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6B" w:rsidRPr="009503A0" w:rsidRDefault="00D21B6B" w:rsidP="00936C08">
      <w:pPr>
        <w:pStyle w:val="StyleComplexBLotus12ptJustifiedFirstline05cm"/>
        <w:tabs>
          <w:tab w:val="left" w:pos="1831"/>
          <w:tab w:val="center" w:pos="4252"/>
        </w:tabs>
        <w:spacing w:line="240" w:lineRule="auto"/>
        <w:ind w:firstLine="0"/>
        <w:jc w:val="center"/>
        <w:rPr>
          <w:rFonts w:ascii="IRNazli" w:hAnsi="IRNazli" w:cs="IRNazli"/>
          <w:color w:val="000000"/>
          <w:sz w:val="28"/>
          <w:szCs w:val="28"/>
          <w:rtl/>
          <w:lang w:bidi="fa-IR"/>
        </w:rPr>
      </w:pPr>
    </w:p>
    <w:p w:rsidR="009503A0" w:rsidRPr="00511B16" w:rsidRDefault="009503A0" w:rsidP="00E101D2">
      <w:pPr>
        <w:pStyle w:val="StyleComplexBLotus12ptJustifiedFirstline05cm"/>
        <w:tabs>
          <w:tab w:val="left" w:pos="1831"/>
          <w:tab w:val="center" w:pos="4252"/>
        </w:tabs>
        <w:spacing w:line="240" w:lineRule="auto"/>
        <w:ind w:firstLine="0"/>
        <w:jc w:val="center"/>
        <w:rPr>
          <w:rFonts w:ascii="Times New Roman" w:hAnsi="Times New Roman" w:cs="B Titr"/>
          <w:b/>
          <w:bCs/>
          <w:color w:val="000000"/>
          <w:szCs w:val="64"/>
          <w:lang w:bidi="fa-IR"/>
        </w:rPr>
      </w:pPr>
    </w:p>
    <w:p w:rsidR="00511B16" w:rsidRDefault="00511B16" w:rsidP="00E101D2">
      <w:pPr>
        <w:pStyle w:val="StyleComplexBLotus12ptJustifiedFirstline05cm"/>
        <w:tabs>
          <w:tab w:val="left" w:pos="1831"/>
          <w:tab w:val="center" w:pos="4252"/>
        </w:tabs>
        <w:spacing w:line="240" w:lineRule="auto"/>
        <w:ind w:firstLine="0"/>
        <w:jc w:val="center"/>
        <w:rPr>
          <w:rFonts w:ascii="Times New Roman" w:hAnsi="Times New Roman" w:cs="B Titr"/>
          <w:b/>
          <w:bCs/>
          <w:color w:val="000000"/>
          <w:sz w:val="10"/>
          <w:szCs w:val="50"/>
          <w:rtl/>
          <w:lang w:bidi="fa-IR"/>
        </w:rPr>
      </w:pPr>
    </w:p>
    <w:p w:rsidR="004B2B71" w:rsidRPr="00E101D2" w:rsidRDefault="004B2B71" w:rsidP="00E101D2">
      <w:pPr>
        <w:pStyle w:val="StyleComplexBLotus12ptJustifiedFirstline05cm"/>
        <w:tabs>
          <w:tab w:val="left" w:pos="1831"/>
          <w:tab w:val="center" w:pos="4252"/>
        </w:tabs>
        <w:spacing w:line="240" w:lineRule="auto"/>
        <w:ind w:firstLine="0"/>
        <w:jc w:val="center"/>
        <w:rPr>
          <w:rFonts w:ascii="IRTitr" w:hAnsi="IRTitr" w:cs="IRTitr"/>
          <w:color w:val="000000"/>
          <w:sz w:val="64"/>
          <w:szCs w:val="64"/>
          <w:rtl/>
          <w:lang w:bidi="fa-IR"/>
        </w:rPr>
      </w:pPr>
      <w:r w:rsidRPr="00E101D2">
        <w:rPr>
          <w:rFonts w:ascii="IRTitr" w:hAnsi="IRTitr" w:cs="IRTitr"/>
          <w:color w:val="000000"/>
          <w:sz w:val="64"/>
          <w:szCs w:val="64"/>
          <w:rtl/>
          <w:lang w:bidi="fa-IR"/>
        </w:rPr>
        <w:t>موضع</w:t>
      </w:r>
      <w:r w:rsidR="00E101D2" w:rsidRPr="00E101D2">
        <w:rPr>
          <w:rFonts w:ascii="IRTitr" w:hAnsi="IRTitr" w:cs="IRTitr"/>
          <w:color w:val="000000"/>
          <w:sz w:val="64"/>
          <w:szCs w:val="64"/>
          <w:rtl/>
          <w:lang w:bidi="fa-IR"/>
        </w:rPr>
        <w:t>‌</w:t>
      </w:r>
      <w:r w:rsidRPr="00E101D2">
        <w:rPr>
          <w:rFonts w:ascii="IRTitr" w:hAnsi="IRTitr" w:cs="IRTitr"/>
          <w:color w:val="000000"/>
          <w:sz w:val="64"/>
          <w:szCs w:val="64"/>
          <w:rtl/>
          <w:lang w:bidi="fa-IR"/>
        </w:rPr>
        <w:t>گیری و اعتقاد شيعه</w:t>
      </w:r>
    </w:p>
    <w:p w:rsidR="004B2B71" w:rsidRPr="00E44524" w:rsidRDefault="004B2B71" w:rsidP="00E101D2">
      <w:pPr>
        <w:pStyle w:val="StyleComplexBLotus12ptJustifiedFirstline05cm"/>
        <w:spacing w:line="240" w:lineRule="auto"/>
        <w:ind w:firstLine="0"/>
        <w:jc w:val="center"/>
        <w:rPr>
          <w:rFonts w:ascii="Times New Roman" w:hAnsi="Times New Roman" w:cs="B Titr"/>
          <w:b/>
          <w:bCs/>
          <w:color w:val="000000"/>
          <w:sz w:val="56"/>
          <w:szCs w:val="56"/>
          <w:rtl/>
          <w:lang w:bidi="fa-IR"/>
        </w:rPr>
      </w:pPr>
      <w:r w:rsidRPr="00E101D2">
        <w:rPr>
          <w:rFonts w:ascii="IRTitr" w:hAnsi="IRTitr" w:cs="IRTitr"/>
          <w:color w:val="000000"/>
          <w:sz w:val="64"/>
          <w:szCs w:val="64"/>
          <w:rtl/>
          <w:lang w:bidi="fa-IR"/>
        </w:rPr>
        <w:t>نسبت به قرآن</w:t>
      </w:r>
    </w:p>
    <w:p w:rsidR="00E44524" w:rsidRDefault="00E44524" w:rsidP="00E101D2">
      <w:pPr>
        <w:pStyle w:val="StyleComplexBLotus12ptJustifiedFirstline05cm"/>
        <w:spacing w:line="240" w:lineRule="auto"/>
        <w:ind w:firstLine="0"/>
        <w:jc w:val="center"/>
        <w:rPr>
          <w:rFonts w:ascii="Times New Roman" w:hAnsi="Times New Roman" w:cs="B Homa"/>
          <w:b/>
          <w:bCs/>
          <w:color w:val="000000"/>
          <w:sz w:val="28"/>
          <w:szCs w:val="40"/>
          <w:rtl/>
          <w:lang w:bidi="fa-IR"/>
        </w:rPr>
      </w:pPr>
    </w:p>
    <w:p w:rsidR="00E44524" w:rsidRDefault="00E44524" w:rsidP="00E101D2">
      <w:pPr>
        <w:pStyle w:val="StyleComplexBLotus12ptJustifiedFirstline05cm"/>
        <w:spacing w:line="240" w:lineRule="auto"/>
        <w:ind w:firstLine="0"/>
        <w:jc w:val="center"/>
        <w:rPr>
          <w:rFonts w:ascii="Times New Roman" w:hAnsi="Times New Roman" w:cs="B Homa"/>
          <w:b/>
          <w:bCs/>
          <w:color w:val="000000"/>
          <w:sz w:val="28"/>
          <w:szCs w:val="40"/>
          <w:rtl/>
          <w:lang w:bidi="fa-IR"/>
        </w:rPr>
      </w:pPr>
    </w:p>
    <w:p w:rsidR="00E101D2" w:rsidRPr="00E101D2" w:rsidRDefault="00E101D2" w:rsidP="00E101D2">
      <w:pPr>
        <w:pStyle w:val="StyleComplexBLotus12ptJustifiedFirstline05cm"/>
        <w:spacing w:line="240" w:lineRule="auto"/>
        <w:ind w:firstLine="0"/>
        <w:jc w:val="center"/>
        <w:rPr>
          <w:rFonts w:ascii="IRYakout" w:hAnsi="IRYakout" w:cs="IRYakout"/>
          <w:b/>
          <w:bCs/>
          <w:color w:val="000000"/>
          <w:sz w:val="32"/>
          <w:szCs w:val="32"/>
          <w:rtl/>
          <w:lang w:bidi="fa-IR"/>
        </w:rPr>
      </w:pPr>
      <w:r w:rsidRPr="00E101D2">
        <w:rPr>
          <w:rFonts w:ascii="IRYakout" w:hAnsi="IRYakout" w:cs="IRYakout"/>
          <w:b/>
          <w:bCs/>
          <w:color w:val="000000"/>
          <w:sz w:val="32"/>
          <w:szCs w:val="32"/>
          <w:rtl/>
          <w:lang w:bidi="fa-IR"/>
        </w:rPr>
        <w:t>تألیف:</w:t>
      </w:r>
    </w:p>
    <w:p w:rsidR="00E101D2" w:rsidRDefault="00E101D2" w:rsidP="00E101D2">
      <w:pPr>
        <w:pStyle w:val="StyleComplexBLotus12ptJustifiedFirstline05cm"/>
        <w:spacing w:line="240" w:lineRule="auto"/>
        <w:ind w:firstLine="0"/>
        <w:jc w:val="center"/>
        <w:rPr>
          <w:rFonts w:ascii="Times New Roman" w:hAnsi="Times New Roman" w:cs="B Homa"/>
          <w:b/>
          <w:bCs/>
          <w:color w:val="000000"/>
          <w:sz w:val="28"/>
          <w:szCs w:val="40"/>
          <w:rtl/>
          <w:lang w:bidi="fa-IR"/>
        </w:rPr>
      </w:pPr>
      <w:r w:rsidRPr="00E101D2">
        <w:rPr>
          <w:rFonts w:ascii="IRYakout" w:hAnsi="IRYakout" w:cs="IRYakout"/>
          <w:b/>
          <w:bCs/>
          <w:color w:val="000000"/>
          <w:sz w:val="36"/>
          <w:szCs w:val="36"/>
          <w:rtl/>
          <w:lang w:bidi="fa-IR"/>
        </w:rPr>
        <w:t>شهید احسان الهی ظهیر</w:t>
      </w:r>
    </w:p>
    <w:p w:rsidR="00E101D2" w:rsidRPr="00E101D2" w:rsidRDefault="00E101D2" w:rsidP="00E101D2">
      <w:pPr>
        <w:pStyle w:val="StyleComplexBLotus12ptJustifiedFirstline05cm"/>
        <w:spacing w:line="240" w:lineRule="auto"/>
        <w:ind w:firstLine="0"/>
        <w:jc w:val="center"/>
        <w:rPr>
          <w:rFonts w:ascii="Times New Roman" w:hAnsi="Times New Roman" w:cs="B Homa"/>
          <w:b/>
          <w:bCs/>
          <w:color w:val="000000"/>
          <w:sz w:val="8"/>
          <w:szCs w:val="20"/>
          <w:rtl/>
          <w:lang w:bidi="fa-IR"/>
        </w:rPr>
      </w:pPr>
    </w:p>
    <w:p w:rsidR="00E101D2" w:rsidRDefault="00E101D2" w:rsidP="00E101D2">
      <w:pPr>
        <w:pStyle w:val="StyleComplexBLotus12ptJustifiedFirstline05cm"/>
        <w:spacing w:line="240" w:lineRule="auto"/>
        <w:ind w:firstLine="0"/>
        <w:jc w:val="center"/>
        <w:rPr>
          <w:rFonts w:ascii="Times New Roman" w:hAnsi="Times New Roman" w:cs="B Homa"/>
          <w:b/>
          <w:bCs/>
          <w:color w:val="000000"/>
          <w:sz w:val="28"/>
          <w:szCs w:val="40"/>
          <w:rtl/>
          <w:lang w:bidi="fa-IR"/>
        </w:rPr>
      </w:pPr>
    </w:p>
    <w:p w:rsidR="00E44524" w:rsidRPr="00E101D2" w:rsidRDefault="00E44524" w:rsidP="00E101D2">
      <w:pPr>
        <w:pStyle w:val="StyleComplexBLotus12ptJustifiedFirstline05cm"/>
        <w:spacing w:line="240" w:lineRule="auto"/>
        <w:ind w:firstLine="0"/>
        <w:jc w:val="center"/>
        <w:rPr>
          <w:rFonts w:ascii="IRYakout" w:hAnsi="IRYakout" w:cs="IRYakout"/>
          <w:b/>
          <w:bCs/>
          <w:sz w:val="32"/>
          <w:szCs w:val="32"/>
          <w:rtl/>
          <w:lang w:bidi="fa-IR"/>
        </w:rPr>
      </w:pPr>
      <w:r w:rsidRPr="00E101D2">
        <w:rPr>
          <w:rFonts w:ascii="IRYakout" w:hAnsi="IRYakout" w:cs="IRYakout"/>
          <w:b/>
          <w:bCs/>
          <w:sz w:val="32"/>
          <w:szCs w:val="32"/>
          <w:rtl/>
          <w:lang w:bidi="fa-IR"/>
        </w:rPr>
        <w:t>ترجمه:</w:t>
      </w:r>
    </w:p>
    <w:p w:rsidR="004B2B71" w:rsidRPr="00E101D2" w:rsidRDefault="00E96D19" w:rsidP="00E101D2">
      <w:pPr>
        <w:pStyle w:val="StyleComplexBLotus12ptJustifiedFirstline05cm"/>
        <w:spacing w:line="240" w:lineRule="auto"/>
        <w:ind w:firstLine="0"/>
        <w:jc w:val="center"/>
        <w:rPr>
          <w:rFonts w:ascii="IRYakout" w:hAnsi="IRYakout" w:cs="IRYakout"/>
          <w:b/>
          <w:bCs/>
          <w:sz w:val="32"/>
          <w:szCs w:val="32"/>
          <w:rtl/>
          <w:lang w:bidi="fa-IR"/>
        </w:rPr>
      </w:pPr>
      <w:r w:rsidRPr="00E101D2">
        <w:rPr>
          <w:rFonts w:ascii="IRYakout" w:hAnsi="IRYakout" w:cs="IRYakout"/>
          <w:b/>
          <w:bCs/>
          <w:sz w:val="36"/>
          <w:szCs w:val="36"/>
          <w:rtl/>
          <w:lang w:bidi="fa-IR"/>
        </w:rPr>
        <w:t>الشيعة و</w:t>
      </w:r>
      <w:r w:rsidR="004B2B71" w:rsidRPr="00E101D2">
        <w:rPr>
          <w:rFonts w:ascii="IRYakout" w:hAnsi="IRYakout" w:cs="IRYakout"/>
          <w:b/>
          <w:bCs/>
          <w:sz w:val="36"/>
          <w:szCs w:val="36"/>
          <w:rtl/>
          <w:lang w:bidi="fa-IR"/>
        </w:rPr>
        <w:t>القرآن</w:t>
      </w:r>
    </w:p>
    <w:p w:rsidR="00E101D2" w:rsidRDefault="00E101D2" w:rsidP="00E101D2">
      <w:pPr>
        <w:pStyle w:val="StyleComplexBLotus12ptJustifiedFirstline05cm"/>
        <w:spacing w:line="240" w:lineRule="auto"/>
        <w:ind w:firstLine="0"/>
        <w:jc w:val="center"/>
        <w:rPr>
          <w:rFonts w:ascii="IRYakout" w:hAnsi="IRYakout" w:cs="IRYakout"/>
          <w:b/>
          <w:bCs/>
          <w:color w:val="000000"/>
          <w:sz w:val="32"/>
          <w:szCs w:val="32"/>
          <w:rtl/>
          <w:lang w:bidi="fa-IR"/>
        </w:rPr>
        <w:sectPr w:rsidR="00E101D2" w:rsidSect="00E101D2">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40"/>
        <w:gridCol w:w="1122"/>
        <w:gridCol w:w="526"/>
        <w:gridCol w:w="1186"/>
        <w:gridCol w:w="2236"/>
      </w:tblGrid>
      <w:tr w:rsidR="002E1BB0" w:rsidRPr="00C50D4D" w:rsidTr="005A5057">
        <w:trPr>
          <w:jc w:val="center"/>
        </w:trPr>
        <w:tc>
          <w:tcPr>
            <w:tcW w:w="1433" w:type="pct"/>
            <w:vAlign w:val="center"/>
          </w:tcPr>
          <w:p w:rsidR="002E1BB0" w:rsidRPr="00855B06" w:rsidRDefault="002E1BB0" w:rsidP="002E1BB0">
            <w:pPr>
              <w:spacing w:after="60"/>
              <w:jc w:val="both"/>
              <w:rPr>
                <w:rFonts w:ascii="IRMitra" w:hAnsi="IRMitra" w:cs="IRMitra"/>
                <w:b/>
                <w:bCs/>
                <w:color w:val="FF0000"/>
                <w:sz w:val="27"/>
                <w:szCs w:val="27"/>
                <w:rtl/>
              </w:rPr>
            </w:pPr>
            <w:r w:rsidRPr="00855B06">
              <w:rPr>
                <w:rFonts w:ascii="IRMitra" w:hAnsi="IRMitra" w:cs="IRMitra" w:hint="cs"/>
                <w:b/>
                <w:bCs/>
                <w:sz w:val="27"/>
                <w:szCs w:val="27"/>
                <w:rtl/>
              </w:rPr>
              <w:lastRenderedPageBreak/>
              <w:t>عنوان</w:t>
            </w:r>
            <w:r w:rsidRPr="00855B06">
              <w:rPr>
                <w:rFonts w:ascii="IRMitra" w:hAnsi="IRMitra" w:cs="IRMitra"/>
                <w:b/>
                <w:bCs/>
                <w:sz w:val="27"/>
                <w:szCs w:val="27"/>
                <w:rtl/>
              </w:rPr>
              <w:t xml:space="preserve"> کتاب</w:t>
            </w:r>
            <w:r w:rsidRPr="00855B06">
              <w:rPr>
                <w:rFonts w:ascii="IRMitra" w:hAnsi="IRMitra" w:cs="IRMitra" w:hint="cs"/>
                <w:b/>
                <w:bCs/>
                <w:sz w:val="27"/>
                <w:szCs w:val="27"/>
                <w:rtl/>
              </w:rPr>
              <w:t>:</w:t>
            </w:r>
          </w:p>
        </w:tc>
        <w:tc>
          <w:tcPr>
            <w:tcW w:w="3567" w:type="pct"/>
            <w:gridSpan w:val="5"/>
          </w:tcPr>
          <w:p w:rsidR="002E1BB0" w:rsidRPr="00855B06" w:rsidRDefault="002E1BB0" w:rsidP="002E1BB0">
            <w:pPr>
              <w:spacing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موضع‌گیری و اعتقاد شیعه نسبت به قرآن</w:t>
            </w:r>
          </w:p>
        </w:tc>
      </w:tr>
      <w:tr w:rsidR="002E1BB0" w:rsidRPr="00C50D4D" w:rsidTr="005A5057">
        <w:trPr>
          <w:jc w:val="center"/>
        </w:trPr>
        <w:tc>
          <w:tcPr>
            <w:tcW w:w="1433" w:type="pct"/>
            <w:vAlign w:val="center"/>
          </w:tcPr>
          <w:p w:rsidR="002E1BB0" w:rsidRPr="00855B06" w:rsidRDefault="002E1BB0" w:rsidP="002E1BB0">
            <w:pPr>
              <w:spacing w:before="60" w:after="60"/>
              <w:jc w:val="both"/>
              <w:rPr>
                <w:rFonts w:ascii="IRMitra" w:hAnsi="IRMitra" w:cs="IRMitra"/>
                <w:b/>
                <w:bCs/>
                <w:sz w:val="27"/>
                <w:szCs w:val="27"/>
                <w:rtl/>
              </w:rPr>
            </w:pPr>
            <w:r w:rsidRPr="00855B06">
              <w:rPr>
                <w:rFonts w:ascii="IRMitra" w:hAnsi="IRMitra" w:cs="IRMitra" w:hint="cs"/>
                <w:b/>
                <w:bCs/>
                <w:sz w:val="27"/>
                <w:szCs w:val="27"/>
                <w:rtl/>
              </w:rPr>
              <w:t>عنوان اصلی:</w:t>
            </w:r>
          </w:p>
        </w:tc>
        <w:tc>
          <w:tcPr>
            <w:tcW w:w="3567" w:type="pct"/>
            <w:gridSpan w:val="5"/>
          </w:tcPr>
          <w:p w:rsidR="002E1BB0" w:rsidRPr="00855B06" w:rsidRDefault="002E1BB0" w:rsidP="002E1BB0">
            <w:pPr>
              <w:spacing w:before="60" w:after="60"/>
              <w:jc w:val="both"/>
              <w:rPr>
                <w:rFonts w:ascii="IRMitra" w:hAnsi="IRMitra" w:cs="IRMitra"/>
                <w:color w:val="244061" w:themeColor="accent1" w:themeShade="80"/>
                <w:sz w:val="30"/>
                <w:szCs w:val="30"/>
                <w:rtl/>
              </w:rPr>
            </w:pPr>
          </w:p>
        </w:tc>
      </w:tr>
      <w:tr w:rsidR="002E1BB0" w:rsidRPr="00C50D4D" w:rsidTr="005A5057">
        <w:trPr>
          <w:jc w:val="center"/>
        </w:trPr>
        <w:tc>
          <w:tcPr>
            <w:tcW w:w="1433" w:type="pct"/>
            <w:vAlign w:val="center"/>
          </w:tcPr>
          <w:p w:rsidR="002E1BB0" w:rsidRPr="00855B06" w:rsidRDefault="002E1BB0" w:rsidP="002E1BB0">
            <w:pPr>
              <w:spacing w:before="60" w:after="60"/>
              <w:jc w:val="both"/>
              <w:rPr>
                <w:rFonts w:ascii="IRMitra" w:hAnsi="IRMitra" w:cs="IRMitra"/>
                <w:b/>
                <w:bCs/>
                <w:color w:val="FF0000"/>
                <w:sz w:val="27"/>
                <w:szCs w:val="27"/>
                <w:rtl/>
              </w:rPr>
            </w:pPr>
            <w:r>
              <w:rPr>
                <w:rFonts w:ascii="IRMitra" w:hAnsi="IRMitra" w:cs="IRMitra" w:hint="cs"/>
                <w:b/>
                <w:bCs/>
                <w:sz w:val="27"/>
                <w:szCs w:val="27"/>
                <w:rtl/>
              </w:rPr>
              <w:t>تألیف</w:t>
            </w:r>
            <w:r w:rsidRPr="00855B06">
              <w:rPr>
                <w:rFonts w:ascii="IRMitra" w:hAnsi="IRMitra" w:cs="IRMitra" w:hint="cs"/>
                <w:b/>
                <w:bCs/>
                <w:sz w:val="27"/>
                <w:szCs w:val="27"/>
                <w:rtl/>
              </w:rPr>
              <w:t xml:space="preserve">: </w:t>
            </w:r>
          </w:p>
        </w:tc>
        <w:tc>
          <w:tcPr>
            <w:tcW w:w="3567" w:type="pct"/>
            <w:gridSpan w:val="5"/>
          </w:tcPr>
          <w:p w:rsidR="002E1BB0" w:rsidRPr="00855B06" w:rsidRDefault="002E1BB0" w:rsidP="002E1BB0">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شهید احسان الهی ظهیر</w:t>
            </w:r>
          </w:p>
        </w:tc>
      </w:tr>
      <w:tr w:rsidR="002E1BB0" w:rsidRPr="00C50D4D" w:rsidTr="005A5057">
        <w:trPr>
          <w:jc w:val="center"/>
        </w:trPr>
        <w:tc>
          <w:tcPr>
            <w:tcW w:w="1433" w:type="pct"/>
            <w:vAlign w:val="center"/>
          </w:tcPr>
          <w:p w:rsidR="002E1BB0" w:rsidRPr="00855B06" w:rsidRDefault="002E1BB0" w:rsidP="002E1BB0">
            <w:pPr>
              <w:spacing w:before="60" w:after="60"/>
              <w:jc w:val="both"/>
              <w:rPr>
                <w:rFonts w:ascii="IRMitra" w:hAnsi="IRMitra" w:cs="IRMitra"/>
                <w:b/>
                <w:bCs/>
                <w:color w:val="FF0000"/>
                <w:sz w:val="27"/>
                <w:szCs w:val="27"/>
                <w:rtl/>
              </w:rPr>
            </w:pPr>
            <w:r w:rsidRPr="00855B06">
              <w:rPr>
                <w:rFonts w:ascii="IRMitra" w:hAnsi="IRMitra" w:cs="IRMitra" w:hint="cs"/>
                <w:b/>
                <w:bCs/>
                <w:sz w:val="27"/>
                <w:szCs w:val="27"/>
                <w:rtl/>
              </w:rPr>
              <w:t>مترجم:</w:t>
            </w:r>
          </w:p>
        </w:tc>
        <w:tc>
          <w:tcPr>
            <w:tcW w:w="3567" w:type="pct"/>
            <w:gridSpan w:val="5"/>
          </w:tcPr>
          <w:p w:rsidR="002E1BB0" w:rsidRPr="00855B06" w:rsidRDefault="002E1BB0" w:rsidP="002E1BB0">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الشیعة والقرآن</w:t>
            </w:r>
          </w:p>
        </w:tc>
      </w:tr>
      <w:tr w:rsidR="002E1BB0" w:rsidRPr="00C50D4D" w:rsidTr="005A5057">
        <w:trPr>
          <w:jc w:val="center"/>
        </w:trPr>
        <w:tc>
          <w:tcPr>
            <w:tcW w:w="1433" w:type="pct"/>
            <w:vAlign w:val="center"/>
          </w:tcPr>
          <w:p w:rsidR="002E1BB0" w:rsidRPr="00855B06" w:rsidRDefault="002E1BB0" w:rsidP="009A3136">
            <w:pPr>
              <w:spacing w:before="60" w:after="60"/>
              <w:jc w:val="both"/>
              <w:rPr>
                <w:rFonts w:ascii="IRMitra" w:hAnsi="IRMitra" w:cs="IRMitra"/>
                <w:b/>
                <w:bCs/>
                <w:color w:val="FF0000"/>
                <w:sz w:val="27"/>
                <w:szCs w:val="27"/>
                <w:rtl/>
              </w:rPr>
            </w:pPr>
            <w:r w:rsidRPr="00855B06">
              <w:rPr>
                <w:rFonts w:ascii="IRMitra" w:hAnsi="IRMitra" w:cs="IRMitra" w:hint="cs"/>
                <w:b/>
                <w:bCs/>
                <w:sz w:val="27"/>
                <w:szCs w:val="27"/>
                <w:rtl/>
              </w:rPr>
              <w:t>موضوع:</w:t>
            </w:r>
          </w:p>
        </w:tc>
        <w:tc>
          <w:tcPr>
            <w:tcW w:w="3567" w:type="pct"/>
            <w:gridSpan w:val="5"/>
            <w:vAlign w:val="center"/>
          </w:tcPr>
          <w:p w:rsidR="002E1BB0" w:rsidRPr="005A5057" w:rsidRDefault="005A5057" w:rsidP="009A3136">
            <w:pPr>
              <w:spacing w:before="60" w:after="60"/>
              <w:jc w:val="both"/>
              <w:rPr>
                <w:rFonts w:ascii="IRMitra" w:hAnsi="IRMitra" w:cs="IRMitra"/>
                <w:color w:val="244061" w:themeColor="accent1" w:themeShade="80"/>
                <w:sz w:val="29"/>
                <w:szCs w:val="29"/>
                <w:rtl/>
              </w:rPr>
            </w:pPr>
            <w:r w:rsidRPr="005A5057">
              <w:rPr>
                <w:rFonts w:ascii="IRMitra" w:hAnsi="IRMitra" w:cs="IRMitra"/>
                <w:color w:val="244061" w:themeColor="accent1" w:themeShade="80"/>
                <w:sz w:val="29"/>
                <w:szCs w:val="29"/>
                <w:rtl/>
              </w:rPr>
              <w:t>عقاید کلام – بررسی عقاید مذهبی شیعه (زیارت قبور، شفاعت...)</w:t>
            </w:r>
          </w:p>
        </w:tc>
      </w:tr>
      <w:tr w:rsidR="002E1BB0" w:rsidRPr="00C50D4D" w:rsidTr="005A5057">
        <w:trPr>
          <w:jc w:val="center"/>
        </w:trPr>
        <w:tc>
          <w:tcPr>
            <w:tcW w:w="1433" w:type="pct"/>
            <w:vAlign w:val="center"/>
          </w:tcPr>
          <w:p w:rsidR="002E1BB0" w:rsidRPr="00855B06" w:rsidRDefault="002E1BB0" w:rsidP="009A3136">
            <w:pPr>
              <w:spacing w:before="60" w:after="60"/>
              <w:jc w:val="both"/>
              <w:rPr>
                <w:rFonts w:ascii="IRMitra" w:hAnsi="IRMitra" w:cs="IRMitra"/>
                <w:b/>
                <w:bCs/>
                <w:color w:val="FF0000"/>
                <w:sz w:val="27"/>
                <w:szCs w:val="27"/>
                <w:rtl/>
              </w:rPr>
            </w:pPr>
            <w:r w:rsidRPr="00855B06">
              <w:rPr>
                <w:rFonts w:ascii="IRMitra" w:hAnsi="IRMitra" w:cs="IRMitra" w:hint="cs"/>
                <w:b/>
                <w:bCs/>
                <w:sz w:val="27"/>
                <w:szCs w:val="27"/>
                <w:rtl/>
              </w:rPr>
              <w:t xml:space="preserve">نوبت انتشار: </w:t>
            </w:r>
          </w:p>
        </w:tc>
        <w:tc>
          <w:tcPr>
            <w:tcW w:w="3567" w:type="pct"/>
            <w:gridSpan w:val="5"/>
            <w:vAlign w:val="center"/>
          </w:tcPr>
          <w:p w:rsidR="002E1BB0" w:rsidRPr="00855B06" w:rsidRDefault="002E1BB0" w:rsidP="009A3136">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اول</w:t>
            </w:r>
            <w:r w:rsidRPr="00855B06">
              <w:rPr>
                <w:rFonts w:ascii="IRMitra" w:hAnsi="IRMitra" w:cs="IRMitra" w:hint="cs"/>
                <w:color w:val="244061" w:themeColor="accent1" w:themeShade="80"/>
                <w:sz w:val="30"/>
                <w:szCs w:val="30"/>
                <w:rtl/>
              </w:rPr>
              <w:t xml:space="preserve"> (کاغذی)/(دیجیتال) </w:t>
            </w:r>
          </w:p>
        </w:tc>
      </w:tr>
      <w:tr w:rsidR="002E1BB0" w:rsidRPr="00C50D4D" w:rsidTr="005A5057">
        <w:trPr>
          <w:jc w:val="center"/>
        </w:trPr>
        <w:tc>
          <w:tcPr>
            <w:tcW w:w="1433" w:type="pct"/>
            <w:vAlign w:val="center"/>
          </w:tcPr>
          <w:p w:rsidR="002E1BB0" w:rsidRPr="00855B06" w:rsidRDefault="002E1BB0" w:rsidP="009A3136">
            <w:pPr>
              <w:spacing w:before="60" w:after="60"/>
              <w:jc w:val="both"/>
              <w:rPr>
                <w:rFonts w:ascii="IRMitra" w:hAnsi="IRMitra" w:cs="IRMitra"/>
                <w:b/>
                <w:bCs/>
                <w:color w:val="FF0000"/>
                <w:sz w:val="27"/>
                <w:szCs w:val="27"/>
                <w:rtl/>
              </w:rPr>
            </w:pPr>
            <w:r w:rsidRPr="00855B06">
              <w:rPr>
                <w:rFonts w:ascii="IRMitra" w:hAnsi="IRMitra" w:cs="IRMitra" w:hint="cs"/>
                <w:b/>
                <w:bCs/>
                <w:sz w:val="27"/>
                <w:szCs w:val="27"/>
                <w:rtl/>
              </w:rPr>
              <w:t xml:space="preserve">تاریخ انتشار: </w:t>
            </w:r>
          </w:p>
        </w:tc>
        <w:tc>
          <w:tcPr>
            <w:tcW w:w="3567" w:type="pct"/>
            <w:gridSpan w:val="5"/>
            <w:vAlign w:val="center"/>
          </w:tcPr>
          <w:p w:rsidR="002E1BB0" w:rsidRPr="00855B06" w:rsidRDefault="002E1BB0" w:rsidP="009A3136">
            <w:pPr>
              <w:spacing w:before="60" w:after="60"/>
              <w:jc w:val="both"/>
              <w:rPr>
                <w:rFonts w:ascii="IRMitra" w:hAnsi="IRMitra" w:cs="IRMitra"/>
                <w:color w:val="244061" w:themeColor="accent1" w:themeShade="80"/>
                <w:sz w:val="30"/>
                <w:szCs w:val="30"/>
                <w:rtl/>
              </w:rPr>
            </w:pPr>
            <w:r w:rsidRPr="00855B06">
              <w:rPr>
                <w:rFonts w:ascii="IRMitra" w:hAnsi="IRMitra" w:cs="IRMitra" w:hint="cs"/>
                <w:color w:val="244061" w:themeColor="accent1" w:themeShade="80"/>
                <w:sz w:val="30"/>
                <w:szCs w:val="30"/>
                <w:rtl/>
              </w:rPr>
              <w:t>آبان (عقرب) 1394شمسی، 1436 هجری</w:t>
            </w:r>
          </w:p>
        </w:tc>
      </w:tr>
      <w:tr w:rsidR="002E1BB0" w:rsidRPr="00C50D4D" w:rsidTr="005A5057">
        <w:trPr>
          <w:jc w:val="center"/>
        </w:trPr>
        <w:tc>
          <w:tcPr>
            <w:tcW w:w="1433" w:type="pct"/>
            <w:vAlign w:val="center"/>
          </w:tcPr>
          <w:p w:rsidR="002E1BB0" w:rsidRPr="00855B06" w:rsidRDefault="002E1BB0" w:rsidP="009A3136">
            <w:pPr>
              <w:spacing w:before="60" w:after="60"/>
              <w:jc w:val="both"/>
              <w:rPr>
                <w:rFonts w:ascii="IRMitra" w:hAnsi="IRMitra" w:cs="IRMitra"/>
                <w:b/>
                <w:bCs/>
                <w:sz w:val="27"/>
                <w:szCs w:val="27"/>
                <w:rtl/>
              </w:rPr>
            </w:pPr>
            <w:r>
              <w:rPr>
                <w:rFonts w:ascii="IRMitra" w:hAnsi="IRMitra" w:cs="IRMitra" w:hint="cs"/>
                <w:b/>
                <w:bCs/>
                <w:sz w:val="27"/>
                <w:szCs w:val="27"/>
                <w:rtl/>
              </w:rPr>
              <w:t>منبع:</w:t>
            </w:r>
            <w:r w:rsidRPr="00855B06">
              <w:rPr>
                <w:rFonts w:ascii="IRMitra" w:hAnsi="IRMitra" w:cs="IRMitra" w:hint="cs"/>
                <w:b/>
                <w:bCs/>
                <w:sz w:val="27"/>
                <w:szCs w:val="27"/>
                <w:rtl/>
              </w:rPr>
              <w:t xml:space="preserve"> </w:t>
            </w:r>
          </w:p>
        </w:tc>
        <w:tc>
          <w:tcPr>
            <w:tcW w:w="3567" w:type="pct"/>
            <w:gridSpan w:val="5"/>
            <w:vAlign w:val="center"/>
          </w:tcPr>
          <w:p w:rsidR="002E1BB0" w:rsidRPr="00855B06" w:rsidRDefault="002E1BB0" w:rsidP="009A3136">
            <w:pPr>
              <w:spacing w:before="60" w:after="60"/>
              <w:jc w:val="both"/>
              <w:rPr>
                <w:rFonts w:ascii="IRMitra" w:hAnsi="IRMitra" w:cs="IRMitra"/>
                <w:color w:val="244061" w:themeColor="accent1" w:themeShade="80"/>
                <w:sz w:val="30"/>
                <w:szCs w:val="30"/>
                <w:rtl/>
              </w:rPr>
            </w:pPr>
          </w:p>
        </w:tc>
      </w:tr>
      <w:tr w:rsidR="002E1BB0" w:rsidRPr="00EA1553" w:rsidTr="005A5057">
        <w:trPr>
          <w:jc w:val="center"/>
        </w:trPr>
        <w:tc>
          <w:tcPr>
            <w:tcW w:w="1433" w:type="pct"/>
            <w:vAlign w:val="center"/>
          </w:tcPr>
          <w:p w:rsidR="002E1BB0" w:rsidRPr="00EA1553" w:rsidRDefault="002E1BB0" w:rsidP="009A3136">
            <w:pPr>
              <w:spacing w:before="60" w:after="60"/>
              <w:rPr>
                <w:rFonts w:ascii="IRMitra" w:hAnsi="IRMitra" w:cs="IRMitra"/>
                <w:b/>
                <w:bCs/>
                <w:sz w:val="13"/>
                <w:szCs w:val="13"/>
                <w:rtl/>
              </w:rPr>
            </w:pPr>
          </w:p>
        </w:tc>
        <w:tc>
          <w:tcPr>
            <w:tcW w:w="3567" w:type="pct"/>
            <w:gridSpan w:val="5"/>
            <w:vAlign w:val="center"/>
          </w:tcPr>
          <w:p w:rsidR="002E1BB0" w:rsidRPr="00EA1553" w:rsidRDefault="002E1BB0" w:rsidP="009A3136">
            <w:pPr>
              <w:spacing w:before="60" w:after="60"/>
              <w:rPr>
                <w:rFonts w:ascii="IRMitra" w:hAnsi="IRMitra" w:cs="IRMitra"/>
                <w:color w:val="244061" w:themeColor="accent1" w:themeShade="80"/>
                <w:sz w:val="13"/>
                <w:szCs w:val="13"/>
                <w:rtl/>
              </w:rPr>
            </w:pPr>
          </w:p>
        </w:tc>
      </w:tr>
      <w:tr w:rsidR="002E1BB0" w:rsidRPr="00C50D4D" w:rsidTr="009A3136">
        <w:trPr>
          <w:jc w:val="center"/>
        </w:trPr>
        <w:tc>
          <w:tcPr>
            <w:tcW w:w="3469" w:type="pct"/>
            <w:gridSpan w:val="5"/>
            <w:vAlign w:val="center"/>
          </w:tcPr>
          <w:p w:rsidR="002E1BB0" w:rsidRPr="00AA082B" w:rsidRDefault="002E1BB0" w:rsidP="009A3136">
            <w:pPr>
              <w:jc w:val="center"/>
              <w:rPr>
                <w:rFonts w:cs="IRNazanin"/>
                <w:b/>
                <w:bCs/>
                <w:color w:val="244061" w:themeColor="accent1" w:themeShade="80"/>
                <w:rtl/>
              </w:rPr>
            </w:pPr>
            <w:r w:rsidRPr="00AA082B">
              <w:rPr>
                <w:rFonts w:cs="IRNazanin" w:hint="cs"/>
                <w:b/>
                <w:bCs/>
                <w:color w:val="244061" w:themeColor="accent1" w:themeShade="80"/>
                <w:rtl/>
              </w:rPr>
              <w:t>ای</w:t>
            </w:r>
            <w:r w:rsidRPr="00AA082B">
              <w:rPr>
                <w:rFonts w:cs="IRNazanin" w:hint="eastAsia"/>
                <w:b/>
                <w:bCs/>
                <w:color w:val="244061" w:themeColor="accent1" w:themeShade="80"/>
                <w:rtl/>
              </w:rPr>
              <w:t>ن</w:t>
            </w:r>
            <w:r w:rsidRPr="00AA082B">
              <w:rPr>
                <w:rFonts w:cs="IRNazanin"/>
                <w:b/>
                <w:bCs/>
                <w:color w:val="244061" w:themeColor="accent1" w:themeShade="80"/>
                <w:rtl/>
              </w:rPr>
              <w:t xml:space="preserve"> کتاب </w:t>
            </w:r>
            <w:r w:rsidRPr="00AA082B">
              <w:rPr>
                <w:rFonts w:cs="IRNazanin" w:hint="cs"/>
                <w:b/>
                <w:bCs/>
                <w:color w:val="244061" w:themeColor="accent1" w:themeShade="80"/>
                <w:rtl/>
              </w:rPr>
              <w:t xml:space="preserve">از سایت </w:t>
            </w:r>
            <w:r w:rsidRPr="00AA082B">
              <w:rPr>
                <w:rFonts w:cs="IRNazanin"/>
                <w:b/>
                <w:bCs/>
                <w:color w:val="244061" w:themeColor="accent1" w:themeShade="80"/>
                <w:rtl/>
              </w:rPr>
              <w:t>کتابخان</w:t>
            </w:r>
            <w:r w:rsidRPr="00AA082B">
              <w:rPr>
                <w:rFonts w:cs="IRNazanin" w:hint="cs"/>
                <w:b/>
                <w:bCs/>
                <w:color w:val="244061" w:themeColor="accent1" w:themeShade="80"/>
                <w:rtl/>
              </w:rPr>
              <w:t>ۀ</w:t>
            </w:r>
            <w:r w:rsidRPr="00AA082B">
              <w:rPr>
                <w:rFonts w:cs="IRNazanin"/>
                <w:b/>
                <w:bCs/>
                <w:color w:val="244061" w:themeColor="accent1" w:themeShade="80"/>
                <w:rtl/>
              </w:rPr>
              <w:t xml:space="preserve"> عق</w:t>
            </w:r>
            <w:r w:rsidRPr="00AA082B">
              <w:rPr>
                <w:rFonts w:cs="IRNazanin" w:hint="cs"/>
                <w:b/>
                <w:bCs/>
                <w:color w:val="244061" w:themeColor="accent1" w:themeShade="80"/>
                <w:rtl/>
              </w:rPr>
              <w:t>ی</w:t>
            </w:r>
            <w:r w:rsidRPr="00AA082B">
              <w:rPr>
                <w:rFonts w:cs="IRNazanin" w:hint="eastAsia"/>
                <w:b/>
                <w:bCs/>
                <w:color w:val="244061" w:themeColor="accent1" w:themeShade="80"/>
                <w:rtl/>
              </w:rPr>
              <w:t>ده</w:t>
            </w:r>
            <w:r w:rsidRPr="00AA082B">
              <w:rPr>
                <w:rFonts w:cs="IRNazanin"/>
                <w:b/>
                <w:bCs/>
                <w:color w:val="244061" w:themeColor="accent1" w:themeShade="80"/>
                <w:rtl/>
              </w:rPr>
              <w:t xml:space="preserve"> </w:t>
            </w:r>
            <w:r w:rsidRPr="00AA082B">
              <w:rPr>
                <w:rFonts w:cs="IRNazanin" w:hint="cs"/>
                <w:b/>
                <w:bCs/>
                <w:color w:val="244061" w:themeColor="accent1" w:themeShade="80"/>
                <w:rtl/>
              </w:rPr>
              <w:t xml:space="preserve">دانلود </w:t>
            </w:r>
            <w:r w:rsidRPr="00AA082B">
              <w:rPr>
                <w:rFonts w:cs="IRNazanin"/>
                <w:b/>
                <w:bCs/>
                <w:color w:val="244061" w:themeColor="accent1" w:themeShade="80"/>
                <w:rtl/>
              </w:rPr>
              <w:t>شده است.</w:t>
            </w:r>
          </w:p>
          <w:p w:rsidR="002E1BB0" w:rsidRPr="002E1BB0" w:rsidRDefault="002E1BB0" w:rsidP="009A3136">
            <w:pPr>
              <w:spacing w:before="60" w:after="60"/>
              <w:jc w:val="center"/>
              <w:rPr>
                <w:rFonts w:asciiTheme="minorHAnsi" w:hAnsiTheme="minorHAnsi" w:cstheme="minorHAnsi"/>
                <w:b/>
                <w:bCs/>
                <w:sz w:val="27"/>
                <w:szCs w:val="27"/>
                <w:rtl/>
              </w:rPr>
            </w:pPr>
            <w:r w:rsidRPr="002E1BB0">
              <w:rPr>
                <w:rFonts w:asciiTheme="minorHAnsi" w:hAnsiTheme="minorHAnsi" w:cstheme="minorHAnsi"/>
                <w:b/>
                <w:bCs/>
                <w:color w:val="244061" w:themeColor="accent1" w:themeShade="80"/>
                <w:sz w:val="24"/>
                <w:szCs w:val="24"/>
              </w:rPr>
              <w:t>www.aqeedeh.com</w:t>
            </w:r>
          </w:p>
        </w:tc>
        <w:tc>
          <w:tcPr>
            <w:tcW w:w="1531" w:type="pct"/>
          </w:tcPr>
          <w:p w:rsidR="002E1BB0" w:rsidRPr="00855B06" w:rsidRDefault="002E1BB0"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6E3531A2" wp14:editId="09BE07FE">
                  <wp:extent cx="943200" cy="943200"/>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E1BB0" w:rsidRPr="00C50D4D" w:rsidTr="009A3136">
        <w:trPr>
          <w:jc w:val="center"/>
        </w:trPr>
        <w:tc>
          <w:tcPr>
            <w:tcW w:w="1529" w:type="pct"/>
            <w:gridSpan w:val="2"/>
            <w:vAlign w:val="center"/>
          </w:tcPr>
          <w:p w:rsidR="002E1BB0" w:rsidRPr="00855B06" w:rsidRDefault="002E1BB0"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1" w:type="pct"/>
            <w:gridSpan w:val="4"/>
            <w:vAlign w:val="center"/>
          </w:tcPr>
          <w:p w:rsidR="002E1BB0" w:rsidRPr="00855B06" w:rsidRDefault="002E1BB0"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sz w:val="24"/>
                <w:szCs w:val="24"/>
              </w:rPr>
              <w:t>book@aqeedeh.com</w:t>
            </w:r>
          </w:p>
        </w:tc>
      </w:tr>
      <w:tr w:rsidR="002E1BB0" w:rsidRPr="00C50D4D" w:rsidTr="009A3136">
        <w:trPr>
          <w:jc w:val="center"/>
        </w:trPr>
        <w:tc>
          <w:tcPr>
            <w:tcW w:w="5000" w:type="pct"/>
            <w:gridSpan w:val="6"/>
            <w:vAlign w:val="bottom"/>
          </w:tcPr>
          <w:p w:rsidR="002E1BB0" w:rsidRPr="00855B06" w:rsidRDefault="002E1BB0" w:rsidP="009A313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E1BB0" w:rsidRPr="00C50D4D" w:rsidTr="009A3136">
        <w:trPr>
          <w:jc w:val="center"/>
        </w:trPr>
        <w:tc>
          <w:tcPr>
            <w:tcW w:w="2297" w:type="pct"/>
            <w:gridSpan w:val="3"/>
            <w:shd w:val="clear" w:color="auto" w:fill="auto"/>
          </w:tcPr>
          <w:p w:rsidR="002E1BB0" w:rsidRPr="002E1BB0" w:rsidRDefault="002E1BB0" w:rsidP="002E1BB0">
            <w:pPr>
              <w:widowControl w:val="0"/>
              <w:tabs>
                <w:tab w:val="right" w:leader="dot" w:pos="5138"/>
              </w:tabs>
              <w:spacing w:before="60" w:after="60"/>
              <w:jc w:val="right"/>
              <w:rPr>
                <w:rFonts w:ascii="Literata" w:hAnsi="Literata" w:cs="Times New Roman"/>
                <w:sz w:val="24"/>
                <w:szCs w:val="24"/>
              </w:rPr>
            </w:pPr>
            <w:r w:rsidRPr="002E1BB0">
              <w:rPr>
                <w:rFonts w:ascii="Literata" w:hAnsi="Literata" w:cs="Times New Roman"/>
                <w:sz w:val="24"/>
                <w:szCs w:val="24"/>
              </w:rPr>
              <w:t>www.mowahedin.com</w:t>
            </w:r>
          </w:p>
          <w:p w:rsidR="002E1BB0" w:rsidRPr="002E1BB0" w:rsidRDefault="002E1BB0" w:rsidP="002E1BB0">
            <w:pPr>
              <w:widowControl w:val="0"/>
              <w:tabs>
                <w:tab w:val="right" w:leader="dot" w:pos="5138"/>
              </w:tabs>
              <w:spacing w:before="60" w:after="60"/>
              <w:jc w:val="right"/>
              <w:rPr>
                <w:rFonts w:ascii="Literata" w:hAnsi="Literata" w:cs="Times New Roman"/>
                <w:sz w:val="24"/>
                <w:szCs w:val="24"/>
              </w:rPr>
            </w:pPr>
            <w:r w:rsidRPr="002E1BB0">
              <w:rPr>
                <w:rFonts w:ascii="Literata" w:hAnsi="Literata" w:cs="Times New Roman"/>
                <w:sz w:val="24"/>
                <w:szCs w:val="24"/>
              </w:rPr>
              <w:t>www.videofarsi.com</w:t>
            </w:r>
          </w:p>
          <w:p w:rsidR="002E1BB0" w:rsidRPr="002E1BB0" w:rsidRDefault="002E1BB0" w:rsidP="002E1BB0">
            <w:pPr>
              <w:spacing w:before="60" w:after="60"/>
              <w:jc w:val="right"/>
              <w:rPr>
                <w:rFonts w:ascii="Literata" w:hAnsi="Literata" w:cs="Times New Roman"/>
                <w:sz w:val="24"/>
                <w:szCs w:val="24"/>
              </w:rPr>
            </w:pPr>
            <w:r w:rsidRPr="002E1BB0">
              <w:rPr>
                <w:rFonts w:ascii="Literata" w:hAnsi="Literata" w:cs="Times New Roman"/>
                <w:sz w:val="24"/>
                <w:szCs w:val="24"/>
              </w:rPr>
              <w:t>www.zekr.tv</w:t>
            </w:r>
          </w:p>
          <w:p w:rsidR="002E1BB0" w:rsidRPr="002E1BB0" w:rsidRDefault="002E1BB0" w:rsidP="002E1BB0">
            <w:pPr>
              <w:spacing w:before="60" w:after="60"/>
              <w:jc w:val="right"/>
              <w:rPr>
                <w:rFonts w:ascii="IRMitra" w:hAnsi="IRMitra" w:cs="IRMitra"/>
                <w:b/>
                <w:bCs/>
                <w:sz w:val="27"/>
                <w:szCs w:val="27"/>
                <w:rtl/>
              </w:rPr>
            </w:pPr>
            <w:r w:rsidRPr="002E1BB0">
              <w:rPr>
                <w:rFonts w:ascii="Literata" w:hAnsi="Literata" w:cs="Times New Roman"/>
                <w:sz w:val="24"/>
                <w:szCs w:val="24"/>
              </w:rPr>
              <w:t>www.mowahed.com</w:t>
            </w:r>
          </w:p>
        </w:tc>
        <w:tc>
          <w:tcPr>
            <w:tcW w:w="360" w:type="pct"/>
          </w:tcPr>
          <w:p w:rsidR="002E1BB0" w:rsidRPr="002E1BB0" w:rsidRDefault="002E1BB0" w:rsidP="002E1BB0">
            <w:pPr>
              <w:spacing w:before="60" w:after="60"/>
              <w:jc w:val="right"/>
              <w:rPr>
                <w:rFonts w:ascii="IRMitra" w:hAnsi="IRMitra" w:cs="IRMitra"/>
                <w:sz w:val="30"/>
                <w:szCs w:val="30"/>
                <w:rtl/>
              </w:rPr>
            </w:pPr>
          </w:p>
        </w:tc>
        <w:tc>
          <w:tcPr>
            <w:tcW w:w="2343" w:type="pct"/>
            <w:gridSpan w:val="2"/>
          </w:tcPr>
          <w:p w:rsidR="002E1BB0" w:rsidRPr="002E1BB0" w:rsidRDefault="002E1BB0" w:rsidP="002E1BB0">
            <w:pPr>
              <w:widowControl w:val="0"/>
              <w:tabs>
                <w:tab w:val="right" w:leader="dot" w:pos="5138"/>
              </w:tabs>
              <w:spacing w:before="60" w:after="60"/>
              <w:jc w:val="right"/>
              <w:rPr>
                <w:rFonts w:ascii="Literata" w:hAnsi="Literata" w:cs="Times New Roman"/>
                <w:sz w:val="24"/>
                <w:szCs w:val="24"/>
              </w:rPr>
            </w:pPr>
            <w:r w:rsidRPr="002E1BB0">
              <w:rPr>
                <w:rFonts w:ascii="Literata" w:hAnsi="Literata" w:cs="Times New Roman"/>
                <w:sz w:val="24"/>
                <w:szCs w:val="24"/>
              </w:rPr>
              <w:t>www.aqeedeh.com</w:t>
            </w:r>
          </w:p>
          <w:p w:rsidR="002E1BB0" w:rsidRPr="002E1BB0" w:rsidRDefault="002E1BB0" w:rsidP="002E1BB0">
            <w:pPr>
              <w:widowControl w:val="0"/>
              <w:tabs>
                <w:tab w:val="right" w:leader="dot" w:pos="5138"/>
              </w:tabs>
              <w:spacing w:before="60" w:after="60"/>
              <w:jc w:val="right"/>
              <w:rPr>
                <w:rFonts w:ascii="Literata" w:hAnsi="Literata" w:cs="Times New Roman"/>
                <w:sz w:val="24"/>
                <w:szCs w:val="24"/>
              </w:rPr>
            </w:pPr>
            <w:r w:rsidRPr="002E1BB0">
              <w:rPr>
                <w:rFonts w:ascii="Literata" w:hAnsi="Literata" w:cs="Times New Roman"/>
                <w:sz w:val="24"/>
                <w:szCs w:val="24"/>
              </w:rPr>
              <w:t>www.islamtxt.com</w:t>
            </w:r>
          </w:p>
          <w:p w:rsidR="002E1BB0" w:rsidRPr="002E1BB0" w:rsidRDefault="005A658C" w:rsidP="002E1BB0">
            <w:pPr>
              <w:widowControl w:val="0"/>
              <w:tabs>
                <w:tab w:val="right" w:leader="dot" w:pos="5138"/>
              </w:tabs>
              <w:spacing w:before="60" w:after="60"/>
              <w:jc w:val="right"/>
              <w:rPr>
                <w:rFonts w:ascii="Literata" w:hAnsi="Literata" w:cs="Times New Roman"/>
                <w:sz w:val="24"/>
                <w:szCs w:val="24"/>
              </w:rPr>
            </w:pPr>
            <w:hyperlink r:id="rId14" w:history="1">
              <w:r w:rsidR="002E1BB0" w:rsidRPr="002E1BB0">
                <w:rPr>
                  <w:rStyle w:val="Hyperlink"/>
                  <w:rFonts w:ascii="Literata" w:hAnsi="Literata" w:cs="Times New Roman"/>
                  <w:color w:val="auto"/>
                  <w:sz w:val="24"/>
                  <w:szCs w:val="24"/>
                  <w:u w:val="none"/>
                </w:rPr>
                <w:t>www.shabnam.cc</w:t>
              </w:r>
            </w:hyperlink>
          </w:p>
          <w:p w:rsidR="002E1BB0" w:rsidRPr="002E1BB0" w:rsidRDefault="002E1BB0" w:rsidP="002E1BB0">
            <w:pPr>
              <w:spacing w:before="60" w:after="60"/>
              <w:jc w:val="right"/>
              <w:rPr>
                <w:rFonts w:ascii="IRMitra" w:hAnsi="IRMitra" w:cs="IRMitra"/>
                <w:sz w:val="30"/>
                <w:szCs w:val="30"/>
                <w:rtl/>
              </w:rPr>
            </w:pPr>
            <w:r w:rsidRPr="002E1BB0">
              <w:rPr>
                <w:rFonts w:ascii="Literata" w:hAnsi="Literata" w:cs="Times New Roman"/>
                <w:sz w:val="24"/>
                <w:szCs w:val="24"/>
              </w:rPr>
              <w:t>www.sadaislam.com</w:t>
            </w:r>
          </w:p>
        </w:tc>
      </w:tr>
      <w:tr w:rsidR="002E1BB0" w:rsidRPr="00EA1553" w:rsidTr="009A3136">
        <w:trPr>
          <w:jc w:val="center"/>
        </w:trPr>
        <w:tc>
          <w:tcPr>
            <w:tcW w:w="2297" w:type="pct"/>
            <w:gridSpan w:val="3"/>
          </w:tcPr>
          <w:p w:rsidR="002E1BB0" w:rsidRPr="00EA1553" w:rsidRDefault="002E1BB0" w:rsidP="009A3136">
            <w:pPr>
              <w:spacing w:before="60" w:after="60"/>
              <w:rPr>
                <w:rFonts w:ascii="IRMitra" w:hAnsi="IRMitra" w:cs="IRMitra"/>
                <w:b/>
                <w:bCs/>
                <w:sz w:val="5"/>
                <w:szCs w:val="5"/>
                <w:rtl/>
              </w:rPr>
            </w:pPr>
          </w:p>
        </w:tc>
        <w:tc>
          <w:tcPr>
            <w:tcW w:w="2703" w:type="pct"/>
            <w:gridSpan w:val="3"/>
          </w:tcPr>
          <w:p w:rsidR="002E1BB0" w:rsidRPr="00EA1553" w:rsidRDefault="002E1BB0" w:rsidP="009A3136">
            <w:pPr>
              <w:spacing w:before="60" w:after="60"/>
              <w:rPr>
                <w:rFonts w:ascii="IRMitra" w:hAnsi="IRMitra" w:cs="IRMitra"/>
                <w:color w:val="244061" w:themeColor="accent1" w:themeShade="80"/>
                <w:sz w:val="5"/>
                <w:szCs w:val="5"/>
                <w:rtl/>
              </w:rPr>
            </w:pPr>
          </w:p>
        </w:tc>
      </w:tr>
      <w:tr w:rsidR="002E1BB0" w:rsidRPr="00C50D4D" w:rsidTr="009A3136">
        <w:trPr>
          <w:jc w:val="center"/>
        </w:trPr>
        <w:tc>
          <w:tcPr>
            <w:tcW w:w="5000" w:type="pct"/>
            <w:gridSpan w:val="6"/>
          </w:tcPr>
          <w:p w:rsidR="002E1BB0" w:rsidRPr="00855B06" w:rsidRDefault="002E1BB0"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56BFACD1" wp14:editId="1255A96B">
                  <wp:extent cx="1576800" cy="820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E1BB0" w:rsidRPr="00C50D4D" w:rsidTr="009A3136">
        <w:trPr>
          <w:jc w:val="center"/>
        </w:trPr>
        <w:tc>
          <w:tcPr>
            <w:tcW w:w="5000" w:type="pct"/>
            <w:gridSpan w:val="6"/>
            <w:vAlign w:val="center"/>
          </w:tcPr>
          <w:p w:rsidR="002E1BB0" w:rsidRDefault="002E1BB0"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E1BB0" w:rsidRPr="00EA1553" w:rsidRDefault="002E1BB0" w:rsidP="002E1BB0">
      <w:pPr>
        <w:rPr>
          <w:rFonts w:cs="IRNazanin"/>
          <w:b/>
          <w:bCs/>
          <w:sz w:val="2"/>
          <w:szCs w:val="2"/>
          <w:rtl/>
        </w:rPr>
      </w:pPr>
    </w:p>
    <w:p w:rsidR="0064103A" w:rsidRDefault="0064103A" w:rsidP="0064103A">
      <w:pPr>
        <w:pStyle w:val="a6"/>
        <w:rPr>
          <w:rtl/>
        </w:rPr>
      </w:pPr>
    </w:p>
    <w:p w:rsidR="0064103A" w:rsidRDefault="0064103A" w:rsidP="0064103A">
      <w:pPr>
        <w:pStyle w:val="a6"/>
        <w:rPr>
          <w:rtl/>
        </w:rPr>
        <w:sectPr w:rsidR="0064103A" w:rsidSect="00E101D2">
          <w:footnotePr>
            <w:numRestart w:val="eachPage"/>
          </w:footnotePr>
          <w:pgSz w:w="9356" w:h="13608" w:code="9"/>
          <w:pgMar w:top="567" w:right="1134" w:bottom="851" w:left="1134" w:header="454" w:footer="0" w:gutter="0"/>
          <w:cols w:space="720"/>
          <w:titlePg/>
          <w:bidi/>
          <w:rtlGutter/>
          <w:docGrid w:linePitch="381"/>
        </w:sectPr>
      </w:pPr>
    </w:p>
    <w:p w:rsidR="0064103A" w:rsidRPr="0064103A" w:rsidRDefault="0064103A" w:rsidP="0064103A">
      <w:pPr>
        <w:pStyle w:val="a6"/>
        <w:ind w:firstLine="0"/>
        <w:jc w:val="center"/>
        <w:rPr>
          <w:rFonts w:ascii="IranNastaliq" w:hAnsi="IranNastaliq" w:cs="IranNastaliq"/>
          <w:rtl/>
        </w:rPr>
      </w:pPr>
      <w:bookmarkStart w:id="0" w:name="_Toc267007222"/>
      <w:r w:rsidRPr="0064103A">
        <w:rPr>
          <w:rFonts w:ascii="IranNastaliq" w:hAnsi="IranNastaliq" w:cs="IranNastaliq"/>
          <w:sz w:val="30"/>
          <w:szCs w:val="30"/>
          <w:rtl/>
        </w:rPr>
        <w:lastRenderedPageBreak/>
        <w:t>بسم الله الرحمن الرحیم</w:t>
      </w:r>
    </w:p>
    <w:p w:rsidR="0064103A" w:rsidRPr="0064103A" w:rsidRDefault="00016610" w:rsidP="0064103A">
      <w:pPr>
        <w:pStyle w:val="Heading2"/>
        <w:rPr>
          <w:rtl/>
        </w:rPr>
      </w:pPr>
      <w:bookmarkStart w:id="1" w:name="_Toc431581016"/>
      <w:r w:rsidRPr="0064103A">
        <w:rPr>
          <w:rFonts w:hint="cs"/>
          <w:rtl/>
        </w:rPr>
        <w:t>فهرست مطالب</w:t>
      </w:r>
      <w:bookmarkEnd w:id="0"/>
      <w:bookmarkEnd w:id="1"/>
    </w:p>
    <w:p w:rsidR="00167A32" w:rsidRDefault="00167A32">
      <w:pPr>
        <w:pStyle w:val="TOC1"/>
        <w:tabs>
          <w:tab w:val="right" w:leader="dot" w:pos="7078"/>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instrText>TOC</w:instrText>
      </w:r>
      <w:r>
        <w:rPr>
          <w:rtl/>
        </w:rPr>
        <w:instrText xml:space="preserve"> \</w:instrText>
      </w:r>
      <w:r>
        <w:instrText xml:space="preserve">h \z \t "Heading </w:instrText>
      </w:r>
      <w:r>
        <w:rPr>
          <w:rtl/>
        </w:rPr>
        <w:instrText>2,1</w:instrText>
      </w:r>
      <w:r>
        <w:instrText xml:space="preserve">,Heading </w:instrText>
      </w:r>
      <w:r>
        <w:rPr>
          <w:rtl/>
        </w:rPr>
        <w:instrText xml:space="preserve">3,2" </w:instrText>
      </w:r>
      <w:r>
        <w:rPr>
          <w:rtl/>
        </w:rPr>
        <w:fldChar w:fldCharType="separate"/>
      </w:r>
      <w:hyperlink w:anchor="_Toc431581016" w:history="1">
        <w:r w:rsidRPr="00573617">
          <w:rPr>
            <w:rStyle w:val="Hyperlink"/>
            <w:rFonts w:hint="eastAsia"/>
            <w:rtl/>
          </w:rPr>
          <w:t>فهرست</w:t>
        </w:r>
        <w:r w:rsidRPr="00573617">
          <w:rPr>
            <w:rStyle w:val="Hyperlink"/>
            <w:rtl/>
          </w:rPr>
          <w:t xml:space="preserve"> </w:t>
        </w:r>
        <w:r w:rsidRPr="00573617">
          <w:rPr>
            <w:rStyle w:val="Hyperlink"/>
            <w:rFonts w:hint="eastAsia"/>
            <w:rtl/>
          </w:rPr>
          <w:t>مطالب</w:t>
        </w:r>
        <w:bookmarkStart w:id="2" w:name="_GoBack"/>
        <w:bookmarkEnd w:id="2"/>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431581016 </w:instrText>
        </w:r>
        <w:r>
          <w:rPr>
            <w:webHidden/>
          </w:rPr>
          <w:instrText>\h</w:instrText>
        </w:r>
        <w:r>
          <w:rPr>
            <w:webHidden/>
            <w:rtl/>
          </w:rPr>
          <w:instrText xml:space="preserve"> </w:instrText>
        </w:r>
        <w:r>
          <w:rPr>
            <w:webHidden/>
            <w:rtl/>
          </w:rPr>
        </w:r>
        <w:r>
          <w:rPr>
            <w:webHidden/>
            <w:rtl/>
          </w:rPr>
          <w:fldChar w:fldCharType="separate"/>
        </w:r>
        <w:r w:rsidR="00B476EA">
          <w:rPr>
            <w:rFonts w:hint="eastAsia"/>
            <w:webHidden/>
            <w:rtl/>
            <w:lang w:bidi="ar-SA"/>
          </w:rPr>
          <w:t>‌أ</w:t>
        </w:r>
        <w:r>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17" w:history="1">
        <w:r w:rsidR="00167A32" w:rsidRPr="00573617">
          <w:rPr>
            <w:rStyle w:val="Hyperlink"/>
            <w:rFonts w:hint="eastAsia"/>
            <w:rtl/>
          </w:rPr>
          <w:t>به</w:t>
        </w:r>
        <w:r w:rsidR="00167A32" w:rsidRPr="00573617">
          <w:rPr>
            <w:rStyle w:val="Hyperlink"/>
            <w:rtl/>
          </w:rPr>
          <w:t xml:space="preserve"> </w:t>
        </w:r>
        <w:r w:rsidR="00167A32" w:rsidRPr="00573617">
          <w:rPr>
            <w:rStyle w:val="Hyperlink"/>
            <w:rFonts w:hint="eastAsia"/>
            <w:rtl/>
          </w:rPr>
          <w:t>نام</w:t>
        </w:r>
        <w:r w:rsidR="00167A32" w:rsidRPr="00573617">
          <w:rPr>
            <w:rStyle w:val="Hyperlink"/>
            <w:rtl/>
          </w:rPr>
          <w:t xml:space="preserve"> </w:t>
        </w:r>
        <w:r w:rsidR="00167A32" w:rsidRPr="00573617">
          <w:rPr>
            <w:rStyle w:val="Hyperlink"/>
            <w:rFonts w:hint="eastAsia"/>
            <w:rtl/>
          </w:rPr>
          <w:t>خدا</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431581017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1</w:t>
        </w:r>
        <w:r w:rsidR="00167A32">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18" w:history="1">
        <w:r w:rsidR="00167A32" w:rsidRPr="00573617">
          <w:rPr>
            <w:rStyle w:val="Hyperlink"/>
            <w:rFonts w:hint="eastAsia"/>
            <w:rtl/>
          </w:rPr>
          <w:t>پ</w:t>
        </w:r>
        <w:r w:rsidR="00167A32" w:rsidRPr="00573617">
          <w:rPr>
            <w:rStyle w:val="Hyperlink"/>
            <w:rFonts w:hint="cs"/>
            <w:rtl/>
          </w:rPr>
          <w:t>ی</w:t>
        </w:r>
        <w:r w:rsidR="00167A32" w:rsidRPr="00573617">
          <w:rPr>
            <w:rStyle w:val="Hyperlink"/>
            <w:rFonts w:hint="eastAsia"/>
            <w:rtl/>
          </w:rPr>
          <w:t>شگفتار</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431581018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3</w:t>
        </w:r>
        <w:r w:rsidR="00167A32">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19" w:history="1">
        <w:r w:rsidR="00167A32" w:rsidRPr="00573617">
          <w:rPr>
            <w:rStyle w:val="Hyperlink"/>
            <w:rFonts w:hint="eastAsia"/>
            <w:rtl/>
          </w:rPr>
          <w:t>فصل</w:t>
        </w:r>
        <w:r w:rsidR="00167A32" w:rsidRPr="00573617">
          <w:rPr>
            <w:rStyle w:val="Hyperlink"/>
            <w:rtl/>
          </w:rPr>
          <w:t xml:space="preserve"> </w:t>
        </w:r>
        <w:r w:rsidR="00167A32" w:rsidRPr="00573617">
          <w:rPr>
            <w:rStyle w:val="Hyperlink"/>
            <w:rFonts w:hint="eastAsia"/>
            <w:rtl/>
          </w:rPr>
          <w:t>اول</w:t>
        </w:r>
        <w:r w:rsidR="00167A32" w:rsidRPr="00573617">
          <w:rPr>
            <w:rStyle w:val="Hyperlink"/>
            <w:rtl/>
          </w:rPr>
          <w:t xml:space="preserve">: </w:t>
        </w:r>
        <w:r w:rsidR="00167A32" w:rsidRPr="00573617">
          <w:rPr>
            <w:rStyle w:val="Hyperlink"/>
            <w:rFonts w:hint="eastAsia"/>
            <w:rtl/>
          </w:rPr>
          <w:t>عق</w:t>
        </w:r>
        <w:r w:rsidR="00167A32" w:rsidRPr="00573617">
          <w:rPr>
            <w:rStyle w:val="Hyperlink"/>
            <w:rFonts w:hint="cs"/>
            <w:rtl/>
          </w:rPr>
          <w:t>ی</w:t>
        </w:r>
        <w:r w:rsidR="00167A32" w:rsidRPr="00573617">
          <w:rPr>
            <w:rStyle w:val="Hyperlink"/>
            <w:rFonts w:hint="eastAsia"/>
            <w:rtl/>
          </w:rPr>
          <w:t>ده‌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ش</w:t>
        </w:r>
        <w:r w:rsidR="00167A32" w:rsidRPr="00573617">
          <w:rPr>
            <w:rStyle w:val="Hyperlink"/>
            <w:rFonts w:hint="cs"/>
            <w:rtl/>
          </w:rPr>
          <w:t>ی</w:t>
        </w:r>
        <w:r w:rsidR="00167A32" w:rsidRPr="00573617">
          <w:rPr>
            <w:rStyle w:val="Hyperlink"/>
            <w:rFonts w:hint="eastAsia"/>
            <w:rtl/>
          </w:rPr>
          <w:t>عه</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دوره‌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اول</w:t>
        </w:r>
        <w:r w:rsidR="00167A32" w:rsidRPr="00573617">
          <w:rPr>
            <w:rStyle w:val="Hyperlink"/>
            <w:rtl/>
          </w:rPr>
          <w:t xml:space="preserve"> </w:t>
        </w:r>
        <w:r w:rsidR="00167A32" w:rsidRPr="00573617">
          <w:rPr>
            <w:rStyle w:val="Hyperlink"/>
            <w:rFonts w:hint="eastAsia"/>
            <w:rtl/>
          </w:rPr>
          <w:t>نسبت</w:t>
        </w:r>
        <w:r w:rsidR="00167A32" w:rsidRPr="00573617">
          <w:rPr>
            <w:rStyle w:val="Hyperlink"/>
            <w:rtl/>
          </w:rPr>
          <w:t xml:space="preserve"> </w:t>
        </w:r>
        <w:r w:rsidR="00167A32" w:rsidRPr="00573617">
          <w:rPr>
            <w:rStyle w:val="Hyperlink"/>
            <w:rFonts w:hint="eastAsia"/>
            <w:rtl/>
          </w:rPr>
          <w:t>به</w:t>
        </w:r>
        <w:r w:rsidR="00167A32" w:rsidRPr="00573617">
          <w:rPr>
            <w:rStyle w:val="Hyperlink"/>
            <w:rtl/>
          </w:rPr>
          <w:t xml:space="preserve"> </w:t>
        </w:r>
        <w:r w:rsidR="00167A32" w:rsidRPr="00573617">
          <w:rPr>
            <w:rStyle w:val="Hyperlink"/>
            <w:rFonts w:hint="eastAsia"/>
            <w:rtl/>
          </w:rPr>
          <w:t>قرآن</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431581019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25</w:t>
        </w:r>
        <w:r w:rsidR="00167A32">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20" w:history="1">
        <w:r w:rsidR="00167A32" w:rsidRPr="00573617">
          <w:rPr>
            <w:rStyle w:val="Hyperlink"/>
            <w:rFonts w:hint="eastAsia"/>
            <w:rtl/>
          </w:rPr>
          <w:t>فصل</w:t>
        </w:r>
        <w:r w:rsidR="00167A32" w:rsidRPr="00573617">
          <w:rPr>
            <w:rStyle w:val="Hyperlink"/>
            <w:rtl/>
          </w:rPr>
          <w:t xml:space="preserve"> </w:t>
        </w:r>
        <w:r w:rsidR="00167A32" w:rsidRPr="00573617">
          <w:rPr>
            <w:rStyle w:val="Hyperlink"/>
            <w:rFonts w:hint="eastAsia"/>
            <w:rtl/>
          </w:rPr>
          <w:t>دوّم</w:t>
        </w:r>
        <w:r w:rsidR="00167A32" w:rsidRPr="00573617">
          <w:rPr>
            <w:rStyle w:val="Hyperlink"/>
            <w:rtl/>
          </w:rPr>
          <w:t xml:space="preserve">: </w:t>
        </w:r>
        <w:r w:rsidR="00167A32" w:rsidRPr="00573617">
          <w:rPr>
            <w:rStyle w:val="Hyperlink"/>
            <w:rFonts w:hint="eastAsia"/>
            <w:rtl/>
          </w:rPr>
          <w:t>عق</w:t>
        </w:r>
        <w:r w:rsidR="00167A32" w:rsidRPr="00573617">
          <w:rPr>
            <w:rStyle w:val="Hyperlink"/>
            <w:rFonts w:hint="cs"/>
            <w:rtl/>
          </w:rPr>
          <w:t>ی</w:t>
        </w:r>
        <w:r w:rsidR="00167A32" w:rsidRPr="00573617">
          <w:rPr>
            <w:rStyle w:val="Hyperlink"/>
            <w:rFonts w:hint="eastAsia"/>
            <w:rtl/>
          </w:rPr>
          <w:t>ده‌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ش</w:t>
        </w:r>
        <w:r w:rsidR="00167A32" w:rsidRPr="00573617">
          <w:rPr>
            <w:rStyle w:val="Hyperlink"/>
            <w:rFonts w:hint="cs"/>
            <w:rtl/>
          </w:rPr>
          <w:t>ی</w:t>
        </w:r>
        <w:r w:rsidR="00167A32" w:rsidRPr="00573617">
          <w:rPr>
            <w:rStyle w:val="Hyperlink"/>
            <w:rFonts w:hint="eastAsia"/>
            <w:rtl/>
          </w:rPr>
          <w:t>عه</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دوره‌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دوم</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باره‌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قرآن</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431581020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51</w:t>
        </w:r>
        <w:r w:rsidR="00167A32">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21" w:history="1">
        <w:r w:rsidR="00167A32" w:rsidRPr="00573617">
          <w:rPr>
            <w:rStyle w:val="Hyperlink"/>
            <w:rFonts w:hint="eastAsia"/>
            <w:rtl/>
          </w:rPr>
          <w:t>فصل</w:t>
        </w:r>
        <w:r w:rsidR="00167A32" w:rsidRPr="00573617">
          <w:rPr>
            <w:rStyle w:val="Hyperlink"/>
            <w:rtl/>
          </w:rPr>
          <w:t xml:space="preserve"> </w:t>
        </w:r>
        <w:r w:rsidR="00167A32" w:rsidRPr="00573617">
          <w:rPr>
            <w:rStyle w:val="Hyperlink"/>
            <w:rFonts w:hint="eastAsia"/>
            <w:rtl/>
          </w:rPr>
          <w:t>سوم</w:t>
        </w:r>
        <w:r w:rsidR="00167A32" w:rsidRPr="00573617">
          <w:rPr>
            <w:rStyle w:val="Hyperlink"/>
            <w:rtl/>
          </w:rPr>
          <w:t xml:space="preserve">: </w:t>
        </w:r>
        <w:r w:rsidR="00167A32" w:rsidRPr="00573617">
          <w:rPr>
            <w:rStyle w:val="Hyperlink"/>
            <w:rFonts w:hint="eastAsia"/>
            <w:rtl/>
          </w:rPr>
          <w:t>عق</w:t>
        </w:r>
        <w:r w:rsidR="00167A32" w:rsidRPr="00573617">
          <w:rPr>
            <w:rStyle w:val="Hyperlink"/>
            <w:rFonts w:hint="cs"/>
            <w:rtl/>
          </w:rPr>
          <w:t>ی</w:t>
        </w:r>
        <w:r w:rsidR="00167A32" w:rsidRPr="00573617">
          <w:rPr>
            <w:rStyle w:val="Hyperlink"/>
            <w:rFonts w:hint="eastAsia"/>
            <w:rtl/>
          </w:rPr>
          <w:t>ده‌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ش</w:t>
        </w:r>
        <w:r w:rsidR="00167A32" w:rsidRPr="00573617">
          <w:rPr>
            <w:rStyle w:val="Hyperlink"/>
            <w:rFonts w:hint="cs"/>
            <w:rtl/>
          </w:rPr>
          <w:t>ی</w:t>
        </w:r>
        <w:r w:rsidR="00167A32" w:rsidRPr="00573617">
          <w:rPr>
            <w:rStyle w:val="Hyperlink"/>
            <w:rFonts w:hint="eastAsia"/>
            <w:rtl/>
          </w:rPr>
          <w:t>عه</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دوره‌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سوم</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قبال</w:t>
        </w:r>
        <w:r w:rsidR="00167A32" w:rsidRPr="00573617">
          <w:rPr>
            <w:rStyle w:val="Hyperlink"/>
            <w:rtl/>
          </w:rPr>
          <w:t xml:space="preserve"> </w:t>
        </w:r>
        <w:r w:rsidR="00167A32" w:rsidRPr="00573617">
          <w:rPr>
            <w:rStyle w:val="Hyperlink"/>
            <w:rFonts w:hint="eastAsia"/>
            <w:rtl/>
          </w:rPr>
          <w:t>قرآن</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431581021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95</w:t>
        </w:r>
        <w:r w:rsidR="00167A32">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22" w:history="1">
        <w:r w:rsidR="00167A32" w:rsidRPr="00573617">
          <w:rPr>
            <w:rStyle w:val="Hyperlink"/>
            <w:rFonts w:hint="eastAsia"/>
            <w:rtl/>
          </w:rPr>
          <w:t>فصل</w:t>
        </w:r>
        <w:r w:rsidR="00167A32" w:rsidRPr="00573617">
          <w:rPr>
            <w:rStyle w:val="Hyperlink"/>
            <w:rtl/>
          </w:rPr>
          <w:t xml:space="preserve"> </w:t>
        </w:r>
        <w:r w:rsidR="00167A32" w:rsidRPr="00573617">
          <w:rPr>
            <w:rStyle w:val="Hyperlink"/>
            <w:rFonts w:hint="eastAsia"/>
            <w:rtl/>
          </w:rPr>
          <w:t>چهارم</w:t>
        </w:r>
        <w:r w:rsidR="00167A32" w:rsidRPr="00573617">
          <w:rPr>
            <w:rStyle w:val="Hyperlink"/>
            <w:rtl/>
          </w:rPr>
          <w:t xml:space="preserve">: </w:t>
        </w:r>
        <w:r w:rsidR="00167A32" w:rsidRPr="00573617">
          <w:rPr>
            <w:rStyle w:val="Hyperlink"/>
            <w:rFonts w:hint="eastAsia"/>
            <w:rtl/>
          </w:rPr>
          <w:t>هزار</w:t>
        </w:r>
        <w:r w:rsidR="00167A32" w:rsidRPr="00573617">
          <w:rPr>
            <w:rStyle w:val="Hyperlink"/>
            <w:rtl/>
          </w:rPr>
          <w:t xml:space="preserve"> </w:t>
        </w:r>
        <w:r w:rsidR="00167A32" w:rsidRPr="00573617">
          <w:rPr>
            <w:rStyle w:val="Hyperlink"/>
            <w:rFonts w:hint="eastAsia"/>
            <w:rtl/>
          </w:rPr>
          <w:t>حد</w:t>
        </w:r>
        <w:r w:rsidR="00167A32" w:rsidRPr="00573617">
          <w:rPr>
            <w:rStyle w:val="Hyperlink"/>
            <w:rFonts w:hint="cs"/>
            <w:rtl/>
          </w:rPr>
          <w:t>ی</w:t>
        </w:r>
        <w:r w:rsidR="00167A32" w:rsidRPr="00573617">
          <w:rPr>
            <w:rStyle w:val="Hyperlink"/>
            <w:rFonts w:hint="eastAsia"/>
            <w:rtl/>
          </w:rPr>
          <w:t>ث</w:t>
        </w:r>
        <w:r w:rsidR="00167A32" w:rsidRPr="00573617">
          <w:rPr>
            <w:rStyle w:val="Hyperlink"/>
            <w:rtl/>
          </w:rPr>
          <w:t xml:space="preserve"> </w:t>
        </w:r>
        <w:r w:rsidR="00167A32" w:rsidRPr="00573617">
          <w:rPr>
            <w:rStyle w:val="Hyperlink"/>
            <w:rFonts w:hint="eastAsia"/>
            <w:rtl/>
          </w:rPr>
          <w:t>ش</w:t>
        </w:r>
        <w:r w:rsidR="00167A32" w:rsidRPr="00573617">
          <w:rPr>
            <w:rStyle w:val="Hyperlink"/>
            <w:rFonts w:hint="cs"/>
            <w:rtl/>
          </w:rPr>
          <w:t>ی</w:t>
        </w:r>
        <w:r w:rsidR="00167A32" w:rsidRPr="00573617">
          <w:rPr>
            <w:rStyle w:val="Hyperlink"/>
            <w:rFonts w:hint="eastAsia"/>
            <w:rtl/>
          </w:rPr>
          <w:t>ع</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اثبات</w:t>
        </w:r>
        <w:r w:rsidR="00167A32" w:rsidRPr="00573617">
          <w:rPr>
            <w:rStyle w:val="Hyperlink"/>
            <w:rtl/>
          </w:rPr>
          <w:t xml:space="preserve"> </w:t>
        </w:r>
        <w:r w:rsidR="00167A32" w:rsidRPr="00573617">
          <w:rPr>
            <w:rStyle w:val="Hyperlink"/>
            <w:rFonts w:hint="eastAsia"/>
            <w:rtl/>
          </w:rPr>
          <w:t>تحر</w:t>
        </w:r>
        <w:r w:rsidR="00167A32" w:rsidRPr="00573617">
          <w:rPr>
            <w:rStyle w:val="Hyperlink"/>
            <w:rFonts w:hint="cs"/>
            <w:rtl/>
          </w:rPr>
          <w:t>ی</w:t>
        </w:r>
        <w:r w:rsidR="00167A32" w:rsidRPr="00573617">
          <w:rPr>
            <w:rStyle w:val="Hyperlink"/>
            <w:rFonts w:hint="eastAsia"/>
            <w:rtl/>
          </w:rPr>
          <w:t>ف</w:t>
        </w:r>
        <w:r w:rsidR="00167A32" w:rsidRPr="00573617">
          <w:rPr>
            <w:rStyle w:val="Hyperlink"/>
            <w:rtl/>
          </w:rPr>
          <w:t xml:space="preserve"> </w:t>
        </w:r>
        <w:r w:rsidR="00167A32" w:rsidRPr="00573617">
          <w:rPr>
            <w:rStyle w:val="Hyperlink"/>
            <w:rFonts w:hint="eastAsia"/>
            <w:rtl/>
          </w:rPr>
          <w:t>در</w:t>
        </w:r>
        <w:r w:rsidR="00167A32" w:rsidRPr="00573617">
          <w:rPr>
            <w:rStyle w:val="Hyperlink"/>
            <w:rtl/>
          </w:rPr>
          <w:t xml:space="preserve"> </w:t>
        </w:r>
        <w:r w:rsidR="00167A32" w:rsidRPr="00573617">
          <w:rPr>
            <w:rStyle w:val="Hyperlink"/>
            <w:rFonts w:hint="eastAsia"/>
            <w:rtl/>
          </w:rPr>
          <w:t>قرآن</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431581022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117</w:t>
        </w:r>
        <w:r w:rsidR="00167A32">
          <w:rPr>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023" w:history="1">
        <w:r w:rsidR="00167A32" w:rsidRPr="00573617">
          <w:rPr>
            <w:rStyle w:val="Hyperlink"/>
            <w:rFonts w:hint="eastAsia"/>
            <w:rtl/>
          </w:rPr>
          <w:t>آغاز</w:t>
        </w:r>
        <w:r w:rsidR="00167A32" w:rsidRPr="00573617">
          <w:rPr>
            <w:rStyle w:val="Hyperlink"/>
            <w:rtl/>
          </w:rPr>
          <w:t xml:space="preserve"> </w:t>
        </w:r>
        <w:r w:rsidR="00167A32" w:rsidRPr="00573617">
          <w:rPr>
            <w:rStyle w:val="Hyperlink"/>
            <w:rFonts w:hint="eastAsia"/>
            <w:rtl/>
          </w:rPr>
          <w:t>کتاب</w:t>
        </w:r>
        <w:r w:rsidR="00167A32" w:rsidRPr="00573617">
          <w:rPr>
            <w:rStyle w:val="Hyperlink"/>
            <w:rtl/>
          </w:rPr>
          <w:t xml:space="preserve"> </w:t>
        </w:r>
        <w:r w:rsidR="00167A32" w:rsidRPr="00573617">
          <w:rPr>
            <w:rStyle w:val="Hyperlink"/>
            <w:rFonts w:hint="eastAsia"/>
            <w:rtl/>
          </w:rPr>
          <w:t>فصل</w:t>
        </w:r>
        <w:r w:rsidR="00167A32" w:rsidRPr="00573617">
          <w:rPr>
            <w:rStyle w:val="Hyperlink"/>
            <w:rtl/>
          </w:rPr>
          <w:t xml:space="preserve"> </w:t>
        </w:r>
        <w:r w:rsidR="00167A32" w:rsidRPr="00573617">
          <w:rPr>
            <w:rStyle w:val="Hyperlink"/>
            <w:rFonts w:hint="eastAsia"/>
            <w:rtl/>
          </w:rPr>
          <w:t>الخطاب</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431581023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143</w:t>
        </w:r>
        <w:r w:rsidR="00167A32">
          <w:rPr>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24" w:history="1">
        <w:r w:rsidR="00167A32" w:rsidRPr="00573617">
          <w:rPr>
            <w:rStyle w:val="Hyperlink"/>
            <w:rFonts w:hint="eastAsia"/>
            <w:noProof/>
            <w:rtl/>
          </w:rPr>
          <w:t>باب</w:t>
        </w:r>
        <w:r w:rsidR="00167A32" w:rsidRPr="00573617">
          <w:rPr>
            <w:rStyle w:val="Hyperlink"/>
            <w:noProof/>
            <w:rtl/>
          </w:rPr>
          <w:t xml:space="preserve"> </w:t>
        </w:r>
        <w:r w:rsidR="00167A32" w:rsidRPr="00573617">
          <w:rPr>
            <w:rStyle w:val="Hyperlink"/>
            <w:rFonts w:hint="eastAsia"/>
            <w:noProof/>
            <w:rtl/>
          </w:rPr>
          <w:t>اول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431581024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143</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25" w:history="1">
        <w:r w:rsidR="00167A32" w:rsidRPr="00573617">
          <w:rPr>
            <w:rStyle w:val="Hyperlink"/>
            <w:rFonts w:hint="eastAsia"/>
            <w:noProof/>
            <w:rtl/>
          </w:rPr>
          <w:t>باب</w:t>
        </w:r>
        <w:r w:rsidR="00167A32" w:rsidRPr="00573617">
          <w:rPr>
            <w:rStyle w:val="Hyperlink"/>
            <w:noProof/>
            <w:rtl/>
          </w:rPr>
          <w:t xml:space="preserve"> </w:t>
        </w:r>
        <w:r w:rsidR="00167A32" w:rsidRPr="00573617">
          <w:rPr>
            <w:rStyle w:val="Hyperlink"/>
            <w:rFonts w:hint="eastAsia"/>
            <w:noProof/>
            <w:rtl/>
          </w:rPr>
          <w:t>دوم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431581025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144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26" w:history="1">
        <w:r w:rsidR="00167A32" w:rsidRPr="00573617">
          <w:rPr>
            <w:rStyle w:val="Hyperlink"/>
            <w:rFonts w:hint="eastAsia"/>
            <w:noProof/>
            <w:rtl/>
          </w:rPr>
          <w:t>روا</w:t>
        </w:r>
        <w:r w:rsidR="00167A32" w:rsidRPr="00573617">
          <w:rPr>
            <w:rStyle w:val="Hyperlink"/>
            <w:rFonts w:hint="cs"/>
            <w:noProof/>
            <w:rtl/>
          </w:rPr>
          <w:t>ی</w:t>
        </w:r>
        <w:r w:rsidR="00167A32" w:rsidRPr="00573617">
          <w:rPr>
            <w:rStyle w:val="Hyperlink"/>
            <w:rFonts w:hint="eastAsia"/>
            <w:noProof/>
            <w:rtl/>
          </w:rPr>
          <w:t>ات</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درباره‌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فاتحه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431581026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171</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27"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بقره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431581027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174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28" w:history="1">
        <w:r w:rsidR="00167A32" w:rsidRPr="00573617">
          <w:rPr>
            <w:rStyle w:val="Hyperlink"/>
            <w:rFonts w:hint="eastAsia"/>
            <w:noProof/>
            <w:rtl/>
          </w:rPr>
          <w:t>سوره‌ى</w:t>
        </w:r>
        <w:r w:rsidR="00167A32" w:rsidRPr="00573617">
          <w:rPr>
            <w:rStyle w:val="Hyperlink"/>
            <w:noProof/>
            <w:rtl/>
          </w:rPr>
          <w:t xml:space="preserve"> </w:t>
        </w:r>
        <w:r w:rsidR="00167A32" w:rsidRPr="00573617">
          <w:rPr>
            <w:rStyle w:val="Hyperlink"/>
            <w:rFonts w:hint="eastAsia"/>
            <w:noProof/>
            <w:rtl/>
          </w:rPr>
          <w:t>آل</w:t>
        </w:r>
        <w:r w:rsidR="00167A32" w:rsidRPr="00573617">
          <w:rPr>
            <w:rStyle w:val="Hyperlink"/>
            <w:noProof/>
            <w:rtl/>
          </w:rPr>
          <w:t xml:space="preserve"> </w:t>
        </w:r>
        <w:r w:rsidR="00167A32" w:rsidRPr="00573617">
          <w:rPr>
            <w:rStyle w:val="Hyperlink"/>
            <w:rFonts w:hint="eastAsia"/>
            <w:noProof/>
            <w:rtl/>
          </w:rPr>
          <w:t>عمران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431581028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194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29" w:history="1">
        <w:r w:rsidR="00167A32" w:rsidRPr="00573617">
          <w:rPr>
            <w:rStyle w:val="Hyperlink"/>
            <w:noProof/>
            <w:rtl/>
          </w:rPr>
          <w:t>(</w:t>
        </w:r>
        <w:r w:rsidR="00167A32" w:rsidRPr="00573617">
          <w:rPr>
            <w:rStyle w:val="Hyperlink"/>
            <w:rFonts w:hint="eastAsia"/>
            <w:noProof/>
            <w:rtl/>
          </w:rPr>
          <w:t>ط</w:t>
        </w:r>
        <w:r w:rsidR="00167A32" w:rsidRPr="00573617">
          <w:rPr>
            <w:rStyle w:val="Hyperlink"/>
            <w:noProof/>
            <w:rtl/>
          </w:rPr>
          <w:t xml:space="preserve">) 154- </w:t>
        </w:r>
        <w:r w:rsidR="00167A32" w:rsidRPr="00573617">
          <w:rPr>
            <w:rStyle w:val="Hyperlink"/>
            <w:rFonts w:hint="eastAsia"/>
            <w:noProof/>
            <w:rtl/>
          </w:rPr>
          <w:t>و</w:t>
        </w:r>
        <w:r w:rsidR="00167A32" w:rsidRPr="00573617">
          <w:rPr>
            <w:rStyle w:val="Hyperlink"/>
            <w:noProof/>
            <w:rtl/>
          </w:rPr>
          <w:t xml:space="preserve"> </w:t>
        </w:r>
        <w:r w:rsidR="00167A32" w:rsidRPr="00573617">
          <w:rPr>
            <w:rStyle w:val="Hyperlink"/>
            <w:rFonts w:hint="eastAsia"/>
            <w:noProof/>
            <w:rtl/>
          </w:rPr>
          <w:t>از</w:t>
        </w:r>
        <w:r w:rsidR="00167A32" w:rsidRPr="00573617">
          <w:rPr>
            <w:rStyle w:val="Hyperlink"/>
            <w:noProof/>
            <w:rtl/>
          </w:rPr>
          <w:t xml:space="preserve"> </w:t>
        </w:r>
        <w:r w:rsidR="00167A32" w:rsidRPr="00573617">
          <w:rPr>
            <w:rStyle w:val="Hyperlink"/>
            <w:rFonts w:hint="eastAsia"/>
            <w:noProof/>
            <w:rtl/>
          </w:rPr>
          <w:t>بعض</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از</w:t>
        </w:r>
        <w:r w:rsidR="00167A32" w:rsidRPr="00573617">
          <w:rPr>
            <w:rStyle w:val="Hyperlink"/>
            <w:noProof/>
            <w:rtl/>
          </w:rPr>
          <w:t xml:space="preserve"> </w:t>
        </w:r>
        <w:r w:rsidR="00167A32" w:rsidRPr="00573617">
          <w:rPr>
            <w:rStyle w:val="Hyperlink"/>
            <w:rFonts w:hint="eastAsia"/>
            <w:noProof/>
            <w:rtl/>
          </w:rPr>
          <w:t>اصحاب</w:t>
        </w:r>
        <w:r w:rsidR="00167A32" w:rsidRPr="00573617">
          <w:rPr>
            <w:rStyle w:val="Hyperlink"/>
            <w:noProof/>
            <w:rtl/>
          </w:rPr>
          <w:t xml:space="preserve"> </w:t>
        </w:r>
        <w:r w:rsidR="00167A32" w:rsidRPr="00573617">
          <w:rPr>
            <w:rStyle w:val="Hyperlink"/>
            <w:rFonts w:hint="eastAsia"/>
            <w:noProof/>
            <w:rtl/>
          </w:rPr>
          <w:t>ما،</w:t>
        </w:r>
        <w:r w:rsidR="00167A32" w:rsidRPr="00573617">
          <w:rPr>
            <w:rStyle w:val="Hyperlink"/>
            <w:noProof/>
            <w:rtl/>
          </w:rPr>
          <w:t xml:space="preserve"> </w:t>
        </w:r>
        <w:r w:rsidR="00167A32" w:rsidRPr="00573617">
          <w:rPr>
            <w:rStyle w:val="Hyperlink"/>
            <w:rFonts w:hint="eastAsia"/>
            <w:noProof/>
            <w:rtl/>
          </w:rPr>
          <w:t>روا</w:t>
        </w:r>
        <w:r w:rsidR="00167A32" w:rsidRPr="00573617">
          <w:rPr>
            <w:rStyle w:val="Hyperlink"/>
            <w:rFonts w:hint="cs"/>
            <w:noProof/>
            <w:rtl/>
          </w:rPr>
          <w:t>ی</w:t>
        </w:r>
        <w:r w:rsidR="00167A32" w:rsidRPr="00573617">
          <w:rPr>
            <w:rStyle w:val="Hyperlink"/>
            <w:rFonts w:hint="eastAsia"/>
            <w:noProof/>
            <w:rtl/>
          </w:rPr>
          <w:t>ت</w:t>
        </w:r>
        <w:r w:rsidR="00167A32" w:rsidRPr="00573617">
          <w:rPr>
            <w:rStyle w:val="Hyperlink"/>
            <w:noProof/>
            <w:rtl/>
          </w:rPr>
          <w:t xml:space="preserve"> </w:t>
        </w:r>
        <w:r w:rsidR="00167A32" w:rsidRPr="00573617">
          <w:rPr>
            <w:rStyle w:val="Hyperlink"/>
            <w:rFonts w:hint="eastAsia"/>
            <w:noProof/>
            <w:rtl/>
          </w:rPr>
          <w:t>است</w:t>
        </w:r>
        <w:r w:rsidR="00167A32" w:rsidRPr="00573617">
          <w:rPr>
            <w:rStyle w:val="Hyperlink"/>
            <w:noProof/>
            <w:rtl/>
          </w:rPr>
          <w:t xml:space="preserve"> </w:t>
        </w:r>
        <w:r w:rsidR="00167A32" w:rsidRPr="00573617">
          <w:rPr>
            <w:rStyle w:val="Hyperlink"/>
            <w:rFonts w:hint="eastAsia"/>
            <w:noProof/>
            <w:rtl/>
          </w:rPr>
          <w:t>که</w:t>
        </w:r>
        <w:r w:rsidR="00167A32" w:rsidRPr="00573617">
          <w:rPr>
            <w:rStyle w:val="Hyperlink"/>
            <w:noProof/>
            <w:rtl/>
          </w:rPr>
          <w:t xml:space="preserve"> </w:t>
        </w:r>
        <w:r w:rsidR="00167A32" w:rsidRPr="00573617">
          <w:rPr>
            <w:rStyle w:val="Hyperlink"/>
            <w:rFonts w:hint="eastAsia"/>
            <w:noProof/>
            <w:rtl/>
          </w:rPr>
          <w:t>حد</w:t>
        </w:r>
        <w:r w:rsidR="00167A32" w:rsidRPr="00573617">
          <w:rPr>
            <w:rStyle w:val="Hyperlink"/>
            <w:rFonts w:hint="cs"/>
            <w:noProof/>
            <w:rtl/>
          </w:rPr>
          <w:t>ی</w:t>
        </w:r>
        <w:r w:rsidR="00167A32" w:rsidRPr="00573617">
          <w:rPr>
            <w:rStyle w:val="Hyperlink"/>
            <w:rFonts w:hint="eastAsia"/>
            <w:noProof/>
            <w:rtl/>
          </w:rPr>
          <w:t>ث</w:t>
        </w:r>
        <w:r w:rsidR="00167A32" w:rsidRPr="00573617">
          <w:rPr>
            <w:rStyle w:val="Hyperlink"/>
            <w:noProof/>
            <w:rtl/>
          </w:rPr>
          <w:t xml:space="preserve"> </w:t>
        </w:r>
        <w:r w:rsidR="00167A32" w:rsidRPr="00573617">
          <w:rPr>
            <w:rStyle w:val="Hyperlink"/>
            <w:rFonts w:hint="eastAsia"/>
            <w:noProof/>
            <w:rtl/>
          </w:rPr>
          <w:t>را</w:t>
        </w:r>
        <w:r w:rsidR="00167A32" w:rsidRPr="00573617">
          <w:rPr>
            <w:rStyle w:val="Hyperlink"/>
            <w:noProof/>
            <w:rtl/>
          </w:rPr>
          <w:t xml:space="preserve"> </w:t>
        </w:r>
        <w:r w:rsidR="00167A32" w:rsidRPr="00573617">
          <w:rPr>
            <w:rStyle w:val="Hyperlink"/>
            <w:rFonts w:hint="eastAsia"/>
            <w:noProof/>
            <w:rtl/>
          </w:rPr>
          <w:t>به</w:t>
        </w:r>
        <w:r w:rsidR="00167A32" w:rsidRPr="00573617">
          <w:rPr>
            <w:rStyle w:val="Hyperlink"/>
            <w:noProof/>
            <w:rtl/>
          </w:rPr>
          <w:t xml:space="preserve"> </w:t>
        </w:r>
        <w:r w:rsidR="00167A32" w:rsidRPr="00573617">
          <w:rPr>
            <w:rStyle w:val="Hyperlink"/>
            <w:rFonts w:hint="eastAsia"/>
            <w:noProof/>
            <w:rtl/>
          </w:rPr>
          <w:t>امامان</w:t>
        </w:r>
        <w:r w:rsidR="00167A32" w:rsidRPr="00573617">
          <w:rPr>
            <w:rStyle w:val="Hyperlink"/>
            <w:rFonts w:cs="CTraditional Arabic"/>
            <w:b/>
            <w:noProof/>
            <w:rtl/>
          </w:rPr>
          <w:t>÷</w:t>
        </w:r>
        <w:r w:rsidR="00167A32" w:rsidRPr="00573617">
          <w:rPr>
            <w:rStyle w:val="Hyperlink"/>
            <w:noProof/>
            <w:rtl/>
          </w:rPr>
          <w:t xml:space="preserve"> </w:t>
        </w:r>
        <w:r w:rsidR="00167A32" w:rsidRPr="00573617">
          <w:rPr>
            <w:rStyle w:val="Hyperlink"/>
            <w:rFonts w:hint="eastAsia"/>
            <w:noProof/>
            <w:rtl/>
          </w:rPr>
          <w:t>نسبت</w:t>
        </w:r>
        <w:r w:rsidR="00167A32" w:rsidRPr="00573617">
          <w:rPr>
            <w:rStyle w:val="Hyperlink"/>
            <w:noProof/>
            <w:rtl/>
          </w:rPr>
          <w:t xml:space="preserve"> </w:t>
        </w:r>
        <w:r w:rsidR="00167A32" w:rsidRPr="00573617">
          <w:rPr>
            <w:rStyle w:val="Hyperlink"/>
            <w:rFonts w:hint="eastAsia"/>
            <w:noProof/>
            <w:rtl/>
          </w:rPr>
          <w:t>م</w:t>
        </w:r>
        <w:r w:rsidR="00167A32" w:rsidRPr="00573617">
          <w:rPr>
            <w:rStyle w:val="Hyperlink"/>
            <w:rFonts w:hint="cs"/>
            <w:noProof/>
            <w:rtl/>
          </w:rPr>
          <w:t>ی‌</w:t>
        </w:r>
        <w:r w:rsidR="00167A32" w:rsidRPr="00573617">
          <w:rPr>
            <w:rStyle w:val="Hyperlink"/>
            <w:rFonts w:hint="eastAsia"/>
            <w:noProof/>
            <w:rtl/>
          </w:rPr>
          <w:t>دهند،</w:t>
        </w:r>
        <w:r w:rsidR="00167A32" w:rsidRPr="00573617">
          <w:rPr>
            <w:rStyle w:val="Hyperlink"/>
            <w:noProof/>
            <w:rtl/>
          </w:rPr>
          <w:t xml:space="preserve"> </w:t>
        </w:r>
        <w:r w:rsidR="00167A32" w:rsidRPr="00573617">
          <w:rPr>
            <w:rStyle w:val="Hyperlink"/>
            <w:rFonts w:hint="eastAsia"/>
            <w:noProof/>
            <w:rtl/>
          </w:rPr>
          <w:t>و</w:t>
        </w:r>
        <w:r w:rsidR="00167A32" w:rsidRPr="00573617">
          <w:rPr>
            <w:rStyle w:val="Hyperlink"/>
            <w:noProof/>
            <w:rtl/>
          </w:rPr>
          <w:t xml:space="preserve"> </w:t>
        </w:r>
        <w:r w:rsidR="00167A32" w:rsidRPr="00573617">
          <w:rPr>
            <w:rStyle w:val="Hyperlink"/>
            <w:rFonts w:ascii="mylotus" w:hAnsi="mylotus" w:cs="mylotus"/>
            <w:noProof/>
            <w:rtl/>
          </w:rPr>
          <w:t>(</w:t>
        </w:r>
        <w:r w:rsidR="00167A32" w:rsidRPr="00573617">
          <w:rPr>
            <w:rStyle w:val="Hyperlink"/>
            <w:rFonts w:ascii="mylotus" w:hAnsi="mylotus" w:cs="mylotus" w:hint="eastAsia"/>
            <w:noProof/>
            <w:rtl/>
          </w:rPr>
          <w:t>آل</w:t>
        </w:r>
        <w:r w:rsidR="00167A32" w:rsidRPr="00573617">
          <w:rPr>
            <w:rStyle w:val="Hyperlink"/>
            <w:rFonts w:ascii="mylotus" w:hAnsi="mylotus" w:cs="mylotus"/>
            <w:noProof/>
            <w:rtl/>
          </w:rPr>
          <w:t xml:space="preserve"> </w:t>
        </w:r>
        <w:r w:rsidR="00167A32" w:rsidRPr="00573617">
          <w:rPr>
            <w:rStyle w:val="Hyperlink"/>
            <w:rFonts w:ascii="mylotus" w:hAnsi="mylotus" w:cs="mylotus" w:hint="eastAsia"/>
            <w:noProof/>
            <w:rtl/>
          </w:rPr>
          <w:t>إبراهيم</w:t>
        </w:r>
        <w:r w:rsidR="00167A32" w:rsidRPr="00573617">
          <w:rPr>
            <w:rStyle w:val="Hyperlink"/>
            <w:rFonts w:ascii="mylotus" w:hAnsi="mylotus" w:cs="mylotus"/>
            <w:noProof/>
            <w:rtl/>
          </w:rPr>
          <w:t xml:space="preserve"> </w:t>
        </w:r>
        <w:r w:rsidR="00167A32" w:rsidRPr="00573617">
          <w:rPr>
            <w:rStyle w:val="Hyperlink"/>
            <w:rFonts w:ascii="mylotus" w:hAnsi="mylotus" w:cs="mylotus" w:hint="eastAsia"/>
            <w:noProof/>
            <w:rtl/>
          </w:rPr>
          <w:t>على</w:t>
        </w:r>
        <w:r w:rsidR="00167A32" w:rsidRPr="00573617">
          <w:rPr>
            <w:rStyle w:val="Hyperlink"/>
            <w:rFonts w:ascii="mylotus" w:hAnsi="mylotus" w:cs="mylotus"/>
            <w:noProof/>
            <w:rtl/>
          </w:rPr>
          <w:t xml:space="preserve"> </w:t>
        </w:r>
        <w:r w:rsidR="00167A32" w:rsidRPr="00573617">
          <w:rPr>
            <w:rStyle w:val="Hyperlink"/>
            <w:rFonts w:ascii="mylotus" w:hAnsi="mylotus" w:cs="mylotus" w:hint="eastAsia"/>
            <w:noProof/>
            <w:rtl/>
          </w:rPr>
          <w:t>العالمين</w:t>
        </w:r>
        <w:r w:rsidR="00167A32" w:rsidRPr="00573617">
          <w:rPr>
            <w:rStyle w:val="Hyperlink"/>
            <w:noProof/>
            <w:rtl/>
          </w:rPr>
          <w:t xml:space="preserve">) </w:t>
        </w:r>
        <w:r w:rsidR="00167A32" w:rsidRPr="00573617">
          <w:rPr>
            <w:rStyle w:val="Hyperlink"/>
            <w:rFonts w:hint="eastAsia"/>
            <w:noProof/>
            <w:rtl/>
          </w:rPr>
          <w:t>م</w:t>
        </w:r>
        <w:r w:rsidR="00167A32" w:rsidRPr="00573617">
          <w:rPr>
            <w:rStyle w:val="Hyperlink"/>
            <w:rFonts w:hint="cs"/>
            <w:noProof/>
            <w:rtl/>
          </w:rPr>
          <w:t>ی</w:t>
        </w:r>
        <w:r w:rsidR="00167A32" w:rsidRPr="00573617">
          <w:rPr>
            <w:rStyle w:val="Hyperlink"/>
            <w:rFonts w:cs="Aban Bold" w:hint="eastAsia"/>
            <w:noProof/>
          </w:rPr>
          <w:t>‌</w:t>
        </w:r>
        <w:r w:rsidR="00167A32" w:rsidRPr="00573617">
          <w:rPr>
            <w:rStyle w:val="Hyperlink"/>
            <w:rFonts w:hint="eastAsia"/>
            <w:noProof/>
            <w:rtl/>
          </w:rPr>
          <w:t>خوانند</w:t>
        </w:r>
        <w:r w:rsidR="00167A32" w:rsidRPr="00573617">
          <w:rPr>
            <w:rStyle w:val="Hyperlink"/>
            <w:noProof/>
            <w:rtl/>
          </w:rPr>
          <w:t xml:space="preserve"> </w:t>
        </w:r>
        <w:r w:rsidR="00167A32" w:rsidRPr="00573617">
          <w:rPr>
            <w:rStyle w:val="Hyperlink"/>
            <w:rFonts w:hint="eastAsia"/>
            <w:noProof/>
            <w:rtl/>
          </w:rPr>
          <w:t>و</w:t>
        </w:r>
        <w:r w:rsidR="00167A32" w:rsidRPr="00573617">
          <w:rPr>
            <w:rStyle w:val="Hyperlink"/>
            <w:noProof/>
            <w:rtl/>
          </w:rPr>
          <w:t xml:space="preserve"> </w:t>
        </w:r>
        <w:r w:rsidR="00167A32" w:rsidRPr="00573617">
          <w:rPr>
            <w:rStyle w:val="Hyperlink"/>
            <w:rFonts w:hint="eastAsia"/>
            <w:noProof/>
            <w:rtl/>
          </w:rPr>
          <w:t>من</w:t>
        </w:r>
        <w:r w:rsidR="00167A32" w:rsidRPr="00573617">
          <w:rPr>
            <w:rStyle w:val="Hyperlink"/>
            <w:noProof/>
            <w:rtl/>
          </w:rPr>
          <w:t xml:space="preserve"> </w:t>
        </w:r>
        <w:r w:rsidR="00167A32" w:rsidRPr="00573617">
          <w:rPr>
            <w:rStyle w:val="Hyperlink"/>
            <w:rFonts w:hint="eastAsia"/>
            <w:noProof/>
            <w:rtl/>
          </w:rPr>
          <w:t>گفتم</w:t>
        </w:r>
        <w:r w:rsidR="00167A32" w:rsidRPr="00573617">
          <w:rPr>
            <w:rStyle w:val="Hyperlink"/>
            <w:noProof/>
            <w:rtl/>
          </w:rPr>
          <w:t xml:space="preserve">: </w:t>
        </w:r>
        <w:r w:rsidR="00167A32" w:rsidRPr="00573617">
          <w:rPr>
            <w:rStyle w:val="Hyperlink"/>
            <w:rFonts w:hint="eastAsia"/>
            <w:noProof/>
            <w:rtl/>
          </w:rPr>
          <w:t>مردم</w:t>
        </w:r>
        <w:r w:rsidR="00167A32" w:rsidRPr="00573617">
          <w:rPr>
            <w:rStyle w:val="Hyperlink"/>
            <w:noProof/>
            <w:rtl/>
          </w:rPr>
          <w:t xml:space="preserve"> «</w:t>
        </w:r>
        <w:r w:rsidR="00167A32" w:rsidRPr="00573617">
          <w:rPr>
            <w:rStyle w:val="Hyperlink"/>
            <w:rFonts w:hint="eastAsia"/>
            <w:noProof/>
            <w:rtl/>
          </w:rPr>
          <w:t>وآل</w:t>
        </w:r>
        <w:r w:rsidR="00167A32" w:rsidRPr="00573617">
          <w:rPr>
            <w:rStyle w:val="Hyperlink"/>
            <w:noProof/>
            <w:rtl/>
          </w:rPr>
          <w:t xml:space="preserve"> </w:t>
        </w:r>
        <w:r w:rsidR="00167A32" w:rsidRPr="00573617">
          <w:rPr>
            <w:rStyle w:val="Hyperlink"/>
            <w:rFonts w:hint="eastAsia"/>
            <w:noProof/>
            <w:rtl/>
          </w:rPr>
          <w:t>عمران</w:t>
        </w:r>
        <w:r w:rsidR="00167A32" w:rsidRPr="00573617">
          <w:rPr>
            <w:rStyle w:val="Hyperlink"/>
            <w:noProof/>
            <w:rtl/>
          </w:rPr>
          <w:t xml:space="preserve">» </w:t>
        </w:r>
        <w:r w:rsidR="00167A32" w:rsidRPr="00573617">
          <w:rPr>
            <w:rStyle w:val="Hyperlink"/>
            <w:rFonts w:hint="eastAsia"/>
            <w:noProof/>
            <w:rtl/>
          </w:rPr>
          <w:t>م</w:t>
        </w:r>
        <w:r w:rsidR="00167A32" w:rsidRPr="00573617">
          <w:rPr>
            <w:rStyle w:val="Hyperlink"/>
            <w:rFonts w:hint="cs"/>
            <w:noProof/>
            <w:rtl/>
          </w:rPr>
          <w:t>ی‌</w:t>
        </w:r>
        <w:r w:rsidR="00167A32" w:rsidRPr="00573617">
          <w:rPr>
            <w:rStyle w:val="Hyperlink"/>
            <w:rFonts w:hint="eastAsia"/>
            <w:noProof/>
            <w:rtl/>
          </w:rPr>
          <w:t>خوانند</w:t>
        </w:r>
        <w:r w:rsidR="00167A32" w:rsidRPr="00573617">
          <w:rPr>
            <w:rStyle w:val="Hyperlink"/>
            <w:noProof/>
            <w:rtl/>
          </w:rPr>
          <w:t xml:space="preserve">. </w:t>
        </w:r>
        <w:r w:rsidR="00167A32" w:rsidRPr="00573617">
          <w:rPr>
            <w:rStyle w:val="Hyperlink"/>
            <w:rFonts w:hint="eastAsia"/>
            <w:noProof/>
            <w:rtl/>
          </w:rPr>
          <w:t>گفت</w:t>
        </w:r>
        <w:r w:rsidR="00167A32" w:rsidRPr="00573617">
          <w:rPr>
            <w:rStyle w:val="Hyperlink"/>
            <w:noProof/>
            <w:rtl/>
          </w:rPr>
          <w:t xml:space="preserve">: </w:t>
        </w:r>
        <w:r w:rsidR="00167A32" w:rsidRPr="00573617">
          <w:rPr>
            <w:rStyle w:val="Hyperlink"/>
            <w:rFonts w:hint="eastAsia"/>
            <w:noProof/>
            <w:rtl/>
          </w:rPr>
          <w:t>حرف</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در</w:t>
        </w:r>
        <w:r w:rsidR="00167A32" w:rsidRPr="00573617">
          <w:rPr>
            <w:rStyle w:val="Hyperlink"/>
            <w:noProof/>
            <w:rtl/>
          </w:rPr>
          <w:t xml:space="preserve"> </w:t>
        </w:r>
        <w:r w:rsidR="00167A32" w:rsidRPr="00573617">
          <w:rPr>
            <w:rStyle w:val="Hyperlink"/>
            <w:rFonts w:hint="eastAsia"/>
            <w:noProof/>
            <w:rtl/>
          </w:rPr>
          <w:t>جا</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حرف</w:t>
        </w:r>
        <w:r w:rsidR="00167A32" w:rsidRPr="00573617">
          <w:rPr>
            <w:rStyle w:val="Hyperlink"/>
            <w:noProof/>
            <w:rtl/>
          </w:rPr>
          <w:t xml:space="preserve"> </w:t>
        </w:r>
        <w:r w:rsidR="00167A32" w:rsidRPr="00573617">
          <w:rPr>
            <w:rStyle w:val="Hyperlink"/>
            <w:rFonts w:hint="eastAsia"/>
            <w:noProof/>
            <w:rtl/>
          </w:rPr>
          <w:t>د</w:t>
        </w:r>
        <w:r w:rsidR="00167A32" w:rsidRPr="00573617">
          <w:rPr>
            <w:rStyle w:val="Hyperlink"/>
            <w:rFonts w:hint="cs"/>
            <w:noProof/>
            <w:rtl/>
          </w:rPr>
          <w:t>ی</w:t>
        </w:r>
        <w:r w:rsidR="00167A32" w:rsidRPr="00573617">
          <w:rPr>
            <w:rStyle w:val="Hyperlink"/>
            <w:rFonts w:hint="eastAsia"/>
            <w:noProof/>
            <w:rtl/>
          </w:rPr>
          <w:t>گر</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قرار</w:t>
        </w:r>
        <w:r w:rsidR="00167A32" w:rsidRPr="00573617">
          <w:rPr>
            <w:rStyle w:val="Hyperlink"/>
            <w:noProof/>
            <w:rtl/>
          </w:rPr>
          <w:t xml:space="preserve"> </w:t>
        </w:r>
        <w:r w:rsidR="00167A32" w:rsidRPr="00573617">
          <w:rPr>
            <w:rStyle w:val="Hyperlink"/>
            <w:rFonts w:hint="eastAsia"/>
            <w:noProof/>
            <w:rtl/>
          </w:rPr>
          <w:t>داده</w:t>
        </w:r>
        <w:r w:rsidR="00167A32" w:rsidRPr="00573617">
          <w:rPr>
            <w:rStyle w:val="Hyperlink"/>
            <w:noProof/>
            <w:rtl/>
          </w:rPr>
          <w:t xml:space="preserve"> </w:t>
        </w:r>
        <w:r w:rsidR="00167A32" w:rsidRPr="00573617">
          <w:rPr>
            <w:rStyle w:val="Hyperlink"/>
            <w:rFonts w:hint="eastAsia"/>
            <w:noProof/>
            <w:rtl/>
          </w:rPr>
          <w:t>شده</w:t>
        </w:r>
        <w:r w:rsidR="00167A32" w:rsidRPr="00573617">
          <w:rPr>
            <w:rStyle w:val="Hyperlink"/>
            <w:noProof/>
            <w:rtl/>
          </w:rPr>
          <w:t xml:space="preserve"> </w:t>
        </w:r>
        <w:r w:rsidR="00167A32" w:rsidRPr="00573617">
          <w:rPr>
            <w:rStyle w:val="Hyperlink"/>
            <w:rFonts w:hint="eastAsia"/>
            <w:noProof/>
            <w:rtl/>
          </w:rPr>
          <w:t>است</w:t>
        </w:r>
        <w:r w:rsidR="00167A32" w:rsidRPr="00573617">
          <w:rPr>
            <w:rStyle w:val="Hyperlink"/>
            <w:noProof/>
            <w:rtl/>
          </w:rPr>
          <w:t>.</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431581029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196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0"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نساء</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209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1"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مائده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228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2"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أَنعام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236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3"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اعراف</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240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4"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انفال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246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5"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برائت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249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6"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cs"/>
            <w:noProof/>
            <w:rtl/>
          </w:rPr>
          <w:t>ی</w:t>
        </w:r>
        <w:r w:rsidR="00167A32" w:rsidRPr="00573617">
          <w:rPr>
            <w:rStyle w:val="Hyperlink"/>
            <w:rFonts w:hint="eastAsia"/>
            <w:noProof/>
            <w:rtl/>
          </w:rPr>
          <w:t>ونس</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255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7"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هود</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255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8" w:history="1">
        <w:r w:rsidR="00A23676">
          <w:rPr>
            <w:rStyle w:val="Hyperlink"/>
            <w:rFonts w:hint="eastAsia"/>
            <w:noProof/>
            <w:rtl/>
          </w:rPr>
          <w:t>سوره‌</w:t>
        </w:r>
        <w:r w:rsidR="00A23676">
          <w:rPr>
            <w:rStyle w:val="Hyperlink"/>
            <w:rFonts w:hint="cs"/>
            <w:noProof/>
            <w:rtl/>
          </w:rPr>
          <w:t>ی</w:t>
        </w:r>
        <w:r w:rsidR="00167A32" w:rsidRPr="00573617">
          <w:rPr>
            <w:rStyle w:val="Hyperlink"/>
            <w:noProof/>
            <w:rtl/>
          </w:rPr>
          <w:t xml:space="preserve"> </w:t>
        </w:r>
        <w:r w:rsidR="00167A32" w:rsidRPr="00573617">
          <w:rPr>
            <w:rStyle w:val="Hyperlink"/>
            <w:rFonts w:hint="cs"/>
            <w:noProof/>
            <w:rtl/>
          </w:rPr>
          <w:t>ی</w:t>
        </w:r>
        <w:r w:rsidR="00167A32" w:rsidRPr="00573617">
          <w:rPr>
            <w:rStyle w:val="Hyperlink"/>
            <w:rFonts w:hint="eastAsia"/>
            <w:noProof/>
            <w:rtl/>
          </w:rPr>
          <w:t>وسف</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259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3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eastAsia"/>
            <w:noProof/>
            <w:rtl/>
          </w:rPr>
          <w:t>ى</w:t>
        </w:r>
        <w:r w:rsidR="00167A32" w:rsidRPr="00573617">
          <w:rPr>
            <w:rStyle w:val="Hyperlink"/>
            <w:noProof/>
            <w:rtl/>
          </w:rPr>
          <w:t xml:space="preserve"> </w:t>
        </w:r>
        <w:r w:rsidR="00167A32" w:rsidRPr="00573617">
          <w:rPr>
            <w:rStyle w:val="Hyperlink"/>
            <w:rFonts w:hint="eastAsia"/>
            <w:noProof/>
            <w:rtl/>
          </w:rPr>
          <w:t>رعد</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431581039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262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eastAsia"/>
            <w:noProof/>
            <w:rtl/>
          </w:rPr>
          <w:t>ى</w:t>
        </w:r>
        <w:r w:rsidR="00167A32" w:rsidRPr="00573617">
          <w:rPr>
            <w:rStyle w:val="Hyperlink"/>
            <w:noProof/>
            <w:rtl/>
          </w:rPr>
          <w:t xml:space="preserve"> </w:t>
        </w:r>
        <w:r w:rsidR="00167A32" w:rsidRPr="00573617">
          <w:rPr>
            <w:rStyle w:val="Hyperlink"/>
            <w:rFonts w:hint="eastAsia"/>
            <w:noProof/>
            <w:rtl/>
          </w:rPr>
          <w:t>ابراه</w:t>
        </w:r>
        <w:r w:rsidR="00167A32" w:rsidRPr="00573617">
          <w:rPr>
            <w:rStyle w:val="Hyperlink"/>
            <w:rFonts w:hint="cs"/>
            <w:noProof/>
            <w:rtl/>
          </w:rPr>
          <w:t>ی</w:t>
        </w:r>
        <w:r w:rsidR="00167A32" w:rsidRPr="00573617">
          <w:rPr>
            <w:rStyle w:val="Hyperlink"/>
            <w:rFonts w:hint="eastAsia"/>
            <w:noProof/>
            <w:rtl/>
          </w:rPr>
          <w:t>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265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1" w:history="1">
        <w:r w:rsidR="00167A32" w:rsidRPr="00573617">
          <w:rPr>
            <w:rStyle w:val="Hyperlink"/>
            <w:rFonts w:hint="eastAsia"/>
            <w:noProof/>
            <w:rtl/>
          </w:rPr>
          <w:t>سوره</w:t>
        </w:r>
        <w:r w:rsidR="00167A32" w:rsidRPr="00573617">
          <w:rPr>
            <w:rStyle w:val="Hyperlink"/>
            <w:rFonts w:cs="Aban Bold" w:hint="eastAsia"/>
            <w:noProof/>
          </w:rPr>
          <w:t>‌</w:t>
        </w:r>
        <w:r w:rsidR="00167A32">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حجر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267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eastAsia"/>
            <w:noProof/>
            <w:rtl/>
          </w:rPr>
          <w:t>ى</w:t>
        </w:r>
        <w:r w:rsidR="00167A32" w:rsidRPr="00573617">
          <w:rPr>
            <w:rStyle w:val="Hyperlink"/>
            <w:noProof/>
            <w:rtl/>
          </w:rPr>
          <w:t xml:space="preserve"> </w:t>
        </w:r>
        <w:r w:rsidR="00167A32" w:rsidRPr="00573617">
          <w:rPr>
            <w:rStyle w:val="Hyperlink"/>
            <w:rFonts w:hint="eastAsia"/>
            <w:noProof/>
            <w:rtl/>
          </w:rPr>
          <w:t>نحل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270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3" w:history="1">
        <w:r w:rsidR="00167A32" w:rsidRPr="00573617">
          <w:rPr>
            <w:rStyle w:val="Hyperlink"/>
            <w:rFonts w:hint="eastAsia"/>
            <w:noProof/>
            <w:rtl/>
          </w:rPr>
          <w:t>سوره</w:t>
        </w:r>
        <w:r w:rsidR="00167A32" w:rsidRPr="00573617">
          <w:rPr>
            <w:rStyle w:val="Hyperlink"/>
            <w:noProof/>
            <w:rtl/>
          </w:rPr>
          <w:t xml:space="preserve"> </w:t>
        </w:r>
        <w:r w:rsidR="00167A32" w:rsidRPr="00573617">
          <w:rPr>
            <w:rStyle w:val="Hyperlink"/>
            <w:rFonts w:hint="eastAsia"/>
            <w:noProof/>
            <w:rtl/>
          </w:rPr>
          <w:t>اسراء</w:t>
        </w:r>
        <w:r w:rsidR="00167A32" w:rsidRPr="00573617">
          <w:rPr>
            <w:rStyle w:val="Hyperlink"/>
            <w:noProof/>
            <w:rtl/>
          </w:rPr>
          <w:t xml:space="preserve"> (</w:t>
        </w:r>
        <w:r w:rsidR="00167A32" w:rsidRPr="00573617">
          <w:rPr>
            <w:rStyle w:val="Hyperlink"/>
            <w:rFonts w:hint="eastAsia"/>
            <w:noProof/>
            <w:rtl/>
          </w:rPr>
          <w:t>بن</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اسرائ</w:t>
        </w:r>
        <w:r w:rsidR="00167A32" w:rsidRPr="00573617">
          <w:rPr>
            <w:rStyle w:val="Hyperlink"/>
            <w:rFonts w:hint="cs"/>
            <w:noProof/>
            <w:rtl/>
          </w:rPr>
          <w:t>ی</w:t>
        </w:r>
        <w:r w:rsidR="00167A32" w:rsidRPr="00573617">
          <w:rPr>
            <w:rStyle w:val="Hyperlink"/>
            <w:rFonts w:hint="eastAsia"/>
            <w:noProof/>
            <w:rtl/>
          </w:rPr>
          <w:t>ل</w:t>
        </w:r>
        <w:r w:rsidR="00167A32" w:rsidRPr="00573617">
          <w:rPr>
            <w:rStyle w:val="Hyperlink"/>
            <w:noProof/>
            <w:rtl/>
          </w:rPr>
          <w:t>)</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275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4"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کهف</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279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5"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مر</w:t>
        </w:r>
        <w:r w:rsidR="00167A32" w:rsidRPr="00573617">
          <w:rPr>
            <w:rStyle w:val="Hyperlink"/>
            <w:rFonts w:hint="cs"/>
            <w:noProof/>
            <w:rtl/>
          </w:rPr>
          <w:t>ی</w:t>
        </w:r>
        <w:r w:rsidR="00167A32" w:rsidRPr="00573617">
          <w:rPr>
            <w:rStyle w:val="Hyperlink"/>
            <w:rFonts w:hint="eastAsia"/>
            <w:noProof/>
            <w:rtl/>
          </w:rPr>
          <w:t>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282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6"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طه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284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7"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انب</w:t>
        </w:r>
        <w:r w:rsidR="00167A32" w:rsidRPr="00573617">
          <w:rPr>
            <w:rStyle w:val="Hyperlink"/>
            <w:rFonts w:hint="cs"/>
            <w:noProof/>
            <w:rtl/>
          </w:rPr>
          <w:t>ی</w:t>
        </w:r>
        <w:r w:rsidR="00167A32" w:rsidRPr="00573617">
          <w:rPr>
            <w:rStyle w:val="Hyperlink"/>
            <w:rFonts w:hint="eastAsia"/>
            <w:noProof/>
            <w:rtl/>
          </w:rPr>
          <w:t>اء</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285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8"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حج</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286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4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مؤمنون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431581049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295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نور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295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فرقان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297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شعراء</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نمل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4"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عنکبوت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303</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5"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روم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303</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6"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لقمان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7"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سجده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احزاب</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59"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سبأ</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431581059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cs"/>
            <w:noProof/>
            <w:rtl/>
          </w:rPr>
          <w:t>ی</w:t>
        </w:r>
        <w:r w:rsidR="00167A32" w:rsidRPr="00573617">
          <w:rPr>
            <w:rStyle w:val="Hyperlink"/>
            <w:rFonts w:hint="eastAsia"/>
            <w:noProof/>
            <w:rtl/>
          </w:rPr>
          <w:t>س</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309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صافات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310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2"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ص</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315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زمر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316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4"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مؤمن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317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5"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سجده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318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6"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حمعسق</w:t>
        </w:r>
        <w:r w:rsidR="00167A32" w:rsidRPr="00573617">
          <w:rPr>
            <w:rStyle w:val="Hyperlink"/>
            <w:noProof/>
            <w:rtl/>
          </w:rPr>
          <w:t xml:space="preserve"> (</w:t>
        </w:r>
        <w:r w:rsidR="00167A32" w:rsidRPr="00573617">
          <w:rPr>
            <w:rStyle w:val="Hyperlink"/>
            <w:rFonts w:hint="eastAsia"/>
            <w:noProof/>
            <w:rtl/>
          </w:rPr>
          <w:t>شور</w:t>
        </w:r>
        <w:r w:rsidR="00167A32" w:rsidRPr="00573617">
          <w:rPr>
            <w:rStyle w:val="Hyperlink"/>
            <w:rFonts w:hint="cs"/>
            <w:noProof/>
            <w:rtl/>
          </w:rPr>
          <w:t>ی</w:t>
        </w:r>
        <w:r w:rsidR="00167A32" w:rsidRPr="00573617">
          <w:rPr>
            <w:rStyle w:val="Hyperlink"/>
            <w:noProof/>
            <w:rtl/>
          </w:rPr>
          <w:t>)</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7" w:history="1">
        <w:r w:rsidR="00167A32" w:rsidRPr="00573617">
          <w:rPr>
            <w:rStyle w:val="Hyperlink"/>
            <w:rFonts w:hint="eastAsia"/>
            <w:noProof/>
            <w:rtl/>
          </w:rPr>
          <w:t>سوره‌</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زخرف</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دخان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6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جاث</w:t>
        </w:r>
        <w:r w:rsidR="00167A32" w:rsidRPr="00573617">
          <w:rPr>
            <w:rStyle w:val="Hyperlink"/>
            <w:rFonts w:hint="cs"/>
            <w:noProof/>
            <w:rtl/>
          </w:rPr>
          <w:t>ی</w:t>
        </w:r>
        <w:r w:rsidR="00167A32" w:rsidRPr="00573617">
          <w:rPr>
            <w:rStyle w:val="Hyperlink"/>
            <w:rFonts w:hint="eastAsia"/>
            <w:noProof/>
            <w:rtl/>
          </w:rPr>
          <w:t>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431581069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احقاف</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محمد</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فتح</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حجرات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329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4" w:history="1">
        <w:r w:rsidR="00167A32" w:rsidRPr="00573617">
          <w:rPr>
            <w:rStyle w:val="Hyperlink"/>
            <w:rFonts w:hint="eastAsia"/>
            <w:noProof/>
            <w:rtl/>
          </w:rPr>
          <w:t>سوره</w:t>
        </w:r>
        <w:r w:rsidR="00167A32" w:rsidRPr="00573617">
          <w:rPr>
            <w:rStyle w:val="Hyperlink"/>
            <w:rFonts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ق</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5"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ذار</w:t>
        </w:r>
        <w:r w:rsidR="00167A32" w:rsidRPr="00573617">
          <w:rPr>
            <w:rStyle w:val="Hyperlink"/>
            <w:rFonts w:hint="cs"/>
            <w:noProof/>
            <w:rtl/>
          </w:rPr>
          <w:t>ی</w:t>
        </w:r>
        <w:r w:rsidR="00167A32" w:rsidRPr="00573617">
          <w:rPr>
            <w:rStyle w:val="Hyperlink"/>
            <w:rFonts w:hint="eastAsia"/>
            <w:noProof/>
            <w:rtl/>
          </w:rPr>
          <w:t>ات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331</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6"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طور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7"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نجم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الرَّحمن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333</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7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واقعه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431581079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حد</w:t>
        </w:r>
        <w:r w:rsidR="00167A32" w:rsidRPr="00573617">
          <w:rPr>
            <w:rStyle w:val="Hyperlink"/>
            <w:rFonts w:hint="cs"/>
            <w:noProof/>
            <w:rtl/>
          </w:rPr>
          <w:t>ی</w:t>
        </w:r>
        <w:r w:rsidR="00167A32" w:rsidRPr="00573617">
          <w:rPr>
            <w:rStyle w:val="Hyperlink"/>
            <w:rFonts w:hint="eastAsia"/>
            <w:noProof/>
            <w:rtl/>
          </w:rPr>
          <w:t>د</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حشر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صف</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جمعه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339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4"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منافق</w:t>
        </w:r>
        <w:r w:rsidR="00167A32" w:rsidRPr="00573617">
          <w:rPr>
            <w:rStyle w:val="Hyperlink"/>
            <w:rFonts w:hint="cs"/>
            <w:noProof/>
            <w:rtl/>
          </w:rPr>
          <w:t>ی</w:t>
        </w:r>
        <w:r w:rsidR="00167A32" w:rsidRPr="00573617">
          <w:rPr>
            <w:rStyle w:val="Hyperlink"/>
            <w:rFonts w:hint="eastAsia"/>
            <w:noProof/>
            <w:rtl/>
          </w:rPr>
          <w:t>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341</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5"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تغابن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341</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6"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طلاق</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7"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تحر</w:t>
        </w:r>
        <w:r w:rsidR="00167A32" w:rsidRPr="00573617">
          <w:rPr>
            <w:rStyle w:val="Hyperlink"/>
            <w:rFonts w:hint="cs"/>
            <w:noProof/>
            <w:rtl/>
          </w:rPr>
          <w:t>ی</w:t>
        </w:r>
        <w:r w:rsidR="00167A32" w:rsidRPr="00573617">
          <w:rPr>
            <w:rStyle w:val="Hyperlink"/>
            <w:rFonts w:hint="eastAsia"/>
            <w:noProof/>
            <w:rtl/>
          </w:rPr>
          <w:t>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ملک</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344</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8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قلم</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431581089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معارج</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نوح</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جن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مزمل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4"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مدثر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5"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ق</w:t>
        </w:r>
        <w:r w:rsidR="00167A32" w:rsidRPr="00573617">
          <w:rPr>
            <w:rStyle w:val="Hyperlink"/>
            <w:rFonts w:hint="cs"/>
            <w:noProof/>
            <w:rtl/>
          </w:rPr>
          <w:t>ی</w:t>
        </w:r>
        <w:r w:rsidR="00167A32" w:rsidRPr="00573617">
          <w:rPr>
            <w:rStyle w:val="Hyperlink"/>
            <w:rFonts w:hint="eastAsia"/>
            <w:noProof/>
            <w:rtl/>
          </w:rPr>
          <w:t>امه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6"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دهر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349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7"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مرسلات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نبأ</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09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عبس</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431581099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351</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تكوير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انفطار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مطفف</w:t>
        </w:r>
        <w:r w:rsidR="00167A32" w:rsidRPr="00573617">
          <w:rPr>
            <w:rStyle w:val="Hyperlink"/>
            <w:rFonts w:hint="cs"/>
            <w:noProof/>
            <w:rtl/>
          </w:rPr>
          <w:t>ی</w:t>
        </w:r>
        <w:r w:rsidR="00167A32" w:rsidRPr="00573617">
          <w:rPr>
            <w:rStyle w:val="Hyperlink"/>
            <w:rFonts w:hint="eastAsia"/>
            <w:noProof/>
            <w:rtl/>
          </w:rPr>
          <w:t>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بروج</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356</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4"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طارق</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5"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أعل</w:t>
        </w:r>
        <w:r w:rsidR="00167A32" w:rsidRPr="00573617">
          <w:rPr>
            <w:rStyle w:val="Hyperlink"/>
            <w:rFonts w:hint="cs"/>
            <w:noProof/>
            <w:rtl/>
          </w:rPr>
          <w:t>ی</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6"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غاش</w:t>
        </w:r>
        <w:r w:rsidR="00167A32" w:rsidRPr="00573617">
          <w:rPr>
            <w:rStyle w:val="Hyperlink"/>
            <w:rFonts w:hint="cs"/>
            <w:noProof/>
            <w:rtl/>
          </w:rPr>
          <w:t>ی</w:t>
        </w:r>
        <w:r w:rsidR="00167A32" w:rsidRPr="00573617">
          <w:rPr>
            <w:rStyle w:val="Hyperlink"/>
            <w:rFonts w:hint="eastAsia"/>
            <w:noProof/>
            <w:rtl/>
          </w:rPr>
          <w:t>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7"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فجر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شمس</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0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ل</w:t>
        </w:r>
        <w:r w:rsidR="00167A32" w:rsidRPr="00573617">
          <w:rPr>
            <w:rStyle w:val="Hyperlink"/>
            <w:rFonts w:hint="cs"/>
            <w:noProof/>
            <w:rtl/>
          </w:rPr>
          <w:t>ی</w:t>
        </w:r>
        <w:r w:rsidR="00167A32" w:rsidRPr="00573617">
          <w:rPr>
            <w:rStyle w:val="Hyperlink"/>
            <w:rFonts w:hint="eastAsia"/>
            <w:noProof/>
            <w:rtl/>
          </w:rPr>
          <w:t>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431581109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359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ضح</w:t>
        </w:r>
        <w:r w:rsidR="00167A32" w:rsidRPr="00573617">
          <w:rPr>
            <w:rStyle w:val="Hyperlink"/>
            <w:rFonts w:hint="cs"/>
            <w:noProof/>
            <w:rtl/>
          </w:rPr>
          <w:t>ی</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361</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انشراح</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362</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ت</w:t>
        </w:r>
        <w:r w:rsidR="00167A32" w:rsidRPr="00573617">
          <w:rPr>
            <w:rStyle w:val="Hyperlink"/>
            <w:rFonts w:hint="cs"/>
            <w:noProof/>
            <w:rtl/>
          </w:rPr>
          <w:t>ی</w:t>
        </w:r>
        <w:r w:rsidR="00167A32" w:rsidRPr="00573617">
          <w:rPr>
            <w:rStyle w:val="Hyperlink"/>
            <w:rFonts w:hint="eastAsia"/>
            <w:noProof/>
            <w:rtl/>
          </w:rPr>
          <w:t>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363</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قدر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365</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4"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ب</w:t>
        </w:r>
        <w:r w:rsidR="00167A32" w:rsidRPr="00573617">
          <w:rPr>
            <w:rStyle w:val="Hyperlink"/>
            <w:rFonts w:hint="cs"/>
            <w:noProof/>
            <w:rtl/>
          </w:rPr>
          <w:t>یّ</w:t>
        </w:r>
        <w:r w:rsidR="00167A32" w:rsidRPr="00573617">
          <w:rPr>
            <w:rStyle w:val="Hyperlink"/>
            <w:rFonts w:hint="eastAsia"/>
            <w:noProof/>
            <w:rtl/>
          </w:rPr>
          <w:t>نه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431581114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5"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زلزله</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431581115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367</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6"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عاد</w:t>
        </w:r>
        <w:r w:rsidR="00167A32" w:rsidRPr="00573617">
          <w:rPr>
            <w:rStyle w:val="Hyperlink"/>
            <w:rFonts w:hint="cs"/>
            <w:noProof/>
            <w:rtl/>
          </w:rPr>
          <w:t>ی</w:t>
        </w:r>
        <w:r w:rsidR="00167A32" w:rsidRPr="00573617">
          <w:rPr>
            <w:rStyle w:val="Hyperlink"/>
            <w:rFonts w:hint="eastAsia"/>
            <w:noProof/>
            <w:rtl/>
          </w:rPr>
          <w:t>ات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431581116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7"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تکاثر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431581117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8"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عصر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431581118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368</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19"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ف</w:t>
        </w:r>
        <w:r w:rsidR="00167A32" w:rsidRPr="00573617">
          <w:rPr>
            <w:rStyle w:val="Hyperlink"/>
            <w:rFonts w:hint="cs"/>
            <w:noProof/>
            <w:rtl/>
          </w:rPr>
          <w:t>ی</w:t>
        </w:r>
        <w:r w:rsidR="00167A32" w:rsidRPr="00573617">
          <w:rPr>
            <w:rStyle w:val="Hyperlink"/>
            <w:rFonts w:hint="eastAsia"/>
            <w:noProof/>
            <w:rtl/>
          </w:rPr>
          <w:t>ل</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431581119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20"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کوثر</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431581120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21"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کافرون</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431581121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369</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22"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تبت</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431581122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370</w:t>
        </w:r>
        <w:r w:rsidR="00167A32">
          <w:rPr>
            <w:noProof/>
            <w:webHidden/>
            <w:rtl/>
          </w:rPr>
          <w:fldChar w:fldCharType="end"/>
        </w:r>
      </w:hyperlink>
    </w:p>
    <w:p w:rsidR="00167A32" w:rsidRDefault="005A658C">
      <w:pPr>
        <w:pStyle w:val="TOC2"/>
        <w:tabs>
          <w:tab w:val="right" w:leader="dot" w:pos="7078"/>
        </w:tabs>
        <w:rPr>
          <w:rFonts w:asciiTheme="minorHAnsi" w:eastAsiaTheme="minorEastAsia" w:hAnsiTheme="minorHAnsi" w:cstheme="minorBidi"/>
          <w:noProof/>
          <w:sz w:val="22"/>
          <w:szCs w:val="22"/>
          <w:rtl/>
          <w:lang w:bidi="ar-SA"/>
        </w:rPr>
      </w:pPr>
      <w:hyperlink w:anchor="_Toc431581123" w:history="1">
        <w:r w:rsidR="00167A32" w:rsidRPr="00573617">
          <w:rPr>
            <w:rStyle w:val="Hyperlink"/>
            <w:rFonts w:hint="eastAsia"/>
            <w:noProof/>
            <w:rtl/>
          </w:rPr>
          <w:t>سوره</w:t>
        </w:r>
        <w:r w:rsidR="00167A32" w:rsidRPr="00573617">
          <w:rPr>
            <w:rStyle w:val="Hyperlink"/>
            <w:rFonts w:cs="Aban Bold" w:hint="eastAsia"/>
            <w:noProof/>
          </w:rPr>
          <w:t>‌</w:t>
        </w:r>
        <w:r w:rsidR="00167A32" w:rsidRPr="00573617">
          <w:rPr>
            <w:rStyle w:val="Hyperlink"/>
            <w:rFonts w:hint="cs"/>
            <w:noProof/>
            <w:rtl/>
          </w:rPr>
          <w:t>ی</w:t>
        </w:r>
        <w:r w:rsidR="00167A32" w:rsidRPr="00573617">
          <w:rPr>
            <w:rStyle w:val="Hyperlink"/>
            <w:noProof/>
            <w:rtl/>
          </w:rPr>
          <w:t xml:space="preserve"> </w:t>
        </w:r>
        <w:r w:rsidR="00167A32" w:rsidRPr="00573617">
          <w:rPr>
            <w:rStyle w:val="Hyperlink"/>
            <w:rFonts w:hint="eastAsia"/>
            <w:noProof/>
            <w:rtl/>
          </w:rPr>
          <w:t>اخلاص</w:t>
        </w:r>
        <w:r w:rsidR="00167A32">
          <w:rPr>
            <w:noProof/>
            <w:webHidden/>
            <w:rtl/>
          </w:rPr>
          <w:tab/>
        </w:r>
        <w:r w:rsidR="00167A32">
          <w:rPr>
            <w:noProof/>
            <w:webHidden/>
            <w:rtl/>
          </w:rPr>
          <w:fldChar w:fldCharType="begin"/>
        </w:r>
        <w:r w:rsidR="00167A32">
          <w:rPr>
            <w:noProof/>
            <w:webHidden/>
            <w:rtl/>
          </w:rPr>
          <w:instrText xml:space="preserve"> </w:instrText>
        </w:r>
        <w:r w:rsidR="00167A32">
          <w:rPr>
            <w:noProof/>
            <w:webHidden/>
          </w:rPr>
          <w:instrText>PAGEREF</w:instrText>
        </w:r>
        <w:r w:rsidR="00167A32">
          <w:rPr>
            <w:noProof/>
            <w:webHidden/>
            <w:rtl/>
          </w:rPr>
          <w:instrText xml:space="preserve"> _</w:instrText>
        </w:r>
        <w:r w:rsidR="00167A32">
          <w:rPr>
            <w:noProof/>
            <w:webHidden/>
          </w:rPr>
          <w:instrText>Toc</w:instrText>
        </w:r>
        <w:r w:rsidR="00167A32">
          <w:rPr>
            <w:noProof/>
            <w:webHidden/>
            <w:rtl/>
          </w:rPr>
          <w:instrText xml:space="preserve">431581123 </w:instrText>
        </w:r>
        <w:r w:rsidR="00167A32">
          <w:rPr>
            <w:noProof/>
            <w:webHidden/>
          </w:rPr>
          <w:instrText>\h</w:instrText>
        </w:r>
        <w:r w:rsidR="00167A32">
          <w:rPr>
            <w:noProof/>
            <w:webHidden/>
            <w:rtl/>
          </w:rPr>
          <w:instrText xml:space="preserve"> </w:instrText>
        </w:r>
        <w:r w:rsidR="00167A32">
          <w:rPr>
            <w:noProof/>
            <w:webHidden/>
            <w:rtl/>
          </w:rPr>
        </w:r>
        <w:r w:rsidR="00167A32">
          <w:rPr>
            <w:noProof/>
            <w:webHidden/>
            <w:rtl/>
          </w:rPr>
          <w:fldChar w:fldCharType="separate"/>
        </w:r>
        <w:r w:rsidR="00B476EA">
          <w:rPr>
            <w:noProof/>
            <w:webHidden/>
            <w:rtl/>
            <w:lang w:bidi="ar-SA"/>
          </w:rPr>
          <w:t>370</w:t>
        </w:r>
        <w:r w:rsidR="00167A32">
          <w:rPr>
            <w:noProof/>
            <w:webHidden/>
            <w:rtl/>
          </w:rPr>
          <w:fldChar w:fldCharType="end"/>
        </w:r>
      </w:hyperlink>
    </w:p>
    <w:p w:rsidR="00167A32" w:rsidRDefault="005A658C">
      <w:pPr>
        <w:pStyle w:val="TOC1"/>
        <w:tabs>
          <w:tab w:val="right" w:leader="dot" w:pos="7078"/>
        </w:tabs>
        <w:rPr>
          <w:rFonts w:asciiTheme="minorHAnsi" w:eastAsiaTheme="minorEastAsia" w:hAnsiTheme="minorHAnsi" w:cstheme="minorBidi"/>
          <w:bCs w:val="0"/>
          <w:sz w:val="22"/>
          <w:szCs w:val="22"/>
          <w:rtl/>
          <w:lang w:bidi="ar-SA"/>
        </w:rPr>
      </w:pPr>
      <w:hyperlink w:anchor="_Toc431581124" w:history="1">
        <w:r w:rsidR="00167A32" w:rsidRPr="00573617">
          <w:rPr>
            <w:rStyle w:val="Hyperlink"/>
            <w:rFonts w:hint="eastAsia"/>
            <w:rtl/>
          </w:rPr>
          <w:t>خاتمه‌</w:t>
        </w:r>
        <w:r w:rsidR="00167A32" w:rsidRPr="00573617">
          <w:rPr>
            <w:rStyle w:val="Hyperlink"/>
            <w:rFonts w:hint="cs"/>
            <w:rtl/>
          </w:rPr>
          <w:t>ی</w:t>
        </w:r>
        <w:r w:rsidR="00167A32" w:rsidRPr="00573617">
          <w:rPr>
            <w:rStyle w:val="Hyperlink"/>
            <w:rtl/>
          </w:rPr>
          <w:t xml:space="preserve"> </w:t>
        </w:r>
        <w:r w:rsidR="00167A32" w:rsidRPr="00573617">
          <w:rPr>
            <w:rStyle w:val="Hyperlink"/>
            <w:rFonts w:hint="eastAsia"/>
            <w:rtl/>
          </w:rPr>
          <w:t>کتاب</w:t>
        </w:r>
        <w:r w:rsidR="00167A32">
          <w:rPr>
            <w:webHidden/>
            <w:rtl/>
          </w:rPr>
          <w:tab/>
        </w:r>
        <w:r w:rsidR="00167A32">
          <w:rPr>
            <w:webHidden/>
            <w:rtl/>
          </w:rPr>
          <w:fldChar w:fldCharType="begin"/>
        </w:r>
        <w:r w:rsidR="00167A32">
          <w:rPr>
            <w:webHidden/>
            <w:rtl/>
          </w:rPr>
          <w:instrText xml:space="preserve"> </w:instrText>
        </w:r>
        <w:r w:rsidR="00167A32">
          <w:rPr>
            <w:webHidden/>
          </w:rPr>
          <w:instrText>PAGEREF</w:instrText>
        </w:r>
        <w:r w:rsidR="00167A32">
          <w:rPr>
            <w:webHidden/>
            <w:rtl/>
          </w:rPr>
          <w:instrText xml:space="preserve"> _</w:instrText>
        </w:r>
        <w:r w:rsidR="00167A32">
          <w:rPr>
            <w:webHidden/>
          </w:rPr>
          <w:instrText>Toc</w:instrText>
        </w:r>
        <w:r w:rsidR="00167A32">
          <w:rPr>
            <w:webHidden/>
            <w:rtl/>
          </w:rPr>
          <w:instrText xml:space="preserve">431581124 </w:instrText>
        </w:r>
        <w:r w:rsidR="00167A32">
          <w:rPr>
            <w:webHidden/>
          </w:rPr>
          <w:instrText>\h</w:instrText>
        </w:r>
        <w:r w:rsidR="00167A32">
          <w:rPr>
            <w:webHidden/>
            <w:rtl/>
          </w:rPr>
          <w:instrText xml:space="preserve"> </w:instrText>
        </w:r>
        <w:r w:rsidR="00167A32">
          <w:rPr>
            <w:webHidden/>
            <w:rtl/>
          </w:rPr>
        </w:r>
        <w:r w:rsidR="00167A32">
          <w:rPr>
            <w:webHidden/>
            <w:rtl/>
          </w:rPr>
          <w:fldChar w:fldCharType="separate"/>
        </w:r>
        <w:r w:rsidR="00B476EA">
          <w:rPr>
            <w:webHidden/>
            <w:rtl/>
            <w:lang w:bidi="ar-SA"/>
          </w:rPr>
          <w:t>373</w:t>
        </w:r>
        <w:r w:rsidR="00167A32">
          <w:rPr>
            <w:webHidden/>
            <w:rtl/>
          </w:rPr>
          <w:fldChar w:fldCharType="end"/>
        </w:r>
      </w:hyperlink>
    </w:p>
    <w:p w:rsidR="0064103A" w:rsidRDefault="00167A32" w:rsidP="00022ACC">
      <w:pPr>
        <w:pStyle w:val="a6"/>
        <w:ind w:firstLine="0"/>
        <w:rPr>
          <w:rtl/>
        </w:rPr>
      </w:pPr>
      <w:r>
        <w:rPr>
          <w:rtl/>
        </w:rPr>
        <w:fldChar w:fldCharType="end"/>
      </w:r>
    </w:p>
    <w:p w:rsidR="00022ACC" w:rsidRDefault="00022ACC" w:rsidP="00022ACC">
      <w:pPr>
        <w:pStyle w:val="a6"/>
        <w:ind w:firstLine="0"/>
        <w:rPr>
          <w:rtl/>
        </w:rPr>
      </w:pPr>
    </w:p>
    <w:p w:rsidR="00022ACC" w:rsidRDefault="00022ACC" w:rsidP="00022ACC">
      <w:pPr>
        <w:pStyle w:val="a6"/>
        <w:ind w:firstLine="0"/>
        <w:rPr>
          <w:rtl/>
        </w:rPr>
      </w:pPr>
    </w:p>
    <w:p w:rsidR="00022ACC" w:rsidRDefault="00022ACC" w:rsidP="00022ACC">
      <w:pPr>
        <w:pStyle w:val="a6"/>
        <w:ind w:firstLine="0"/>
        <w:rPr>
          <w:rtl/>
        </w:rPr>
      </w:pPr>
    </w:p>
    <w:p w:rsidR="00022ACC" w:rsidRDefault="00022ACC" w:rsidP="00022ACC">
      <w:pPr>
        <w:pStyle w:val="a6"/>
        <w:ind w:firstLine="0"/>
        <w:rPr>
          <w:rtl/>
        </w:rPr>
        <w:sectPr w:rsidR="00022ACC" w:rsidSect="00AE037B">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20"/>
          <w:titlePg/>
          <w:bidi/>
          <w:rtlGutter/>
          <w:docGrid w:linePitch="360"/>
        </w:sectPr>
      </w:pPr>
    </w:p>
    <w:p w:rsidR="004B2B71" w:rsidRPr="0064103A" w:rsidRDefault="004B2B71" w:rsidP="0064103A">
      <w:pPr>
        <w:pStyle w:val="Heading2"/>
      </w:pPr>
      <w:bookmarkStart w:id="3" w:name="_Toc431581017"/>
      <w:r w:rsidRPr="0064103A">
        <w:rPr>
          <w:rFonts w:hint="cs"/>
          <w:rtl/>
        </w:rPr>
        <w:lastRenderedPageBreak/>
        <w:t>به نام</w:t>
      </w:r>
      <w:r w:rsidR="0064103A">
        <w:rPr>
          <w:rFonts w:hint="cs"/>
          <w:rtl/>
        </w:rPr>
        <w:t xml:space="preserve"> </w:t>
      </w:r>
      <w:r w:rsidRPr="0064103A">
        <w:rPr>
          <w:rFonts w:hint="cs"/>
          <w:rtl/>
        </w:rPr>
        <w:t>خدا</w:t>
      </w:r>
      <w:bookmarkEnd w:id="3"/>
    </w:p>
    <w:p w:rsidR="004B2B71" w:rsidRPr="00C226CE" w:rsidRDefault="004B2B71" w:rsidP="00C226CE">
      <w:pPr>
        <w:pStyle w:val="a6"/>
        <w:rPr>
          <w:rtl/>
        </w:rPr>
      </w:pPr>
      <w:r w:rsidRPr="00C226CE">
        <w:rPr>
          <w:rFonts w:hint="cs"/>
          <w:rtl/>
        </w:rPr>
        <w:t>این کتاب به تألیف احسان الهی ظهیر، رئیس نشریه</w:t>
      </w:r>
      <w:r>
        <w:rPr>
          <w:rFonts w:cs="Badr" w:hint="cs"/>
          <w:rtl/>
        </w:rPr>
        <w:t>‌</w:t>
      </w:r>
      <w:r w:rsidR="00C606F4" w:rsidRPr="00C226CE">
        <w:rPr>
          <w:rFonts w:hint="cs"/>
          <w:rtl/>
        </w:rPr>
        <w:t>ی</w:t>
      </w:r>
      <w:r w:rsidRPr="00C226CE">
        <w:rPr>
          <w:rFonts w:hint="cs"/>
          <w:rtl/>
        </w:rPr>
        <w:t xml:space="preserve"> «ترجمان الحدیث» در لاهور پاکستان می</w:t>
      </w:r>
      <w:r>
        <w:rPr>
          <w:rFonts w:cs="Badr" w:hint="cs"/>
          <w:rtl/>
        </w:rPr>
        <w:t>‌</w:t>
      </w:r>
      <w:r w:rsidRPr="00C226CE">
        <w:rPr>
          <w:rFonts w:hint="cs"/>
          <w:rtl/>
        </w:rPr>
        <w:t xml:space="preserve">باشد که مشتمل بر بخش عظیمی از کتاب: </w:t>
      </w:r>
      <w:r w:rsidRPr="00273DE2">
        <w:rPr>
          <w:rStyle w:val="Char"/>
          <w:rFonts w:hint="cs"/>
          <w:rtl/>
        </w:rPr>
        <w:t>«</w:t>
      </w:r>
      <w:r w:rsidR="00C226CE" w:rsidRPr="00273DE2">
        <w:rPr>
          <w:rStyle w:val="Char"/>
          <w:rtl/>
        </w:rPr>
        <w:t>فصل الخطاب ف</w:t>
      </w:r>
      <w:r w:rsidR="00C226CE" w:rsidRPr="00273DE2">
        <w:rPr>
          <w:rStyle w:val="Char"/>
          <w:rFonts w:hint="cs"/>
          <w:rtl/>
        </w:rPr>
        <w:t>ي</w:t>
      </w:r>
      <w:r w:rsidRPr="00273DE2">
        <w:rPr>
          <w:rStyle w:val="Char"/>
          <w:rtl/>
        </w:rPr>
        <w:t xml:space="preserve"> إثبات تحر</w:t>
      </w:r>
      <w:r w:rsidR="000D4DA8">
        <w:rPr>
          <w:rStyle w:val="Char"/>
          <w:rtl/>
        </w:rPr>
        <w:t>ي</w:t>
      </w:r>
      <w:r w:rsidRPr="00273DE2">
        <w:rPr>
          <w:rStyle w:val="Char"/>
          <w:rtl/>
        </w:rPr>
        <w:t xml:space="preserve">ف </w:t>
      </w:r>
      <w:r w:rsidR="006E582A">
        <w:rPr>
          <w:rStyle w:val="Char"/>
          <w:rtl/>
        </w:rPr>
        <w:t>ك</w:t>
      </w:r>
      <w:r w:rsidRPr="00273DE2">
        <w:rPr>
          <w:rStyle w:val="Char"/>
          <w:rtl/>
        </w:rPr>
        <w:t>تاب ربّ الأرباب</w:t>
      </w:r>
      <w:r w:rsidRPr="00273DE2">
        <w:rPr>
          <w:rStyle w:val="Char"/>
          <w:rFonts w:hint="cs"/>
          <w:rtl/>
        </w:rPr>
        <w:t>»</w:t>
      </w:r>
      <w:r w:rsidRPr="00C226CE">
        <w:rPr>
          <w:rFonts w:hint="cs"/>
          <w:rtl/>
        </w:rPr>
        <w:t xml:space="preserve"> تألیف محدث شیعه مذهب، حسین تقی النوری طبرسی می‌باشد. </w:t>
      </w:r>
    </w:p>
    <w:p w:rsidR="0064103A" w:rsidRPr="00C226CE" w:rsidRDefault="004B2B71" w:rsidP="00171083">
      <w:pPr>
        <w:pStyle w:val="a6"/>
        <w:rPr>
          <w:rtl/>
        </w:rPr>
      </w:pPr>
      <w:r w:rsidRPr="00C226CE">
        <w:rPr>
          <w:rFonts w:hint="cs"/>
          <w:rtl/>
        </w:rPr>
        <w:t>پیامبر خدا</w:t>
      </w:r>
      <w:r>
        <w:rPr>
          <w:rFonts w:cs="CTraditional Arabic" w:hint="cs"/>
          <w:rtl/>
        </w:rPr>
        <w:t>ص</w:t>
      </w:r>
      <w:r w:rsidRPr="00C226CE">
        <w:rPr>
          <w:rFonts w:hint="cs"/>
          <w:rtl/>
        </w:rPr>
        <w:t xml:space="preserve"> فرمود: همانا من در میان شما کتاب خدا و عترتم </w:t>
      </w:r>
      <w:r>
        <w:rPr>
          <w:rFonts w:cs="Times New Roman"/>
          <w:rtl/>
        </w:rPr>
        <w:t>–</w:t>
      </w:r>
      <w:r w:rsidRPr="00C226CE">
        <w:rPr>
          <w:rFonts w:hint="cs"/>
          <w:rtl/>
        </w:rPr>
        <w:t xml:space="preserve"> اهل ب</w:t>
      </w:r>
      <w:r w:rsidR="00C606F4" w:rsidRPr="00C226CE">
        <w:rPr>
          <w:rFonts w:hint="cs"/>
          <w:rtl/>
        </w:rPr>
        <w:t>ی</w:t>
      </w:r>
      <w:r w:rsidRPr="00C226CE">
        <w:rPr>
          <w:rFonts w:hint="cs"/>
          <w:rtl/>
        </w:rPr>
        <w:t>تم</w:t>
      </w:r>
      <w:r>
        <w:rPr>
          <w:rFonts w:cs="Times New Roman"/>
          <w:rtl/>
        </w:rPr>
        <w:t>–</w:t>
      </w:r>
      <w:r w:rsidRPr="00C226CE">
        <w:rPr>
          <w:rFonts w:hint="cs"/>
          <w:rtl/>
        </w:rPr>
        <w:t xml:space="preserve"> را باقی می‌گذارم و ابوجعفر</w:t>
      </w:r>
      <w:r w:rsidR="00C226CE">
        <w:rPr>
          <w:rFonts w:cs="CTraditional Arabic" w:hint="cs"/>
          <w:rtl/>
        </w:rPr>
        <w:t>÷</w:t>
      </w:r>
      <w:r w:rsidRPr="00C226CE">
        <w:rPr>
          <w:rFonts w:hint="cs"/>
          <w:rtl/>
        </w:rPr>
        <w:t xml:space="preserve"> گفته است: اما کتاب خدا را تحریف نمودند و عترت را کشتند. این یک حدیث است از روایات مذهب تشیع از کتاب: «بصائر الدرجات» تألیف محمدبن حسن صفار. جلد 8، باب هفدهم.</w:t>
      </w:r>
    </w:p>
    <w:p w:rsidR="00C226CE" w:rsidRDefault="00C226CE" w:rsidP="0064103A">
      <w:pPr>
        <w:pStyle w:val="a6"/>
        <w:rPr>
          <w:rtl/>
        </w:rPr>
        <w:sectPr w:rsidR="00C226CE" w:rsidSect="00AE037B">
          <w:headerReference w:type="first" r:id="rId18"/>
          <w:footnotePr>
            <w:numRestart w:val="eachPage"/>
          </w:footnotePr>
          <w:type w:val="oddPage"/>
          <w:pgSz w:w="9356" w:h="13608" w:code="9"/>
          <w:pgMar w:top="567" w:right="1134" w:bottom="851" w:left="1134" w:header="454" w:footer="0" w:gutter="0"/>
          <w:pgNumType w:start="1"/>
          <w:cols w:space="720"/>
          <w:titlePg/>
          <w:bidi/>
          <w:rtlGutter/>
          <w:docGrid w:linePitch="360"/>
        </w:sectPr>
      </w:pPr>
    </w:p>
    <w:p w:rsidR="004B2B71" w:rsidRPr="00EA3C26" w:rsidRDefault="004B2B71" w:rsidP="0064103A">
      <w:pPr>
        <w:pStyle w:val="Heading2"/>
        <w:rPr>
          <w:rtl/>
        </w:rPr>
      </w:pPr>
      <w:bookmarkStart w:id="4" w:name="_Toc267007223"/>
      <w:bookmarkStart w:id="5" w:name="_Toc431581018"/>
      <w:r w:rsidRPr="00EA3C26">
        <w:rPr>
          <w:rFonts w:hint="cs"/>
          <w:rtl/>
        </w:rPr>
        <w:lastRenderedPageBreak/>
        <w:t>پیشگفتار</w:t>
      </w:r>
      <w:bookmarkEnd w:id="4"/>
      <w:bookmarkEnd w:id="5"/>
    </w:p>
    <w:p w:rsidR="004B2B71" w:rsidRPr="00171083" w:rsidRDefault="004B2B71" w:rsidP="005A1272">
      <w:pPr>
        <w:pStyle w:val="a6"/>
        <w:rPr>
          <w:rtl/>
        </w:rPr>
      </w:pPr>
      <w:r w:rsidRPr="00171083">
        <w:rPr>
          <w:rFonts w:hint="cs"/>
          <w:rtl/>
        </w:rPr>
        <w:t>سپاس و ستایش خداوندی را سزوار است که پروردگار جهان هستی است، و درود و سلام خداوند بر اشرف پیامبران و خاندان و همسران و یاران بزرگوارش باد که شهره</w:t>
      </w:r>
      <w:r>
        <w:rPr>
          <w:rFonts w:cs="Badr" w:hint="cs"/>
          <w:rtl/>
        </w:rPr>
        <w:t>‌</w:t>
      </w:r>
      <w:r w:rsidR="00C606F4" w:rsidRPr="00171083">
        <w:rPr>
          <w:rFonts w:hint="cs"/>
          <w:rtl/>
        </w:rPr>
        <w:t>ی</w:t>
      </w:r>
      <w:r w:rsidRPr="00171083">
        <w:rPr>
          <w:rFonts w:hint="cs"/>
          <w:rtl/>
        </w:rPr>
        <w:t xml:space="preserve"> آفاق در یُمن و برکت هستند و نیز، درود و سلام خداوند تا روز قیامت بر کسانی باد که در خیر و نیکی از آنان پیروی کرده‌اند.</w:t>
      </w:r>
    </w:p>
    <w:p w:rsidR="004B2B71" w:rsidRPr="00EE0C64" w:rsidRDefault="004B2B71" w:rsidP="009A54E4">
      <w:pPr>
        <w:pStyle w:val="a6"/>
        <w:rPr>
          <w:rtl/>
        </w:rPr>
      </w:pPr>
      <w:r w:rsidRPr="00EE0C64">
        <w:rPr>
          <w:rFonts w:hint="cs"/>
          <w:rtl/>
        </w:rPr>
        <w:t xml:space="preserve"> ده سال پیش، کتابی را پیرامون شیعه و عقائد آن، به نام: «</w:t>
      </w:r>
      <w:r w:rsidRPr="00CE0F19">
        <w:rPr>
          <w:rStyle w:val="Char"/>
          <w:rtl/>
        </w:rPr>
        <w:t>الش</w:t>
      </w:r>
      <w:r w:rsidR="000D4DA8">
        <w:rPr>
          <w:rStyle w:val="Char"/>
          <w:rtl/>
        </w:rPr>
        <w:t>ي</w:t>
      </w:r>
      <w:r w:rsidRPr="00CE0F19">
        <w:rPr>
          <w:rStyle w:val="Char"/>
          <w:rtl/>
        </w:rPr>
        <w:t>عة والسنة</w:t>
      </w:r>
      <w:r w:rsidRPr="00EE0C64">
        <w:rPr>
          <w:rFonts w:hint="cs"/>
          <w:rtl/>
        </w:rPr>
        <w:t>» تألیف نمودم و انگ</w:t>
      </w:r>
      <w:r w:rsidR="00C606F4" w:rsidRPr="00EE0C64">
        <w:rPr>
          <w:rFonts w:hint="cs"/>
          <w:rtl/>
        </w:rPr>
        <w:t>ی</w:t>
      </w:r>
      <w:r w:rsidRPr="00EE0C64">
        <w:rPr>
          <w:rFonts w:hint="cs"/>
          <w:rtl/>
        </w:rPr>
        <w:t>زه</w:t>
      </w:r>
      <w:r>
        <w:rPr>
          <w:rFonts w:cs="Aban Bold" w:hint="cs"/>
          <w:rtl/>
        </w:rPr>
        <w:t>‌</w:t>
      </w:r>
      <w:r w:rsidR="00C606F4" w:rsidRPr="00EE0C64">
        <w:rPr>
          <w:rFonts w:hint="cs"/>
          <w:rtl/>
        </w:rPr>
        <w:t>ی</w:t>
      </w:r>
      <w:r w:rsidRPr="00EE0C64">
        <w:rPr>
          <w:rFonts w:hint="cs"/>
          <w:rtl/>
        </w:rPr>
        <w:t xml:space="preserve"> نگارش ا</w:t>
      </w:r>
      <w:r w:rsidR="00C606F4" w:rsidRPr="00EE0C64">
        <w:rPr>
          <w:rFonts w:hint="cs"/>
          <w:rtl/>
        </w:rPr>
        <w:t>ی</w:t>
      </w:r>
      <w:r w:rsidRPr="00EE0C64">
        <w:rPr>
          <w:rFonts w:hint="cs"/>
          <w:rtl/>
        </w:rPr>
        <w:t xml:space="preserve">ن اثر هم </w:t>
      </w:r>
      <w:r w:rsidR="00C606F4" w:rsidRPr="00EE0C64">
        <w:rPr>
          <w:rFonts w:hint="cs"/>
          <w:rtl/>
        </w:rPr>
        <w:t>ک</w:t>
      </w:r>
      <w:r w:rsidRPr="00EE0C64">
        <w:rPr>
          <w:rFonts w:hint="cs"/>
          <w:rtl/>
        </w:rPr>
        <w:t>تابچه</w:t>
      </w:r>
      <w:r>
        <w:rPr>
          <w:rFonts w:cs="Aban Bold" w:hint="cs"/>
          <w:rtl/>
        </w:rPr>
        <w:t>‌</w:t>
      </w:r>
      <w:r w:rsidRPr="00EE0C64">
        <w:rPr>
          <w:rFonts w:hint="cs"/>
          <w:rtl/>
        </w:rPr>
        <w:t>ا</w:t>
      </w:r>
      <w:r w:rsidR="00C606F4" w:rsidRPr="00EE0C64">
        <w:rPr>
          <w:rFonts w:hint="cs"/>
          <w:rtl/>
        </w:rPr>
        <w:t>ی</w:t>
      </w:r>
      <w:r w:rsidRPr="00EE0C64">
        <w:rPr>
          <w:rFonts w:hint="cs"/>
          <w:rtl/>
        </w:rPr>
        <w:t xml:space="preserve"> بود </w:t>
      </w:r>
      <w:r w:rsidR="00C606F4" w:rsidRPr="00EE0C64">
        <w:rPr>
          <w:rFonts w:hint="cs"/>
          <w:rtl/>
        </w:rPr>
        <w:t>ک</w:t>
      </w:r>
      <w:r w:rsidRPr="00EE0C64">
        <w:rPr>
          <w:rFonts w:hint="cs"/>
          <w:rtl/>
        </w:rPr>
        <w:t>ه توسط یکی از علمای ش</w:t>
      </w:r>
      <w:r w:rsidR="00C606F4" w:rsidRPr="00EE0C64">
        <w:rPr>
          <w:rFonts w:hint="cs"/>
          <w:rtl/>
        </w:rPr>
        <w:t>ی</w:t>
      </w:r>
      <w:r w:rsidRPr="00EE0C64">
        <w:rPr>
          <w:rFonts w:hint="cs"/>
          <w:rtl/>
        </w:rPr>
        <w:t>عه</w:t>
      </w:r>
      <w:r>
        <w:rPr>
          <w:rFonts w:cs="Aban Bold" w:hint="cs"/>
          <w:rtl/>
        </w:rPr>
        <w:t>‌</w:t>
      </w:r>
      <w:r w:rsidRPr="00EE0C64">
        <w:rPr>
          <w:rFonts w:hint="cs"/>
          <w:rtl/>
        </w:rPr>
        <w:t xml:space="preserve"> مذهب ا</w:t>
      </w:r>
      <w:r w:rsidR="00C606F4" w:rsidRPr="00EE0C64">
        <w:rPr>
          <w:rFonts w:hint="cs"/>
          <w:rtl/>
        </w:rPr>
        <w:t>ی</w:t>
      </w:r>
      <w:r w:rsidRPr="00EE0C64">
        <w:rPr>
          <w:rFonts w:hint="cs"/>
          <w:rtl/>
        </w:rPr>
        <w:t>ران</w:t>
      </w:r>
      <w:r w:rsidR="00C606F4" w:rsidRPr="00EE0C64">
        <w:rPr>
          <w:rFonts w:hint="cs"/>
          <w:rtl/>
        </w:rPr>
        <w:t>ی</w:t>
      </w:r>
      <w:r w:rsidRPr="00EE0C64">
        <w:rPr>
          <w:rFonts w:hint="cs"/>
          <w:rtl/>
        </w:rPr>
        <w:t xml:space="preserve"> در رد رساله</w:t>
      </w:r>
      <w:r>
        <w:rPr>
          <w:rFonts w:cs="Aban Bold" w:hint="cs"/>
          <w:rtl/>
        </w:rPr>
        <w:t>‌</w:t>
      </w:r>
      <w:r w:rsidR="00C606F4" w:rsidRPr="00EE0C64">
        <w:rPr>
          <w:rFonts w:hint="cs"/>
          <w:rtl/>
        </w:rPr>
        <w:t>ی</w:t>
      </w:r>
      <w:r w:rsidRPr="00EE0C64">
        <w:rPr>
          <w:rFonts w:hint="cs"/>
          <w:rtl/>
        </w:rPr>
        <w:t xml:space="preserve"> کم حجم اما بسیار مف</w:t>
      </w:r>
      <w:r w:rsidR="00C606F4" w:rsidRPr="00EE0C64">
        <w:rPr>
          <w:rFonts w:hint="cs"/>
          <w:rtl/>
        </w:rPr>
        <w:t>ی</w:t>
      </w:r>
      <w:r w:rsidRPr="00EE0C64">
        <w:rPr>
          <w:rFonts w:hint="cs"/>
          <w:rtl/>
        </w:rPr>
        <w:t>د «</w:t>
      </w:r>
      <w:r w:rsidRPr="00FB4A0C">
        <w:rPr>
          <w:rStyle w:val="Char"/>
          <w:rtl/>
        </w:rPr>
        <w:t>الخطوط العر</w:t>
      </w:r>
      <w:r w:rsidR="000D4DA8">
        <w:rPr>
          <w:rStyle w:val="Char"/>
          <w:rtl/>
        </w:rPr>
        <w:t>ي</w:t>
      </w:r>
      <w:r w:rsidRPr="00FB4A0C">
        <w:rPr>
          <w:rStyle w:val="Char"/>
          <w:rtl/>
        </w:rPr>
        <w:t>ضة للأسس الت</w:t>
      </w:r>
      <w:r w:rsidR="000D4DA8">
        <w:rPr>
          <w:rStyle w:val="Char"/>
          <w:rtl/>
        </w:rPr>
        <w:t>ي</w:t>
      </w:r>
      <w:r w:rsidRPr="00FB4A0C">
        <w:rPr>
          <w:rStyle w:val="Char"/>
          <w:rtl/>
        </w:rPr>
        <w:t xml:space="preserve"> </w:t>
      </w:r>
      <w:r w:rsidR="00EA3C26" w:rsidRPr="00FB4A0C">
        <w:rPr>
          <w:rStyle w:val="Char"/>
          <w:rtl/>
        </w:rPr>
        <w:t>قائم عل</w:t>
      </w:r>
      <w:r w:rsidR="000D4DA8">
        <w:rPr>
          <w:rStyle w:val="Char"/>
          <w:rtl/>
        </w:rPr>
        <w:t>ي</w:t>
      </w:r>
      <w:r w:rsidR="00EA3C26" w:rsidRPr="00FB4A0C">
        <w:rPr>
          <w:rStyle w:val="Char"/>
          <w:rtl/>
        </w:rPr>
        <w:t>ها د</w:t>
      </w:r>
      <w:r w:rsidR="000D4DA8">
        <w:rPr>
          <w:rStyle w:val="Char"/>
          <w:rtl/>
        </w:rPr>
        <w:t>ي</w:t>
      </w:r>
      <w:r w:rsidR="00EA3C26" w:rsidRPr="00FB4A0C">
        <w:rPr>
          <w:rStyle w:val="Char"/>
          <w:rtl/>
        </w:rPr>
        <w:t>نُ الش</w:t>
      </w:r>
      <w:r w:rsidR="000D4DA8">
        <w:rPr>
          <w:rStyle w:val="Char"/>
          <w:rtl/>
        </w:rPr>
        <w:t>ي</w:t>
      </w:r>
      <w:r w:rsidR="00EA3C26" w:rsidRPr="00FB4A0C">
        <w:rPr>
          <w:rStyle w:val="Char"/>
          <w:rtl/>
        </w:rPr>
        <w:t>عة ال</w:t>
      </w:r>
      <w:r w:rsidR="00EA3C26" w:rsidRPr="00FB4A0C">
        <w:rPr>
          <w:rStyle w:val="Char"/>
          <w:rFonts w:hint="cs"/>
          <w:rtl/>
        </w:rPr>
        <w:t>ا</w:t>
      </w:r>
      <w:r w:rsidR="00EA3C26" w:rsidRPr="00FB4A0C">
        <w:rPr>
          <w:rStyle w:val="Char"/>
          <w:rtl/>
        </w:rPr>
        <w:t>ثن</w:t>
      </w:r>
      <w:r w:rsidR="00EA3C26" w:rsidRPr="00FB4A0C">
        <w:rPr>
          <w:rStyle w:val="Char"/>
          <w:rFonts w:hint="cs"/>
          <w:rtl/>
        </w:rPr>
        <w:t>ا</w:t>
      </w:r>
      <w:r w:rsidRPr="00FB4A0C">
        <w:rPr>
          <w:rStyle w:val="Char"/>
          <w:rtl/>
        </w:rPr>
        <w:t>عشر</w:t>
      </w:r>
      <w:r w:rsidR="000D4DA8">
        <w:rPr>
          <w:rStyle w:val="Char"/>
          <w:rtl/>
        </w:rPr>
        <w:t>ي</w:t>
      </w:r>
      <w:r w:rsidRPr="00FB4A0C">
        <w:rPr>
          <w:rStyle w:val="Char"/>
          <w:rtl/>
        </w:rPr>
        <w:t>ة</w:t>
      </w:r>
      <w:r w:rsidRPr="00EE0C64">
        <w:rPr>
          <w:rFonts w:hint="cs"/>
          <w:rtl/>
        </w:rPr>
        <w:t>» تألیف محب</w:t>
      </w:r>
      <w:r w:rsidRPr="00EE0C64">
        <w:rPr>
          <w:rFonts w:ascii="Times New Roman" w:hAnsi="Times New Roman" w:cs="Times New Roman" w:hint="cs"/>
          <w:rtl/>
        </w:rPr>
        <w:t>‌</w:t>
      </w:r>
      <w:r w:rsidRPr="00EE0C64">
        <w:rPr>
          <w:rFonts w:ascii="mylotus" w:hAnsi="mylotus" w:cs="mylotus" w:hint="cs"/>
          <w:rtl/>
        </w:rPr>
        <w:t>الد</w:t>
      </w:r>
      <w:r w:rsidR="000D4DA8">
        <w:rPr>
          <w:rFonts w:ascii="mylotus" w:hAnsi="mylotus" w:cs="mylotus" w:hint="cs"/>
          <w:rtl/>
        </w:rPr>
        <w:t>ي</w:t>
      </w:r>
      <w:r w:rsidRPr="00EE0C64">
        <w:rPr>
          <w:rFonts w:ascii="mylotus" w:hAnsi="mylotus" w:cs="mylotus" w:hint="cs"/>
          <w:rtl/>
        </w:rPr>
        <w:t>ن</w:t>
      </w:r>
      <w:r w:rsidRPr="00EE0C64">
        <w:rPr>
          <w:rFonts w:hint="cs"/>
          <w:rtl/>
        </w:rPr>
        <w:t xml:space="preserve"> </w:t>
      </w:r>
      <w:r w:rsidRPr="00EE0C64">
        <w:rPr>
          <w:rFonts w:ascii="mylotus" w:hAnsi="mylotus" w:cs="mylotus" w:hint="cs"/>
          <w:rtl/>
        </w:rPr>
        <w:t>الخط</w:t>
      </w:r>
      <w:r w:rsidR="000D4DA8">
        <w:rPr>
          <w:rFonts w:ascii="mylotus" w:hAnsi="mylotus" w:cs="mylotus" w:hint="cs"/>
          <w:rtl/>
        </w:rPr>
        <w:t>ي</w:t>
      </w:r>
      <w:r w:rsidRPr="00EE0C64">
        <w:rPr>
          <w:rFonts w:ascii="mylotus" w:hAnsi="mylotus" w:cs="mylotus" w:hint="cs"/>
          <w:rtl/>
        </w:rPr>
        <w:t>ب</w:t>
      </w:r>
      <w:r w:rsidR="00EE0C64">
        <w:rPr>
          <w:rFonts w:cs="CTraditional Arabic" w:hint="cs"/>
          <w:rtl/>
        </w:rPr>
        <w:t>/</w:t>
      </w:r>
      <w:r w:rsidRPr="00EE0C64">
        <w:rPr>
          <w:rFonts w:hint="cs"/>
          <w:rtl/>
        </w:rPr>
        <w:t xml:space="preserve"> نوشته شده بود. </w:t>
      </w:r>
    </w:p>
    <w:p w:rsidR="004B2B71" w:rsidRPr="00EE0C64" w:rsidRDefault="004B2B71" w:rsidP="009A54E4">
      <w:pPr>
        <w:pStyle w:val="a6"/>
        <w:rPr>
          <w:rtl/>
        </w:rPr>
      </w:pPr>
      <w:r w:rsidRPr="00EE0C64">
        <w:rPr>
          <w:rFonts w:hint="cs"/>
          <w:rtl/>
        </w:rPr>
        <w:t xml:space="preserve">واقعاً بسیار متأثر و ناراحت شدم هنگامی که آن کتاب کم ارزش را ملاحظه کردم که نام آن </w:t>
      </w:r>
      <w:r w:rsidRPr="00273DE2">
        <w:rPr>
          <w:rStyle w:val="Char"/>
          <w:rFonts w:hint="cs"/>
          <w:rtl/>
        </w:rPr>
        <w:t>«</w:t>
      </w:r>
      <w:r w:rsidRPr="00273DE2">
        <w:rPr>
          <w:rStyle w:val="Char"/>
          <w:rtl/>
        </w:rPr>
        <w:t>مع</w:t>
      </w:r>
      <w:r w:rsidR="00273DE2">
        <w:rPr>
          <w:rStyle w:val="Char"/>
          <w:rFonts w:hint="cs"/>
          <w:rtl/>
        </w:rPr>
        <w:t xml:space="preserve"> </w:t>
      </w:r>
      <w:r w:rsidRPr="00273DE2">
        <w:rPr>
          <w:rStyle w:val="Char"/>
          <w:rtl/>
        </w:rPr>
        <w:t>الخط</w:t>
      </w:r>
      <w:r w:rsidR="000D4DA8">
        <w:rPr>
          <w:rStyle w:val="Char"/>
          <w:rtl/>
        </w:rPr>
        <w:t>ي</w:t>
      </w:r>
      <w:r w:rsidRPr="00273DE2">
        <w:rPr>
          <w:rStyle w:val="Char"/>
          <w:rtl/>
        </w:rPr>
        <w:t>ب ف</w:t>
      </w:r>
      <w:r w:rsidR="00EE0C64" w:rsidRPr="00273DE2">
        <w:rPr>
          <w:rStyle w:val="Char"/>
          <w:rFonts w:hint="cs"/>
          <w:rtl/>
        </w:rPr>
        <w:t>ي</w:t>
      </w:r>
      <w:r w:rsidRPr="00273DE2">
        <w:rPr>
          <w:rStyle w:val="Char"/>
          <w:rtl/>
        </w:rPr>
        <w:t xml:space="preserve"> الخطوط العر</w:t>
      </w:r>
      <w:r w:rsidR="000D4DA8">
        <w:rPr>
          <w:rStyle w:val="Char"/>
          <w:rtl/>
        </w:rPr>
        <w:t>ي</w:t>
      </w:r>
      <w:r w:rsidRPr="00273DE2">
        <w:rPr>
          <w:rStyle w:val="Char"/>
          <w:rtl/>
        </w:rPr>
        <w:t>ضة</w:t>
      </w:r>
      <w:r w:rsidRPr="00273DE2">
        <w:rPr>
          <w:rStyle w:val="Char"/>
          <w:rFonts w:hint="cs"/>
          <w:rtl/>
        </w:rPr>
        <w:t>»</w:t>
      </w:r>
      <w:r w:rsidRPr="00EE0C64">
        <w:rPr>
          <w:rFonts w:hint="cs"/>
          <w:rtl/>
        </w:rPr>
        <w:t xml:space="preserve"> بود؛ زیرا نویسنده</w:t>
      </w:r>
      <w:r>
        <w:rPr>
          <w:rFonts w:cs="Aban Bold" w:hint="cs"/>
          <w:rtl/>
        </w:rPr>
        <w:t>‌</w:t>
      </w:r>
      <w:r w:rsidR="00C606F4" w:rsidRPr="00EE0C64">
        <w:rPr>
          <w:rFonts w:hint="cs"/>
          <w:rtl/>
        </w:rPr>
        <w:t>ی</w:t>
      </w:r>
      <w:r w:rsidRPr="00EE0C64">
        <w:rPr>
          <w:rFonts w:hint="cs"/>
          <w:rtl/>
        </w:rPr>
        <w:t xml:space="preserve"> آن، نمی‌توانسته مطالب رساله</w:t>
      </w:r>
      <w:r>
        <w:rPr>
          <w:rFonts w:cs="Badr" w:hint="cs"/>
          <w:rtl/>
        </w:rPr>
        <w:t>‌</w:t>
      </w:r>
      <w:r w:rsidR="00C606F4" w:rsidRPr="00EE0C64">
        <w:rPr>
          <w:rFonts w:hint="cs"/>
          <w:rtl/>
        </w:rPr>
        <w:t>ی</w:t>
      </w:r>
      <w:r w:rsidRPr="00EE0C64">
        <w:rPr>
          <w:rFonts w:hint="cs"/>
          <w:rtl/>
        </w:rPr>
        <w:t xml:space="preserve"> خطیب را غلط نشان دهد و نتایج بحث حاصله از آن را تکذیب کند؛ بلکه به فکر پوشاندن و کم‌رنگ کردن حقا</w:t>
      </w:r>
      <w:r w:rsidR="00C606F4" w:rsidRPr="00EE0C64">
        <w:rPr>
          <w:rFonts w:hint="cs"/>
          <w:rtl/>
        </w:rPr>
        <w:t>ی</w:t>
      </w:r>
      <w:r w:rsidRPr="00EE0C64">
        <w:rPr>
          <w:rFonts w:hint="cs"/>
          <w:rtl/>
        </w:rPr>
        <w:t>ق و به شک انداختن خوانندگان بوده است، و از ترفندهای شرم‌آور و نیرنگ‌های ز</w:t>
      </w:r>
      <w:r w:rsidR="00C606F4" w:rsidRPr="00EE0C64">
        <w:rPr>
          <w:rFonts w:hint="cs"/>
          <w:rtl/>
        </w:rPr>
        <w:t>ی</w:t>
      </w:r>
      <w:r w:rsidRPr="00EE0C64">
        <w:rPr>
          <w:rFonts w:hint="cs"/>
          <w:rtl/>
        </w:rPr>
        <w:t>اد</w:t>
      </w:r>
      <w:r w:rsidR="00C606F4" w:rsidRPr="00EE0C64">
        <w:rPr>
          <w:rFonts w:hint="cs"/>
          <w:rtl/>
        </w:rPr>
        <w:t>ی</w:t>
      </w:r>
      <w:r w:rsidRPr="00EE0C64">
        <w:rPr>
          <w:rFonts w:hint="cs"/>
          <w:rtl/>
        </w:rPr>
        <w:t xml:space="preserve"> استفاده کرده است؛ زیرا گمان کرده که خطیب وفات </w:t>
      </w:r>
      <w:r w:rsidR="00C606F4" w:rsidRPr="00EE0C64">
        <w:rPr>
          <w:rFonts w:hint="cs"/>
          <w:rtl/>
        </w:rPr>
        <w:t>ی</w:t>
      </w:r>
      <w:r w:rsidRPr="00EE0C64">
        <w:rPr>
          <w:rFonts w:hint="cs"/>
          <w:rtl/>
        </w:rPr>
        <w:t>افته و دیگر در میان اهل سنّت کسی ن</w:t>
      </w:r>
      <w:r w:rsidR="00C606F4" w:rsidRPr="00EE0C64">
        <w:rPr>
          <w:rFonts w:hint="cs"/>
          <w:rtl/>
        </w:rPr>
        <w:t>ی</w:t>
      </w:r>
      <w:r w:rsidRPr="00EE0C64">
        <w:rPr>
          <w:rFonts w:hint="cs"/>
          <w:rtl/>
        </w:rPr>
        <w:t>ست که عقاید پنهانی آنان را شناسا</w:t>
      </w:r>
      <w:r w:rsidR="00C606F4" w:rsidRPr="00EE0C64">
        <w:rPr>
          <w:rFonts w:hint="cs"/>
          <w:rtl/>
        </w:rPr>
        <w:t>ی</w:t>
      </w:r>
      <w:r w:rsidRPr="00EE0C64">
        <w:rPr>
          <w:rFonts w:hint="cs"/>
          <w:rtl/>
        </w:rPr>
        <w:t>ی کند، بنابرا</w:t>
      </w:r>
      <w:r w:rsidR="00C606F4" w:rsidRPr="00EE0C64">
        <w:rPr>
          <w:rFonts w:hint="cs"/>
          <w:rtl/>
        </w:rPr>
        <w:t>ی</w:t>
      </w:r>
      <w:r w:rsidRPr="00EE0C64">
        <w:rPr>
          <w:rFonts w:hint="cs"/>
          <w:rtl/>
        </w:rPr>
        <w:t>ن همه</w:t>
      </w:r>
      <w:r>
        <w:rPr>
          <w:rFonts w:cs="Aban Bold" w:hint="cs"/>
          <w:rtl/>
        </w:rPr>
        <w:t>‌</w:t>
      </w:r>
      <w:r w:rsidRPr="00EE0C64">
        <w:rPr>
          <w:rFonts w:hint="cs"/>
          <w:rtl/>
        </w:rPr>
        <w:t xml:space="preserve"> توانا</w:t>
      </w:r>
      <w:r w:rsidR="00C606F4" w:rsidRPr="00EE0C64">
        <w:rPr>
          <w:rFonts w:hint="cs"/>
          <w:rtl/>
        </w:rPr>
        <w:t>یی</w:t>
      </w:r>
      <w:r w:rsidRPr="00EE0C64">
        <w:rPr>
          <w:rFonts w:hint="cs"/>
          <w:rtl/>
        </w:rPr>
        <w:t xml:space="preserve"> خود را برا</w:t>
      </w:r>
      <w:r w:rsidR="00C606F4" w:rsidRPr="00EE0C64">
        <w:rPr>
          <w:rFonts w:hint="cs"/>
          <w:rtl/>
        </w:rPr>
        <w:t>ی</w:t>
      </w:r>
      <w:r w:rsidRPr="00EE0C64">
        <w:rPr>
          <w:rFonts w:hint="cs"/>
          <w:rtl/>
        </w:rPr>
        <w:t xml:space="preserve"> حمله به مرحوم خطیب و عقاید اهل سنت به </w:t>
      </w:r>
      <w:r w:rsidR="00C606F4" w:rsidRPr="00EE0C64">
        <w:rPr>
          <w:rFonts w:hint="cs"/>
          <w:rtl/>
        </w:rPr>
        <w:t>ک</w:t>
      </w:r>
      <w:r w:rsidRPr="00EE0C64">
        <w:rPr>
          <w:rFonts w:hint="cs"/>
          <w:rtl/>
        </w:rPr>
        <w:t>ار انداخته است و خود را به غفلت و نادانی زده و از خود عِناد و ستیزه جویی نشان داده است. او حقیقت را انکار نموده و واقعیت را ناشناخته جلوه داده است و به جای واقع‌بینی در سوال، صفحه‌ی اول غوغا به پا کرده و فریادهای مظلومانه سر داده است و می‌گوید: «در این دوران حساس، نوشتن این</w:t>
      </w:r>
      <w:r w:rsidRPr="004B2B71">
        <w:rPr>
          <w:rFonts w:cs="Aban Bold" w:hint="cs"/>
          <w:rtl/>
        </w:rPr>
        <w:t>‌</w:t>
      </w:r>
      <w:r w:rsidRPr="00EE0C64">
        <w:rPr>
          <w:rFonts w:hint="cs"/>
          <w:rtl/>
        </w:rPr>
        <w:t>گونه کتاب‌ و رساله</w:t>
      </w:r>
      <w:r w:rsidRPr="004B2B71">
        <w:rPr>
          <w:rFonts w:cs="Aban Bold" w:hint="cs"/>
          <w:rtl/>
        </w:rPr>
        <w:t>‌</w:t>
      </w:r>
      <w:r w:rsidRPr="00EE0C64">
        <w:rPr>
          <w:rFonts w:hint="cs"/>
          <w:rtl/>
        </w:rPr>
        <w:t xml:space="preserve">های </w:t>
      </w:r>
      <w:r w:rsidR="00C606F4" w:rsidRPr="00EE0C64">
        <w:rPr>
          <w:rFonts w:hint="cs"/>
          <w:rtl/>
        </w:rPr>
        <w:t>ک</w:t>
      </w:r>
      <w:r w:rsidRPr="00EE0C64">
        <w:rPr>
          <w:rFonts w:hint="cs"/>
          <w:rtl/>
        </w:rPr>
        <w:t>وتاه جائز نیست و شایسته است مسلمان</w:t>
      </w:r>
      <w:r w:rsidR="00C606F4" w:rsidRPr="00EE0C64">
        <w:rPr>
          <w:rFonts w:hint="cs"/>
          <w:rtl/>
        </w:rPr>
        <w:t>ی</w:t>
      </w:r>
      <w:r w:rsidRPr="00EE0C64">
        <w:rPr>
          <w:rFonts w:hint="cs"/>
          <w:rtl/>
        </w:rPr>
        <w:t xml:space="preserve"> </w:t>
      </w:r>
      <w:r w:rsidR="00C606F4" w:rsidRPr="00EE0C64">
        <w:rPr>
          <w:rFonts w:hint="cs"/>
          <w:rtl/>
        </w:rPr>
        <w:t>ک</w:t>
      </w:r>
      <w:r w:rsidRPr="00EE0C64">
        <w:rPr>
          <w:rFonts w:hint="cs"/>
          <w:rtl/>
        </w:rPr>
        <w:t>ه دارا</w:t>
      </w:r>
      <w:r w:rsidR="00C606F4" w:rsidRPr="00EE0C64">
        <w:rPr>
          <w:rFonts w:hint="cs"/>
          <w:rtl/>
        </w:rPr>
        <w:t>ی</w:t>
      </w:r>
      <w:r w:rsidRPr="00EE0C64">
        <w:rPr>
          <w:rFonts w:hint="cs"/>
          <w:rtl/>
        </w:rPr>
        <w:t xml:space="preserve"> غیرت دین</w:t>
      </w:r>
      <w:r w:rsidR="00C606F4" w:rsidRPr="00EE0C64">
        <w:rPr>
          <w:rFonts w:hint="cs"/>
          <w:rtl/>
        </w:rPr>
        <w:t>ی</w:t>
      </w:r>
      <w:r w:rsidRPr="00EE0C64">
        <w:rPr>
          <w:rFonts w:hint="cs"/>
          <w:rtl/>
        </w:rPr>
        <w:t xml:space="preserve"> و انسانی است در چن</w:t>
      </w:r>
      <w:r w:rsidR="00C606F4" w:rsidRPr="00EE0C64">
        <w:rPr>
          <w:rFonts w:hint="cs"/>
          <w:rtl/>
        </w:rPr>
        <w:t>ی</w:t>
      </w:r>
      <w:r w:rsidRPr="00EE0C64">
        <w:rPr>
          <w:rFonts w:hint="cs"/>
          <w:rtl/>
        </w:rPr>
        <w:t>ن اوضاع و احوال</w:t>
      </w:r>
      <w:r w:rsidR="00C606F4" w:rsidRPr="00EE0C64">
        <w:rPr>
          <w:rFonts w:hint="cs"/>
          <w:rtl/>
        </w:rPr>
        <w:t>ی</w:t>
      </w:r>
      <w:r w:rsidRPr="00EE0C64">
        <w:rPr>
          <w:rFonts w:hint="cs"/>
          <w:rtl/>
        </w:rPr>
        <w:t xml:space="preserve"> که بر دنیای اسلام حاکم است، این مناقشات و جنگ و جدال</w:t>
      </w:r>
      <w:r w:rsidR="009A54E4">
        <w:rPr>
          <w:rFonts w:hint="eastAsia"/>
          <w:rtl/>
        </w:rPr>
        <w:t>‌</w:t>
      </w:r>
      <w:r w:rsidRPr="00EE0C64">
        <w:rPr>
          <w:rFonts w:hint="cs"/>
          <w:rtl/>
        </w:rPr>
        <w:t>ها را رها کند؛ چون ما از هرسو آماج آشوب‌ها و مشکلات قرار گرفته</w:t>
      </w:r>
      <w:r w:rsidRPr="004B2B71">
        <w:rPr>
          <w:rFonts w:cs="Aban Bold" w:hint="cs"/>
          <w:rtl/>
        </w:rPr>
        <w:t>‌</w:t>
      </w:r>
      <w:r w:rsidRPr="00EE0C64">
        <w:rPr>
          <w:rFonts w:hint="cs"/>
          <w:rtl/>
        </w:rPr>
        <w:t>ا</w:t>
      </w:r>
      <w:r w:rsidR="00C606F4" w:rsidRPr="00EE0C64">
        <w:rPr>
          <w:rFonts w:hint="cs"/>
          <w:rtl/>
        </w:rPr>
        <w:t>ی</w:t>
      </w:r>
      <w:r w:rsidRPr="00EE0C64">
        <w:rPr>
          <w:rFonts w:hint="cs"/>
          <w:rtl/>
        </w:rPr>
        <w:t xml:space="preserve">م، استعمارگران </w:t>
      </w:r>
      <w:r w:rsidRPr="00EE0C64">
        <w:rPr>
          <w:rFonts w:hint="cs"/>
          <w:rtl/>
        </w:rPr>
        <w:lastRenderedPageBreak/>
        <w:t>صهیونیست و صلیبی شرق و غرب با نقشه‌های فر</w:t>
      </w:r>
      <w:r w:rsidR="00C606F4" w:rsidRPr="00EE0C64">
        <w:rPr>
          <w:rFonts w:hint="cs"/>
          <w:rtl/>
        </w:rPr>
        <w:t>ی</w:t>
      </w:r>
      <w:r w:rsidRPr="00EE0C64">
        <w:rPr>
          <w:rFonts w:hint="cs"/>
          <w:rtl/>
        </w:rPr>
        <w:t>ب</w:t>
      </w:r>
      <w:r w:rsidR="00C606F4" w:rsidRPr="00EE0C64">
        <w:rPr>
          <w:rFonts w:hint="cs"/>
          <w:rtl/>
        </w:rPr>
        <w:t>ک</w:t>
      </w:r>
      <w:r w:rsidRPr="00EE0C64">
        <w:rPr>
          <w:rFonts w:hint="cs"/>
          <w:rtl/>
        </w:rPr>
        <w:t>ارانه</w:t>
      </w:r>
      <w:r w:rsidRPr="004B2B71">
        <w:rPr>
          <w:rFonts w:cs="Aban Bold" w:hint="cs"/>
          <w:rtl/>
        </w:rPr>
        <w:t>‌</w:t>
      </w:r>
      <w:r w:rsidRPr="00EE0C64">
        <w:rPr>
          <w:rFonts w:hint="cs"/>
          <w:rtl/>
        </w:rPr>
        <w:t xml:space="preserve"> و ویرانگرانه</w:t>
      </w:r>
      <w:r w:rsidRPr="004B2B71">
        <w:rPr>
          <w:rFonts w:cs="Badr" w:hint="cs"/>
          <w:rtl/>
        </w:rPr>
        <w:t>‌</w:t>
      </w:r>
      <w:r w:rsidR="00C606F4" w:rsidRPr="00EE0C64">
        <w:rPr>
          <w:rFonts w:hint="cs"/>
          <w:rtl/>
        </w:rPr>
        <w:t>ی</w:t>
      </w:r>
      <w:r w:rsidRPr="00EE0C64">
        <w:rPr>
          <w:rFonts w:hint="cs"/>
          <w:rtl/>
        </w:rPr>
        <w:t xml:space="preserve"> خود با ما می‌جنگند و دشمنان ما را در وسط خانه</w:t>
      </w:r>
      <w:r w:rsidRPr="004B2B71">
        <w:rPr>
          <w:rFonts w:cs="Aban Bold" w:hint="cs"/>
          <w:rtl/>
        </w:rPr>
        <w:t>‌</w:t>
      </w:r>
      <w:r w:rsidRPr="00EE0C64">
        <w:rPr>
          <w:rFonts w:hint="cs"/>
          <w:rtl/>
        </w:rPr>
        <w:t>ها</w:t>
      </w:r>
      <w:r w:rsidR="00C606F4" w:rsidRPr="00EE0C64">
        <w:rPr>
          <w:rFonts w:hint="cs"/>
          <w:rtl/>
        </w:rPr>
        <w:t>ی</w:t>
      </w:r>
      <w:r w:rsidRPr="00EE0C64">
        <w:rPr>
          <w:rtl/>
        </w:rPr>
        <w:t xml:space="preserve"> </w:t>
      </w:r>
      <w:r w:rsidRPr="00EE0C64">
        <w:rPr>
          <w:rFonts w:hint="cs"/>
          <w:rtl/>
        </w:rPr>
        <w:t>ما توسط خودمان به قتل م</w:t>
      </w:r>
      <w:r w:rsidR="00C606F4" w:rsidRPr="00EE0C64">
        <w:rPr>
          <w:rFonts w:hint="cs"/>
          <w:rtl/>
        </w:rPr>
        <w:t>ی</w:t>
      </w:r>
      <w:r w:rsidRPr="004B2B71">
        <w:rPr>
          <w:rFonts w:cs="Aban Bold" w:hint="cs"/>
          <w:rtl/>
        </w:rPr>
        <w:t>‌</w:t>
      </w:r>
      <w:r w:rsidRPr="00EE0C64">
        <w:rPr>
          <w:rFonts w:hint="cs"/>
          <w:rtl/>
        </w:rPr>
        <w:t>رسانند و و ما را مورد ب</w:t>
      </w:r>
      <w:r w:rsidR="00C606F4" w:rsidRPr="00EE0C64">
        <w:rPr>
          <w:rFonts w:hint="cs"/>
          <w:rtl/>
        </w:rPr>
        <w:t>ی</w:t>
      </w:r>
      <w:r w:rsidRPr="004B2B71">
        <w:rPr>
          <w:rFonts w:cs="Aban Bold" w:hint="cs"/>
          <w:rtl/>
        </w:rPr>
        <w:t>‌</w:t>
      </w:r>
      <w:r w:rsidRPr="00EE0C64">
        <w:rPr>
          <w:rFonts w:hint="cs"/>
          <w:rtl/>
        </w:rPr>
        <w:t>حرمت</w:t>
      </w:r>
      <w:r w:rsidR="00C606F4" w:rsidRPr="00EE0C64">
        <w:rPr>
          <w:rFonts w:hint="cs"/>
          <w:rtl/>
        </w:rPr>
        <w:t>ی</w:t>
      </w:r>
      <w:r w:rsidRPr="00EE0C64">
        <w:rPr>
          <w:rFonts w:hint="cs"/>
          <w:rtl/>
        </w:rPr>
        <w:t xml:space="preserve"> قرار م</w:t>
      </w:r>
      <w:r w:rsidR="00C606F4" w:rsidRPr="00EE0C64">
        <w:rPr>
          <w:rFonts w:hint="cs"/>
          <w:rtl/>
        </w:rPr>
        <w:t>ی</w:t>
      </w:r>
      <w:r w:rsidRPr="004B2B71">
        <w:rPr>
          <w:rFonts w:cs="Aban Bold" w:hint="cs"/>
          <w:rtl/>
        </w:rPr>
        <w:t>‌</w:t>
      </w:r>
      <w:r w:rsidRPr="00EE0C64">
        <w:rPr>
          <w:rFonts w:hint="cs"/>
          <w:rtl/>
        </w:rPr>
        <w:t>دهند و مساجدمان را تخریب می</w:t>
      </w:r>
      <w:r w:rsidRPr="004B2B71">
        <w:rPr>
          <w:rFonts w:cs="Aban Bold" w:hint="cs"/>
          <w:rtl/>
        </w:rPr>
        <w:t>‌</w:t>
      </w:r>
      <w:r w:rsidRPr="00EE0C64">
        <w:rPr>
          <w:rFonts w:hint="cs"/>
          <w:rtl/>
        </w:rPr>
        <w:t>نما</w:t>
      </w:r>
      <w:r w:rsidR="00C606F4" w:rsidRPr="00EE0C64">
        <w:rPr>
          <w:rFonts w:hint="cs"/>
          <w:rtl/>
        </w:rPr>
        <w:t>ی</w:t>
      </w:r>
      <w:r w:rsidRPr="00EE0C64">
        <w:rPr>
          <w:rFonts w:hint="cs"/>
          <w:rtl/>
        </w:rPr>
        <w:t xml:space="preserve">ند و می‌کوشند تا </w:t>
      </w:r>
      <w:r w:rsidR="00C606F4" w:rsidRPr="00EE0C64">
        <w:rPr>
          <w:rFonts w:hint="cs"/>
          <w:rtl/>
        </w:rPr>
        <w:t>ک</w:t>
      </w:r>
      <w:r w:rsidRPr="00EE0C64">
        <w:rPr>
          <w:rFonts w:hint="cs"/>
          <w:rtl/>
        </w:rPr>
        <w:t>ل</w:t>
      </w:r>
      <w:r w:rsidR="00C606F4" w:rsidRPr="00EE0C64">
        <w:rPr>
          <w:rFonts w:hint="cs"/>
          <w:rtl/>
        </w:rPr>
        <w:t>ی</w:t>
      </w:r>
      <w:r w:rsidRPr="00EE0C64">
        <w:rPr>
          <w:rFonts w:hint="cs"/>
          <w:rtl/>
        </w:rPr>
        <w:t>ه</w:t>
      </w:r>
      <w:r w:rsidRPr="004B2B71">
        <w:rPr>
          <w:rFonts w:cs="Aban Bold" w:hint="cs"/>
          <w:rtl/>
        </w:rPr>
        <w:t>‌</w:t>
      </w:r>
      <w:r w:rsidR="00C606F4" w:rsidRPr="00EE0C64">
        <w:rPr>
          <w:rFonts w:hint="cs"/>
          <w:rtl/>
        </w:rPr>
        <w:t>ی</w:t>
      </w:r>
      <w:r w:rsidRPr="00EE0C64">
        <w:rPr>
          <w:rFonts w:hint="cs"/>
          <w:rtl/>
        </w:rPr>
        <w:t xml:space="preserve"> آثار اسلامی را منهدم و نابود سازند</w:t>
      </w:r>
      <w:r w:rsidRPr="009A54E4">
        <w:rPr>
          <w:rStyle w:val="Char2"/>
          <w:vertAlign w:val="superscript"/>
          <w:rtl/>
        </w:rPr>
        <w:footnoteReference w:id="1"/>
      </w:r>
      <w:r w:rsidRPr="00EE0C64">
        <w:rPr>
          <w:rFonts w:hint="cs"/>
          <w:rtl/>
        </w:rPr>
        <w:t>... و بسیاری دیگر از این کلمات و الفاظ را بر زبان و قلم جار</w:t>
      </w:r>
      <w:r w:rsidR="00C606F4" w:rsidRPr="00EE0C64">
        <w:rPr>
          <w:rFonts w:hint="cs"/>
          <w:rtl/>
        </w:rPr>
        <w:t>ی</w:t>
      </w:r>
      <w:r w:rsidRPr="00EE0C64">
        <w:rPr>
          <w:rFonts w:hint="cs"/>
          <w:rtl/>
        </w:rPr>
        <w:t xml:space="preserve"> م</w:t>
      </w:r>
      <w:r w:rsidR="00C606F4" w:rsidRPr="00EE0C64">
        <w:rPr>
          <w:rFonts w:hint="cs"/>
          <w:rtl/>
        </w:rPr>
        <w:t>ی</w:t>
      </w:r>
      <w:r w:rsidRPr="004B2B71">
        <w:rPr>
          <w:rFonts w:cs="Aban Bold" w:hint="cs"/>
          <w:rtl/>
        </w:rPr>
        <w:t>‌</w:t>
      </w:r>
      <w:r w:rsidR="00C606F4" w:rsidRPr="00EE0C64">
        <w:rPr>
          <w:rFonts w:hint="cs"/>
          <w:rtl/>
        </w:rPr>
        <w:t>ک</w:t>
      </w:r>
      <w:r w:rsidRPr="00EE0C64">
        <w:rPr>
          <w:rFonts w:hint="cs"/>
          <w:rtl/>
        </w:rPr>
        <w:t xml:space="preserve">نند </w:t>
      </w:r>
      <w:r w:rsidR="00C606F4" w:rsidRPr="00EE0C64">
        <w:rPr>
          <w:rFonts w:hint="cs"/>
          <w:rtl/>
        </w:rPr>
        <w:t>ک</w:t>
      </w:r>
      <w:r w:rsidRPr="00EE0C64">
        <w:rPr>
          <w:rFonts w:hint="cs"/>
          <w:rtl/>
        </w:rPr>
        <w:t>ه ظاهر</w:t>
      </w:r>
      <w:r w:rsidR="00C606F4" w:rsidRPr="00EE0C64">
        <w:rPr>
          <w:rFonts w:hint="cs"/>
          <w:rtl/>
        </w:rPr>
        <w:t>ی</w:t>
      </w:r>
      <w:r w:rsidRPr="00EE0C64">
        <w:rPr>
          <w:rFonts w:hint="cs"/>
          <w:rtl/>
        </w:rPr>
        <w:t xml:space="preserve"> درخشان دارند، اما در واقع نیرنگ‌بازانه هستند. </w:t>
      </w:r>
    </w:p>
    <w:p w:rsidR="004B2B71" w:rsidRPr="009A54E4" w:rsidRDefault="004B2B71" w:rsidP="009A54E4">
      <w:pPr>
        <w:pStyle w:val="a6"/>
        <w:rPr>
          <w:rtl/>
        </w:rPr>
      </w:pPr>
      <w:r w:rsidRPr="009A54E4">
        <w:rPr>
          <w:rFonts w:hint="cs"/>
          <w:rtl/>
        </w:rPr>
        <w:t>اما هنوز چند قدم دور نشده که گویی سخنان خود را فراموش کرده و از آن‌ها روی</w:t>
      </w:r>
      <w:r>
        <w:rPr>
          <w:rFonts w:cs="Badr" w:hint="cs"/>
          <w:rtl/>
        </w:rPr>
        <w:t>‌</w:t>
      </w:r>
      <w:r w:rsidRPr="009A54E4">
        <w:rPr>
          <w:rFonts w:hint="cs"/>
          <w:rtl/>
        </w:rPr>
        <w:t>گردان شده است؛ زیرا به شدت بر مرحوم خطیب حمله‌ور شده و هیچ تیری را در جعبه</w:t>
      </w:r>
      <w:r>
        <w:rPr>
          <w:rFonts w:cs="Badr" w:hint="cs"/>
          <w:rtl/>
        </w:rPr>
        <w:t>‌</w:t>
      </w:r>
      <w:r w:rsidR="00C606F4" w:rsidRPr="009A54E4">
        <w:rPr>
          <w:rFonts w:hint="cs"/>
          <w:rtl/>
        </w:rPr>
        <w:t>ی</w:t>
      </w:r>
      <w:r w:rsidRPr="009A54E4">
        <w:rPr>
          <w:rFonts w:hint="cs"/>
          <w:rtl/>
        </w:rPr>
        <w:t xml:space="preserve"> خود نیافته جز این که خطیب را آماج آن قرار داده است، و از هر گونه دشنام و ناسزا</w:t>
      </w:r>
      <w:r w:rsidR="00C606F4" w:rsidRPr="009A54E4">
        <w:rPr>
          <w:rFonts w:hint="cs"/>
          <w:rtl/>
        </w:rPr>
        <w:t>ی</w:t>
      </w:r>
      <w:r w:rsidRPr="009A54E4">
        <w:rPr>
          <w:rFonts w:hint="cs"/>
          <w:rtl/>
        </w:rPr>
        <w:t>ی به خطیب دریغ ننموده است، ای کاش به همین اندازه اکتفا می‌کرد و از حدّ دشنام و بدگو</w:t>
      </w:r>
      <w:r w:rsidR="00C606F4" w:rsidRPr="009A54E4">
        <w:rPr>
          <w:rFonts w:hint="cs"/>
          <w:rtl/>
        </w:rPr>
        <w:t>ی</w:t>
      </w:r>
      <w:r w:rsidRPr="009A54E4">
        <w:rPr>
          <w:rFonts w:hint="cs"/>
          <w:rtl/>
        </w:rPr>
        <w:t>ی به خطیب فراتر نمی‌رفت، اما از این حدود فراتر رفته و یاران پیامبر</w:t>
      </w:r>
      <w:r>
        <w:rPr>
          <w:rFonts w:cs="CTraditional Arabic" w:hint="cs"/>
          <w:rtl/>
        </w:rPr>
        <w:t>ص</w:t>
      </w:r>
      <w:r w:rsidRPr="009A54E4">
        <w:rPr>
          <w:rFonts w:hint="cs"/>
          <w:rtl/>
        </w:rPr>
        <w:t xml:space="preserve"> و خلفای راشدین و همسران پا</w:t>
      </w:r>
      <w:r w:rsidR="00C606F4" w:rsidRPr="009A54E4">
        <w:rPr>
          <w:rFonts w:hint="cs"/>
          <w:rtl/>
        </w:rPr>
        <w:t>ک</w:t>
      </w:r>
      <w:r w:rsidR="00FC743E" w:rsidRPr="009A54E4">
        <w:rPr>
          <w:rFonts w:hint="cs"/>
          <w:rtl/>
        </w:rPr>
        <w:t xml:space="preserve"> رسول خدا و امّهات المؤمنین را</w:t>
      </w:r>
      <w:r w:rsidRPr="009A54E4">
        <w:rPr>
          <w:rFonts w:hint="cs"/>
          <w:rtl/>
        </w:rPr>
        <w:t xml:space="preserve"> مورد حمله قرار داده است، بدون ا</w:t>
      </w:r>
      <w:r w:rsidR="00C606F4" w:rsidRPr="009A54E4">
        <w:rPr>
          <w:rFonts w:hint="cs"/>
          <w:rtl/>
        </w:rPr>
        <w:t>ی</w:t>
      </w:r>
      <w:r w:rsidRPr="009A54E4">
        <w:rPr>
          <w:rFonts w:hint="cs"/>
          <w:rtl/>
        </w:rPr>
        <w:t>ن</w:t>
      </w:r>
      <w:r>
        <w:rPr>
          <w:rFonts w:cs="Aban Bold" w:hint="cs"/>
          <w:rtl/>
        </w:rPr>
        <w:t>‌</w:t>
      </w:r>
      <w:r w:rsidRPr="009A54E4">
        <w:rPr>
          <w:rFonts w:hint="cs"/>
          <w:rtl/>
        </w:rPr>
        <w:t xml:space="preserve">که وجدانش او را سرزنش </w:t>
      </w:r>
      <w:r w:rsidR="00C606F4" w:rsidRPr="009A54E4">
        <w:rPr>
          <w:rFonts w:hint="cs"/>
          <w:rtl/>
        </w:rPr>
        <w:t>ک</w:t>
      </w:r>
      <w:r w:rsidRPr="009A54E4">
        <w:rPr>
          <w:rFonts w:hint="cs"/>
          <w:rtl/>
        </w:rPr>
        <w:t>ند و سیاه‌روزی و اوضاع وخ</w:t>
      </w:r>
      <w:r w:rsidR="00C606F4" w:rsidRPr="009A54E4">
        <w:rPr>
          <w:rFonts w:hint="cs"/>
          <w:rtl/>
        </w:rPr>
        <w:t>ی</w:t>
      </w:r>
      <w:r w:rsidRPr="009A54E4">
        <w:rPr>
          <w:rFonts w:hint="cs"/>
          <w:rtl/>
        </w:rPr>
        <w:t xml:space="preserve">م و نابسامان مسلمانان </w:t>
      </w:r>
      <w:r w:rsidR="00C606F4" w:rsidRPr="009A54E4">
        <w:rPr>
          <w:rFonts w:hint="cs"/>
          <w:rtl/>
        </w:rPr>
        <w:t>ک</w:t>
      </w:r>
      <w:r w:rsidRPr="009A54E4">
        <w:rPr>
          <w:rFonts w:hint="cs"/>
          <w:rtl/>
        </w:rPr>
        <w:t>ه خود در مقدمه</w:t>
      </w:r>
      <w:r>
        <w:rPr>
          <w:rFonts w:cs="Badr" w:hint="cs"/>
          <w:rtl/>
        </w:rPr>
        <w:t>‌</w:t>
      </w:r>
      <w:r w:rsidR="00C606F4" w:rsidRPr="009A54E4">
        <w:rPr>
          <w:rFonts w:hint="cs"/>
          <w:rtl/>
        </w:rPr>
        <w:t>ی</w:t>
      </w:r>
      <w:r w:rsidRPr="009A54E4">
        <w:rPr>
          <w:rFonts w:hint="cs"/>
          <w:rtl/>
        </w:rPr>
        <w:t xml:space="preserve"> کتابش بدان اشاره </w:t>
      </w:r>
      <w:r w:rsidR="00C606F4" w:rsidRPr="009A54E4">
        <w:rPr>
          <w:rFonts w:hint="cs"/>
          <w:rtl/>
        </w:rPr>
        <w:t>ک</w:t>
      </w:r>
      <w:r w:rsidRPr="009A54E4">
        <w:rPr>
          <w:rFonts w:hint="cs"/>
          <w:rtl/>
        </w:rPr>
        <w:t>رد، او را از این بدگو</w:t>
      </w:r>
      <w:r w:rsidR="00C606F4" w:rsidRPr="009A54E4">
        <w:rPr>
          <w:rFonts w:hint="cs"/>
          <w:rtl/>
        </w:rPr>
        <w:t>ی</w:t>
      </w:r>
      <w:r w:rsidRPr="009A54E4">
        <w:rPr>
          <w:rFonts w:hint="cs"/>
          <w:rtl/>
        </w:rPr>
        <w:t xml:space="preserve">ی‌ها باز دارد. او عقاید شیعه را که خطیب از </w:t>
      </w:r>
      <w:r w:rsidR="005C0EE8">
        <w:rPr>
          <w:rFonts w:hint="cs"/>
          <w:rtl/>
        </w:rPr>
        <w:t>کتاب‌ها</w:t>
      </w:r>
      <w:r w:rsidRPr="009A54E4">
        <w:rPr>
          <w:rFonts w:hint="cs"/>
          <w:rtl/>
        </w:rPr>
        <w:t>ی شیعه نقل کرده، انکار و تکذیب کرده است، و حکم افتراءگو</w:t>
      </w:r>
      <w:r w:rsidR="00C606F4" w:rsidRPr="009A54E4">
        <w:rPr>
          <w:rFonts w:hint="cs"/>
          <w:rtl/>
        </w:rPr>
        <w:t>یی</w:t>
      </w:r>
      <w:r w:rsidRPr="009A54E4">
        <w:rPr>
          <w:rFonts w:hint="cs"/>
          <w:rtl/>
        </w:rPr>
        <w:t xml:space="preserve"> و بهتان را برای خطیب صادر نموده است. از جمله اعتقاد به تحریف قرآن و اعتقاد به تقیّه را ان</w:t>
      </w:r>
      <w:r w:rsidR="00C606F4" w:rsidRPr="009A54E4">
        <w:rPr>
          <w:rFonts w:hint="cs"/>
          <w:rtl/>
        </w:rPr>
        <w:t>ک</w:t>
      </w:r>
      <w:r w:rsidRPr="009A54E4">
        <w:rPr>
          <w:rFonts w:hint="cs"/>
          <w:rtl/>
        </w:rPr>
        <w:t>ار نموده که آن را وسیله</w:t>
      </w:r>
      <w:r>
        <w:rPr>
          <w:rFonts w:cs="Badr" w:hint="cs"/>
          <w:rtl/>
        </w:rPr>
        <w:t>‌</w:t>
      </w:r>
      <w:r w:rsidR="00C606F4" w:rsidRPr="009A54E4">
        <w:rPr>
          <w:rFonts w:hint="cs"/>
          <w:rtl/>
        </w:rPr>
        <w:t>ی</w:t>
      </w:r>
      <w:r w:rsidRPr="009A54E4">
        <w:rPr>
          <w:rFonts w:hint="cs"/>
          <w:rtl/>
        </w:rPr>
        <w:t xml:space="preserve"> مخالفت با حق و عداوت شدید با اصحاب رسول‌الله</w:t>
      </w:r>
      <w:r>
        <w:rPr>
          <w:rFonts w:cs="CTraditional Arabic" w:hint="cs"/>
          <w:rtl/>
        </w:rPr>
        <w:t>ص</w:t>
      </w:r>
      <w:r w:rsidRPr="009A54E4">
        <w:rPr>
          <w:rFonts w:hint="cs"/>
          <w:rtl/>
        </w:rPr>
        <w:t xml:space="preserve"> قرار داده‌اند؛ در حال</w:t>
      </w:r>
      <w:r w:rsidR="00C606F4" w:rsidRPr="009A54E4">
        <w:rPr>
          <w:rFonts w:hint="cs"/>
          <w:rtl/>
        </w:rPr>
        <w:t>ی</w:t>
      </w:r>
      <w:r w:rsidRPr="009A54E4">
        <w:rPr>
          <w:rFonts w:hint="cs"/>
          <w:rtl/>
        </w:rPr>
        <w:t xml:space="preserve"> </w:t>
      </w:r>
      <w:r w:rsidR="00C606F4" w:rsidRPr="009A54E4">
        <w:rPr>
          <w:rFonts w:hint="cs"/>
          <w:rtl/>
        </w:rPr>
        <w:t>ک</w:t>
      </w:r>
      <w:r w:rsidRPr="009A54E4">
        <w:rPr>
          <w:rFonts w:hint="cs"/>
          <w:rtl/>
        </w:rPr>
        <w:t>ه خطیب ا</w:t>
      </w:r>
      <w:r w:rsidR="00C606F4" w:rsidRPr="009A54E4">
        <w:rPr>
          <w:rFonts w:hint="cs"/>
          <w:rtl/>
        </w:rPr>
        <w:t>ی</w:t>
      </w:r>
      <w:r w:rsidRPr="009A54E4">
        <w:rPr>
          <w:rFonts w:hint="cs"/>
          <w:rtl/>
        </w:rPr>
        <w:t>ن موضوعات را با استفاده و نقل صر</w:t>
      </w:r>
      <w:r w:rsidR="00C606F4" w:rsidRPr="009A54E4">
        <w:rPr>
          <w:rFonts w:hint="cs"/>
          <w:rtl/>
        </w:rPr>
        <w:t>ی</w:t>
      </w:r>
      <w:r w:rsidRPr="009A54E4">
        <w:rPr>
          <w:rFonts w:hint="cs"/>
          <w:rtl/>
        </w:rPr>
        <w:t xml:space="preserve">ح از </w:t>
      </w:r>
      <w:r w:rsidR="005C0EE8">
        <w:rPr>
          <w:rFonts w:hint="cs"/>
          <w:rtl/>
        </w:rPr>
        <w:t>کتاب‌ها</w:t>
      </w:r>
      <w:r w:rsidRPr="009A54E4">
        <w:rPr>
          <w:rFonts w:hint="cs"/>
          <w:rtl/>
        </w:rPr>
        <w:t xml:space="preserve">ی معتبر شیعه اثبات </w:t>
      </w:r>
      <w:r w:rsidR="00C606F4" w:rsidRPr="009A54E4">
        <w:rPr>
          <w:rFonts w:hint="cs"/>
          <w:rtl/>
        </w:rPr>
        <w:t>ک</w:t>
      </w:r>
      <w:r w:rsidRPr="009A54E4">
        <w:rPr>
          <w:rFonts w:hint="cs"/>
          <w:rtl/>
        </w:rPr>
        <w:t>رده است، اما این عالم شیع</w:t>
      </w:r>
      <w:r w:rsidR="00C606F4" w:rsidRPr="009A54E4">
        <w:rPr>
          <w:rFonts w:hint="cs"/>
          <w:rtl/>
        </w:rPr>
        <w:t>ی</w:t>
      </w:r>
      <w:r w:rsidRPr="009A54E4">
        <w:rPr>
          <w:rFonts w:hint="cs"/>
          <w:rtl/>
        </w:rPr>
        <w:t xml:space="preserve"> بدون استناد به ه</w:t>
      </w:r>
      <w:r w:rsidR="00C606F4" w:rsidRPr="009A54E4">
        <w:rPr>
          <w:rFonts w:hint="cs"/>
          <w:rtl/>
        </w:rPr>
        <w:t>ی</w:t>
      </w:r>
      <w:r w:rsidRPr="009A54E4">
        <w:rPr>
          <w:rFonts w:hint="cs"/>
          <w:rtl/>
        </w:rPr>
        <w:t>چ برهان و دل</w:t>
      </w:r>
      <w:r w:rsidR="00C606F4" w:rsidRPr="009A54E4">
        <w:rPr>
          <w:rFonts w:hint="cs"/>
          <w:rtl/>
        </w:rPr>
        <w:t>ی</w:t>
      </w:r>
      <w:r w:rsidRPr="009A54E4">
        <w:rPr>
          <w:rFonts w:hint="cs"/>
          <w:rtl/>
        </w:rPr>
        <w:t>ل</w:t>
      </w:r>
      <w:r w:rsidR="00C606F4" w:rsidRPr="009A54E4">
        <w:rPr>
          <w:rFonts w:hint="cs"/>
          <w:rtl/>
        </w:rPr>
        <w:t>ی</w:t>
      </w:r>
      <w:r w:rsidRPr="009A54E4">
        <w:rPr>
          <w:rFonts w:hint="cs"/>
          <w:rtl/>
        </w:rPr>
        <w:t xml:space="preserve"> سخنان خط</w:t>
      </w:r>
      <w:r w:rsidR="00C606F4" w:rsidRPr="009A54E4">
        <w:rPr>
          <w:rFonts w:hint="cs"/>
          <w:rtl/>
        </w:rPr>
        <w:t>ی</w:t>
      </w:r>
      <w:r w:rsidRPr="009A54E4">
        <w:rPr>
          <w:rFonts w:hint="cs"/>
          <w:rtl/>
        </w:rPr>
        <w:t>ب را انکار نموده است و قصد داشته با ترفند و ح</w:t>
      </w:r>
      <w:r w:rsidR="00C606F4" w:rsidRPr="009A54E4">
        <w:rPr>
          <w:rFonts w:hint="cs"/>
          <w:rtl/>
        </w:rPr>
        <w:t>ی</w:t>
      </w:r>
      <w:r w:rsidRPr="009A54E4">
        <w:rPr>
          <w:rFonts w:hint="cs"/>
          <w:rtl/>
        </w:rPr>
        <w:t>له اهل سنّت را فر</w:t>
      </w:r>
      <w:r w:rsidR="00C606F4" w:rsidRPr="009A54E4">
        <w:rPr>
          <w:rFonts w:hint="cs"/>
          <w:rtl/>
        </w:rPr>
        <w:t>ی</w:t>
      </w:r>
      <w:r w:rsidRPr="009A54E4">
        <w:rPr>
          <w:rFonts w:hint="cs"/>
          <w:rtl/>
        </w:rPr>
        <w:t xml:space="preserve">ب دهد. </w:t>
      </w:r>
    </w:p>
    <w:p w:rsidR="004B2B71" w:rsidRDefault="004B2B71" w:rsidP="00894D66">
      <w:pPr>
        <w:pStyle w:val="a6"/>
        <w:rPr>
          <w:rFonts w:ascii="QCF_BSML" w:hAnsi="QCF_BSML" w:cs="QCF_BSML"/>
          <w:rtl/>
        </w:rPr>
      </w:pPr>
      <w:r w:rsidRPr="00B24559">
        <w:rPr>
          <w:rFonts w:hint="cs"/>
          <w:rtl/>
        </w:rPr>
        <w:t>وقتی</w:t>
      </w:r>
      <w:r w:rsidRPr="009A54E4">
        <w:rPr>
          <w:rFonts w:hint="cs"/>
          <w:rtl/>
        </w:rPr>
        <w:t xml:space="preserve"> این کتابچه</w:t>
      </w:r>
      <w:r>
        <w:rPr>
          <w:rFonts w:cs="Badr" w:hint="cs"/>
          <w:rtl/>
        </w:rPr>
        <w:t>‌</w:t>
      </w:r>
      <w:r w:rsidR="00C606F4" w:rsidRPr="009A54E4">
        <w:rPr>
          <w:rFonts w:hint="cs"/>
          <w:rtl/>
        </w:rPr>
        <w:t>ی</w:t>
      </w:r>
      <w:r w:rsidRPr="009A54E4">
        <w:rPr>
          <w:rFonts w:hint="cs"/>
          <w:rtl/>
        </w:rPr>
        <w:t xml:space="preserve"> بی‌ارزش را دیدم؛ به خاطر نیرنگ واضح و دروغ آشکار و انکار حقایقی که در آن وجود داشت، به شدت برآشفتم؛ به همین سبب بعد از طلب یاری از </w:t>
      </w:r>
      <w:r w:rsidRPr="009A54E4">
        <w:rPr>
          <w:rFonts w:hint="cs"/>
          <w:rtl/>
        </w:rPr>
        <w:lastRenderedPageBreak/>
        <w:t>خداوند متعال در صدد نگارش کتابی برآمدم تا از امت محمد</w:t>
      </w:r>
      <w:r>
        <w:rPr>
          <w:rFonts w:cs="CTraditional Arabic" w:hint="cs"/>
          <w:rtl/>
        </w:rPr>
        <w:t>ص</w:t>
      </w:r>
      <w:r w:rsidRPr="009A54E4">
        <w:rPr>
          <w:rFonts w:hint="cs"/>
          <w:rtl/>
        </w:rPr>
        <w:t xml:space="preserve"> و </w:t>
      </w:r>
      <w:r w:rsidR="00C606F4" w:rsidRPr="009A54E4">
        <w:rPr>
          <w:rFonts w:hint="cs"/>
          <w:rtl/>
        </w:rPr>
        <w:t>ی</w:t>
      </w:r>
      <w:r w:rsidRPr="009A54E4">
        <w:rPr>
          <w:rFonts w:hint="cs"/>
          <w:rtl/>
        </w:rPr>
        <w:t xml:space="preserve">اوران او و </w:t>
      </w:r>
      <w:r w:rsidR="00C606F4" w:rsidRPr="009A54E4">
        <w:rPr>
          <w:rFonts w:hint="cs"/>
          <w:rtl/>
        </w:rPr>
        <w:t>ی</w:t>
      </w:r>
      <w:r w:rsidRPr="009A54E4">
        <w:rPr>
          <w:rFonts w:hint="cs"/>
          <w:rtl/>
        </w:rPr>
        <w:t xml:space="preserve">ارانش و هر </w:t>
      </w:r>
      <w:r w:rsidR="00C606F4" w:rsidRPr="009A54E4">
        <w:rPr>
          <w:rFonts w:hint="cs"/>
          <w:rtl/>
        </w:rPr>
        <w:t>ک</w:t>
      </w:r>
      <w:r w:rsidRPr="009A54E4">
        <w:rPr>
          <w:rFonts w:hint="cs"/>
          <w:rtl/>
        </w:rPr>
        <w:t>س که کینه</w:t>
      </w:r>
      <w:r>
        <w:rPr>
          <w:rFonts w:cs="Badr" w:hint="cs"/>
          <w:rtl/>
        </w:rPr>
        <w:t>‌</w:t>
      </w:r>
      <w:r w:rsidR="00C606F4" w:rsidRPr="009A54E4">
        <w:rPr>
          <w:rFonts w:hint="cs"/>
          <w:rtl/>
        </w:rPr>
        <w:t>ی</w:t>
      </w:r>
      <w:r w:rsidRPr="009A54E4">
        <w:rPr>
          <w:rFonts w:hint="cs"/>
          <w:rtl/>
        </w:rPr>
        <w:t xml:space="preserve"> دشمنان او و دروغگویان را در سینه دارد، دفاع نما</w:t>
      </w:r>
      <w:r w:rsidR="00C606F4" w:rsidRPr="009A54E4">
        <w:rPr>
          <w:rFonts w:hint="cs"/>
          <w:rtl/>
        </w:rPr>
        <w:t>ی</w:t>
      </w:r>
      <w:r w:rsidRPr="009A54E4">
        <w:rPr>
          <w:rFonts w:hint="cs"/>
          <w:rtl/>
        </w:rPr>
        <w:t>م و از طرف قاریان قرآن که شب و روز آن را تلاوت می‌کنند، چنان مقبول واقع شد که در سال ‌های اخیر چنان رواج و مقبول</w:t>
      </w:r>
      <w:r w:rsidR="00C606F4" w:rsidRPr="009A54E4">
        <w:rPr>
          <w:rFonts w:hint="cs"/>
          <w:rtl/>
        </w:rPr>
        <w:t>ی</w:t>
      </w:r>
      <w:r w:rsidRPr="009A54E4">
        <w:rPr>
          <w:rFonts w:hint="cs"/>
          <w:rtl/>
        </w:rPr>
        <w:t>ت</w:t>
      </w:r>
      <w:r w:rsidR="00C606F4" w:rsidRPr="009A54E4">
        <w:rPr>
          <w:rFonts w:hint="cs"/>
          <w:rtl/>
        </w:rPr>
        <w:t>ی</w:t>
      </w:r>
      <w:r w:rsidRPr="009A54E4">
        <w:rPr>
          <w:rFonts w:hint="cs"/>
          <w:rtl/>
        </w:rPr>
        <w:t xml:space="preserve">، سابقه نداشته است. در آن </w:t>
      </w:r>
      <w:r w:rsidR="00C606F4" w:rsidRPr="009A54E4">
        <w:rPr>
          <w:rFonts w:hint="cs"/>
          <w:rtl/>
        </w:rPr>
        <w:t>ک</w:t>
      </w:r>
      <w:r w:rsidRPr="009A54E4">
        <w:rPr>
          <w:rFonts w:hint="cs"/>
          <w:rtl/>
        </w:rPr>
        <w:t>تاب صداقت و راستگو</w:t>
      </w:r>
      <w:r w:rsidR="00C606F4" w:rsidRPr="009A54E4">
        <w:rPr>
          <w:rFonts w:hint="cs"/>
          <w:rtl/>
        </w:rPr>
        <w:t>یی</w:t>
      </w:r>
      <w:r w:rsidRPr="009A54E4">
        <w:rPr>
          <w:rFonts w:hint="cs"/>
          <w:rtl/>
        </w:rPr>
        <w:t xml:space="preserve"> خطیب را اثبات نمودم. البته نه با گفتار و عواطف، بلکه با دلا</w:t>
      </w:r>
      <w:r w:rsidR="00C606F4" w:rsidRPr="009A54E4">
        <w:rPr>
          <w:rFonts w:hint="cs"/>
          <w:rtl/>
        </w:rPr>
        <w:t>ی</w:t>
      </w:r>
      <w:r w:rsidRPr="009A54E4">
        <w:rPr>
          <w:rFonts w:hint="cs"/>
          <w:rtl/>
        </w:rPr>
        <w:t>ل قاطع و بر</w:t>
      </w:r>
      <w:r w:rsidR="00FC743E" w:rsidRPr="009A54E4">
        <w:rPr>
          <w:rFonts w:hint="cs"/>
          <w:rtl/>
        </w:rPr>
        <w:t>اهین</w:t>
      </w:r>
      <w:r w:rsidRPr="009A54E4">
        <w:rPr>
          <w:rFonts w:hint="cs"/>
          <w:rtl/>
        </w:rPr>
        <w:t xml:space="preserve"> روشن و نصوص ثابت صریح و روایات آشکار و قطعی صداقتش را تثب</w:t>
      </w:r>
      <w:r w:rsidR="00C606F4" w:rsidRPr="009A54E4">
        <w:rPr>
          <w:rFonts w:hint="cs"/>
          <w:rtl/>
        </w:rPr>
        <w:t>ی</w:t>
      </w:r>
      <w:r w:rsidRPr="009A54E4">
        <w:rPr>
          <w:rFonts w:hint="cs"/>
          <w:rtl/>
        </w:rPr>
        <w:t>ت نمودم، و بطور مفصّل در هر سه مسئله</w:t>
      </w:r>
      <w:r>
        <w:rPr>
          <w:rFonts w:cs="Badr" w:hint="cs"/>
          <w:rtl/>
        </w:rPr>
        <w:t>‌</w:t>
      </w:r>
      <w:r w:rsidR="00C606F4" w:rsidRPr="009A54E4">
        <w:rPr>
          <w:rFonts w:hint="cs"/>
          <w:rtl/>
        </w:rPr>
        <w:t>ی</w:t>
      </w:r>
      <w:r w:rsidRPr="009A54E4">
        <w:rPr>
          <w:rFonts w:hint="cs"/>
          <w:rtl/>
        </w:rPr>
        <w:t xml:space="preserve"> تحریف قرآن، تقیّه و عداوت و دشمن</w:t>
      </w:r>
      <w:r w:rsidR="00C606F4" w:rsidRPr="009A54E4">
        <w:rPr>
          <w:rFonts w:hint="cs"/>
          <w:rtl/>
        </w:rPr>
        <w:t>ی</w:t>
      </w:r>
      <w:r w:rsidRPr="009A54E4">
        <w:rPr>
          <w:rFonts w:hint="cs"/>
          <w:rtl/>
        </w:rPr>
        <w:t xml:space="preserve"> با اصحاب پیامبر</w:t>
      </w:r>
      <w:r>
        <w:rPr>
          <w:rFonts w:cs="CTraditional Arabic" w:hint="cs"/>
          <w:rtl/>
        </w:rPr>
        <w:t>ص</w:t>
      </w:r>
      <w:r w:rsidRPr="009A54E4">
        <w:rPr>
          <w:rFonts w:hint="cs"/>
          <w:rtl/>
        </w:rPr>
        <w:t xml:space="preserve">، بویژه از تحریف قرآن سخن گفته‌ام، به گونه‌‌ای که بیش از چهل حدیث از کتب شیعه را نقل </w:t>
      </w:r>
      <w:r w:rsidR="00C606F4" w:rsidRPr="009A54E4">
        <w:rPr>
          <w:rFonts w:hint="cs"/>
          <w:rtl/>
        </w:rPr>
        <w:t>ک</w:t>
      </w:r>
      <w:r w:rsidRPr="009A54E4">
        <w:rPr>
          <w:rFonts w:hint="cs"/>
          <w:rtl/>
        </w:rPr>
        <w:t>رده</w:t>
      </w:r>
      <w:r>
        <w:rPr>
          <w:rFonts w:cs="Badr" w:hint="cs"/>
          <w:rtl/>
        </w:rPr>
        <w:t>‌</w:t>
      </w:r>
      <w:r w:rsidRPr="009A54E4">
        <w:rPr>
          <w:rFonts w:hint="cs"/>
          <w:rtl/>
        </w:rPr>
        <w:t>ام که همه بر تحریف و تغییر و نقص و زیاد</w:t>
      </w:r>
      <w:r w:rsidR="00C606F4" w:rsidRPr="009A54E4">
        <w:rPr>
          <w:rFonts w:hint="cs"/>
          <w:rtl/>
        </w:rPr>
        <w:t>ی</w:t>
      </w:r>
      <w:r w:rsidRPr="009A54E4">
        <w:rPr>
          <w:rFonts w:hint="cs"/>
          <w:rtl/>
        </w:rPr>
        <w:t xml:space="preserve"> بسیار در نص قرآن دلالت می‌کنند، و شاید در زبان عربی ا</w:t>
      </w:r>
      <w:r w:rsidR="00C606F4" w:rsidRPr="009A54E4">
        <w:rPr>
          <w:rFonts w:hint="cs"/>
          <w:rtl/>
        </w:rPr>
        <w:t>ی</w:t>
      </w:r>
      <w:r w:rsidRPr="009A54E4">
        <w:rPr>
          <w:rFonts w:hint="cs"/>
          <w:rtl/>
        </w:rPr>
        <w:t xml:space="preserve">ن </w:t>
      </w:r>
      <w:r w:rsidR="00C606F4" w:rsidRPr="009A54E4">
        <w:rPr>
          <w:rFonts w:hint="cs"/>
          <w:rtl/>
        </w:rPr>
        <w:t>ک</w:t>
      </w:r>
      <w:r w:rsidRPr="009A54E4">
        <w:rPr>
          <w:rFonts w:hint="cs"/>
          <w:rtl/>
        </w:rPr>
        <w:t>تاب با این گستردگی و و</w:t>
      </w:r>
      <w:r w:rsidR="00C606F4" w:rsidRPr="009A54E4">
        <w:rPr>
          <w:rFonts w:hint="cs"/>
          <w:rtl/>
        </w:rPr>
        <w:t>ی</w:t>
      </w:r>
      <w:r w:rsidRPr="009A54E4">
        <w:rPr>
          <w:rFonts w:hint="cs"/>
          <w:rtl/>
        </w:rPr>
        <w:t>ژگ</w:t>
      </w:r>
      <w:r w:rsidR="00C606F4" w:rsidRPr="009A54E4">
        <w:rPr>
          <w:rFonts w:hint="cs"/>
          <w:rtl/>
        </w:rPr>
        <w:t>ی</w:t>
      </w:r>
      <w:r w:rsidRPr="009A54E4">
        <w:rPr>
          <w:rFonts w:hint="cs"/>
          <w:rtl/>
        </w:rPr>
        <w:t xml:space="preserve"> ثبت منابع و مراجع، اولین کتابی باشد که در این موضوع تألیف شده است. این قوم با نشر ا</w:t>
      </w:r>
      <w:r w:rsidR="00C606F4" w:rsidRPr="009A54E4">
        <w:rPr>
          <w:rFonts w:hint="cs"/>
          <w:rtl/>
        </w:rPr>
        <w:t>ی</w:t>
      </w:r>
      <w:r w:rsidRPr="009A54E4">
        <w:rPr>
          <w:rFonts w:hint="cs"/>
          <w:rtl/>
        </w:rPr>
        <w:t>ن کتاب به سوز و گداز پرداختند، ز</w:t>
      </w:r>
      <w:r w:rsidR="00C606F4" w:rsidRPr="009A54E4">
        <w:rPr>
          <w:rFonts w:hint="cs"/>
          <w:rtl/>
        </w:rPr>
        <w:t>ی</w:t>
      </w:r>
      <w:r w:rsidRPr="009A54E4">
        <w:rPr>
          <w:rFonts w:hint="cs"/>
          <w:rtl/>
        </w:rPr>
        <w:t>را پرده و نقاب</w:t>
      </w:r>
      <w:r w:rsidR="00C606F4" w:rsidRPr="009A54E4">
        <w:rPr>
          <w:rFonts w:hint="cs"/>
          <w:rtl/>
        </w:rPr>
        <w:t>ی</w:t>
      </w:r>
      <w:r w:rsidRPr="009A54E4">
        <w:rPr>
          <w:rFonts w:hint="cs"/>
          <w:rtl/>
        </w:rPr>
        <w:t xml:space="preserve"> را از ا</w:t>
      </w:r>
      <w:r w:rsidR="00C606F4" w:rsidRPr="009A54E4">
        <w:rPr>
          <w:rFonts w:hint="cs"/>
          <w:rtl/>
        </w:rPr>
        <w:t>ی</w:t>
      </w:r>
      <w:r w:rsidRPr="009A54E4">
        <w:rPr>
          <w:rFonts w:hint="cs"/>
          <w:rtl/>
        </w:rPr>
        <w:t xml:space="preserve">شان برداشت </w:t>
      </w:r>
      <w:r w:rsidR="00C606F4" w:rsidRPr="009A54E4">
        <w:rPr>
          <w:rFonts w:hint="cs"/>
          <w:rtl/>
        </w:rPr>
        <w:t>ک</w:t>
      </w:r>
      <w:r w:rsidRPr="009A54E4">
        <w:rPr>
          <w:rFonts w:hint="cs"/>
          <w:rtl/>
        </w:rPr>
        <w:t>ه سال</w:t>
      </w:r>
      <w:r w:rsidR="00C606F4" w:rsidRPr="009A54E4">
        <w:rPr>
          <w:rFonts w:hint="cs"/>
          <w:rtl/>
        </w:rPr>
        <w:t>ی</w:t>
      </w:r>
      <w:r w:rsidRPr="009A54E4">
        <w:rPr>
          <w:rFonts w:hint="cs"/>
          <w:rtl/>
        </w:rPr>
        <w:t>ان متماد</w:t>
      </w:r>
      <w:r w:rsidR="00C606F4" w:rsidRPr="009A54E4">
        <w:rPr>
          <w:rFonts w:hint="cs"/>
          <w:rtl/>
        </w:rPr>
        <w:t>ی</w:t>
      </w:r>
      <w:r w:rsidRPr="009A54E4">
        <w:rPr>
          <w:rFonts w:hint="cs"/>
          <w:rtl/>
        </w:rPr>
        <w:t xml:space="preserve"> زشت</w:t>
      </w:r>
      <w:r w:rsidR="00C606F4" w:rsidRPr="009A54E4">
        <w:rPr>
          <w:rFonts w:hint="cs"/>
          <w:rtl/>
        </w:rPr>
        <w:t>ی</w:t>
      </w:r>
      <w:r>
        <w:rPr>
          <w:rFonts w:cs="Aban Bold" w:hint="cs"/>
          <w:rtl/>
        </w:rPr>
        <w:t>‌</w:t>
      </w:r>
      <w:r w:rsidRPr="009A54E4">
        <w:rPr>
          <w:rFonts w:hint="cs"/>
          <w:rtl/>
        </w:rPr>
        <w:t>ها</w:t>
      </w:r>
      <w:r w:rsidR="00C606F4" w:rsidRPr="009A54E4">
        <w:rPr>
          <w:rFonts w:hint="cs"/>
          <w:rtl/>
        </w:rPr>
        <w:t>ی</w:t>
      </w:r>
      <w:r w:rsidRPr="009A54E4">
        <w:rPr>
          <w:rFonts w:hint="cs"/>
          <w:rtl/>
        </w:rPr>
        <w:t xml:space="preserve"> خود را با آن پوشان</w:t>
      </w:r>
      <w:r w:rsidR="00C606F4" w:rsidRPr="009A54E4">
        <w:rPr>
          <w:rFonts w:hint="cs"/>
          <w:rtl/>
        </w:rPr>
        <w:t>ی</w:t>
      </w:r>
      <w:r w:rsidRPr="009A54E4">
        <w:rPr>
          <w:rFonts w:hint="cs"/>
          <w:rtl/>
        </w:rPr>
        <w:t>ده بودند. همچن</w:t>
      </w:r>
      <w:r w:rsidR="00C606F4" w:rsidRPr="009A54E4">
        <w:rPr>
          <w:rFonts w:hint="cs"/>
          <w:rtl/>
        </w:rPr>
        <w:t>ی</w:t>
      </w:r>
      <w:r w:rsidRPr="009A54E4">
        <w:rPr>
          <w:rFonts w:hint="cs"/>
          <w:rtl/>
        </w:rPr>
        <w:t>ن دوستداران سنت خوشحال شدند، به خاطر شکست باطل</w:t>
      </w:r>
      <w:r>
        <w:rPr>
          <w:rFonts w:cs="Aban Bold" w:hint="cs"/>
          <w:rtl/>
        </w:rPr>
        <w:t>‌</w:t>
      </w:r>
      <w:r w:rsidRPr="009A54E4">
        <w:rPr>
          <w:rFonts w:hint="cs"/>
          <w:rtl/>
        </w:rPr>
        <w:t>گرا</w:t>
      </w:r>
      <w:r w:rsidR="00C606F4" w:rsidRPr="009A54E4">
        <w:rPr>
          <w:rFonts w:hint="cs"/>
          <w:rtl/>
        </w:rPr>
        <w:t>ی</w:t>
      </w:r>
      <w:r w:rsidRPr="009A54E4">
        <w:rPr>
          <w:rFonts w:hint="cs"/>
          <w:rtl/>
        </w:rPr>
        <w:t>ان و نقض شبهات اسلام نمایان و اهداف نیرنگ‌بازانه که مصداق فرموده</w:t>
      </w:r>
      <w:r>
        <w:rPr>
          <w:rFonts w:cs="Aban Bold" w:hint="cs"/>
          <w:rtl/>
        </w:rPr>
        <w:t>‌</w:t>
      </w:r>
      <w:r w:rsidR="00C606F4" w:rsidRPr="009A54E4">
        <w:rPr>
          <w:rFonts w:hint="cs"/>
          <w:rtl/>
        </w:rPr>
        <w:t>ی</w:t>
      </w:r>
      <w:r w:rsidRPr="009A54E4">
        <w:rPr>
          <w:rFonts w:hint="cs"/>
          <w:rtl/>
        </w:rPr>
        <w:t xml:space="preserve"> خداوند</w:t>
      </w:r>
      <w:r w:rsidR="00894D66">
        <w:rPr>
          <w:rFonts w:cs="CTraditional Arabic" w:hint="cs"/>
          <w:rtl/>
        </w:rPr>
        <w:t>أ</w:t>
      </w:r>
      <w:r w:rsidRPr="009A54E4">
        <w:rPr>
          <w:rFonts w:hint="cs"/>
          <w:rtl/>
        </w:rPr>
        <w:t xml:space="preserve"> است </w:t>
      </w:r>
      <w:r w:rsidR="00C606F4" w:rsidRPr="009A54E4">
        <w:rPr>
          <w:rFonts w:hint="cs"/>
          <w:rtl/>
        </w:rPr>
        <w:t>ک</w:t>
      </w:r>
      <w:r w:rsidRPr="009A54E4">
        <w:rPr>
          <w:rFonts w:hint="cs"/>
          <w:rtl/>
        </w:rPr>
        <w:t>ه م</w:t>
      </w:r>
      <w:r w:rsidR="00C606F4" w:rsidRPr="009A54E4">
        <w:rPr>
          <w:rFonts w:hint="cs"/>
          <w:rtl/>
        </w:rPr>
        <w:t>ی</w:t>
      </w:r>
      <w:r>
        <w:rPr>
          <w:rFonts w:cs="Aban Bold" w:hint="cs"/>
          <w:rtl/>
        </w:rPr>
        <w:t>‌</w:t>
      </w:r>
      <w:r w:rsidRPr="009A54E4">
        <w:rPr>
          <w:rFonts w:hint="cs"/>
          <w:rtl/>
        </w:rPr>
        <w:t>فرما</w:t>
      </w:r>
      <w:r w:rsidR="00C606F4" w:rsidRPr="009A54E4">
        <w:rPr>
          <w:rFonts w:hint="cs"/>
          <w:rtl/>
        </w:rPr>
        <w:t>ی</w:t>
      </w:r>
      <w:r w:rsidR="00894D66">
        <w:rPr>
          <w:rFonts w:hint="cs"/>
          <w:rtl/>
        </w:rPr>
        <w:t>د:</w:t>
      </w:r>
    </w:p>
    <w:p w:rsidR="004B2B71" w:rsidRDefault="00706CDD" w:rsidP="00714FCD">
      <w:pPr>
        <w:pStyle w:val="a6"/>
        <w:rPr>
          <w:rtl/>
        </w:rPr>
      </w:pPr>
      <w:r w:rsidRPr="00706CDD">
        <w:rPr>
          <w:rFonts w:cs="Traditional Arabic" w:hint="cs"/>
          <w:rtl/>
        </w:rPr>
        <w:t>﴿</w:t>
      </w:r>
      <w:r w:rsidRPr="00894D66">
        <w:rPr>
          <w:rStyle w:val="Char0"/>
          <w:rtl/>
        </w:rPr>
        <w:t xml:space="preserve">يُخَٰدِعُونَ </w:t>
      </w:r>
      <w:r w:rsidRPr="00894D66">
        <w:rPr>
          <w:rStyle w:val="Char0"/>
          <w:rFonts w:hint="cs"/>
          <w:rtl/>
        </w:rPr>
        <w:t>ٱ</w:t>
      </w:r>
      <w:r w:rsidRPr="00894D66">
        <w:rPr>
          <w:rStyle w:val="Char0"/>
          <w:rFonts w:hint="eastAsia"/>
          <w:rtl/>
        </w:rPr>
        <w:t>للَّهَ</w:t>
      </w:r>
      <w:r w:rsidRPr="00894D66">
        <w:rPr>
          <w:rStyle w:val="Char0"/>
          <w:rtl/>
        </w:rPr>
        <w:t xml:space="preserve"> وَ</w:t>
      </w:r>
      <w:r w:rsidRPr="00894D66">
        <w:rPr>
          <w:rStyle w:val="Char0"/>
          <w:rFonts w:hint="cs"/>
          <w:rtl/>
        </w:rPr>
        <w:t>ٱ</w:t>
      </w:r>
      <w:r w:rsidRPr="00894D66">
        <w:rPr>
          <w:rStyle w:val="Char0"/>
          <w:rFonts w:hint="eastAsia"/>
          <w:rtl/>
        </w:rPr>
        <w:t>لَّذِينَ</w:t>
      </w:r>
      <w:r w:rsidRPr="00894D66">
        <w:rPr>
          <w:rStyle w:val="Char0"/>
          <w:rtl/>
        </w:rPr>
        <w:t xml:space="preserve"> ءَامَنُواْ وَمَا يَخ</w:t>
      </w:r>
      <w:r w:rsidRPr="00894D66">
        <w:rPr>
          <w:rStyle w:val="Char0"/>
          <w:rFonts w:hint="cs"/>
          <w:rtl/>
        </w:rPr>
        <w:t>ۡدَعُونَ</w:t>
      </w:r>
      <w:r w:rsidRPr="00894D66">
        <w:rPr>
          <w:rStyle w:val="Char0"/>
          <w:rtl/>
        </w:rPr>
        <w:t xml:space="preserve"> </w:t>
      </w:r>
      <w:r w:rsidRPr="00894D66">
        <w:rPr>
          <w:rStyle w:val="Char0"/>
          <w:rFonts w:hint="cs"/>
          <w:rtl/>
        </w:rPr>
        <w:t>إِلَّآ</w:t>
      </w:r>
      <w:r w:rsidRPr="00894D66">
        <w:rPr>
          <w:rStyle w:val="Char0"/>
          <w:rtl/>
        </w:rPr>
        <w:t xml:space="preserve"> </w:t>
      </w:r>
      <w:r w:rsidRPr="00894D66">
        <w:rPr>
          <w:rStyle w:val="Char0"/>
          <w:rFonts w:hint="cs"/>
          <w:rtl/>
        </w:rPr>
        <w:t>أَنفُسَهُمۡ</w:t>
      </w:r>
      <w:r w:rsidRPr="00894D66">
        <w:rPr>
          <w:rStyle w:val="Char0"/>
          <w:rtl/>
        </w:rPr>
        <w:t xml:space="preserve"> </w:t>
      </w:r>
      <w:r w:rsidRPr="00894D66">
        <w:rPr>
          <w:rStyle w:val="Char0"/>
          <w:rFonts w:hint="cs"/>
          <w:rtl/>
        </w:rPr>
        <w:t>وَمَا</w:t>
      </w:r>
      <w:r w:rsidRPr="00894D66">
        <w:rPr>
          <w:rStyle w:val="Char0"/>
          <w:rtl/>
        </w:rPr>
        <w:t xml:space="preserve"> </w:t>
      </w:r>
      <w:r w:rsidRPr="00894D66">
        <w:rPr>
          <w:rStyle w:val="Char0"/>
          <w:rFonts w:hint="cs"/>
          <w:rtl/>
        </w:rPr>
        <w:t>يَشۡعُرُونَ</w:t>
      </w:r>
      <w:r w:rsidRPr="00894D66">
        <w:rPr>
          <w:rStyle w:val="Char0"/>
          <w:rtl/>
        </w:rPr>
        <w:t>٩</w:t>
      </w:r>
      <w:r w:rsidRPr="00706CDD">
        <w:rPr>
          <w:rFonts w:cs="Traditional Arabic" w:hint="cs"/>
          <w:rtl/>
        </w:rPr>
        <w:t>﴾</w:t>
      </w:r>
      <w:r>
        <w:rPr>
          <w:rtl/>
        </w:rPr>
        <w:t xml:space="preserve"> </w:t>
      </w:r>
      <w:r w:rsidRPr="00714FCD">
        <w:rPr>
          <w:rStyle w:val="Char1"/>
          <w:rtl/>
        </w:rPr>
        <w:t>[البقرة:9]</w:t>
      </w:r>
      <w:r w:rsidR="00714FCD">
        <w:rPr>
          <w:rFonts w:hint="cs"/>
          <w:rtl/>
        </w:rPr>
        <w:t>.</w:t>
      </w:r>
    </w:p>
    <w:p w:rsidR="004B2B71" w:rsidRPr="00714FCD" w:rsidRDefault="004B2B71" w:rsidP="00714FCD">
      <w:pPr>
        <w:pStyle w:val="a6"/>
        <w:rPr>
          <w:rtl/>
        </w:rPr>
      </w:pPr>
      <w:r w:rsidRPr="00714FCD">
        <w:rPr>
          <w:rFonts w:hint="cs"/>
          <w:rtl/>
        </w:rPr>
        <w:t>«می‌خواهند خداوند و ایمانداران را فریب دهند و حال این که جز خود را فریب نمی‌دهند اما نمی‌دانند».</w:t>
      </w:r>
    </w:p>
    <w:p w:rsidR="004B2B71" w:rsidRPr="00714FCD" w:rsidRDefault="004B2B71" w:rsidP="00714FCD">
      <w:pPr>
        <w:pStyle w:val="a6"/>
        <w:rPr>
          <w:rtl/>
        </w:rPr>
      </w:pPr>
      <w:r w:rsidRPr="00714FCD">
        <w:rPr>
          <w:rFonts w:hint="cs"/>
          <w:rtl/>
        </w:rPr>
        <w:t>این کتاب به بسیاری از زبان‌های زنده</w:t>
      </w:r>
      <w:r>
        <w:rPr>
          <w:rFonts w:ascii="Times New Roman" w:hAnsi="Times New Roman" w:cs="Badr" w:hint="cs"/>
          <w:b/>
          <w:bCs/>
          <w:rtl/>
        </w:rPr>
        <w:t>‌</w:t>
      </w:r>
      <w:r w:rsidR="00C606F4" w:rsidRPr="00714FCD">
        <w:rPr>
          <w:rFonts w:hint="cs"/>
          <w:rtl/>
        </w:rPr>
        <w:t>ی</w:t>
      </w:r>
      <w:r w:rsidRPr="00714FCD">
        <w:rPr>
          <w:rFonts w:hint="cs"/>
          <w:rtl/>
        </w:rPr>
        <w:t xml:space="preserve"> دنیا ترجمه شده است؛ و انتظار داشتیم که یکی از علمای شیعه در مقابل این کتاب قد عل</w:t>
      </w:r>
      <w:r w:rsidR="00FC743E" w:rsidRPr="00714FCD">
        <w:rPr>
          <w:rFonts w:hint="cs"/>
          <w:rtl/>
        </w:rPr>
        <w:t>َ</w:t>
      </w:r>
      <w:r w:rsidRPr="00714FCD">
        <w:rPr>
          <w:rFonts w:hint="cs"/>
          <w:rtl/>
        </w:rPr>
        <w:t xml:space="preserve">م کند و آن‌چه را ما ثابت کرده‌ایم رد کند یا نادرست بودنش را اعلان </w:t>
      </w:r>
      <w:r w:rsidR="00C606F4" w:rsidRPr="00714FCD">
        <w:rPr>
          <w:rFonts w:hint="cs"/>
          <w:rtl/>
        </w:rPr>
        <w:t>ک</w:t>
      </w:r>
      <w:r w:rsidRPr="00714FCD">
        <w:rPr>
          <w:rFonts w:hint="cs"/>
          <w:rtl/>
        </w:rPr>
        <w:t>ند. بارها شنیدم که برای رد این کتاب، انجمن تشکیل داده</w:t>
      </w:r>
      <w:r>
        <w:rPr>
          <w:rFonts w:ascii="Times New Roman" w:hAnsi="Times New Roman" w:cs="Badr" w:hint="cs"/>
          <w:b/>
          <w:bCs/>
          <w:rtl/>
        </w:rPr>
        <w:t>‌</w:t>
      </w:r>
      <w:r w:rsidRPr="00714FCD">
        <w:rPr>
          <w:rFonts w:hint="cs"/>
          <w:rtl/>
        </w:rPr>
        <w:t>اند و ما به شدت علاقمند نتیجه کار بودیم، اما هیچ خبری نشد</w:t>
      </w:r>
      <w:r w:rsidR="00FC743E" w:rsidRPr="00714FCD">
        <w:rPr>
          <w:vertAlign w:val="superscript"/>
          <w:rtl/>
        </w:rPr>
        <w:footnoteReference w:id="2"/>
      </w:r>
      <w:r w:rsidRPr="00714FCD">
        <w:rPr>
          <w:rFonts w:hint="cs"/>
          <w:rtl/>
        </w:rPr>
        <w:t xml:space="preserve">. و فقط </w:t>
      </w:r>
      <w:r w:rsidRPr="00714FCD">
        <w:rPr>
          <w:rFonts w:hint="cs"/>
          <w:rtl/>
        </w:rPr>
        <w:lastRenderedPageBreak/>
        <w:t>یکی از پاکستانی‌ها</w:t>
      </w:r>
      <w:r w:rsidR="00C606F4" w:rsidRPr="00714FCD">
        <w:rPr>
          <w:rFonts w:hint="cs"/>
          <w:rtl/>
        </w:rPr>
        <w:t>ی</w:t>
      </w:r>
      <w:r w:rsidRPr="00714FCD">
        <w:rPr>
          <w:rFonts w:hint="cs"/>
          <w:rtl/>
        </w:rPr>
        <w:t xml:space="preserve"> فارغ‌التحصیل مدارس نجف وارد میدان شد و کتابی به زبان اردو نوشته، اما نه به منظور پاسخ رد، بل</w:t>
      </w:r>
      <w:r w:rsidR="00C606F4" w:rsidRPr="00714FCD">
        <w:rPr>
          <w:rFonts w:hint="cs"/>
          <w:rtl/>
        </w:rPr>
        <w:t>ک</w:t>
      </w:r>
      <w:r w:rsidRPr="00714FCD">
        <w:rPr>
          <w:rFonts w:hint="cs"/>
          <w:rtl/>
        </w:rPr>
        <w:t>ه جهت دشنام و ناسزاگو</w:t>
      </w:r>
      <w:r w:rsidR="00C606F4" w:rsidRPr="00714FCD">
        <w:rPr>
          <w:rFonts w:hint="cs"/>
          <w:rtl/>
        </w:rPr>
        <w:t>یی</w:t>
      </w:r>
      <w:r w:rsidRPr="00714FCD">
        <w:rPr>
          <w:rFonts w:hint="cs"/>
          <w:rtl/>
        </w:rPr>
        <w:t>، من هم به</w:t>
      </w:r>
      <w:r w:rsidR="005C2B51" w:rsidRPr="00714FCD">
        <w:rPr>
          <w:rFonts w:hint="cs"/>
          <w:rtl/>
        </w:rPr>
        <w:t xml:space="preserve"> قول</w:t>
      </w:r>
      <w:r w:rsidRPr="00714FCD">
        <w:rPr>
          <w:rFonts w:hint="cs"/>
          <w:rtl/>
        </w:rPr>
        <w:t xml:space="preserve"> شاعر تمسّک می جویم که می‌گوید: </w:t>
      </w:r>
    </w:p>
    <w:tbl>
      <w:tblPr>
        <w:bidiVisual/>
        <w:tblW w:w="0" w:type="auto"/>
        <w:jc w:val="center"/>
        <w:tblLook w:val="01E0" w:firstRow="1" w:lastRow="1" w:firstColumn="1" w:lastColumn="1" w:noHBand="0" w:noVBand="0"/>
      </w:tblPr>
      <w:tblGrid>
        <w:gridCol w:w="3177"/>
        <w:gridCol w:w="899"/>
        <w:gridCol w:w="3228"/>
      </w:tblGrid>
      <w:tr w:rsidR="004B2B71" w:rsidRPr="00C606F4" w:rsidTr="00626E50">
        <w:trPr>
          <w:trHeight w:val="647"/>
          <w:jc w:val="center"/>
        </w:trPr>
        <w:tc>
          <w:tcPr>
            <w:tcW w:w="3186" w:type="dxa"/>
          </w:tcPr>
          <w:p w:rsidR="004B2B71" w:rsidRPr="00714FCD" w:rsidRDefault="004B2B71" w:rsidP="00714FCD">
            <w:pPr>
              <w:pStyle w:val="a3"/>
              <w:ind w:firstLine="0"/>
              <w:jc w:val="lowKashida"/>
              <w:rPr>
                <w:sz w:val="2"/>
                <w:szCs w:val="2"/>
              </w:rPr>
            </w:pPr>
            <w:r w:rsidRPr="00626E50">
              <w:rPr>
                <w:rtl/>
              </w:rPr>
              <w:t xml:space="preserve">لَقد </w:t>
            </w:r>
            <w:r w:rsidR="00FC743E" w:rsidRPr="00626E50">
              <w:rPr>
                <w:rFonts w:hint="cs"/>
                <w:rtl/>
              </w:rPr>
              <w:t>أ</w:t>
            </w:r>
            <w:r w:rsidRPr="00626E50">
              <w:rPr>
                <w:rtl/>
              </w:rPr>
              <w:t>م</w:t>
            </w:r>
            <w:r w:rsidR="00FC743E" w:rsidRPr="00626E50">
              <w:rPr>
                <w:rFonts w:hint="cs"/>
                <w:rtl/>
              </w:rPr>
              <w:t>ُ</w:t>
            </w:r>
            <w:r w:rsidRPr="00626E50">
              <w:rPr>
                <w:rtl/>
              </w:rPr>
              <w:t>رّ</w:t>
            </w:r>
            <w:r w:rsidR="00D509F2">
              <w:rPr>
                <w:rtl/>
              </w:rPr>
              <w:t xml:space="preserve"> على </w:t>
            </w:r>
            <w:r w:rsidRPr="00626E50">
              <w:rPr>
                <w:rtl/>
              </w:rPr>
              <w:t>اللئ</w:t>
            </w:r>
            <w:r w:rsidR="000D4DA8">
              <w:rPr>
                <w:rtl/>
              </w:rPr>
              <w:t>ي</w:t>
            </w:r>
            <w:r w:rsidRPr="00626E50">
              <w:rPr>
                <w:rtl/>
              </w:rPr>
              <w:t xml:space="preserve">م </w:t>
            </w:r>
            <w:r w:rsidR="000D4DA8">
              <w:rPr>
                <w:rtl/>
              </w:rPr>
              <w:t>ي</w:t>
            </w:r>
            <w:r w:rsidRPr="00626E50">
              <w:rPr>
                <w:rtl/>
              </w:rPr>
              <w:t>سب</w:t>
            </w:r>
            <w:r w:rsidR="00FC743E" w:rsidRPr="00626E50">
              <w:rPr>
                <w:rFonts w:hint="cs"/>
                <w:rtl/>
              </w:rPr>
              <w:t>ّ</w:t>
            </w:r>
            <w:r w:rsidRPr="00626E50">
              <w:rPr>
                <w:rtl/>
              </w:rPr>
              <w:t>ن</w:t>
            </w:r>
            <w:r w:rsidR="000D4DA8">
              <w:rPr>
                <w:rtl/>
              </w:rPr>
              <w:t>ي</w:t>
            </w:r>
            <w:r w:rsidRPr="00626E50">
              <w:rPr>
                <w:rtl/>
              </w:rPr>
              <w:t xml:space="preserve"> </w:t>
            </w:r>
            <w:r w:rsidR="00714FCD">
              <w:rPr>
                <w:rFonts w:hint="cs"/>
                <w:rtl/>
              </w:rPr>
              <w:br/>
            </w:r>
          </w:p>
        </w:tc>
        <w:tc>
          <w:tcPr>
            <w:tcW w:w="901" w:type="dxa"/>
          </w:tcPr>
          <w:p w:rsidR="004B2B71" w:rsidRPr="00242706" w:rsidRDefault="004B2B71" w:rsidP="00714FCD">
            <w:pPr>
              <w:pStyle w:val="StyleComplexBLotus12ptJustifiedFirstline05cmCharCharChar3Char"/>
              <w:spacing w:line="240" w:lineRule="auto"/>
              <w:ind w:firstLine="0"/>
              <w:jc w:val="lowKashida"/>
              <w:rPr>
                <w:rStyle w:val="Char2"/>
              </w:rPr>
            </w:pPr>
          </w:p>
        </w:tc>
        <w:tc>
          <w:tcPr>
            <w:tcW w:w="3236" w:type="dxa"/>
          </w:tcPr>
          <w:p w:rsidR="004B2B71" w:rsidRPr="00714FCD" w:rsidRDefault="004B2B71" w:rsidP="00714FCD">
            <w:pPr>
              <w:rPr>
                <w:rStyle w:val="Char2"/>
                <w:sz w:val="2"/>
                <w:szCs w:val="2"/>
              </w:rPr>
            </w:pPr>
            <w:r w:rsidRPr="00B72F4F">
              <w:rPr>
                <w:rStyle w:val="Char"/>
                <w:rFonts w:eastAsia="B Badr" w:hint="cs"/>
                <w:rtl/>
              </w:rPr>
              <w:t>فمض</w:t>
            </w:r>
            <w:r w:rsidR="000D4DA8">
              <w:rPr>
                <w:rStyle w:val="Char"/>
                <w:rFonts w:eastAsia="B Badr" w:hint="cs"/>
                <w:rtl/>
              </w:rPr>
              <w:t>ي</w:t>
            </w:r>
            <w:r w:rsidRPr="00B72F4F">
              <w:rPr>
                <w:rStyle w:val="Char"/>
                <w:rFonts w:eastAsia="B Badr" w:hint="cs"/>
                <w:rtl/>
              </w:rPr>
              <w:t>ت ثمّ</w:t>
            </w:r>
            <w:r w:rsidR="005C2B51" w:rsidRPr="00B72F4F">
              <w:rPr>
                <w:rStyle w:val="Char"/>
                <w:rFonts w:eastAsia="B Badr" w:hint="cs"/>
                <w:rtl/>
              </w:rPr>
              <w:t>ة</w:t>
            </w:r>
            <w:r w:rsidRPr="00B72F4F">
              <w:rPr>
                <w:rStyle w:val="Char"/>
                <w:rFonts w:eastAsia="B Badr" w:hint="cs"/>
                <w:rtl/>
              </w:rPr>
              <w:t xml:space="preserve"> قلت</w:t>
            </w:r>
            <w:r w:rsidR="00176FBC" w:rsidRPr="00B72F4F">
              <w:rPr>
                <w:rStyle w:val="Char"/>
                <w:rFonts w:eastAsia="B Badr" w:hint="cs"/>
                <w:rtl/>
              </w:rPr>
              <w:t>ُ</w:t>
            </w:r>
            <w:r w:rsidRPr="00B72F4F">
              <w:rPr>
                <w:rStyle w:val="Char"/>
                <w:rFonts w:eastAsia="B Badr" w:hint="cs"/>
                <w:rtl/>
              </w:rPr>
              <w:t xml:space="preserve"> لا </w:t>
            </w:r>
            <w:r w:rsidR="000D4DA8">
              <w:rPr>
                <w:rStyle w:val="Char"/>
                <w:rFonts w:eastAsia="B Badr" w:hint="cs"/>
                <w:rtl/>
              </w:rPr>
              <w:t>ي</w:t>
            </w:r>
            <w:r w:rsidRPr="00B72F4F">
              <w:rPr>
                <w:rStyle w:val="Char"/>
                <w:rFonts w:eastAsia="B Badr" w:hint="cs"/>
                <w:rtl/>
              </w:rPr>
              <w:t>عن</w:t>
            </w:r>
            <w:r w:rsidR="000D4DA8">
              <w:rPr>
                <w:rStyle w:val="Char"/>
                <w:rFonts w:eastAsia="B Badr" w:hint="cs"/>
                <w:rtl/>
              </w:rPr>
              <w:t>ي</w:t>
            </w:r>
            <w:r w:rsidRPr="00B72F4F">
              <w:rPr>
                <w:rStyle w:val="Char"/>
                <w:rFonts w:eastAsia="B Badr" w:hint="cs"/>
                <w:rtl/>
              </w:rPr>
              <w:t>ن</w:t>
            </w:r>
            <w:r w:rsidR="000D4DA8">
              <w:rPr>
                <w:rStyle w:val="Char"/>
                <w:rFonts w:eastAsia="B Badr" w:hint="cs"/>
                <w:rtl/>
              </w:rPr>
              <w:t>ي</w:t>
            </w:r>
            <w:r w:rsidRPr="009A54E4">
              <w:rPr>
                <w:rStyle w:val="Char2"/>
                <w:vertAlign w:val="superscript"/>
                <w:rtl/>
              </w:rPr>
              <w:footnoteReference w:id="3"/>
            </w:r>
            <w:r w:rsidRPr="00C606F4">
              <w:rPr>
                <w:rStyle w:val="Char2"/>
                <w:rFonts w:hint="cs"/>
                <w:rtl/>
              </w:rPr>
              <w:t xml:space="preserve"> </w:t>
            </w:r>
            <w:r w:rsidRPr="00C606F4">
              <w:rPr>
                <w:rStyle w:val="Char2"/>
                <w:rFonts w:hint="cs"/>
                <w:rtl/>
              </w:rPr>
              <w:br/>
            </w:r>
          </w:p>
        </w:tc>
      </w:tr>
    </w:tbl>
    <w:p w:rsidR="004B2B71" w:rsidRPr="00714FCD" w:rsidRDefault="004B2B71" w:rsidP="00714FCD">
      <w:pPr>
        <w:pStyle w:val="a6"/>
        <w:rPr>
          <w:rtl/>
        </w:rPr>
      </w:pPr>
      <w:r w:rsidRPr="00714FCD">
        <w:rPr>
          <w:rFonts w:hint="cs"/>
          <w:rtl/>
        </w:rPr>
        <w:t>(گاه</w:t>
      </w:r>
      <w:r w:rsidR="00C606F4" w:rsidRPr="00714FCD">
        <w:rPr>
          <w:rFonts w:hint="cs"/>
          <w:rtl/>
        </w:rPr>
        <w:t>ی</w:t>
      </w:r>
      <w:r w:rsidRPr="00714FCD">
        <w:rPr>
          <w:rFonts w:hint="cs"/>
          <w:rtl/>
        </w:rPr>
        <w:t xml:space="preserve"> از </w:t>
      </w:r>
      <w:r w:rsidR="00C606F4" w:rsidRPr="00714FCD">
        <w:rPr>
          <w:rFonts w:hint="cs"/>
          <w:rtl/>
        </w:rPr>
        <w:t>ک</w:t>
      </w:r>
      <w:r w:rsidRPr="00714FCD">
        <w:rPr>
          <w:rFonts w:hint="cs"/>
          <w:rtl/>
        </w:rPr>
        <w:t>نار انسان حق</w:t>
      </w:r>
      <w:r w:rsidR="00C606F4" w:rsidRPr="00714FCD">
        <w:rPr>
          <w:rFonts w:hint="cs"/>
          <w:rtl/>
        </w:rPr>
        <w:t>ی</w:t>
      </w:r>
      <w:r w:rsidRPr="00714FCD">
        <w:rPr>
          <w:rFonts w:hint="cs"/>
          <w:rtl/>
        </w:rPr>
        <w:t>ر و خس</w:t>
      </w:r>
      <w:r w:rsidR="00C606F4" w:rsidRPr="00714FCD">
        <w:rPr>
          <w:rFonts w:hint="cs"/>
          <w:rtl/>
        </w:rPr>
        <w:t>ی</w:t>
      </w:r>
      <w:r w:rsidRPr="00714FCD">
        <w:rPr>
          <w:rFonts w:hint="cs"/>
          <w:rtl/>
        </w:rPr>
        <w:t>س گذر م</w:t>
      </w:r>
      <w:r w:rsidR="00C606F4" w:rsidRPr="00714FCD">
        <w:rPr>
          <w:rFonts w:hint="cs"/>
          <w:rtl/>
        </w:rPr>
        <w:t>ی</w:t>
      </w:r>
      <w:r>
        <w:rPr>
          <w:rFonts w:cs="Badr" w:hint="cs"/>
          <w:rtl/>
        </w:rPr>
        <w:t>‌</w:t>
      </w:r>
      <w:r w:rsidR="00C606F4" w:rsidRPr="00714FCD">
        <w:rPr>
          <w:rFonts w:hint="cs"/>
          <w:rtl/>
        </w:rPr>
        <w:t>ک</w:t>
      </w:r>
      <w:r w:rsidRPr="00714FCD">
        <w:rPr>
          <w:rFonts w:hint="cs"/>
          <w:rtl/>
        </w:rPr>
        <w:t>نم و او مرا ناسزا م</w:t>
      </w:r>
      <w:r w:rsidR="00C606F4" w:rsidRPr="00714FCD">
        <w:rPr>
          <w:rFonts w:hint="cs"/>
          <w:rtl/>
        </w:rPr>
        <w:t>ی</w:t>
      </w:r>
      <w:r>
        <w:rPr>
          <w:rFonts w:cs="Badr" w:hint="cs"/>
          <w:rtl/>
        </w:rPr>
        <w:t>‌</w:t>
      </w:r>
      <w:r w:rsidRPr="00714FCD">
        <w:rPr>
          <w:rFonts w:hint="cs"/>
          <w:rtl/>
        </w:rPr>
        <w:t>گ</w:t>
      </w:r>
      <w:r w:rsidR="00A35478" w:rsidRPr="00714FCD">
        <w:rPr>
          <w:rFonts w:hint="cs"/>
          <w:rtl/>
        </w:rPr>
        <w:t>وید</w:t>
      </w:r>
      <w:r w:rsidRPr="00714FCD">
        <w:rPr>
          <w:rFonts w:hint="cs"/>
          <w:rtl/>
        </w:rPr>
        <w:t>،</w:t>
      </w:r>
      <w:r w:rsidR="00A35478" w:rsidRPr="00714FCD">
        <w:rPr>
          <w:rFonts w:hint="cs"/>
          <w:rtl/>
        </w:rPr>
        <w:t xml:space="preserve"> من</w:t>
      </w:r>
      <w:r w:rsidRPr="00714FCD">
        <w:rPr>
          <w:rFonts w:hint="cs"/>
          <w:rtl/>
        </w:rPr>
        <w:t xml:space="preserve"> نا د</w:t>
      </w:r>
      <w:r w:rsidR="00C606F4" w:rsidRPr="00714FCD">
        <w:rPr>
          <w:rFonts w:hint="cs"/>
          <w:rtl/>
        </w:rPr>
        <w:t>ی</w:t>
      </w:r>
      <w:r w:rsidRPr="00714FCD">
        <w:rPr>
          <w:rFonts w:hint="cs"/>
          <w:rtl/>
        </w:rPr>
        <w:t xml:space="preserve">ده </w:t>
      </w:r>
      <w:r w:rsidR="00A35478" w:rsidRPr="00714FCD">
        <w:rPr>
          <w:rFonts w:hint="cs"/>
          <w:rtl/>
        </w:rPr>
        <w:t>گرفته</w:t>
      </w:r>
      <w:r w:rsidRPr="00714FCD">
        <w:rPr>
          <w:rFonts w:hint="cs"/>
          <w:rtl/>
        </w:rPr>
        <w:t xml:space="preserve"> و م</w:t>
      </w:r>
      <w:r w:rsidR="00C606F4" w:rsidRPr="00714FCD">
        <w:rPr>
          <w:rFonts w:hint="cs"/>
          <w:rtl/>
        </w:rPr>
        <w:t>ی</w:t>
      </w:r>
      <w:r>
        <w:rPr>
          <w:rFonts w:cs="Badr" w:hint="cs"/>
          <w:rtl/>
        </w:rPr>
        <w:t>‌</w:t>
      </w:r>
      <w:r w:rsidRPr="00714FCD">
        <w:rPr>
          <w:rFonts w:hint="cs"/>
          <w:rtl/>
        </w:rPr>
        <w:t xml:space="preserve">گفتم </w:t>
      </w:r>
      <w:r w:rsidR="00A35478" w:rsidRPr="00714FCD">
        <w:rPr>
          <w:rFonts w:hint="cs"/>
          <w:rtl/>
        </w:rPr>
        <w:t>من منظورش</w:t>
      </w:r>
      <w:r w:rsidRPr="00714FCD">
        <w:rPr>
          <w:rFonts w:hint="cs"/>
          <w:rtl/>
        </w:rPr>
        <w:t xml:space="preserve"> ن</w:t>
      </w:r>
      <w:r w:rsidR="00C606F4" w:rsidRPr="00714FCD">
        <w:rPr>
          <w:rFonts w:hint="cs"/>
          <w:rtl/>
        </w:rPr>
        <w:t>ی</w:t>
      </w:r>
      <w:r w:rsidRPr="00714FCD">
        <w:rPr>
          <w:rFonts w:hint="cs"/>
          <w:rtl/>
        </w:rPr>
        <w:t>ست</w:t>
      </w:r>
      <w:r w:rsidR="00A35478" w:rsidRPr="00714FCD">
        <w:rPr>
          <w:rFonts w:hint="cs"/>
          <w:rtl/>
        </w:rPr>
        <w:t>م</w:t>
      </w:r>
      <w:r w:rsidRPr="00714FCD">
        <w:rPr>
          <w:rFonts w:hint="cs"/>
          <w:rtl/>
        </w:rPr>
        <w:t>).</w:t>
      </w:r>
    </w:p>
    <w:p w:rsidR="004B2B71" w:rsidRPr="00714FCD" w:rsidRDefault="004B2B71" w:rsidP="00B55BCA">
      <w:pPr>
        <w:pStyle w:val="a6"/>
        <w:rPr>
          <w:rtl/>
        </w:rPr>
      </w:pPr>
      <w:r w:rsidRPr="00714FCD">
        <w:rPr>
          <w:rFonts w:hint="cs"/>
          <w:rtl/>
        </w:rPr>
        <w:t>اما حکومت پاکستان به وی اجاز نداده که به صراحت عمر فاروق</w:t>
      </w:r>
      <w:r w:rsidR="00B55BCA">
        <w:rPr>
          <w:rFonts w:cs="CTraditional Arabic" w:hint="cs"/>
          <w:rtl/>
        </w:rPr>
        <w:t>س</w:t>
      </w:r>
      <w:r w:rsidRPr="00714FCD">
        <w:rPr>
          <w:rFonts w:hint="cs"/>
          <w:rtl/>
        </w:rPr>
        <w:t xml:space="preserve"> و همسران پاک رسول خدا</w:t>
      </w:r>
      <w:r>
        <w:rPr>
          <w:rFonts w:cs="CTraditional Arabic" w:hint="cs"/>
          <w:rtl/>
        </w:rPr>
        <w:t>ص</w:t>
      </w:r>
      <w:r w:rsidRPr="00714FCD">
        <w:rPr>
          <w:rFonts w:hint="cs"/>
          <w:rtl/>
        </w:rPr>
        <w:t xml:space="preserve"> را مورد بدگویی و دشنام‌های زشت قرار دهد، به همین سبب، او را زندانی و کتابش را مصادره نمودند، و یکی دیگر از روبند پوشان لبنان </w:t>
      </w:r>
      <w:r w:rsidR="00C606F4" w:rsidRPr="00714FCD">
        <w:rPr>
          <w:rFonts w:hint="cs"/>
          <w:rtl/>
        </w:rPr>
        <w:t>ک</w:t>
      </w:r>
      <w:r w:rsidRPr="00714FCD">
        <w:rPr>
          <w:rFonts w:hint="cs"/>
          <w:rtl/>
        </w:rPr>
        <w:t xml:space="preserve">ه روی خود را پنهان کرده است، ردّی بر کتاب ما نوشته و آن را </w:t>
      </w:r>
      <w:r w:rsidRPr="00B55BCA">
        <w:rPr>
          <w:rStyle w:val="Char"/>
          <w:rFonts w:hint="cs"/>
          <w:rtl/>
        </w:rPr>
        <w:t>«</w:t>
      </w:r>
      <w:r w:rsidR="00A35478" w:rsidRPr="00B55BCA">
        <w:rPr>
          <w:rStyle w:val="Char"/>
          <w:rtl/>
        </w:rPr>
        <w:t>الش</w:t>
      </w:r>
      <w:r w:rsidR="000D4DA8">
        <w:rPr>
          <w:rStyle w:val="Char"/>
          <w:rtl/>
        </w:rPr>
        <w:t>ي</w:t>
      </w:r>
      <w:r w:rsidR="00A35478" w:rsidRPr="00B55BCA">
        <w:rPr>
          <w:rStyle w:val="Char"/>
          <w:rtl/>
        </w:rPr>
        <w:t>عة و</w:t>
      </w:r>
      <w:r w:rsidRPr="00B55BCA">
        <w:rPr>
          <w:rStyle w:val="Char"/>
          <w:rtl/>
        </w:rPr>
        <w:t>السنة ف</w:t>
      </w:r>
      <w:r w:rsidR="00B55BCA">
        <w:rPr>
          <w:rStyle w:val="Char"/>
          <w:rFonts w:hint="cs"/>
          <w:rtl/>
        </w:rPr>
        <w:t>ي</w:t>
      </w:r>
      <w:r w:rsidRPr="00B55BCA">
        <w:rPr>
          <w:rStyle w:val="Char"/>
          <w:rtl/>
        </w:rPr>
        <w:t xml:space="preserve"> الم</w:t>
      </w:r>
      <w:r w:rsidR="000D4DA8">
        <w:rPr>
          <w:rStyle w:val="Char"/>
          <w:rtl/>
        </w:rPr>
        <w:t>ي</w:t>
      </w:r>
      <w:r w:rsidRPr="00B55BCA">
        <w:rPr>
          <w:rStyle w:val="Char"/>
          <w:rtl/>
        </w:rPr>
        <w:t>زان</w:t>
      </w:r>
      <w:r w:rsidRPr="00B55BCA">
        <w:rPr>
          <w:rStyle w:val="Char"/>
          <w:rFonts w:hint="cs"/>
          <w:rtl/>
        </w:rPr>
        <w:t>»</w:t>
      </w:r>
      <w:r w:rsidRPr="00714FCD">
        <w:rPr>
          <w:rFonts w:hint="cs"/>
          <w:rtl/>
        </w:rPr>
        <w:t xml:space="preserve"> نام</w:t>
      </w:r>
      <w:r w:rsidR="00C606F4" w:rsidRPr="00714FCD">
        <w:rPr>
          <w:rFonts w:hint="cs"/>
          <w:rtl/>
        </w:rPr>
        <w:t>ی</w:t>
      </w:r>
      <w:r w:rsidRPr="00714FCD">
        <w:rPr>
          <w:rFonts w:hint="cs"/>
          <w:rtl/>
        </w:rPr>
        <w:t>ده است و ما به بعضی از ایرادهای او در حاشیه</w:t>
      </w:r>
      <w:r>
        <w:rPr>
          <w:rFonts w:cs="Aban Bold" w:hint="cs"/>
          <w:rtl/>
        </w:rPr>
        <w:t>‌</w:t>
      </w:r>
      <w:r w:rsidR="00C606F4" w:rsidRPr="00714FCD">
        <w:rPr>
          <w:rFonts w:hint="cs"/>
          <w:rtl/>
        </w:rPr>
        <w:t>ی</w:t>
      </w:r>
      <w:r w:rsidRPr="00714FCD">
        <w:rPr>
          <w:rFonts w:hint="cs"/>
          <w:rtl/>
        </w:rPr>
        <w:t xml:space="preserve"> تألیف خودمان </w:t>
      </w:r>
      <w:r w:rsidRPr="00B55BCA">
        <w:rPr>
          <w:rStyle w:val="Char"/>
          <w:rFonts w:hint="cs"/>
          <w:rtl/>
        </w:rPr>
        <w:t>«</w:t>
      </w:r>
      <w:r w:rsidR="006E582A">
        <w:rPr>
          <w:rStyle w:val="Char"/>
          <w:rtl/>
        </w:rPr>
        <w:t>ك</w:t>
      </w:r>
      <w:r w:rsidRPr="00B55BCA">
        <w:rPr>
          <w:rStyle w:val="Char"/>
          <w:rtl/>
        </w:rPr>
        <w:t>تاب الش</w:t>
      </w:r>
      <w:r w:rsidR="000D4DA8">
        <w:rPr>
          <w:rStyle w:val="Char"/>
          <w:rtl/>
        </w:rPr>
        <w:t>ي</w:t>
      </w:r>
      <w:r w:rsidRPr="00B55BCA">
        <w:rPr>
          <w:rStyle w:val="Char"/>
          <w:rtl/>
        </w:rPr>
        <w:t>عة</w:t>
      </w:r>
      <w:r w:rsidR="00A35478" w:rsidRPr="00B55BCA">
        <w:rPr>
          <w:rStyle w:val="Char"/>
          <w:rtl/>
        </w:rPr>
        <w:t xml:space="preserve"> و</w:t>
      </w:r>
      <w:r w:rsidR="00A35478" w:rsidRPr="00B55BCA">
        <w:rPr>
          <w:rStyle w:val="Char"/>
          <w:rFonts w:hint="cs"/>
          <w:rtl/>
        </w:rPr>
        <w:t>أ</w:t>
      </w:r>
      <w:r w:rsidRPr="00B55BCA">
        <w:rPr>
          <w:rStyle w:val="Char"/>
          <w:rtl/>
        </w:rPr>
        <w:t>هل الب</w:t>
      </w:r>
      <w:r w:rsidR="000D4DA8">
        <w:rPr>
          <w:rStyle w:val="Char"/>
          <w:rtl/>
        </w:rPr>
        <w:t>ي</w:t>
      </w:r>
      <w:r w:rsidRPr="00B55BCA">
        <w:rPr>
          <w:rStyle w:val="Char"/>
          <w:rtl/>
        </w:rPr>
        <w:t>ت</w:t>
      </w:r>
      <w:r w:rsidRPr="00B55BCA">
        <w:rPr>
          <w:rStyle w:val="Char"/>
          <w:rFonts w:hint="cs"/>
          <w:rtl/>
        </w:rPr>
        <w:t>»</w:t>
      </w:r>
      <w:r w:rsidRPr="00714FCD">
        <w:rPr>
          <w:rFonts w:hint="cs"/>
          <w:rtl/>
        </w:rPr>
        <w:t xml:space="preserve"> که به تازگی چاپ شده توجهی گذرا داشته‌ایم، و کتاب </w:t>
      </w:r>
      <w:r w:rsidR="00A35478" w:rsidRPr="00714FCD">
        <w:rPr>
          <w:rFonts w:hint="cs"/>
          <w:rtl/>
        </w:rPr>
        <w:t>بنده</w:t>
      </w:r>
      <w:r w:rsidRPr="00714FCD">
        <w:rPr>
          <w:rFonts w:hint="cs"/>
          <w:rtl/>
        </w:rPr>
        <w:t xml:space="preserve"> در اداره</w:t>
      </w:r>
      <w:r>
        <w:rPr>
          <w:rFonts w:cs="Aban Bold" w:hint="cs"/>
          <w:rtl/>
        </w:rPr>
        <w:t>‌</w:t>
      </w:r>
      <w:r w:rsidR="00C606F4" w:rsidRPr="00714FCD">
        <w:rPr>
          <w:rFonts w:hint="cs"/>
          <w:rtl/>
        </w:rPr>
        <w:t>ی</w:t>
      </w:r>
      <w:r w:rsidRPr="00714FCD">
        <w:rPr>
          <w:rFonts w:hint="cs"/>
          <w:rtl/>
        </w:rPr>
        <w:t xml:space="preserve"> </w:t>
      </w:r>
      <w:r w:rsidRPr="00B55BCA">
        <w:rPr>
          <w:rStyle w:val="Char"/>
          <w:rFonts w:hint="cs"/>
          <w:rtl/>
        </w:rPr>
        <w:t>«</w:t>
      </w:r>
      <w:r w:rsidRPr="00B55BCA">
        <w:rPr>
          <w:rStyle w:val="Char"/>
          <w:rtl/>
        </w:rPr>
        <w:t>ترجمان السنة</w:t>
      </w:r>
      <w:r w:rsidRPr="00B55BCA">
        <w:rPr>
          <w:rStyle w:val="Char"/>
          <w:rFonts w:hint="cs"/>
          <w:rtl/>
        </w:rPr>
        <w:t>»</w:t>
      </w:r>
      <w:r w:rsidRPr="00714FCD">
        <w:rPr>
          <w:rFonts w:hint="cs"/>
          <w:rtl/>
        </w:rPr>
        <w:t xml:space="preserve"> لاهور پاکستان به چاپ رس</w:t>
      </w:r>
      <w:r w:rsidR="00C606F4" w:rsidRPr="00714FCD">
        <w:rPr>
          <w:rFonts w:hint="cs"/>
          <w:rtl/>
        </w:rPr>
        <w:t>ی</w:t>
      </w:r>
      <w:r w:rsidRPr="00714FCD">
        <w:rPr>
          <w:rFonts w:hint="cs"/>
          <w:rtl/>
        </w:rPr>
        <w:t>ده است، و این شخص لبنانی با برادر پاکستانیش فرق چندانی ندارد. پس ناچار شدم که یک بار دیگر بگویم: از زشتی انسان گرامی درگذر تا برا</w:t>
      </w:r>
      <w:r w:rsidR="00C606F4" w:rsidRPr="00714FCD">
        <w:rPr>
          <w:rFonts w:hint="cs"/>
          <w:rtl/>
        </w:rPr>
        <w:t>ی</w:t>
      </w:r>
      <w:r w:rsidRPr="00714FCD">
        <w:rPr>
          <w:rFonts w:hint="cs"/>
          <w:rtl/>
        </w:rPr>
        <w:t xml:space="preserve"> آخرتت  ذخیره باشد و از بدگویی فرومایه از روی کرامت و بزرگی صرف‌نظر کن.</w:t>
      </w:r>
    </w:p>
    <w:p w:rsidR="004B2B71" w:rsidRPr="00B55BCA" w:rsidRDefault="004B2B71" w:rsidP="00B55BCA">
      <w:pPr>
        <w:pStyle w:val="a6"/>
        <w:rPr>
          <w:rtl/>
        </w:rPr>
      </w:pPr>
      <w:r w:rsidRPr="00B55BCA">
        <w:rPr>
          <w:rFonts w:hint="cs"/>
          <w:rtl/>
        </w:rPr>
        <w:t xml:space="preserve"> اینک کتابچه ناچ</w:t>
      </w:r>
      <w:r w:rsidR="00C606F4" w:rsidRPr="00B55BCA">
        <w:rPr>
          <w:rFonts w:hint="cs"/>
          <w:rtl/>
        </w:rPr>
        <w:t>ی</w:t>
      </w:r>
      <w:r w:rsidRPr="00B55BCA">
        <w:rPr>
          <w:rFonts w:hint="cs"/>
          <w:rtl/>
        </w:rPr>
        <w:t>ز دیگری پ</w:t>
      </w:r>
      <w:r w:rsidR="00C606F4" w:rsidRPr="00B55BCA">
        <w:rPr>
          <w:rFonts w:hint="cs"/>
          <w:rtl/>
        </w:rPr>
        <w:t>ی</w:t>
      </w:r>
      <w:r w:rsidRPr="00B55BCA">
        <w:rPr>
          <w:rFonts w:hint="cs"/>
          <w:rtl/>
        </w:rPr>
        <w:t xml:space="preserve">دا </w:t>
      </w:r>
      <w:r w:rsidR="00C606F4" w:rsidRPr="00B55BCA">
        <w:rPr>
          <w:rFonts w:hint="cs"/>
          <w:rtl/>
        </w:rPr>
        <w:t>ک</w:t>
      </w:r>
      <w:r w:rsidRPr="00B55BCA">
        <w:rPr>
          <w:rFonts w:hint="cs"/>
          <w:rtl/>
        </w:rPr>
        <w:t>رده</w:t>
      </w:r>
      <w:r>
        <w:rPr>
          <w:rFonts w:cs="Badr" w:hint="cs"/>
          <w:rtl/>
        </w:rPr>
        <w:t>‌</w:t>
      </w:r>
      <w:r w:rsidRPr="00B55BCA">
        <w:rPr>
          <w:rFonts w:hint="cs"/>
          <w:rtl/>
        </w:rPr>
        <w:t>ام که یار پیشین ما، آقای لطف‌الله صافی</w:t>
      </w:r>
      <w:r w:rsidRPr="00B55BCA">
        <w:rPr>
          <w:vertAlign w:val="superscript"/>
          <w:rtl/>
        </w:rPr>
        <w:footnoteReference w:id="4"/>
      </w:r>
      <w:r w:rsidRPr="00B55BCA">
        <w:rPr>
          <w:rFonts w:hint="cs"/>
          <w:rtl/>
        </w:rPr>
        <w:t>، با تکلّف و زحمت نوشته شده است به نام  «</w:t>
      </w:r>
      <w:r w:rsidR="005C2B51" w:rsidRPr="00C747B0">
        <w:rPr>
          <w:rStyle w:val="Char"/>
          <w:rtl/>
        </w:rPr>
        <w:t>صوت الحق و</w:t>
      </w:r>
      <w:r w:rsidRPr="00C747B0">
        <w:rPr>
          <w:rStyle w:val="Char"/>
          <w:rtl/>
        </w:rPr>
        <w:t>دعوة الصدق</w:t>
      </w:r>
      <w:r w:rsidRPr="00B55BCA">
        <w:rPr>
          <w:rFonts w:hint="cs"/>
          <w:rtl/>
        </w:rPr>
        <w:t xml:space="preserve">»، </w:t>
      </w:r>
      <w:r w:rsidR="00C606F4" w:rsidRPr="00B55BCA">
        <w:rPr>
          <w:rFonts w:hint="cs"/>
          <w:rtl/>
        </w:rPr>
        <w:t>ک</w:t>
      </w:r>
      <w:r w:rsidRPr="00B55BCA">
        <w:rPr>
          <w:rFonts w:hint="cs"/>
          <w:rtl/>
        </w:rPr>
        <w:t>ه از چند هفته پ</w:t>
      </w:r>
      <w:r w:rsidR="00C606F4" w:rsidRPr="00B55BCA">
        <w:rPr>
          <w:rFonts w:hint="cs"/>
          <w:rtl/>
        </w:rPr>
        <w:t>ی</w:t>
      </w:r>
      <w:r w:rsidRPr="00B55BCA">
        <w:rPr>
          <w:rFonts w:hint="cs"/>
          <w:rtl/>
        </w:rPr>
        <w:t xml:space="preserve">ش تنها چند سطر از آن به دست من رسیده است، در حالی که او این کتاب را به نزد یکی از برادران عرب زبان محبوب من و دوستدار علم فرستاده بود، تعجب می‌کنم که </w:t>
      </w:r>
      <w:r w:rsidRPr="00B55BCA">
        <w:rPr>
          <w:rFonts w:hint="cs"/>
          <w:rtl/>
        </w:rPr>
        <w:lastRenderedPageBreak/>
        <w:t xml:space="preserve">چرا مؤلف، آن را برای من نفرستاده است. کتاب وی مدتی قبل به چاپ رسیده </w:t>
      </w:r>
      <w:r w:rsidR="00C606F4" w:rsidRPr="00B55BCA">
        <w:rPr>
          <w:rFonts w:hint="cs"/>
          <w:rtl/>
        </w:rPr>
        <w:t>ک</w:t>
      </w:r>
      <w:r w:rsidRPr="00B55BCA">
        <w:rPr>
          <w:rFonts w:hint="cs"/>
          <w:rtl/>
        </w:rPr>
        <w:t>ه نویسنده‌اش در مدت چند سال آن را نوشته است؛ شاید از نوشته‌اش احساس شرمندگی کرده باشد یا خواسته نوشته‌اش آماج نقد و بررسی قرار نگ</w:t>
      </w:r>
      <w:r w:rsidR="00C606F4" w:rsidRPr="00B55BCA">
        <w:rPr>
          <w:rFonts w:hint="cs"/>
          <w:rtl/>
        </w:rPr>
        <w:t>ی</w:t>
      </w:r>
      <w:r w:rsidRPr="00B55BCA">
        <w:rPr>
          <w:rFonts w:hint="cs"/>
          <w:rtl/>
        </w:rPr>
        <w:t xml:space="preserve">رد. با وجود این، اولین مخاطبان او اساتید دانشگاه اسلامی </w:t>
      </w:r>
      <w:r w:rsidR="00A35478" w:rsidRPr="00B55BCA">
        <w:rPr>
          <w:rFonts w:hint="cs"/>
          <w:rtl/>
        </w:rPr>
        <w:t xml:space="preserve">مدینه منوره </w:t>
      </w:r>
      <w:r w:rsidRPr="00B55BCA">
        <w:rPr>
          <w:rFonts w:hint="cs"/>
          <w:rtl/>
        </w:rPr>
        <w:t xml:space="preserve">هستند که </w:t>
      </w:r>
      <w:r w:rsidR="00A35478" w:rsidRPr="00B55BCA">
        <w:rPr>
          <w:rFonts w:hint="cs"/>
          <w:rtl/>
        </w:rPr>
        <w:t xml:space="preserve">اینجانب نیز </w:t>
      </w:r>
      <w:r w:rsidRPr="00B55BCA">
        <w:rPr>
          <w:rFonts w:hint="cs"/>
          <w:rtl/>
        </w:rPr>
        <w:t xml:space="preserve">افتخار فارغ‌التحصیل شدن </w:t>
      </w:r>
      <w:r w:rsidR="00A35478" w:rsidRPr="00B55BCA">
        <w:rPr>
          <w:rFonts w:hint="cs"/>
          <w:rtl/>
        </w:rPr>
        <w:t>از</w:t>
      </w:r>
      <w:r w:rsidRPr="00B55BCA">
        <w:rPr>
          <w:rFonts w:hint="cs"/>
          <w:rtl/>
        </w:rPr>
        <w:t xml:space="preserve"> آن دانشگاه را دا</w:t>
      </w:r>
      <w:r w:rsidR="00A35478" w:rsidRPr="00B55BCA">
        <w:rPr>
          <w:rFonts w:hint="cs"/>
          <w:rtl/>
        </w:rPr>
        <w:t>رم</w:t>
      </w:r>
      <w:r w:rsidRPr="00B55BCA">
        <w:rPr>
          <w:rFonts w:hint="cs"/>
          <w:rtl/>
        </w:rPr>
        <w:t xml:space="preserve">، </w:t>
      </w:r>
      <w:r w:rsidR="00A35478" w:rsidRPr="00B55BCA">
        <w:rPr>
          <w:rFonts w:hint="cs"/>
          <w:rtl/>
        </w:rPr>
        <w:t>و هم‌چنین</w:t>
      </w:r>
      <w:r w:rsidRPr="00B55BCA">
        <w:rPr>
          <w:rFonts w:hint="cs"/>
          <w:rtl/>
        </w:rPr>
        <w:t xml:space="preserve"> دانشمندان شهر لاهور که من مق</w:t>
      </w:r>
      <w:r w:rsidR="00C606F4" w:rsidRPr="00B55BCA">
        <w:rPr>
          <w:rFonts w:hint="cs"/>
          <w:rtl/>
        </w:rPr>
        <w:t>ی</w:t>
      </w:r>
      <w:r w:rsidRPr="00B55BCA">
        <w:rPr>
          <w:rFonts w:hint="cs"/>
          <w:rtl/>
        </w:rPr>
        <w:t>م آن</w:t>
      </w:r>
      <w:r>
        <w:rPr>
          <w:rFonts w:cs="Aban Bold" w:hint="cs"/>
          <w:rtl/>
        </w:rPr>
        <w:t>‌</w:t>
      </w:r>
      <w:r w:rsidRPr="00B55BCA">
        <w:rPr>
          <w:rFonts w:hint="cs"/>
          <w:rtl/>
        </w:rPr>
        <w:t xml:space="preserve"> هستم. </w:t>
      </w:r>
      <w:r w:rsidR="00A35478" w:rsidRPr="00B55BCA">
        <w:rPr>
          <w:rFonts w:hint="cs"/>
          <w:rtl/>
        </w:rPr>
        <w:t xml:space="preserve">اما </w:t>
      </w:r>
      <w:r w:rsidRPr="00B55BCA">
        <w:rPr>
          <w:rFonts w:hint="cs"/>
          <w:rtl/>
        </w:rPr>
        <w:t>ه</w:t>
      </w:r>
      <w:r w:rsidR="00C606F4" w:rsidRPr="00B55BCA">
        <w:rPr>
          <w:rFonts w:hint="cs"/>
          <w:rtl/>
        </w:rPr>
        <w:t>ی</w:t>
      </w:r>
      <w:r w:rsidRPr="00B55BCA">
        <w:rPr>
          <w:rFonts w:hint="cs"/>
          <w:rtl/>
        </w:rPr>
        <w:t>چ اثر</w:t>
      </w:r>
      <w:r w:rsidR="00C606F4" w:rsidRPr="00B55BCA">
        <w:rPr>
          <w:rFonts w:hint="cs"/>
          <w:rtl/>
        </w:rPr>
        <w:t>ی</w:t>
      </w:r>
      <w:r w:rsidRPr="00B55BCA">
        <w:rPr>
          <w:rFonts w:hint="cs"/>
          <w:rtl/>
        </w:rPr>
        <w:t xml:space="preserve"> از آن </w:t>
      </w:r>
      <w:r w:rsidR="00C606F4" w:rsidRPr="00B55BCA">
        <w:rPr>
          <w:rFonts w:hint="cs"/>
          <w:rtl/>
        </w:rPr>
        <w:t>ک</w:t>
      </w:r>
      <w:r w:rsidRPr="00B55BCA">
        <w:rPr>
          <w:rFonts w:hint="cs"/>
          <w:rtl/>
        </w:rPr>
        <w:t xml:space="preserve">تاب </w:t>
      </w:r>
      <w:r w:rsidR="00C606F4" w:rsidRPr="00B55BCA">
        <w:rPr>
          <w:rFonts w:hint="cs"/>
          <w:rtl/>
        </w:rPr>
        <w:t>ی</w:t>
      </w:r>
      <w:r w:rsidRPr="00B55BCA">
        <w:rPr>
          <w:rFonts w:hint="cs"/>
          <w:rtl/>
        </w:rPr>
        <w:t>ا از نام و نشان آن نه در لاهور که بنده در گوشه و کنار آن گشته‌ام، و نه در دانشگاه مدینه</w:t>
      </w:r>
      <w:r>
        <w:rPr>
          <w:rFonts w:cs="Aban Bold" w:hint="cs"/>
          <w:rtl/>
        </w:rPr>
        <w:t>‌</w:t>
      </w:r>
      <w:r w:rsidR="00C606F4" w:rsidRPr="00B55BCA">
        <w:rPr>
          <w:rFonts w:hint="cs"/>
          <w:rtl/>
        </w:rPr>
        <w:t>ی</w:t>
      </w:r>
      <w:r w:rsidRPr="00B55BCA">
        <w:rPr>
          <w:rFonts w:hint="cs"/>
          <w:rtl/>
        </w:rPr>
        <w:t xml:space="preserve"> منوره که گاه گاه</w:t>
      </w:r>
      <w:r w:rsidR="00C606F4" w:rsidRPr="00B55BCA">
        <w:rPr>
          <w:rFonts w:hint="cs"/>
          <w:rtl/>
        </w:rPr>
        <w:t>ی</w:t>
      </w:r>
      <w:r w:rsidRPr="00B55BCA">
        <w:rPr>
          <w:rFonts w:hint="cs"/>
          <w:rtl/>
        </w:rPr>
        <w:t xml:space="preserve"> به آن</w:t>
      </w:r>
      <w:r>
        <w:rPr>
          <w:rFonts w:cs="Aban Bold" w:hint="cs"/>
          <w:rtl/>
        </w:rPr>
        <w:t>‌</w:t>
      </w:r>
      <w:r w:rsidRPr="00B55BCA">
        <w:rPr>
          <w:rFonts w:hint="cs"/>
          <w:rtl/>
        </w:rPr>
        <w:t>جا سفر می</w:t>
      </w:r>
      <w:r>
        <w:rPr>
          <w:rFonts w:cs="Aban Bold" w:hint="cs"/>
          <w:rtl/>
        </w:rPr>
        <w:t>‌</w:t>
      </w:r>
      <w:r w:rsidR="00C606F4" w:rsidRPr="00B55BCA">
        <w:rPr>
          <w:rFonts w:hint="cs"/>
          <w:rtl/>
        </w:rPr>
        <w:t>ک</w:t>
      </w:r>
      <w:r w:rsidRPr="00B55BCA">
        <w:rPr>
          <w:rFonts w:hint="cs"/>
          <w:rtl/>
        </w:rPr>
        <w:t xml:space="preserve">نم. </w:t>
      </w:r>
      <w:r w:rsidR="00C606F4" w:rsidRPr="00B55BCA">
        <w:rPr>
          <w:rFonts w:hint="cs"/>
          <w:rtl/>
        </w:rPr>
        <w:t>ی</w:t>
      </w:r>
      <w:r w:rsidRPr="00B55BCA">
        <w:rPr>
          <w:rFonts w:hint="cs"/>
          <w:rtl/>
        </w:rPr>
        <w:t>افت نم</w:t>
      </w:r>
      <w:r w:rsidR="00C606F4" w:rsidRPr="00B55BCA">
        <w:rPr>
          <w:rFonts w:hint="cs"/>
          <w:rtl/>
        </w:rPr>
        <w:t>ی</w:t>
      </w:r>
      <w:r>
        <w:rPr>
          <w:rFonts w:cs="Aban Bold" w:hint="cs"/>
          <w:rtl/>
        </w:rPr>
        <w:t>‌</w:t>
      </w:r>
      <w:r w:rsidRPr="00B55BCA">
        <w:rPr>
          <w:rFonts w:hint="cs"/>
          <w:rtl/>
        </w:rPr>
        <w:t xml:space="preserve">شود. </w:t>
      </w:r>
    </w:p>
    <w:p w:rsidR="004B2B71" w:rsidRPr="00B55BCA" w:rsidRDefault="004B2B71" w:rsidP="005C0EE8">
      <w:pPr>
        <w:pStyle w:val="a6"/>
        <w:rPr>
          <w:rtl/>
        </w:rPr>
      </w:pPr>
      <w:r w:rsidRPr="00B55BCA">
        <w:rPr>
          <w:rFonts w:hint="cs"/>
          <w:rtl/>
        </w:rPr>
        <w:t>ا</w:t>
      </w:r>
      <w:r w:rsidR="00C606F4" w:rsidRPr="00B55BCA">
        <w:rPr>
          <w:rFonts w:hint="cs"/>
          <w:rtl/>
        </w:rPr>
        <w:t>ی</w:t>
      </w:r>
      <w:r w:rsidRPr="00B55BCA">
        <w:rPr>
          <w:rFonts w:hint="cs"/>
          <w:rtl/>
        </w:rPr>
        <w:t xml:space="preserve"> ب</w:t>
      </w:r>
      <w:r w:rsidR="00C606F4" w:rsidRPr="00B55BCA">
        <w:rPr>
          <w:rFonts w:hint="cs"/>
          <w:rtl/>
        </w:rPr>
        <w:t>ی</w:t>
      </w:r>
      <w:r w:rsidRPr="00B55BCA">
        <w:rPr>
          <w:rFonts w:hint="cs"/>
          <w:rtl/>
        </w:rPr>
        <w:t>چاره</w:t>
      </w:r>
      <w:r>
        <w:rPr>
          <w:rFonts w:cs="Aban Bold" w:hint="cs"/>
          <w:rtl/>
        </w:rPr>
        <w:t>‌</w:t>
      </w:r>
      <w:r w:rsidR="00C606F4" w:rsidRPr="00B55BCA">
        <w:rPr>
          <w:rFonts w:hint="cs"/>
          <w:rtl/>
        </w:rPr>
        <w:t>ی</w:t>
      </w:r>
      <w:r w:rsidRPr="00B55BCA">
        <w:rPr>
          <w:rFonts w:hint="cs"/>
          <w:rtl/>
        </w:rPr>
        <w:t xml:space="preserve"> ترسوو بزدل! چه اقدام و چه جرأت</w:t>
      </w:r>
      <w:r w:rsidR="00C606F4" w:rsidRPr="00B55BCA">
        <w:rPr>
          <w:rFonts w:hint="cs"/>
          <w:rtl/>
        </w:rPr>
        <w:t>ی</w:t>
      </w:r>
      <w:r w:rsidRPr="00B55BCA">
        <w:rPr>
          <w:rFonts w:hint="cs"/>
          <w:rtl/>
        </w:rPr>
        <w:t xml:space="preserve">؟ </w:t>
      </w:r>
    </w:p>
    <w:p w:rsidR="004B2B71" w:rsidRPr="00B55BCA" w:rsidRDefault="004B2B71" w:rsidP="00B55BCA">
      <w:pPr>
        <w:pStyle w:val="a6"/>
        <w:rPr>
          <w:rtl/>
        </w:rPr>
      </w:pPr>
      <w:r w:rsidRPr="00B55BCA">
        <w:rPr>
          <w:rFonts w:hint="cs"/>
          <w:rtl/>
        </w:rPr>
        <w:t>بهر حال وقتی که از نگارش کتاب «</w:t>
      </w:r>
      <w:r w:rsidR="00A35478" w:rsidRPr="00D641DD">
        <w:rPr>
          <w:rStyle w:val="Char"/>
          <w:rtl/>
        </w:rPr>
        <w:t>الش</w:t>
      </w:r>
      <w:r w:rsidR="000D4DA8">
        <w:rPr>
          <w:rStyle w:val="Char"/>
          <w:rtl/>
        </w:rPr>
        <w:t>ي</w:t>
      </w:r>
      <w:r w:rsidR="00A35478" w:rsidRPr="00D641DD">
        <w:rPr>
          <w:rStyle w:val="Char"/>
          <w:rtl/>
        </w:rPr>
        <w:t>عة و</w:t>
      </w:r>
      <w:r w:rsidR="00A35478" w:rsidRPr="00D641DD">
        <w:rPr>
          <w:rStyle w:val="Char"/>
          <w:rFonts w:hint="cs"/>
          <w:rtl/>
        </w:rPr>
        <w:t>أ</w:t>
      </w:r>
      <w:r w:rsidRPr="00D641DD">
        <w:rPr>
          <w:rStyle w:val="Char"/>
          <w:rtl/>
        </w:rPr>
        <w:t>هل الب</w:t>
      </w:r>
      <w:r w:rsidR="000D4DA8">
        <w:rPr>
          <w:rStyle w:val="Char"/>
          <w:rtl/>
        </w:rPr>
        <w:t>ي</w:t>
      </w:r>
      <w:r w:rsidRPr="00D641DD">
        <w:rPr>
          <w:rStyle w:val="Char"/>
          <w:rtl/>
        </w:rPr>
        <w:t>ت</w:t>
      </w:r>
      <w:r w:rsidRPr="00B55BCA">
        <w:rPr>
          <w:rFonts w:hint="cs"/>
          <w:rtl/>
        </w:rPr>
        <w:t xml:space="preserve">» فارغ شدم و عنان قلم را به سوی فرقه‌های شبه‌قاره </w:t>
      </w:r>
      <w:r w:rsidRPr="005C0EE8">
        <w:rPr>
          <w:rFonts w:hint="cs"/>
          <w:rtl/>
        </w:rPr>
        <w:t>معطوف</w:t>
      </w:r>
      <w:r w:rsidRPr="00B55BCA">
        <w:rPr>
          <w:rFonts w:hint="cs"/>
          <w:rtl/>
        </w:rPr>
        <w:t xml:space="preserve"> داشتم و سوار بر اسب افکار و مرکب درخشان معلومات خو</w:t>
      </w:r>
      <w:r w:rsidR="00C606F4" w:rsidRPr="00B55BCA">
        <w:rPr>
          <w:rFonts w:hint="cs"/>
          <w:rtl/>
        </w:rPr>
        <w:t>ی</w:t>
      </w:r>
      <w:r w:rsidRPr="00B55BCA">
        <w:rPr>
          <w:rFonts w:hint="cs"/>
          <w:rtl/>
        </w:rPr>
        <w:t>ش بودم، این کتابچه در مقابلم نما</w:t>
      </w:r>
      <w:r w:rsidR="00C606F4" w:rsidRPr="00B55BCA">
        <w:rPr>
          <w:rFonts w:hint="cs"/>
          <w:rtl/>
        </w:rPr>
        <w:t>ی</w:t>
      </w:r>
      <w:r w:rsidRPr="00B55BCA">
        <w:rPr>
          <w:rFonts w:hint="cs"/>
          <w:rtl/>
        </w:rPr>
        <w:t xml:space="preserve">ان شد و بر سر راهم قد علم کرد و مرا از دنبال </w:t>
      </w:r>
      <w:r w:rsidR="00C606F4" w:rsidRPr="00B55BCA">
        <w:rPr>
          <w:rFonts w:hint="cs"/>
          <w:rtl/>
        </w:rPr>
        <w:t>ک</w:t>
      </w:r>
      <w:r w:rsidRPr="00B55BCA">
        <w:rPr>
          <w:rFonts w:hint="cs"/>
          <w:rtl/>
        </w:rPr>
        <w:t>ردن بحث مورد نظر بازداشت؛ بنابرا</w:t>
      </w:r>
      <w:r w:rsidR="00C606F4" w:rsidRPr="00B55BCA">
        <w:rPr>
          <w:rFonts w:hint="cs"/>
          <w:rtl/>
        </w:rPr>
        <w:t>ی</w:t>
      </w:r>
      <w:r w:rsidRPr="00B55BCA">
        <w:rPr>
          <w:rFonts w:hint="cs"/>
          <w:rtl/>
        </w:rPr>
        <w:t xml:space="preserve">ن </w:t>
      </w:r>
      <w:r w:rsidR="005C0EE8">
        <w:rPr>
          <w:rFonts w:hint="cs"/>
          <w:rtl/>
        </w:rPr>
        <w:t>کتاب‌ها</w:t>
      </w:r>
      <w:r w:rsidRPr="00B55BCA">
        <w:rPr>
          <w:rFonts w:hint="cs"/>
          <w:rtl/>
        </w:rPr>
        <w:t xml:space="preserve"> و منابع شیعه را پ</w:t>
      </w:r>
      <w:r w:rsidR="00C606F4" w:rsidRPr="00B55BCA">
        <w:rPr>
          <w:rFonts w:hint="cs"/>
          <w:rtl/>
        </w:rPr>
        <w:t>ی</w:t>
      </w:r>
      <w:r w:rsidRPr="00B55BCA">
        <w:rPr>
          <w:rFonts w:hint="cs"/>
          <w:rtl/>
        </w:rPr>
        <w:t>ش رو</w:t>
      </w:r>
      <w:r w:rsidR="00C606F4" w:rsidRPr="00B55BCA">
        <w:rPr>
          <w:rFonts w:hint="cs"/>
          <w:rtl/>
        </w:rPr>
        <w:t>ی</w:t>
      </w:r>
      <w:r w:rsidRPr="00B55BCA">
        <w:rPr>
          <w:rFonts w:hint="cs"/>
          <w:rtl/>
        </w:rPr>
        <w:t xml:space="preserve"> خود رد</w:t>
      </w:r>
      <w:r w:rsidR="00C606F4" w:rsidRPr="00B55BCA">
        <w:rPr>
          <w:rFonts w:hint="cs"/>
          <w:rtl/>
        </w:rPr>
        <w:t>ی</w:t>
      </w:r>
      <w:r w:rsidRPr="00B55BCA">
        <w:rPr>
          <w:rFonts w:hint="cs"/>
          <w:rtl/>
        </w:rPr>
        <w:t xml:space="preserve">ف </w:t>
      </w:r>
      <w:r w:rsidR="00C606F4" w:rsidRPr="00B55BCA">
        <w:rPr>
          <w:rFonts w:hint="cs"/>
          <w:rtl/>
        </w:rPr>
        <w:t>ک</w:t>
      </w:r>
      <w:r w:rsidRPr="00B55BCA">
        <w:rPr>
          <w:rFonts w:hint="cs"/>
          <w:rtl/>
        </w:rPr>
        <w:t>ردم، در حال</w:t>
      </w:r>
      <w:r w:rsidR="00C606F4" w:rsidRPr="00B55BCA">
        <w:rPr>
          <w:rFonts w:hint="cs"/>
          <w:rtl/>
        </w:rPr>
        <w:t>ی</w:t>
      </w:r>
      <w:r w:rsidRPr="00B55BCA">
        <w:rPr>
          <w:rFonts w:hint="cs"/>
          <w:rtl/>
        </w:rPr>
        <w:t xml:space="preserve"> </w:t>
      </w:r>
      <w:r w:rsidR="00C606F4" w:rsidRPr="00B55BCA">
        <w:rPr>
          <w:rFonts w:hint="cs"/>
          <w:rtl/>
        </w:rPr>
        <w:t>ک</w:t>
      </w:r>
      <w:r w:rsidRPr="00B55BCA">
        <w:rPr>
          <w:rFonts w:hint="cs"/>
          <w:rtl/>
        </w:rPr>
        <w:t>ه قبلاً از آن</w:t>
      </w:r>
      <w:r>
        <w:rPr>
          <w:rFonts w:cs="Aban Bold" w:hint="cs"/>
          <w:rtl/>
        </w:rPr>
        <w:t>‌</w:t>
      </w:r>
      <w:r w:rsidRPr="00B55BCA">
        <w:rPr>
          <w:rFonts w:hint="cs"/>
          <w:rtl/>
        </w:rPr>
        <w:t>ها چشم پوش</w:t>
      </w:r>
      <w:r w:rsidR="00C606F4" w:rsidRPr="00B55BCA">
        <w:rPr>
          <w:rFonts w:hint="cs"/>
          <w:rtl/>
        </w:rPr>
        <w:t>ی</w:t>
      </w:r>
      <w:r w:rsidRPr="00B55BCA">
        <w:rPr>
          <w:rFonts w:hint="cs"/>
          <w:rtl/>
        </w:rPr>
        <w:t xml:space="preserve"> </w:t>
      </w:r>
      <w:r w:rsidR="00C606F4" w:rsidRPr="00B55BCA">
        <w:rPr>
          <w:rFonts w:hint="cs"/>
          <w:rtl/>
        </w:rPr>
        <w:t>ک</w:t>
      </w:r>
      <w:r w:rsidRPr="00B55BCA">
        <w:rPr>
          <w:rFonts w:hint="cs"/>
          <w:rtl/>
        </w:rPr>
        <w:t xml:space="preserve">رده بودم. </w:t>
      </w:r>
    </w:p>
    <w:p w:rsidR="004B2B71" w:rsidRPr="00B55BCA" w:rsidRDefault="004B2B71" w:rsidP="00B55BCA">
      <w:pPr>
        <w:pStyle w:val="a6"/>
        <w:rPr>
          <w:rtl/>
        </w:rPr>
      </w:pPr>
      <w:r w:rsidRPr="00B55BCA">
        <w:rPr>
          <w:rFonts w:hint="cs"/>
          <w:rtl/>
        </w:rPr>
        <w:t xml:space="preserve">  کتابچه را جلو خود گذاشتم و منابع اصلی شیعه را پشت سر آن قرار دادم تا علیه آن شهادت ‌دهند و با آن مخالفت </w:t>
      </w:r>
      <w:r>
        <w:rPr>
          <w:rFonts w:cs="Aban Bold" w:hint="cs"/>
          <w:rtl/>
        </w:rPr>
        <w:t>‌</w:t>
      </w:r>
      <w:r w:rsidRPr="00B55BCA">
        <w:rPr>
          <w:rFonts w:hint="cs"/>
          <w:rtl/>
        </w:rPr>
        <w:t>ورزند، وقت</w:t>
      </w:r>
      <w:r w:rsidR="00C606F4" w:rsidRPr="00B55BCA">
        <w:rPr>
          <w:rFonts w:hint="cs"/>
          <w:rtl/>
        </w:rPr>
        <w:t>ی</w:t>
      </w:r>
      <w:r w:rsidRPr="00B55BCA">
        <w:rPr>
          <w:rFonts w:hint="cs"/>
          <w:rtl/>
        </w:rPr>
        <w:t xml:space="preserve"> صفحه</w:t>
      </w:r>
      <w:r>
        <w:rPr>
          <w:rFonts w:cs="Aban Bold" w:hint="cs"/>
          <w:rtl/>
        </w:rPr>
        <w:t>‌</w:t>
      </w:r>
      <w:r w:rsidR="00C606F4" w:rsidRPr="00B55BCA">
        <w:rPr>
          <w:rFonts w:hint="cs"/>
          <w:rtl/>
        </w:rPr>
        <w:t>ی</w:t>
      </w:r>
      <w:r w:rsidRPr="00B55BCA">
        <w:rPr>
          <w:rFonts w:hint="cs"/>
          <w:rtl/>
        </w:rPr>
        <w:t xml:space="preserve"> پنج این کتابچه را </w:t>
      </w:r>
      <w:r w:rsidR="00C606F4" w:rsidRPr="00B55BCA">
        <w:rPr>
          <w:rFonts w:hint="cs"/>
          <w:rtl/>
        </w:rPr>
        <w:t>ک</w:t>
      </w:r>
      <w:r w:rsidRPr="00B55BCA">
        <w:rPr>
          <w:rFonts w:hint="cs"/>
          <w:rtl/>
        </w:rPr>
        <w:t>نار زدم که در ابتدای آن مقدمه</w:t>
      </w:r>
      <w:r>
        <w:rPr>
          <w:rFonts w:cs="Aban Bold" w:hint="cs"/>
          <w:rtl/>
        </w:rPr>
        <w:t>‌</w:t>
      </w:r>
      <w:r w:rsidRPr="00B55BCA">
        <w:rPr>
          <w:rFonts w:hint="cs"/>
          <w:rtl/>
        </w:rPr>
        <w:t xml:space="preserve"> قرار داشت، متوجه شدم که علی</w:t>
      </w:r>
      <w:r>
        <w:rPr>
          <w:rFonts w:cs="Badr" w:hint="cs"/>
          <w:rtl/>
        </w:rPr>
        <w:t>‌</w:t>
      </w:r>
      <w:r w:rsidRPr="00B55BCA">
        <w:rPr>
          <w:rFonts w:hint="cs"/>
          <w:rtl/>
        </w:rPr>
        <w:t>رغم گذشتِ روزها و شب‌ها</w:t>
      </w:r>
      <w:r w:rsidR="00C606F4" w:rsidRPr="00B55BCA">
        <w:rPr>
          <w:rFonts w:hint="cs"/>
          <w:rtl/>
        </w:rPr>
        <w:t>ی</w:t>
      </w:r>
      <w:r w:rsidRPr="00B55BCA">
        <w:rPr>
          <w:rFonts w:hint="cs"/>
          <w:rtl/>
        </w:rPr>
        <w:t xml:space="preserve"> بسیار، وی دست</w:t>
      </w:r>
      <w:r>
        <w:rPr>
          <w:rFonts w:cs="Aban Bold" w:hint="cs"/>
          <w:rtl/>
        </w:rPr>
        <w:t>‌</w:t>
      </w:r>
      <w:r w:rsidRPr="00B55BCA">
        <w:rPr>
          <w:rFonts w:hint="cs"/>
          <w:rtl/>
        </w:rPr>
        <w:t>بردار ترفندها و نیرنگ</w:t>
      </w:r>
      <w:r>
        <w:rPr>
          <w:rFonts w:cs="Aban Bold" w:hint="cs"/>
          <w:rtl/>
        </w:rPr>
        <w:t>‌</w:t>
      </w:r>
      <w:r w:rsidRPr="00B55BCA">
        <w:rPr>
          <w:rFonts w:hint="cs"/>
          <w:rtl/>
        </w:rPr>
        <w:t>های گذشت</w:t>
      </w:r>
      <w:r w:rsidR="00A35478" w:rsidRPr="00B55BCA">
        <w:rPr>
          <w:rFonts w:hint="cs"/>
          <w:rtl/>
        </w:rPr>
        <w:t>ه</w:t>
      </w:r>
      <w:r w:rsidRPr="00B55BCA">
        <w:rPr>
          <w:rFonts w:hint="cs"/>
          <w:rtl/>
        </w:rPr>
        <w:t xml:space="preserve"> نشده است، ونوشته بود </w:t>
      </w:r>
      <w:r w:rsidR="00C606F4" w:rsidRPr="00B55BCA">
        <w:rPr>
          <w:rFonts w:hint="cs"/>
          <w:rtl/>
        </w:rPr>
        <w:t>یکی</w:t>
      </w:r>
      <w:r w:rsidRPr="00B55BCA">
        <w:rPr>
          <w:rFonts w:hint="cs"/>
          <w:rtl/>
        </w:rPr>
        <w:t xml:space="preserve"> از بزرگ</w:t>
      </w:r>
      <w:r>
        <w:rPr>
          <w:rFonts w:cs="Aban Bold" w:hint="cs"/>
          <w:rtl/>
        </w:rPr>
        <w:t>‌</w:t>
      </w:r>
      <w:r w:rsidRPr="00B55BCA">
        <w:rPr>
          <w:rFonts w:hint="cs"/>
          <w:rtl/>
        </w:rPr>
        <w:t>ترین وظا</w:t>
      </w:r>
      <w:r w:rsidR="00C606F4" w:rsidRPr="00B55BCA">
        <w:rPr>
          <w:rFonts w:hint="cs"/>
          <w:rtl/>
        </w:rPr>
        <w:t>ی</w:t>
      </w:r>
      <w:r w:rsidRPr="00B55BCA">
        <w:rPr>
          <w:rFonts w:hint="cs"/>
          <w:rtl/>
        </w:rPr>
        <w:t>ف علماء و رهبران ملت و امت اسلام و نو</w:t>
      </w:r>
      <w:r w:rsidR="00C606F4" w:rsidRPr="00B55BCA">
        <w:rPr>
          <w:rFonts w:hint="cs"/>
          <w:rtl/>
        </w:rPr>
        <w:t>ی</w:t>
      </w:r>
      <w:r w:rsidRPr="00B55BCA">
        <w:rPr>
          <w:rFonts w:hint="cs"/>
          <w:rtl/>
        </w:rPr>
        <w:t>سندگان در این عصر حساس ا</w:t>
      </w:r>
      <w:r w:rsidR="00C606F4" w:rsidRPr="00B55BCA">
        <w:rPr>
          <w:rFonts w:hint="cs"/>
          <w:rtl/>
        </w:rPr>
        <w:t>ی</w:t>
      </w:r>
      <w:r w:rsidRPr="00B55BCA">
        <w:rPr>
          <w:rFonts w:hint="cs"/>
          <w:rtl/>
        </w:rPr>
        <w:t>ن است که نیت خود را خالص گردانند و قلم‌های خود را از تمام چیز‌هایی که باعث سستی و شکست و ضعف در صفوف مسلمانان می‌گردد، پاک گردانند و از بدگمانی بپره</w:t>
      </w:r>
      <w:r w:rsidR="00C606F4" w:rsidRPr="00B55BCA">
        <w:rPr>
          <w:rFonts w:hint="cs"/>
          <w:rtl/>
        </w:rPr>
        <w:t>ی</w:t>
      </w:r>
      <w:r w:rsidRPr="00B55BCA">
        <w:rPr>
          <w:rFonts w:hint="cs"/>
          <w:rtl/>
        </w:rPr>
        <w:t>زند و در گفتار از خدا پروا داشته باشند و حقایق را کتمان نکنند و امور باطل و بی‌اساس را منتشر نکنند و به نوشته‌هایی که به دروغ و بهتان شهادت می</w:t>
      </w:r>
      <w:r>
        <w:rPr>
          <w:rFonts w:cs="Badr" w:hint="cs"/>
          <w:rtl/>
        </w:rPr>
        <w:t>‌</w:t>
      </w:r>
      <w:r w:rsidRPr="00B55BCA">
        <w:rPr>
          <w:rFonts w:hint="cs"/>
          <w:rtl/>
        </w:rPr>
        <w:t>دهد و باعث سرگشتگ</w:t>
      </w:r>
      <w:r w:rsidR="00C606F4" w:rsidRPr="00B55BCA">
        <w:rPr>
          <w:rFonts w:hint="cs"/>
          <w:rtl/>
        </w:rPr>
        <w:t>ی</w:t>
      </w:r>
      <w:r w:rsidRPr="00B55BCA">
        <w:rPr>
          <w:rFonts w:hint="cs"/>
          <w:rtl/>
        </w:rPr>
        <w:t xml:space="preserve"> و گمراهی و تحر</w:t>
      </w:r>
      <w:r w:rsidR="00C606F4" w:rsidRPr="00B55BCA">
        <w:rPr>
          <w:rFonts w:hint="cs"/>
          <w:rtl/>
        </w:rPr>
        <w:t>یک</w:t>
      </w:r>
      <w:r w:rsidRPr="00B55BCA">
        <w:rPr>
          <w:rFonts w:hint="cs"/>
          <w:rtl/>
        </w:rPr>
        <w:t xml:space="preserve"> تعصبات کینه‌توزانه م</w:t>
      </w:r>
      <w:r w:rsidR="00C606F4" w:rsidRPr="00B55BCA">
        <w:rPr>
          <w:rFonts w:hint="cs"/>
          <w:rtl/>
        </w:rPr>
        <w:t>ی</w:t>
      </w:r>
      <w:r>
        <w:rPr>
          <w:rFonts w:cs="Aban Bold" w:hint="cs"/>
          <w:rtl/>
        </w:rPr>
        <w:t>‌</w:t>
      </w:r>
      <w:r w:rsidRPr="00B55BCA">
        <w:rPr>
          <w:rFonts w:hint="cs"/>
          <w:rtl/>
        </w:rPr>
        <w:t>شوند اعتماد نکنند</w:t>
      </w:r>
      <w:r w:rsidRPr="00B55BCA">
        <w:rPr>
          <w:vertAlign w:val="superscript"/>
          <w:rtl/>
        </w:rPr>
        <w:footnoteReference w:id="5"/>
      </w:r>
      <w:r w:rsidR="00BC0EA8" w:rsidRPr="00B55BCA">
        <w:rPr>
          <w:rFonts w:hint="cs"/>
          <w:rtl/>
        </w:rPr>
        <w:t>.</w:t>
      </w:r>
    </w:p>
    <w:p w:rsidR="004B2B71" w:rsidRPr="00B55BCA" w:rsidRDefault="004B2B71" w:rsidP="00B55BCA">
      <w:pPr>
        <w:pStyle w:val="a6"/>
        <w:rPr>
          <w:rtl/>
        </w:rPr>
      </w:pPr>
      <w:r w:rsidRPr="00B55BCA">
        <w:rPr>
          <w:rFonts w:hint="cs"/>
          <w:rtl/>
        </w:rPr>
        <w:lastRenderedPageBreak/>
        <w:t>شگفت ا</w:t>
      </w:r>
      <w:r w:rsidR="00C606F4" w:rsidRPr="00B55BCA">
        <w:rPr>
          <w:rFonts w:hint="cs"/>
          <w:rtl/>
        </w:rPr>
        <w:t>ی</w:t>
      </w:r>
      <w:r w:rsidRPr="00B55BCA">
        <w:rPr>
          <w:rFonts w:hint="cs"/>
          <w:rtl/>
        </w:rPr>
        <w:t>ن که ش</w:t>
      </w:r>
      <w:r w:rsidR="00C606F4" w:rsidRPr="00B55BCA">
        <w:rPr>
          <w:rFonts w:hint="cs"/>
          <w:rtl/>
        </w:rPr>
        <w:t>ی</w:t>
      </w:r>
      <w:r w:rsidRPr="00B55BCA">
        <w:rPr>
          <w:rFonts w:hint="cs"/>
          <w:rtl/>
        </w:rPr>
        <w:t>عه هیچ کتابی را چاپ ن</w:t>
      </w:r>
      <w:r w:rsidR="00C606F4" w:rsidRPr="00B55BCA">
        <w:rPr>
          <w:rFonts w:hint="cs"/>
          <w:rtl/>
        </w:rPr>
        <w:t>ک</w:t>
      </w:r>
      <w:r w:rsidRPr="00B55BCA">
        <w:rPr>
          <w:rFonts w:hint="cs"/>
          <w:rtl/>
        </w:rPr>
        <w:t>رده</w:t>
      </w:r>
      <w:r>
        <w:rPr>
          <w:rFonts w:cs="Aban Bold" w:hint="cs"/>
          <w:rtl/>
        </w:rPr>
        <w:t>‌</w:t>
      </w:r>
      <w:r w:rsidRPr="00B55BCA">
        <w:rPr>
          <w:rFonts w:hint="cs"/>
          <w:rtl/>
        </w:rPr>
        <w:t>اند؛ چه در حدیث و تفسیر و فقه و اصول و چه در تاریخ و ادب</w:t>
      </w:r>
      <w:r w:rsidR="00C606F4" w:rsidRPr="00B55BCA">
        <w:rPr>
          <w:rFonts w:hint="cs"/>
          <w:rtl/>
        </w:rPr>
        <w:t>ی</w:t>
      </w:r>
      <w:r w:rsidRPr="00B55BCA">
        <w:rPr>
          <w:rFonts w:hint="cs"/>
          <w:rtl/>
        </w:rPr>
        <w:t>ات، که بر خلاف روش ا</w:t>
      </w:r>
      <w:r w:rsidR="00C606F4" w:rsidRPr="00B55BCA">
        <w:rPr>
          <w:rFonts w:hint="cs"/>
          <w:rtl/>
        </w:rPr>
        <w:t>ی</w:t>
      </w:r>
      <w:r w:rsidRPr="00B55BCA">
        <w:rPr>
          <w:rFonts w:hint="cs"/>
          <w:rtl/>
        </w:rPr>
        <w:t>ن ادعا، سرشار از بدزبانی و دشنام‌ و ت</w:t>
      </w:r>
      <w:r w:rsidR="00C606F4" w:rsidRPr="00B55BCA">
        <w:rPr>
          <w:rFonts w:hint="cs"/>
          <w:rtl/>
        </w:rPr>
        <w:t>ک</w:t>
      </w:r>
      <w:r w:rsidRPr="00B55BCA">
        <w:rPr>
          <w:rFonts w:hint="cs"/>
          <w:rtl/>
        </w:rPr>
        <w:t>ف</w:t>
      </w:r>
      <w:r w:rsidR="00C606F4" w:rsidRPr="00B55BCA">
        <w:rPr>
          <w:rFonts w:hint="cs"/>
          <w:rtl/>
        </w:rPr>
        <w:t>ی</w:t>
      </w:r>
      <w:r w:rsidRPr="00B55BCA">
        <w:rPr>
          <w:rFonts w:hint="cs"/>
          <w:rtl/>
        </w:rPr>
        <w:t>ر و تفس</w:t>
      </w:r>
      <w:r w:rsidR="00C606F4" w:rsidRPr="00B55BCA">
        <w:rPr>
          <w:rFonts w:hint="cs"/>
          <w:rtl/>
        </w:rPr>
        <w:t>ی</w:t>
      </w:r>
      <w:r w:rsidRPr="00B55BCA">
        <w:rPr>
          <w:rFonts w:hint="cs"/>
          <w:rtl/>
        </w:rPr>
        <w:t xml:space="preserve">ق رهبران و بزرگان این امت نباشد، البته آنان قلم‌هایشان را </w:t>
      </w:r>
      <w:r w:rsidR="00A35478" w:rsidRPr="00B55BCA">
        <w:rPr>
          <w:rFonts w:hint="cs"/>
          <w:rtl/>
        </w:rPr>
        <w:t xml:space="preserve">صرف </w:t>
      </w:r>
      <w:r w:rsidRPr="00B55BCA">
        <w:rPr>
          <w:rFonts w:hint="cs"/>
          <w:rtl/>
        </w:rPr>
        <w:t>از تعرض به اهل بیت پیامبر و خانوده</w:t>
      </w:r>
      <w:r>
        <w:rPr>
          <w:rFonts w:cs="Aban Bold" w:hint="cs"/>
          <w:rtl/>
        </w:rPr>
        <w:t>‌</w:t>
      </w:r>
      <w:r w:rsidR="00C606F4" w:rsidRPr="00B55BCA">
        <w:rPr>
          <w:rFonts w:hint="cs"/>
          <w:rtl/>
        </w:rPr>
        <w:t>ی</w:t>
      </w:r>
      <w:r w:rsidRPr="00B55BCA">
        <w:rPr>
          <w:rFonts w:hint="cs"/>
          <w:rtl/>
        </w:rPr>
        <w:t xml:space="preserve"> علی</w:t>
      </w:r>
      <w:r w:rsidR="00C226CE" w:rsidRPr="00B55BCA">
        <w:rPr>
          <w:rFonts w:cs="CTraditional Arabic"/>
          <w:rtl/>
        </w:rPr>
        <w:t>÷</w:t>
      </w:r>
      <w:r w:rsidRPr="00B55BCA">
        <w:rPr>
          <w:rFonts w:hint="cs"/>
          <w:rtl/>
        </w:rPr>
        <w:t xml:space="preserve"> مصون می‌دارند و هر منصفی این تفاوت آشکار را از خواندن </w:t>
      </w:r>
      <w:r w:rsidR="005C0EE8">
        <w:rPr>
          <w:rFonts w:hint="cs"/>
          <w:rtl/>
        </w:rPr>
        <w:t>کتاب‌ها</w:t>
      </w:r>
      <w:r w:rsidRPr="00B55BCA">
        <w:rPr>
          <w:rFonts w:hint="cs"/>
          <w:rtl/>
        </w:rPr>
        <w:t xml:space="preserve">ی ما و آنان تشخیص می‌دهد حتی کسانی که دشمن و معاند هستند. هنگام خواندن این گونه نیرنگ‌ها، لذا یک ضرب‌المثل اُردوئی را برای این گروه به یاد آوردم که می‌گوید: دزد با آمدن دزدها فریاد می‌زند. </w:t>
      </w:r>
    </w:p>
    <w:p w:rsidR="004B2B71" w:rsidRPr="00B55BCA" w:rsidRDefault="004B2B71" w:rsidP="00B55BCA">
      <w:pPr>
        <w:pStyle w:val="a6"/>
        <w:rPr>
          <w:rtl/>
        </w:rPr>
      </w:pPr>
      <w:r w:rsidRPr="00B55BCA">
        <w:rPr>
          <w:rFonts w:hint="cs"/>
          <w:rtl/>
        </w:rPr>
        <w:t>پس پژوهشگر پاک اگر قلبش عار</w:t>
      </w:r>
      <w:r w:rsidR="00C606F4" w:rsidRPr="00B55BCA">
        <w:rPr>
          <w:rFonts w:hint="cs"/>
          <w:rtl/>
        </w:rPr>
        <w:t>ی</w:t>
      </w:r>
      <w:r w:rsidRPr="00B55BCA">
        <w:rPr>
          <w:rFonts w:hint="cs"/>
          <w:rtl/>
        </w:rPr>
        <w:t xml:space="preserve"> از ب</w:t>
      </w:r>
      <w:r w:rsidR="00C606F4" w:rsidRPr="00B55BCA">
        <w:rPr>
          <w:rFonts w:hint="cs"/>
          <w:rtl/>
        </w:rPr>
        <w:t>ی</w:t>
      </w:r>
      <w:r w:rsidRPr="00B55BCA">
        <w:rPr>
          <w:rFonts w:hint="cs"/>
          <w:rtl/>
        </w:rPr>
        <w:t>مار</w:t>
      </w:r>
      <w:r w:rsidR="00C606F4" w:rsidRPr="00B55BCA">
        <w:rPr>
          <w:rFonts w:hint="cs"/>
          <w:rtl/>
        </w:rPr>
        <w:t>ی</w:t>
      </w:r>
      <w:r w:rsidRPr="00B55BCA">
        <w:rPr>
          <w:rFonts w:hint="cs"/>
          <w:rtl/>
        </w:rPr>
        <w:t xml:space="preserve"> باشد به خود اجازه نمی‌دهد که در گفتگو و مباحثه با دیگران از راه و روش خدایی منحرف شود و راه دشنام و نیرنگ و کینه‌توزی و شایع نمودن باطل را برگزیند و از آن پ</w:t>
      </w:r>
      <w:r w:rsidR="00C606F4" w:rsidRPr="00B55BCA">
        <w:rPr>
          <w:rFonts w:hint="cs"/>
          <w:rtl/>
        </w:rPr>
        <w:t>ی</w:t>
      </w:r>
      <w:r w:rsidRPr="00B55BCA">
        <w:rPr>
          <w:rFonts w:hint="cs"/>
          <w:rtl/>
        </w:rPr>
        <w:t>رو</w:t>
      </w:r>
      <w:r w:rsidR="00C606F4" w:rsidRPr="00B55BCA">
        <w:rPr>
          <w:rFonts w:hint="cs"/>
          <w:rtl/>
        </w:rPr>
        <w:t>ی</w:t>
      </w:r>
      <w:r w:rsidRPr="00B55BCA">
        <w:rPr>
          <w:rFonts w:hint="cs"/>
          <w:rtl/>
        </w:rPr>
        <w:t xml:space="preserve"> کند</w:t>
      </w:r>
      <w:r w:rsidRPr="00B55BCA">
        <w:rPr>
          <w:vertAlign w:val="superscript"/>
          <w:rtl/>
        </w:rPr>
        <w:footnoteReference w:id="6"/>
      </w:r>
      <w:r w:rsidR="00BC0EA8" w:rsidRPr="00B55BCA">
        <w:rPr>
          <w:rFonts w:hint="cs"/>
          <w:rtl/>
        </w:rPr>
        <w:t>.</w:t>
      </w:r>
    </w:p>
    <w:p w:rsidR="004B2B71" w:rsidRPr="00B55BCA" w:rsidRDefault="004B2B71" w:rsidP="00B55BCA">
      <w:pPr>
        <w:pStyle w:val="a6"/>
        <w:rPr>
          <w:rtl/>
        </w:rPr>
      </w:pPr>
      <w:r w:rsidRPr="00B55BCA">
        <w:rPr>
          <w:rFonts w:hint="cs"/>
          <w:rtl/>
        </w:rPr>
        <w:t>و سخن آخر این</w:t>
      </w:r>
      <w:r>
        <w:rPr>
          <w:rFonts w:ascii="Times New Roman" w:hAnsi="Times New Roman" w:cs="Aban Bold" w:hint="cs"/>
          <w:b/>
          <w:bCs/>
          <w:rtl/>
        </w:rPr>
        <w:t>‌</w:t>
      </w:r>
      <w:r w:rsidR="00C606F4" w:rsidRPr="00B55BCA">
        <w:rPr>
          <w:rFonts w:hint="cs"/>
          <w:rtl/>
        </w:rPr>
        <w:t>ک</w:t>
      </w:r>
      <w:r w:rsidRPr="00B55BCA">
        <w:rPr>
          <w:rFonts w:hint="cs"/>
          <w:rtl/>
        </w:rPr>
        <w:t>ه واقعاً یکی از بزرگ</w:t>
      </w:r>
      <w:r>
        <w:rPr>
          <w:rFonts w:ascii="Times New Roman" w:hAnsi="Times New Roman" w:cs="Badr" w:hint="cs"/>
          <w:b/>
          <w:bCs/>
          <w:rtl/>
        </w:rPr>
        <w:t>‌</w:t>
      </w:r>
      <w:r w:rsidRPr="00B55BCA">
        <w:rPr>
          <w:rFonts w:hint="cs"/>
          <w:rtl/>
        </w:rPr>
        <w:t>ترین خطرات برای وحدت مسلمانان علیه دشمن مشترکشان، اقدام برخی از افراد بی‌خرد و نادان است که به فرجام کارشان ف</w:t>
      </w:r>
      <w:r w:rsidR="00C606F4" w:rsidRPr="00B55BCA">
        <w:rPr>
          <w:rFonts w:hint="cs"/>
          <w:rtl/>
        </w:rPr>
        <w:t>ک</w:t>
      </w:r>
      <w:r w:rsidRPr="00B55BCA">
        <w:rPr>
          <w:rFonts w:hint="cs"/>
          <w:rtl/>
        </w:rPr>
        <w:t>ر نم</w:t>
      </w:r>
      <w:r w:rsidR="00C606F4" w:rsidRPr="00B55BCA">
        <w:rPr>
          <w:rFonts w:hint="cs"/>
          <w:rtl/>
        </w:rPr>
        <w:t>ی</w:t>
      </w:r>
      <w:r>
        <w:rPr>
          <w:rFonts w:ascii="Times New Roman" w:hAnsi="Times New Roman" w:cs="Aban Bold" w:hint="cs"/>
          <w:b/>
          <w:bCs/>
          <w:rtl/>
        </w:rPr>
        <w:t>‌</w:t>
      </w:r>
      <w:r w:rsidR="00C606F4" w:rsidRPr="00B55BCA">
        <w:rPr>
          <w:rFonts w:hint="cs"/>
          <w:rtl/>
        </w:rPr>
        <w:t>ک</w:t>
      </w:r>
      <w:r w:rsidRPr="00B55BCA">
        <w:rPr>
          <w:rFonts w:hint="cs"/>
          <w:rtl/>
        </w:rPr>
        <w:t>نند و سخنان سرگرم کننده</w:t>
      </w:r>
      <w:r>
        <w:rPr>
          <w:rFonts w:ascii="Times New Roman" w:hAnsi="Times New Roman" w:cs="Aban Bold" w:hint="cs"/>
          <w:b/>
          <w:bCs/>
          <w:rtl/>
        </w:rPr>
        <w:t>‌</w:t>
      </w:r>
      <w:r w:rsidR="00C606F4" w:rsidRPr="00B55BCA">
        <w:rPr>
          <w:rFonts w:hint="cs"/>
          <w:rtl/>
        </w:rPr>
        <w:t>ی</w:t>
      </w:r>
      <w:r w:rsidRPr="00B55BCA">
        <w:rPr>
          <w:rFonts w:hint="cs"/>
          <w:rtl/>
        </w:rPr>
        <w:t xml:space="preserve"> آنان منجر به درگیری‌های لفظی می‌شود که هیچ پایه و اساس</w:t>
      </w:r>
      <w:r w:rsidR="00C606F4" w:rsidRPr="00B55BCA">
        <w:rPr>
          <w:rFonts w:hint="cs"/>
          <w:rtl/>
        </w:rPr>
        <w:t>ی</w:t>
      </w:r>
      <w:r w:rsidRPr="00B55BCA">
        <w:rPr>
          <w:rFonts w:hint="cs"/>
          <w:rtl/>
        </w:rPr>
        <w:t xml:space="preserve"> ندارند و اگر حدّ و مرز</w:t>
      </w:r>
      <w:r w:rsidR="00C606F4" w:rsidRPr="00B55BCA">
        <w:rPr>
          <w:rFonts w:hint="cs"/>
          <w:rtl/>
        </w:rPr>
        <w:t>ی</w:t>
      </w:r>
      <w:r w:rsidRPr="00B55BCA">
        <w:rPr>
          <w:rFonts w:hint="cs"/>
          <w:rtl/>
        </w:rPr>
        <w:t xml:space="preserve"> برای این بیهوده‌گویی آنان وضع نشود، این اقدام غیرمسئولانه به تعمیق ریشه‌های دشمنی و از هم پاشیدگی و ویرانگری منجر م</w:t>
      </w:r>
      <w:r w:rsidR="00C606F4" w:rsidRPr="00B55BCA">
        <w:rPr>
          <w:rFonts w:hint="cs"/>
          <w:rtl/>
        </w:rPr>
        <w:t>ی</w:t>
      </w:r>
      <w:r>
        <w:rPr>
          <w:rFonts w:ascii="Times New Roman" w:hAnsi="Times New Roman" w:cs="Aban Bold" w:hint="cs"/>
          <w:b/>
          <w:bCs/>
          <w:rtl/>
        </w:rPr>
        <w:t>‌</w:t>
      </w:r>
      <w:r w:rsidRPr="00B55BCA">
        <w:rPr>
          <w:rFonts w:hint="cs"/>
          <w:rtl/>
        </w:rPr>
        <w:t xml:space="preserve">گردد </w:t>
      </w:r>
      <w:r w:rsidR="00C606F4" w:rsidRPr="00B55BCA">
        <w:rPr>
          <w:rFonts w:hint="cs"/>
          <w:rtl/>
        </w:rPr>
        <w:t>ک</w:t>
      </w:r>
      <w:r w:rsidRPr="00B55BCA">
        <w:rPr>
          <w:rFonts w:hint="cs"/>
          <w:rtl/>
        </w:rPr>
        <w:t>ه امروزه مردم ما به شدت از آن رنج می‌برند</w:t>
      </w:r>
      <w:r w:rsidRPr="00B55BCA">
        <w:rPr>
          <w:vertAlign w:val="superscript"/>
          <w:rtl/>
        </w:rPr>
        <w:footnoteReference w:id="7"/>
      </w:r>
      <w:r w:rsidR="00BC0EA8" w:rsidRPr="00B55BCA">
        <w:rPr>
          <w:rFonts w:hint="cs"/>
          <w:rtl/>
        </w:rPr>
        <w:t>.</w:t>
      </w:r>
    </w:p>
    <w:p w:rsidR="004B2B71" w:rsidRPr="00B55BCA" w:rsidRDefault="004B2B71" w:rsidP="00B55BCA">
      <w:pPr>
        <w:pStyle w:val="a6"/>
        <w:rPr>
          <w:rtl/>
        </w:rPr>
      </w:pPr>
      <w:r w:rsidRPr="00B55BCA">
        <w:rPr>
          <w:rFonts w:hint="cs"/>
          <w:rtl/>
        </w:rPr>
        <w:t>بعد از این همه وعظ و اندرز دچار نسیان شده یا خود را به فراموشی زده و با عادت پیشین خود؛ یعنی، نیرنگ و فر</w:t>
      </w:r>
      <w:r w:rsidR="00C606F4" w:rsidRPr="00B55BCA">
        <w:rPr>
          <w:rFonts w:hint="cs"/>
          <w:rtl/>
        </w:rPr>
        <w:t>ی</w:t>
      </w:r>
      <w:r w:rsidRPr="00B55BCA">
        <w:rPr>
          <w:rFonts w:hint="cs"/>
          <w:rtl/>
        </w:rPr>
        <w:t>ب‌</w:t>
      </w:r>
      <w:r w:rsidR="00C606F4" w:rsidRPr="00B55BCA">
        <w:rPr>
          <w:rFonts w:hint="cs"/>
          <w:rtl/>
        </w:rPr>
        <w:t>ک</w:t>
      </w:r>
      <w:r w:rsidRPr="00B55BCA">
        <w:rPr>
          <w:rFonts w:hint="cs"/>
          <w:rtl/>
        </w:rPr>
        <w:t>ار</w:t>
      </w:r>
      <w:r w:rsidR="00C606F4" w:rsidRPr="00B55BCA">
        <w:rPr>
          <w:rFonts w:hint="cs"/>
          <w:rtl/>
        </w:rPr>
        <w:t>ی</w:t>
      </w:r>
      <w:r w:rsidRPr="00B55BCA">
        <w:rPr>
          <w:rFonts w:hint="cs"/>
          <w:rtl/>
        </w:rPr>
        <w:t>، ابتدا کلمات محبت‌آمیز و جذاب می‌آورد؛</w:t>
      </w:r>
      <w:r w:rsidR="00B55BCA" w:rsidRPr="00B55BCA">
        <w:rPr>
          <w:rFonts w:hint="cs"/>
          <w:rtl/>
        </w:rPr>
        <w:t xml:space="preserve"> </w:t>
      </w:r>
      <w:r w:rsidRPr="00B55BCA">
        <w:rPr>
          <w:rFonts w:hint="cs"/>
          <w:rtl/>
        </w:rPr>
        <w:t>کلماتی که از روی نفاق و دورو</w:t>
      </w:r>
      <w:r w:rsidR="00C606F4" w:rsidRPr="00B55BCA">
        <w:rPr>
          <w:rFonts w:hint="cs"/>
          <w:rtl/>
        </w:rPr>
        <w:t>ی</w:t>
      </w:r>
      <w:r w:rsidRPr="00B55BCA">
        <w:rPr>
          <w:rFonts w:hint="cs"/>
          <w:rtl/>
        </w:rPr>
        <w:t>ی بر زبان م</w:t>
      </w:r>
      <w:r w:rsidR="00C606F4" w:rsidRPr="00B55BCA">
        <w:rPr>
          <w:rFonts w:hint="cs"/>
          <w:rtl/>
        </w:rPr>
        <w:t>ی</w:t>
      </w:r>
      <w:r w:rsidRPr="00B55BCA">
        <w:rPr>
          <w:rFonts w:hint="cs"/>
          <w:rtl/>
        </w:rPr>
        <w:t>‌آورد، سپس به ماه</w:t>
      </w:r>
      <w:r w:rsidR="00C606F4" w:rsidRPr="00B55BCA">
        <w:rPr>
          <w:rFonts w:hint="cs"/>
          <w:rtl/>
        </w:rPr>
        <w:t>ی</w:t>
      </w:r>
      <w:r w:rsidRPr="00B55BCA">
        <w:rPr>
          <w:rFonts w:hint="cs"/>
          <w:rtl/>
        </w:rPr>
        <w:t>ت پل</w:t>
      </w:r>
      <w:r w:rsidR="00C606F4" w:rsidRPr="00B55BCA">
        <w:rPr>
          <w:rFonts w:hint="cs"/>
          <w:rtl/>
        </w:rPr>
        <w:t>ی</w:t>
      </w:r>
      <w:r w:rsidRPr="00B55BCA">
        <w:rPr>
          <w:rFonts w:hint="cs"/>
          <w:rtl/>
        </w:rPr>
        <w:t>د خود</w:t>
      </w:r>
      <w:r w:rsidR="00B55BCA" w:rsidRPr="00B55BCA">
        <w:rPr>
          <w:rFonts w:hint="cs"/>
          <w:rtl/>
        </w:rPr>
        <w:t xml:space="preserve"> </w:t>
      </w:r>
      <w:r w:rsidRPr="00B55BCA">
        <w:rPr>
          <w:rFonts w:hint="cs"/>
          <w:rtl/>
        </w:rPr>
        <w:t>برمی‌گردد و دشنام‌ها را با پیمانه‌</w:t>
      </w:r>
      <w:r w:rsidR="00C606F4" w:rsidRPr="00B55BCA">
        <w:rPr>
          <w:rFonts w:hint="cs"/>
          <w:rtl/>
        </w:rPr>
        <w:t>ی</w:t>
      </w:r>
      <w:r w:rsidRPr="00B55BCA">
        <w:rPr>
          <w:rFonts w:hint="cs"/>
          <w:rtl/>
        </w:rPr>
        <w:t xml:space="preserve"> ظالمانه‌</w:t>
      </w:r>
      <w:r w:rsidR="00C606F4" w:rsidRPr="00B55BCA">
        <w:rPr>
          <w:rFonts w:hint="cs"/>
          <w:rtl/>
        </w:rPr>
        <w:t>ی</w:t>
      </w:r>
      <w:r w:rsidRPr="00B55BCA">
        <w:rPr>
          <w:rFonts w:hint="cs"/>
          <w:rtl/>
        </w:rPr>
        <w:t xml:space="preserve"> خویش از سر می‌گیرد و می‌نویسد:</w:t>
      </w:r>
    </w:p>
    <w:p w:rsidR="004B2B71" w:rsidRPr="00B55BCA" w:rsidRDefault="004B2B71" w:rsidP="00B55BCA">
      <w:pPr>
        <w:pStyle w:val="a6"/>
        <w:rPr>
          <w:rtl/>
        </w:rPr>
      </w:pPr>
      <w:r w:rsidRPr="00B55BCA">
        <w:rPr>
          <w:rFonts w:hint="cs"/>
          <w:rtl/>
        </w:rPr>
        <w:t>«ای حاملان افکار وهابی، وحدت اسلامی قربانی خیانت رهبران و حاکمان شما گشته است؛ زیرا د</w:t>
      </w:r>
      <w:r w:rsidR="00A35478" w:rsidRPr="00B55BCA">
        <w:rPr>
          <w:rFonts w:hint="cs"/>
          <w:rtl/>
        </w:rPr>
        <w:t>عوت شما باعث تکه تکه شدن سرزمین</w:t>
      </w:r>
      <w:r w:rsidR="00A35478" w:rsidRPr="00B55BCA">
        <w:rPr>
          <w:rFonts w:hint="eastAsia"/>
          <w:rtl/>
        </w:rPr>
        <w:t>‌</w:t>
      </w:r>
      <w:r w:rsidRPr="00B55BCA">
        <w:rPr>
          <w:rFonts w:hint="cs"/>
          <w:rtl/>
        </w:rPr>
        <w:t xml:space="preserve">های مسلمانان به بطور عام و سرزمین عرب به شکل خاص گشته است. </w:t>
      </w:r>
    </w:p>
    <w:p w:rsidR="004B2B71" w:rsidRPr="00B55BCA" w:rsidRDefault="004B2B71" w:rsidP="00B55BCA">
      <w:pPr>
        <w:pStyle w:val="a6"/>
        <w:rPr>
          <w:rtl/>
        </w:rPr>
      </w:pPr>
      <w:r w:rsidRPr="00B55BCA">
        <w:rPr>
          <w:rFonts w:hint="cs"/>
          <w:rtl/>
        </w:rPr>
        <w:lastRenderedPageBreak/>
        <w:t>زیرا آن دعوت شما بود که به اقتضای حُب حاکمیت و انتشار آن ـ نخست محمدبن عبدالوهاب ـ برای از بین بردن نفوذ خلافت عثمانی در حجاز و جدا نمودن حجاز از حکومت عثمانی، به نام یک مذهب جدید؛ یعنی، دعوت وهابیت، استعمار را مساعدت نمود»</w:t>
      </w:r>
      <w:r w:rsidRPr="00B55BCA">
        <w:rPr>
          <w:vertAlign w:val="superscript"/>
          <w:rtl/>
        </w:rPr>
        <w:footnoteReference w:id="8"/>
      </w:r>
      <w:r w:rsidR="00BC0EA8" w:rsidRPr="00B55BCA">
        <w:rPr>
          <w:rFonts w:hint="cs"/>
          <w:rtl/>
        </w:rPr>
        <w:t>.</w:t>
      </w:r>
    </w:p>
    <w:p w:rsidR="004B2B71" w:rsidRPr="00B55BCA" w:rsidRDefault="004B2B71" w:rsidP="00B55BCA">
      <w:pPr>
        <w:pStyle w:val="a6"/>
        <w:rPr>
          <w:rtl/>
        </w:rPr>
      </w:pPr>
      <w:r w:rsidRPr="00B55BCA">
        <w:rPr>
          <w:rFonts w:hint="cs"/>
          <w:rtl/>
        </w:rPr>
        <w:t>همچنین گفته: «شما وهابی‌ها - جز عدّه</w:t>
      </w:r>
      <w:r>
        <w:rPr>
          <w:rFonts w:cs="Aban Bold" w:hint="cs"/>
          <w:rtl/>
        </w:rPr>
        <w:t>‌</w:t>
      </w:r>
      <w:r w:rsidR="00C606F4" w:rsidRPr="00B55BCA">
        <w:rPr>
          <w:rFonts w:hint="cs"/>
          <w:rtl/>
        </w:rPr>
        <w:t>ی</w:t>
      </w:r>
      <w:r w:rsidRPr="00B55BCA">
        <w:rPr>
          <w:rFonts w:hint="cs"/>
          <w:rtl/>
        </w:rPr>
        <w:t xml:space="preserve"> کمی- قربانی‌ استعمار هستید چه ناآگاه باشید و چه خود را به ناآگاهی زده باشید، زیرا نوشته‌های تعصب‌آمیزتان که علیه مذاهب مختلف مسلمانان به طور عام و مذهب شیعه به شکل خاص نوشته‌اید، جز پیاده کردن نقشه‌های کینه‌جویانه و استعمارگرانه</w:t>
      </w:r>
      <w:r>
        <w:rPr>
          <w:rFonts w:cs="Aban Bold" w:hint="cs"/>
          <w:rtl/>
        </w:rPr>
        <w:t>‌</w:t>
      </w:r>
      <w:r w:rsidR="00C606F4" w:rsidRPr="00B55BCA">
        <w:rPr>
          <w:rFonts w:hint="cs"/>
          <w:rtl/>
        </w:rPr>
        <w:t>ی</w:t>
      </w:r>
      <w:r w:rsidRPr="00B55BCA">
        <w:rPr>
          <w:rFonts w:hint="cs"/>
          <w:rtl/>
        </w:rPr>
        <w:t xml:space="preserve"> صهیونیسم، چیزی دیگری نیست»</w:t>
      </w:r>
      <w:r w:rsidRPr="00B55BCA">
        <w:rPr>
          <w:vertAlign w:val="superscript"/>
          <w:rtl/>
        </w:rPr>
        <w:footnoteReference w:id="9"/>
      </w:r>
      <w:r w:rsidR="00BC0EA8" w:rsidRPr="00B55BCA">
        <w:rPr>
          <w:rFonts w:hint="cs"/>
          <w:rtl/>
        </w:rPr>
        <w:t>.</w:t>
      </w:r>
    </w:p>
    <w:p w:rsidR="004B2B71" w:rsidRPr="00B55BCA" w:rsidRDefault="004B2B71" w:rsidP="00B55BCA">
      <w:pPr>
        <w:pStyle w:val="a6"/>
        <w:rPr>
          <w:rtl/>
        </w:rPr>
      </w:pPr>
      <w:r w:rsidRPr="00B55BCA">
        <w:rPr>
          <w:rFonts w:hint="cs"/>
          <w:rtl/>
        </w:rPr>
        <w:t xml:space="preserve"> وهابی‌ها در نجد و حجاز، پرچم تعصّب‌ مذهبی را علیه مسلمانان برافراشتند و ریختن خونشان را حلال نمودند و اسلحه‌هایشان را در برابر مسلمانان قرار دادند و عل</w:t>
      </w:r>
      <w:r w:rsidR="00C606F4" w:rsidRPr="00B55BCA">
        <w:rPr>
          <w:rFonts w:hint="cs"/>
          <w:rtl/>
        </w:rPr>
        <w:t>ی</w:t>
      </w:r>
      <w:r w:rsidRPr="00B55BCA">
        <w:rPr>
          <w:rFonts w:hint="cs"/>
          <w:rtl/>
        </w:rPr>
        <w:t xml:space="preserve">ه آنان اعلان جنگ نمودند و در هر فرصت ممکن، آن‌ها را مورد حمله قرار دادند و انواع غدر و ستم را در حق آنان اعمال نمودند. </w:t>
      </w:r>
    </w:p>
    <w:p w:rsidR="004B2B71" w:rsidRPr="00B55BCA" w:rsidRDefault="004B2B71" w:rsidP="00B55BCA">
      <w:pPr>
        <w:pStyle w:val="a6"/>
        <w:rPr>
          <w:rtl/>
        </w:rPr>
      </w:pPr>
      <w:r w:rsidRPr="00B55BCA">
        <w:rPr>
          <w:rFonts w:hint="cs"/>
          <w:rtl/>
        </w:rPr>
        <w:t>حوادث گوناگونی را کشف و اثبات نمودند، از جمله این که وهابی‌ها در آن زمان تمام این جنایات را با تأیید بریتانیای کبیر، اولین دشمن مسلمانان، با نفوذ صهیونیست انجام دادند و این اوضاع در آن زمان باعث شد استعمار با بپاداشتن دولت نامشروع اسرائیل، بزرگ</w:t>
      </w:r>
      <w:r>
        <w:rPr>
          <w:rFonts w:ascii="Times New Roman" w:hAnsi="Times New Roman" w:cs="Badr" w:hint="cs"/>
          <w:b/>
          <w:bCs/>
          <w:rtl/>
        </w:rPr>
        <w:t>‌</w:t>
      </w:r>
      <w:r w:rsidRPr="00B55BCA">
        <w:rPr>
          <w:rFonts w:hint="cs"/>
          <w:rtl/>
        </w:rPr>
        <w:t>ترین ضربه را بر پیکر مسلمانان وارد نماید. آن</w:t>
      </w:r>
      <w:r>
        <w:rPr>
          <w:rFonts w:ascii="Times New Roman" w:hAnsi="Times New Roman" w:cs="Badr" w:hint="cs"/>
          <w:b/>
          <w:bCs/>
          <w:rtl/>
        </w:rPr>
        <w:t>‌</w:t>
      </w:r>
      <w:r w:rsidRPr="00B55BCA">
        <w:rPr>
          <w:rFonts w:hint="cs"/>
          <w:rtl/>
        </w:rPr>
        <w:t>هم بعد از، ازهم گسیختگی جهان اسلام و تبدیل آن به دولت‌های کوچک و ضعیف و در عین حال دشمن یکدیگر، تا توان رویارویی با دولت جدید یهودی را نداشته باشند.</w:t>
      </w:r>
      <w:r w:rsidRPr="00B55BCA">
        <w:rPr>
          <w:vertAlign w:val="superscript"/>
          <w:rtl/>
        </w:rPr>
        <w:footnoteReference w:id="10"/>
      </w:r>
    </w:p>
    <w:p w:rsidR="004B2B71" w:rsidRPr="00C606F4" w:rsidRDefault="004B2B71" w:rsidP="00E101D2">
      <w:pPr>
        <w:widowControl w:val="0"/>
        <w:ind w:firstLine="312"/>
        <w:jc w:val="both"/>
        <w:rPr>
          <w:rStyle w:val="Char2"/>
          <w:rtl/>
        </w:rPr>
      </w:pPr>
      <w:r w:rsidRPr="00C606F4">
        <w:rPr>
          <w:rStyle w:val="Char2"/>
          <w:rFonts w:hint="cs"/>
          <w:rtl/>
        </w:rPr>
        <w:t>در قدیم، در برابر این گونه افراد می</w:t>
      </w:r>
      <w:r>
        <w:rPr>
          <w:rFonts w:cs="Aban Bold" w:hint="cs"/>
          <w:b/>
          <w:bCs/>
          <w:color w:val="000000"/>
          <w:rtl/>
        </w:rPr>
        <w:t>‌</w:t>
      </w:r>
      <w:r w:rsidRPr="00C606F4">
        <w:rPr>
          <w:rStyle w:val="Char2"/>
          <w:rFonts w:hint="cs"/>
          <w:rtl/>
        </w:rPr>
        <w:t xml:space="preserve">گفتند: </w:t>
      </w:r>
    </w:p>
    <w:tbl>
      <w:tblPr>
        <w:bidiVisual/>
        <w:tblW w:w="0" w:type="auto"/>
        <w:jc w:val="center"/>
        <w:tblLook w:val="01E0" w:firstRow="1" w:lastRow="1" w:firstColumn="1" w:lastColumn="1" w:noHBand="0" w:noVBand="0"/>
      </w:tblPr>
      <w:tblGrid>
        <w:gridCol w:w="3177"/>
        <w:gridCol w:w="899"/>
        <w:gridCol w:w="3228"/>
      </w:tblGrid>
      <w:tr w:rsidR="004B2B71" w:rsidRPr="00C606F4" w:rsidTr="00626E50">
        <w:trPr>
          <w:jc w:val="center"/>
        </w:trPr>
        <w:tc>
          <w:tcPr>
            <w:tcW w:w="3201" w:type="dxa"/>
          </w:tcPr>
          <w:p w:rsidR="004B2B71" w:rsidRPr="00B55BCA" w:rsidRDefault="004B2B71" w:rsidP="00B55BCA">
            <w:pPr>
              <w:pStyle w:val="a3"/>
              <w:ind w:firstLine="0"/>
              <w:jc w:val="lowKashida"/>
              <w:rPr>
                <w:sz w:val="2"/>
                <w:szCs w:val="2"/>
              </w:rPr>
            </w:pPr>
            <w:r w:rsidRPr="00B55BCA">
              <w:rPr>
                <w:rStyle w:val="a"/>
                <w:rFonts w:cs="mylotus" w:hint="default"/>
                <w:color w:val="auto"/>
                <w:szCs w:val="27"/>
                <w:rtl/>
              </w:rPr>
              <w:t>لا تنه عن خ</w:t>
            </w:r>
            <w:r w:rsidR="00636231" w:rsidRPr="00B55BCA">
              <w:rPr>
                <w:rStyle w:val="a"/>
                <w:rFonts w:cs="mylotus" w:hint="default"/>
                <w:color w:val="auto"/>
                <w:szCs w:val="27"/>
                <w:rtl/>
              </w:rPr>
              <w:t>ُ</w:t>
            </w:r>
            <w:r w:rsidRPr="00B55BCA">
              <w:rPr>
                <w:rStyle w:val="a"/>
                <w:rFonts w:cs="mylotus" w:hint="default"/>
                <w:color w:val="auto"/>
                <w:szCs w:val="27"/>
                <w:rtl/>
              </w:rPr>
              <w:t>لق و تأتي مثل</w:t>
            </w:r>
            <w:r w:rsidR="00176FBC" w:rsidRPr="00B55BCA">
              <w:rPr>
                <w:rStyle w:val="a"/>
                <w:rFonts w:cs="mylotus" w:hint="default"/>
                <w:color w:val="auto"/>
                <w:szCs w:val="27"/>
                <w:rtl/>
              </w:rPr>
              <w:t>َ</w:t>
            </w:r>
            <w:r w:rsidRPr="00B55BCA">
              <w:rPr>
                <w:rStyle w:val="a"/>
                <w:rFonts w:cs="mylotus" w:hint="default"/>
                <w:color w:val="auto"/>
                <w:szCs w:val="27"/>
                <w:rtl/>
              </w:rPr>
              <w:t>ه</w:t>
            </w:r>
            <w:r w:rsidRPr="00B55BCA">
              <w:rPr>
                <w:rFonts w:hint="cs"/>
                <w:rtl/>
              </w:rPr>
              <w:br/>
            </w:r>
          </w:p>
        </w:tc>
        <w:tc>
          <w:tcPr>
            <w:tcW w:w="905" w:type="dxa"/>
          </w:tcPr>
          <w:p w:rsidR="004B2B71" w:rsidRPr="00B55BCA" w:rsidRDefault="004B2B71" w:rsidP="00B55BCA">
            <w:pPr>
              <w:pStyle w:val="a3"/>
              <w:ind w:firstLine="0"/>
              <w:jc w:val="lowKashida"/>
            </w:pPr>
          </w:p>
        </w:tc>
        <w:tc>
          <w:tcPr>
            <w:tcW w:w="3251" w:type="dxa"/>
          </w:tcPr>
          <w:p w:rsidR="004B2B71" w:rsidRPr="00B55BCA" w:rsidRDefault="004B2B71" w:rsidP="00B55BCA">
            <w:pPr>
              <w:pStyle w:val="a3"/>
              <w:ind w:firstLine="0"/>
              <w:jc w:val="lowKashida"/>
              <w:rPr>
                <w:sz w:val="2"/>
                <w:szCs w:val="2"/>
              </w:rPr>
            </w:pPr>
            <w:r w:rsidRPr="00B55BCA">
              <w:rPr>
                <w:rStyle w:val="a"/>
                <w:rFonts w:cs="mylotus" w:hint="default"/>
                <w:color w:val="auto"/>
                <w:szCs w:val="27"/>
                <w:rtl/>
              </w:rPr>
              <w:t>عار</w:t>
            </w:r>
            <w:r w:rsidR="00636231" w:rsidRPr="00B55BCA">
              <w:rPr>
                <w:rStyle w:val="a"/>
                <w:rFonts w:cs="mylotus" w:hint="default"/>
                <w:color w:val="auto"/>
                <w:szCs w:val="27"/>
                <w:rtl/>
              </w:rPr>
              <w:t>ٌ</w:t>
            </w:r>
            <w:r w:rsidRPr="00B55BCA">
              <w:rPr>
                <w:rStyle w:val="a"/>
                <w:rFonts w:cs="mylotus" w:hint="default"/>
                <w:color w:val="auto"/>
                <w:szCs w:val="27"/>
                <w:rtl/>
              </w:rPr>
              <w:t xml:space="preserve"> عليك إذا فعلت عظيم</w:t>
            </w:r>
            <w:r w:rsidRPr="00B55BCA">
              <w:rPr>
                <w:rFonts w:hint="cs"/>
                <w:rtl/>
              </w:rPr>
              <w:br/>
            </w:r>
          </w:p>
        </w:tc>
      </w:tr>
    </w:tbl>
    <w:p w:rsidR="004B2B71" w:rsidRPr="00B55BCA" w:rsidRDefault="004B2B71" w:rsidP="00B55BCA">
      <w:pPr>
        <w:pStyle w:val="a6"/>
        <w:rPr>
          <w:rtl/>
        </w:rPr>
      </w:pPr>
      <w:r w:rsidRPr="00B55BCA">
        <w:rPr>
          <w:rFonts w:hint="cs"/>
          <w:rtl/>
        </w:rPr>
        <w:t>از عملی که خودت آن را انجام می‌دهی، دیگران را نهی مکن که هر گاه چنین کنی، ننگ و عاری بزرگ بر تو باقی خواهد ماند.</w:t>
      </w:r>
    </w:p>
    <w:p w:rsidR="004B2B71" w:rsidRPr="00B55BCA" w:rsidRDefault="004B2B71" w:rsidP="005C0EE8">
      <w:pPr>
        <w:pStyle w:val="a6"/>
        <w:rPr>
          <w:rtl/>
        </w:rPr>
      </w:pPr>
      <w:r w:rsidRPr="00B55BCA">
        <w:rPr>
          <w:rFonts w:hint="cs"/>
          <w:rtl/>
        </w:rPr>
        <w:lastRenderedPageBreak/>
        <w:t xml:space="preserve"> و خداوند</w:t>
      </w:r>
      <w:r w:rsidR="00B55BCA">
        <w:rPr>
          <w:rFonts w:cs="CTraditional Arabic" w:hint="cs"/>
          <w:rtl/>
        </w:rPr>
        <w:t>أ</w:t>
      </w:r>
      <w:r w:rsidRPr="00B55BCA">
        <w:rPr>
          <w:rFonts w:hint="cs"/>
          <w:rtl/>
        </w:rPr>
        <w:t xml:space="preserve"> روش پلیدشان را علیه آنان زشت نشان داده و مورد ذمشان قرار داده و فرموده است:</w:t>
      </w:r>
    </w:p>
    <w:p w:rsidR="004B2B71" w:rsidRPr="005C0EE8" w:rsidRDefault="0072544E" w:rsidP="005C0EE8">
      <w:pPr>
        <w:pStyle w:val="a6"/>
        <w:rPr>
          <w:rtl/>
        </w:rPr>
      </w:pPr>
      <w:r w:rsidRPr="0072544E">
        <w:rPr>
          <w:rFonts w:ascii="Tahoma" w:eastAsia="Times New Roman" w:hAnsi="Tahoma" w:cs="Traditional Arabic" w:hint="cs"/>
          <w:sz w:val="32"/>
          <w:rtl/>
        </w:rPr>
        <w:t>﴿</w:t>
      </w:r>
      <w:r w:rsidRPr="00894D66">
        <w:rPr>
          <w:rStyle w:val="Char0"/>
          <w:rtl/>
        </w:rPr>
        <w:t xml:space="preserve">كَبُرَ مَقۡتًا عِندَ </w:t>
      </w:r>
      <w:r w:rsidRPr="00894D66">
        <w:rPr>
          <w:rStyle w:val="Char0"/>
          <w:rFonts w:hint="cs"/>
          <w:rtl/>
        </w:rPr>
        <w:t>ٱ</w:t>
      </w:r>
      <w:r w:rsidRPr="00894D66">
        <w:rPr>
          <w:rStyle w:val="Char0"/>
          <w:rFonts w:hint="eastAsia"/>
          <w:rtl/>
        </w:rPr>
        <w:t>للَّهِ</w:t>
      </w:r>
      <w:r w:rsidRPr="00894D66">
        <w:rPr>
          <w:rStyle w:val="Char0"/>
          <w:rtl/>
        </w:rPr>
        <w:t xml:space="preserve"> أَن تَقُولُواْ مَا لَا تَفۡعَلُونَ٣</w:t>
      </w:r>
      <w:r w:rsidRPr="0072544E">
        <w:rPr>
          <w:rFonts w:ascii="Tahoma" w:eastAsia="Times New Roman" w:hAnsi="Tahoma" w:cs="Traditional Arabic" w:hint="cs"/>
          <w:sz w:val="32"/>
          <w:rtl/>
        </w:rPr>
        <w:t>﴾</w:t>
      </w:r>
      <w:r>
        <w:rPr>
          <w:rFonts w:ascii="Tahoma" w:eastAsia="Times New Roman" w:hAnsi="Tahoma"/>
          <w:sz w:val="32"/>
          <w:rtl/>
        </w:rPr>
        <w:t xml:space="preserve"> </w:t>
      </w:r>
      <w:r w:rsidRPr="0072544E">
        <w:rPr>
          <w:rStyle w:val="Char1"/>
          <w:rtl/>
        </w:rPr>
        <w:t>[الصف: 3]</w:t>
      </w:r>
      <w:r w:rsidR="005C0EE8" w:rsidRPr="005C0EE8">
        <w:rPr>
          <w:rFonts w:hint="cs"/>
          <w:rtl/>
        </w:rPr>
        <w:t>.</w:t>
      </w:r>
    </w:p>
    <w:p w:rsidR="004B2B71" w:rsidRPr="005C0EE8" w:rsidRDefault="004B2B71" w:rsidP="005C0EE8">
      <w:pPr>
        <w:pStyle w:val="a6"/>
        <w:rPr>
          <w:rtl/>
        </w:rPr>
      </w:pPr>
      <w:r w:rsidRPr="005C0EE8">
        <w:rPr>
          <w:rFonts w:hint="cs"/>
          <w:rtl/>
        </w:rPr>
        <w:t>«گفتار بدون کردار، خشم شدید خداوند را به دنبال دارد.»</w:t>
      </w:r>
    </w:p>
    <w:p w:rsidR="004B2B71" w:rsidRPr="005C0EE8" w:rsidRDefault="004B2B71" w:rsidP="005C0EE8">
      <w:pPr>
        <w:pStyle w:val="a6"/>
        <w:rPr>
          <w:rtl/>
        </w:rPr>
      </w:pPr>
      <w:r w:rsidRPr="005C0EE8">
        <w:rPr>
          <w:rFonts w:hint="cs"/>
          <w:rtl/>
        </w:rPr>
        <w:t>از کسانی که به ساحت مقدس سرور کائنات و اشرف انبیاء</w:t>
      </w:r>
      <w:r w:rsidR="005C0EE8">
        <w:rPr>
          <w:rFonts w:cs="CTraditional Arabic" w:hint="cs"/>
          <w:rtl/>
        </w:rPr>
        <w:t>ص</w:t>
      </w:r>
      <w:r w:rsidRPr="005C0EE8">
        <w:rPr>
          <w:rFonts w:hint="cs"/>
          <w:rtl/>
        </w:rPr>
        <w:t xml:space="preserve"> تجاوز می‌کنند و اهل و عیال و همسران و خاندان پاک و خلفا</w:t>
      </w:r>
      <w:r w:rsidR="00DD48FA" w:rsidRPr="005C0EE8">
        <w:rPr>
          <w:rFonts w:hint="cs"/>
          <w:rtl/>
        </w:rPr>
        <w:t xml:space="preserve">ی هدایت یافته و یاران راه </w:t>
      </w:r>
      <w:r w:rsidR="00C606F4" w:rsidRPr="005C0EE8">
        <w:rPr>
          <w:rFonts w:hint="cs"/>
          <w:rtl/>
        </w:rPr>
        <w:t>ی</w:t>
      </w:r>
      <w:r w:rsidR="00DD48FA" w:rsidRPr="005C0EE8">
        <w:rPr>
          <w:rFonts w:hint="cs"/>
          <w:rtl/>
        </w:rPr>
        <w:t>افته</w:t>
      </w:r>
      <w:r w:rsidR="00DD48FA" w:rsidRPr="005C0EE8">
        <w:rPr>
          <w:rFonts w:hint="eastAsia"/>
          <w:rtl/>
        </w:rPr>
        <w:t xml:space="preserve">‌ی ایشان را </w:t>
      </w:r>
      <w:r w:rsidRPr="005C0EE8">
        <w:rPr>
          <w:rFonts w:hint="cs"/>
          <w:rtl/>
        </w:rPr>
        <w:t>مورد بدگویی قرار می‌ده</w:t>
      </w:r>
      <w:r w:rsidR="00DD48FA" w:rsidRPr="005C0EE8">
        <w:rPr>
          <w:rFonts w:hint="cs"/>
          <w:rtl/>
        </w:rPr>
        <w:t>ن</w:t>
      </w:r>
      <w:r w:rsidRPr="005C0EE8">
        <w:rPr>
          <w:rFonts w:hint="cs"/>
          <w:rtl/>
        </w:rPr>
        <w:t>د، چه امیدی می‌توان داشت</w:t>
      </w:r>
      <w:r w:rsidRPr="005C0EE8">
        <w:rPr>
          <w:vertAlign w:val="superscript"/>
          <w:rtl/>
        </w:rPr>
        <w:footnoteReference w:id="11"/>
      </w:r>
      <w:r w:rsidR="00BC0EA8" w:rsidRPr="005C0EE8">
        <w:rPr>
          <w:rFonts w:hint="cs"/>
          <w:rtl/>
        </w:rPr>
        <w:t>.</w:t>
      </w:r>
    </w:p>
    <w:p w:rsidR="004B2B71" w:rsidRPr="005C0EE8" w:rsidRDefault="004B2B71" w:rsidP="005C0EE8">
      <w:pPr>
        <w:pStyle w:val="a6"/>
        <w:rPr>
          <w:rtl/>
        </w:rPr>
      </w:pPr>
      <w:r w:rsidRPr="005C0EE8">
        <w:rPr>
          <w:rFonts w:hint="cs"/>
          <w:rtl/>
        </w:rPr>
        <w:t>کسی که در مقدمه</w:t>
      </w:r>
      <w:r w:rsidRPr="00DD48FA">
        <w:rPr>
          <w:rFonts w:cs="Aban Bold" w:hint="cs"/>
          <w:rtl/>
        </w:rPr>
        <w:t>‌</w:t>
      </w:r>
      <w:r w:rsidR="00C606F4" w:rsidRPr="005C0EE8">
        <w:rPr>
          <w:rFonts w:hint="cs"/>
          <w:rtl/>
        </w:rPr>
        <w:t>ی</w:t>
      </w:r>
      <w:r w:rsidRPr="005C0EE8">
        <w:rPr>
          <w:rFonts w:hint="cs"/>
          <w:rtl/>
        </w:rPr>
        <w:t xml:space="preserve"> کتابش خود را نصیحت‌جویی دلسوز نشان می‌دهد، همان است که درباره</w:t>
      </w:r>
      <w:r w:rsidRPr="00DD48FA">
        <w:rPr>
          <w:rFonts w:cs="Aban Bold" w:hint="cs"/>
          <w:rtl/>
        </w:rPr>
        <w:t>‌</w:t>
      </w:r>
      <w:r w:rsidR="00C606F4" w:rsidRPr="005C0EE8">
        <w:rPr>
          <w:rFonts w:hint="cs"/>
          <w:rtl/>
        </w:rPr>
        <w:t>ی</w:t>
      </w:r>
      <w:r w:rsidRPr="005C0EE8">
        <w:rPr>
          <w:rFonts w:hint="cs"/>
          <w:rtl/>
        </w:rPr>
        <w:t xml:space="preserve"> امیر‌المؤمنین، عمربن الخطاب، فاروق اعظم</w:t>
      </w:r>
      <w:r w:rsidR="00B55BCA" w:rsidRPr="005C0EE8">
        <w:rPr>
          <w:rFonts w:cs="CTraditional Arabic"/>
          <w:rtl/>
        </w:rPr>
        <w:t>س</w:t>
      </w:r>
      <w:r w:rsidRPr="005C0EE8">
        <w:rPr>
          <w:rFonts w:hint="cs"/>
          <w:rtl/>
        </w:rPr>
        <w:t>، و پدرزن رسول خدا</w:t>
      </w:r>
      <w:r w:rsidRPr="00DD48FA">
        <w:rPr>
          <w:rFonts w:cs="CTraditional Arabic" w:hint="cs"/>
          <w:rtl/>
        </w:rPr>
        <w:t>ص</w:t>
      </w:r>
      <w:r w:rsidRPr="005C0EE8">
        <w:rPr>
          <w:rFonts w:hint="cs"/>
          <w:rtl/>
        </w:rPr>
        <w:t xml:space="preserve"> و </w:t>
      </w:r>
      <w:r w:rsidR="00DD48FA" w:rsidRPr="005C0EE8">
        <w:rPr>
          <w:rFonts w:hint="cs"/>
          <w:rtl/>
        </w:rPr>
        <w:t xml:space="preserve">هم چنین در باره‌ی </w:t>
      </w:r>
      <w:r w:rsidRPr="005C0EE8">
        <w:rPr>
          <w:rFonts w:hint="cs"/>
          <w:rtl/>
        </w:rPr>
        <w:t>شوهر مظلوم دو دخترش، عثمان بن عفان ذی النورین</w:t>
      </w:r>
      <w:r w:rsidR="00B55BCA" w:rsidRPr="005C0EE8">
        <w:rPr>
          <w:rFonts w:cs="CTraditional Arabic"/>
          <w:rtl/>
        </w:rPr>
        <w:t>س</w:t>
      </w:r>
      <w:r w:rsidRPr="005C0EE8">
        <w:rPr>
          <w:rFonts w:hint="cs"/>
          <w:rtl/>
        </w:rPr>
        <w:t>، می‌گوید:</w:t>
      </w:r>
    </w:p>
    <w:p w:rsidR="004B2B71" w:rsidRPr="005C0EE8" w:rsidRDefault="004B2B71" w:rsidP="005C0EE8">
      <w:pPr>
        <w:pStyle w:val="a6"/>
        <w:rPr>
          <w:rtl/>
        </w:rPr>
      </w:pPr>
      <w:r w:rsidRPr="005C0EE8">
        <w:rPr>
          <w:rFonts w:hint="cs"/>
          <w:rtl/>
        </w:rPr>
        <w:t xml:space="preserve">اهل سنت فراموش </w:t>
      </w:r>
      <w:r w:rsidR="00C606F4" w:rsidRPr="005C0EE8">
        <w:rPr>
          <w:rFonts w:hint="cs"/>
          <w:rtl/>
        </w:rPr>
        <w:t>ک</w:t>
      </w:r>
      <w:r w:rsidRPr="005C0EE8">
        <w:rPr>
          <w:rFonts w:hint="cs"/>
          <w:rtl/>
        </w:rPr>
        <w:t>رده</w:t>
      </w:r>
      <w:r>
        <w:rPr>
          <w:rFonts w:cs="Badr" w:hint="cs"/>
          <w:rtl/>
        </w:rPr>
        <w:t>‌</w:t>
      </w:r>
      <w:r w:rsidRPr="005C0EE8">
        <w:rPr>
          <w:rFonts w:hint="cs"/>
          <w:rtl/>
        </w:rPr>
        <w:t xml:space="preserve">اند </w:t>
      </w:r>
      <w:r w:rsidR="00C606F4" w:rsidRPr="005C0EE8">
        <w:rPr>
          <w:rFonts w:hint="cs"/>
          <w:rtl/>
        </w:rPr>
        <w:t>ک</w:t>
      </w:r>
      <w:r w:rsidRPr="005C0EE8">
        <w:rPr>
          <w:rFonts w:hint="cs"/>
          <w:rtl/>
        </w:rPr>
        <w:t>ه عمر بن خطاب و عثمان و معاویه و عل</w:t>
      </w:r>
      <w:r w:rsidR="00DD48FA" w:rsidRPr="005C0EE8">
        <w:rPr>
          <w:rFonts w:hint="cs"/>
          <w:rtl/>
        </w:rPr>
        <w:t>ما و محدثین ا</w:t>
      </w:r>
      <w:r w:rsidR="00C606F4" w:rsidRPr="005C0EE8">
        <w:rPr>
          <w:rFonts w:hint="cs"/>
          <w:rtl/>
        </w:rPr>
        <w:t>ی</w:t>
      </w:r>
      <w:r w:rsidR="00DD48FA" w:rsidRPr="005C0EE8">
        <w:rPr>
          <w:rFonts w:hint="cs"/>
          <w:rtl/>
        </w:rPr>
        <w:t xml:space="preserve">شان همه اعتمادشان </w:t>
      </w:r>
      <w:r w:rsidRPr="005C0EE8">
        <w:rPr>
          <w:rFonts w:hint="cs"/>
          <w:rtl/>
        </w:rPr>
        <w:t>بر کعب الا</w:t>
      </w:r>
      <w:r w:rsidR="00DD48FA" w:rsidRPr="005C0EE8">
        <w:rPr>
          <w:rFonts w:hint="cs"/>
          <w:rtl/>
        </w:rPr>
        <w:t>ح</w:t>
      </w:r>
      <w:r w:rsidRPr="005C0EE8">
        <w:rPr>
          <w:rFonts w:hint="cs"/>
          <w:rtl/>
        </w:rPr>
        <w:t>بار یهودی</w:t>
      </w:r>
      <w:r w:rsidRPr="005C0EE8">
        <w:rPr>
          <w:vertAlign w:val="superscript"/>
          <w:rtl/>
        </w:rPr>
        <w:footnoteReference w:id="12"/>
      </w:r>
      <w:r w:rsidR="00BC0EA8" w:rsidRPr="005C0EE8">
        <w:rPr>
          <w:rFonts w:hint="cs"/>
          <w:rtl/>
        </w:rPr>
        <w:t xml:space="preserve"> </w:t>
      </w:r>
      <w:r w:rsidRPr="005C0EE8">
        <w:rPr>
          <w:rFonts w:hint="cs"/>
          <w:rtl/>
        </w:rPr>
        <w:t>بود</w:t>
      </w:r>
      <w:r w:rsidR="00DD48FA" w:rsidRPr="005C0EE8">
        <w:rPr>
          <w:rFonts w:hint="cs"/>
          <w:rtl/>
        </w:rPr>
        <w:t>؛</w:t>
      </w:r>
      <w:r w:rsidRPr="005C0EE8">
        <w:rPr>
          <w:rFonts w:hint="cs"/>
          <w:rtl/>
        </w:rPr>
        <w:t xml:space="preserve"> کسی که نزد عمر و معاویه از معتمدترین مردم بود و به او مراجعه می‌کردند و مانند یک حجّت شرعی گفته</w:t>
      </w:r>
      <w:r>
        <w:rPr>
          <w:rFonts w:cs="Aban Bold" w:hint="cs"/>
          <w:rtl/>
        </w:rPr>
        <w:t>‌</w:t>
      </w:r>
      <w:r w:rsidR="00C606F4" w:rsidRPr="005C0EE8">
        <w:rPr>
          <w:rFonts w:hint="cs"/>
          <w:rtl/>
        </w:rPr>
        <w:t>ی</w:t>
      </w:r>
      <w:r w:rsidRPr="005C0EE8">
        <w:rPr>
          <w:rFonts w:hint="cs"/>
          <w:rtl/>
        </w:rPr>
        <w:t xml:space="preserve"> او را قبول داشتند و به آن عمل می‌کردند</w:t>
      </w:r>
      <w:r w:rsidRPr="005C0EE8">
        <w:rPr>
          <w:vertAlign w:val="superscript"/>
          <w:rtl/>
        </w:rPr>
        <w:footnoteReference w:id="13"/>
      </w:r>
      <w:r w:rsidR="00BC0EA8" w:rsidRPr="005C0EE8">
        <w:rPr>
          <w:rFonts w:hint="cs"/>
          <w:rtl/>
        </w:rPr>
        <w:t>.</w:t>
      </w:r>
    </w:p>
    <w:p w:rsidR="004B2B71" w:rsidRPr="00C606F4" w:rsidRDefault="004B2B71" w:rsidP="00E101D2">
      <w:pPr>
        <w:ind w:firstLine="312"/>
        <w:jc w:val="both"/>
        <w:rPr>
          <w:rStyle w:val="Char2"/>
          <w:rtl/>
        </w:rPr>
      </w:pPr>
      <w:r w:rsidRPr="00C606F4">
        <w:rPr>
          <w:rStyle w:val="Char2"/>
          <w:rFonts w:hint="cs"/>
          <w:rtl/>
        </w:rPr>
        <w:t xml:space="preserve">شورش علیه عثمان بر پا نشد جز به دلیل اعتراض مردم به اخلاق و روش او و اعمالی که وی بر خلاف میل </w:t>
      </w:r>
      <w:r w:rsidRPr="005C0EE8">
        <w:rPr>
          <w:rStyle w:val="Char2"/>
          <w:rFonts w:hint="cs"/>
          <w:rtl/>
        </w:rPr>
        <w:t>مسلمانان</w:t>
      </w:r>
      <w:r w:rsidRPr="00C606F4">
        <w:rPr>
          <w:rStyle w:val="Char2"/>
          <w:rFonts w:hint="cs"/>
          <w:rtl/>
        </w:rPr>
        <w:t xml:space="preserve"> انجام می</w:t>
      </w:r>
      <w:r>
        <w:rPr>
          <w:rFonts w:cs="Badr" w:hint="cs"/>
          <w:rtl/>
        </w:rPr>
        <w:t>‌</w:t>
      </w:r>
      <w:r w:rsidRPr="00C606F4">
        <w:rPr>
          <w:rStyle w:val="Char2"/>
          <w:rFonts w:hint="cs"/>
          <w:rtl/>
        </w:rPr>
        <w:t>داد و از روح عدالت اسلامی ـ چه تعبیر پلید و فکر بدی ـ و احکام اسلامی خارج و در فرمانروا</w:t>
      </w:r>
      <w:r w:rsidR="00C606F4">
        <w:rPr>
          <w:rStyle w:val="Char2"/>
          <w:rFonts w:hint="cs"/>
          <w:rtl/>
        </w:rPr>
        <w:t>یی</w:t>
      </w:r>
      <w:r w:rsidRPr="00C606F4">
        <w:rPr>
          <w:rStyle w:val="Char2"/>
          <w:rFonts w:hint="cs"/>
          <w:rtl/>
        </w:rPr>
        <w:t>؛ مستبد بود</w:t>
      </w:r>
      <w:r w:rsidRPr="009A54E4">
        <w:rPr>
          <w:rStyle w:val="Char2"/>
          <w:vertAlign w:val="superscript"/>
          <w:rtl/>
        </w:rPr>
        <w:footnoteReference w:id="14"/>
      </w:r>
      <w:r w:rsidR="009A2E80" w:rsidRPr="00C606F4">
        <w:rPr>
          <w:rStyle w:val="Char2"/>
          <w:rFonts w:hint="cs"/>
          <w:rtl/>
        </w:rPr>
        <w:t>.</w:t>
      </w:r>
    </w:p>
    <w:p w:rsidR="004B2B71" w:rsidRPr="005C0EE8" w:rsidRDefault="004B2B71" w:rsidP="005C0EE8">
      <w:pPr>
        <w:pStyle w:val="a6"/>
        <w:rPr>
          <w:rtl/>
        </w:rPr>
      </w:pPr>
      <w:r w:rsidRPr="005C0EE8">
        <w:rPr>
          <w:rFonts w:hint="cs"/>
          <w:rtl/>
        </w:rPr>
        <w:lastRenderedPageBreak/>
        <w:t>و می‌گوید: مسأله‌</w:t>
      </w:r>
      <w:r w:rsidR="00C606F4" w:rsidRPr="005C0EE8">
        <w:rPr>
          <w:rFonts w:hint="cs"/>
          <w:rtl/>
        </w:rPr>
        <w:t>ی</w:t>
      </w:r>
      <w:r w:rsidRPr="005C0EE8">
        <w:rPr>
          <w:rFonts w:hint="cs"/>
          <w:rtl/>
        </w:rPr>
        <w:t xml:space="preserve"> عدالت صحابه، جزو هیچ یک از اصول و فروع دین نمی‌باشد و مطالبی مانند این که دست گناه‌آلود سیاست، آن را بافته است، و هیچ ربطی به دین ندارد</w:t>
      </w:r>
      <w:r w:rsidRPr="005C0EE8">
        <w:rPr>
          <w:vertAlign w:val="superscript"/>
          <w:rtl/>
        </w:rPr>
        <w:footnoteReference w:id="15"/>
      </w:r>
      <w:r w:rsidR="009A2E80" w:rsidRPr="005C0EE8">
        <w:rPr>
          <w:rFonts w:hint="cs"/>
          <w:rtl/>
        </w:rPr>
        <w:t>.</w:t>
      </w:r>
    </w:p>
    <w:p w:rsidR="004B2B71" w:rsidRPr="005C0EE8" w:rsidRDefault="004B2B71" w:rsidP="005C0EE8">
      <w:pPr>
        <w:pStyle w:val="a6"/>
        <w:rPr>
          <w:rtl/>
        </w:rPr>
      </w:pPr>
      <w:r w:rsidRPr="005C0EE8">
        <w:rPr>
          <w:rFonts w:hint="cs"/>
          <w:rtl/>
        </w:rPr>
        <w:t>این است نیّات پلید آنان که مانند این موارد نیز، فراوان است. این کتابچه مملو از این نوع بدگو</w:t>
      </w:r>
      <w:r w:rsidR="00C606F4" w:rsidRPr="005C0EE8">
        <w:rPr>
          <w:rFonts w:hint="cs"/>
          <w:rtl/>
        </w:rPr>
        <w:t>ی</w:t>
      </w:r>
      <w:r w:rsidRPr="005C0EE8">
        <w:rPr>
          <w:rFonts w:hint="cs"/>
          <w:rtl/>
        </w:rPr>
        <w:t>ی‌ها و زخم زبان هاست. سخن خود را در این رابطه، با کمی تفصیل بیان نموده‌ایم، تا بدانید که باطن آنان با ظاهرشان متفاوت است.</w:t>
      </w:r>
    </w:p>
    <w:p w:rsidR="004B2B71" w:rsidRPr="005C0EE8" w:rsidRDefault="004B2B71" w:rsidP="005C0EE8">
      <w:pPr>
        <w:pStyle w:val="a6"/>
        <w:rPr>
          <w:rtl/>
        </w:rPr>
      </w:pPr>
      <w:r w:rsidRPr="005C0EE8">
        <w:rPr>
          <w:rFonts w:hint="cs"/>
          <w:rtl/>
        </w:rPr>
        <w:t>بعد از س</w:t>
      </w:r>
      <w:r w:rsidR="00C606F4" w:rsidRPr="005C0EE8">
        <w:rPr>
          <w:rFonts w:hint="cs"/>
          <w:rtl/>
        </w:rPr>
        <w:t>ی</w:t>
      </w:r>
      <w:r w:rsidRPr="005C0EE8">
        <w:rPr>
          <w:rFonts w:hint="cs"/>
          <w:rtl/>
        </w:rPr>
        <w:t xml:space="preserve">اه </w:t>
      </w:r>
      <w:r w:rsidR="00C606F4" w:rsidRPr="005C0EE8">
        <w:rPr>
          <w:rFonts w:hint="cs"/>
          <w:rtl/>
        </w:rPr>
        <w:t>ک</w:t>
      </w:r>
      <w:r w:rsidRPr="005C0EE8">
        <w:rPr>
          <w:rFonts w:hint="cs"/>
          <w:rtl/>
        </w:rPr>
        <w:t xml:space="preserve">ردن ده صفحه مقدمه بدون </w:t>
      </w:r>
      <w:r w:rsidRPr="0072544E">
        <w:rPr>
          <w:rStyle w:val="Char"/>
          <w:rFonts w:hint="cs"/>
          <w:rtl/>
        </w:rPr>
        <w:t>بسم</w:t>
      </w:r>
      <w:r w:rsidRPr="0072544E">
        <w:rPr>
          <w:rStyle w:val="Char"/>
          <w:rFonts w:ascii="Times New Roman" w:hAnsi="Times New Roman" w:cs="Times New Roman" w:hint="cs"/>
          <w:rtl/>
        </w:rPr>
        <w:t>‌</w:t>
      </w:r>
      <w:r w:rsidRPr="0072544E">
        <w:rPr>
          <w:rStyle w:val="Char"/>
          <w:rFonts w:hint="cs"/>
          <w:rtl/>
        </w:rPr>
        <w:t>الله و الحمدلله</w:t>
      </w:r>
      <w:r w:rsidRPr="005C0EE8">
        <w:rPr>
          <w:rFonts w:hint="cs"/>
          <w:rtl/>
        </w:rPr>
        <w:t>، نام خدا را آورده و اساتید دانشگاه اسلامی مدینه</w:t>
      </w:r>
      <w:r>
        <w:rPr>
          <w:rFonts w:cs="Aban Bold" w:hint="cs"/>
          <w:rtl/>
        </w:rPr>
        <w:t>‌</w:t>
      </w:r>
      <w:r w:rsidR="00C606F4" w:rsidRPr="005C0EE8">
        <w:rPr>
          <w:rFonts w:hint="cs"/>
          <w:rtl/>
        </w:rPr>
        <w:t>ی</w:t>
      </w:r>
      <w:r w:rsidRPr="005C0EE8">
        <w:rPr>
          <w:rFonts w:hint="cs"/>
          <w:rtl/>
        </w:rPr>
        <w:t xml:space="preserve"> منوره و علماء پاکستان به ویژه شهر لاهور را مورد خطاب قرار داده و مطابق ردّی که بر خطیب و کتابش «</w:t>
      </w:r>
      <w:r w:rsidR="00DD48FA" w:rsidRPr="008A3A79">
        <w:rPr>
          <w:rStyle w:val="Char"/>
          <w:rFonts w:hint="cs"/>
          <w:rtl/>
        </w:rPr>
        <w:t>ال</w:t>
      </w:r>
      <w:r w:rsidR="00DD48FA" w:rsidRPr="008A3A79">
        <w:rPr>
          <w:rStyle w:val="Char"/>
          <w:rtl/>
        </w:rPr>
        <w:t>خطوط</w:t>
      </w:r>
      <w:r w:rsidRPr="008A3A79">
        <w:rPr>
          <w:rStyle w:val="Char"/>
          <w:rtl/>
        </w:rPr>
        <w:t xml:space="preserve"> العر</w:t>
      </w:r>
      <w:r w:rsidR="000D4DA8">
        <w:rPr>
          <w:rStyle w:val="Char"/>
          <w:rtl/>
        </w:rPr>
        <w:t>ي</w:t>
      </w:r>
      <w:r w:rsidRPr="008A3A79">
        <w:rPr>
          <w:rStyle w:val="Char"/>
          <w:rtl/>
        </w:rPr>
        <w:t>ضة</w:t>
      </w:r>
      <w:r w:rsidRPr="005C0EE8">
        <w:rPr>
          <w:rFonts w:hint="cs"/>
          <w:rtl/>
        </w:rPr>
        <w:t>» نگاشته است، شکایت و داد‌نامه</w:t>
      </w:r>
      <w:r>
        <w:rPr>
          <w:rFonts w:cs="Badr" w:hint="cs"/>
          <w:rtl/>
        </w:rPr>
        <w:t>‌</w:t>
      </w:r>
      <w:r w:rsidRPr="005C0EE8">
        <w:rPr>
          <w:rFonts w:hint="cs"/>
          <w:rtl/>
        </w:rPr>
        <w:t>ای را از کتاب من، «</w:t>
      </w:r>
      <w:r w:rsidR="00BB5EBD" w:rsidRPr="008A3A79">
        <w:rPr>
          <w:rStyle w:val="Char"/>
          <w:rtl/>
        </w:rPr>
        <w:t>الش</w:t>
      </w:r>
      <w:r w:rsidR="000D4DA8">
        <w:rPr>
          <w:rStyle w:val="Char"/>
          <w:rtl/>
        </w:rPr>
        <w:t>ي</w:t>
      </w:r>
      <w:r w:rsidR="00BB5EBD" w:rsidRPr="008A3A79">
        <w:rPr>
          <w:rStyle w:val="Char"/>
          <w:rtl/>
        </w:rPr>
        <w:t>عة و</w:t>
      </w:r>
      <w:r w:rsidRPr="008A3A79">
        <w:rPr>
          <w:rStyle w:val="Char"/>
          <w:rtl/>
        </w:rPr>
        <w:t>السن</w:t>
      </w:r>
      <w:r w:rsidR="00BB5EBD" w:rsidRPr="008A3A79">
        <w:rPr>
          <w:rStyle w:val="Char"/>
          <w:rFonts w:hint="cs"/>
          <w:rtl/>
        </w:rPr>
        <w:t>ة</w:t>
      </w:r>
      <w:r w:rsidRPr="005C0EE8">
        <w:rPr>
          <w:rFonts w:hint="cs"/>
          <w:rtl/>
        </w:rPr>
        <w:t xml:space="preserve">» نوشته و پس از برپا </w:t>
      </w:r>
      <w:r w:rsidR="00C606F4" w:rsidRPr="005C0EE8">
        <w:rPr>
          <w:rFonts w:hint="cs"/>
          <w:rtl/>
        </w:rPr>
        <w:t>ک</w:t>
      </w:r>
      <w:r w:rsidRPr="005C0EE8">
        <w:rPr>
          <w:rFonts w:hint="cs"/>
          <w:rtl/>
        </w:rPr>
        <w:t>ردن جنجال‌ زیاد و داد و فغان بسیار، در صفحه</w:t>
      </w:r>
      <w:r>
        <w:rPr>
          <w:rFonts w:cs="Aban Bold" w:hint="cs"/>
          <w:rtl/>
        </w:rPr>
        <w:t>‌</w:t>
      </w:r>
      <w:r w:rsidR="00C606F4" w:rsidRPr="005C0EE8">
        <w:rPr>
          <w:rFonts w:hint="cs"/>
          <w:rtl/>
        </w:rPr>
        <w:t>ی</w:t>
      </w:r>
      <w:r w:rsidRPr="005C0EE8">
        <w:rPr>
          <w:rFonts w:hint="cs"/>
          <w:rtl/>
        </w:rPr>
        <w:t xml:space="preserve"> (27) مبحث «</w:t>
      </w:r>
      <w:r w:rsidR="006E582A">
        <w:rPr>
          <w:rStyle w:val="Char"/>
          <w:rtl/>
        </w:rPr>
        <w:t>ك</w:t>
      </w:r>
      <w:r w:rsidRPr="008A3A79">
        <w:rPr>
          <w:rStyle w:val="Char"/>
          <w:rtl/>
        </w:rPr>
        <w:t>تاب الش</w:t>
      </w:r>
      <w:r w:rsidR="000D4DA8">
        <w:rPr>
          <w:rStyle w:val="Char"/>
          <w:rtl/>
        </w:rPr>
        <w:t>ي</w:t>
      </w:r>
      <w:r w:rsidRPr="008A3A79">
        <w:rPr>
          <w:rStyle w:val="Char"/>
          <w:rtl/>
        </w:rPr>
        <w:t>عة وتحر</w:t>
      </w:r>
      <w:r w:rsidR="000D4DA8">
        <w:rPr>
          <w:rStyle w:val="Char"/>
          <w:rtl/>
        </w:rPr>
        <w:t>ي</w:t>
      </w:r>
      <w:r w:rsidRPr="008A3A79">
        <w:rPr>
          <w:rStyle w:val="Char"/>
          <w:rtl/>
        </w:rPr>
        <w:t>ف القرآن</w:t>
      </w:r>
      <w:r w:rsidRPr="005C0EE8">
        <w:rPr>
          <w:rFonts w:hint="cs"/>
          <w:rtl/>
        </w:rPr>
        <w:t>» را مطرح کرده است و سخن ما را درباره اعتقاد شیعه به تحریف قرآن موجود در دست مسلمانان را انکار کرده و گفته است: «واقعاً اخبار متواتر قطعی و صریح دلالت دارند بر این که کتابی که خداوند آن را بر رسول اعظم، محمد</w:t>
      </w:r>
      <w:r w:rsidR="005C0EE8">
        <w:rPr>
          <w:rFonts w:cs="CTraditional Arabic" w:hint="cs"/>
          <w:rtl/>
        </w:rPr>
        <w:t>ص</w:t>
      </w:r>
      <w:r w:rsidRPr="005C0EE8">
        <w:rPr>
          <w:rFonts w:hint="cs"/>
          <w:rtl/>
        </w:rPr>
        <w:t xml:space="preserve">، نازل کرده است، همین کتاب موجود است </w:t>
      </w:r>
      <w:r w:rsidR="00C606F4" w:rsidRPr="005C0EE8">
        <w:rPr>
          <w:rFonts w:hint="cs"/>
          <w:rtl/>
        </w:rPr>
        <w:t>ک</w:t>
      </w:r>
      <w:r w:rsidRPr="005C0EE8">
        <w:rPr>
          <w:rFonts w:hint="cs"/>
          <w:rtl/>
        </w:rPr>
        <w:t xml:space="preserve">ه مسلمانان اعم از شیعه و سنی آن را می‌شناسند و </w:t>
      </w:r>
      <w:r w:rsidR="00BB5EBD" w:rsidRPr="005C0EE8">
        <w:rPr>
          <w:rFonts w:hint="cs"/>
          <w:rtl/>
        </w:rPr>
        <w:t xml:space="preserve">مردم </w:t>
      </w:r>
      <w:r w:rsidRPr="005C0EE8">
        <w:rPr>
          <w:rFonts w:hint="cs"/>
          <w:rtl/>
        </w:rPr>
        <w:t>غیر از آنان نیز، بدون هیچ شک و تردیدی درباره</w:t>
      </w:r>
      <w:r>
        <w:rPr>
          <w:rFonts w:cs="Aban Bold" w:hint="cs"/>
          <w:rtl/>
        </w:rPr>
        <w:t>‌</w:t>
      </w:r>
      <w:r w:rsidR="00C606F4" w:rsidRPr="005C0EE8">
        <w:rPr>
          <w:rFonts w:hint="cs"/>
          <w:rtl/>
        </w:rPr>
        <w:t>ی</w:t>
      </w:r>
      <w:r w:rsidRPr="005C0EE8">
        <w:rPr>
          <w:rFonts w:hint="cs"/>
          <w:rtl/>
        </w:rPr>
        <w:t xml:space="preserve"> آن شناخت کامل دارند»</w:t>
      </w:r>
      <w:r w:rsidRPr="005C0EE8">
        <w:rPr>
          <w:vertAlign w:val="superscript"/>
          <w:rtl/>
        </w:rPr>
        <w:footnoteReference w:id="16"/>
      </w:r>
      <w:r w:rsidR="009A2E80" w:rsidRPr="005C0EE8">
        <w:rPr>
          <w:rFonts w:hint="cs"/>
          <w:rtl/>
        </w:rPr>
        <w:t>.</w:t>
      </w:r>
    </w:p>
    <w:p w:rsidR="004B2B71" w:rsidRPr="005C0EE8" w:rsidRDefault="004B2B71" w:rsidP="005C0EE8">
      <w:pPr>
        <w:pStyle w:val="a6"/>
        <w:rPr>
          <w:rtl/>
        </w:rPr>
      </w:pPr>
      <w:r w:rsidRPr="005C0EE8">
        <w:rPr>
          <w:rFonts w:hint="cs"/>
          <w:rtl/>
        </w:rPr>
        <w:t>جای بسی شگفتی است که وی در کتابچه‌اش نتوانسته حتی یک روایت ضعیف در تأیید و تصدیق ادعا</w:t>
      </w:r>
      <w:r w:rsidR="00C606F4" w:rsidRPr="005C0EE8">
        <w:rPr>
          <w:rFonts w:hint="cs"/>
          <w:rtl/>
        </w:rPr>
        <w:t>ی</w:t>
      </w:r>
      <w:r w:rsidRPr="005C0EE8">
        <w:rPr>
          <w:rFonts w:hint="cs"/>
          <w:rtl/>
        </w:rPr>
        <w:t xml:space="preserve"> خویش ذ</w:t>
      </w:r>
      <w:r w:rsidR="00C606F4" w:rsidRPr="005C0EE8">
        <w:rPr>
          <w:rFonts w:hint="cs"/>
          <w:rtl/>
        </w:rPr>
        <w:t>ک</w:t>
      </w:r>
      <w:r w:rsidRPr="005C0EE8">
        <w:rPr>
          <w:rFonts w:hint="cs"/>
          <w:rtl/>
        </w:rPr>
        <w:t xml:space="preserve">ر </w:t>
      </w:r>
      <w:r w:rsidR="00C606F4" w:rsidRPr="005C0EE8">
        <w:rPr>
          <w:rFonts w:hint="cs"/>
          <w:rtl/>
        </w:rPr>
        <w:t>ک</w:t>
      </w:r>
      <w:r w:rsidRPr="005C0EE8">
        <w:rPr>
          <w:rFonts w:hint="cs"/>
          <w:rtl/>
        </w:rPr>
        <w:t xml:space="preserve">ند؛ تا چه رسد به اخبار متواتر فراوان. حتی قادر نبوده </w:t>
      </w:r>
      <w:r w:rsidR="00C606F4" w:rsidRPr="005C0EE8">
        <w:rPr>
          <w:rFonts w:hint="cs"/>
          <w:rtl/>
        </w:rPr>
        <w:t>یکی</w:t>
      </w:r>
      <w:r w:rsidRPr="005C0EE8">
        <w:rPr>
          <w:rFonts w:hint="cs"/>
          <w:rtl/>
        </w:rPr>
        <w:t xml:space="preserve"> از روایاتی را که ما در کتاب خود برای اثبات تحریف قرآن مبنی بر عقاید </w:t>
      </w:r>
      <w:r w:rsidR="00BB5EBD" w:rsidRPr="005C0EE8">
        <w:rPr>
          <w:rFonts w:hint="cs"/>
          <w:rtl/>
        </w:rPr>
        <w:t>روافض</w:t>
      </w:r>
      <w:r w:rsidRPr="005C0EE8">
        <w:rPr>
          <w:rFonts w:hint="cs"/>
          <w:rtl/>
        </w:rPr>
        <w:t>، نقل کرده‌ایم، ردّ کند. و نتوانسته از لحاظ سند، آن را تضعیف و کم ارزش و از حیث نسبت آن را انکار کند، جز سوره</w:t>
      </w:r>
      <w:r>
        <w:rPr>
          <w:rFonts w:cs="Badr" w:hint="cs"/>
          <w:rtl/>
        </w:rPr>
        <w:t>‌</w:t>
      </w:r>
      <w:r w:rsidRPr="005C0EE8">
        <w:rPr>
          <w:rFonts w:hint="cs"/>
          <w:rtl/>
        </w:rPr>
        <w:t>ا</w:t>
      </w:r>
      <w:r w:rsidR="00C606F4" w:rsidRPr="005C0EE8">
        <w:rPr>
          <w:rFonts w:hint="cs"/>
          <w:rtl/>
        </w:rPr>
        <w:t>ی</w:t>
      </w:r>
      <w:r w:rsidRPr="005C0EE8">
        <w:rPr>
          <w:rFonts w:hint="cs"/>
          <w:rtl/>
        </w:rPr>
        <w:t xml:space="preserve"> </w:t>
      </w:r>
      <w:r w:rsidR="00C606F4" w:rsidRPr="005C0EE8">
        <w:rPr>
          <w:rFonts w:hint="cs"/>
          <w:rtl/>
        </w:rPr>
        <w:t>ک</w:t>
      </w:r>
      <w:r w:rsidRPr="005C0EE8">
        <w:rPr>
          <w:rFonts w:hint="cs"/>
          <w:rtl/>
        </w:rPr>
        <w:t>ه ذ</w:t>
      </w:r>
      <w:r w:rsidR="00C606F4" w:rsidRPr="005C0EE8">
        <w:rPr>
          <w:rFonts w:hint="cs"/>
          <w:rtl/>
        </w:rPr>
        <w:t>ک</w:t>
      </w:r>
      <w:r w:rsidRPr="005C0EE8">
        <w:rPr>
          <w:rFonts w:hint="cs"/>
          <w:rtl/>
        </w:rPr>
        <w:t xml:space="preserve">ر </w:t>
      </w:r>
      <w:r w:rsidR="00C606F4" w:rsidRPr="005C0EE8">
        <w:rPr>
          <w:rFonts w:hint="cs"/>
          <w:rtl/>
        </w:rPr>
        <w:t>ک</w:t>
      </w:r>
      <w:r w:rsidRPr="005C0EE8">
        <w:rPr>
          <w:rFonts w:hint="cs"/>
          <w:rtl/>
        </w:rPr>
        <w:t>رده</w:t>
      </w:r>
      <w:r>
        <w:rPr>
          <w:rFonts w:cs="Badr" w:hint="cs"/>
          <w:rtl/>
        </w:rPr>
        <w:t>‌</w:t>
      </w:r>
      <w:r w:rsidRPr="005C0EE8">
        <w:rPr>
          <w:rFonts w:hint="cs"/>
          <w:rtl/>
        </w:rPr>
        <w:t>ا</w:t>
      </w:r>
      <w:r w:rsidR="00C606F4" w:rsidRPr="005C0EE8">
        <w:rPr>
          <w:rFonts w:hint="cs"/>
          <w:rtl/>
        </w:rPr>
        <w:t>ی</w:t>
      </w:r>
      <w:r w:rsidRPr="005C0EE8">
        <w:rPr>
          <w:rFonts w:hint="cs"/>
          <w:rtl/>
        </w:rPr>
        <w:t xml:space="preserve">م </w:t>
      </w:r>
      <w:r w:rsidR="00C606F4" w:rsidRPr="005C0EE8">
        <w:rPr>
          <w:rFonts w:hint="cs"/>
          <w:rtl/>
        </w:rPr>
        <w:t>ک</w:t>
      </w:r>
      <w:r w:rsidRPr="005C0EE8">
        <w:rPr>
          <w:rFonts w:hint="cs"/>
          <w:rtl/>
        </w:rPr>
        <w:t>ه خطیب هم در کتاب «</w:t>
      </w:r>
      <w:r w:rsidRPr="008A3A79">
        <w:rPr>
          <w:rStyle w:val="Char"/>
          <w:rtl/>
        </w:rPr>
        <w:t>الخطوط العر</w:t>
      </w:r>
      <w:r w:rsidR="000D4DA8">
        <w:rPr>
          <w:rStyle w:val="Char"/>
          <w:rtl/>
        </w:rPr>
        <w:t>ي</w:t>
      </w:r>
      <w:r w:rsidRPr="008A3A79">
        <w:rPr>
          <w:rStyle w:val="Char"/>
          <w:rtl/>
        </w:rPr>
        <w:t>ضة</w:t>
      </w:r>
      <w:r w:rsidRPr="00156706">
        <w:rPr>
          <w:rStyle w:val="Char"/>
          <w:rtl/>
        </w:rPr>
        <w:t xml:space="preserve"> </w:t>
      </w:r>
      <w:r w:rsidRPr="005C0EE8">
        <w:rPr>
          <w:rFonts w:hint="cs"/>
          <w:rtl/>
        </w:rPr>
        <w:t>» در باره</w:t>
      </w:r>
      <w:r>
        <w:rPr>
          <w:rFonts w:cs="Aban Bold" w:hint="cs"/>
          <w:rtl/>
        </w:rPr>
        <w:t>‌</w:t>
      </w:r>
      <w:r w:rsidR="00C606F4" w:rsidRPr="005C0EE8">
        <w:rPr>
          <w:rFonts w:hint="cs"/>
          <w:rtl/>
        </w:rPr>
        <w:t>ی</w:t>
      </w:r>
      <w:r w:rsidRPr="005C0EE8">
        <w:rPr>
          <w:rFonts w:hint="cs"/>
          <w:rtl/>
        </w:rPr>
        <w:t xml:space="preserve"> </w:t>
      </w:r>
      <w:r w:rsidRPr="008A3A79">
        <w:rPr>
          <w:rStyle w:val="Char"/>
          <w:rtl/>
        </w:rPr>
        <w:t>فصل الخطاب</w:t>
      </w:r>
      <w:r w:rsidRPr="005C0EE8">
        <w:rPr>
          <w:rFonts w:hint="cs"/>
          <w:rtl/>
        </w:rPr>
        <w:t xml:space="preserve">، نقل کرده که نوری طبرسی آن سوره را </w:t>
      </w:r>
      <w:r w:rsidRPr="005C0EE8">
        <w:rPr>
          <w:rFonts w:hint="cs"/>
          <w:rtl/>
        </w:rPr>
        <w:lastRenderedPageBreak/>
        <w:t>در صفحه</w:t>
      </w:r>
      <w:r>
        <w:rPr>
          <w:rFonts w:cs="Aban Bold" w:hint="cs"/>
          <w:rtl/>
        </w:rPr>
        <w:t>‌</w:t>
      </w:r>
      <w:r w:rsidR="00C606F4" w:rsidRPr="005C0EE8">
        <w:rPr>
          <w:rFonts w:hint="cs"/>
          <w:rtl/>
        </w:rPr>
        <w:t>ی</w:t>
      </w:r>
      <w:r w:rsidRPr="005C0EE8">
        <w:rPr>
          <w:rFonts w:hint="cs"/>
          <w:rtl/>
        </w:rPr>
        <w:t xml:space="preserve"> 180 کتاب </w:t>
      </w:r>
      <w:r w:rsidRPr="005C0EE8">
        <w:rPr>
          <w:rStyle w:val="Char"/>
          <w:rFonts w:hint="cs"/>
          <w:rtl/>
        </w:rPr>
        <w:t>«</w:t>
      </w:r>
      <w:r w:rsidR="009A2E80" w:rsidRPr="005C0EE8">
        <w:rPr>
          <w:rStyle w:val="Char"/>
          <w:rtl/>
        </w:rPr>
        <w:t>فصل الخطاب ف</w:t>
      </w:r>
      <w:r w:rsidR="009A2E80" w:rsidRPr="005C0EE8">
        <w:rPr>
          <w:rStyle w:val="Char"/>
          <w:rFonts w:hint="cs"/>
          <w:rtl/>
        </w:rPr>
        <w:t>ي</w:t>
      </w:r>
      <w:r w:rsidR="009A2E80" w:rsidRPr="005C0EE8">
        <w:rPr>
          <w:rStyle w:val="Char"/>
          <w:rtl/>
        </w:rPr>
        <w:t xml:space="preserve"> </w:t>
      </w:r>
      <w:r w:rsidR="009A2E80" w:rsidRPr="005C0EE8">
        <w:rPr>
          <w:rStyle w:val="Char"/>
          <w:rFonts w:hint="cs"/>
          <w:rtl/>
        </w:rPr>
        <w:t>إ</w:t>
      </w:r>
      <w:r w:rsidRPr="005C0EE8">
        <w:rPr>
          <w:rStyle w:val="Char"/>
          <w:rtl/>
        </w:rPr>
        <w:t>ثبات تحر</w:t>
      </w:r>
      <w:r w:rsidR="000D4DA8">
        <w:rPr>
          <w:rStyle w:val="Char"/>
          <w:rtl/>
        </w:rPr>
        <w:t>ي</w:t>
      </w:r>
      <w:r w:rsidRPr="005C0EE8">
        <w:rPr>
          <w:rStyle w:val="Char"/>
          <w:rtl/>
        </w:rPr>
        <w:t xml:space="preserve">ف </w:t>
      </w:r>
      <w:r w:rsidR="006E582A">
        <w:rPr>
          <w:rStyle w:val="Char"/>
          <w:rtl/>
        </w:rPr>
        <w:t>ك</w:t>
      </w:r>
      <w:r w:rsidRPr="005C0EE8">
        <w:rPr>
          <w:rStyle w:val="Char"/>
          <w:rtl/>
        </w:rPr>
        <w:t>تاب رب</w:t>
      </w:r>
      <w:r w:rsidR="00BB5EBD" w:rsidRPr="005C0EE8">
        <w:rPr>
          <w:rStyle w:val="Char"/>
          <w:rFonts w:hint="cs"/>
          <w:rtl/>
        </w:rPr>
        <w:t>ّ</w:t>
      </w:r>
      <w:r w:rsidR="00BB5EBD" w:rsidRPr="005C0EE8">
        <w:rPr>
          <w:rStyle w:val="Char"/>
          <w:rtl/>
        </w:rPr>
        <w:t xml:space="preserve"> ال</w:t>
      </w:r>
      <w:r w:rsidR="00BB5EBD" w:rsidRPr="005C0EE8">
        <w:rPr>
          <w:rStyle w:val="Char"/>
          <w:rFonts w:hint="cs"/>
          <w:rtl/>
        </w:rPr>
        <w:t>أ</w:t>
      </w:r>
      <w:r w:rsidRPr="005C0EE8">
        <w:rPr>
          <w:rStyle w:val="Char"/>
          <w:rtl/>
        </w:rPr>
        <w:t>رباب</w:t>
      </w:r>
      <w:r w:rsidRPr="005C0EE8">
        <w:rPr>
          <w:rStyle w:val="Char"/>
          <w:rFonts w:hint="cs"/>
          <w:rtl/>
        </w:rPr>
        <w:t>»</w:t>
      </w:r>
      <w:r w:rsidRPr="005C0EE8">
        <w:rPr>
          <w:rFonts w:hint="cs"/>
          <w:rtl/>
        </w:rPr>
        <w:t xml:space="preserve"> خود نقل </w:t>
      </w:r>
      <w:r w:rsidR="00BB5EBD" w:rsidRPr="005C0EE8">
        <w:rPr>
          <w:rFonts w:hint="cs"/>
          <w:rtl/>
        </w:rPr>
        <w:t>ک</w:t>
      </w:r>
      <w:r w:rsidRPr="005C0EE8">
        <w:rPr>
          <w:rFonts w:hint="cs"/>
          <w:rtl/>
        </w:rPr>
        <w:t>رده است. وی تنها روایت این سوره را انکار کرده است.</w:t>
      </w:r>
    </w:p>
    <w:p w:rsidR="004B2B71" w:rsidRPr="005C0EE8" w:rsidRDefault="004B2B71" w:rsidP="005C0EE8">
      <w:pPr>
        <w:pStyle w:val="a6"/>
        <w:rPr>
          <w:rtl/>
        </w:rPr>
      </w:pPr>
      <w:r w:rsidRPr="005C0EE8">
        <w:rPr>
          <w:rFonts w:hint="cs"/>
          <w:rtl/>
        </w:rPr>
        <w:t xml:space="preserve"> جالب ا</w:t>
      </w:r>
      <w:r w:rsidR="00C606F4" w:rsidRPr="005C0EE8">
        <w:rPr>
          <w:rFonts w:hint="cs"/>
          <w:rtl/>
        </w:rPr>
        <w:t>ی</w:t>
      </w:r>
      <w:r w:rsidRPr="005C0EE8">
        <w:rPr>
          <w:rFonts w:hint="cs"/>
          <w:rtl/>
        </w:rPr>
        <w:t xml:space="preserve">ن </w:t>
      </w:r>
      <w:r w:rsidR="00C606F4" w:rsidRPr="005C0EE8">
        <w:rPr>
          <w:rFonts w:hint="cs"/>
          <w:rtl/>
        </w:rPr>
        <w:t>ک</w:t>
      </w:r>
      <w:r w:rsidRPr="005C0EE8">
        <w:rPr>
          <w:rFonts w:hint="cs"/>
          <w:rtl/>
        </w:rPr>
        <w:t xml:space="preserve">ه ما در کتاب خودمان </w:t>
      </w:r>
      <w:r w:rsidRPr="005C0EE8">
        <w:rPr>
          <w:rStyle w:val="Char"/>
          <w:rFonts w:hint="cs"/>
          <w:rtl/>
        </w:rPr>
        <w:t>«</w:t>
      </w:r>
      <w:r w:rsidR="00BB5EBD" w:rsidRPr="005C0EE8">
        <w:rPr>
          <w:rStyle w:val="Char"/>
          <w:rtl/>
        </w:rPr>
        <w:t>الش</w:t>
      </w:r>
      <w:r w:rsidR="000D4DA8">
        <w:rPr>
          <w:rStyle w:val="Char"/>
          <w:rtl/>
        </w:rPr>
        <w:t>ي</w:t>
      </w:r>
      <w:r w:rsidR="00BB5EBD" w:rsidRPr="005C0EE8">
        <w:rPr>
          <w:rStyle w:val="Char"/>
          <w:rtl/>
        </w:rPr>
        <w:t>عة  و</w:t>
      </w:r>
      <w:r w:rsidRPr="005C0EE8">
        <w:rPr>
          <w:rStyle w:val="Char"/>
          <w:rtl/>
        </w:rPr>
        <w:t>السنة</w:t>
      </w:r>
      <w:r w:rsidRPr="005C0EE8">
        <w:rPr>
          <w:rStyle w:val="Char"/>
          <w:rFonts w:hint="cs"/>
          <w:rtl/>
        </w:rPr>
        <w:t>»</w:t>
      </w:r>
      <w:r w:rsidRPr="005C0EE8">
        <w:rPr>
          <w:rFonts w:hint="cs"/>
          <w:rtl/>
        </w:rPr>
        <w:t xml:space="preserve"> ثابت کرده‌ایم </w:t>
      </w:r>
      <w:r w:rsidR="00C606F4" w:rsidRPr="005C0EE8">
        <w:rPr>
          <w:rFonts w:hint="cs"/>
          <w:rtl/>
        </w:rPr>
        <w:t>ک</w:t>
      </w:r>
      <w:r w:rsidRPr="005C0EE8">
        <w:rPr>
          <w:rFonts w:hint="cs"/>
          <w:rtl/>
        </w:rPr>
        <w:t>ه ش</w:t>
      </w:r>
      <w:r w:rsidR="00C606F4" w:rsidRPr="005C0EE8">
        <w:rPr>
          <w:rFonts w:hint="cs"/>
          <w:rtl/>
        </w:rPr>
        <w:t>ی</w:t>
      </w:r>
      <w:r w:rsidRPr="005C0EE8">
        <w:rPr>
          <w:rFonts w:hint="cs"/>
          <w:rtl/>
        </w:rPr>
        <w:t>عه مدع</w:t>
      </w:r>
      <w:r w:rsidR="00C606F4" w:rsidRPr="005C0EE8">
        <w:rPr>
          <w:rFonts w:hint="cs"/>
          <w:rtl/>
        </w:rPr>
        <w:t>ی</w:t>
      </w:r>
      <w:r>
        <w:rPr>
          <w:rFonts w:cs="Badr" w:hint="cs"/>
          <w:rtl/>
        </w:rPr>
        <w:t>‌</w:t>
      </w:r>
      <w:r w:rsidRPr="005C0EE8">
        <w:rPr>
          <w:rFonts w:hint="cs"/>
          <w:rtl/>
        </w:rPr>
        <w:t>اند سوره</w:t>
      </w:r>
      <w:r>
        <w:rPr>
          <w:rFonts w:cs="Badr" w:hint="cs"/>
          <w:rtl/>
        </w:rPr>
        <w:t>‌</w:t>
      </w:r>
      <w:r w:rsidRPr="005C0EE8">
        <w:rPr>
          <w:rFonts w:hint="cs"/>
          <w:rtl/>
        </w:rPr>
        <w:t>ا</w:t>
      </w:r>
      <w:r w:rsidR="00C606F4" w:rsidRPr="005C0EE8">
        <w:rPr>
          <w:rFonts w:hint="cs"/>
          <w:rtl/>
        </w:rPr>
        <w:t>ی</w:t>
      </w:r>
      <w:r w:rsidRPr="005C0EE8">
        <w:rPr>
          <w:rFonts w:hint="cs"/>
          <w:rtl/>
        </w:rPr>
        <w:t xml:space="preserve"> از قرآن حذف شده و ن</w:t>
      </w:r>
      <w:r w:rsidR="00C606F4" w:rsidRPr="005C0EE8">
        <w:rPr>
          <w:rFonts w:hint="cs"/>
          <w:rtl/>
        </w:rPr>
        <w:t>ی</w:t>
      </w:r>
      <w:r w:rsidRPr="005C0EE8">
        <w:rPr>
          <w:rFonts w:hint="cs"/>
          <w:rtl/>
        </w:rPr>
        <w:t xml:space="preserve">ز ثابت </w:t>
      </w:r>
      <w:r w:rsidR="00C606F4" w:rsidRPr="005C0EE8">
        <w:rPr>
          <w:rFonts w:hint="cs"/>
          <w:rtl/>
        </w:rPr>
        <w:t>ک</w:t>
      </w:r>
      <w:r w:rsidRPr="005C0EE8">
        <w:rPr>
          <w:rFonts w:hint="cs"/>
          <w:rtl/>
        </w:rPr>
        <w:t>رده</w:t>
      </w:r>
      <w:r>
        <w:rPr>
          <w:rFonts w:cs="Aban Bold" w:hint="cs"/>
          <w:rtl/>
        </w:rPr>
        <w:t>‌</w:t>
      </w:r>
      <w:r w:rsidRPr="005C0EE8">
        <w:rPr>
          <w:rFonts w:hint="cs"/>
          <w:rtl/>
        </w:rPr>
        <w:t>ا</w:t>
      </w:r>
      <w:r w:rsidR="00C606F4" w:rsidRPr="005C0EE8">
        <w:rPr>
          <w:rFonts w:hint="cs"/>
          <w:rtl/>
        </w:rPr>
        <w:t>ی</w:t>
      </w:r>
      <w:r w:rsidRPr="005C0EE8">
        <w:rPr>
          <w:rFonts w:hint="cs"/>
          <w:rtl/>
        </w:rPr>
        <w:t>م قرآن را تحر</w:t>
      </w:r>
      <w:r w:rsidR="00C606F4" w:rsidRPr="005C0EE8">
        <w:rPr>
          <w:rFonts w:hint="cs"/>
          <w:rtl/>
        </w:rPr>
        <w:t>ی</w:t>
      </w:r>
      <w:r w:rsidRPr="005C0EE8">
        <w:rPr>
          <w:rFonts w:hint="cs"/>
          <w:rtl/>
        </w:rPr>
        <w:t>ف شده م</w:t>
      </w:r>
      <w:r w:rsidR="00C606F4" w:rsidRPr="005C0EE8">
        <w:rPr>
          <w:rFonts w:hint="cs"/>
          <w:rtl/>
        </w:rPr>
        <w:t>ی</w:t>
      </w:r>
      <w:r>
        <w:rPr>
          <w:rFonts w:cs="Badr" w:hint="cs"/>
          <w:rtl/>
        </w:rPr>
        <w:t>‌</w:t>
      </w:r>
      <w:r w:rsidRPr="005C0EE8">
        <w:rPr>
          <w:rFonts w:hint="cs"/>
          <w:rtl/>
        </w:rPr>
        <w:t xml:space="preserve">دانند. </w:t>
      </w:r>
    </w:p>
    <w:p w:rsidR="004B2B71" w:rsidRPr="005C0EE8" w:rsidRDefault="004B2B71" w:rsidP="005C0EE8">
      <w:pPr>
        <w:pStyle w:val="a6"/>
        <w:rPr>
          <w:rtl/>
        </w:rPr>
      </w:pPr>
      <w:r w:rsidRPr="005C0EE8">
        <w:rPr>
          <w:rFonts w:hint="cs"/>
          <w:rtl/>
        </w:rPr>
        <w:t>و ا</w:t>
      </w:r>
      <w:r w:rsidR="00C606F4" w:rsidRPr="005C0EE8">
        <w:rPr>
          <w:rFonts w:hint="cs"/>
          <w:rtl/>
        </w:rPr>
        <w:t>ک</w:t>
      </w:r>
      <w:r w:rsidRPr="005C0EE8">
        <w:rPr>
          <w:rFonts w:hint="cs"/>
          <w:rtl/>
        </w:rPr>
        <w:t>نون جهت ب</w:t>
      </w:r>
      <w:r w:rsidR="00C606F4" w:rsidRPr="005C0EE8">
        <w:rPr>
          <w:rFonts w:hint="cs"/>
          <w:rtl/>
        </w:rPr>
        <w:t>ی</w:t>
      </w:r>
      <w:r w:rsidRPr="005C0EE8">
        <w:rPr>
          <w:rFonts w:hint="cs"/>
          <w:rtl/>
        </w:rPr>
        <w:t>ان این ن</w:t>
      </w:r>
      <w:r w:rsidR="00C606F4" w:rsidRPr="005C0EE8">
        <w:rPr>
          <w:rFonts w:hint="cs"/>
          <w:rtl/>
        </w:rPr>
        <w:t>ک</w:t>
      </w:r>
      <w:r w:rsidRPr="005C0EE8">
        <w:rPr>
          <w:rFonts w:hint="cs"/>
          <w:rtl/>
        </w:rPr>
        <w:t>ته</w:t>
      </w:r>
      <w:r>
        <w:rPr>
          <w:rFonts w:cs="Badr" w:hint="cs"/>
          <w:rtl/>
        </w:rPr>
        <w:t>‌</w:t>
      </w:r>
      <w:r w:rsidR="00C606F4" w:rsidRPr="005C0EE8">
        <w:rPr>
          <w:rFonts w:hint="cs"/>
          <w:rtl/>
        </w:rPr>
        <w:t>ی</w:t>
      </w:r>
      <w:r w:rsidRPr="005C0EE8">
        <w:rPr>
          <w:rFonts w:hint="cs"/>
          <w:rtl/>
        </w:rPr>
        <w:t xml:space="preserve"> جالب و برای آشکار نمودن دشمنی این گروه و پشت نمودن آنان از حق و پافشاری بر باطل و نیرنگ‌بازی ایشان، مطالب</w:t>
      </w:r>
      <w:r w:rsidR="00C606F4" w:rsidRPr="005C0EE8">
        <w:rPr>
          <w:rFonts w:hint="cs"/>
          <w:rtl/>
        </w:rPr>
        <w:t>ی</w:t>
      </w:r>
      <w:r w:rsidRPr="005C0EE8">
        <w:rPr>
          <w:rFonts w:hint="cs"/>
          <w:rtl/>
        </w:rPr>
        <w:t xml:space="preserve"> را </w:t>
      </w:r>
      <w:r w:rsidR="00C606F4" w:rsidRPr="005C0EE8">
        <w:rPr>
          <w:rFonts w:hint="cs"/>
          <w:rtl/>
        </w:rPr>
        <w:t>ک</w:t>
      </w:r>
      <w:r w:rsidRPr="005C0EE8">
        <w:rPr>
          <w:rFonts w:hint="cs"/>
          <w:rtl/>
        </w:rPr>
        <w:t>ه قبلاً‌ آن</w:t>
      </w:r>
      <w:r>
        <w:rPr>
          <w:rFonts w:cs="Badr" w:hint="cs"/>
          <w:rtl/>
        </w:rPr>
        <w:t>‌</w:t>
      </w:r>
      <w:r w:rsidRPr="005C0EE8">
        <w:rPr>
          <w:rFonts w:hint="cs"/>
          <w:rtl/>
        </w:rPr>
        <w:t>جا نوشتیم، در این جا نقل می</w:t>
      </w:r>
      <w:r>
        <w:rPr>
          <w:rFonts w:cs="Badr" w:hint="cs"/>
          <w:rtl/>
        </w:rPr>
        <w:t>‌</w:t>
      </w:r>
      <w:r w:rsidRPr="005C0EE8">
        <w:rPr>
          <w:rFonts w:hint="cs"/>
          <w:rtl/>
        </w:rPr>
        <w:t xml:space="preserve">کنیم. </w:t>
      </w:r>
    </w:p>
    <w:p w:rsidR="004B2B71" w:rsidRDefault="004B2B71" w:rsidP="005C0EE8">
      <w:pPr>
        <w:pStyle w:val="a6"/>
        <w:rPr>
          <w:rFonts w:cs="Times New Roman"/>
          <w:rtl/>
        </w:rPr>
      </w:pPr>
      <w:r w:rsidRPr="005C0EE8">
        <w:rPr>
          <w:rFonts w:hint="cs"/>
          <w:rtl/>
        </w:rPr>
        <w:t>در پاورق</w:t>
      </w:r>
      <w:r w:rsidR="00C606F4" w:rsidRPr="005C0EE8">
        <w:rPr>
          <w:rFonts w:hint="cs"/>
          <w:rtl/>
        </w:rPr>
        <w:t>ی</w:t>
      </w:r>
      <w:r w:rsidRPr="005C0EE8">
        <w:rPr>
          <w:rFonts w:hint="cs"/>
          <w:rtl/>
        </w:rPr>
        <w:t xml:space="preserve"> صفحه</w:t>
      </w:r>
      <w:r>
        <w:rPr>
          <w:rFonts w:cs="Aban Bold" w:hint="cs"/>
          <w:rtl/>
        </w:rPr>
        <w:t>‌</w:t>
      </w:r>
      <w:r w:rsidR="00C606F4" w:rsidRPr="005C0EE8">
        <w:rPr>
          <w:rFonts w:hint="cs"/>
          <w:rtl/>
        </w:rPr>
        <w:t>ی</w:t>
      </w:r>
      <w:r w:rsidRPr="005C0EE8">
        <w:rPr>
          <w:rFonts w:hint="cs"/>
          <w:rtl/>
        </w:rPr>
        <w:t xml:space="preserve"> (78) کتاب </w:t>
      </w:r>
      <w:r w:rsidR="00BB5EBD" w:rsidRPr="00156706">
        <w:rPr>
          <w:rStyle w:val="Char"/>
          <w:rtl/>
        </w:rPr>
        <w:t>«</w:t>
      </w:r>
      <w:r w:rsidR="00BB5EBD" w:rsidRPr="001C2D19">
        <w:rPr>
          <w:rStyle w:val="Char"/>
          <w:rtl/>
        </w:rPr>
        <w:t>الش</w:t>
      </w:r>
      <w:r w:rsidR="000D4DA8">
        <w:rPr>
          <w:rStyle w:val="Char"/>
          <w:rtl/>
        </w:rPr>
        <w:t>ي</w:t>
      </w:r>
      <w:r w:rsidR="00BB5EBD" w:rsidRPr="001C2D19">
        <w:rPr>
          <w:rStyle w:val="Char"/>
          <w:rtl/>
        </w:rPr>
        <w:t>عة و</w:t>
      </w:r>
      <w:r w:rsidRPr="001C2D19">
        <w:rPr>
          <w:rStyle w:val="Char"/>
          <w:rtl/>
        </w:rPr>
        <w:t>السنّة</w:t>
      </w:r>
      <w:r w:rsidRPr="00156706">
        <w:rPr>
          <w:rStyle w:val="Char"/>
          <w:rtl/>
        </w:rPr>
        <w:t>»</w:t>
      </w:r>
      <w:r w:rsidRPr="005C0EE8">
        <w:rPr>
          <w:rFonts w:hint="cs"/>
          <w:rtl/>
        </w:rPr>
        <w:t xml:space="preserve"> نوشته‌ایم که به درستی استاد سید محب‌الدین خطیب در رساله‌</w:t>
      </w:r>
      <w:r w:rsidR="00C606F4" w:rsidRPr="005C0EE8">
        <w:rPr>
          <w:rFonts w:hint="cs"/>
          <w:rtl/>
        </w:rPr>
        <w:t>ی</w:t>
      </w:r>
      <w:r w:rsidRPr="005C0EE8">
        <w:rPr>
          <w:rFonts w:hint="cs"/>
          <w:rtl/>
        </w:rPr>
        <w:t xml:space="preserve"> خود، «</w:t>
      </w:r>
      <w:r w:rsidRPr="001C2D19">
        <w:rPr>
          <w:rStyle w:val="Char"/>
          <w:rtl/>
        </w:rPr>
        <w:t>الخطوط العر</w:t>
      </w:r>
      <w:r w:rsidR="000D4DA8">
        <w:rPr>
          <w:rStyle w:val="Char"/>
          <w:rtl/>
        </w:rPr>
        <w:t>ي</w:t>
      </w:r>
      <w:r w:rsidRPr="001C2D19">
        <w:rPr>
          <w:rStyle w:val="Char"/>
          <w:rtl/>
        </w:rPr>
        <w:t>ضة</w:t>
      </w:r>
      <w:r w:rsidRPr="005C0EE8">
        <w:rPr>
          <w:rFonts w:hint="cs"/>
          <w:rtl/>
        </w:rPr>
        <w:t>»، صادق بوده است، آن جا که گفته است: حتی به قرآنی که شایسته است مای</w:t>
      </w:r>
      <w:r w:rsidR="00BB5EBD" w:rsidRPr="005C0EE8">
        <w:rPr>
          <w:rFonts w:hint="cs"/>
          <w:rtl/>
        </w:rPr>
        <w:t>ه‌‌ی</w:t>
      </w:r>
      <w:r w:rsidRPr="005C0EE8">
        <w:rPr>
          <w:rFonts w:hint="cs"/>
          <w:rtl/>
        </w:rPr>
        <w:t xml:space="preserve"> همبستگی و مرجع ما و آن‌ها باشد؛ معتقد نیستند. سپس، از صفحه‌</w:t>
      </w:r>
      <w:r w:rsidR="00C606F4" w:rsidRPr="005C0EE8">
        <w:rPr>
          <w:rFonts w:hint="cs"/>
          <w:rtl/>
        </w:rPr>
        <w:t>ی</w:t>
      </w:r>
      <w:r w:rsidRPr="005C0EE8">
        <w:rPr>
          <w:rFonts w:hint="cs"/>
          <w:rtl/>
        </w:rPr>
        <w:t xml:space="preserve"> (9 - 16) مثال‌هایی آورده است که بر عدم اعتقاد شیعه به قرآن موجود </w:t>
      </w:r>
      <w:r w:rsidR="00C606F4" w:rsidRPr="005C0EE8">
        <w:rPr>
          <w:rFonts w:hint="cs"/>
          <w:rtl/>
        </w:rPr>
        <w:t>ک</w:t>
      </w:r>
      <w:r w:rsidRPr="005C0EE8">
        <w:rPr>
          <w:rFonts w:hint="cs"/>
          <w:rtl/>
        </w:rPr>
        <w:t>ه در دست ما و مردم است، دلالت می‌کنند؛ حتی قرآن را محرّف، تغییر یافته و ناقص می‌دانند. سپس، لطف‌الله صافی در کتاب خود، «</w:t>
      </w:r>
      <w:r w:rsidRPr="001C2D19">
        <w:rPr>
          <w:rStyle w:val="Char"/>
          <w:rFonts w:hint="cs"/>
          <w:rtl/>
        </w:rPr>
        <w:t>مع الخط</w:t>
      </w:r>
      <w:r w:rsidR="000D4DA8">
        <w:rPr>
          <w:rStyle w:val="Char"/>
          <w:rFonts w:hint="cs"/>
          <w:rtl/>
        </w:rPr>
        <w:t>ي</w:t>
      </w:r>
      <w:r w:rsidRPr="001C2D19">
        <w:rPr>
          <w:rStyle w:val="Char"/>
          <w:rFonts w:hint="cs"/>
          <w:rtl/>
        </w:rPr>
        <w:t xml:space="preserve">ب </w:t>
      </w:r>
      <w:r w:rsidR="006E582A">
        <w:rPr>
          <w:rStyle w:val="Char"/>
          <w:rFonts w:hint="cs"/>
          <w:rtl/>
        </w:rPr>
        <w:t>في</w:t>
      </w:r>
      <w:r w:rsidRPr="001C2D19">
        <w:rPr>
          <w:rStyle w:val="Char"/>
          <w:rFonts w:hint="cs"/>
          <w:rtl/>
        </w:rPr>
        <w:t xml:space="preserve"> خطوطه العر</w:t>
      </w:r>
      <w:r w:rsidR="000D4DA8">
        <w:rPr>
          <w:rStyle w:val="Char"/>
          <w:rFonts w:hint="cs"/>
          <w:rtl/>
        </w:rPr>
        <w:t>ي</w:t>
      </w:r>
      <w:r w:rsidRPr="005C0EE8">
        <w:rPr>
          <w:rFonts w:hint="cs"/>
          <w:rtl/>
        </w:rPr>
        <w:t>ض</w:t>
      </w:r>
      <w:r w:rsidR="009A2E80" w:rsidRPr="005C0EE8">
        <w:rPr>
          <w:rFonts w:hint="cs"/>
          <w:rtl/>
        </w:rPr>
        <w:t>ة</w:t>
      </w:r>
      <w:r w:rsidRPr="005C0EE8">
        <w:rPr>
          <w:rFonts w:hint="cs"/>
          <w:rtl/>
        </w:rPr>
        <w:t>»، از صفحه‌</w:t>
      </w:r>
      <w:r w:rsidR="00C606F4" w:rsidRPr="005C0EE8">
        <w:rPr>
          <w:rFonts w:hint="cs"/>
          <w:rtl/>
        </w:rPr>
        <w:t>ی</w:t>
      </w:r>
      <w:r w:rsidRPr="005C0EE8">
        <w:rPr>
          <w:rFonts w:hint="cs"/>
          <w:rtl/>
        </w:rPr>
        <w:t xml:space="preserve"> (48 </w:t>
      </w:r>
      <w:r>
        <w:rPr>
          <w:rFonts w:cs="Times New Roman"/>
          <w:rtl/>
        </w:rPr>
        <w:t>–</w:t>
      </w:r>
      <w:r w:rsidRPr="005C0EE8">
        <w:rPr>
          <w:rFonts w:hint="cs"/>
          <w:rtl/>
        </w:rPr>
        <w:t xml:space="preserve"> 82) با شدت و حدّت مطالب فوق را رد کرده و بدون سند و دلیل، اعتقاد شیعه به تحریف و تغییر قرآن را انکار کرده است. </w:t>
      </w:r>
    </w:p>
    <w:p w:rsidR="004B2B71" w:rsidRPr="005C0EE8" w:rsidRDefault="004B2B71" w:rsidP="005C0EE8">
      <w:pPr>
        <w:pStyle w:val="a6"/>
        <w:rPr>
          <w:rtl/>
        </w:rPr>
      </w:pPr>
      <w:r>
        <w:rPr>
          <w:rFonts w:cs="Times New Roman"/>
          <w:rtl/>
        </w:rPr>
        <w:t xml:space="preserve"> </w:t>
      </w:r>
      <w:r w:rsidRPr="005C0EE8">
        <w:rPr>
          <w:rFonts w:hint="cs"/>
          <w:rtl/>
        </w:rPr>
        <w:t>توجه شما را به مطالب بعدی جلب می‌کنم:</w:t>
      </w:r>
    </w:p>
    <w:p w:rsidR="004B2B71" w:rsidRPr="005C0EE8" w:rsidRDefault="004B2B71" w:rsidP="005C0EE8">
      <w:pPr>
        <w:pStyle w:val="a6"/>
        <w:rPr>
          <w:rtl/>
        </w:rPr>
      </w:pPr>
      <w:r w:rsidRPr="005C0EE8">
        <w:rPr>
          <w:rFonts w:hint="cs"/>
          <w:rtl/>
        </w:rPr>
        <w:t xml:space="preserve">اول </w:t>
      </w:r>
      <w:r>
        <w:rPr>
          <w:rFonts w:cs="Times New Roman"/>
          <w:rtl/>
        </w:rPr>
        <w:t>–</w:t>
      </w:r>
      <w:r w:rsidRPr="005C0EE8">
        <w:rPr>
          <w:rFonts w:hint="cs"/>
          <w:rtl/>
        </w:rPr>
        <w:t xml:space="preserve"> این استاد شیع</w:t>
      </w:r>
      <w:r w:rsidR="00C606F4" w:rsidRPr="005C0EE8">
        <w:rPr>
          <w:rFonts w:hint="cs"/>
          <w:rtl/>
        </w:rPr>
        <w:t>ی</w:t>
      </w:r>
      <w:r w:rsidRPr="005C0EE8">
        <w:rPr>
          <w:rFonts w:hint="cs"/>
          <w:rtl/>
        </w:rPr>
        <w:t>؛ یعنی، لطف‌الله صافی نتوانسته نصوص شیعه را که بر تحریف و تغییر قرآن دلالت می‌کنند و خطیب آن‌ها را ذکر کرده، انکار کند؛ همان</w:t>
      </w:r>
      <w:r>
        <w:rPr>
          <w:rFonts w:cs="Aban Bold" w:hint="cs"/>
          <w:rtl/>
        </w:rPr>
        <w:t>‌</w:t>
      </w:r>
      <w:r w:rsidRPr="005C0EE8">
        <w:rPr>
          <w:rFonts w:hint="cs"/>
          <w:rtl/>
        </w:rPr>
        <w:t xml:space="preserve">گونه </w:t>
      </w:r>
      <w:r w:rsidR="00C606F4" w:rsidRPr="005C0EE8">
        <w:rPr>
          <w:rFonts w:hint="cs"/>
          <w:rtl/>
        </w:rPr>
        <w:t>ک</w:t>
      </w:r>
      <w:r w:rsidRPr="005C0EE8">
        <w:rPr>
          <w:rFonts w:hint="cs"/>
          <w:rtl/>
        </w:rPr>
        <w:t>ه نتوانسته کتاب حاج‌ میرزا حسین بن محمد تقی النوری طبرسی و مقام و منزلت وی نزد شیعه را ان</w:t>
      </w:r>
      <w:r w:rsidR="00C606F4" w:rsidRPr="005C0EE8">
        <w:rPr>
          <w:rFonts w:hint="cs"/>
          <w:rtl/>
        </w:rPr>
        <w:t>ک</w:t>
      </w:r>
      <w:r w:rsidRPr="005C0EE8">
        <w:rPr>
          <w:rFonts w:hint="cs"/>
          <w:rtl/>
        </w:rPr>
        <w:t xml:space="preserve">ار </w:t>
      </w:r>
      <w:r w:rsidR="00C606F4" w:rsidRPr="005C0EE8">
        <w:rPr>
          <w:rFonts w:hint="cs"/>
          <w:rtl/>
        </w:rPr>
        <w:t>ک</w:t>
      </w:r>
      <w:r w:rsidRPr="005C0EE8">
        <w:rPr>
          <w:rFonts w:hint="cs"/>
          <w:rtl/>
        </w:rPr>
        <w:t>ند، حتی به مهارت و مقام والای او در نزد شیعه اعتراف کرده است.</w:t>
      </w:r>
    </w:p>
    <w:p w:rsidR="004B2B71" w:rsidRPr="005C0EE8" w:rsidRDefault="004B2B71" w:rsidP="005C0EE8">
      <w:pPr>
        <w:pStyle w:val="a6"/>
        <w:rPr>
          <w:rtl/>
        </w:rPr>
      </w:pPr>
      <w:r w:rsidRPr="005C0EE8">
        <w:rPr>
          <w:rFonts w:hint="cs"/>
          <w:rtl/>
        </w:rPr>
        <w:t xml:space="preserve">دوم </w:t>
      </w:r>
      <w:r>
        <w:rPr>
          <w:rFonts w:cs="Times New Roman"/>
          <w:rtl/>
        </w:rPr>
        <w:t>–</w:t>
      </w:r>
      <w:r w:rsidRPr="005C0EE8">
        <w:rPr>
          <w:rFonts w:hint="cs"/>
          <w:rtl/>
        </w:rPr>
        <w:t xml:space="preserve"> صافی در کتاب خود عبارت‌هایی را ذکر کرده که به منزله‌</w:t>
      </w:r>
      <w:r w:rsidR="00C606F4" w:rsidRPr="005C0EE8">
        <w:rPr>
          <w:rFonts w:hint="cs"/>
          <w:rtl/>
        </w:rPr>
        <w:t>ی</w:t>
      </w:r>
      <w:r w:rsidRPr="005C0EE8">
        <w:rPr>
          <w:rFonts w:hint="cs"/>
          <w:rtl/>
        </w:rPr>
        <w:t xml:space="preserve"> اعتراف به تحریف قرآن از نظر شیعه است. </w:t>
      </w:r>
    </w:p>
    <w:p w:rsidR="004B2B71" w:rsidRPr="005C0EE8" w:rsidRDefault="004B2B71" w:rsidP="005C0EE8">
      <w:pPr>
        <w:pStyle w:val="a6"/>
        <w:rPr>
          <w:rtl/>
        </w:rPr>
      </w:pPr>
      <w:r w:rsidRPr="005C0EE8">
        <w:rPr>
          <w:rFonts w:hint="cs"/>
          <w:rtl/>
        </w:rPr>
        <w:lastRenderedPageBreak/>
        <w:t xml:space="preserve">سوم </w:t>
      </w:r>
      <w:r>
        <w:rPr>
          <w:rFonts w:cs="Times New Roman"/>
          <w:rtl/>
        </w:rPr>
        <w:t>–</w:t>
      </w:r>
      <w:r w:rsidRPr="005C0EE8">
        <w:rPr>
          <w:rFonts w:hint="cs"/>
          <w:rtl/>
        </w:rPr>
        <w:t xml:space="preserve"> سرانجام استاد شیعه به این حربه متوسل شده که جایز نیست چنین موضوعاتی را بیان کرد؛ زیرا مطرح کردن این مطالب سلاحی را در اختیار خاورشناسان قرار می</w:t>
      </w:r>
      <w:r>
        <w:rPr>
          <w:rFonts w:cs="Badr" w:hint="cs"/>
          <w:rtl/>
        </w:rPr>
        <w:t>‌</w:t>
      </w:r>
      <w:r w:rsidRPr="005C0EE8">
        <w:rPr>
          <w:rFonts w:hint="cs"/>
          <w:rtl/>
        </w:rPr>
        <w:t xml:space="preserve">دهد تا در برابر مسلمانان قدعلم کنند و بگویند قرآنی که آن را محفوظ و مصون و دست نخورده می‌دانند، همانند تورات و انجیل مورد اختلاف است، پس گفتن این مطلب اعتراف به جرم </w:t>
      </w:r>
      <w:r w:rsidR="006B67C5" w:rsidRPr="005C0EE8">
        <w:rPr>
          <w:rFonts w:hint="cs"/>
          <w:rtl/>
        </w:rPr>
        <w:t xml:space="preserve">بوده </w:t>
      </w:r>
      <w:r w:rsidRPr="005C0EE8">
        <w:rPr>
          <w:rFonts w:hint="cs"/>
          <w:rtl/>
        </w:rPr>
        <w:t xml:space="preserve">و گرنه مسأله خیلی واضح است. </w:t>
      </w:r>
    </w:p>
    <w:p w:rsidR="004B2B71" w:rsidRPr="005C0EE8" w:rsidRDefault="004B2B71" w:rsidP="005C0EE8">
      <w:pPr>
        <w:pStyle w:val="a6"/>
        <w:rPr>
          <w:rtl/>
        </w:rPr>
      </w:pPr>
      <w:r w:rsidRPr="005C0EE8">
        <w:rPr>
          <w:rFonts w:hint="cs"/>
          <w:rtl/>
        </w:rPr>
        <w:t xml:space="preserve">چهارم </w:t>
      </w:r>
      <w:r>
        <w:rPr>
          <w:rFonts w:cs="Times New Roman"/>
          <w:rtl/>
        </w:rPr>
        <w:t xml:space="preserve">– </w:t>
      </w:r>
      <w:r w:rsidRPr="005C0EE8">
        <w:rPr>
          <w:rFonts w:hint="cs"/>
          <w:rtl/>
        </w:rPr>
        <w:t xml:space="preserve">واقعاً صافی در بحث خود، پیرامون قرآن، </w:t>
      </w:r>
      <w:r w:rsidR="00C606F4" w:rsidRPr="005C0EE8">
        <w:rPr>
          <w:rFonts w:hint="cs"/>
          <w:rtl/>
        </w:rPr>
        <w:t>یک</w:t>
      </w:r>
      <w:r w:rsidRPr="005C0EE8">
        <w:rPr>
          <w:rFonts w:hint="cs"/>
          <w:rtl/>
        </w:rPr>
        <w:t xml:space="preserve"> روا</w:t>
      </w:r>
      <w:r w:rsidR="00C606F4" w:rsidRPr="005C0EE8">
        <w:rPr>
          <w:rFonts w:hint="cs"/>
          <w:rtl/>
        </w:rPr>
        <w:t>ی</w:t>
      </w:r>
      <w:r w:rsidRPr="005C0EE8">
        <w:rPr>
          <w:rFonts w:hint="cs"/>
          <w:rtl/>
        </w:rPr>
        <w:t xml:space="preserve">ت را از دوازده امام، که </w:t>
      </w:r>
      <w:r w:rsidR="006B67C5" w:rsidRPr="005C0EE8">
        <w:rPr>
          <w:rFonts w:hint="cs"/>
          <w:rtl/>
        </w:rPr>
        <w:t xml:space="preserve">روافض </w:t>
      </w:r>
      <w:r w:rsidRPr="005C0EE8">
        <w:rPr>
          <w:rFonts w:hint="cs"/>
          <w:rtl/>
        </w:rPr>
        <w:t>آنان را معصوم م</w:t>
      </w:r>
      <w:r w:rsidR="00C606F4" w:rsidRPr="005C0EE8">
        <w:rPr>
          <w:rFonts w:hint="cs"/>
          <w:rtl/>
        </w:rPr>
        <w:t>ی</w:t>
      </w:r>
      <w:r>
        <w:rPr>
          <w:rFonts w:cs="Badr" w:hint="cs"/>
          <w:rtl/>
        </w:rPr>
        <w:t>‌</w:t>
      </w:r>
      <w:r w:rsidRPr="005C0EE8">
        <w:rPr>
          <w:rFonts w:hint="cs"/>
          <w:rtl/>
        </w:rPr>
        <w:t>دانند، نقل ن</w:t>
      </w:r>
      <w:r w:rsidR="00C606F4" w:rsidRPr="005C0EE8">
        <w:rPr>
          <w:rFonts w:hint="cs"/>
          <w:rtl/>
        </w:rPr>
        <w:t>ک</w:t>
      </w:r>
      <w:r w:rsidRPr="005C0EE8">
        <w:rPr>
          <w:rFonts w:hint="cs"/>
          <w:rtl/>
        </w:rPr>
        <w:t>رده تا به عدم تحریف قرآن تصر</w:t>
      </w:r>
      <w:r w:rsidR="00C606F4" w:rsidRPr="005C0EE8">
        <w:rPr>
          <w:rFonts w:hint="cs"/>
          <w:rtl/>
        </w:rPr>
        <w:t>ی</w:t>
      </w:r>
      <w:r w:rsidRPr="005C0EE8">
        <w:rPr>
          <w:rFonts w:hint="cs"/>
          <w:rtl/>
        </w:rPr>
        <w:t xml:space="preserve">ح </w:t>
      </w:r>
      <w:r w:rsidR="00C606F4" w:rsidRPr="005C0EE8">
        <w:rPr>
          <w:rFonts w:hint="cs"/>
          <w:rtl/>
        </w:rPr>
        <w:t>ک</w:t>
      </w:r>
      <w:r w:rsidRPr="005C0EE8">
        <w:rPr>
          <w:rFonts w:hint="cs"/>
          <w:rtl/>
        </w:rPr>
        <w:t>رده باشد، برعکس خطیب که دو روایت از دو نفر از امامان آن‌ها آورده که به وقوع تحریف و تغییر در قرآن صراحت دارند</w:t>
      </w:r>
      <w:r w:rsidR="006B67C5" w:rsidRPr="005C0EE8">
        <w:rPr>
          <w:rFonts w:hint="cs"/>
          <w:rtl/>
        </w:rPr>
        <w:t>.</w:t>
      </w:r>
      <w:r w:rsidRPr="005C0EE8">
        <w:rPr>
          <w:rFonts w:hint="cs"/>
          <w:rtl/>
        </w:rPr>
        <w:t xml:space="preserve"> </w:t>
      </w:r>
      <w:r w:rsidR="006B67C5" w:rsidRPr="005C0EE8">
        <w:rPr>
          <w:rFonts w:hint="cs"/>
          <w:rtl/>
        </w:rPr>
        <w:t>ب</w:t>
      </w:r>
      <w:r w:rsidRPr="005C0EE8">
        <w:rPr>
          <w:rFonts w:hint="cs"/>
          <w:rtl/>
        </w:rPr>
        <w:t>ل</w:t>
      </w:r>
      <w:r w:rsidR="00C606F4" w:rsidRPr="005C0EE8">
        <w:rPr>
          <w:rFonts w:hint="cs"/>
          <w:rtl/>
        </w:rPr>
        <w:t>ی</w:t>
      </w:r>
      <w:r w:rsidRPr="005C0EE8">
        <w:rPr>
          <w:rFonts w:hint="cs"/>
          <w:rtl/>
        </w:rPr>
        <w:t xml:space="preserve"> آقای صافی، ما احادیث و روایات متعدد را از </w:t>
      </w:r>
      <w:r w:rsidR="005C0EE8">
        <w:rPr>
          <w:rFonts w:hint="cs"/>
          <w:rtl/>
        </w:rPr>
        <w:t>کتاب‌ها</w:t>
      </w:r>
      <w:r w:rsidRPr="005C0EE8">
        <w:rPr>
          <w:rFonts w:hint="cs"/>
          <w:rtl/>
        </w:rPr>
        <w:t>ی شما نقل م</w:t>
      </w:r>
      <w:r w:rsidR="00C606F4" w:rsidRPr="005C0EE8">
        <w:rPr>
          <w:rFonts w:hint="cs"/>
          <w:rtl/>
        </w:rPr>
        <w:t>ی</w:t>
      </w:r>
      <w:r>
        <w:rPr>
          <w:rFonts w:cs="Badr" w:hint="cs"/>
          <w:rtl/>
        </w:rPr>
        <w:t>‌</w:t>
      </w:r>
      <w:r w:rsidR="00C606F4" w:rsidRPr="005C0EE8">
        <w:rPr>
          <w:rFonts w:hint="cs"/>
          <w:rtl/>
        </w:rPr>
        <w:t>ک</w:t>
      </w:r>
      <w:r w:rsidRPr="005C0EE8">
        <w:rPr>
          <w:rFonts w:hint="cs"/>
          <w:rtl/>
        </w:rPr>
        <w:t>ن</w:t>
      </w:r>
      <w:r w:rsidR="00C606F4" w:rsidRPr="005C0EE8">
        <w:rPr>
          <w:rFonts w:hint="cs"/>
          <w:rtl/>
        </w:rPr>
        <w:t>ی</w:t>
      </w:r>
      <w:r w:rsidRPr="005C0EE8">
        <w:rPr>
          <w:rFonts w:hint="cs"/>
          <w:rtl/>
        </w:rPr>
        <w:t xml:space="preserve">م </w:t>
      </w:r>
      <w:r w:rsidR="00C606F4" w:rsidRPr="005C0EE8">
        <w:rPr>
          <w:rFonts w:hint="cs"/>
          <w:rtl/>
        </w:rPr>
        <w:t>ک</w:t>
      </w:r>
      <w:r w:rsidRPr="005C0EE8">
        <w:rPr>
          <w:rFonts w:hint="cs"/>
          <w:rtl/>
        </w:rPr>
        <w:t>ه ه</w:t>
      </w:r>
      <w:r w:rsidR="00C606F4" w:rsidRPr="005C0EE8">
        <w:rPr>
          <w:rFonts w:hint="cs"/>
          <w:rtl/>
        </w:rPr>
        <w:t>ی</w:t>
      </w:r>
      <w:r w:rsidRPr="005C0EE8">
        <w:rPr>
          <w:rFonts w:hint="cs"/>
          <w:rtl/>
        </w:rPr>
        <w:t>چ ش</w:t>
      </w:r>
      <w:r w:rsidR="00C606F4" w:rsidRPr="005C0EE8">
        <w:rPr>
          <w:rFonts w:hint="cs"/>
          <w:rtl/>
        </w:rPr>
        <w:t>ک</w:t>
      </w:r>
      <w:r w:rsidRPr="005C0EE8">
        <w:rPr>
          <w:rFonts w:hint="cs"/>
          <w:rtl/>
        </w:rPr>
        <w:t xml:space="preserve"> و ترد</w:t>
      </w:r>
      <w:r w:rsidR="00C606F4" w:rsidRPr="005C0EE8">
        <w:rPr>
          <w:rFonts w:hint="cs"/>
          <w:rtl/>
        </w:rPr>
        <w:t>ی</w:t>
      </w:r>
      <w:r w:rsidRPr="005C0EE8">
        <w:rPr>
          <w:rFonts w:hint="cs"/>
          <w:rtl/>
        </w:rPr>
        <w:t>د</w:t>
      </w:r>
      <w:r w:rsidR="00C606F4" w:rsidRPr="005C0EE8">
        <w:rPr>
          <w:rFonts w:hint="cs"/>
          <w:rtl/>
        </w:rPr>
        <w:t>ی</w:t>
      </w:r>
      <w:r w:rsidRPr="005C0EE8">
        <w:rPr>
          <w:rFonts w:hint="cs"/>
          <w:rtl/>
        </w:rPr>
        <w:t xml:space="preserve"> را در رابطه با اعتقاد شیعه پیرامون قرآن باق</w:t>
      </w:r>
      <w:r w:rsidR="00C606F4" w:rsidRPr="005C0EE8">
        <w:rPr>
          <w:rFonts w:hint="cs"/>
          <w:rtl/>
        </w:rPr>
        <w:t>ی</w:t>
      </w:r>
      <w:r w:rsidRPr="005C0EE8">
        <w:rPr>
          <w:rFonts w:hint="cs"/>
          <w:rtl/>
        </w:rPr>
        <w:t xml:space="preserve"> نم</w:t>
      </w:r>
      <w:r w:rsidR="00C606F4" w:rsidRPr="005C0EE8">
        <w:rPr>
          <w:rFonts w:hint="cs"/>
          <w:rtl/>
        </w:rPr>
        <w:t>ی</w:t>
      </w:r>
      <w:r>
        <w:rPr>
          <w:rFonts w:cs="Badr" w:hint="cs"/>
          <w:rtl/>
        </w:rPr>
        <w:t>‌</w:t>
      </w:r>
      <w:r w:rsidRPr="005C0EE8">
        <w:rPr>
          <w:rFonts w:hint="cs"/>
          <w:rtl/>
        </w:rPr>
        <w:t>گذارد، همان</w:t>
      </w:r>
      <w:r>
        <w:rPr>
          <w:rFonts w:cs="Badr" w:hint="cs"/>
          <w:rtl/>
        </w:rPr>
        <w:t>‌</w:t>
      </w:r>
      <w:r w:rsidRPr="005C0EE8">
        <w:rPr>
          <w:rFonts w:hint="cs"/>
          <w:rtl/>
        </w:rPr>
        <w:t>گونه که خطیب</w:t>
      </w:r>
      <w:r>
        <w:rPr>
          <w:rFonts w:cs="CTraditional Arabic" w:hint="cs"/>
          <w:rtl/>
        </w:rPr>
        <w:t>/</w:t>
      </w:r>
      <w:r w:rsidRPr="005C0EE8">
        <w:rPr>
          <w:rFonts w:hint="cs"/>
          <w:rtl/>
        </w:rPr>
        <w:t xml:space="preserve"> ذکر کرده است و جای هیچ گونه تردیدی نیست و شما نمی</w:t>
      </w:r>
      <w:r>
        <w:rPr>
          <w:rFonts w:cs="Aban Bold" w:hint="cs"/>
          <w:rtl/>
        </w:rPr>
        <w:t>‌</w:t>
      </w:r>
      <w:r w:rsidRPr="005C0EE8">
        <w:rPr>
          <w:rFonts w:hint="cs"/>
          <w:rtl/>
        </w:rPr>
        <w:t>توانید مضمون آن دلایل را انکار ‌کنید، مگر از روی تقیه و به منظور فریب دادن مسلمانان.</w:t>
      </w:r>
      <w:r w:rsidRPr="005C0EE8">
        <w:rPr>
          <w:vertAlign w:val="superscript"/>
          <w:rtl/>
        </w:rPr>
        <w:footnoteReference w:id="17"/>
      </w:r>
    </w:p>
    <w:p w:rsidR="004B2B71" w:rsidRPr="005C0EE8" w:rsidRDefault="004B2B71" w:rsidP="005C0EE8">
      <w:pPr>
        <w:pStyle w:val="a6"/>
        <w:rPr>
          <w:rtl/>
        </w:rPr>
      </w:pPr>
      <w:r w:rsidRPr="005C0EE8">
        <w:rPr>
          <w:rFonts w:hint="cs"/>
          <w:rtl/>
        </w:rPr>
        <w:t>سپس در صفحه‌</w:t>
      </w:r>
      <w:r w:rsidR="00C606F4" w:rsidRPr="005C0EE8">
        <w:rPr>
          <w:rFonts w:hint="cs"/>
          <w:rtl/>
        </w:rPr>
        <w:t>ی</w:t>
      </w:r>
      <w:r w:rsidRPr="005C0EE8">
        <w:rPr>
          <w:rFonts w:hint="cs"/>
          <w:rtl/>
        </w:rPr>
        <w:t xml:space="preserve"> (137)، سوره‌</w:t>
      </w:r>
      <w:r w:rsidR="00C606F4" w:rsidRPr="005C0EE8">
        <w:rPr>
          <w:rFonts w:hint="cs"/>
          <w:rtl/>
        </w:rPr>
        <w:t>ی</w:t>
      </w:r>
      <w:r w:rsidRPr="005C0EE8">
        <w:rPr>
          <w:rFonts w:hint="cs"/>
          <w:rtl/>
        </w:rPr>
        <w:t xml:space="preserve"> النورین یا سوره‌</w:t>
      </w:r>
      <w:r w:rsidR="00C606F4" w:rsidRPr="005C0EE8">
        <w:rPr>
          <w:rFonts w:hint="cs"/>
          <w:rtl/>
        </w:rPr>
        <w:t>ی</w:t>
      </w:r>
      <w:r w:rsidRPr="005C0EE8">
        <w:rPr>
          <w:rFonts w:hint="cs"/>
          <w:rtl/>
        </w:rPr>
        <w:t xml:space="preserve"> ولایت را از </w:t>
      </w:r>
      <w:r w:rsidR="00C606F4" w:rsidRPr="005C0EE8">
        <w:rPr>
          <w:rFonts w:hint="cs"/>
          <w:rtl/>
        </w:rPr>
        <w:t>ک</w:t>
      </w:r>
      <w:r w:rsidRPr="005C0EE8">
        <w:rPr>
          <w:rFonts w:hint="cs"/>
          <w:rtl/>
        </w:rPr>
        <w:t>تاب «</w:t>
      </w:r>
      <w:r w:rsidRPr="001C2D19">
        <w:rPr>
          <w:rStyle w:val="Char"/>
          <w:rtl/>
        </w:rPr>
        <w:t>تذ</w:t>
      </w:r>
      <w:r w:rsidR="006E582A">
        <w:rPr>
          <w:rStyle w:val="Char"/>
          <w:rtl/>
        </w:rPr>
        <w:t>ك</w:t>
      </w:r>
      <w:r w:rsidRPr="001C2D19">
        <w:rPr>
          <w:rStyle w:val="Char"/>
          <w:rtl/>
        </w:rPr>
        <w:t>رة ال</w:t>
      </w:r>
      <w:r w:rsidR="006B67C5" w:rsidRPr="001C2D19">
        <w:rPr>
          <w:rStyle w:val="Char"/>
          <w:rFonts w:hint="cs"/>
          <w:rtl/>
        </w:rPr>
        <w:t>أ</w:t>
      </w:r>
      <w:r w:rsidRPr="001C2D19">
        <w:rPr>
          <w:rStyle w:val="Char"/>
          <w:rtl/>
        </w:rPr>
        <w:t>ئمة</w:t>
      </w:r>
      <w:r w:rsidRPr="005C0EE8">
        <w:rPr>
          <w:rFonts w:hint="cs"/>
          <w:rtl/>
        </w:rPr>
        <w:t>» ملا</w:t>
      </w:r>
      <w:r w:rsidR="006B67C5" w:rsidRPr="005C0EE8">
        <w:rPr>
          <w:rFonts w:hint="cs"/>
          <w:rtl/>
        </w:rPr>
        <w:t xml:space="preserve"> </w:t>
      </w:r>
      <w:r w:rsidRPr="005C0EE8">
        <w:rPr>
          <w:rFonts w:hint="cs"/>
          <w:rtl/>
        </w:rPr>
        <w:t>باقر مجلسی ـ آخرین مجتهد آن‌ها ـ نقل کرده‌ایم، سپس در پاورقی رو</w:t>
      </w:r>
      <w:r w:rsidR="00C606F4" w:rsidRPr="005C0EE8">
        <w:rPr>
          <w:rFonts w:hint="cs"/>
          <w:rtl/>
        </w:rPr>
        <w:t>ی</w:t>
      </w:r>
      <w:r w:rsidRPr="005C0EE8">
        <w:rPr>
          <w:rFonts w:hint="cs"/>
          <w:rtl/>
        </w:rPr>
        <w:t xml:space="preserve"> آن چن</w:t>
      </w:r>
      <w:r w:rsidR="00C606F4" w:rsidRPr="005C0EE8">
        <w:rPr>
          <w:rFonts w:hint="cs"/>
          <w:rtl/>
        </w:rPr>
        <w:t>ی</w:t>
      </w:r>
      <w:r w:rsidRPr="005C0EE8">
        <w:rPr>
          <w:rFonts w:hint="cs"/>
          <w:rtl/>
        </w:rPr>
        <w:t>ن تعلیق نوشته</w:t>
      </w:r>
      <w:r>
        <w:rPr>
          <w:rFonts w:cs="Badr" w:hint="cs"/>
          <w:rtl/>
        </w:rPr>
        <w:t>‌</w:t>
      </w:r>
      <w:r w:rsidRPr="005C0EE8">
        <w:rPr>
          <w:rFonts w:hint="cs"/>
          <w:rtl/>
        </w:rPr>
        <w:t>ا</w:t>
      </w:r>
      <w:r w:rsidR="00C606F4" w:rsidRPr="005C0EE8">
        <w:rPr>
          <w:rFonts w:hint="cs"/>
          <w:rtl/>
        </w:rPr>
        <w:t>ی</w:t>
      </w:r>
      <w:r w:rsidRPr="005C0EE8">
        <w:rPr>
          <w:rFonts w:hint="cs"/>
          <w:rtl/>
        </w:rPr>
        <w:t xml:space="preserve">م: </w:t>
      </w:r>
    </w:p>
    <w:p w:rsidR="004B2B71" w:rsidRPr="005C0EE8" w:rsidRDefault="004B2B71" w:rsidP="005C0EE8">
      <w:pPr>
        <w:pStyle w:val="a6"/>
        <w:rPr>
          <w:rtl/>
        </w:rPr>
      </w:pPr>
      <w:r w:rsidRPr="005C0EE8">
        <w:rPr>
          <w:rFonts w:hint="cs"/>
          <w:rtl/>
        </w:rPr>
        <w:t>«با ذکر این روایت ثابت شد که سوره</w:t>
      </w:r>
      <w:r w:rsidR="006B67C5" w:rsidRPr="005C0EE8">
        <w:rPr>
          <w:rFonts w:hint="eastAsia"/>
          <w:rtl/>
        </w:rPr>
        <w:t>‌ی</w:t>
      </w:r>
      <w:r w:rsidRPr="005C0EE8">
        <w:rPr>
          <w:rFonts w:hint="cs"/>
          <w:rtl/>
        </w:rPr>
        <w:t xml:space="preserve"> نورین که خطیب آن را به نقل از «دبستان مذاهب» ـ یکی از کتب شیعه ـ ذکر کرده است، تنها ملامحسن کشمیری آن را ذکر نکرده، بلکه علامه مجلسی شیعی نیز، با او موافق بوده</w:t>
      </w:r>
      <w:r w:rsidR="006B67C5" w:rsidRPr="005C0EE8">
        <w:rPr>
          <w:rFonts w:hint="cs"/>
          <w:rtl/>
        </w:rPr>
        <w:t>؛</w:t>
      </w:r>
      <w:r w:rsidRPr="005C0EE8">
        <w:rPr>
          <w:rFonts w:hint="cs"/>
          <w:rtl/>
        </w:rPr>
        <w:t xml:space="preserve"> زیرا او هم آن سوره را در کتاب خود آورده است.  لطف‌الله صافی، که انتساب کتاب ملامحسن کشمیر</w:t>
      </w:r>
      <w:r w:rsidR="006B67C5" w:rsidRPr="005C0EE8">
        <w:rPr>
          <w:rFonts w:hint="cs"/>
          <w:rtl/>
        </w:rPr>
        <w:t>ی</w:t>
      </w:r>
      <w:r w:rsidRPr="005C0EE8">
        <w:rPr>
          <w:rFonts w:hint="cs"/>
          <w:rtl/>
        </w:rPr>
        <w:t xml:space="preserve"> را به شیعه انکار کرده، دربار</w:t>
      </w:r>
      <w:r w:rsidR="006B67C5" w:rsidRPr="005C0EE8">
        <w:rPr>
          <w:rFonts w:hint="cs"/>
          <w:rtl/>
        </w:rPr>
        <w:t>ه‌ی</w:t>
      </w:r>
      <w:r w:rsidRPr="005C0EE8">
        <w:rPr>
          <w:rFonts w:hint="cs"/>
          <w:rtl/>
        </w:rPr>
        <w:t xml:space="preserve"> کتاب </w:t>
      </w:r>
      <w:r w:rsidRPr="005C0EE8">
        <w:rPr>
          <w:rStyle w:val="Char"/>
          <w:rFonts w:hint="cs"/>
          <w:rtl/>
        </w:rPr>
        <w:t>«</w:t>
      </w:r>
      <w:r w:rsidRPr="005C0EE8">
        <w:rPr>
          <w:rStyle w:val="Char"/>
          <w:rtl/>
        </w:rPr>
        <w:t>تذ</w:t>
      </w:r>
      <w:r w:rsidR="006E582A">
        <w:rPr>
          <w:rStyle w:val="Char"/>
          <w:rtl/>
        </w:rPr>
        <w:t>ك</w:t>
      </w:r>
      <w:r w:rsidRPr="005C0EE8">
        <w:rPr>
          <w:rStyle w:val="Char"/>
          <w:rtl/>
        </w:rPr>
        <w:t>رة ال</w:t>
      </w:r>
      <w:r w:rsidR="006B67C5" w:rsidRPr="005C0EE8">
        <w:rPr>
          <w:rStyle w:val="Char"/>
          <w:rFonts w:hint="cs"/>
          <w:rtl/>
        </w:rPr>
        <w:t>أ</w:t>
      </w:r>
      <w:r w:rsidRPr="005C0EE8">
        <w:rPr>
          <w:rStyle w:val="Char"/>
          <w:rtl/>
        </w:rPr>
        <w:t>ئمة</w:t>
      </w:r>
      <w:r w:rsidRPr="005C0EE8">
        <w:rPr>
          <w:rStyle w:val="Char"/>
          <w:rFonts w:hint="cs"/>
          <w:rtl/>
        </w:rPr>
        <w:t>»</w:t>
      </w:r>
      <w:r w:rsidRPr="005C0EE8">
        <w:rPr>
          <w:rFonts w:hint="cs"/>
          <w:rtl/>
        </w:rPr>
        <w:t xml:space="preserve">، تألیف مجلسی </w:t>
      </w:r>
      <w:r w:rsidR="006B67C5" w:rsidRPr="005C0EE8">
        <w:rPr>
          <w:rFonts w:hint="cs"/>
          <w:rtl/>
        </w:rPr>
        <w:t xml:space="preserve">چه </w:t>
      </w:r>
      <w:r w:rsidRPr="005C0EE8">
        <w:rPr>
          <w:rFonts w:hint="cs"/>
          <w:rtl/>
        </w:rPr>
        <w:t>می‌گوید که سوره‌</w:t>
      </w:r>
      <w:r w:rsidR="00C606F4" w:rsidRPr="005C0EE8">
        <w:rPr>
          <w:rFonts w:hint="cs"/>
          <w:rtl/>
        </w:rPr>
        <w:t>ی</w:t>
      </w:r>
      <w:r w:rsidRPr="005C0EE8">
        <w:rPr>
          <w:rFonts w:hint="cs"/>
          <w:rtl/>
        </w:rPr>
        <w:t xml:space="preserve"> </w:t>
      </w:r>
      <w:r w:rsidRPr="00156706">
        <w:rPr>
          <w:rStyle w:val="Char"/>
          <w:rtl/>
        </w:rPr>
        <w:t>نور</w:t>
      </w:r>
      <w:r w:rsidR="000D4DA8">
        <w:rPr>
          <w:rStyle w:val="Char"/>
          <w:rtl/>
        </w:rPr>
        <w:t>ي</w:t>
      </w:r>
      <w:r w:rsidRPr="00156706">
        <w:rPr>
          <w:rStyle w:val="Char"/>
          <w:rtl/>
        </w:rPr>
        <w:t>ن</w:t>
      </w:r>
      <w:r w:rsidRPr="005C0EE8">
        <w:rPr>
          <w:rFonts w:hint="cs"/>
          <w:rtl/>
        </w:rPr>
        <w:t xml:space="preserve"> را نقل کرده است، آیا این کتاب از آنِ شیعه است یا سنی؟ آیا مجلسی از بزرگان شیعی است یا خیر؟ </w:t>
      </w:r>
    </w:p>
    <w:p w:rsidR="004B2B71" w:rsidRPr="005C0EE8" w:rsidRDefault="004B2B71" w:rsidP="005C0EE8">
      <w:pPr>
        <w:pStyle w:val="a6"/>
        <w:rPr>
          <w:rtl/>
        </w:rPr>
      </w:pPr>
      <w:r w:rsidRPr="005C0EE8">
        <w:rPr>
          <w:rFonts w:hint="cs"/>
          <w:rtl/>
        </w:rPr>
        <w:lastRenderedPageBreak/>
        <w:t>پس سختگیری تا این اندازه چرا؟ در حالی که سوره</w:t>
      </w:r>
      <w:r w:rsidR="006B67C5" w:rsidRPr="005C0EE8">
        <w:rPr>
          <w:rFonts w:hint="eastAsia"/>
          <w:rtl/>
        </w:rPr>
        <w:t>‌ی</w:t>
      </w:r>
      <w:r w:rsidRPr="005C0EE8">
        <w:rPr>
          <w:rFonts w:hint="cs"/>
          <w:rtl/>
        </w:rPr>
        <w:t xml:space="preserve"> </w:t>
      </w:r>
      <w:r w:rsidRPr="005C0EE8">
        <w:rPr>
          <w:rtl/>
        </w:rPr>
        <w:t>نورین</w:t>
      </w:r>
      <w:r w:rsidRPr="005C0EE8">
        <w:rPr>
          <w:rFonts w:hint="cs"/>
          <w:rtl/>
        </w:rPr>
        <w:t xml:space="preserve"> بارها در هند به چاپ رسیده است و علما</w:t>
      </w:r>
      <w:r w:rsidR="00C606F4" w:rsidRPr="005C0EE8">
        <w:rPr>
          <w:rFonts w:hint="cs"/>
          <w:rtl/>
        </w:rPr>
        <w:t>ی</w:t>
      </w:r>
      <w:r w:rsidRPr="005C0EE8">
        <w:rPr>
          <w:rFonts w:hint="cs"/>
          <w:rtl/>
        </w:rPr>
        <w:t xml:space="preserve"> شیعه امثال سید علی حائری و غ</w:t>
      </w:r>
      <w:r w:rsidR="00C606F4" w:rsidRPr="005C0EE8">
        <w:rPr>
          <w:rFonts w:hint="cs"/>
          <w:rtl/>
        </w:rPr>
        <w:t>ی</w:t>
      </w:r>
      <w:r w:rsidRPr="005C0EE8">
        <w:rPr>
          <w:rFonts w:hint="cs"/>
          <w:rtl/>
        </w:rPr>
        <w:t>ره در شبه‌قاره‌</w:t>
      </w:r>
      <w:r w:rsidR="00C606F4" w:rsidRPr="005C0EE8">
        <w:rPr>
          <w:rFonts w:hint="cs"/>
          <w:rtl/>
        </w:rPr>
        <w:t>ی</w:t>
      </w:r>
      <w:r w:rsidRPr="005C0EE8">
        <w:rPr>
          <w:rFonts w:hint="cs"/>
          <w:rtl/>
        </w:rPr>
        <w:t xml:space="preserve"> هند و پاکستان آن را تأیید کرده‌اند</w:t>
      </w:r>
      <w:r w:rsidRPr="005C0EE8">
        <w:rPr>
          <w:vertAlign w:val="superscript"/>
        </w:rPr>
        <w:footnoteReference w:id="18"/>
      </w:r>
      <w:r w:rsidR="009A2E80" w:rsidRPr="005C0EE8">
        <w:rPr>
          <w:rFonts w:hint="cs"/>
          <w:rtl/>
        </w:rPr>
        <w:t>.</w:t>
      </w:r>
    </w:p>
    <w:p w:rsidR="004B2B71" w:rsidRPr="005C0EE8" w:rsidRDefault="004B2B71" w:rsidP="005C0EE8">
      <w:pPr>
        <w:pStyle w:val="a6"/>
        <w:rPr>
          <w:rtl/>
        </w:rPr>
      </w:pPr>
      <w:r w:rsidRPr="005C0EE8">
        <w:rPr>
          <w:rFonts w:hint="cs"/>
          <w:rtl/>
        </w:rPr>
        <w:t>همچنین از نوری طبرسی، (خاتم محدث</w:t>
      </w:r>
      <w:r w:rsidR="00C606F4" w:rsidRPr="005C0EE8">
        <w:rPr>
          <w:rFonts w:hint="cs"/>
          <w:rtl/>
        </w:rPr>
        <w:t>ی</w:t>
      </w:r>
      <w:r w:rsidRPr="005C0EE8">
        <w:rPr>
          <w:rFonts w:hint="cs"/>
          <w:rtl/>
        </w:rPr>
        <w:t>ن شیعه) - به تعب</w:t>
      </w:r>
      <w:r w:rsidR="00C606F4" w:rsidRPr="005C0EE8">
        <w:rPr>
          <w:rFonts w:hint="cs"/>
          <w:rtl/>
        </w:rPr>
        <w:t>ی</w:t>
      </w:r>
      <w:r w:rsidRPr="005C0EE8">
        <w:rPr>
          <w:rFonts w:hint="cs"/>
          <w:rtl/>
        </w:rPr>
        <w:t>ر ش</w:t>
      </w:r>
      <w:r w:rsidR="00C606F4" w:rsidRPr="005C0EE8">
        <w:rPr>
          <w:rFonts w:hint="cs"/>
          <w:rtl/>
        </w:rPr>
        <w:t>ی</w:t>
      </w:r>
      <w:r w:rsidRPr="005C0EE8">
        <w:rPr>
          <w:rFonts w:hint="cs"/>
          <w:rtl/>
        </w:rPr>
        <w:t>عه-، نقل کرده‌ایم که او در کتاب «</w:t>
      </w:r>
      <w:r w:rsidRPr="00233839">
        <w:rPr>
          <w:rStyle w:val="Char"/>
          <w:rFonts w:hint="cs"/>
          <w:rtl/>
        </w:rPr>
        <w:t>فصل</w:t>
      </w:r>
      <w:r w:rsidRPr="00233839">
        <w:rPr>
          <w:rStyle w:val="Char"/>
          <w:rFonts w:ascii="Times New Roman" w:hAnsi="Times New Roman" w:cs="Times New Roman" w:hint="cs"/>
          <w:rtl/>
        </w:rPr>
        <w:t>‌</w:t>
      </w:r>
      <w:r w:rsidRPr="00233839">
        <w:rPr>
          <w:rStyle w:val="Char"/>
          <w:rFonts w:hint="cs"/>
          <w:rtl/>
        </w:rPr>
        <w:t>الخطاب</w:t>
      </w:r>
      <w:r w:rsidRPr="005C0EE8">
        <w:rPr>
          <w:rFonts w:hint="cs"/>
          <w:rtl/>
        </w:rPr>
        <w:t xml:space="preserve">» گفته است: </w:t>
      </w:r>
    </w:p>
    <w:p w:rsidR="004B2B71" w:rsidRPr="005C0EE8" w:rsidRDefault="004B2B71" w:rsidP="005C0EE8">
      <w:pPr>
        <w:pStyle w:val="a6"/>
        <w:rPr>
          <w:rtl/>
        </w:rPr>
      </w:pPr>
      <w:r w:rsidRPr="005C0EE8">
        <w:rPr>
          <w:rFonts w:hint="cs"/>
          <w:rtl/>
        </w:rPr>
        <w:t>نقصان سوره‌ها</w:t>
      </w:r>
      <w:r w:rsidR="00C606F4" w:rsidRPr="005C0EE8">
        <w:rPr>
          <w:rFonts w:hint="cs"/>
          <w:rtl/>
        </w:rPr>
        <w:t>ی</w:t>
      </w:r>
      <w:r w:rsidRPr="005C0EE8">
        <w:rPr>
          <w:rFonts w:hint="cs"/>
          <w:rtl/>
        </w:rPr>
        <w:t>ی مانند سوره‌</w:t>
      </w:r>
      <w:r w:rsidR="00C606F4" w:rsidRPr="005C0EE8">
        <w:rPr>
          <w:rFonts w:hint="cs"/>
          <w:rtl/>
        </w:rPr>
        <w:t>ی</w:t>
      </w:r>
      <w:r w:rsidRPr="005C0EE8">
        <w:rPr>
          <w:rFonts w:hint="cs"/>
          <w:rtl/>
        </w:rPr>
        <w:t xml:space="preserve"> حفد و سوره خلع و سوره ولایت جایز است</w:t>
      </w:r>
      <w:r w:rsidRPr="005C0EE8">
        <w:rPr>
          <w:vertAlign w:val="superscript"/>
          <w:rtl/>
        </w:rPr>
        <w:footnoteReference w:id="19"/>
      </w:r>
      <w:r w:rsidR="009A2E80" w:rsidRPr="005C0EE8">
        <w:rPr>
          <w:rFonts w:hint="cs"/>
          <w:rtl/>
        </w:rPr>
        <w:t>.</w:t>
      </w:r>
    </w:p>
    <w:p w:rsidR="004B2B71" w:rsidRPr="005C0EE8" w:rsidRDefault="006B0977" w:rsidP="005C0EE8">
      <w:pPr>
        <w:pStyle w:val="a6"/>
        <w:rPr>
          <w:rtl/>
        </w:rPr>
      </w:pPr>
      <w:r w:rsidRPr="005C0EE8">
        <w:rPr>
          <w:rFonts w:hint="cs"/>
          <w:rtl/>
        </w:rPr>
        <w:t>ما هم بر سخن او چن</w:t>
      </w:r>
      <w:r w:rsidR="00C606F4" w:rsidRPr="005C0EE8">
        <w:rPr>
          <w:rFonts w:hint="cs"/>
          <w:rtl/>
        </w:rPr>
        <w:t>ی</w:t>
      </w:r>
      <w:r w:rsidRPr="005C0EE8">
        <w:rPr>
          <w:rFonts w:hint="cs"/>
          <w:rtl/>
        </w:rPr>
        <w:t>ن تعل</w:t>
      </w:r>
      <w:r w:rsidR="00C606F4" w:rsidRPr="005C0EE8">
        <w:rPr>
          <w:rFonts w:hint="cs"/>
          <w:rtl/>
        </w:rPr>
        <w:t>ی</w:t>
      </w:r>
      <w:r w:rsidRPr="005C0EE8">
        <w:rPr>
          <w:rFonts w:hint="cs"/>
          <w:rtl/>
        </w:rPr>
        <w:t>ق</w:t>
      </w:r>
      <w:r w:rsidR="004B2B71" w:rsidRPr="005C0EE8">
        <w:rPr>
          <w:rFonts w:hint="cs"/>
          <w:rtl/>
        </w:rPr>
        <w:t xml:space="preserve"> گذاشته‌ایم: «خطیب</w:t>
      </w:r>
      <w:r w:rsidR="004B2B71">
        <w:rPr>
          <w:rFonts w:cs="CTraditional Arabic" w:hint="cs"/>
          <w:rtl/>
        </w:rPr>
        <w:t>/</w:t>
      </w:r>
      <w:r w:rsidR="004B2B71" w:rsidRPr="005C0EE8">
        <w:rPr>
          <w:rFonts w:hint="cs"/>
          <w:rtl/>
        </w:rPr>
        <w:t xml:space="preserve"> در کتاب </w:t>
      </w:r>
      <w:r w:rsidR="004B2B71" w:rsidRPr="005C0EE8">
        <w:rPr>
          <w:rStyle w:val="Char"/>
          <w:rFonts w:hint="cs"/>
          <w:rtl/>
        </w:rPr>
        <w:t>«</w:t>
      </w:r>
      <w:r w:rsidR="004B2B71" w:rsidRPr="005C0EE8">
        <w:rPr>
          <w:rStyle w:val="Char"/>
          <w:rtl/>
        </w:rPr>
        <w:t>الخطوط العر</w:t>
      </w:r>
      <w:r w:rsidR="000D4DA8">
        <w:rPr>
          <w:rStyle w:val="Char"/>
          <w:rtl/>
        </w:rPr>
        <w:t>ي</w:t>
      </w:r>
      <w:r w:rsidR="004B2B71" w:rsidRPr="005C0EE8">
        <w:rPr>
          <w:rStyle w:val="Char"/>
          <w:rtl/>
        </w:rPr>
        <w:t>ضة</w:t>
      </w:r>
      <w:r w:rsidR="004B2B71" w:rsidRPr="005C0EE8">
        <w:rPr>
          <w:rStyle w:val="Char"/>
          <w:rFonts w:hint="cs"/>
          <w:rtl/>
        </w:rPr>
        <w:t>»</w:t>
      </w:r>
      <w:r w:rsidR="004B2B71" w:rsidRPr="005C0EE8">
        <w:rPr>
          <w:rFonts w:hint="cs"/>
          <w:rtl/>
        </w:rPr>
        <w:t xml:space="preserve"> </w:t>
      </w:r>
      <w:r w:rsidR="00C606F4" w:rsidRPr="005C0EE8">
        <w:rPr>
          <w:rFonts w:hint="cs"/>
          <w:rtl/>
        </w:rPr>
        <w:t>ی</w:t>
      </w:r>
      <w:r w:rsidR="004B2B71" w:rsidRPr="005C0EE8">
        <w:rPr>
          <w:rFonts w:hint="cs"/>
          <w:rtl/>
        </w:rPr>
        <w:t xml:space="preserve">ادآور شده </w:t>
      </w:r>
      <w:r w:rsidR="00C606F4" w:rsidRPr="005C0EE8">
        <w:rPr>
          <w:rFonts w:hint="cs"/>
          <w:rtl/>
        </w:rPr>
        <w:t>ک</w:t>
      </w:r>
      <w:r w:rsidR="004B2B71" w:rsidRPr="005C0EE8">
        <w:rPr>
          <w:rFonts w:hint="cs"/>
          <w:rtl/>
        </w:rPr>
        <w:t>ه شیعه معتقدند سوره‌</w:t>
      </w:r>
      <w:r w:rsidR="00C606F4" w:rsidRPr="005C0EE8">
        <w:rPr>
          <w:rFonts w:hint="cs"/>
          <w:rtl/>
        </w:rPr>
        <w:t>ی</w:t>
      </w:r>
      <w:r w:rsidR="004B2B71" w:rsidRPr="005C0EE8">
        <w:rPr>
          <w:rFonts w:hint="cs"/>
          <w:rtl/>
        </w:rPr>
        <w:t xml:space="preserve"> ولایت در قرآن بوده و بعد حذف شده است، صافی هم در کتابچه‌</w:t>
      </w:r>
      <w:r w:rsidR="00C606F4" w:rsidRPr="005C0EE8">
        <w:rPr>
          <w:rFonts w:hint="cs"/>
          <w:rtl/>
        </w:rPr>
        <w:t>ی</w:t>
      </w:r>
      <w:r w:rsidR="004B2B71" w:rsidRPr="005C0EE8">
        <w:rPr>
          <w:rFonts w:hint="cs"/>
          <w:rtl/>
        </w:rPr>
        <w:t xml:space="preserve"> خود «مع‌الخطیب» به شدّت و با حماست آن را رد کرده و گفته است:</w:t>
      </w:r>
    </w:p>
    <w:p w:rsidR="004B2B71" w:rsidRPr="005C0EE8" w:rsidRDefault="004B2B71" w:rsidP="005C0EE8">
      <w:pPr>
        <w:pStyle w:val="a6"/>
        <w:rPr>
          <w:rtl/>
        </w:rPr>
      </w:pPr>
      <w:r w:rsidRPr="005C0EE8">
        <w:rPr>
          <w:rFonts w:hint="cs"/>
          <w:rtl/>
        </w:rPr>
        <w:t>«بب</w:t>
      </w:r>
      <w:r w:rsidR="00C606F4" w:rsidRPr="005C0EE8">
        <w:rPr>
          <w:rFonts w:hint="cs"/>
          <w:rtl/>
        </w:rPr>
        <w:t>ی</w:t>
      </w:r>
      <w:r w:rsidRPr="005C0EE8">
        <w:rPr>
          <w:rFonts w:hint="cs"/>
          <w:rtl/>
        </w:rPr>
        <w:t xml:space="preserve">ن چه دروغ فاحش و افترای آشکاری </w:t>
      </w:r>
      <w:r w:rsidR="00C606F4" w:rsidRPr="005C0EE8">
        <w:rPr>
          <w:rFonts w:hint="cs"/>
          <w:rtl/>
        </w:rPr>
        <w:t>ک</w:t>
      </w:r>
      <w:r w:rsidRPr="005C0EE8">
        <w:rPr>
          <w:rFonts w:hint="cs"/>
          <w:rtl/>
        </w:rPr>
        <w:t>ه در کلام خطیب آمده است، زیرا در فصل‌الخطاب، نه در صفحه‌</w:t>
      </w:r>
      <w:r w:rsidR="00C606F4" w:rsidRPr="005C0EE8">
        <w:rPr>
          <w:rFonts w:hint="cs"/>
          <w:rtl/>
        </w:rPr>
        <w:t>ی</w:t>
      </w:r>
      <w:r w:rsidRPr="005C0EE8">
        <w:rPr>
          <w:rFonts w:hint="cs"/>
          <w:rtl/>
        </w:rPr>
        <w:t xml:space="preserve"> (180) و نه در هیچ کدام از صفحات آن از اول کتاب تا آخر آن نامی از این سوره‌</w:t>
      </w:r>
      <w:r w:rsidR="00C606F4" w:rsidRPr="005C0EE8">
        <w:rPr>
          <w:rFonts w:hint="cs"/>
          <w:rtl/>
        </w:rPr>
        <w:t>ی</w:t>
      </w:r>
      <w:r w:rsidRPr="005C0EE8">
        <w:rPr>
          <w:rFonts w:hint="cs"/>
          <w:rtl/>
        </w:rPr>
        <w:t xml:space="preserve"> دروغین که به خدا بسته شده، نیامده است». </w:t>
      </w:r>
    </w:p>
    <w:p w:rsidR="004B2B71" w:rsidRPr="005C0EE8" w:rsidRDefault="004B2B71" w:rsidP="005C0EE8">
      <w:pPr>
        <w:pStyle w:val="a6"/>
        <w:rPr>
          <w:rtl/>
        </w:rPr>
      </w:pPr>
      <w:r w:rsidRPr="005C0EE8">
        <w:rPr>
          <w:rFonts w:hint="cs"/>
          <w:rtl/>
        </w:rPr>
        <w:t xml:space="preserve">ما هم، در جواب ایشان و با همان سبک و سیاق او، می‌گوییم: ای صافی، آیا از خدا شرم نداری و فکر نمی‌کنی که سرانجام در میان مردم </w:t>
      </w:r>
      <w:r w:rsidR="00C606F4" w:rsidRPr="005C0EE8">
        <w:rPr>
          <w:rFonts w:hint="cs"/>
          <w:rtl/>
        </w:rPr>
        <w:t>ک</w:t>
      </w:r>
      <w:r w:rsidRPr="005C0EE8">
        <w:rPr>
          <w:rFonts w:hint="cs"/>
          <w:rtl/>
        </w:rPr>
        <w:t>س</w:t>
      </w:r>
      <w:r w:rsidR="00C606F4" w:rsidRPr="005C0EE8">
        <w:rPr>
          <w:rFonts w:hint="cs"/>
          <w:rtl/>
        </w:rPr>
        <w:t>ی</w:t>
      </w:r>
      <w:r w:rsidRPr="005C0EE8">
        <w:rPr>
          <w:rFonts w:hint="cs"/>
          <w:rtl/>
        </w:rPr>
        <w:t xml:space="preserve"> پیدا می‌شود که دروغ</w:t>
      </w:r>
      <w:r>
        <w:rPr>
          <w:rFonts w:cs="Aban Bold" w:hint="cs"/>
          <w:rtl/>
        </w:rPr>
        <w:t>‌</w:t>
      </w:r>
      <w:r w:rsidRPr="005C0EE8">
        <w:rPr>
          <w:rFonts w:hint="cs"/>
          <w:rtl/>
        </w:rPr>
        <w:t>ها</w:t>
      </w:r>
      <w:r w:rsidR="00C606F4" w:rsidRPr="005C0EE8">
        <w:rPr>
          <w:rFonts w:hint="cs"/>
          <w:rtl/>
        </w:rPr>
        <w:t>ی</w:t>
      </w:r>
      <w:r w:rsidRPr="005C0EE8">
        <w:rPr>
          <w:rFonts w:hint="cs"/>
          <w:rtl/>
        </w:rPr>
        <w:t xml:space="preserve"> تو را آشکار کند؛ پس از خدا بترس؛ زیرا با مرگ خطیب، علم نمرده و در میان اهل سنت کسانی هستند که می‌توانند ترفند و دروغتان را فاش نمایند. این همان طبرسی است</w:t>
      </w:r>
      <w:r w:rsidR="006B0977" w:rsidRPr="005C0EE8">
        <w:rPr>
          <w:rFonts w:hint="cs"/>
          <w:rtl/>
        </w:rPr>
        <w:t xml:space="preserve"> که برای نشان دادن نقصان قرآن</w:t>
      </w:r>
      <w:r w:rsidRPr="005C0EE8">
        <w:rPr>
          <w:rFonts w:hint="cs"/>
          <w:rtl/>
        </w:rPr>
        <w:t xml:space="preserve"> سوره‌</w:t>
      </w:r>
      <w:r w:rsidR="00C606F4" w:rsidRPr="005C0EE8">
        <w:rPr>
          <w:rFonts w:hint="cs"/>
          <w:rtl/>
        </w:rPr>
        <w:t>ی</w:t>
      </w:r>
      <w:r w:rsidRPr="005C0EE8">
        <w:rPr>
          <w:rFonts w:hint="cs"/>
          <w:rtl/>
        </w:rPr>
        <w:t xml:space="preserve"> ولایت </w:t>
      </w:r>
      <w:r w:rsidR="006B0977" w:rsidRPr="005C0EE8">
        <w:rPr>
          <w:rFonts w:hint="cs"/>
          <w:rtl/>
        </w:rPr>
        <w:t xml:space="preserve">را </w:t>
      </w:r>
      <w:r w:rsidRPr="005C0EE8">
        <w:rPr>
          <w:rFonts w:hint="cs"/>
          <w:rtl/>
        </w:rPr>
        <w:t>مثال می‌زند</w:t>
      </w:r>
      <w:r w:rsidRPr="005C0EE8">
        <w:rPr>
          <w:vertAlign w:val="superscript"/>
        </w:rPr>
        <w:footnoteReference w:id="20"/>
      </w:r>
      <w:r w:rsidR="009A2E80" w:rsidRPr="005C0EE8">
        <w:rPr>
          <w:rFonts w:hint="cs"/>
          <w:rtl/>
        </w:rPr>
        <w:t>.</w:t>
      </w:r>
    </w:p>
    <w:p w:rsidR="004B2B71" w:rsidRPr="00C606F4" w:rsidRDefault="004B2B71" w:rsidP="00E101D2">
      <w:pPr>
        <w:ind w:firstLine="312"/>
        <w:jc w:val="both"/>
        <w:rPr>
          <w:rStyle w:val="Char2"/>
          <w:rtl/>
        </w:rPr>
      </w:pPr>
      <w:r w:rsidRPr="00C606F4">
        <w:rPr>
          <w:rStyle w:val="Char2"/>
          <w:rFonts w:hint="cs"/>
          <w:rtl/>
        </w:rPr>
        <w:t>این بار و در این کتاب هم دوست ما تغییر رفتار نداده و مانند گذشته ادعا</w:t>
      </w:r>
      <w:r w:rsidR="00C606F4">
        <w:rPr>
          <w:rStyle w:val="Char2"/>
          <w:rFonts w:hint="cs"/>
          <w:rtl/>
        </w:rPr>
        <w:t>ی</w:t>
      </w:r>
      <w:r w:rsidRPr="00C606F4">
        <w:rPr>
          <w:rStyle w:val="Char2"/>
          <w:rFonts w:hint="cs"/>
          <w:rtl/>
        </w:rPr>
        <w:t xml:space="preserve"> تحر</w:t>
      </w:r>
      <w:r w:rsidR="00C606F4">
        <w:rPr>
          <w:rStyle w:val="Char2"/>
          <w:rFonts w:hint="cs"/>
          <w:rtl/>
        </w:rPr>
        <w:t>ی</w:t>
      </w:r>
      <w:r w:rsidRPr="00C606F4">
        <w:rPr>
          <w:rStyle w:val="Char2"/>
          <w:rFonts w:hint="cs"/>
          <w:rtl/>
        </w:rPr>
        <w:t>ف قرآن را بدون نقل و ذ</w:t>
      </w:r>
      <w:r w:rsidR="00C606F4">
        <w:rPr>
          <w:rStyle w:val="Char2"/>
          <w:rFonts w:hint="cs"/>
          <w:rtl/>
        </w:rPr>
        <w:t>ک</w:t>
      </w:r>
      <w:r w:rsidRPr="00C606F4">
        <w:rPr>
          <w:rStyle w:val="Char2"/>
          <w:rFonts w:hint="cs"/>
          <w:rtl/>
        </w:rPr>
        <w:t>ر هیچ سند و مدر</w:t>
      </w:r>
      <w:r w:rsidR="00C606F4">
        <w:rPr>
          <w:rStyle w:val="Char2"/>
          <w:rFonts w:hint="cs"/>
          <w:rtl/>
        </w:rPr>
        <w:t>کی</w:t>
      </w:r>
      <w:r w:rsidRPr="00C606F4">
        <w:rPr>
          <w:rStyle w:val="Char2"/>
          <w:rFonts w:hint="cs"/>
          <w:rtl/>
        </w:rPr>
        <w:t xml:space="preserve"> انکار کرده است و حتی به یک روایت از پیشوایان معصوم خود استناد ن</w:t>
      </w:r>
      <w:r w:rsidR="00C606F4">
        <w:rPr>
          <w:rStyle w:val="Char2"/>
          <w:rFonts w:hint="cs"/>
          <w:rtl/>
        </w:rPr>
        <w:t>ک</w:t>
      </w:r>
      <w:r w:rsidRPr="00C606F4">
        <w:rPr>
          <w:rStyle w:val="Char2"/>
          <w:rFonts w:hint="cs"/>
          <w:rtl/>
        </w:rPr>
        <w:t>رده است، و بدون ا</w:t>
      </w:r>
      <w:r w:rsidR="00C606F4">
        <w:rPr>
          <w:rStyle w:val="Char2"/>
          <w:rFonts w:hint="cs"/>
          <w:rtl/>
        </w:rPr>
        <w:t>ی</w:t>
      </w:r>
      <w:r w:rsidRPr="00C606F4">
        <w:rPr>
          <w:rStyle w:val="Char2"/>
          <w:rFonts w:hint="cs"/>
          <w:rtl/>
        </w:rPr>
        <w:t>ن که به ردّ گذشته‌</w:t>
      </w:r>
      <w:r w:rsidR="00C606F4">
        <w:rPr>
          <w:rStyle w:val="Char2"/>
          <w:rFonts w:hint="cs"/>
          <w:rtl/>
        </w:rPr>
        <w:t>ی</w:t>
      </w:r>
      <w:r w:rsidRPr="00C606F4">
        <w:rPr>
          <w:rStyle w:val="Char2"/>
          <w:rFonts w:hint="cs"/>
          <w:rtl/>
        </w:rPr>
        <w:t xml:space="preserve"> ما توجه کرده باشد، چنان</w:t>
      </w:r>
      <w:r>
        <w:rPr>
          <w:rFonts w:cs="Aban Bold" w:hint="cs"/>
          <w:rtl/>
        </w:rPr>
        <w:t>‌</w:t>
      </w:r>
      <w:r w:rsidRPr="00C606F4">
        <w:rPr>
          <w:rStyle w:val="Char2"/>
          <w:rFonts w:hint="cs"/>
          <w:rtl/>
        </w:rPr>
        <w:t>که ادعا</w:t>
      </w:r>
      <w:r w:rsidR="00C606F4">
        <w:rPr>
          <w:rStyle w:val="Char2"/>
          <w:rFonts w:hint="cs"/>
          <w:rtl/>
        </w:rPr>
        <w:t>ی</w:t>
      </w:r>
      <w:r w:rsidRPr="00C606F4">
        <w:rPr>
          <w:rStyle w:val="Char2"/>
          <w:rFonts w:hint="cs"/>
          <w:rtl/>
        </w:rPr>
        <w:t xml:space="preserve"> عدم وجود سوره‌</w:t>
      </w:r>
      <w:r w:rsidR="00C606F4">
        <w:rPr>
          <w:rStyle w:val="Char2"/>
          <w:rFonts w:hint="cs"/>
          <w:rtl/>
        </w:rPr>
        <w:t>ی</w:t>
      </w:r>
      <w:r w:rsidRPr="00C606F4">
        <w:rPr>
          <w:rStyle w:val="Char2"/>
          <w:rFonts w:hint="cs"/>
          <w:rtl/>
        </w:rPr>
        <w:t xml:space="preserve"> ولایت را تک</w:t>
      </w:r>
      <w:r w:rsidR="006B0977" w:rsidRPr="00C606F4">
        <w:rPr>
          <w:rStyle w:val="Char2"/>
          <w:rFonts w:hint="cs"/>
          <w:rtl/>
        </w:rPr>
        <w:t>رار کرده است</w:t>
      </w:r>
      <w:r w:rsidRPr="00C606F4">
        <w:rPr>
          <w:rStyle w:val="Char2"/>
          <w:rFonts w:hint="cs"/>
          <w:rtl/>
        </w:rPr>
        <w:t xml:space="preserve">. پس با کمال جسارت و پررویی و بدون مبالات گفته است: اینان هر روز کتاب دروغینی </w:t>
      </w:r>
      <w:r w:rsidRPr="00C606F4">
        <w:rPr>
          <w:rStyle w:val="Char2"/>
          <w:rFonts w:hint="cs"/>
          <w:rtl/>
        </w:rPr>
        <w:lastRenderedPageBreak/>
        <w:t xml:space="preserve">می‌آورند که سرانجام آن از هم پاشیدن و تفرقه‌اندازی و جریحه‌دار کردن احساسات و زنده کردن کینه‌‌هاست. روزی کتاب </w:t>
      </w:r>
      <w:r w:rsidRPr="005C0EE8">
        <w:rPr>
          <w:rStyle w:val="Char"/>
          <w:rFonts w:eastAsia="B Badr" w:hint="cs"/>
          <w:rtl/>
        </w:rPr>
        <w:t>«</w:t>
      </w:r>
      <w:r w:rsidRPr="005C0EE8">
        <w:rPr>
          <w:rStyle w:val="Char"/>
          <w:rtl/>
        </w:rPr>
        <w:t>الخطوط العر</w:t>
      </w:r>
      <w:r w:rsidR="000D4DA8">
        <w:rPr>
          <w:rStyle w:val="Char"/>
          <w:rtl/>
        </w:rPr>
        <w:t>ي</w:t>
      </w:r>
      <w:r w:rsidRPr="005C0EE8">
        <w:rPr>
          <w:rStyle w:val="Char"/>
          <w:rtl/>
        </w:rPr>
        <w:t>ضه</w:t>
      </w:r>
      <w:r w:rsidRPr="005C0EE8">
        <w:rPr>
          <w:rStyle w:val="Char"/>
          <w:rFonts w:eastAsia="B Badr" w:hint="cs"/>
          <w:rtl/>
        </w:rPr>
        <w:t>»</w:t>
      </w:r>
      <w:r w:rsidRPr="00C606F4">
        <w:rPr>
          <w:rStyle w:val="Char2"/>
          <w:rFonts w:hint="cs"/>
          <w:rtl/>
        </w:rPr>
        <w:t xml:space="preserve"> را می‌نویسند، روزی کتاب «العواصم من القواصم» را با شرحی پلید منتشر می‌کنند و روزی هم کتاب </w:t>
      </w:r>
      <w:r w:rsidRPr="005C0EE8">
        <w:rPr>
          <w:rStyle w:val="Char"/>
          <w:rFonts w:eastAsia="B Badr" w:hint="cs"/>
          <w:rtl/>
        </w:rPr>
        <w:t>«</w:t>
      </w:r>
      <w:r w:rsidR="006B0977" w:rsidRPr="005C0EE8">
        <w:rPr>
          <w:rStyle w:val="Char"/>
          <w:rtl/>
        </w:rPr>
        <w:t>الش</w:t>
      </w:r>
      <w:r w:rsidR="000D4DA8">
        <w:rPr>
          <w:rStyle w:val="Char"/>
          <w:rtl/>
        </w:rPr>
        <w:t>ي</w:t>
      </w:r>
      <w:r w:rsidR="006B0977" w:rsidRPr="005C0EE8">
        <w:rPr>
          <w:rStyle w:val="Char"/>
          <w:rtl/>
        </w:rPr>
        <w:t>عة و</w:t>
      </w:r>
      <w:r w:rsidRPr="005C0EE8">
        <w:rPr>
          <w:rStyle w:val="Char"/>
          <w:rtl/>
        </w:rPr>
        <w:t>السنة</w:t>
      </w:r>
      <w:r w:rsidRPr="005C0EE8">
        <w:rPr>
          <w:rStyle w:val="Char"/>
          <w:rFonts w:eastAsia="B Badr" w:hint="cs"/>
          <w:rtl/>
        </w:rPr>
        <w:t>»</w:t>
      </w:r>
      <w:r w:rsidRPr="00C606F4">
        <w:rPr>
          <w:rStyle w:val="Char2"/>
          <w:rFonts w:hint="cs"/>
          <w:rtl/>
        </w:rPr>
        <w:t xml:space="preserve"> را می‌نویسند و به نقل از شیعه می‌گویند: آنان قائل به تحریف کتاب اسلام (قرآن مجید) هستند و معتقدند که در آن نقص و زیاده وجود دارد، مانند سوره‌</w:t>
      </w:r>
      <w:r w:rsidR="00C606F4">
        <w:rPr>
          <w:rStyle w:val="Char2"/>
          <w:rFonts w:hint="cs"/>
          <w:rtl/>
        </w:rPr>
        <w:t>ی</w:t>
      </w:r>
      <w:r w:rsidRPr="00C606F4">
        <w:rPr>
          <w:rStyle w:val="Char2"/>
          <w:rFonts w:hint="cs"/>
          <w:rtl/>
        </w:rPr>
        <w:t xml:space="preserve"> دروغین ولایت</w:t>
      </w:r>
      <w:r w:rsidRPr="009A54E4">
        <w:rPr>
          <w:rStyle w:val="Char2"/>
          <w:vertAlign w:val="superscript"/>
          <w:rtl/>
        </w:rPr>
        <w:footnoteReference w:id="21"/>
      </w:r>
      <w:r w:rsidR="009A2E80" w:rsidRPr="00C606F4">
        <w:rPr>
          <w:rStyle w:val="Char2"/>
          <w:rFonts w:hint="cs"/>
          <w:rtl/>
        </w:rPr>
        <w:t>.</w:t>
      </w:r>
    </w:p>
    <w:p w:rsidR="004B2B71" w:rsidRPr="005C0EE8" w:rsidRDefault="004B2B71" w:rsidP="005C0EE8">
      <w:pPr>
        <w:pStyle w:val="a6"/>
        <w:rPr>
          <w:rtl/>
        </w:rPr>
      </w:pPr>
      <w:r w:rsidRPr="005C0EE8">
        <w:rPr>
          <w:rFonts w:hint="cs"/>
          <w:rtl/>
        </w:rPr>
        <w:t>سپس بر</w:t>
      </w:r>
      <w:r w:rsidR="006B0977" w:rsidRPr="005C0EE8">
        <w:rPr>
          <w:rFonts w:hint="cs"/>
          <w:rtl/>
        </w:rPr>
        <w:t xml:space="preserve"> آن تعلیق</w:t>
      </w:r>
      <w:r w:rsidRPr="005C0EE8">
        <w:rPr>
          <w:rFonts w:hint="cs"/>
          <w:rtl/>
        </w:rPr>
        <w:t xml:space="preserve"> نوشته و گفته است: این سوره را که به دروغ به خدا نسبت داده شده، دشمنان قرآن و اسلام اختراع کرده‌‌اند؛ سپس دشمنان اهل بیت، آن را به شیعه نسبت داده‌اند و این همان سوره است که خطیب آن را ذکر کرده و گفته است: نوری آن را در صفحه (180) کتاب خود آورده است و ما در کتاب «</w:t>
      </w:r>
      <w:r w:rsidRPr="00233839">
        <w:rPr>
          <w:rStyle w:val="Char"/>
          <w:rFonts w:hint="cs"/>
          <w:rtl/>
        </w:rPr>
        <w:t>مع</w:t>
      </w:r>
      <w:r w:rsidRPr="00233839">
        <w:rPr>
          <w:rStyle w:val="Char"/>
          <w:rFonts w:ascii="Times New Roman" w:hAnsi="Times New Roman" w:cs="Times New Roman" w:hint="cs"/>
          <w:rtl/>
        </w:rPr>
        <w:t>‌</w:t>
      </w:r>
      <w:r w:rsidRPr="00233839">
        <w:rPr>
          <w:rStyle w:val="Char"/>
          <w:rFonts w:hint="cs"/>
          <w:rtl/>
        </w:rPr>
        <w:t>الخط</w:t>
      </w:r>
      <w:r w:rsidR="000D4DA8">
        <w:rPr>
          <w:rStyle w:val="Char"/>
          <w:rFonts w:hint="cs"/>
          <w:rtl/>
        </w:rPr>
        <w:t>ي</w:t>
      </w:r>
      <w:r w:rsidRPr="00233839">
        <w:rPr>
          <w:rStyle w:val="Char"/>
          <w:rFonts w:hint="cs"/>
          <w:rtl/>
        </w:rPr>
        <w:t>ب</w:t>
      </w:r>
      <w:r w:rsidRPr="005C0EE8">
        <w:rPr>
          <w:rFonts w:hint="cs"/>
          <w:rtl/>
        </w:rPr>
        <w:t>» آن را رد کردیم و گفتیم که نوری این سوره‌</w:t>
      </w:r>
      <w:r w:rsidR="00C606F4" w:rsidRPr="005C0EE8">
        <w:rPr>
          <w:rFonts w:hint="cs"/>
          <w:rtl/>
        </w:rPr>
        <w:t>ی</w:t>
      </w:r>
      <w:r w:rsidRPr="005C0EE8">
        <w:rPr>
          <w:rFonts w:hint="cs"/>
          <w:rtl/>
        </w:rPr>
        <w:t xml:space="preserve"> دروغین را نه در این صفحه</w:t>
      </w:r>
      <w:r w:rsidR="006B0977" w:rsidRPr="005C0EE8">
        <w:rPr>
          <w:rFonts w:hint="eastAsia"/>
          <w:rtl/>
        </w:rPr>
        <w:t>‌ی</w:t>
      </w:r>
      <w:r w:rsidR="006B0977" w:rsidRPr="005C0EE8">
        <w:rPr>
          <w:rFonts w:hint="cs"/>
          <w:rtl/>
        </w:rPr>
        <w:t xml:space="preserve"> (180)</w:t>
      </w:r>
      <w:r w:rsidRPr="005C0EE8">
        <w:rPr>
          <w:rFonts w:hint="cs"/>
          <w:rtl/>
        </w:rPr>
        <w:t xml:space="preserve"> و نه در غیر آن ذکر نکرده است. با ردّ کردن آن، نویسنده‌</w:t>
      </w:r>
      <w:r w:rsidR="00C606F4" w:rsidRPr="005C0EE8">
        <w:rPr>
          <w:rFonts w:hint="cs"/>
          <w:rtl/>
        </w:rPr>
        <w:t>ی</w:t>
      </w:r>
      <w:r w:rsidRPr="005C0EE8">
        <w:rPr>
          <w:rFonts w:hint="cs"/>
          <w:rtl/>
        </w:rPr>
        <w:t xml:space="preserve"> کتاب «</w:t>
      </w:r>
      <w:r w:rsidR="006B0977" w:rsidRPr="00233839">
        <w:rPr>
          <w:rStyle w:val="Char"/>
          <w:rtl/>
        </w:rPr>
        <w:t>الش</w:t>
      </w:r>
      <w:r w:rsidR="000D4DA8">
        <w:rPr>
          <w:rStyle w:val="Char"/>
          <w:rtl/>
        </w:rPr>
        <w:t>ي</w:t>
      </w:r>
      <w:r w:rsidR="006B0977" w:rsidRPr="00233839">
        <w:rPr>
          <w:rStyle w:val="Char"/>
          <w:rtl/>
        </w:rPr>
        <w:t>عة و</w:t>
      </w:r>
      <w:r w:rsidRPr="00233839">
        <w:rPr>
          <w:rStyle w:val="Char"/>
          <w:rtl/>
        </w:rPr>
        <w:t>السنة</w:t>
      </w:r>
      <w:r w:rsidRPr="005C0EE8">
        <w:rPr>
          <w:rFonts w:hint="cs"/>
          <w:rtl/>
        </w:rPr>
        <w:t>» را غافلگیر کردیم؛ زیرا مطلبی گفته است که فقط برازنده‌</w:t>
      </w:r>
      <w:r w:rsidR="00C606F4" w:rsidRPr="005C0EE8">
        <w:rPr>
          <w:rFonts w:hint="cs"/>
          <w:rtl/>
        </w:rPr>
        <w:t>ی</w:t>
      </w:r>
      <w:r w:rsidRPr="005C0EE8">
        <w:rPr>
          <w:rFonts w:hint="cs"/>
          <w:rtl/>
        </w:rPr>
        <w:t xml:space="preserve"> او و گذشتگان اوست که دشمنان اهل بیت هستند، که عبارت بود از بدزبانی و نسبت دادن دروغ به اهل بیت؛ و با این حال دروغ خطیب را دیده و بر وی ترحم کرده (و احساس </w:t>
      </w:r>
      <w:r w:rsidR="00C606F4" w:rsidRPr="005C0EE8">
        <w:rPr>
          <w:rFonts w:hint="cs"/>
          <w:rtl/>
        </w:rPr>
        <w:t>ک</w:t>
      </w:r>
      <w:r w:rsidRPr="005C0EE8">
        <w:rPr>
          <w:rFonts w:hint="cs"/>
          <w:rtl/>
        </w:rPr>
        <w:t xml:space="preserve">رده </w:t>
      </w:r>
      <w:r w:rsidR="00C606F4" w:rsidRPr="005C0EE8">
        <w:rPr>
          <w:rFonts w:hint="cs"/>
          <w:rtl/>
        </w:rPr>
        <w:t>ک</w:t>
      </w:r>
      <w:r w:rsidRPr="005C0EE8">
        <w:rPr>
          <w:rFonts w:hint="cs"/>
          <w:rtl/>
        </w:rPr>
        <w:t>ه ب</w:t>
      </w:r>
      <w:r w:rsidR="00C606F4" w:rsidRPr="005C0EE8">
        <w:rPr>
          <w:rFonts w:hint="cs"/>
          <w:rtl/>
        </w:rPr>
        <w:t>ی</w:t>
      </w:r>
      <w:r w:rsidRPr="005C0EE8">
        <w:rPr>
          <w:rFonts w:hint="cs"/>
          <w:rtl/>
        </w:rPr>
        <w:t>چاره و فر</w:t>
      </w:r>
      <w:r w:rsidR="00C606F4" w:rsidRPr="005C0EE8">
        <w:rPr>
          <w:rFonts w:hint="cs"/>
          <w:rtl/>
        </w:rPr>
        <w:t>ی</w:t>
      </w:r>
      <w:r w:rsidRPr="005C0EE8">
        <w:rPr>
          <w:rFonts w:hint="cs"/>
          <w:rtl/>
        </w:rPr>
        <w:t>فته است)</w:t>
      </w:r>
      <w:r w:rsidRPr="005C0EE8">
        <w:rPr>
          <w:vertAlign w:val="superscript"/>
          <w:rtl/>
        </w:rPr>
        <w:footnoteReference w:id="22"/>
      </w:r>
      <w:r w:rsidR="009A2E80" w:rsidRPr="005C0EE8">
        <w:rPr>
          <w:rFonts w:hint="cs"/>
          <w:rtl/>
        </w:rPr>
        <w:t>.</w:t>
      </w:r>
    </w:p>
    <w:p w:rsidR="004B2B71" w:rsidRPr="005C0EE8" w:rsidRDefault="004B2B71" w:rsidP="005C0EE8">
      <w:pPr>
        <w:pStyle w:val="a6"/>
        <w:rPr>
          <w:rtl/>
        </w:rPr>
      </w:pPr>
      <w:r w:rsidRPr="005C0EE8">
        <w:rPr>
          <w:rFonts w:hint="cs"/>
          <w:rtl/>
        </w:rPr>
        <w:t>به نظرم این دو مورد برای بیان اصل و حقیقت وجودی این قوم و رها کردن آنان بر دروغ و تزویرشان کفایت می‌کند. گویا آنان گفته‌</w:t>
      </w:r>
      <w:r w:rsidR="00C606F4" w:rsidRPr="005C0EE8">
        <w:rPr>
          <w:rFonts w:hint="cs"/>
          <w:rtl/>
        </w:rPr>
        <w:t>ی</w:t>
      </w:r>
      <w:r w:rsidRPr="005C0EE8">
        <w:rPr>
          <w:rFonts w:hint="cs"/>
          <w:rtl/>
        </w:rPr>
        <w:t xml:space="preserve"> (جوئیبلز) آلمانی را می‌دانند که گفته است: سخن پرتزویر و دروغ را آن</w:t>
      </w:r>
      <w:r>
        <w:rPr>
          <w:rFonts w:cs="Badr" w:hint="cs"/>
          <w:rtl/>
        </w:rPr>
        <w:t>‌</w:t>
      </w:r>
      <w:r w:rsidRPr="005C0EE8">
        <w:rPr>
          <w:rFonts w:hint="cs"/>
          <w:rtl/>
        </w:rPr>
        <w:t>قدر تکرار کن تا خودت را فریب می</w:t>
      </w:r>
      <w:r>
        <w:rPr>
          <w:rFonts w:cs="Badr" w:hint="cs"/>
          <w:rtl/>
        </w:rPr>
        <w:t>‌</w:t>
      </w:r>
      <w:r w:rsidRPr="005C0EE8">
        <w:rPr>
          <w:rFonts w:hint="cs"/>
          <w:rtl/>
        </w:rPr>
        <w:t>ده</w:t>
      </w:r>
      <w:r w:rsidR="00C606F4" w:rsidRPr="005C0EE8">
        <w:rPr>
          <w:rFonts w:hint="cs"/>
          <w:rtl/>
        </w:rPr>
        <w:t>ی</w:t>
      </w:r>
      <w:r w:rsidRPr="005C0EE8">
        <w:rPr>
          <w:rFonts w:hint="cs"/>
          <w:rtl/>
        </w:rPr>
        <w:t xml:space="preserve"> و باور می‌کن</w:t>
      </w:r>
      <w:r w:rsidR="00C606F4" w:rsidRPr="005C0EE8">
        <w:rPr>
          <w:rFonts w:hint="cs"/>
          <w:rtl/>
        </w:rPr>
        <w:t>ی</w:t>
      </w:r>
      <w:r w:rsidRPr="005C0EE8">
        <w:rPr>
          <w:rFonts w:hint="cs"/>
          <w:rtl/>
        </w:rPr>
        <w:t xml:space="preserve"> </w:t>
      </w:r>
      <w:r w:rsidR="00C606F4" w:rsidRPr="005C0EE8">
        <w:rPr>
          <w:rFonts w:hint="cs"/>
          <w:rtl/>
        </w:rPr>
        <w:t>ک</w:t>
      </w:r>
      <w:r w:rsidRPr="005C0EE8">
        <w:rPr>
          <w:rFonts w:hint="cs"/>
          <w:rtl/>
        </w:rPr>
        <w:t xml:space="preserve">ه راست است. </w:t>
      </w:r>
    </w:p>
    <w:tbl>
      <w:tblPr>
        <w:bidiVisual/>
        <w:tblW w:w="0" w:type="auto"/>
        <w:jc w:val="center"/>
        <w:tblLook w:val="01E0" w:firstRow="1" w:lastRow="1" w:firstColumn="1" w:lastColumn="1" w:noHBand="0" w:noVBand="0"/>
      </w:tblPr>
      <w:tblGrid>
        <w:gridCol w:w="3345"/>
        <w:gridCol w:w="494"/>
        <w:gridCol w:w="3040"/>
      </w:tblGrid>
      <w:tr w:rsidR="004B2B71" w:rsidRPr="00C606F4" w:rsidTr="00626E50">
        <w:trPr>
          <w:trHeight w:val="584"/>
          <w:jc w:val="center"/>
        </w:trPr>
        <w:tc>
          <w:tcPr>
            <w:tcW w:w="3345" w:type="dxa"/>
          </w:tcPr>
          <w:p w:rsidR="004B2B71" w:rsidRPr="005C0EE8" w:rsidRDefault="00176FBC" w:rsidP="005C0EE8">
            <w:pPr>
              <w:pStyle w:val="a3"/>
              <w:ind w:firstLine="0"/>
              <w:jc w:val="lowKashida"/>
              <w:rPr>
                <w:rStyle w:val="Char2"/>
                <w:sz w:val="2"/>
                <w:szCs w:val="2"/>
              </w:rPr>
            </w:pPr>
            <w:r w:rsidRPr="00626E50">
              <w:rPr>
                <w:rtl/>
              </w:rPr>
              <w:t>ولا أدر</w:t>
            </w:r>
            <w:r w:rsidR="005C0EE8">
              <w:rPr>
                <w:rFonts w:hint="cs"/>
                <w:rtl/>
              </w:rPr>
              <w:t>ي</w:t>
            </w:r>
            <w:r w:rsidRPr="00626E50">
              <w:rPr>
                <w:rtl/>
              </w:rPr>
              <w:t xml:space="preserve"> ولســت أخال</w:t>
            </w:r>
            <w:r w:rsidR="005C0EE8">
              <w:rPr>
                <w:rtl/>
              </w:rPr>
              <w:t xml:space="preserve"> أدر</w:t>
            </w:r>
            <w:r w:rsidR="005C0EE8">
              <w:rPr>
                <w:rFonts w:hint="cs"/>
                <w:rtl/>
                <w:lang w:bidi="ar-SA"/>
              </w:rPr>
              <w:t>ي</w:t>
            </w:r>
            <w:r w:rsidR="005C0EE8">
              <w:rPr>
                <w:rFonts w:hint="cs"/>
                <w:rtl/>
              </w:rPr>
              <w:br/>
            </w:r>
          </w:p>
        </w:tc>
        <w:tc>
          <w:tcPr>
            <w:tcW w:w="494" w:type="dxa"/>
          </w:tcPr>
          <w:p w:rsidR="004B2B71" w:rsidRPr="00242706" w:rsidRDefault="004B2B71" w:rsidP="005C0EE8">
            <w:pPr>
              <w:pStyle w:val="StyleComplexBLotus12ptJustifiedFirstline05cmCharCharChar3Char"/>
              <w:spacing w:line="240" w:lineRule="auto"/>
              <w:ind w:firstLine="0"/>
              <w:jc w:val="lowKashida"/>
              <w:rPr>
                <w:rStyle w:val="Char2"/>
              </w:rPr>
            </w:pPr>
          </w:p>
        </w:tc>
        <w:tc>
          <w:tcPr>
            <w:tcW w:w="3040" w:type="dxa"/>
          </w:tcPr>
          <w:p w:rsidR="004B2B71" w:rsidRPr="005C0EE8" w:rsidRDefault="004B2B71" w:rsidP="005C0EE8">
            <w:pPr>
              <w:pStyle w:val="a3"/>
              <w:ind w:firstLine="0"/>
              <w:jc w:val="lowKashida"/>
              <w:rPr>
                <w:sz w:val="2"/>
                <w:szCs w:val="2"/>
              </w:rPr>
            </w:pPr>
            <w:r w:rsidRPr="00626E50">
              <w:rPr>
                <w:rFonts w:hint="cs"/>
                <w:rtl/>
              </w:rPr>
              <w:t>أ قوم آل حصن أم نســـــاء</w:t>
            </w:r>
            <w:r w:rsidR="005C0EE8">
              <w:rPr>
                <w:rtl/>
              </w:rPr>
              <w:br/>
            </w:r>
          </w:p>
        </w:tc>
      </w:tr>
    </w:tbl>
    <w:p w:rsidR="004B2B71" w:rsidRPr="005C0EE8" w:rsidRDefault="006B0977" w:rsidP="005C0EE8">
      <w:pPr>
        <w:pStyle w:val="a6"/>
        <w:rPr>
          <w:rtl/>
        </w:rPr>
      </w:pPr>
      <w:r w:rsidRPr="005C0EE8">
        <w:rPr>
          <w:rFonts w:hint="cs"/>
          <w:rtl/>
        </w:rPr>
        <w:t>یعنی:</w:t>
      </w:r>
      <w:r w:rsidR="004B2B71" w:rsidRPr="005C0EE8">
        <w:rPr>
          <w:rFonts w:hint="cs"/>
          <w:rtl/>
        </w:rPr>
        <w:t xml:space="preserve"> نمی‌دانم و گمان نمی‌کنم بدانم که آل حصن مرد هستند یا زن؟ </w:t>
      </w:r>
    </w:p>
    <w:p w:rsidR="004B2B71" w:rsidRPr="005C0EE8" w:rsidRDefault="004B2B71" w:rsidP="005C0EE8">
      <w:pPr>
        <w:pStyle w:val="a6"/>
        <w:rPr>
          <w:rtl/>
        </w:rPr>
      </w:pPr>
      <w:r w:rsidRPr="005C0EE8">
        <w:rPr>
          <w:rFonts w:hint="cs"/>
          <w:rtl/>
        </w:rPr>
        <w:lastRenderedPageBreak/>
        <w:t xml:space="preserve">شاید این استاد شیعه گمان کرده که کتاب </w:t>
      </w:r>
      <w:r w:rsidRPr="005C0EE8">
        <w:rPr>
          <w:rStyle w:val="Char"/>
          <w:rFonts w:hint="cs"/>
          <w:rtl/>
        </w:rPr>
        <w:t>«</w:t>
      </w:r>
      <w:r w:rsidRPr="005C0EE8">
        <w:rPr>
          <w:rStyle w:val="Char"/>
          <w:rtl/>
        </w:rPr>
        <w:t>فصل الخطاب</w:t>
      </w:r>
      <w:r w:rsidRPr="005C0EE8">
        <w:rPr>
          <w:rStyle w:val="Char"/>
          <w:rFonts w:hint="cs"/>
          <w:rtl/>
        </w:rPr>
        <w:t>»</w:t>
      </w:r>
      <w:r w:rsidRPr="005C0EE8">
        <w:rPr>
          <w:rFonts w:hint="cs"/>
          <w:rtl/>
        </w:rPr>
        <w:t xml:space="preserve"> نزد هیچ کس دیگری جز او نیست و به خاطر همین، جرأت گفتن چنین سخنی را داشته، اما ما این سوره‌</w:t>
      </w:r>
      <w:r w:rsidR="00C606F4" w:rsidRPr="005C0EE8">
        <w:rPr>
          <w:rFonts w:hint="cs"/>
          <w:rtl/>
        </w:rPr>
        <w:t>ی</w:t>
      </w:r>
      <w:r w:rsidRPr="005C0EE8">
        <w:rPr>
          <w:rFonts w:hint="cs"/>
          <w:rtl/>
        </w:rPr>
        <w:t xml:space="preserve"> کامله را از کتاب نوری طبرسی</w:t>
      </w:r>
      <w:r w:rsidRPr="005C0EE8">
        <w:rPr>
          <w:vertAlign w:val="superscript"/>
          <w:rtl/>
        </w:rPr>
        <w:footnoteReference w:id="23"/>
      </w:r>
      <w:r w:rsidR="006B0977" w:rsidRPr="005C0EE8">
        <w:rPr>
          <w:rFonts w:hint="cs"/>
          <w:rtl/>
        </w:rPr>
        <w:t xml:space="preserve"> که او هم از کتاب «دبستان </w:t>
      </w:r>
      <w:r w:rsidRPr="005C0EE8">
        <w:rPr>
          <w:rFonts w:hint="cs"/>
          <w:rtl/>
        </w:rPr>
        <w:t>مذاهب» آورده است، نقل می‌کنیم تا برای کسی که راستی و حقیقت از وی پوشیده مانده آشکار شود. نوری طبرسی</w:t>
      </w:r>
      <w:r w:rsidRPr="005C0EE8">
        <w:rPr>
          <w:vertAlign w:val="superscript"/>
          <w:rtl/>
        </w:rPr>
        <w:footnoteReference w:id="24"/>
      </w:r>
      <w:r w:rsidR="009A2E80" w:rsidRPr="005C0EE8">
        <w:rPr>
          <w:rFonts w:hint="cs"/>
          <w:rtl/>
        </w:rPr>
        <w:t xml:space="preserve"> </w:t>
      </w:r>
      <w:r w:rsidRPr="005C0EE8">
        <w:rPr>
          <w:rFonts w:hint="cs"/>
          <w:rtl/>
        </w:rPr>
        <w:t>وقتی می‌خواهد تحریف لفظی را در قرآن اثبات کند به نقل از نویسنده‌</w:t>
      </w:r>
      <w:r w:rsidR="00C606F4" w:rsidRPr="005C0EE8">
        <w:rPr>
          <w:rFonts w:hint="cs"/>
          <w:rtl/>
        </w:rPr>
        <w:t>ی</w:t>
      </w:r>
      <w:r w:rsidRPr="005C0EE8">
        <w:rPr>
          <w:rFonts w:hint="cs"/>
          <w:rtl/>
        </w:rPr>
        <w:t xml:space="preserve"> کتاب «دبستان مذاهب» می‌گوید: «و بعضی از علما می‌گویند: بطور قطع عثمان نسخه‌های قرآن را سوزاند و سوره‌ها</w:t>
      </w:r>
      <w:r w:rsidR="00C606F4" w:rsidRPr="005C0EE8">
        <w:rPr>
          <w:rFonts w:hint="cs"/>
          <w:rtl/>
        </w:rPr>
        <w:t>ی</w:t>
      </w:r>
      <w:r w:rsidRPr="005C0EE8">
        <w:rPr>
          <w:rFonts w:hint="cs"/>
          <w:rtl/>
        </w:rPr>
        <w:t>ی را که در باره فضا</w:t>
      </w:r>
      <w:r w:rsidR="00C606F4" w:rsidRPr="005C0EE8">
        <w:rPr>
          <w:rFonts w:hint="cs"/>
          <w:rtl/>
        </w:rPr>
        <w:t>ی</w:t>
      </w:r>
      <w:r w:rsidRPr="005C0EE8">
        <w:rPr>
          <w:rFonts w:hint="cs"/>
          <w:rtl/>
        </w:rPr>
        <w:t>ل اهل بیت</w:t>
      </w:r>
      <w:r w:rsidR="009A2E80" w:rsidRPr="005C0EE8">
        <w:rPr>
          <w:rFonts w:hint="cs"/>
          <w:rtl/>
        </w:rPr>
        <w:t xml:space="preserve"> </w:t>
      </w:r>
      <w:r w:rsidR="009A2E80">
        <w:rPr>
          <w:rFonts w:cs="CTraditional Arabic" w:hint="cs"/>
          <w:rtl/>
        </w:rPr>
        <w:t>‡</w:t>
      </w:r>
      <w:r w:rsidRPr="005C0EE8">
        <w:rPr>
          <w:rFonts w:hint="cs"/>
          <w:rtl/>
        </w:rPr>
        <w:t xml:space="preserve"> بود از بین برد و این سوره از آن جمله است: </w:t>
      </w:r>
    </w:p>
    <w:p w:rsidR="004B2B71" w:rsidRPr="00156706" w:rsidRDefault="004B2B71" w:rsidP="005C0EE8">
      <w:pPr>
        <w:pStyle w:val="a3"/>
        <w:rPr>
          <w:rStyle w:val="Char"/>
          <w:rtl/>
        </w:rPr>
      </w:pPr>
      <w:r w:rsidRPr="005C0EE8">
        <w:rPr>
          <w:rtl/>
        </w:rPr>
        <w:t>بسم الله الرحمن الرحيم. يا أيها الذين آمنوا آم</w:t>
      </w:r>
      <w:r w:rsidR="006B0977" w:rsidRPr="005C0EE8">
        <w:rPr>
          <w:rFonts w:hint="cs"/>
          <w:rtl/>
        </w:rPr>
        <w:t>ِ</w:t>
      </w:r>
      <w:r w:rsidRPr="005C0EE8">
        <w:rPr>
          <w:rtl/>
        </w:rPr>
        <w:t xml:space="preserve">نوا بالنورين أنزلناهما يتلوان عليكم آياتي ويحذرانكم عذاب يوم الدين. نوران بعضهما من بعض وأنا السميع العليم، إن الذين يوفون بعهد الله ورسوله في آيات لهم جنات نعيم، والذين كفروا من بعد ما آمنوا بنقضهم ميثاقهم وما عاهدهم الرسول عليه يقذفون في الجحيم، ظلموا أنفسهم وعصوا الوصي الرسول أولئك يسقون من حميم. إن الله الذي نور السماوات والأرض بما شاء واصطفى من الملائكة وجعل من المؤمنين أولئك في خلقه يفعل الله ما يشاء لا إله إلا هو الرحمن الرحيم. قد مكر الذين من قبلهم برسلهم فأخذناهم بمكرهم إن أخذي شديد أليم، إن الله قد أهلك عاداً وثمود بما كسبوا وجعلهم لكم تذكرة فلا تتقون وفرعون بما طغى على موسى وأخيه هارون وأغرقناه ومن تبعه أجمعين ليكون لكم آية وإن أكثركم فاسقون. إن الله يجمعهم في يوم الحشر فلا يستطيعون الجواب حين يسألون. إن الجحيم مأواهم وإن الله عليم حكيم. يا أيها الرسول بلغ إنذاري فسوف يعلمون قد خسر الذين كانوا عن آياتي وحكمي معرضون مثل الذين يوفون بعهدك إني جزيتهم جنات النعيم. إن الله لذو مغفرة وأجر عظيم وإن علياً من المتقين وإنا لنوفيه حقه يوم الدين. ما نحن عن ظلمه بغافلين. وكرمناه على أهلك أجمعين. فإنه </w:t>
      </w:r>
      <w:r w:rsidRPr="005C0EE8">
        <w:rPr>
          <w:rtl/>
        </w:rPr>
        <w:lastRenderedPageBreak/>
        <w:t xml:space="preserve">وذريته لصابرون. و إن عدوهم إمام المجرمين. قل للذين كفروا بعد ما آمنوا طلبتم زينة الحياة الدنيا واستعجلتم بها ونسيتم ما وعدكم الله ورسوله و نقضتم العهود من بعد توكيدها وقد ضربنا لكم الأمثال لعلكم تهتدون. يا أيها الرسول قد أنزلنا إليك آيات بينات فيها من يتوفاه مؤمناً ومن </w:t>
      </w:r>
      <w:r w:rsidR="000D4DA8">
        <w:rPr>
          <w:rFonts w:hint="cs"/>
          <w:rtl/>
        </w:rPr>
        <w:t>ي</w:t>
      </w:r>
      <w:r w:rsidRPr="005C0EE8">
        <w:rPr>
          <w:rtl/>
        </w:rPr>
        <w:t>توليه من بعدك يظهرون، فأعرض عنهم إنهم معرضون. إنا لهم محضرون في يوم لا يغني عنهم شيء ولا هم يرحمون. إن لهم في جهنم مقاماً عنه لا يعدلون. فسبح باسم ربك وكن من الساجدين. ولقد أرسلنا موسى وهارون بما استخلف فبغوا هارون فصبر جميل. فجعلنا منهم القرد</w:t>
      </w:r>
      <w:r w:rsidR="006B0977" w:rsidRPr="005C0EE8">
        <w:rPr>
          <w:rFonts w:hint="cs"/>
          <w:rtl/>
        </w:rPr>
        <w:t>ة</w:t>
      </w:r>
      <w:r w:rsidRPr="005C0EE8">
        <w:rPr>
          <w:rtl/>
        </w:rPr>
        <w:t xml:space="preserve"> والخنازير ولعناهم إلى يوم يبعثون. فاصبر فسوف يبصرون. ولقد آتينا بك الحكم كالذين من المرسلين. وجعلنا لك منهم وصياً لعلهم يرجعون. ومن يتول عن أمري فإني مرجعه فليتمتعوا بكفرهم قليلاً فلا تسأل عن الناكثين، يا أيها الرسول قد جعلنا لك في أعناق الذين آمنوا عهداً فخذه وكن من الشاكرين. إن علياً قانتاً بالليل ساجداً يحذر الآخرة و يرجو ثواب ربه قل هل يستوي الذين ظلموا وهم بعذابي يعلمون سيجعل الأغلال في أعناقهم وهم على أعمالهم يندمون. إنا بشرناك بذريته الصالحين. وإنهم لأمرنا لا يخلفون، فعليهم مني صلوات ورحمة أحياءً و أمواتاً يوم يبعثون. وعلى الذين يبغون عليهم من بعدك غضبي إنهم قوم سوء خاسرين. وعلى الذين سلكوا مسلكهم مني رحمة وهم في الغرفات آمنون. والحمد لله رب العالمين</w:t>
      </w:r>
      <w:r w:rsidRPr="00156706">
        <w:rPr>
          <w:rStyle w:val="Char"/>
          <w:rtl/>
        </w:rPr>
        <w:t>).</w:t>
      </w:r>
    </w:p>
    <w:p w:rsidR="004B2B71" w:rsidRPr="005C0EE8" w:rsidRDefault="004B2B71" w:rsidP="005C0EE8">
      <w:pPr>
        <w:pStyle w:val="a6"/>
        <w:rPr>
          <w:rtl/>
        </w:rPr>
      </w:pPr>
      <w:r w:rsidRPr="005C0EE8">
        <w:rPr>
          <w:rFonts w:hint="cs"/>
          <w:rtl/>
        </w:rPr>
        <w:t>(به نام خداوند بخشا</w:t>
      </w:r>
      <w:r w:rsidR="00C606F4" w:rsidRPr="005C0EE8">
        <w:rPr>
          <w:rFonts w:hint="cs"/>
          <w:rtl/>
        </w:rPr>
        <w:t>ی</w:t>
      </w:r>
      <w:r w:rsidRPr="005C0EE8">
        <w:rPr>
          <w:rFonts w:hint="cs"/>
          <w:rtl/>
        </w:rPr>
        <w:t xml:space="preserve">نده مهربان. هان! ای ایمان‌داران، ایمان بیاورید به دو نوری که آن‌ها را </w:t>
      </w:r>
      <w:r w:rsidR="006B0977" w:rsidRPr="005C0EE8">
        <w:rPr>
          <w:rFonts w:hint="cs"/>
          <w:rtl/>
        </w:rPr>
        <w:t>فرو فرستادیم و آیات را برای شما</w:t>
      </w:r>
      <w:r w:rsidRPr="005C0EE8">
        <w:rPr>
          <w:rFonts w:hint="cs"/>
          <w:rtl/>
        </w:rPr>
        <w:t xml:space="preserve"> تلاوت می‌کنند و شما را از عذاب روز قیامت برحذر می‌دارند. دو نوری که از یکدیگرند، تنها من بسیار شنوا و دانایم. همانا کسانی که به عهد خدا و فرستاده‌اش در آیات وفا می‌کنند برای آنان بهشت‌های پرنعمت است، و آنانی که کافر شدند بعد از آنکه ایمان آوردند به خاطر نقض پیمان به دوزخ انداخته می‌شوند؛ زیرا به خودشان ظلم کردند و از فرمان وصی و رسول سرباز زدند؛ پس از آب داغ به آن‌ها نوشانده می‌شود. همانا خداوند، کسی است که آسم</w:t>
      </w:r>
      <w:r w:rsidR="006B0977" w:rsidRPr="005C0EE8">
        <w:rPr>
          <w:rFonts w:hint="cs"/>
          <w:rtl/>
        </w:rPr>
        <w:t>ا</w:t>
      </w:r>
      <w:r w:rsidRPr="005C0EE8">
        <w:rPr>
          <w:rFonts w:hint="cs"/>
          <w:rtl/>
        </w:rPr>
        <w:t xml:space="preserve">ن‌ها و زمین را با هر آن‌چه خواسته است، نورانی نموده و بعضی از فرشتگان و ایمان‌داران (ائمه) را برگزیده و در میان آفریدگانش قرار داده است. خداوند آن‌چه بخواهد، انجام </w:t>
      </w:r>
      <w:r w:rsidRPr="005C0EE8">
        <w:rPr>
          <w:rFonts w:hint="cs"/>
          <w:rtl/>
        </w:rPr>
        <w:lastRenderedPageBreak/>
        <w:t>می‌دهد. هیچ خدایی جز او نیست. بخشنده‌</w:t>
      </w:r>
      <w:r w:rsidR="00C606F4" w:rsidRPr="005C0EE8">
        <w:rPr>
          <w:rFonts w:hint="cs"/>
          <w:rtl/>
        </w:rPr>
        <w:t>ی</w:t>
      </w:r>
      <w:r w:rsidRPr="005C0EE8">
        <w:rPr>
          <w:rFonts w:hint="cs"/>
          <w:rtl/>
        </w:rPr>
        <w:t xml:space="preserve"> مهربان است. خداوند می فرماید: به درستی پیشینیان با پیامبرانشان مکر کردند، پس آن‌ها را به مکر خویش گرفتار نمودیم، همانا انتقام من شدید و دردناک است. همانا خداوند عاد و ثمود را به خاطر عمل بدشان از بین برد و آنان را برای شما مایه‌</w:t>
      </w:r>
      <w:r w:rsidR="00C606F4" w:rsidRPr="005C0EE8">
        <w:rPr>
          <w:rFonts w:hint="cs"/>
          <w:rtl/>
        </w:rPr>
        <w:t>ی</w:t>
      </w:r>
      <w:r w:rsidRPr="005C0EE8">
        <w:rPr>
          <w:rFonts w:hint="cs"/>
          <w:rtl/>
        </w:rPr>
        <w:t xml:space="preserve"> عبرت قرار داد، پس چرا پرهیزگار نمی‌شوید و خداوند فرعون را به خاطر طغیانش بر موسی و برادرش هارون از میان برداشت. می</w:t>
      </w:r>
      <w:r>
        <w:rPr>
          <w:rFonts w:ascii="Times New Roman" w:hAnsi="Times New Roman" w:cs="Badr" w:hint="cs"/>
          <w:b/>
          <w:bCs/>
          <w:rtl/>
        </w:rPr>
        <w:t>‌</w:t>
      </w:r>
      <w:r w:rsidRPr="005C0EE8">
        <w:rPr>
          <w:rFonts w:hint="cs"/>
          <w:rtl/>
        </w:rPr>
        <w:t>فرماید: او و همه‌</w:t>
      </w:r>
      <w:r w:rsidR="00C606F4" w:rsidRPr="005C0EE8">
        <w:rPr>
          <w:rFonts w:hint="cs"/>
          <w:rtl/>
        </w:rPr>
        <w:t>ی</w:t>
      </w:r>
      <w:r w:rsidRPr="005C0EE8">
        <w:rPr>
          <w:rFonts w:hint="cs"/>
          <w:rtl/>
        </w:rPr>
        <w:t xml:space="preserve"> پیروانش را در دریا غرق نمودیم تا برای شما عبرت باشد و به درستی که بیشترتان فاسق هستید. همانا خداوند آنان را در روز حشر گردآوری می‌کند و در هنگام سؤال و جواب قادر بر پاسخ نمی‌باشند. همانا دوزخ‌ جای ایشان است و به درستی خداوند دانا و باحکمت است. ای پیامبر، بیم دادن مرا تبلیغ کن و در آینده آنان که به آیات و حُکم من پشت کرده اند، م</w:t>
      </w:r>
      <w:r w:rsidR="00C606F4" w:rsidRPr="005C0EE8">
        <w:rPr>
          <w:rFonts w:hint="cs"/>
          <w:rtl/>
        </w:rPr>
        <w:t>ی</w:t>
      </w:r>
      <w:r>
        <w:rPr>
          <w:rFonts w:ascii="Times New Roman" w:hAnsi="Times New Roman" w:cs="Badr" w:hint="cs"/>
          <w:b/>
          <w:bCs/>
          <w:rtl/>
        </w:rPr>
        <w:t>‌</w:t>
      </w:r>
      <w:r w:rsidRPr="005C0EE8">
        <w:rPr>
          <w:rFonts w:hint="cs"/>
          <w:rtl/>
        </w:rPr>
        <w:t>فهمند که زیان برده‌اند؛ و پاداش کسانی که به عهد تو وفا می‌کنند، باغ‌های پرنعمت بهشت است. البته خداوند آمرزنده و صاحب پاداش بزرگی است و به طور قطع، علی از پرهیزگاران است و ما حق او را در روز جزا خواهیم داد. ما از ظلمی که بر او رفته، غافل نیستیم و او را بر همه‌</w:t>
      </w:r>
      <w:r w:rsidR="00C606F4" w:rsidRPr="005C0EE8">
        <w:rPr>
          <w:rFonts w:hint="cs"/>
          <w:rtl/>
        </w:rPr>
        <w:t>ی</w:t>
      </w:r>
      <w:r w:rsidRPr="005C0EE8">
        <w:rPr>
          <w:rFonts w:hint="cs"/>
          <w:rtl/>
        </w:rPr>
        <w:t xml:space="preserve"> اهل تو برتری دادیم؛ زیرا او و خانواده‌اش جزو بُردبارانند و دشمن آنان پیشوای گنهکاران است. به کسانی که بعد از ایمان کافر شدند، بگو: آرایش زندگی دنیا را خواستید و برای به دست آوردن آن عجله کردید و وعد</w:t>
      </w:r>
      <w:r w:rsidR="00713D34" w:rsidRPr="005C0EE8">
        <w:rPr>
          <w:rFonts w:hint="cs"/>
          <w:rtl/>
        </w:rPr>
        <w:t>ه‌ی</w:t>
      </w:r>
      <w:r w:rsidRPr="005C0EE8">
        <w:rPr>
          <w:rFonts w:hint="cs"/>
          <w:rtl/>
        </w:rPr>
        <w:t xml:space="preserve"> خدا و رسولش را فراموش نمودید و پیمان‌ها را بعد از محکم کردنش شکستید و برای شما نمونه‌ها آوردیم تا راهیاب شوید. ای پیامبر، ما آیات روشنی را بر تو نازل کرده‌ایم که در آن‌ها روشنایی است برای کسی که خداوند او را مومن بمیراند. بعد از تو حکومت را به کسانی واگذار می کند که پیروز می‌شوند. پس دشمنان را رها کن زیرا آنان اعراض می‌کنند. البته ما آنان را در روزی احضار می‌کنیم که هیچ چیز به نفع آنان نخواهد بود و ایشان مورد ترحم قرار نخواهند گرفت؛ به طور قطع برای آنان در جهنم جایگاهی هست که از آن جا عدول نمی‌کنند. پس نام پروردگارت را ورد زبان ساز و از سجده‌کنندگان باش. موسی و هارون را به پیامبری فرستادیم و هارون در میان بنی‌اسرائیل خلیفه‌</w:t>
      </w:r>
      <w:r w:rsidR="00C606F4" w:rsidRPr="005C0EE8">
        <w:rPr>
          <w:rFonts w:hint="cs"/>
          <w:rtl/>
        </w:rPr>
        <w:t>ی</w:t>
      </w:r>
      <w:r w:rsidRPr="005C0EE8">
        <w:rPr>
          <w:rFonts w:hint="cs"/>
          <w:rtl/>
        </w:rPr>
        <w:t xml:space="preserve"> موسی شد و آنان بر هارون ستم روا داشتند؛ او نیز، صبر جمیل نمود و ما آنان را به میمون‌ها</w:t>
      </w:r>
      <w:r w:rsidR="00713D34" w:rsidRPr="005C0EE8">
        <w:rPr>
          <w:rFonts w:hint="cs"/>
          <w:rtl/>
        </w:rPr>
        <w:t>/ بوزینه‌ها</w:t>
      </w:r>
      <w:r w:rsidRPr="005C0EE8">
        <w:rPr>
          <w:rFonts w:hint="cs"/>
          <w:rtl/>
        </w:rPr>
        <w:t xml:space="preserve"> و خوک‌ها تبدیل کردیم و آنان را تا روز قیامت نفرین نمودیم. پس صبر کن تا در آینده کیفر اعمال خویش را ببینند و هر آینه حکم نبوت را به تو بخشیدیم؛ چنانکه به پیامبران قبل از تو دادیم و از آنان برای تو وصی قرار دادیم تا بیندیشند و به </w:t>
      </w:r>
      <w:r w:rsidRPr="005C0EE8">
        <w:rPr>
          <w:rFonts w:hint="cs"/>
          <w:rtl/>
        </w:rPr>
        <w:lastRenderedPageBreak/>
        <w:t xml:space="preserve">ضمیرهایشان بازگشت نمایند. و هر کس از فرمان من سرپیچی کند، بداند که من او را به نزد خود باز می‌گردانم، باشد که مدتی به کفرشان بهره‌مند شوند. پس از عذاب پیمان‌شکنان مپرس. ای پیامبر ما، در قبال ایمان‌داران برای تو عهدی گذاشته‌ایم؛ پس آن عهد را بگیر و از سپاسگزاران باش. همانا علی فرمانبردار اوامر خداوند و در شب سجده‌گذار است و از آخرت پروا می‌نماید و به ثواب پروردگارش امید بسته است. بگو: آیا ستمکاران مساویند در حالی </w:t>
      </w:r>
      <w:r w:rsidR="00713D34" w:rsidRPr="005C0EE8">
        <w:rPr>
          <w:rFonts w:hint="cs"/>
          <w:rtl/>
        </w:rPr>
        <w:t>که عذاب مرا می‌دانند،</w:t>
      </w:r>
      <w:r w:rsidRPr="005C0EE8">
        <w:rPr>
          <w:rFonts w:hint="cs"/>
          <w:rtl/>
        </w:rPr>
        <w:t xml:space="preserve"> خداوند زنجیرها را در گردن‌هایشان خواهد آویخت و آنان هم از اعمال پلید خویش پشیمان خواهند شد. البته ما تو را به فرزندان صالح علی بشارت </w:t>
      </w:r>
      <w:r w:rsidR="00713D34" w:rsidRPr="005C0EE8">
        <w:rPr>
          <w:rFonts w:hint="cs"/>
          <w:rtl/>
        </w:rPr>
        <w:t xml:space="preserve">دادیم و به </w:t>
      </w:r>
      <w:r w:rsidRPr="005C0EE8">
        <w:rPr>
          <w:rFonts w:hint="cs"/>
          <w:rtl/>
        </w:rPr>
        <w:t>طور قطع آنان از امر ما تخلف نمی‌کنند. پس از سوی من درودها و رحمت‌ فراوان بر زنده و مرد</w:t>
      </w:r>
      <w:r w:rsidR="00713D34" w:rsidRPr="005C0EE8">
        <w:rPr>
          <w:rFonts w:hint="cs"/>
          <w:rtl/>
        </w:rPr>
        <w:t>ه‌ی</w:t>
      </w:r>
      <w:r w:rsidRPr="005C0EE8">
        <w:rPr>
          <w:rFonts w:hint="cs"/>
          <w:rtl/>
        </w:rPr>
        <w:t xml:space="preserve"> آنان تا روز قیامت فرود ‌آید و بر کسانی که بعد از تو بر آنان ستم می‌کنند، خشم من فرود می‌آید؛ زیرا آنان از زیانکارانند. بر کسانی که راه آنان را پیمودند از طرف من رحمت نازل می‌شود و آنان در غرفه‌های بهشت در امنیت کامل به سر می‌برند و ستایش‌ها سزاوار پروردگار جهانیان است </w:t>
      </w:r>
      <w:r>
        <w:rPr>
          <w:rFonts w:ascii="Times New Roman" w:hAnsi="Times New Roman" w:cs="Times New Roman"/>
          <w:b/>
          <w:bCs/>
          <w:rtl/>
        </w:rPr>
        <w:t>–</w:t>
      </w:r>
      <w:r w:rsidR="00713D34" w:rsidRPr="005C0EE8">
        <w:rPr>
          <w:rFonts w:hint="cs"/>
          <w:rtl/>
        </w:rPr>
        <w:t>پایان سوره</w:t>
      </w:r>
      <w:r>
        <w:rPr>
          <w:rFonts w:ascii="Times New Roman" w:hAnsi="Times New Roman" w:cs="Times New Roman"/>
          <w:b/>
          <w:bCs/>
          <w:rtl/>
        </w:rPr>
        <w:t>–</w:t>
      </w:r>
      <w:r w:rsidRPr="005C0EE8">
        <w:rPr>
          <w:rFonts w:hint="cs"/>
          <w:rtl/>
        </w:rPr>
        <w:t xml:space="preserve">. </w:t>
      </w:r>
    </w:p>
    <w:p w:rsidR="004B2B71" w:rsidRPr="00C606F4" w:rsidRDefault="004B2B71" w:rsidP="00E101D2">
      <w:pPr>
        <w:ind w:firstLine="312"/>
        <w:jc w:val="both"/>
        <w:rPr>
          <w:rStyle w:val="Char2"/>
          <w:rtl/>
        </w:rPr>
      </w:pPr>
      <w:r w:rsidRPr="00C606F4">
        <w:rPr>
          <w:rStyle w:val="Char2"/>
          <w:rFonts w:hint="cs"/>
          <w:rtl/>
        </w:rPr>
        <w:t>می‌گویم: ظاهر گفتارش نشان می‌دهد که آن را از کتب شیعه گرفته است، اما هیچ اثری پیرامون آن نیافتم جز این که شیخ محمد بن علی بن شهر آشوب مازندرانی در کتاب «المثالب» بر اساس آن‌چه حکایت شده، بیان داشته است که تمام سوره‌</w:t>
      </w:r>
      <w:r w:rsidR="00C606F4">
        <w:rPr>
          <w:rStyle w:val="Char2"/>
          <w:rFonts w:hint="cs"/>
          <w:rtl/>
        </w:rPr>
        <w:t>ی</w:t>
      </w:r>
      <w:r w:rsidRPr="00C606F4">
        <w:rPr>
          <w:rStyle w:val="Char2"/>
          <w:rFonts w:hint="cs"/>
          <w:rtl/>
        </w:rPr>
        <w:t xml:space="preserve"> ولایت را از قرآن حذف و ساقط کرده‌اند و شاید سوره‌</w:t>
      </w:r>
      <w:r w:rsidR="00C606F4">
        <w:rPr>
          <w:rStyle w:val="Char2"/>
          <w:rFonts w:hint="cs"/>
          <w:rtl/>
        </w:rPr>
        <w:t>ی</w:t>
      </w:r>
      <w:r w:rsidRPr="00C606F4">
        <w:rPr>
          <w:rStyle w:val="Char2"/>
          <w:rFonts w:hint="cs"/>
          <w:rtl/>
        </w:rPr>
        <w:t xml:space="preserve"> ولایت همین سوره باشد</w:t>
      </w:r>
      <w:r w:rsidRPr="009A54E4">
        <w:rPr>
          <w:rStyle w:val="Char2"/>
          <w:vertAlign w:val="superscript"/>
          <w:rtl/>
        </w:rPr>
        <w:footnoteReference w:id="25"/>
      </w:r>
      <w:r w:rsidR="009A2E80" w:rsidRPr="00C606F4">
        <w:rPr>
          <w:rStyle w:val="Char2"/>
          <w:rFonts w:hint="cs"/>
          <w:rtl/>
        </w:rPr>
        <w:t>.</w:t>
      </w:r>
    </w:p>
    <w:p w:rsidR="004B2B71" w:rsidRPr="00C606F4" w:rsidRDefault="004B2B71" w:rsidP="00E101D2">
      <w:pPr>
        <w:ind w:firstLine="312"/>
        <w:jc w:val="both"/>
        <w:rPr>
          <w:rStyle w:val="Char2"/>
          <w:rtl/>
        </w:rPr>
      </w:pPr>
      <w:r w:rsidRPr="00C606F4">
        <w:rPr>
          <w:rStyle w:val="Char2"/>
          <w:rFonts w:hint="cs"/>
          <w:rtl/>
        </w:rPr>
        <w:t xml:space="preserve"> این است حقیقت آن ردّی که از طرف آقای لطف‌الله صافی محترم، برای ما نوشته شده است، و برا</w:t>
      </w:r>
      <w:r w:rsidR="00C606F4">
        <w:rPr>
          <w:rStyle w:val="Char2"/>
          <w:rFonts w:hint="cs"/>
          <w:rtl/>
        </w:rPr>
        <w:t>ی</w:t>
      </w:r>
      <w:r w:rsidRPr="00C606F4">
        <w:rPr>
          <w:rStyle w:val="Char2"/>
          <w:rFonts w:hint="cs"/>
          <w:rtl/>
        </w:rPr>
        <w:t xml:space="preserve"> روشن شدن حق</w:t>
      </w:r>
      <w:r w:rsidR="00C606F4">
        <w:rPr>
          <w:rStyle w:val="Char2"/>
          <w:rFonts w:hint="cs"/>
          <w:rtl/>
        </w:rPr>
        <w:t>ی</w:t>
      </w:r>
      <w:r w:rsidRPr="00C606F4">
        <w:rPr>
          <w:rStyle w:val="Char2"/>
          <w:rFonts w:hint="cs"/>
          <w:rtl/>
        </w:rPr>
        <w:t>قت، این شهادت، علیه او و اهل و طرفدارانش برای تکذیب او و گذشتگان رافضی</w:t>
      </w:r>
      <w:r>
        <w:rPr>
          <w:rFonts w:cs="Badr" w:hint="cs"/>
          <w:rtl/>
        </w:rPr>
        <w:t>‌</w:t>
      </w:r>
      <w:r w:rsidRPr="00C606F4">
        <w:rPr>
          <w:rStyle w:val="Char2"/>
          <w:rFonts w:hint="cs"/>
          <w:rtl/>
        </w:rPr>
        <w:t xml:space="preserve">اش </w:t>
      </w:r>
      <w:r w:rsidR="00C606F4">
        <w:rPr>
          <w:rStyle w:val="Char2"/>
          <w:rFonts w:hint="cs"/>
          <w:rtl/>
        </w:rPr>
        <w:t>ک</w:t>
      </w:r>
      <w:r w:rsidRPr="00C606F4">
        <w:rPr>
          <w:rStyle w:val="Char2"/>
          <w:rFonts w:hint="cs"/>
          <w:rtl/>
        </w:rPr>
        <w:t>اف</w:t>
      </w:r>
      <w:r w:rsidR="00C606F4">
        <w:rPr>
          <w:rStyle w:val="Char2"/>
          <w:rFonts w:hint="cs"/>
          <w:rtl/>
        </w:rPr>
        <w:t>ی</w:t>
      </w:r>
      <w:r w:rsidRPr="00C606F4">
        <w:rPr>
          <w:rStyle w:val="Char2"/>
          <w:rFonts w:hint="cs"/>
          <w:rtl/>
        </w:rPr>
        <w:t xml:space="preserve"> است که همواره فحاش و بددهان بوده و دروغ و افتراء را به اهل صداقت و راستگو</w:t>
      </w:r>
      <w:r w:rsidR="00C606F4">
        <w:rPr>
          <w:rStyle w:val="Char2"/>
          <w:rFonts w:hint="cs"/>
          <w:rtl/>
        </w:rPr>
        <w:t>یی</w:t>
      </w:r>
      <w:r w:rsidRPr="00C606F4">
        <w:rPr>
          <w:rStyle w:val="Char2"/>
          <w:rFonts w:hint="cs"/>
          <w:rtl/>
        </w:rPr>
        <w:t xml:space="preserve"> نسبت داده</w:t>
      </w:r>
      <w:r>
        <w:rPr>
          <w:rFonts w:cs="Badr" w:hint="cs"/>
          <w:rtl/>
        </w:rPr>
        <w:t>‌</w:t>
      </w:r>
      <w:r w:rsidRPr="00C606F4">
        <w:rPr>
          <w:rStyle w:val="Char2"/>
          <w:rFonts w:hint="cs"/>
          <w:rtl/>
        </w:rPr>
        <w:t xml:space="preserve">اند. </w:t>
      </w:r>
    </w:p>
    <w:p w:rsidR="004B2B71" w:rsidRPr="00C606F4" w:rsidRDefault="004B2B71" w:rsidP="00E101D2">
      <w:pPr>
        <w:ind w:firstLine="312"/>
        <w:jc w:val="both"/>
        <w:rPr>
          <w:rStyle w:val="Char2"/>
          <w:rtl/>
        </w:rPr>
      </w:pPr>
      <w:r w:rsidRPr="00C606F4">
        <w:rPr>
          <w:rStyle w:val="Char2"/>
          <w:rFonts w:hint="cs"/>
          <w:rtl/>
        </w:rPr>
        <w:t xml:space="preserve">همچنین انکار دعای دو بت قریش ـ که در </w:t>
      </w:r>
      <w:r w:rsidR="005C0EE8">
        <w:rPr>
          <w:rStyle w:val="Char2"/>
          <w:rFonts w:hint="cs"/>
          <w:rtl/>
        </w:rPr>
        <w:t>کتاب‌ها</w:t>
      </w:r>
      <w:r w:rsidRPr="00C606F4">
        <w:rPr>
          <w:rStyle w:val="Char2"/>
          <w:rFonts w:hint="cs"/>
          <w:rtl/>
        </w:rPr>
        <w:t>یشان آمده است و بدان معتقدند</w:t>
      </w:r>
      <w:r w:rsidRPr="009A54E4">
        <w:rPr>
          <w:rStyle w:val="Char2"/>
          <w:vertAlign w:val="superscript"/>
          <w:rtl/>
        </w:rPr>
        <w:footnoteReference w:id="26"/>
      </w:r>
      <w:r w:rsidRPr="00C606F4">
        <w:rPr>
          <w:rStyle w:val="Char2"/>
          <w:rFonts w:hint="cs"/>
          <w:rtl/>
        </w:rPr>
        <w:t>، جز از روی دشمنی و ستیزه‌جویی و تظاهر به نادانی چیز دیگر نیست، ز</w:t>
      </w:r>
      <w:r w:rsidR="00C606F4">
        <w:rPr>
          <w:rStyle w:val="Char2"/>
          <w:rFonts w:hint="cs"/>
          <w:rtl/>
        </w:rPr>
        <w:t>ی</w:t>
      </w:r>
      <w:r w:rsidRPr="00C606F4">
        <w:rPr>
          <w:rStyle w:val="Char2"/>
          <w:rFonts w:hint="cs"/>
          <w:rtl/>
        </w:rPr>
        <w:t xml:space="preserve">را </w:t>
      </w:r>
      <w:r w:rsidRPr="00C606F4">
        <w:rPr>
          <w:rStyle w:val="Char2"/>
          <w:rFonts w:hint="cs"/>
          <w:rtl/>
        </w:rPr>
        <w:lastRenderedPageBreak/>
        <w:t>این دعا در کتب شیعه ثبت شده است، و بحرانی؛ مفسّر ش</w:t>
      </w:r>
      <w:r w:rsidR="00C606F4">
        <w:rPr>
          <w:rStyle w:val="Char2"/>
          <w:rFonts w:hint="cs"/>
          <w:rtl/>
        </w:rPr>
        <w:t>ی</w:t>
      </w:r>
      <w:r w:rsidRPr="00C606F4">
        <w:rPr>
          <w:rStyle w:val="Char2"/>
          <w:rFonts w:hint="cs"/>
          <w:rtl/>
        </w:rPr>
        <w:t>عه، ادعا م</w:t>
      </w:r>
      <w:r w:rsidR="00C606F4">
        <w:rPr>
          <w:rStyle w:val="Char2"/>
          <w:rFonts w:hint="cs"/>
          <w:rtl/>
        </w:rPr>
        <w:t>ی</w:t>
      </w:r>
      <w:r>
        <w:rPr>
          <w:rFonts w:cs="Badr" w:hint="cs"/>
          <w:rtl/>
        </w:rPr>
        <w:t>‌</w:t>
      </w:r>
      <w:r w:rsidR="00C606F4">
        <w:rPr>
          <w:rStyle w:val="Char2"/>
          <w:rFonts w:hint="cs"/>
          <w:rtl/>
        </w:rPr>
        <w:t>ک</w:t>
      </w:r>
      <w:r w:rsidRPr="00C606F4">
        <w:rPr>
          <w:rStyle w:val="Char2"/>
          <w:rFonts w:hint="cs"/>
          <w:rtl/>
        </w:rPr>
        <w:t xml:space="preserve">ند </w:t>
      </w:r>
      <w:r w:rsidR="00C606F4">
        <w:rPr>
          <w:rStyle w:val="Char2"/>
          <w:rFonts w:hint="cs"/>
          <w:rtl/>
        </w:rPr>
        <w:t>ک</w:t>
      </w:r>
      <w:r w:rsidRPr="00C606F4">
        <w:rPr>
          <w:rStyle w:val="Char2"/>
          <w:rFonts w:hint="cs"/>
          <w:rtl/>
        </w:rPr>
        <w:t xml:space="preserve">ه تحریف قرآن ثابت و مسلّم است، آن جا که می‌گوید: </w:t>
      </w:r>
    </w:p>
    <w:p w:rsidR="004B2B71" w:rsidRPr="005C0EE8" w:rsidRDefault="004B2B71" w:rsidP="005C0EE8">
      <w:pPr>
        <w:pStyle w:val="a6"/>
        <w:rPr>
          <w:rtl/>
        </w:rPr>
      </w:pPr>
      <w:r w:rsidRPr="005C0EE8">
        <w:rPr>
          <w:rFonts w:hint="cs"/>
          <w:rtl/>
        </w:rPr>
        <w:t>در زیارتنامه</w:t>
      </w:r>
      <w:r>
        <w:rPr>
          <w:rFonts w:cs="Badr" w:hint="cs"/>
          <w:rtl/>
        </w:rPr>
        <w:t>‌</w:t>
      </w:r>
      <w:r w:rsidRPr="005C0EE8">
        <w:rPr>
          <w:rFonts w:hint="cs"/>
          <w:rtl/>
        </w:rPr>
        <w:t>های متعدد مانند زیارت غدیر و غیره، و ن</w:t>
      </w:r>
      <w:r w:rsidR="00C606F4" w:rsidRPr="005C0EE8">
        <w:rPr>
          <w:rFonts w:hint="cs"/>
          <w:rtl/>
        </w:rPr>
        <w:t>ی</w:t>
      </w:r>
      <w:r w:rsidRPr="005C0EE8">
        <w:rPr>
          <w:rFonts w:hint="cs"/>
          <w:rtl/>
        </w:rPr>
        <w:t>ز در دعاها</w:t>
      </w:r>
      <w:r w:rsidR="00C606F4" w:rsidRPr="005C0EE8">
        <w:rPr>
          <w:rFonts w:hint="cs"/>
          <w:rtl/>
        </w:rPr>
        <w:t>ی</w:t>
      </w:r>
      <w:r w:rsidRPr="005C0EE8">
        <w:rPr>
          <w:rFonts w:hint="cs"/>
          <w:rtl/>
        </w:rPr>
        <w:t xml:space="preserve"> متعدد مانند دعای دو</w:t>
      </w:r>
      <w:r w:rsidR="00713D34" w:rsidRPr="005C0EE8">
        <w:rPr>
          <w:rFonts w:hint="cs"/>
          <w:rtl/>
        </w:rPr>
        <w:t xml:space="preserve"> بت قریش و غیره عبارت‌های</w:t>
      </w:r>
      <w:r w:rsidRPr="005C0EE8">
        <w:rPr>
          <w:rFonts w:hint="cs"/>
          <w:rtl/>
        </w:rPr>
        <w:t xml:space="preserve"> صریحی درباره</w:t>
      </w:r>
      <w:r>
        <w:rPr>
          <w:rFonts w:cs="Aban Bold" w:hint="cs"/>
          <w:rtl/>
        </w:rPr>
        <w:t>‌</w:t>
      </w:r>
      <w:r w:rsidR="00C606F4" w:rsidRPr="005C0EE8">
        <w:rPr>
          <w:rFonts w:hint="cs"/>
          <w:rtl/>
        </w:rPr>
        <w:t>ی</w:t>
      </w:r>
      <w:r w:rsidRPr="005C0EE8">
        <w:rPr>
          <w:rFonts w:hint="cs"/>
          <w:rtl/>
        </w:rPr>
        <w:t xml:space="preserve"> تحریف و تغییر قرآن بعد از پیامبر</w:t>
      </w:r>
      <w:r w:rsidR="005C0EE8">
        <w:rPr>
          <w:rFonts w:cs="CTraditional Arabic" w:hint="cs"/>
          <w:rtl/>
        </w:rPr>
        <w:t>ص</w:t>
      </w:r>
      <w:r w:rsidRPr="005C0EE8">
        <w:rPr>
          <w:rFonts w:hint="cs"/>
          <w:rtl/>
        </w:rPr>
        <w:t xml:space="preserve"> نوشته شده‌ است</w:t>
      </w:r>
      <w:r w:rsidRPr="005C0EE8">
        <w:rPr>
          <w:vertAlign w:val="superscript"/>
          <w:rtl/>
        </w:rPr>
        <w:footnoteReference w:id="27"/>
      </w:r>
      <w:r w:rsidR="009A2E80" w:rsidRPr="005C0EE8">
        <w:rPr>
          <w:rFonts w:hint="cs"/>
          <w:rtl/>
        </w:rPr>
        <w:t>.</w:t>
      </w:r>
    </w:p>
    <w:p w:rsidR="004B2B71" w:rsidRPr="005C0EE8" w:rsidRDefault="004B2B71" w:rsidP="005C0EE8">
      <w:pPr>
        <w:pStyle w:val="a6"/>
        <w:rPr>
          <w:rtl/>
        </w:rPr>
      </w:pPr>
      <w:r w:rsidRPr="005C0EE8">
        <w:rPr>
          <w:rFonts w:hint="cs"/>
          <w:rtl/>
        </w:rPr>
        <w:t>همچنین آقا بزرگ تهرانی این دعای دو بت را در موسوعه</w:t>
      </w:r>
      <w:r>
        <w:rPr>
          <w:rFonts w:cs="Aban Bold" w:hint="cs"/>
          <w:rtl/>
        </w:rPr>
        <w:t>‌</w:t>
      </w:r>
      <w:r w:rsidR="00C606F4" w:rsidRPr="005C0EE8">
        <w:rPr>
          <w:rFonts w:hint="cs"/>
          <w:rtl/>
        </w:rPr>
        <w:t>ی</w:t>
      </w:r>
      <w:r w:rsidRPr="005C0EE8">
        <w:rPr>
          <w:rFonts w:hint="cs"/>
          <w:rtl/>
        </w:rPr>
        <w:t xml:space="preserve"> </w:t>
      </w:r>
      <w:r w:rsidRPr="005C0EE8">
        <w:rPr>
          <w:rStyle w:val="Char"/>
          <w:rFonts w:hint="cs"/>
          <w:rtl/>
        </w:rPr>
        <w:t>(</w:t>
      </w:r>
      <w:r w:rsidRPr="005C0EE8">
        <w:rPr>
          <w:rStyle w:val="Char"/>
          <w:rtl/>
        </w:rPr>
        <w:t>دائرة المعارف</w:t>
      </w:r>
      <w:r w:rsidRPr="005C0EE8">
        <w:rPr>
          <w:rStyle w:val="Char"/>
          <w:rFonts w:hint="cs"/>
          <w:rtl/>
        </w:rPr>
        <w:t>)</w:t>
      </w:r>
      <w:r w:rsidRPr="005C0EE8">
        <w:rPr>
          <w:rFonts w:hint="cs"/>
          <w:rtl/>
        </w:rPr>
        <w:t xml:space="preserve"> خود ذکر کرده و گفته است: شرح‌‌های این دعا، بالغ بر ده شرح است</w:t>
      </w:r>
      <w:r w:rsidRPr="005C0EE8">
        <w:rPr>
          <w:vertAlign w:val="superscript"/>
          <w:rtl/>
        </w:rPr>
        <w:footnoteReference w:id="28"/>
      </w:r>
      <w:r w:rsidR="009A2E80" w:rsidRPr="005C0EE8">
        <w:rPr>
          <w:rFonts w:hint="cs"/>
          <w:rtl/>
        </w:rPr>
        <w:t>.</w:t>
      </w:r>
    </w:p>
    <w:p w:rsidR="004B2B71" w:rsidRPr="005C0EE8" w:rsidRDefault="004B2B71" w:rsidP="005C0EE8">
      <w:pPr>
        <w:pStyle w:val="a6"/>
        <w:rPr>
          <w:rtl/>
        </w:rPr>
      </w:pPr>
      <w:r w:rsidRPr="005C0EE8">
        <w:rPr>
          <w:rFonts w:hint="cs"/>
          <w:rtl/>
        </w:rPr>
        <w:t xml:space="preserve">نمی‌دانم انکار </w:t>
      </w:r>
      <w:r w:rsidR="00C606F4" w:rsidRPr="005C0EE8">
        <w:rPr>
          <w:rFonts w:hint="cs"/>
          <w:rtl/>
        </w:rPr>
        <w:t>ک</w:t>
      </w:r>
      <w:r w:rsidRPr="005C0EE8">
        <w:rPr>
          <w:rFonts w:hint="cs"/>
          <w:rtl/>
        </w:rPr>
        <w:t xml:space="preserve">ردن و پافشاری بر </w:t>
      </w:r>
      <w:r w:rsidR="00713D34" w:rsidRPr="005C0EE8">
        <w:rPr>
          <w:rFonts w:hint="cs"/>
          <w:rtl/>
        </w:rPr>
        <w:t>ا</w:t>
      </w:r>
      <w:r w:rsidRPr="005C0EE8">
        <w:rPr>
          <w:rFonts w:hint="cs"/>
          <w:rtl/>
        </w:rPr>
        <w:t>ن</w:t>
      </w:r>
      <w:r w:rsidR="00C606F4" w:rsidRPr="005C0EE8">
        <w:rPr>
          <w:rFonts w:hint="cs"/>
          <w:rtl/>
        </w:rPr>
        <w:t>ک</w:t>
      </w:r>
      <w:r w:rsidRPr="005C0EE8">
        <w:rPr>
          <w:rFonts w:hint="cs"/>
          <w:rtl/>
        </w:rPr>
        <w:t xml:space="preserve">ار </w:t>
      </w:r>
      <w:r w:rsidR="00713D34" w:rsidRPr="005C0EE8">
        <w:rPr>
          <w:rFonts w:hint="cs"/>
          <w:rtl/>
        </w:rPr>
        <w:t xml:space="preserve">برای </w:t>
      </w:r>
      <w:r w:rsidRPr="005C0EE8">
        <w:rPr>
          <w:rFonts w:hint="cs"/>
          <w:rtl/>
        </w:rPr>
        <w:t>چیست؟ آیا به خاطر فرار از رسوا</w:t>
      </w:r>
      <w:r w:rsidR="00C606F4" w:rsidRPr="005C0EE8">
        <w:rPr>
          <w:rFonts w:hint="cs"/>
          <w:rtl/>
        </w:rPr>
        <w:t>ی</w:t>
      </w:r>
      <w:r w:rsidRPr="005C0EE8">
        <w:rPr>
          <w:rFonts w:hint="cs"/>
          <w:rtl/>
        </w:rPr>
        <w:t xml:space="preserve">ی است، یا عادت دارند به تقیه متوسل شوند؟ یا گمان کرده که در میان اهل سنت کسی نیست که کتب این قوم را بشناسد؟ </w:t>
      </w:r>
      <w:r w:rsidR="00C606F4" w:rsidRPr="005C0EE8">
        <w:rPr>
          <w:rFonts w:hint="cs"/>
          <w:rtl/>
        </w:rPr>
        <w:t>ی</w:t>
      </w:r>
      <w:r w:rsidRPr="005C0EE8">
        <w:rPr>
          <w:rFonts w:hint="cs"/>
          <w:rtl/>
        </w:rPr>
        <w:t>ا چ</w:t>
      </w:r>
      <w:r w:rsidR="00C606F4" w:rsidRPr="005C0EE8">
        <w:rPr>
          <w:rFonts w:hint="cs"/>
          <w:rtl/>
        </w:rPr>
        <w:t>ی</w:t>
      </w:r>
      <w:r w:rsidRPr="005C0EE8">
        <w:rPr>
          <w:rFonts w:hint="cs"/>
          <w:rtl/>
        </w:rPr>
        <w:t>ز</w:t>
      </w:r>
      <w:r w:rsidR="00C606F4" w:rsidRPr="005C0EE8">
        <w:rPr>
          <w:rFonts w:hint="cs"/>
          <w:rtl/>
        </w:rPr>
        <w:t>ی</w:t>
      </w:r>
      <w:r w:rsidRPr="005C0EE8">
        <w:rPr>
          <w:rFonts w:hint="cs"/>
          <w:rtl/>
        </w:rPr>
        <w:t xml:space="preserve"> دیگر؟ </w:t>
      </w:r>
    </w:p>
    <w:p w:rsidR="004B2B71" w:rsidRPr="005C0EE8" w:rsidRDefault="004B2B71" w:rsidP="005C0EE8">
      <w:pPr>
        <w:pStyle w:val="a6"/>
        <w:rPr>
          <w:rtl/>
        </w:rPr>
      </w:pPr>
      <w:r w:rsidRPr="005C0EE8">
        <w:rPr>
          <w:rFonts w:hint="cs"/>
          <w:rtl/>
        </w:rPr>
        <w:t xml:space="preserve"> با این مطالب </w:t>
      </w:r>
      <w:r w:rsidR="00C606F4" w:rsidRPr="005C0EE8">
        <w:rPr>
          <w:rFonts w:hint="cs"/>
          <w:rtl/>
        </w:rPr>
        <w:t>ک</w:t>
      </w:r>
      <w:r w:rsidRPr="005C0EE8">
        <w:rPr>
          <w:rFonts w:hint="cs"/>
          <w:rtl/>
        </w:rPr>
        <w:t>اف</w:t>
      </w:r>
      <w:r w:rsidR="00C606F4" w:rsidRPr="005C0EE8">
        <w:rPr>
          <w:rFonts w:hint="cs"/>
          <w:rtl/>
        </w:rPr>
        <w:t>ی</w:t>
      </w:r>
      <w:r w:rsidRPr="005C0EE8">
        <w:rPr>
          <w:rFonts w:hint="cs"/>
          <w:rtl/>
        </w:rPr>
        <w:t xml:space="preserve"> است حکم شود به این که آن مرد عادت به دروغ و کتمان حق و اظهار باطل دارد، امّا با ا</w:t>
      </w:r>
      <w:r w:rsidR="00C606F4" w:rsidRPr="005C0EE8">
        <w:rPr>
          <w:rFonts w:hint="cs"/>
          <w:rtl/>
        </w:rPr>
        <w:t>ی</w:t>
      </w:r>
      <w:r w:rsidRPr="005C0EE8">
        <w:rPr>
          <w:rFonts w:hint="cs"/>
          <w:rtl/>
        </w:rPr>
        <w:t>ن وجود م</w:t>
      </w:r>
      <w:r w:rsidR="00C606F4" w:rsidRPr="005C0EE8">
        <w:rPr>
          <w:rFonts w:hint="cs"/>
          <w:rtl/>
        </w:rPr>
        <w:t>ی</w:t>
      </w:r>
      <w:r>
        <w:rPr>
          <w:rFonts w:cs="Badr" w:hint="cs"/>
          <w:rtl/>
        </w:rPr>
        <w:t>‌</w:t>
      </w:r>
      <w:r w:rsidRPr="005C0EE8">
        <w:rPr>
          <w:rFonts w:hint="cs"/>
          <w:rtl/>
        </w:rPr>
        <w:t>خواهم حق و حقیقت را بیشتر و صریح‌تر روشن کنیم تا از این به بعد هیچ احدی برای نیرنگ زدن به مسلمانان اهل سنت پیرامون مسأله</w:t>
      </w:r>
      <w:r>
        <w:rPr>
          <w:rFonts w:cs="Badr" w:hint="cs"/>
          <w:rtl/>
        </w:rPr>
        <w:t>‌</w:t>
      </w:r>
      <w:r w:rsidR="00C606F4" w:rsidRPr="005C0EE8">
        <w:rPr>
          <w:rFonts w:hint="cs"/>
          <w:rtl/>
        </w:rPr>
        <w:t>ی</w:t>
      </w:r>
      <w:r w:rsidRPr="005C0EE8">
        <w:rPr>
          <w:rFonts w:hint="cs"/>
          <w:rtl/>
        </w:rPr>
        <w:t xml:space="preserve"> تحریف قرآن، قد علم نکند. به این سبب، این کتاب را به این موضوع اختصاص دادم. البته وقتی خواننده بیش از دو هزار حدیث می‌بیند که به صراحت، عقیده</w:t>
      </w:r>
      <w:r>
        <w:rPr>
          <w:rFonts w:cs="Badr" w:hint="cs"/>
          <w:rtl/>
        </w:rPr>
        <w:t>‌</w:t>
      </w:r>
      <w:r w:rsidR="00C606F4" w:rsidRPr="005C0EE8">
        <w:rPr>
          <w:rFonts w:hint="cs"/>
          <w:rtl/>
        </w:rPr>
        <w:t>ی</w:t>
      </w:r>
      <w:r w:rsidRPr="005C0EE8">
        <w:rPr>
          <w:rFonts w:hint="cs"/>
          <w:rtl/>
        </w:rPr>
        <w:t xml:space="preserve"> این قوم را در رابطه تحریف و تغییر قرآن اعلام می‌دارد، مات و متحیر می‌گردد. ما در این کتاب برای این موضوع بیش از یک هزار حدیث شیعی ارائه می ‌کنیم و این کتاب را به چهار بخش تقسیم می‌نماییم:</w:t>
      </w:r>
    </w:p>
    <w:p w:rsidR="004B2B71" w:rsidRPr="005C0EE8" w:rsidRDefault="004B2B71" w:rsidP="005C0EE8">
      <w:pPr>
        <w:pStyle w:val="a6"/>
        <w:rPr>
          <w:rtl/>
        </w:rPr>
      </w:pPr>
      <w:r w:rsidRPr="005C0EE8">
        <w:rPr>
          <w:rFonts w:hint="cs"/>
          <w:rtl/>
        </w:rPr>
        <w:t xml:space="preserve">بخش اول </w:t>
      </w:r>
      <w:r>
        <w:rPr>
          <w:rFonts w:cs="Times New Roman"/>
          <w:rtl/>
        </w:rPr>
        <w:t>–</w:t>
      </w:r>
      <w:r w:rsidRPr="005C0EE8">
        <w:rPr>
          <w:rFonts w:hint="cs"/>
          <w:rtl/>
        </w:rPr>
        <w:t xml:space="preserve"> بیان عقیده‌</w:t>
      </w:r>
      <w:r w:rsidR="00C606F4" w:rsidRPr="005C0EE8">
        <w:rPr>
          <w:rFonts w:hint="cs"/>
          <w:rtl/>
        </w:rPr>
        <w:t>ی</w:t>
      </w:r>
      <w:r w:rsidRPr="005C0EE8">
        <w:rPr>
          <w:rFonts w:hint="cs"/>
          <w:rtl/>
        </w:rPr>
        <w:t xml:space="preserve"> جمعی از پیشوا</w:t>
      </w:r>
      <w:r w:rsidR="00C606F4" w:rsidRPr="005C0EE8">
        <w:rPr>
          <w:rFonts w:hint="cs"/>
          <w:rtl/>
        </w:rPr>
        <w:t>ی</w:t>
      </w:r>
      <w:r w:rsidRPr="005C0EE8">
        <w:rPr>
          <w:rFonts w:hint="cs"/>
          <w:rtl/>
        </w:rPr>
        <w:t>ان ش</w:t>
      </w:r>
      <w:r w:rsidR="00C606F4" w:rsidRPr="005C0EE8">
        <w:rPr>
          <w:rFonts w:hint="cs"/>
          <w:rtl/>
        </w:rPr>
        <w:t>ی</w:t>
      </w:r>
      <w:r w:rsidRPr="005C0EE8">
        <w:rPr>
          <w:rFonts w:hint="cs"/>
          <w:rtl/>
        </w:rPr>
        <w:t>عه درباره‌</w:t>
      </w:r>
      <w:r w:rsidR="00C606F4" w:rsidRPr="005C0EE8">
        <w:rPr>
          <w:rFonts w:hint="cs"/>
          <w:rtl/>
        </w:rPr>
        <w:t>ی</w:t>
      </w:r>
      <w:r w:rsidRPr="005C0EE8">
        <w:rPr>
          <w:rFonts w:hint="cs"/>
          <w:rtl/>
        </w:rPr>
        <w:t xml:space="preserve"> تحریف قرآن در چهار قرن اوّل. </w:t>
      </w:r>
    </w:p>
    <w:p w:rsidR="004B2B71" w:rsidRPr="005C0EE8" w:rsidRDefault="004B2B71" w:rsidP="005C0EE8">
      <w:pPr>
        <w:pStyle w:val="a6"/>
        <w:rPr>
          <w:rtl/>
        </w:rPr>
      </w:pPr>
      <w:r w:rsidRPr="005C0EE8">
        <w:rPr>
          <w:rFonts w:hint="cs"/>
          <w:rtl/>
        </w:rPr>
        <w:t xml:space="preserve">بخش دوم </w:t>
      </w:r>
      <w:r>
        <w:rPr>
          <w:rFonts w:cs="Times New Roman"/>
          <w:rtl/>
        </w:rPr>
        <w:t>–</w:t>
      </w:r>
      <w:r w:rsidRPr="005C0EE8">
        <w:rPr>
          <w:rFonts w:hint="cs"/>
          <w:rtl/>
        </w:rPr>
        <w:t xml:space="preserve"> بیان منکران تحریف در دوره</w:t>
      </w:r>
      <w:r>
        <w:rPr>
          <w:rFonts w:cs="Aban Bold" w:hint="cs"/>
          <w:rtl/>
        </w:rPr>
        <w:t>‌</w:t>
      </w:r>
      <w:r w:rsidR="00C606F4" w:rsidRPr="005C0EE8">
        <w:rPr>
          <w:rFonts w:hint="cs"/>
          <w:rtl/>
        </w:rPr>
        <w:t>ی</w:t>
      </w:r>
      <w:r w:rsidRPr="005C0EE8">
        <w:rPr>
          <w:rFonts w:hint="cs"/>
          <w:rtl/>
        </w:rPr>
        <w:t xml:space="preserve"> دوم قرن چهارم تا قرن ششم هجری و تعداد منکران و علل و عوامل</w:t>
      </w:r>
      <w:r w:rsidR="00C606F4" w:rsidRPr="005C0EE8">
        <w:rPr>
          <w:rFonts w:hint="cs"/>
          <w:rtl/>
        </w:rPr>
        <w:t>ی</w:t>
      </w:r>
      <w:r w:rsidRPr="005C0EE8">
        <w:rPr>
          <w:rFonts w:hint="cs"/>
          <w:rtl/>
        </w:rPr>
        <w:t xml:space="preserve"> که آن‌ها را مجبور به انکار کرده است. </w:t>
      </w:r>
    </w:p>
    <w:p w:rsidR="004B2B71" w:rsidRPr="005C0EE8" w:rsidRDefault="004B2B71" w:rsidP="005C0EE8">
      <w:pPr>
        <w:pStyle w:val="a6"/>
        <w:rPr>
          <w:rtl/>
        </w:rPr>
      </w:pPr>
      <w:r w:rsidRPr="005C0EE8">
        <w:rPr>
          <w:rFonts w:hint="cs"/>
          <w:rtl/>
        </w:rPr>
        <w:lastRenderedPageBreak/>
        <w:t xml:space="preserve">بخش سوم </w:t>
      </w:r>
      <w:r>
        <w:rPr>
          <w:rFonts w:cs="Times New Roman"/>
          <w:rtl/>
        </w:rPr>
        <w:t>–</w:t>
      </w:r>
      <w:r w:rsidRPr="005C0EE8">
        <w:rPr>
          <w:rFonts w:hint="cs"/>
          <w:rtl/>
        </w:rPr>
        <w:t xml:space="preserve"> بیان ردّ بر منکران تحریف از شیعه در دوره</w:t>
      </w:r>
      <w:r>
        <w:rPr>
          <w:rFonts w:cs="Aban Bold" w:hint="cs"/>
          <w:rtl/>
        </w:rPr>
        <w:t>‌</w:t>
      </w:r>
      <w:r w:rsidR="00C606F4" w:rsidRPr="005C0EE8">
        <w:rPr>
          <w:rFonts w:hint="cs"/>
          <w:rtl/>
        </w:rPr>
        <w:t>ی</w:t>
      </w:r>
      <w:r w:rsidRPr="005C0EE8">
        <w:rPr>
          <w:rFonts w:hint="cs"/>
          <w:rtl/>
        </w:rPr>
        <w:t xml:space="preserve"> سوم و ذکر اسامی محدثان و مجتهدان</w:t>
      </w:r>
      <w:r w:rsidR="00C606F4" w:rsidRPr="005C0EE8">
        <w:rPr>
          <w:rFonts w:hint="cs"/>
          <w:rtl/>
        </w:rPr>
        <w:t>ی</w:t>
      </w:r>
      <w:r w:rsidRPr="005C0EE8">
        <w:rPr>
          <w:rFonts w:hint="cs"/>
          <w:rtl/>
        </w:rPr>
        <w:t xml:space="preserve"> که به عقیده‌</w:t>
      </w:r>
      <w:r w:rsidR="00C606F4" w:rsidRPr="005C0EE8">
        <w:rPr>
          <w:rFonts w:hint="cs"/>
          <w:rtl/>
        </w:rPr>
        <w:t>ی</w:t>
      </w:r>
      <w:r w:rsidRPr="005C0EE8">
        <w:rPr>
          <w:rFonts w:hint="cs"/>
          <w:rtl/>
        </w:rPr>
        <w:t xml:space="preserve"> خودشان پیرامون تحریف قرآن تصریح کرده‌اند؛ و ذکر </w:t>
      </w:r>
      <w:r w:rsidR="005C0EE8" w:rsidRPr="005C0EE8">
        <w:rPr>
          <w:rFonts w:hint="cs"/>
          <w:rtl/>
        </w:rPr>
        <w:t>کتاب‌ها</w:t>
      </w:r>
      <w:r w:rsidRPr="005C0EE8">
        <w:rPr>
          <w:rFonts w:hint="cs"/>
          <w:rtl/>
        </w:rPr>
        <w:t>ی آن‌ها و بخش‌هایی که به بیان عقیده</w:t>
      </w:r>
      <w:r>
        <w:rPr>
          <w:rFonts w:cs="Aban Bold" w:hint="cs"/>
          <w:rtl/>
        </w:rPr>
        <w:t>‌</w:t>
      </w:r>
      <w:r w:rsidR="00C606F4" w:rsidRPr="005C0EE8">
        <w:rPr>
          <w:rFonts w:hint="cs"/>
          <w:rtl/>
        </w:rPr>
        <w:t>ی</w:t>
      </w:r>
      <w:r w:rsidRPr="005C0EE8">
        <w:rPr>
          <w:rFonts w:hint="cs"/>
          <w:rtl/>
        </w:rPr>
        <w:t xml:space="preserve"> فاسدشان تخصیص داده‌اند. </w:t>
      </w:r>
    </w:p>
    <w:p w:rsidR="004B2B71" w:rsidRPr="005C0EE8" w:rsidRDefault="004B2B71" w:rsidP="005C0EE8">
      <w:pPr>
        <w:pStyle w:val="a6"/>
        <w:rPr>
          <w:rtl/>
        </w:rPr>
      </w:pPr>
      <w:r w:rsidRPr="005C0EE8">
        <w:rPr>
          <w:rFonts w:hint="cs"/>
          <w:rtl/>
        </w:rPr>
        <w:t xml:space="preserve">بخش چهارم </w:t>
      </w:r>
      <w:r>
        <w:rPr>
          <w:rFonts w:cs="Times New Roman"/>
          <w:rtl/>
        </w:rPr>
        <w:t>–</w:t>
      </w:r>
      <w:r w:rsidRPr="005C0EE8">
        <w:rPr>
          <w:rFonts w:hint="cs"/>
          <w:rtl/>
        </w:rPr>
        <w:t xml:space="preserve"> نقل روایات و احادیث آن قوم که تعداد آن‌ها از هزار حدیث و روایت متواتر، فراتر می‌رود و همه‌</w:t>
      </w:r>
      <w:r w:rsidR="00C606F4" w:rsidRPr="005C0EE8">
        <w:rPr>
          <w:rFonts w:hint="cs"/>
          <w:rtl/>
        </w:rPr>
        <w:t>ی</w:t>
      </w:r>
      <w:r w:rsidRPr="005C0EE8">
        <w:rPr>
          <w:rFonts w:hint="cs"/>
          <w:rtl/>
        </w:rPr>
        <w:t xml:space="preserve"> آن‌ها از کتاب </w:t>
      </w:r>
      <w:r w:rsidRPr="005C0EE8">
        <w:rPr>
          <w:rStyle w:val="Char"/>
          <w:rFonts w:hint="cs"/>
          <w:rtl/>
        </w:rPr>
        <w:t>«</w:t>
      </w:r>
      <w:r w:rsidRPr="005C0EE8">
        <w:rPr>
          <w:rStyle w:val="Char"/>
          <w:rtl/>
        </w:rPr>
        <w:t>فصل الخطاب ف</w:t>
      </w:r>
      <w:r w:rsidR="009A2E80" w:rsidRPr="005C0EE8">
        <w:rPr>
          <w:rStyle w:val="Char"/>
          <w:rFonts w:hint="cs"/>
          <w:rtl/>
        </w:rPr>
        <w:t>ي</w:t>
      </w:r>
      <w:r w:rsidRPr="005C0EE8">
        <w:rPr>
          <w:rStyle w:val="Char"/>
          <w:rtl/>
        </w:rPr>
        <w:t xml:space="preserve"> ا</w:t>
      </w:r>
      <w:r w:rsidR="00176FBC" w:rsidRPr="005C0EE8">
        <w:rPr>
          <w:rStyle w:val="Char"/>
          <w:rFonts w:hint="cs"/>
          <w:rtl/>
        </w:rPr>
        <w:t>ِ</w:t>
      </w:r>
      <w:r w:rsidRPr="005C0EE8">
        <w:rPr>
          <w:rStyle w:val="Char"/>
          <w:rtl/>
        </w:rPr>
        <w:t>ثبات تحر</w:t>
      </w:r>
      <w:r w:rsidR="000D4DA8">
        <w:rPr>
          <w:rStyle w:val="Char"/>
          <w:rtl/>
        </w:rPr>
        <w:t>ي</w:t>
      </w:r>
      <w:r w:rsidRPr="005C0EE8">
        <w:rPr>
          <w:rStyle w:val="Char"/>
          <w:rtl/>
        </w:rPr>
        <w:t xml:space="preserve">ف </w:t>
      </w:r>
      <w:r w:rsidR="006E582A">
        <w:rPr>
          <w:rStyle w:val="Char"/>
          <w:rtl/>
        </w:rPr>
        <w:t>ك</w:t>
      </w:r>
      <w:r w:rsidRPr="005C0EE8">
        <w:rPr>
          <w:rStyle w:val="Char"/>
          <w:rtl/>
        </w:rPr>
        <w:t>تاب رب ال</w:t>
      </w:r>
      <w:r w:rsidR="00713D34" w:rsidRPr="005C0EE8">
        <w:rPr>
          <w:rStyle w:val="Char"/>
          <w:rFonts w:hint="cs"/>
          <w:rtl/>
        </w:rPr>
        <w:t>أ</w:t>
      </w:r>
      <w:r w:rsidRPr="005C0EE8">
        <w:rPr>
          <w:rStyle w:val="Char"/>
          <w:rtl/>
        </w:rPr>
        <w:t>رباب</w:t>
      </w:r>
      <w:r w:rsidRPr="005C0EE8">
        <w:rPr>
          <w:rStyle w:val="Char"/>
          <w:rFonts w:hint="cs"/>
          <w:rtl/>
        </w:rPr>
        <w:t>»</w:t>
      </w:r>
      <w:r w:rsidRPr="005C0EE8">
        <w:rPr>
          <w:rFonts w:hint="cs"/>
          <w:rtl/>
        </w:rPr>
        <w:t xml:space="preserve"> تألیف نوری طبرسی است و ذکر موقعیت و ارزش مؤلف. </w:t>
      </w:r>
      <w:r>
        <w:rPr>
          <w:rFonts w:cs="Times New Roman"/>
          <w:rtl/>
        </w:rPr>
        <w:t>–</w:t>
      </w:r>
      <w:r w:rsidRPr="005C0EE8">
        <w:rPr>
          <w:rFonts w:hint="cs"/>
          <w:rtl/>
        </w:rPr>
        <w:t xml:space="preserve"> و این بخش، پایه و اساس این کتاب و این موضوع است</w:t>
      </w:r>
      <w:r>
        <w:rPr>
          <w:rFonts w:cs="Times New Roman"/>
          <w:rtl/>
        </w:rPr>
        <w:t>–</w:t>
      </w:r>
      <w:r w:rsidRPr="005C0EE8">
        <w:rPr>
          <w:rFonts w:hint="cs"/>
          <w:rtl/>
        </w:rPr>
        <w:t xml:space="preserve">علاوه بر ذکر </w:t>
      </w:r>
      <w:r w:rsidR="005C0EE8" w:rsidRPr="005C0EE8">
        <w:rPr>
          <w:rFonts w:hint="cs"/>
          <w:rtl/>
        </w:rPr>
        <w:t>کتاب‌ها</w:t>
      </w:r>
      <w:r w:rsidRPr="005C0EE8">
        <w:rPr>
          <w:rFonts w:hint="cs"/>
          <w:rtl/>
        </w:rPr>
        <w:t xml:space="preserve">یی که در ردّ و تأیید آن نوشته شده‌ است.  </w:t>
      </w:r>
    </w:p>
    <w:p w:rsidR="004B2B71" w:rsidRPr="005C0EE8" w:rsidRDefault="004B2B71" w:rsidP="005C0EE8">
      <w:pPr>
        <w:pStyle w:val="a6"/>
        <w:rPr>
          <w:rtl/>
        </w:rPr>
      </w:pPr>
      <w:r w:rsidRPr="005C0EE8">
        <w:rPr>
          <w:rFonts w:hint="cs"/>
          <w:rtl/>
        </w:rPr>
        <w:t>با ا</w:t>
      </w:r>
      <w:r w:rsidR="00C606F4" w:rsidRPr="005C0EE8">
        <w:rPr>
          <w:rFonts w:hint="cs"/>
          <w:rtl/>
        </w:rPr>
        <w:t>ی</w:t>
      </w:r>
      <w:r w:rsidRPr="005C0EE8">
        <w:rPr>
          <w:rFonts w:hint="cs"/>
          <w:rtl/>
        </w:rPr>
        <w:t>ن تفاص</w:t>
      </w:r>
      <w:r w:rsidR="00C606F4" w:rsidRPr="005C0EE8">
        <w:rPr>
          <w:rFonts w:hint="cs"/>
          <w:rtl/>
        </w:rPr>
        <w:t>ی</w:t>
      </w:r>
      <w:r w:rsidRPr="005C0EE8">
        <w:rPr>
          <w:rFonts w:hint="cs"/>
          <w:rtl/>
        </w:rPr>
        <w:t>ل شا</w:t>
      </w:r>
      <w:r w:rsidR="00C606F4" w:rsidRPr="005C0EE8">
        <w:rPr>
          <w:rFonts w:hint="cs"/>
          <w:rtl/>
        </w:rPr>
        <w:t>ی</w:t>
      </w:r>
      <w:r w:rsidRPr="005C0EE8">
        <w:rPr>
          <w:rFonts w:hint="cs"/>
          <w:rtl/>
        </w:rPr>
        <w:t>د بنده نخست</w:t>
      </w:r>
      <w:r w:rsidR="00C606F4" w:rsidRPr="005C0EE8">
        <w:rPr>
          <w:rFonts w:hint="cs"/>
          <w:rtl/>
        </w:rPr>
        <w:t>ی</w:t>
      </w:r>
      <w:r w:rsidRPr="005C0EE8">
        <w:rPr>
          <w:rFonts w:hint="cs"/>
          <w:rtl/>
        </w:rPr>
        <w:t xml:space="preserve">ن </w:t>
      </w:r>
      <w:r w:rsidR="00C606F4" w:rsidRPr="005C0EE8">
        <w:rPr>
          <w:rFonts w:hint="cs"/>
          <w:rtl/>
        </w:rPr>
        <w:t>ک</w:t>
      </w:r>
      <w:r w:rsidRPr="005C0EE8">
        <w:rPr>
          <w:rFonts w:hint="cs"/>
          <w:rtl/>
        </w:rPr>
        <w:t>س</w:t>
      </w:r>
      <w:r w:rsidR="00C606F4" w:rsidRPr="005C0EE8">
        <w:rPr>
          <w:rFonts w:hint="cs"/>
          <w:rtl/>
        </w:rPr>
        <w:t>ی</w:t>
      </w:r>
      <w:r w:rsidRPr="005C0EE8">
        <w:rPr>
          <w:rFonts w:hint="cs"/>
          <w:rtl/>
        </w:rPr>
        <w:t xml:space="preserve"> باشم </w:t>
      </w:r>
      <w:r w:rsidR="00C606F4" w:rsidRPr="005C0EE8">
        <w:rPr>
          <w:rFonts w:hint="cs"/>
          <w:rtl/>
        </w:rPr>
        <w:t>ک</w:t>
      </w:r>
      <w:r w:rsidRPr="005C0EE8">
        <w:rPr>
          <w:rFonts w:hint="cs"/>
          <w:rtl/>
        </w:rPr>
        <w:t>ه بخش عمده «فصل الخطاب» را با رعا</w:t>
      </w:r>
      <w:r w:rsidR="00C606F4" w:rsidRPr="005C0EE8">
        <w:rPr>
          <w:rFonts w:hint="cs"/>
          <w:rtl/>
        </w:rPr>
        <w:t>ی</w:t>
      </w:r>
      <w:r w:rsidRPr="005C0EE8">
        <w:rPr>
          <w:rFonts w:hint="cs"/>
          <w:rtl/>
        </w:rPr>
        <w:t>ت امانت علم</w:t>
      </w:r>
      <w:r w:rsidR="00C606F4" w:rsidRPr="005C0EE8">
        <w:rPr>
          <w:rFonts w:hint="cs"/>
          <w:rtl/>
        </w:rPr>
        <w:t>ی</w:t>
      </w:r>
      <w:r w:rsidRPr="005C0EE8">
        <w:rPr>
          <w:rFonts w:hint="cs"/>
          <w:rtl/>
        </w:rPr>
        <w:t xml:space="preserve"> واستوار</w:t>
      </w:r>
      <w:r w:rsidR="00C606F4" w:rsidRPr="005C0EE8">
        <w:rPr>
          <w:rFonts w:hint="cs"/>
          <w:rtl/>
        </w:rPr>
        <w:t>ی</w:t>
      </w:r>
      <w:r w:rsidRPr="005C0EE8">
        <w:rPr>
          <w:rFonts w:hint="cs"/>
          <w:rtl/>
        </w:rPr>
        <w:t xml:space="preserve"> واقع</w:t>
      </w:r>
      <w:r w:rsidR="00C606F4" w:rsidRPr="005C0EE8">
        <w:rPr>
          <w:rFonts w:hint="cs"/>
          <w:rtl/>
        </w:rPr>
        <w:t>ی</w:t>
      </w:r>
      <w:r w:rsidRPr="005C0EE8">
        <w:rPr>
          <w:rFonts w:hint="cs"/>
          <w:rtl/>
        </w:rPr>
        <w:t xml:space="preserve"> به همه جهان عموماً و به اهل سنت به خصوص نقل </w:t>
      </w:r>
      <w:r w:rsidR="00C606F4" w:rsidRPr="005C0EE8">
        <w:rPr>
          <w:rFonts w:hint="cs"/>
          <w:rtl/>
        </w:rPr>
        <w:t>ک</w:t>
      </w:r>
      <w:r w:rsidRPr="005C0EE8">
        <w:rPr>
          <w:rFonts w:hint="cs"/>
          <w:rtl/>
        </w:rPr>
        <w:t xml:space="preserve">نم، همان </w:t>
      </w:r>
      <w:r w:rsidR="00C606F4" w:rsidRPr="005C0EE8">
        <w:rPr>
          <w:rFonts w:hint="cs"/>
          <w:rtl/>
        </w:rPr>
        <w:t>ک</w:t>
      </w:r>
      <w:r w:rsidRPr="005C0EE8">
        <w:rPr>
          <w:rFonts w:hint="cs"/>
          <w:rtl/>
        </w:rPr>
        <w:t>تاب</w:t>
      </w:r>
      <w:r w:rsidR="00C606F4" w:rsidRPr="005C0EE8">
        <w:rPr>
          <w:rFonts w:hint="cs"/>
          <w:rtl/>
        </w:rPr>
        <w:t>ی</w:t>
      </w:r>
      <w:r w:rsidRPr="005C0EE8">
        <w:rPr>
          <w:rFonts w:hint="cs"/>
          <w:rtl/>
        </w:rPr>
        <w:t xml:space="preserve"> </w:t>
      </w:r>
      <w:r w:rsidR="00C606F4" w:rsidRPr="005C0EE8">
        <w:rPr>
          <w:rFonts w:hint="cs"/>
          <w:rtl/>
        </w:rPr>
        <w:t>ک</w:t>
      </w:r>
      <w:r w:rsidRPr="005C0EE8">
        <w:rPr>
          <w:rFonts w:hint="cs"/>
          <w:rtl/>
        </w:rPr>
        <w:t>ه تلاش ز</w:t>
      </w:r>
      <w:r w:rsidR="00C606F4" w:rsidRPr="005C0EE8">
        <w:rPr>
          <w:rFonts w:hint="cs"/>
          <w:rtl/>
        </w:rPr>
        <w:t>ی</w:t>
      </w:r>
      <w:r w:rsidRPr="005C0EE8">
        <w:rPr>
          <w:rFonts w:hint="cs"/>
          <w:rtl/>
        </w:rPr>
        <w:t>اد</w:t>
      </w:r>
      <w:r w:rsidR="00C606F4" w:rsidRPr="005C0EE8">
        <w:rPr>
          <w:rFonts w:hint="cs"/>
          <w:rtl/>
        </w:rPr>
        <w:t>ی</w:t>
      </w:r>
      <w:r w:rsidRPr="005C0EE8">
        <w:rPr>
          <w:rFonts w:hint="cs"/>
          <w:rtl/>
        </w:rPr>
        <w:t xml:space="preserve"> را جهت پنهان </w:t>
      </w:r>
      <w:r w:rsidR="00C606F4" w:rsidRPr="005C0EE8">
        <w:rPr>
          <w:rFonts w:hint="cs"/>
          <w:rtl/>
        </w:rPr>
        <w:t>ک</w:t>
      </w:r>
      <w:r w:rsidRPr="005C0EE8">
        <w:rPr>
          <w:rFonts w:hint="cs"/>
          <w:rtl/>
        </w:rPr>
        <w:t xml:space="preserve">ردن آن از اهل سنت و </w:t>
      </w:r>
      <w:r w:rsidR="00C606F4" w:rsidRPr="005C0EE8">
        <w:rPr>
          <w:rFonts w:hint="cs"/>
          <w:rtl/>
        </w:rPr>
        <w:t>ک</w:t>
      </w:r>
      <w:r w:rsidRPr="005C0EE8">
        <w:rPr>
          <w:rFonts w:hint="cs"/>
          <w:rtl/>
        </w:rPr>
        <w:t>تمان آن از دن</w:t>
      </w:r>
      <w:r w:rsidR="00C606F4" w:rsidRPr="005C0EE8">
        <w:rPr>
          <w:rFonts w:hint="cs"/>
          <w:rtl/>
        </w:rPr>
        <w:t>ی</w:t>
      </w:r>
      <w:r w:rsidRPr="005C0EE8">
        <w:rPr>
          <w:rFonts w:hint="cs"/>
          <w:rtl/>
        </w:rPr>
        <w:t xml:space="preserve">ا </w:t>
      </w:r>
      <w:r w:rsidR="00C606F4" w:rsidRPr="005C0EE8">
        <w:rPr>
          <w:rFonts w:hint="cs"/>
          <w:rtl/>
        </w:rPr>
        <w:t>ک</w:t>
      </w:r>
      <w:r w:rsidRPr="005C0EE8">
        <w:rPr>
          <w:rFonts w:hint="cs"/>
          <w:rtl/>
        </w:rPr>
        <w:t xml:space="preserve">ردند،‌ خدا مرا </w:t>
      </w:r>
      <w:r w:rsidR="00C606F4" w:rsidRPr="005C0EE8">
        <w:rPr>
          <w:rFonts w:hint="cs"/>
          <w:rtl/>
        </w:rPr>
        <w:t>ک</w:t>
      </w:r>
      <w:r w:rsidRPr="005C0EE8">
        <w:rPr>
          <w:rFonts w:hint="cs"/>
          <w:rtl/>
        </w:rPr>
        <w:t>اف</w:t>
      </w:r>
      <w:r w:rsidR="00C606F4" w:rsidRPr="005C0EE8">
        <w:rPr>
          <w:rFonts w:hint="cs"/>
          <w:rtl/>
        </w:rPr>
        <w:t>ی</w:t>
      </w:r>
      <w:r w:rsidRPr="005C0EE8">
        <w:rPr>
          <w:rFonts w:hint="cs"/>
          <w:rtl/>
        </w:rPr>
        <w:t xml:space="preserve"> و بسنده است،‌ و توف</w:t>
      </w:r>
      <w:r w:rsidR="00C606F4" w:rsidRPr="005C0EE8">
        <w:rPr>
          <w:rFonts w:hint="cs"/>
          <w:rtl/>
        </w:rPr>
        <w:t>ی</w:t>
      </w:r>
      <w:r w:rsidRPr="005C0EE8">
        <w:rPr>
          <w:rFonts w:hint="cs"/>
          <w:rtl/>
        </w:rPr>
        <w:t>ق تنها از جانب اوست.</w:t>
      </w:r>
    </w:p>
    <w:p w:rsidR="004B2B71" w:rsidRPr="005C0EE8" w:rsidRDefault="009A2E80" w:rsidP="005C0EE8">
      <w:pPr>
        <w:pStyle w:val="a6"/>
        <w:rPr>
          <w:rtl/>
        </w:rPr>
      </w:pPr>
      <w:r w:rsidRPr="005C0EE8">
        <w:rPr>
          <w:rFonts w:hint="cs"/>
          <w:rtl/>
        </w:rPr>
        <w:t>قبل از شروع</w:t>
      </w:r>
      <w:r w:rsidR="00713D34" w:rsidRPr="005C0EE8">
        <w:rPr>
          <w:rFonts w:hint="cs"/>
          <w:rtl/>
        </w:rPr>
        <w:t xml:space="preserve"> بحث،</w:t>
      </w:r>
      <w:r w:rsidR="004B2B71" w:rsidRPr="005C0EE8">
        <w:rPr>
          <w:rFonts w:hint="cs"/>
          <w:rtl/>
        </w:rPr>
        <w:t xml:space="preserve"> م</w:t>
      </w:r>
      <w:r w:rsidR="00C606F4" w:rsidRPr="005C0EE8">
        <w:rPr>
          <w:rFonts w:hint="cs"/>
          <w:rtl/>
        </w:rPr>
        <w:t>ی</w:t>
      </w:r>
      <w:r w:rsidR="004B2B71">
        <w:rPr>
          <w:rFonts w:cs="Badr" w:hint="cs"/>
          <w:rtl/>
        </w:rPr>
        <w:t>‌</w:t>
      </w:r>
      <w:r w:rsidR="004B2B71" w:rsidRPr="005C0EE8">
        <w:rPr>
          <w:rFonts w:hint="cs"/>
          <w:rtl/>
        </w:rPr>
        <w:t>خواهم ا</w:t>
      </w:r>
      <w:r w:rsidR="00C606F4" w:rsidRPr="005C0EE8">
        <w:rPr>
          <w:rFonts w:hint="cs"/>
          <w:rtl/>
        </w:rPr>
        <w:t>ی</w:t>
      </w:r>
      <w:r w:rsidR="004B2B71" w:rsidRPr="005C0EE8">
        <w:rPr>
          <w:rFonts w:hint="cs"/>
          <w:rtl/>
        </w:rPr>
        <w:t>ن ن</w:t>
      </w:r>
      <w:r w:rsidR="00C606F4" w:rsidRPr="005C0EE8">
        <w:rPr>
          <w:rFonts w:hint="cs"/>
          <w:rtl/>
        </w:rPr>
        <w:t>ک</w:t>
      </w:r>
      <w:r w:rsidR="004B2B71" w:rsidRPr="005C0EE8">
        <w:rPr>
          <w:rFonts w:hint="cs"/>
          <w:rtl/>
        </w:rPr>
        <w:t xml:space="preserve">ته را </w:t>
      </w:r>
      <w:r w:rsidR="00C606F4" w:rsidRPr="005C0EE8">
        <w:rPr>
          <w:rFonts w:hint="cs"/>
          <w:rtl/>
        </w:rPr>
        <w:t>ی</w:t>
      </w:r>
      <w:r w:rsidR="004B2B71" w:rsidRPr="005C0EE8">
        <w:rPr>
          <w:rFonts w:hint="cs"/>
          <w:rtl/>
        </w:rPr>
        <w:t>ادآور</w:t>
      </w:r>
      <w:r w:rsidR="00C606F4" w:rsidRPr="005C0EE8">
        <w:rPr>
          <w:rFonts w:hint="cs"/>
          <w:rtl/>
        </w:rPr>
        <w:t>ی</w:t>
      </w:r>
      <w:r w:rsidR="004B2B71" w:rsidRPr="005C0EE8">
        <w:rPr>
          <w:rFonts w:hint="cs"/>
          <w:rtl/>
        </w:rPr>
        <w:t xml:space="preserve"> </w:t>
      </w:r>
      <w:r w:rsidR="00C606F4" w:rsidRPr="005C0EE8">
        <w:rPr>
          <w:rFonts w:hint="cs"/>
          <w:rtl/>
        </w:rPr>
        <w:t>ک</w:t>
      </w:r>
      <w:r w:rsidR="004B2B71" w:rsidRPr="005C0EE8">
        <w:rPr>
          <w:rFonts w:hint="cs"/>
          <w:rtl/>
        </w:rPr>
        <w:t>نم که بنده و آقای خطیب</w:t>
      </w:r>
      <w:r w:rsidR="004B2B71">
        <w:rPr>
          <w:rFonts w:cs="CTraditional Arabic" w:hint="cs"/>
          <w:rtl/>
        </w:rPr>
        <w:t>/</w:t>
      </w:r>
      <w:r w:rsidR="004B2B71" w:rsidRPr="005C0EE8">
        <w:rPr>
          <w:rFonts w:hint="cs"/>
          <w:rtl/>
        </w:rPr>
        <w:t xml:space="preserve"> اولین کسانی نیستیم که این عقیده را به ش</w:t>
      </w:r>
      <w:r w:rsidR="00C606F4" w:rsidRPr="005C0EE8">
        <w:rPr>
          <w:rFonts w:hint="cs"/>
          <w:rtl/>
        </w:rPr>
        <w:t>ی</w:t>
      </w:r>
      <w:r w:rsidR="004B2B71" w:rsidRPr="005C0EE8">
        <w:rPr>
          <w:rFonts w:hint="cs"/>
          <w:rtl/>
        </w:rPr>
        <w:t>عه نسبت داده</w:t>
      </w:r>
      <w:r w:rsidR="004B2B71">
        <w:rPr>
          <w:rFonts w:cs="Badr" w:hint="cs"/>
          <w:rtl/>
        </w:rPr>
        <w:t>‌</w:t>
      </w:r>
      <w:r w:rsidR="004B2B71" w:rsidRPr="005C0EE8">
        <w:rPr>
          <w:rFonts w:hint="cs"/>
          <w:rtl/>
        </w:rPr>
        <w:t>ایم، بلکه پیش از این نیز، علمای شیعه و بزرگانشان در همه عصرها به این عقیده اعتراف نموده‌‌اند؛ و چنان</w:t>
      </w:r>
      <w:r w:rsidR="004B2B71">
        <w:rPr>
          <w:rFonts w:cs="Aban Bold" w:hint="cs"/>
          <w:rtl/>
        </w:rPr>
        <w:t>‌</w:t>
      </w:r>
      <w:r w:rsidR="004B2B71" w:rsidRPr="005C0EE8">
        <w:rPr>
          <w:rFonts w:hint="cs"/>
          <w:rtl/>
        </w:rPr>
        <w:t>که خواهد آمد، آن عقیده را برای خود اثبات کرده‌اند. رادمرد و پیشوای بی‌نظیر عصر خود، نابغه</w:t>
      </w:r>
      <w:r w:rsidR="004B2B71">
        <w:rPr>
          <w:rFonts w:cs="Aban Bold" w:hint="cs"/>
          <w:rtl/>
        </w:rPr>
        <w:t>‌</w:t>
      </w:r>
      <w:r w:rsidR="00C606F4" w:rsidRPr="005C0EE8">
        <w:rPr>
          <w:rFonts w:hint="cs"/>
          <w:rtl/>
        </w:rPr>
        <w:t>ی</w:t>
      </w:r>
      <w:r w:rsidR="00713D34" w:rsidRPr="005C0EE8">
        <w:rPr>
          <w:rFonts w:hint="cs"/>
          <w:rtl/>
        </w:rPr>
        <w:t xml:space="preserve"> اندلس، «حافظ ابن حزم ظاهری</w:t>
      </w:r>
      <w:r w:rsidR="004B2B71" w:rsidRPr="005C0EE8">
        <w:rPr>
          <w:rFonts w:hint="cs"/>
          <w:rtl/>
        </w:rPr>
        <w:t>» ـ متوفا</w:t>
      </w:r>
      <w:r w:rsidR="00C606F4" w:rsidRPr="005C0EE8">
        <w:rPr>
          <w:rFonts w:hint="cs"/>
          <w:rtl/>
        </w:rPr>
        <w:t>ی</w:t>
      </w:r>
      <w:r w:rsidR="004B2B71" w:rsidRPr="005C0EE8">
        <w:rPr>
          <w:rFonts w:hint="cs"/>
          <w:rtl/>
        </w:rPr>
        <w:t xml:space="preserve"> سال 456 هـ ـ به آن تصریح کرده و گفته است: از جمله‌</w:t>
      </w:r>
      <w:r w:rsidR="00C606F4" w:rsidRPr="005C0EE8">
        <w:rPr>
          <w:rFonts w:hint="cs"/>
          <w:rtl/>
        </w:rPr>
        <w:t>ی</w:t>
      </w:r>
      <w:r w:rsidR="004B2B71" w:rsidRPr="005C0EE8">
        <w:rPr>
          <w:rFonts w:hint="cs"/>
          <w:rtl/>
        </w:rPr>
        <w:t xml:space="preserve"> گفتار و اعتقاد علمای حال و گذشت</w:t>
      </w:r>
      <w:r w:rsidR="00713D34" w:rsidRPr="005C0EE8">
        <w:rPr>
          <w:rFonts w:hint="cs"/>
          <w:rtl/>
        </w:rPr>
        <w:t>ه‌ی</w:t>
      </w:r>
      <w:r w:rsidR="004B2B71" w:rsidRPr="005C0EE8">
        <w:rPr>
          <w:rFonts w:hint="cs"/>
          <w:rtl/>
        </w:rPr>
        <w:t xml:space="preserve"> امامیه، ا</w:t>
      </w:r>
      <w:r w:rsidR="00C606F4" w:rsidRPr="005C0EE8">
        <w:rPr>
          <w:rFonts w:hint="cs"/>
          <w:rtl/>
        </w:rPr>
        <w:t>ی</w:t>
      </w:r>
      <w:r w:rsidR="004B2B71" w:rsidRPr="005C0EE8">
        <w:rPr>
          <w:rFonts w:hint="cs"/>
          <w:rtl/>
        </w:rPr>
        <w:t>ن است که قرآن تغییر کرده است و نقص و زیاده و تبدیل بسیار در آن وجود دارد</w:t>
      </w:r>
      <w:r w:rsidR="004B2B71" w:rsidRPr="005C0EE8">
        <w:rPr>
          <w:vertAlign w:val="superscript"/>
          <w:rtl/>
        </w:rPr>
        <w:footnoteReference w:id="29"/>
      </w:r>
      <w:r w:rsidRPr="005C0EE8">
        <w:rPr>
          <w:rFonts w:hint="cs"/>
          <w:rtl/>
        </w:rPr>
        <w:t>.</w:t>
      </w:r>
    </w:p>
    <w:p w:rsidR="004B2B71" w:rsidRPr="005C0EE8" w:rsidRDefault="004B2B71" w:rsidP="005C0EE8">
      <w:pPr>
        <w:pStyle w:val="a6"/>
        <w:rPr>
          <w:rtl/>
        </w:rPr>
      </w:pPr>
      <w:r w:rsidRPr="005C0EE8">
        <w:rPr>
          <w:rFonts w:hint="cs"/>
          <w:rtl/>
        </w:rPr>
        <w:t xml:space="preserve"> همچنین وقتی که نصاری برای تحریف قرآن به گفته‌</w:t>
      </w:r>
      <w:r w:rsidR="00C606F4" w:rsidRPr="005C0EE8">
        <w:rPr>
          <w:rFonts w:hint="cs"/>
          <w:rtl/>
        </w:rPr>
        <w:t>ی</w:t>
      </w:r>
      <w:r w:rsidRPr="005C0EE8">
        <w:rPr>
          <w:rFonts w:hint="cs"/>
          <w:rtl/>
        </w:rPr>
        <w:t xml:space="preserve"> شیعه‌ها مثال آوردند و بر تحریف، و تبدیل و تغییر قرآن استدلال کردند، امام «ابن حزم» از شیعه بیزاری جسته و گفته است: ادعای شیعه درباره</w:t>
      </w:r>
      <w:r>
        <w:rPr>
          <w:rFonts w:cs="Aban Bold" w:hint="cs"/>
          <w:rtl/>
        </w:rPr>
        <w:t>‌</w:t>
      </w:r>
      <w:r w:rsidR="00C606F4" w:rsidRPr="005C0EE8">
        <w:rPr>
          <w:rFonts w:hint="cs"/>
          <w:rtl/>
        </w:rPr>
        <w:t>ی</w:t>
      </w:r>
      <w:r w:rsidRPr="005C0EE8">
        <w:rPr>
          <w:rFonts w:hint="cs"/>
          <w:rtl/>
        </w:rPr>
        <w:t xml:space="preserve"> قرآن و مسلمانان حجت نیست؛ زیرا نه آنان از ما هستند و نه ما از آنانیم.</w:t>
      </w:r>
      <w:r w:rsidRPr="005C0EE8">
        <w:rPr>
          <w:vertAlign w:val="superscript"/>
          <w:rtl/>
        </w:rPr>
        <w:footnoteReference w:id="30"/>
      </w:r>
      <w:r w:rsidRPr="005C0EE8">
        <w:rPr>
          <w:rFonts w:hint="cs"/>
          <w:rtl/>
        </w:rPr>
        <w:t xml:space="preserve">  نمونه ا</w:t>
      </w:r>
      <w:r w:rsidR="00C606F4" w:rsidRPr="005C0EE8">
        <w:rPr>
          <w:rFonts w:hint="cs"/>
          <w:rtl/>
        </w:rPr>
        <w:t>ی</w:t>
      </w:r>
      <w:r w:rsidRPr="005C0EE8">
        <w:rPr>
          <w:rFonts w:hint="cs"/>
          <w:rtl/>
        </w:rPr>
        <w:t>ن مطالب فراوان است.</w:t>
      </w:r>
    </w:p>
    <w:p w:rsidR="004B2B71" w:rsidRPr="00C606F4" w:rsidRDefault="00C606F4" w:rsidP="00E101D2">
      <w:pPr>
        <w:ind w:firstLine="312"/>
        <w:jc w:val="both"/>
        <w:rPr>
          <w:rStyle w:val="Char2"/>
          <w:rtl/>
        </w:rPr>
      </w:pPr>
      <w:r>
        <w:rPr>
          <w:rStyle w:val="Char2"/>
          <w:rFonts w:hint="cs"/>
          <w:rtl/>
        </w:rPr>
        <w:lastRenderedPageBreak/>
        <w:t>ک</w:t>
      </w:r>
      <w:r w:rsidR="004B2B71" w:rsidRPr="00C606F4">
        <w:rPr>
          <w:rStyle w:val="Char2"/>
          <w:rFonts w:hint="cs"/>
          <w:rtl/>
        </w:rPr>
        <w:t>س</w:t>
      </w:r>
      <w:r>
        <w:rPr>
          <w:rStyle w:val="Char2"/>
          <w:rFonts w:hint="cs"/>
          <w:rtl/>
        </w:rPr>
        <w:t>ی</w:t>
      </w:r>
      <w:r w:rsidR="004B2B71" w:rsidRPr="00C606F4">
        <w:rPr>
          <w:rStyle w:val="Char2"/>
          <w:rFonts w:hint="cs"/>
          <w:rtl/>
        </w:rPr>
        <w:t xml:space="preserve"> هم به ا</w:t>
      </w:r>
      <w:r>
        <w:rPr>
          <w:rStyle w:val="Char2"/>
          <w:rFonts w:hint="cs"/>
          <w:rtl/>
        </w:rPr>
        <w:t>ی</w:t>
      </w:r>
      <w:r w:rsidR="004B2B71" w:rsidRPr="00C606F4">
        <w:rPr>
          <w:rStyle w:val="Char2"/>
          <w:rFonts w:hint="cs"/>
          <w:rtl/>
        </w:rPr>
        <w:t>ن سخن فر</w:t>
      </w:r>
      <w:r>
        <w:rPr>
          <w:rStyle w:val="Char2"/>
          <w:rFonts w:hint="cs"/>
          <w:rtl/>
        </w:rPr>
        <w:t>ی</w:t>
      </w:r>
      <w:r w:rsidR="004B2B71" w:rsidRPr="00C606F4">
        <w:rPr>
          <w:rStyle w:val="Char2"/>
          <w:rFonts w:hint="cs"/>
          <w:rtl/>
        </w:rPr>
        <w:t xml:space="preserve">فته نشود </w:t>
      </w:r>
      <w:r>
        <w:rPr>
          <w:rStyle w:val="Char2"/>
          <w:rFonts w:hint="cs"/>
          <w:rtl/>
        </w:rPr>
        <w:t>ک</w:t>
      </w:r>
      <w:r w:rsidR="004B2B71" w:rsidRPr="00C606F4">
        <w:rPr>
          <w:rStyle w:val="Char2"/>
          <w:rFonts w:hint="cs"/>
          <w:rtl/>
        </w:rPr>
        <w:t>ه می</w:t>
      </w:r>
      <w:r w:rsidR="004B2B71">
        <w:rPr>
          <w:rFonts w:cs="Badr" w:hint="cs"/>
          <w:rtl/>
        </w:rPr>
        <w:t>‌</w:t>
      </w:r>
      <w:r w:rsidR="004B2B71" w:rsidRPr="00C606F4">
        <w:rPr>
          <w:rStyle w:val="Char2"/>
          <w:rFonts w:hint="cs"/>
          <w:rtl/>
        </w:rPr>
        <w:t>گوید: این بحث بهانه به دست دشمنان می‌دهد تا قرآن را مورد طعن قرار دهند</w:t>
      </w:r>
      <w:r w:rsidR="004B2B71" w:rsidRPr="009A54E4">
        <w:rPr>
          <w:rStyle w:val="Char2"/>
          <w:vertAlign w:val="superscript"/>
          <w:rtl/>
        </w:rPr>
        <w:footnoteReference w:id="31"/>
      </w:r>
      <w:r w:rsidR="004B2B71" w:rsidRPr="00C606F4">
        <w:rPr>
          <w:rStyle w:val="Char2"/>
          <w:rFonts w:hint="cs"/>
          <w:rtl/>
        </w:rPr>
        <w:t xml:space="preserve"> زیرا جواب ما عین همان جوابی است که امام «ابن حزم» به مسیحیان و دانشمندان و کشیشان </w:t>
      </w:r>
      <w:r w:rsidR="00713D34" w:rsidRPr="00C606F4">
        <w:rPr>
          <w:rStyle w:val="Char2"/>
          <w:rFonts w:hint="cs"/>
          <w:rtl/>
        </w:rPr>
        <w:t xml:space="preserve">آن‌ها </w:t>
      </w:r>
      <w:r w:rsidR="004B2B71" w:rsidRPr="00C606F4">
        <w:rPr>
          <w:rStyle w:val="Char2"/>
          <w:rFonts w:hint="cs"/>
          <w:rtl/>
        </w:rPr>
        <w:t xml:space="preserve">داد. </w:t>
      </w:r>
    </w:p>
    <w:p w:rsidR="004B2B71" w:rsidRPr="005C0EE8" w:rsidRDefault="004B2B71" w:rsidP="005C0EE8">
      <w:pPr>
        <w:pStyle w:val="a6"/>
        <w:rPr>
          <w:rtl/>
        </w:rPr>
      </w:pPr>
      <w:r w:rsidRPr="005C0EE8">
        <w:rPr>
          <w:rFonts w:hint="cs"/>
          <w:rtl/>
        </w:rPr>
        <w:t xml:space="preserve">دوم: این اعتقاد در منابع اصلی شیعه ثبت شده است و هیچ کتابی از </w:t>
      </w:r>
      <w:r w:rsidR="005C0EE8" w:rsidRPr="005C0EE8">
        <w:rPr>
          <w:rFonts w:hint="cs"/>
          <w:rtl/>
        </w:rPr>
        <w:t>کتاب‌ها</w:t>
      </w:r>
      <w:r w:rsidRPr="005C0EE8">
        <w:rPr>
          <w:rFonts w:hint="cs"/>
          <w:rtl/>
        </w:rPr>
        <w:t>ی آنان به ویژه در تفسیر و حدیث و فقه و عقاید وجود ندارد که دلایل و</w:t>
      </w:r>
      <w:r w:rsidR="00713D34" w:rsidRPr="005C0EE8">
        <w:rPr>
          <w:rFonts w:hint="cs"/>
          <w:rtl/>
        </w:rPr>
        <w:t xml:space="preserve"> مدارک این عقیده در آن ذکر نشده</w:t>
      </w:r>
      <w:r w:rsidRPr="005C0EE8">
        <w:rPr>
          <w:rFonts w:hint="cs"/>
          <w:rtl/>
        </w:rPr>
        <w:t xml:space="preserve"> باشد. و تمام این </w:t>
      </w:r>
      <w:r w:rsidR="005C0EE8" w:rsidRPr="005C0EE8">
        <w:rPr>
          <w:rFonts w:hint="cs"/>
          <w:rtl/>
        </w:rPr>
        <w:t>کتاب‌ها</w:t>
      </w:r>
      <w:r w:rsidRPr="005C0EE8">
        <w:rPr>
          <w:rFonts w:hint="cs"/>
          <w:rtl/>
        </w:rPr>
        <w:t xml:space="preserve"> در دسترس مخالفان قرار دارد.</w:t>
      </w:r>
    </w:p>
    <w:p w:rsidR="004B2B71" w:rsidRPr="005C0EE8" w:rsidRDefault="004B2B71" w:rsidP="005C0EE8">
      <w:pPr>
        <w:pStyle w:val="a6"/>
        <w:rPr>
          <w:rtl/>
        </w:rPr>
      </w:pPr>
      <w:r w:rsidRPr="005C0EE8">
        <w:rPr>
          <w:rFonts w:hint="cs"/>
          <w:rtl/>
        </w:rPr>
        <w:t>سوم: کتاب «فصل الخطاب» در ایران به چاپ رسیده و در تمام مراکز علمی شرق و غرب ایران منتشر شده است و به دست خاورشناسان هم رس</w:t>
      </w:r>
      <w:r w:rsidR="00C606F4" w:rsidRPr="005C0EE8">
        <w:rPr>
          <w:rFonts w:hint="cs"/>
          <w:rtl/>
        </w:rPr>
        <w:t>ی</w:t>
      </w:r>
      <w:r w:rsidRPr="005C0EE8">
        <w:rPr>
          <w:rFonts w:hint="cs"/>
          <w:rtl/>
        </w:rPr>
        <w:t>ده است. فارس</w:t>
      </w:r>
      <w:r>
        <w:rPr>
          <w:rFonts w:ascii="Times New Roman" w:hAnsi="Times New Roman" w:cs="Aban Bold" w:hint="cs"/>
          <w:b/>
          <w:bCs/>
          <w:rtl/>
        </w:rPr>
        <w:t>‌</w:t>
      </w:r>
      <w:r w:rsidRPr="005C0EE8">
        <w:rPr>
          <w:rFonts w:hint="cs"/>
          <w:rtl/>
        </w:rPr>
        <w:t>ها می</w:t>
      </w:r>
      <w:r>
        <w:rPr>
          <w:rFonts w:ascii="Times New Roman" w:hAnsi="Times New Roman" w:cs="Badr" w:hint="cs"/>
          <w:b/>
          <w:bCs/>
          <w:rtl/>
        </w:rPr>
        <w:t>‌</w:t>
      </w:r>
      <w:r w:rsidRPr="005C0EE8">
        <w:rPr>
          <w:rFonts w:hint="cs"/>
          <w:rtl/>
        </w:rPr>
        <w:t>گویند:</w:t>
      </w:r>
    </w:p>
    <w:p w:rsidR="004B2B71" w:rsidRPr="00C606F4" w:rsidRDefault="004B2B71" w:rsidP="00E101D2">
      <w:pPr>
        <w:ind w:firstLine="312"/>
        <w:jc w:val="both"/>
        <w:rPr>
          <w:rStyle w:val="Char2"/>
          <w:rtl/>
        </w:rPr>
      </w:pPr>
      <w:r w:rsidRPr="00C606F4">
        <w:rPr>
          <w:rStyle w:val="Char2"/>
          <w:rFonts w:hint="cs"/>
          <w:rtl/>
        </w:rPr>
        <w:t xml:space="preserve"> نهان کی ماند آن رازی که زو سازند محفل‌ها.</w:t>
      </w:r>
    </w:p>
    <w:p w:rsidR="004B2B71" w:rsidRPr="005C0EE8" w:rsidRDefault="004B2B71" w:rsidP="005C0EE8">
      <w:pPr>
        <w:pStyle w:val="a6"/>
        <w:rPr>
          <w:rtl/>
        </w:rPr>
      </w:pPr>
      <w:r w:rsidRPr="005C0EE8">
        <w:rPr>
          <w:rFonts w:hint="cs"/>
          <w:rtl/>
        </w:rPr>
        <w:t xml:space="preserve">  هیچ ب</w:t>
      </w:r>
      <w:r w:rsidR="00C606F4" w:rsidRPr="005C0EE8">
        <w:rPr>
          <w:rFonts w:hint="cs"/>
          <w:rtl/>
        </w:rPr>
        <w:t>ی</w:t>
      </w:r>
      <w:r w:rsidRPr="005C0EE8">
        <w:rPr>
          <w:rFonts w:hint="cs"/>
          <w:rtl/>
        </w:rPr>
        <w:t>وگراف</w:t>
      </w:r>
      <w:r w:rsidR="00C606F4" w:rsidRPr="005C0EE8">
        <w:rPr>
          <w:rFonts w:hint="cs"/>
          <w:rtl/>
        </w:rPr>
        <w:t>ی</w:t>
      </w:r>
      <w:r w:rsidRPr="005C0EE8">
        <w:rPr>
          <w:rFonts w:hint="cs"/>
          <w:rtl/>
        </w:rPr>
        <w:t xml:space="preserve"> و شرح حالی از این قوم یافت نمی‌شود، مگر این که در آن از این کتاب یاد شده است</w:t>
      </w:r>
      <w:r w:rsidRPr="005C0EE8">
        <w:rPr>
          <w:vertAlign w:val="superscript"/>
          <w:rtl/>
        </w:rPr>
        <w:footnoteReference w:id="32"/>
      </w:r>
      <w:r w:rsidR="009A2E80" w:rsidRPr="005C0EE8">
        <w:rPr>
          <w:rFonts w:hint="cs"/>
          <w:rtl/>
        </w:rPr>
        <w:t>.</w:t>
      </w:r>
    </w:p>
    <w:p w:rsidR="004B2B71" w:rsidRPr="005C0EE8" w:rsidRDefault="004B2B71" w:rsidP="005C0EE8">
      <w:pPr>
        <w:pStyle w:val="a6"/>
        <w:rPr>
          <w:rtl/>
        </w:rPr>
      </w:pPr>
      <w:r w:rsidRPr="005C0EE8">
        <w:rPr>
          <w:rFonts w:hint="cs"/>
          <w:rtl/>
        </w:rPr>
        <w:t>از ا</w:t>
      </w:r>
      <w:r w:rsidR="00C606F4" w:rsidRPr="005C0EE8">
        <w:rPr>
          <w:rFonts w:hint="cs"/>
          <w:rtl/>
        </w:rPr>
        <w:t>ی</w:t>
      </w:r>
      <w:r w:rsidRPr="005C0EE8">
        <w:rPr>
          <w:rFonts w:hint="cs"/>
          <w:rtl/>
        </w:rPr>
        <w:t>ن هم ب</w:t>
      </w:r>
      <w:r w:rsidR="00C606F4" w:rsidRPr="005C0EE8">
        <w:rPr>
          <w:rFonts w:hint="cs"/>
          <w:rtl/>
        </w:rPr>
        <w:t>ی</w:t>
      </w:r>
      <w:r w:rsidRPr="005C0EE8">
        <w:rPr>
          <w:rFonts w:hint="cs"/>
          <w:rtl/>
        </w:rPr>
        <w:t>شتر ا</w:t>
      </w:r>
      <w:r w:rsidR="00C606F4" w:rsidRPr="005C0EE8">
        <w:rPr>
          <w:rFonts w:hint="cs"/>
          <w:rtl/>
        </w:rPr>
        <w:t>ی</w:t>
      </w:r>
      <w:r w:rsidRPr="005C0EE8">
        <w:rPr>
          <w:rFonts w:hint="cs"/>
          <w:rtl/>
        </w:rPr>
        <w:t>ن</w:t>
      </w:r>
      <w:r>
        <w:rPr>
          <w:rFonts w:cs="Badr" w:hint="cs"/>
          <w:rtl/>
        </w:rPr>
        <w:t>‌</w:t>
      </w:r>
      <w:r w:rsidR="00C606F4" w:rsidRPr="005C0EE8">
        <w:rPr>
          <w:rFonts w:hint="cs"/>
          <w:rtl/>
        </w:rPr>
        <w:t>ک</w:t>
      </w:r>
      <w:r w:rsidRPr="005C0EE8">
        <w:rPr>
          <w:rFonts w:hint="cs"/>
          <w:rtl/>
        </w:rPr>
        <w:t>ه هر کتاب تفسیری چاپ ‌شده باشد حتماً در مقدمه</w:t>
      </w:r>
      <w:r>
        <w:rPr>
          <w:rFonts w:cs="Aban Bold" w:hint="cs"/>
          <w:rtl/>
        </w:rPr>
        <w:t>‌</w:t>
      </w:r>
      <w:r w:rsidR="00C606F4" w:rsidRPr="005C0EE8">
        <w:rPr>
          <w:rFonts w:hint="cs"/>
          <w:rtl/>
        </w:rPr>
        <w:t>ی</w:t>
      </w:r>
      <w:r w:rsidRPr="005C0EE8">
        <w:rPr>
          <w:rFonts w:hint="cs"/>
          <w:rtl/>
        </w:rPr>
        <w:t xml:space="preserve"> آن از تحریف قرآن بحث </w:t>
      </w:r>
      <w:r>
        <w:rPr>
          <w:rFonts w:cs="Badr" w:hint="cs"/>
          <w:rtl/>
        </w:rPr>
        <w:t>‌</w:t>
      </w:r>
      <w:r w:rsidRPr="005C0EE8">
        <w:rPr>
          <w:rFonts w:hint="cs"/>
          <w:rtl/>
        </w:rPr>
        <w:t xml:space="preserve">‌شده و دلایلی برای اثبات آن ارائه </w:t>
      </w:r>
      <w:r w:rsidR="00C606F4" w:rsidRPr="005C0EE8">
        <w:rPr>
          <w:rFonts w:hint="cs"/>
          <w:rtl/>
        </w:rPr>
        <w:t>ک</w:t>
      </w:r>
      <w:r w:rsidRPr="005C0EE8">
        <w:rPr>
          <w:rFonts w:hint="cs"/>
          <w:rtl/>
        </w:rPr>
        <w:t>رده</w:t>
      </w:r>
      <w:r>
        <w:rPr>
          <w:rFonts w:cs="Badr" w:hint="cs"/>
          <w:rtl/>
        </w:rPr>
        <w:t>‌</w:t>
      </w:r>
      <w:r w:rsidRPr="005C0EE8">
        <w:rPr>
          <w:rFonts w:hint="cs"/>
          <w:rtl/>
        </w:rPr>
        <w:t>اند، چنان</w:t>
      </w:r>
      <w:r>
        <w:rPr>
          <w:rFonts w:cs="Aban Bold" w:hint="cs"/>
          <w:rtl/>
        </w:rPr>
        <w:t>‌</w:t>
      </w:r>
      <w:r w:rsidRPr="005C0EE8">
        <w:rPr>
          <w:rFonts w:hint="cs"/>
          <w:rtl/>
        </w:rPr>
        <w:t>که در جای خود به تفصیل می‌آوریم.</w:t>
      </w:r>
    </w:p>
    <w:p w:rsidR="004B2B71" w:rsidRPr="005C0EE8" w:rsidRDefault="004B2B71" w:rsidP="005C0EE8">
      <w:pPr>
        <w:pStyle w:val="a6"/>
        <w:rPr>
          <w:rtl/>
        </w:rPr>
      </w:pPr>
      <w:r w:rsidRPr="005C0EE8">
        <w:rPr>
          <w:rFonts w:hint="cs"/>
          <w:rtl/>
        </w:rPr>
        <w:t xml:space="preserve"> و با این بحث روشن می‌شود که تمام این داد و فغان‌ها فقط از ب</w:t>
      </w:r>
      <w:r w:rsidR="00C606F4" w:rsidRPr="005C0EE8">
        <w:rPr>
          <w:rFonts w:hint="cs"/>
          <w:rtl/>
        </w:rPr>
        <w:t>ی</w:t>
      </w:r>
      <w:r w:rsidRPr="005C0EE8">
        <w:rPr>
          <w:rFonts w:hint="cs"/>
          <w:rtl/>
        </w:rPr>
        <w:t xml:space="preserve">م روشن شدن حقیقت برای افراد ناآگاه مسلمان بویژه اهل سنت است. لازم به </w:t>
      </w:r>
      <w:r w:rsidR="00C606F4" w:rsidRPr="005C0EE8">
        <w:rPr>
          <w:rFonts w:hint="cs"/>
          <w:rtl/>
        </w:rPr>
        <w:t>ی</w:t>
      </w:r>
      <w:r w:rsidRPr="005C0EE8">
        <w:rPr>
          <w:rFonts w:hint="cs"/>
          <w:rtl/>
        </w:rPr>
        <w:t>ادآور</w:t>
      </w:r>
      <w:r w:rsidR="00C606F4" w:rsidRPr="005C0EE8">
        <w:rPr>
          <w:rFonts w:hint="cs"/>
          <w:rtl/>
        </w:rPr>
        <w:t>ی</w:t>
      </w:r>
      <w:r w:rsidRPr="005C0EE8">
        <w:rPr>
          <w:rFonts w:hint="cs"/>
          <w:rtl/>
        </w:rPr>
        <w:t xml:space="preserve"> است که صاحب کتاب «صوت الحق» در ردّی که عل</w:t>
      </w:r>
      <w:r w:rsidR="00C606F4" w:rsidRPr="005C0EE8">
        <w:rPr>
          <w:rFonts w:hint="cs"/>
          <w:rtl/>
        </w:rPr>
        <w:t>ی</w:t>
      </w:r>
      <w:r w:rsidRPr="005C0EE8">
        <w:rPr>
          <w:rFonts w:hint="cs"/>
          <w:rtl/>
        </w:rPr>
        <w:t>ه ما نوشته جز پیرامون مسأله‌</w:t>
      </w:r>
      <w:r w:rsidR="00C606F4" w:rsidRPr="005C0EE8">
        <w:rPr>
          <w:rFonts w:hint="cs"/>
          <w:rtl/>
        </w:rPr>
        <w:t>ی</w:t>
      </w:r>
      <w:r w:rsidRPr="005C0EE8">
        <w:rPr>
          <w:rFonts w:hint="cs"/>
          <w:rtl/>
        </w:rPr>
        <w:t xml:space="preserve"> تحریف سخن نگفته و نخواسته که به مباحث دیگری بپردازد که ما در کتاب </w:t>
      </w:r>
      <w:r w:rsidRPr="005C0EE8">
        <w:rPr>
          <w:rStyle w:val="Char"/>
          <w:rFonts w:hint="cs"/>
          <w:rtl/>
        </w:rPr>
        <w:t>«</w:t>
      </w:r>
      <w:r w:rsidR="00713D34" w:rsidRPr="005C0EE8">
        <w:rPr>
          <w:rStyle w:val="Char"/>
          <w:rtl/>
        </w:rPr>
        <w:t>الش</w:t>
      </w:r>
      <w:r w:rsidR="000D4DA8">
        <w:rPr>
          <w:rStyle w:val="Char"/>
          <w:rtl/>
        </w:rPr>
        <w:t>ي</w:t>
      </w:r>
      <w:r w:rsidR="00713D34" w:rsidRPr="005C0EE8">
        <w:rPr>
          <w:rStyle w:val="Char"/>
          <w:rtl/>
        </w:rPr>
        <w:t>عة و</w:t>
      </w:r>
      <w:r w:rsidRPr="005C0EE8">
        <w:rPr>
          <w:rStyle w:val="Char"/>
          <w:rtl/>
        </w:rPr>
        <w:t>السنة</w:t>
      </w:r>
      <w:r w:rsidRPr="005C0EE8">
        <w:rPr>
          <w:rStyle w:val="Char"/>
          <w:rFonts w:hint="cs"/>
          <w:rtl/>
        </w:rPr>
        <w:t>»</w:t>
      </w:r>
      <w:r w:rsidRPr="005C0EE8">
        <w:rPr>
          <w:rFonts w:hint="cs"/>
          <w:rtl/>
        </w:rPr>
        <w:t xml:space="preserve"> آن‌ها را ذکر کرده‌ایم. و با این کار ثابت کرده که مطالب</w:t>
      </w:r>
      <w:r w:rsidR="00C606F4" w:rsidRPr="005C0EE8">
        <w:rPr>
          <w:rFonts w:hint="cs"/>
          <w:rtl/>
        </w:rPr>
        <w:t>ی</w:t>
      </w:r>
      <w:r w:rsidRPr="005C0EE8">
        <w:rPr>
          <w:rFonts w:hint="cs"/>
          <w:rtl/>
        </w:rPr>
        <w:t xml:space="preserve"> </w:t>
      </w:r>
      <w:r w:rsidR="00C606F4" w:rsidRPr="005C0EE8">
        <w:rPr>
          <w:rFonts w:hint="cs"/>
          <w:rtl/>
        </w:rPr>
        <w:t>ک</w:t>
      </w:r>
      <w:r w:rsidRPr="005C0EE8">
        <w:rPr>
          <w:rFonts w:hint="cs"/>
          <w:rtl/>
        </w:rPr>
        <w:t>ه ما نوشته بود</w:t>
      </w:r>
      <w:r w:rsidR="00C606F4" w:rsidRPr="005C0EE8">
        <w:rPr>
          <w:rFonts w:hint="cs"/>
          <w:rtl/>
        </w:rPr>
        <w:t>ی</w:t>
      </w:r>
      <w:r w:rsidRPr="005C0EE8">
        <w:rPr>
          <w:rFonts w:hint="cs"/>
          <w:rtl/>
        </w:rPr>
        <w:t>م نزد او ثابت و مسلّم بوده و مورد قبول اوست، و نتوانسته آن را رد و ان</w:t>
      </w:r>
      <w:r w:rsidR="00C606F4" w:rsidRPr="005C0EE8">
        <w:rPr>
          <w:rFonts w:hint="cs"/>
          <w:rtl/>
        </w:rPr>
        <w:t>ک</w:t>
      </w:r>
      <w:r w:rsidRPr="005C0EE8">
        <w:rPr>
          <w:rFonts w:hint="cs"/>
          <w:rtl/>
        </w:rPr>
        <w:t xml:space="preserve">ار </w:t>
      </w:r>
      <w:r w:rsidR="00C606F4" w:rsidRPr="005C0EE8">
        <w:rPr>
          <w:rFonts w:hint="cs"/>
          <w:rtl/>
        </w:rPr>
        <w:t>ک</w:t>
      </w:r>
      <w:r w:rsidRPr="005C0EE8">
        <w:rPr>
          <w:rFonts w:hint="cs"/>
          <w:rtl/>
        </w:rPr>
        <w:t>ند.</w:t>
      </w:r>
    </w:p>
    <w:p w:rsidR="004B2B71" w:rsidRPr="005C0EE8" w:rsidRDefault="004B2B71" w:rsidP="005C0EE8">
      <w:pPr>
        <w:pStyle w:val="a6"/>
        <w:rPr>
          <w:rtl/>
        </w:rPr>
      </w:pPr>
      <w:r w:rsidRPr="005C0EE8">
        <w:rPr>
          <w:rFonts w:hint="cs"/>
          <w:rtl/>
        </w:rPr>
        <w:t>اگرچه تلاش وی در مسأله‌</w:t>
      </w:r>
      <w:r w:rsidR="00C606F4" w:rsidRPr="005C0EE8">
        <w:rPr>
          <w:rFonts w:hint="cs"/>
          <w:rtl/>
        </w:rPr>
        <w:t>ی</w:t>
      </w:r>
      <w:r w:rsidRPr="005C0EE8">
        <w:rPr>
          <w:rFonts w:hint="cs"/>
          <w:rtl/>
        </w:rPr>
        <w:t xml:space="preserve"> تحریف قرآن نیز، سرتا سر شکست محض و بیهوده بوده، ول</w:t>
      </w:r>
      <w:r w:rsidR="00C606F4" w:rsidRPr="005C0EE8">
        <w:rPr>
          <w:rFonts w:hint="cs"/>
          <w:rtl/>
        </w:rPr>
        <w:t>ی</w:t>
      </w:r>
      <w:r w:rsidRPr="005C0EE8">
        <w:rPr>
          <w:rFonts w:hint="cs"/>
          <w:rtl/>
        </w:rPr>
        <w:t xml:space="preserve"> با ا</w:t>
      </w:r>
      <w:r w:rsidR="00C606F4" w:rsidRPr="005C0EE8">
        <w:rPr>
          <w:rFonts w:hint="cs"/>
          <w:rtl/>
        </w:rPr>
        <w:t>ی</w:t>
      </w:r>
      <w:r w:rsidRPr="005C0EE8">
        <w:rPr>
          <w:rFonts w:hint="cs"/>
          <w:rtl/>
        </w:rPr>
        <w:t>ن وجود در ورطه</w:t>
      </w:r>
      <w:r>
        <w:rPr>
          <w:rFonts w:cs="Badr" w:hint="cs"/>
          <w:rtl/>
        </w:rPr>
        <w:t>‌</w:t>
      </w:r>
      <w:r w:rsidR="00C606F4" w:rsidRPr="005C0EE8">
        <w:rPr>
          <w:rFonts w:hint="cs"/>
          <w:rtl/>
        </w:rPr>
        <w:t>ی</w:t>
      </w:r>
      <w:r w:rsidRPr="005C0EE8">
        <w:rPr>
          <w:rFonts w:hint="cs"/>
          <w:rtl/>
        </w:rPr>
        <w:t xml:space="preserve"> ا</w:t>
      </w:r>
      <w:r w:rsidR="00C606F4" w:rsidRPr="005C0EE8">
        <w:rPr>
          <w:rFonts w:hint="cs"/>
          <w:rtl/>
        </w:rPr>
        <w:t>ی</w:t>
      </w:r>
      <w:r w:rsidRPr="005C0EE8">
        <w:rPr>
          <w:rFonts w:hint="cs"/>
          <w:rtl/>
        </w:rPr>
        <w:t>ن موضوع غوطه</w:t>
      </w:r>
      <w:r>
        <w:rPr>
          <w:rFonts w:cs="Badr" w:hint="cs"/>
          <w:rtl/>
        </w:rPr>
        <w:t>‌</w:t>
      </w:r>
      <w:r w:rsidRPr="005C0EE8">
        <w:rPr>
          <w:rFonts w:hint="cs"/>
          <w:rtl/>
        </w:rPr>
        <w:t xml:space="preserve">ور شده است. </w:t>
      </w:r>
    </w:p>
    <w:p w:rsidR="004B2B71" w:rsidRPr="005C0EE8" w:rsidRDefault="004B2B71" w:rsidP="005C0EE8">
      <w:pPr>
        <w:pStyle w:val="a6"/>
        <w:rPr>
          <w:rtl/>
        </w:rPr>
      </w:pPr>
      <w:r w:rsidRPr="005C0EE8">
        <w:rPr>
          <w:rFonts w:hint="cs"/>
          <w:rtl/>
        </w:rPr>
        <w:lastRenderedPageBreak/>
        <w:t>در پایان، پروردگار قادر متعال را می‌خوانم تا حق و اهل حق را یاری و باطل و طرفدارانش را شکست دهد و از او می‌خواهم حق را به حق</w:t>
      </w:r>
      <w:r>
        <w:rPr>
          <w:rFonts w:cs="Badr" w:hint="cs"/>
          <w:rtl/>
        </w:rPr>
        <w:t>‌</w:t>
      </w:r>
      <w:r w:rsidRPr="005C0EE8">
        <w:rPr>
          <w:rFonts w:hint="cs"/>
          <w:rtl/>
        </w:rPr>
        <w:t xml:space="preserve"> به ما نشان دهد و پ</w:t>
      </w:r>
      <w:r w:rsidR="00C606F4" w:rsidRPr="005C0EE8">
        <w:rPr>
          <w:rFonts w:hint="cs"/>
          <w:rtl/>
        </w:rPr>
        <w:t>ی</w:t>
      </w:r>
      <w:r w:rsidRPr="005C0EE8">
        <w:rPr>
          <w:rFonts w:hint="cs"/>
          <w:rtl/>
        </w:rPr>
        <w:t>رو</w:t>
      </w:r>
      <w:r w:rsidR="00C606F4" w:rsidRPr="005C0EE8">
        <w:rPr>
          <w:rFonts w:hint="cs"/>
          <w:rtl/>
        </w:rPr>
        <w:t>ی</w:t>
      </w:r>
      <w:r w:rsidRPr="005C0EE8">
        <w:rPr>
          <w:rFonts w:hint="cs"/>
          <w:rtl/>
        </w:rPr>
        <w:t xml:space="preserve"> از آن را نصیب ما گرداند، و همچنین باطل را، باطل نشان دهد و ما را یاری دهد از آن اجتناب ورزیم. </w:t>
      </w:r>
    </w:p>
    <w:p w:rsidR="004B2B71" w:rsidRPr="005C0EE8" w:rsidRDefault="004B2B71" w:rsidP="005C0EE8">
      <w:pPr>
        <w:pStyle w:val="a6"/>
        <w:rPr>
          <w:rtl/>
        </w:rPr>
      </w:pPr>
      <w:r w:rsidRPr="005C0EE8">
        <w:rPr>
          <w:rFonts w:hint="cs"/>
          <w:rtl/>
        </w:rPr>
        <w:t>همان</w:t>
      </w:r>
      <w:r>
        <w:rPr>
          <w:rFonts w:cs="Badr" w:hint="cs"/>
          <w:rtl/>
        </w:rPr>
        <w:t>‌</w:t>
      </w:r>
      <w:r w:rsidRPr="005C0EE8">
        <w:rPr>
          <w:rFonts w:hint="cs"/>
          <w:rtl/>
        </w:rPr>
        <w:t xml:space="preserve">گونه </w:t>
      </w:r>
      <w:r w:rsidR="00C606F4" w:rsidRPr="005C0EE8">
        <w:rPr>
          <w:rFonts w:hint="cs"/>
          <w:rtl/>
        </w:rPr>
        <w:t>ک</w:t>
      </w:r>
      <w:r w:rsidRPr="005C0EE8">
        <w:rPr>
          <w:rFonts w:hint="cs"/>
          <w:rtl/>
        </w:rPr>
        <w:t>ه از خداوند بزرگ سبحان می‌خواهم همه‌</w:t>
      </w:r>
      <w:r w:rsidR="00C606F4" w:rsidRPr="005C0EE8">
        <w:rPr>
          <w:rFonts w:hint="cs"/>
          <w:rtl/>
        </w:rPr>
        <w:t>ی</w:t>
      </w:r>
      <w:r w:rsidRPr="005C0EE8">
        <w:rPr>
          <w:rFonts w:hint="cs"/>
          <w:rtl/>
        </w:rPr>
        <w:t xml:space="preserve"> برادرانی را که در کمک و پشتیبانی از حق سهیم بودند و هستند و خواهند بود، پاداش دهد، به ویژه عزیزم، «عطاء الرحمن ثاقب»، که در مراجعه به کتب و نوشتن مطالب، همراه همیشگی این جانب بوده است. و ن</w:t>
      </w:r>
      <w:r w:rsidR="00C606F4" w:rsidRPr="005C0EE8">
        <w:rPr>
          <w:rFonts w:hint="cs"/>
          <w:rtl/>
        </w:rPr>
        <w:t>ی</w:t>
      </w:r>
      <w:r w:rsidRPr="005C0EE8">
        <w:rPr>
          <w:rFonts w:hint="cs"/>
          <w:rtl/>
        </w:rPr>
        <w:t>ز برا</w:t>
      </w:r>
      <w:r w:rsidR="00C606F4" w:rsidRPr="005C0EE8">
        <w:rPr>
          <w:rFonts w:hint="cs"/>
          <w:rtl/>
        </w:rPr>
        <w:t>ی</w:t>
      </w:r>
      <w:r w:rsidRPr="005C0EE8">
        <w:rPr>
          <w:rFonts w:hint="cs"/>
          <w:rtl/>
        </w:rPr>
        <w:t xml:space="preserve"> دوست عزیزم، شیخ عبدالخالق قدوسی، صاحب کتابخانه‌</w:t>
      </w:r>
      <w:r w:rsidR="00C606F4" w:rsidRPr="005C0EE8">
        <w:rPr>
          <w:rFonts w:hint="cs"/>
          <w:rtl/>
        </w:rPr>
        <w:t>ی</w:t>
      </w:r>
      <w:r w:rsidRPr="005C0EE8">
        <w:rPr>
          <w:rFonts w:hint="cs"/>
          <w:rtl/>
        </w:rPr>
        <w:t xml:space="preserve"> قدوسیه، دعا می‌کنم که هرگاه خبر نوشتن کتابی را می‌شنید، خصوصاً در ردّ فرقه‌های منحرف از راه حق و راست، از فرط خوشحالی و شاد</w:t>
      </w:r>
      <w:r w:rsidR="00C606F4" w:rsidRPr="005C0EE8">
        <w:rPr>
          <w:rFonts w:hint="cs"/>
          <w:rtl/>
        </w:rPr>
        <w:t>ی</w:t>
      </w:r>
      <w:r w:rsidRPr="005C0EE8">
        <w:rPr>
          <w:rFonts w:hint="cs"/>
          <w:rtl/>
        </w:rPr>
        <w:t xml:space="preserve"> به پرواز درمی‌آمد و به سرعت </w:t>
      </w:r>
      <w:r w:rsidR="005C0EE8" w:rsidRPr="005C0EE8">
        <w:rPr>
          <w:rFonts w:hint="cs"/>
          <w:rtl/>
        </w:rPr>
        <w:t>کتاب‌ها</w:t>
      </w:r>
      <w:r w:rsidRPr="005C0EE8">
        <w:rPr>
          <w:rFonts w:hint="cs"/>
          <w:rtl/>
        </w:rPr>
        <w:t>یی را برایم آماده می‌کرد که در بحث و تحقیق به آن‌ها نیاز داشتم. و درود خداوند بر سرور ما، پیامبر هدایت و رحمت، و بر همه‌</w:t>
      </w:r>
      <w:r w:rsidR="00C606F4" w:rsidRPr="005C0EE8">
        <w:rPr>
          <w:rFonts w:hint="cs"/>
          <w:rtl/>
        </w:rPr>
        <w:t>ی</w:t>
      </w:r>
      <w:r w:rsidRPr="005C0EE8">
        <w:rPr>
          <w:rFonts w:hint="cs"/>
          <w:rtl/>
        </w:rPr>
        <w:t xml:space="preserve"> آل و یاران وی، باد. </w:t>
      </w:r>
    </w:p>
    <w:p w:rsidR="004B2B71" w:rsidRPr="00C606F4" w:rsidRDefault="004B2B71" w:rsidP="00E101D2">
      <w:pPr>
        <w:ind w:firstLine="312"/>
        <w:jc w:val="both"/>
        <w:rPr>
          <w:rStyle w:val="Char2"/>
          <w:rtl/>
        </w:rPr>
      </w:pPr>
      <w:r w:rsidRPr="00C606F4">
        <w:rPr>
          <w:rStyle w:val="Char2"/>
          <w:rFonts w:hint="cs"/>
          <w:rtl/>
        </w:rPr>
        <w:t xml:space="preserve">17/ ربیع‌الاول /1403 ه‍ </w:t>
      </w:r>
      <w:r w:rsidR="00713D34" w:rsidRPr="00C606F4">
        <w:rPr>
          <w:rStyle w:val="Char2"/>
          <w:rFonts w:hint="cs"/>
          <w:rtl/>
        </w:rPr>
        <w:t xml:space="preserve">            </w:t>
      </w:r>
      <w:r w:rsidRPr="00C606F4">
        <w:rPr>
          <w:rStyle w:val="Char2"/>
          <w:rFonts w:hint="cs"/>
          <w:rtl/>
        </w:rPr>
        <w:tab/>
        <w:t>احسان الهی ظهیر</w:t>
      </w:r>
    </w:p>
    <w:p w:rsidR="0064103A" w:rsidRPr="00C606F4" w:rsidRDefault="004B2B71" w:rsidP="00E101D2">
      <w:pPr>
        <w:ind w:firstLine="312"/>
        <w:jc w:val="both"/>
        <w:rPr>
          <w:rStyle w:val="Char2"/>
          <w:rtl/>
        </w:rPr>
      </w:pPr>
      <w:r w:rsidRPr="00C606F4">
        <w:rPr>
          <w:rStyle w:val="Char2"/>
          <w:rFonts w:hint="cs"/>
          <w:rtl/>
        </w:rPr>
        <w:t>3/ سپتامبر /1983 م</w:t>
      </w:r>
      <w:r w:rsidRPr="00C606F4">
        <w:rPr>
          <w:rStyle w:val="Char2"/>
          <w:rFonts w:hint="cs"/>
          <w:rtl/>
        </w:rPr>
        <w:tab/>
      </w:r>
      <w:r w:rsidR="00713D34" w:rsidRPr="00C606F4">
        <w:rPr>
          <w:rStyle w:val="Char2"/>
          <w:rFonts w:hint="cs"/>
          <w:rtl/>
        </w:rPr>
        <w:t xml:space="preserve">                    </w:t>
      </w:r>
      <w:r w:rsidRPr="00C606F4">
        <w:rPr>
          <w:rStyle w:val="Char2"/>
          <w:rFonts w:hint="cs"/>
          <w:rtl/>
        </w:rPr>
        <w:t xml:space="preserve">لاهور </w:t>
      </w:r>
      <w:r>
        <w:rPr>
          <w:rFonts w:ascii="Times New Roman" w:hAnsi="Times New Roman" w:cs="Times New Roman"/>
          <w:b/>
          <w:bCs/>
          <w:color w:val="000000"/>
          <w:rtl/>
        </w:rPr>
        <w:t>–</w:t>
      </w:r>
      <w:r w:rsidRPr="00C606F4">
        <w:rPr>
          <w:rStyle w:val="Char2"/>
          <w:rFonts w:hint="cs"/>
          <w:rtl/>
        </w:rPr>
        <w:t xml:space="preserve"> پاکستان</w:t>
      </w:r>
    </w:p>
    <w:p w:rsidR="005C0EE8" w:rsidRDefault="005C0EE8" w:rsidP="005C0EE8">
      <w:pPr>
        <w:pStyle w:val="a6"/>
        <w:rPr>
          <w:rtl/>
        </w:rPr>
        <w:sectPr w:rsidR="005C0EE8" w:rsidSect="00C226CE">
          <w:headerReference w:type="default" r:id="rId19"/>
          <w:footnotePr>
            <w:numRestart w:val="eachPage"/>
          </w:footnotePr>
          <w:type w:val="oddPage"/>
          <w:pgSz w:w="9356" w:h="13608" w:code="9"/>
          <w:pgMar w:top="567" w:right="1134" w:bottom="851" w:left="1134" w:header="454" w:footer="0" w:gutter="0"/>
          <w:cols w:space="720"/>
          <w:titlePg/>
          <w:bidi/>
          <w:rtlGutter/>
          <w:docGrid w:linePitch="360"/>
        </w:sectPr>
      </w:pPr>
    </w:p>
    <w:p w:rsidR="004B2B71" w:rsidRPr="009A2E80" w:rsidRDefault="004B2B71" w:rsidP="0064103A">
      <w:pPr>
        <w:pStyle w:val="Heading2"/>
        <w:rPr>
          <w:rtl/>
        </w:rPr>
      </w:pPr>
      <w:bookmarkStart w:id="6" w:name="_Toc267007224"/>
      <w:bookmarkStart w:id="7" w:name="_Toc431581019"/>
      <w:r w:rsidRPr="009A2E80">
        <w:rPr>
          <w:rFonts w:hint="cs"/>
          <w:rtl/>
        </w:rPr>
        <w:lastRenderedPageBreak/>
        <w:t>فصل اول</w:t>
      </w:r>
      <w:bookmarkStart w:id="8" w:name="_Toc259356607"/>
      <w:bookmarkStart w:id="9" w:name="_Toc259356106"/>
      <w:r w:rsidR="0064103A">
        <w:rPr>
          <w:rFonts w:hint="cs"/>
          <w:rtl/>
        </w:rPr>
        <w:t>:</w:t>
      </w:r>
      <w:r w:rsidR="009A2E80" w:rsidRPr="009A2E80">
        <w:rPr>
          <w:rtl/>
        </w:rPr>
        <w:br/>
      </w:r>
      <w:r w:rsidR="0064103A">
        <w:rPr>
          <w:rFonts w:hint="cs"/>
          <w:rtl/>
        </w:rPr>
        <w:t>عقیده‌ی</w:t>
      </w:r>
      <w:r w:rsidRPr="009A2E80">
        <w:rPr>
          <w:rFonts w:hint="cs"/>
          <w:rtl/>
        </w:rPr>
        <w:t xml:space="preserve"> شیعه در دوره</w:t>
      </w:r>
      <w:r w:rsidR="00713D34" w:rsidRPr="009A2E80">
        <w:rPr>
          <w:rFonts w:hint="cs"/>
          <w:rtl/>
        </w:rPr>
        <w:t>‌ی</w:t>
      </w:r>
      <w:r w:rsidRPr="009A2E80">
        <w:rPr>
          <w:rFonts w:hint="cs"/>
          <w:rtl/>
        </w:rPr>
        <w:t xml:space="preserve"> اول نسبت به قرآن</w:t>
      </w:r>
      <w:bookmarkEnd w:id="6"/>
      <w:bookmarkEnd w:id="7"/>
      <w:bookmarkEnd w:id="8"/>
      <w:bookmarkEnd w:id="9"/>
    </w:p>
    <w:p w:rsidR="004B2B71" w:rsidRPr="005C0EE8" w:rsidRDefault="004B2B71" w:rsidP="005C0EE8">
      <w:pPr>
        <w:pStyle w:val="a6"/>
        <w:rPr>
          <w:rtl/>
        </w:rPr>
      </w:pPr>
      <w:r w:rsidRPr="005C0EE8">
        <w:rPr>
          <w:rFonts w:hint="cs"/>
          <w:rtl/>
        </w:rPr>
        <w:t>هرکس بخواهد عقیده‌</w:t>
      </w:r>
      <w:r w:rsidR="00C606F4" w:rsidRPr="005C0EE8">
        <w:rPr>
          <w:rFonts w:hint="cs"/>
          <w:rtl/>
        </w:rPr>
        <w:t>ی</w:t>
      </w:r>
      <w:r w:rsidRPr="005C0EE8">
        <w:rPr>
          <w:rFonts w:hint="cs"/>
          <w:rtl/>
        </w:rPr>
        <w:t xml:space="preserve"> شیعه نسبت به قرآن را با یقین بداند و در مورد آن بحث و تحق</w:t>
      </w:r>
      <w:r w:rsidR="00C606F4" w:rsidRPr="005C0EE8">
        <w:rPr>
          <w:rFonts w:hint="cs"/>
          <w:rtl/>
        </w:rPr>
        <w:t>ی</w:t>
      </w:r>
      <w:r w:rsidRPr="005C0EE8">
        <w:rPr>
          <w:rFonts w:hint="cs"/>
          <w:rtl/>
        </w:rPr>
        <w:t xml:space="preserve">ق نماید، باید به </w:t>
      </w:r>
      <w:r w:rsidR="005C0EE8" w:rsidRPr="005C0EE8">
        <w:rPr>
          <w:rFonts w:hint="cs"/>
          <w:rtl/>
        </w:rPr>
        <w:t>کتاب‌ها</w:t>
      </w:r>
      <w:r w:rsidRPr="005C0EE8">
        <w:rPr>
          <w:rFonts w:hint="cs"/>
          <w:rtl/>
        </w:rPr>
        <w:t xml:space="preserve"> و منابع و مراجع آن‌ها در تفسیر و حدیث مراجعه کند، تا در حکم </w:t>
      </w:r>
      <w:r w:rsidR="00C606F4" w:rsidRPr="005C0EE8">
        <w:rPr>
          <w:rFonts w:hint="cs"/>
          <w:rtl/>
        </w:rPr>
        <w:t>ک</w:t>
      </w:r>
      <w:r w:rsidRPr="005C0EE8">
        <w:rPr>
          <w:rFonts w:hint="cs"/>
          <w:rtl/>
        </w:rPr>
        <w:t>ردن منصف و در نتیجه‌گیری عادل باشد؛ زیرا محور عقاید و اعتمادشان در اختلاف با د</w:t>
      </w:r>
      <w:r w:rsidR="00C606F4" w:rsidRPr="005C0EE8">
        <w:rPr>
          <w:rFonts w:hint="cs"/>
          <w:rtl/>
        </w:rPr>
        <w:t>ی</w:t>
      </w:r>
      <w:r w:rsidRPr="005C0EE8">
        <w:rPr>
          <w:rFonts w:hint="cs"/>
          <w:rtl/>
        </w:rPr>
        <w:t>گران بر آن منابع و مراجع است، و فقط با روایاتی که به گفته</w:t>
      </w:r>
      <w:r>
        <w:rPr>
          <w:rFonts w:cs="Aban Bold" w:hint="cs"/>
          <w:rtl/>
        </w:rPr>
        <w:t>‌</w:t>
      </w:r>
      <w:r w:rsidR="00C606F4" w:rsidRPr="005C0EE8">
        <w:rPr>
          <w:rFonts w:hint="cs"/>
          <w:rtl/>
        </w:rPr>
        <w:t>ی</w:t>
      </w:r>
      <w:r w:rsidRPr="005C0EE8">
        <w:rPr>
          <w:rFonts w:hint="cs"/>
          <w:rtl/>
        </w:rPr>
        <w:t xml:space="preserve"> خودشان از پیشوایان معصوم نسل علی</w:t>
      </w:r>
      <w:r w:rsidR="00B55BCA" w:rsidRPr="005C0EE8">
        <w:rPr>
          <w:rFonts w:cs="CTraditional Arabic"/>
          <w:rtl/>
        </w:rPr>
        <w:t>س</w:t>
      </w:r>
      <w:r w:rsidRPr="005C0EE8">
        <w:rPr>
          <w:rFonts w:hint="cs"/>
          <w:rtl/>
        </w:rPr>
        <w:t xml:space="preserve"> که از راه</w:t>
      </w:r>
      <w:r>
        <w:rPr>
          <w:rFonts w:cs="Aban Bold" w:hint="cs"/>
          <w:rtl/>
        </w:rPr>
        <w:t>‌</w:t>
      </w:r>
      <w:r w:rsidRPr="005C0EE8">
        <w:rPr>
          <w:rFonts w:hint="cs"/>
          <w:rtl/>
        </w:rPr>
        <w:t>های مخصوص و اسنادهای ویژه‌</w:t>
      </w:r>
      <w:r w:rsidR="00C606F4" w:rsidRPr="005C0EE8">
        <w:rPr>
          <w:rFonts w:hint="cs"/>
          <w:rtl/>
        </w:rPr>
        <w:t>ی</w:t>
      </w:r>
      <w:r w:rsidRPr="005C0EE8">
        <w:rPr>
          <w:rFonts w:hint="cs"/>
          <w:rtl/>
        </w:rPr>
        <w:t xml:space="preserve"> خود روایت کرده‌اند، از دیگر فرقه‌های مسلمان جدا می‌شوند. چنان</w:t>
      </w:r>
      <w:r>
        <w:rPr>
          <w:rFonts w:cs="Aban Bold" w:hint="cs"/>
          <w:rtl/>
        </w:rPr>
        <w:t>‌</w:t>
      </w:r>
      <w:r w:rsidRPr="005C0EE8">
        <w:rPr>
          <w:rFonts w:hint="cs"/>
          <w:rtl/>
        </w:rPr>
        <w:t>که یک شیعه‌</w:t>
      </w:r>
      <w:r w:rsidR="00C606F4" w:rsidRPr="005C0EE8">
        <w:rPr>
          <w:rFonts w:hint="cs"/>
          <w:rtl/>
        </w:rPr>
        <w:t>ی</w:t>
      </w:r>
      <w:r w:rsidRPr="005C0EE8">
        <w:rPr>
          <w:rFonts w:hint="cs"/>
          <w:rtl/>
        </w:rPr>
        <w:t xml:space="preserve"> معاصر در ردّ ما گفته است: </w:t>
      </w:r>
    </w:p>
    <w:p w:rsidR="004B2B71" w:rsidRPr="005C0EE8" w:rsidRDefault="004B2B71" w:rsidP="005C0EE8">
      <w:pPr>
        <w:pStyle w:val="a6"/>
        <w:rPr>
          <w:rtl/>
        </w:rPr>
      </w:pPr>
      <w:r w:rsidRPr="005C0EE8">
        <w:rPr>
          <w:rFonts w:hint="cs"/>
          <w:rtl/>
        </w:rPr>
        <w:t>«اما دین ما از چیزها</w:t>
      </w:r>
      <w:r w:rsidR="00C606F4" w:rsidRPr="005C0EE8">
        <w:rPr>
          <w:rFonts w:hint="cs"/>
          <w:rtl/>
        </w:rPr>
        <w:t>ی</w:t>
      </w:r>
      <w:r w:rsidRPr="005C0EE8">
        <w:rPr>
          <w:rFonts w:hint="cs"/>
          <w:rtl/>
        </w:rPr>
        <w:t>ی که آن را زشت نماید یا سبک گرداند پاک و منزه است؛ زیرا اصول و فروع این دین از اهل بیت پیامبر امتداد یافته است و آنان به آن‌چه نزد پیامبر است، داناترند و به چیزی که در قرآن بر جدشان نازل شده است آگاه‌ترند و آنان خزانه</w:t>
      </w:r>
      <w:r>
        <w:rPr>
          <w:rFonts w:cs="Aban Bold" w:hint="cs"/>
          <w:rtl/>
        </w:rPr>
        <w:t>‌</w:t>
      </w:r>
      <w:r w:rsidR="00C606F4" w:rsidRPr="005C0EE8">
        <w:rPr>
          <w:rFonts w:hint="cs"/>
          <w:rtl/>
        </w:rPr>
        <w:t>ی</w:t>
      </w:r>
      <w:r w:rsidRPr="005C0EE8">
        <w:rPr>
          <w:rFonts w:hint="cs"/>
          <w:rtl/>
        </w:rPr>
        <w:t xml:space="preserve"> علم و دروازه‌</w:t>
      </w:r>
      <w:r w:rsidR="00C606F4" w:rsidRPr="005C0EE8">
        <w:rPr>
          <w:rFonts w:hint="cs"/>
          <w:rtl/>
        </w:rPr>
        <w:t>ی</w:t>
      </w:r>
      <w:r w:rsidRPr="005C0EE8">
        <w:rPr>
          <w:rFonts w:hint="cs"/>
          <w:rtl/>
        </w:rPr>
        <w:t xml:space="preserve"> حکمت و زبان‌های وحی او هستند. اولین شخص ا</w:t>
      </w:r>
      <w:r w:rsidR="00C606F4" w:rsidRPr="005C0EE8">
        <w:rPr>
          <w:rFonts w:hint="cs"/>
          <w:rtl/>
        </w:rPr>
        <w:t>ی</w:t>
      </w:r>
      <w:r w:rsidRPr="005C0EE8">
        <w:rPr>
          <w:rFonts w:hint="cs"/>
          <w:rtl/>
        </w:rPr>
        <w:t>شان علی‌بن ابی</w:t>
      </w:r>
      <w:r>
        <w:rPr>
          <w:rFonts w:cs="Badr" w:hint="cs"/>
          <w:rtl/>
        </w:rPr>
        <w:t>‌</w:t>
      </w:r>
      <w:r w:rsidRPr="005C0EE8">
        <w:rPr>
          <w:rFonts w:hint="cs"/>
          <w:rtl/>
        </w:rPr>
        <w:t>طالب است که برادر</w:t>
      </w:r>
      <w:r w:rsidRPr="005C0EE8">
        <w:rPr>
          <w:rStyle w:val="FootnoteReference"/>
          <w:rFonts w:cs="IRNazli" w:hint="default"/>
          <w:sz w:val="26"/>
          <w:szCs w:val="26"/>
          <w:rtl/>
        </w:rPr>
        <w:footnoteReference w:id="33"/>
      </w:r>
      <w:r w:rsidR="00174CDA" w:rsidRPr="005C0EE8">
        <w:rPr>
          <w:rFonts w:hint="cs"/>
          <w:rtl/>
        </w:rPr>
        <w:t xml:space="preserve"> </w:t>
      </w:r>
      <w:r w:rsidRPr="005C0EE8">
        <w:rPr>
          <w:rFonts w:hint="cs"/>
          <w:rtl/>
        </w:rPr>
        <w:t>و داماد و وصی و آگاه بر همه اسرار پیامبر است، او کسی است که همه‌</w:t>
      </w:r>
      <w:r w:rsidR="00C606F4" w:rsidRPr="005C0EE8">
        <w:rPr>
          <w:rFonts w:hint="cs"/>
          <w:rtl/>
        </w:rPr>
        <w:t>ی</w:t>
      </w:r>
      <w:r w:rsidRPr="005C0EE8">
        <w:rPr>
          <w:rFonts w:hint="cs"/>
          <w:rtl/>
        </w:rPr>
        <w:t xml:space="preserve"> صحابه از جمله خلفاء، به علم وی احتیاج داشتند و او به علم هیچ یک از آنان محتاج نبود. او کسی است که شوقی درباره</w:t>
      </w:r>
      <w:r w:rsidRPr="005C0EE8">
        <w:rPr>
          <w:rFonts w:hint="cs"/>
        </w:rPr>
        <w:t>‌</w:t>
      </w:r>
      <w:r>
        <w:rPr>
          <w:rFonts w:cs="Aban Bold" w:hint="cs"/>
          <w:rtl/>
        </w:rPr>
        <w:t>‌</w:t>
      </w:r>
      <w:r w:rsidRPr="005C0EE8">
        <w:rPr>
          <w:rFonts w:hint="cs"/>
          <w:rtl/>
        </w:rPr>
        <w:t xml:space="preserve">اش گفته است: </w:t>
      </w:r>
    </w:p>
    <w:tbl>
      <w:tblPr>
        <w:bidiVisual/>
        <w:tblW w:w="0" w:type="auto"/>
        <w:jc w:val="center"/>
        <w:tblLook w:val="01E0" w:firstRow="1" w:lastRow="1" w:firstColumn="1" w:lastColumn="1" w:noHBand="0" w:noVBand="0"/>
      </w:tblPr>
      <w:tblGrid>
        <w:gridCol w:w="3537"/>
        <w:gridCol w:w="361"/>
        <w:gridCol w:w="3406"/>
      </w:tblGrid>
      <w:tr w:rsidR="004B2B71" w:rsidRPr="00626E50" w:rsidTr="00626E50">
        <w:trPr>
          <w:jc w:val="center"/>
        </w:trPr>
        <w:tc>
          <w:tcPr>
            <w:tcW w:w="3556" w:type="dxa"/>
          </w:tcPr>
          <w:p w:rsidR="004B2B71" w:rsidRPr="0091203B" w:rsidRDefault="004B2B71" w:rsidP="0091203B">
            <w:pPr>
              <w:rPr>
                <w:rStyle w:val="Char2"/>
                <w:sz w:val="2"/>
                <w:szCs w:val="2"/>
              </w:rPr>
            </w:pPr>
            <w:r w:rsidRPr="00C606F4">
              <w:rPr>
                <w:rStyle w:val="Char2"/>
                <w:rFonts w:hint="cs"/>
                <w:rtl/>
              </w:rPr>
              <w:t>وی عین پیامبر برگزیده و فرع اوست</w:t>
            </w:r>
            <w:r w:rsidRPr="00C606F4">
              <w:rPr>
                <w:rStyle w:val="Char2"/>
                <w:rFonts w:hint="cs"/>
                <w:rtl/>
              </w:rPr>
              <w:br/>
            </w:r>
          </w:p>
        </w:tc>
        <w:tc>
          <w:tcPr>
            <w:tcW w:w="362" w:type="dxa"/>
          </w:tcPr>
          <w:p w:rsidR="004B2B71" w:rsidRPr="00242706" w:rsidRDefault="004B2B71" w:rsidP="0091203B">
            <w:pPr>
              <w:pStyle w:val="StyleComplexBLotus12ptJustifiedFirstline05cmCharCharChar3Char"/>
              <w:spacing w:line="240" w:lineRule="auto"/>
              <w:ind w:firstLine="0"/>
              <w:jc w:val="lowKashida"/>
              <w:rPr>
                <w:rStyle w:val="Char2"/>
              </w:rPr>
            </w:pPr>
          </w:p>
        </w:tc>
        <w:tc>
          <w:tcPr>
            <w:tcW w:w="3424" w:type="dxa"/>
          </w:tcPr>
          <w:p w:rsidR="004B2B71" w:rsidRPr="00626E50" w:rsidRDefault="004B2B71" w:rsidP="0091203B">
            <w:pPr>
              <w:rPr>
                <w:sz w:val="2"/>
                <w:szCs w:val="2"/>
              </w:rPr>
            </w:pPr>
            <w:r w:rsidRPr="00C606F4">
              <w:rPr>
                <w:rStyle w:val="Char2"/>
                <w:rFonts w:hint="cs"/>
                <w:rtl/>
              </w:rPr>
              <w:t>و هنگام ملاقات، دین و شرع اوست</w:t>
            </w:r>
            <w:r w:rsidRPr="00C606F4">
              <w:rPr>
                <w:rStyle w:val="Char2"/>
                <w:rFonts w:hint="cs"/>
                <w:rtl/>
              </w:rPr>
              <w:br/>
            </w:r>
          </w:p>
        </w:tc>
      </w:tr>
      <w:tr w:rsidR="004B2B71" w:rsidRPr="00C606F4" w:rsidTr="00626E50">
        <w:trPr>
          <w:jc w:val="center"/>
        </w:trPr>
        <w:tc>
          <w:tcPr>
            <w:tcW w:w="3556" w:type="dxa"/>
          </w:tcPr>
          <w:p w:rsidR="004B2B71" w:rsidRPr="0091203B" w:rsidRDefault="004B2B71" w:rsidP="0091203B">
            <w:pPr>
              <w:rPr>
                <w:rStyle w:val="Char2"/>
                <w:sz w:val="2"/>
                <w:szCs w:val="2"/>
              </w:rPr>
            </w:pPr>
            <w:r w:rsidRPr="00C606F4">
              <w:rPr>
                <w:rStyle w:val="Char2"/>
                <w:rFonts w:hint="cs"/>
                <w:rtl/>
              </w:rPr>
              <w:t>ابوبکر و عمر از او علم گرفته‌اند</w:t>
            </w:r>
            <w:r w:rsidRPr="00C606F4">
              <w:rPr>
                <w:rStyle w:val="Char2"/>
                <w:rFonts w:hint="cs"/>
                <w:rtl/>
              </w:rPr>
              <w:br/>
            </w:r>
          </w:p>
        </w:tc>
        <w:tc>
          <w:tcPr>
            <w:tcW w:w="362" w:type="dxa"/>
          </w:tcPr>
          <w:p w:rsidR="004B2B71" w:rsidRPr="00242706" w:rsidRDefault="004B2B71" w:rsidP="0091203B">
            <w:pPr>
              <w:pStyle w:val="StyleComplexBLotus12ptJustifiedFirstline05cmCharCharChar3Char"/>
              <w:spacing w:line="240" w:lineRule="auto"/>
              <w:ind w:firstLine="0"/>
              <w:jc w:val="lowKashida"/>
              <w:rPr>
                <w:rStyle w:val="Char2"/>
              </w:rPr>
            </w:pPr>
          </w:p>
        </w:tc>
        <w:tc>
          <w:tcPr>
            <w:tcW w:w="3424" w:type="dxa"/>
          </w:tcPr>
          <w:p w:rsidR="004B2B71" w:rsidRPr="0091203B" w:rsidRDefault="004B2B71" w:rsidP="0091203B">
            <w:pPr>
              <w:rPr>
                <w:rStyle w:val="Char2"/>
                <w:sz w:val="2"/>
                <w:szCs w:val="2"/>
              </w:rPr>
            </w:pPr>
            <w:r w:rsidRPr="00C606F4">
              <w:rPr>
                <w:rStyle w:val="Char2"/>
                <w:rFonts w:hint="cs"/>
                <w:rtl/>
              </w:rPr>
              <w:t>و خورشید و ماه دو نسخه از اویند</w:t>
            </w:r>
            <w:r w:rsidRPr="00C606F4">
              <w:rPr>
                <w:rStyle w:val="Char2"/>
                <w:rFonts w:hint="cs"/>
                <w:rtl/>
              </w:rPr>
              <w:br/>
            </w:r>
          </w:p>
        </w:tc>
      </w:tr>
    </w:tbl>
    <w:p w:rsidR="004B2B71" w:rsidRPr="0091203B" w:rsidRDefault="004B2B71" w:rsidP="0091203B">
      <w:pPr>
        <w:pStyle w:val="a6"/>
        <w:rPr>
          <w:rtl/>
        </w:rPr>
      </w:pPr>
      <w:r w:rsidRPr="0091203B">
        <w:rPr>
          <w:rFonts w:hint="cs"/>
          <w:rtl/>
        </w:rPr>
        <w:t>هیچ خیری در دین نیست که تکیه‌گاهش اهل بیت نباشد و پیامبر</w:t>
      </w:r>
      <w:r>
        <w:rPr>
          <w:rFonts w:cs="CTraditional Arabic" w:hint="cs"/>
          <w:rtl/>
        </w:rPr>
        <w:t>ص</w:t>
      </w:r>
      <w:r w:rsidRPr="0091203B">
        <w:rPr>
          <w:rFonts w:hint="cs"/>
          <w:rtl/>
        </w:rPr>
        <w:t xml:space="preserve">، آن‌ها را قرین کتاب خداوند </w:t>
      </w:r>
      <w:r w:rsidR="00C606F4" w:rsidRPr="0091203B">
        <w:rPr>
          <w:rFonts w:hint="cs"/>
          <w:rtl/>
        </w:rPr>
        <w:t>ک</w:t>
      </w:r>
      <w:r w:rsidRPr="0091203B">
        <w:rPr>
          <w:rFonts w:hint="cs"/>
          <w:rtl/>
        </w:rPr>
        <w:t>رده و سپس آن دو را سبب هدایت بشر قرار داد به شرطی که به آن چنگ بزنند و آن دو هرگز از همدیگر جدا نم</w:t>
      </w:r>
      <w:r w:rsidR="00C606F4" w:rsidRPr="0091203B">
        <w:rPr>
          <w:rFonts w:hint="cs"/>
          <w:rtl/>
        </w:rPr>
        <w:t>ی</w:t>
      </w:r>
      <w:r>
        <w:rPr>
          <w:rFonts w:cs="Badr" w:hint="cs"/>
          <w:rtl/>
        </w:rPr>
        <w:t>‌</w:t>
      </w:r>
      <w:r w:rsidRPr="0091203B">
        <w:rPr>
          <w:rFonts w:hint="cs"/>
          <w:rtl/>
        </w:rPr>
        <w:t>شوند</w:t>
      </w:r>
      <w:r w:rsidRPr="0091203B">
        <w:rPr>
          <w:vertAlign w:val="superscript"/>
          <w:rtl/>
        </w:rPr>
        <w:footnoteReference w:id="34"/>
      </w:r>
      <w:r w:rsidR="009A2E80" w:rsidRPr="0091203B">
        <w:rPr>
          <w:rFonts w:hint="cs"/>
          <w:rtl/>
        </w:rPr>
        <w:t>.</w:t>
      </w:r>
    </w:p>
    <w:p w:rsidR="004B2B71" w:rsidRPr="0091203B" w:rsidRDefault="004B2B71" w:rsidP="0091203B">
      <w:pPr>
        <w:pStyle w:val="a6"/>
        <w:rPr>
          <w:rtl/>
        </w:rPr>
      </w:pPr>
      <w:r w:rsidRPr="0091203B">
        <w:rPr>
          <w:rFonts w:hint="cs"/>
          <w:rtl/>
        </w:rPr>
        <w:lastRenderedPageBreak/>
        <w:t>همچنین اهل بیت، منبع دین ما و نشان‌دهنده‌</w:t>
      </w:r>
      <w:r w:rsidR="00C606F4" w:rsidRPr="0091203B">
        <w:rPr>
          <w:rFonts w:hint="cs"/>
          <w:rtl/>
        </w:rPr>
        <w:t>ی</w:t>
      </w:r>
      <w:r w:rsidRPr="0091203B">
        <w:rPr>
          <w:rFonts w:hint="cs"/>
          <w:rtl/>
        </w:rPr>
        <w:t xml:space="preserve"> احکام ما هستند</w:t>
      </w:r>
      <w:r w:rsidRPr="0091203B">
        <w:rPr>
          <w:vertAlign w:val="superscript"/>
          <w:rtl/>
        </w:rPr>
        <w:footnoteReference w:id="35"/>
      </w:r>
      <w:r w:rsidR="00174CDA" w:rsidRPr="0091203B">
        <w:rPr>
          <w:rFonts w:hint="cs"/>
          <w:rtl/>
        </w:rPr>
        <w:t>.</w:t>
      </w:r>
    </w:p>
    <w:p w:rsidR="004B2B71" w:rsidRPr="0091203B" w:rsidRDefault="004B2B71" w:rsidP="0091203B">
      <w:pPr>
        <w:pStyle w:val="a6"/>
        <w:rPr>
          <w:rtl/>
        </w:rPr>
      </w:pPr>
      <w:r w:rsidRPr="0091203B">
        <w:rPr>
          <w:rFonts w:hint="cs"/>
          <w:rtl/>
        </w:rPr>
        <w:t>دیگری گفته است: شیعه جز محبت و تمسّک به اهل بیت و اخلاق آنان، هیچ گناهی ندارند</w:t>
      </w:r>
      <w:r w:rsidRPr="0091203B">
        <w:rPr>
          <w:vertAlign w:val="superscript"/>
          <w:rtl/>
        </w:rPr>
        <w:footnoteReference w:id="36"/>
      </w:r>
      <w:r w:rsidR="00174CDA" w:rsidRPr="0091203B">
        <w:rPr>
          <w:rFonts w:hint="cs"/>
          <w:rtl/>
        </w:rPr>
        <w:t>.</w:t>
      </w:r>
    </w:p>
    <w:p w:rsidR="004B2B71" w:rsidRPr="0091203B" w:rsidRDefault="004B2B71" w:rsidP="0091203B">
      <w:pPr>
        <w:pStyle w:val="a6"/>
        <w:rPr>
          <w:rtl/>
        </w:rPr>
      </w:pPr>
      <w:r w:rsidRPr="0091203B">
        <w:rPr>
          <w:rFonts w:hint="cs"/>
          <w:rtl/>
        </w:rPr>
        <w:t>این مطلب و د</w:t>
      </w:r>
      <w:r w:rsidR="00C606F4" w:rsidRPr="0091203B">
        <w:rPr>
          <w:rFonts w:hint="cs"/>
          <w:rtl/>
        </w:rPr>
        <w:t>ی</w:t>
      </w:r>
      <w:r w:rsidRPr="0091203B">
        <w:rPr>
          <w:rFonts w:hint="cs"/>
          <w:rtl/>
        </w:rPr>
        <w:t>گر افتخارات مشابه ا</w:t>
      </w:r>
      <w:r w:rsidR="00C606F4" w:rsidRPr="0091203B">
        <w:rPr>
          <w:rFonts w:hint="cs"/>
          <w:rtl/>
        </w:rPr>
        <w:t>ی</w:t>
      </w:r>
      <w:r w:rsidRPr="0091203B">
        <w:rPr>
          <w:rFonts w:hint="cs"/>
          <w:rtl/>
        </w:rPr>
        <w:t>ن بسیار فراوان است و همه‌</w:t>
      </w:r>
      <w:r w:rsidR="00C606F4" w:rsidRPr="0091203B">
        <w:rPr>
          <w:rFonts w:hint="cs"/>
          <w:rtl/>
        </w:rPr>
        <w:t>ی</w:t>
      </w:r>
      <w:r w:rsidRPr="0091203B">
        <w:rPr>
          <w:rFonts w:hint="cs"/>
          <w:rtl/>
        </w:rPr>
        <w:t xml:space="preserve"> </w:t>
      </w:r>
      <w:r w:rsidR="005C0EE8" w:rsidRPr="0091203B">
        <w:rPr>
          <w:rFonts w:hint="cs"/>
          <w:rtl/>
        </w:rPr>
        <w:t>کتاب‌ها</w:t>
      </w:r>
      <w:r w:rsidRPr="0091203B">
        <w:rPr>
          <w:rFonts w:hint="cs"/>
          <w:rtl/>
        </w:rPr>
        <w:t xml:space="preserve">یشان مملو از این گونه مطالب است، اما ما به سخنان دو نفر از آنان که بر ردّ ما قد علم نموده‌اند، اکتفا می‌کنیم. </w:t>
      </w:r>
    </w:p>
    <w:p w:rsidR="004B2B71" w:rsidRPr="0091203B" w:rsidRDefault="00C606F4" w:rsidP="0091203B">
      <w:pPr>
        <w:pStyle w:val="a6"/>
        <w:rPr>
          <w:rtl/>
        </w:rPr>
      </w:pPr>
      <w:r w:rsidRPr="0091203B">
        <w:rPr>
          <w:rFonts w:hint="cs"/>
          <w:rtl/>
        </w:rPr>
        <w:t>یک</w:t>
      </w:r>
      <w:r w:rsidR="004B2B71" w:rsidRPr="0091203B">
        <w:rPr>
          <w:rFonts w:hint="cs"/>
          <w:rtl/>
        </w:rPr>
        <w:t xml:space="preserve"> پژوهشگر منصف با</w:t>
      </w:r>
      <w:r w:rsidRPr="0091203B">
        <w:rPr>
          <w:rFonts w:hint="cs"/>
          <w:rtl/>
        </w:rPr>
        <w:t>ی</w:t>
      </w:r>
      <w:r w:rsidR="004B2B71" w:rsidRPr="0091203B">
        <w:rPr>
          <w:rFonts w:hint="cs"/>
          <w:rtl/>
        </w:rPr>
        <w:t xml:space="preserve">د هیچ چیزی را به این قوم نسبت ندهد مگر این که از جانب پیشوایانشان ثابت شده باشد و ظاهراً هم چیزی ثابت نمی‌شود مگر زمانی که آن مطلب در </w:t>
      </w:r>
      <w:r w:rsidR="005C0EE8" w:rsidRPr="0091203B">
        <w:rPr>
          <w:rFonts w:hint="cs"/>
          <w:rtl/>
        </w:rPr>
        <w:t>کتاب‌ها</w:t>
      </w:r>
      <w:r w:rsidR="004B2B71" w:rsidRPr="0091203B">
        <w:rPr>
          <w:rFonts w:hint="cs"/>
          <w:rtl/>
        </w:rPr>
        <w:t xml:space="preserve">ی روایات و احادیث آنان ثبت شده باشد، به ویژه </w:t>
      </w:r>
      <w:r w:rsidR="005C0EE8" w:rsidRPr="0091203B">
        <w:rPr>
          <w:rFonts w:hint="cs"/>
          <w:rtl/>
        </w:rPr>
        <w:t>کتاب‌ها</w:t>
      </w:r>
      <w:r w:rsidR="004B2B71" w:rsidRPr="0091203B">
        <w:rPr>
          <w:rFonts w:hint="cs"/>
          <w:rtl/>
        </w:rPr>
        <w:t>ی قدیمی که این روایات را با سند نقل کرده‌اند، یا پیشوایان معصوم ا</w:t>
      </w:r>
      <w:r w:rsidRPr="0091203B">
        <w:rPr>
          <w:rFonts w:hint="cs"/>
          <w:rtl/>
        </w:rPr>
        <w:t>ی</w:t>
      </w:r>
      <w:r w:rsidR="004B2B71" w:rsidRPr="0091203B">
        <w:rPr>
          <w:rFonts w:hint="cs"/>
          <w:rtl/>
        </w:rPr>
        <w:t>شان بر صحت آن روایات اتفاق نظر داشته</w:t>
      </w:r>
      <w:r w:rsidR="004B2B71">
        <w:rPr>
          <w:rFonts w:cs="Aban Bold" w:hint="cs"/>
          <w:rtl/>
        </w:rPr>
        <w:t>‌</w:t>
      </w:r>
      <w:r w:rsidR="004B2B71" w:rsidRPr="0091203B">
        <w:rPr>
          <w:rFonts w:hint="cs"/>
          <w:rtl/>
        </w:rPr>
        <w:t xml:space="preserve">اند. </w:t>
      </w:r>
    </w:p>
    <w:p w:rsidR="004B2B71" w:rsidRPr="0091203B" w:rsidRDefault="004B2B71" w:rsidP="0091203B">
      <w:pPr>
        <w:pStyle w:val="a6"/>
        <w:rPr>
          <w:rtl/>
        </w:rPr>
      </w:pPr>
      <w:r w:rsidRPr="0091203B">
        <w:rPr>
          <w:rFonts w:hint="cs"/>
          <w:rtl/>
        </w:rPr>
        <w:t>ما در این فصل خود را ملزم م</w:t>
      </w:r>
      <w:r w:rsidR="00C606F4" w:rsidRPr="0091203B">
        <w:rPr>
          <w:rFonts w:hint="cs"/>
          <w:rtl/>
        </w:rPr>
        <w:t>ی</w:t>
      </w:r>
      <w:r>
        <w:rPr>
          <w:rFonts w:cs="Badr" w:hint="cs"/>
          <w:rtl/>
        </w:rPr>
        <w:t>‌</w:t>
      </w:r>
      <w:r w:rsidRPr="0091203B">
        <w:rPr>
          <w:rFonts w:hint="cs"/>
          <w:rtl/>
        </w:rPr>
        <w:t>دان</w:t>
      </w:r>
      <w:r w:rsidR="00C606F4" w:rsidRPr="0091203B">
        <w:rPr>
          <w:rFonts w:hint="cs"/>
          <w:rtl/>
        </w:rPr>
        <w:t>ی</w:t>
      </w:r>
      <w:r w:rsidRPr="0091203B">
        <w:rPr>
          <w:rFonts w:hint="cs"/>
          <w:rtl/>
        </w:rPr>
        <w:t>م که هیچ چیز ننویسیم جز این که از امامان دوازده‌گانه‌</w:t>
      </w:r>
      <w:r w:rsidR="00C606F4" w:rsidRPr="0091203B">
        <w:rPr>
          <w:rFonts w:hint="cs"/>
          <w:rtl/>
        </w:rPr>
        <w:t>ی</w:t>
      </w:r>
      <w:r w:rsidRPr="0091203B">
        <w:rPr>
          <w:rFonts w:hint="cs"/>
          <w:rtl/>
        </w:rPr>
        <w:t xml:space="preserve"> آن‌ها و از </w:t>
      </w:r>
      <w:r w:rsidR="005C0EE8" w:rsidRPr="0091203B">
        <w:rPr>
          <w:rFonts w:hint="cs"/>
          <w:rtl/>
        </w:rPr>
        <w:t>کتاب‌ها</w:t>
      </w:r>
      <w:r w:rsidRPr="0091203B">
        <w:rPr>
          <w:rFonts w:hint="cs"/>
          <w:rtl/>
        </w:rPr>
        <w:t>یی که نزد خودشان مورد اعتماد است، نقل شده باشد، تا بیان شود که شیعه در عصر ائمه مجموعاً و بدون استثناء معتقد بوده‌اند که قرآن تحریف شده و تغییر یافته است، و در آن زیاده و نقص بسیار صورت گرفته است.</w:t>
      </w:r>
    </w:p>
    <w:p w:rsidR="004B2B71" w:rsidRPr="0091203B" w:rsidRDefault="004B2B71" w:rsidP="0091203B">
      <w:pPr>
        <w:pStyle w:val="a6"/>
        <w:rPr>
          <w:rtl/>
        </w:rPr>
      </w:pPr>
      <w:r w:rsidRPr="0091203B">
        <w:rPr>
          <w:rFonts w:hint="cs"/>
          <w:rtl/>
        </w:rPr>
        <w:t>بنابرا</w:t>
      </w:r>
      <w:r w:rsidR="00C606F4" w:rsidRPr="0091203B">
        <w:rPr>
          <w:rFonts w:hint="cs"/>
          <w:rtl/>
        </w:rPr>
        <w:t>ی</w:t>
      </w:r>
      <w:r w:rsidRPr="0091203B">
        <w:rPr>
          <w:rFonts w:hint="cs"/>
          <w:rtl/>
        </w:rPr>
        <w:t>ن ما از کتاب الکافی، تألیف کلینی شروع می‌کنیم که درباره</w:t>
      </w:r>
      <w:r>
        <w:rPr>
          <w:rFonts w:cs="Aban Bold" w:hint="cs"/>
          <w:rtl/>
        </w:rPr>
        <w:t>‌</w:t>
      </w:r>
      <w:r w:rsidR="00C606F4" w:rsidRPr="0091203B">
        <w:rPr>
          <w:rFonts w:hint="cs"/>
          <w:rtl/>
        </w:rPr>
        <w:t>ی</w:t>
      </w:r>
      <w:r w:rsidRPr="0091203B">
        <w:rPr>
          <w:rFonts w:hint="cs"/>
          <w:rtl/>
        </w:rPr>
        <w:t xml:space="preserve"> آن گفته شده: «با شکوه</w:t>
      </w:r>
      <w:r>
        <w:rPr>
          <w:rFonts w:cs="Badr" w:hint="cs"/>
          <w:rtl/>
        </w:rPr>
        <w:t>‌</w:t>
      </w:r>
      <w:r w:rsidRPr="0091203B">
        <w:rPr>
          <w:rFonts w:hint="cs"/>
          <w:rtl/>
        </w:rPr>
        <w:t xml:space="preserve">ترین </w:t>
      </w:r>
      <w:r w:rsidR="00C606F4" w:rsidRPr="0091203B">
        <w:rPr>
          <w:rFonts w:hint="cs"/>
          <w:rtl/>
        </w:rPr>
        <w:t>ک</w:t>
      </w:r>
      <w:r w:rsidRPr="0091203B">
        <w:rPr>
          <w:rFonts w:hint="cs"/>
          <w:rtl/>
        </w:rPr>
        <w:t>تاب در م</w:t>
      </w:r>
      <w:r w:rsidR="00C606F4" w:rsidRPr="0091203B">
        <w:rPr>
          <w:rFonts w:hint="cs"/>
          <w:rtl/>
        </w:rPr>
        <w:t>ی</w:t>
      </w:r>
      <w:r w:rsidRPr="0091203B">
        <w:rPr>
          <w:rFonts w:hint="cs"/>
          <w:rtl/>
        </w:rPr>
        <w:t>ان کتب چهارگانه اصول ال</w:t>
      </w:r>
      <w:r w:rsidR="00C606F4" w:rsidRPr="0091203B">
        <w:rPr>
          <w:rFonts w:hint="cs"/>
          <w:rtl/>
        </w:rPr>
        <w:t>ک</w:t>
      </w:r>
      <w:r w:rsidRPr="0091203B">
        <w:rPr>
          <w:rFonts w:hint="cs"/>
          <w:rtl/>
        </w:rPr>
        <w:t>اف</w:t>
      </w:r>
      <w:r w:rsidR="00C606F4" w:rsidRPr="0091203B">
        <w:rPr>
          <w:rFonts w:hint="cs"/>
          <w:rtl/>
        </w:rPr>
        <w:t>ی</w:t>
      </w:r>
      <w:r w:rsidRPr="0091203B">
        <w:rPr>
          <w:rFonts w:hint="cs"/>
          <w:rtl/>
        </w:rPr>
        <w:t xml:space="preserve"> است </w:t>
      </w:r>
      <w:r w:rsidR="00C606F4" w:rsidRPr="0091203B">
        <w:rPr>
          <w:rFonts w:hint="cs"/>
          <w:rtl/>
        </w:rPr>
        <w:t>ک</w:t>
      </w:r>
      <w:r w:rsidRPr="0091203B">
        <w:rPr>
          <w:rFonts w:hint="cs"/>
          <w:rtl/>
        </w:rPr>
        <w:t>ه مورد اعتماد ش</w:t>
      </w:r>
      <w:r w:rsidR="00C606F4" w:rsidRPr="0091203B">
        <w:rPr>
          <w:rFonts w:hint="cs"/>
          <w:rtl/>
        </w:rPr>
        <w:t>ی</w:t>
      </w:r>
      <w:r w:rsidRPr="0091203B">
        <w:rPr>
          <w:rFonts w:hint="cs"/>
          <w:rtl/>
        </w:rPr>
        <w:t>عه بوده و در منقول از آل پیامبر</w:t>
      </w:r>
      <w:r>
        <w:rPr>
          <w:rFonts w:cs="CTraditional Arabic" w:hint="cs"/>
          <w:rtl/>
        </w:rPr>
        <w:t>ص</w:t>
      </w:r>
      <w:r w:rsidRPr="0091203B">
        <w:rPr>
          <w:rFonts w:hint="cs"/>
          <w:rtl/>
        </w:rPr>
        <w:t xml:space="preserve"> مانند آن نوشته نشده است و تألیف </w:t>
      </w:r>
      <w:r w:rsidRPr="0091203B">
        <w:rPr>
          <w:rStyle w:val="Char"/>
          <w:rtl/>
        </w:rPr>
        <w:t>ثقة</w:t>
      </w:r>
      <w:r w:rsidRPr="0091203B">
        <w:rPr>
          <w:rStyle w:val="Char"/>
          <w:rFonts w:ascii="Times New Roman" w:hAnsi="Times New Roman" w:cs="Times New Roman"/>
        </w:rPr>
        <w:t>‌</w:t>
      </w:r>
      <w:r w:rsidRPr="0091203B">
        <w:rPr>
          <w:rStyle w:val="Char"/>
          <w:rtl/>
        </w:rPr>
        <w:t>ال</w:t>
      </w:r>
      <w:r w:rsidR="00ED0CCE" w:rsidRPr="0091203B">
        <w:rPr>
          <w:rStyle w:val="Char"/>
          <w:rFonts w:hint="cs"/>
          <w:rtl/>
        </w:rPr>
        <w:t>إ</w:t>
      </w:r>
      <w:r w:rsidRPr="0091203B">
        <w:rPr>
          <w:rStyle w:val="Char"/>
          <w:rtl/>
        </w:rPr>
        <w:t>سلام</w:t>
      </w:r>
      <w:r w:rsidRPr="0091203B">
        <w:rPr>
          <w:rFonts w:hint="cs"/>
          <w:rtl/>
        </w:rPr>
        <w:t xml:space="preserve"> محمدبن یعقوب بن اسحاق کلینی رازی ـ متوفی سال 328 هجری ـ می‌باشد»</w:t>
      </w:r>
      <w:r w:rsidRPr="0091203B">
        <w:rPr>
          <w:vertAlign w:val="superscript"/>
          <w:rtl/>
        </w:rPr>
        <w:footnoteReference w:id="37"/>
      </w:r>
      <w:r w:rsidR="00174CDA" w:rsidRPr="0091203B">
        <w:rPr>
          <w:rFonts w:hint="cs"/>
          <w:rtl/>
        </w:rPr>
        <w:t>.</w:t>
      </w:r>
      <w:r w:rsidRPr="0091203B">
        <w:rPr>
          <w:rFonts w:hint="cs"/>
          <w:rtl/>
        </w:rPr>
        <w:t xml:space="preserve"> </w:t>
      </w:r>
    </w:p>
    <w:p w:rsidR="004B2B71" w:rsidRPr="0091203B" w:rsidRDefault="004B2B71" w:rsidP="0091203B">
      <w:pPr>
        <w:pStyle w:val="a6"/>
        <w:rPr>
          <w:rtl/>
        </w:rPr>
      </w:pPr>
      <w:r w:rsidRPr="0091203B">
        <w:rPr>
          <w:rFonts w:hint="cs"/>
          <w:rtl/>
        </w:rPr>
        <w:t>همچن</w:t>
      </w:r>
      <w:r w:rsidR="00C606F4" w:rsidRPr="0091203B">
        <w:rPr>
          <w:rFonts w:hint="cs"/>
          <w:rtl/>
        </w:rPr>
        <w:t>ی</w:t>
      </w:r>
      <w:r w:rsidRPr="0091203B">
        <w:rPr>
          <w:rFonts w:hint="cs"/>
          <w:rtl/>
        </w:rPr>
        <w:t xml:space="preserve">ن «از ارزشمندترین کتب اسلامی و بزرگ ترین تصنیفات امامیه می‌باشد که مانند آن برای امامیه تألیف نشده است. مولی محمد امین استرآبادی </w:t>
      </w:r>
      <w:r w:rsidR="00C606F4" w:rsidRPr="0091203B">
        <w:rPr>
          <w:rFonts w:hint="cs"/>
          <w:rtl/>
        </w:rPr>
        <w:t>ک</w:t>
      </w:r>
      <w:r w:rsidRPr="0091203B">
        <w:rPr>
          <w:rFonts w:hint="cs"/>
          <w:rtl/>
        </w:rPr>
        <w:t>ه ن</w:t>
      </w:r>
      <w:r w:rsidR="00C606F4" w:rsidRPr="0091203B">
        <w:rPr>
          <w:rFonts w:hint="cs"/>
          <w:rtl/>
        </w:rPr>
        <w:t>ک</w:t>
      </w:r>
      <w:r w:rsidRPr="0091203B">
        <w:rPr>
          <w:rFonts w:hint="cs"/>
          <w:rtl/>
        </w:rPr>
        <w:t>ته</w:t>
      </w:r>
      <w:r>
        <w:rPr>
          <w:rFonts w:cs="Badr" w:hint="cs"/>
          <w:rtl/>
        </w:rPr>
        <w:t>‌</w:t>
      </w:r>
      <w:r w:rsidRPr="0091203B">
        <w:rPr>
          <w:rFonts w:hint="cs"/>
          <w:rtl/>
        </w:rPr>
        <w:t xml:space="preserve">ها و </w:t>
      </w:r>
      <w:r w:rsidRPr="0091203B">
        <w:rPr>
          <w:rFonts w:hint="cs"/>
          <w:rtl/>
        </w:rPr>
        <w:lastRenderedPageBreak/>
        <w:t>فوائد</w:t>
      </w:r>
      <w:r w:rsidR="00C606F4" w:rsidRPr="0091203B">
        <w:rPr>
          <w:rFonts w:hint="cs"/>
          <w:rtl/>
        </w:rPr>
        <w:t>ی</w:t>
      </w:r>
      <w:r w:rsidRPr="0091203B">
        <w:rPr>
          <w:rFonts w:hint="cs"/>
          <w:rtl/>
        </w:rPr>
        <w:t xml:space="preserve"> از او نقل شده گفته است: از استادان و علمای خود شنیده‌ایم که در اسلام کتابی همتا و همانند </w:t>
      </w:r>
      <w:r w:rsidR="00C606F4" w:rsidRPr="0091203B">
        <w:rPr>
          <w:rFonts w:hint="cs"/>
          <w:rtl/>
        </w:rPr>
        <w:t>ی</w:t>
      </w:r>
      <w:r w:rsidRPr="0091203B">
        <w:rPr>
          <w:rFonts w:hint="cs"/>
          <w:rtl/>
        </w:rPr>
        <w:t>ا شب</w:t>
      </w:r>
      <w:r w:rsidR="00C606F4" w:rsidRPr="0091203B">
        <w:rPr>
          <w:rFonts w:hint="cs"/>
          <w:rtl/>
        </w:rPr>
        <w:t>ی</w:t>
      </w:r>
      <w:r w:rsidRPr="0091203B">
        <w:rPr>
          <w:rFonts w:hint="cs"/>
          <w:rtl/>
        </w:rPr>
        <w:t>ه آن تصنیف نشده است</w:t>
      </w:r>
      <w:r w:rsidRPr="0091203B">
        <w:rPr>
          <w:vertAlign w:val="superscript"/>
          <w:rtl/>
        </w:rPr>
        <w:footnoteReference w:id="38"/>
      </w:r>
      <w:r w:rsidR="00174CDA" w:rsidRPr="0091203B">
        <w:rPr>
          <w:rFonts w:hint="cs"/>
          <w:rtl/>
        </w:rPr>
        <w:t>.</w:t>
      </w:r>
    </w:p>
    <w:p w:rsidR="004B2B71" w:rsidRPr="0091203B" w:rsidRDefault="004B2B71" w:rsidP="0091203B">
      <w:pPr>
        <w:pStyle w:val="a6"/>
        <w:rPr>
          <w:rtl/>
        </w:rPr>
      </w:pPr>
      <w:r w:rsidRPr="0091203B">
        <w:rPr>
          <w:rFonts w:hint="cs"/>
          <w:rtl/>
        </w:rPr>
        <w:t>همچنین کتاب «کافی» بزرگترین، معتمدترین، کامل‌ترین و جامع‌ترین اصول چهارگانه است؛ زیرا حاو</w:t>
      </w:r>
      <w:r w:rsidR="00C606F4" w:rsidRPr="0091203B">
        <w:rPr>
          <w:rFonts w:hint="cs"/>
          <w:rtl/>
        </w:rPr>
        <w:t>ی</w:t>
      </w:r>
      <w:r w:rsidRPr="0091203B">
        <w:rPr>
          <w:rFonts w:hint="cs"/>
          <w:rtl/>
        </w:rPr>
        <w:t xml:space="preserve"> تمام مطالب</w:t>
      </w:r>
      <w:r w:rsidR="00C606F4" w:rsidRPr="0091203B">
        <w:rPr>
          <w:rFonts w:hint="cs"/>
          <w:rtl/>
        </w:rPr>
        <w:t>ی</w:t>
      </w:r>
      <w:r w:rsidRPr="0091203B">
        <w:rPr>
          <w:rFonts w:hint="cs"/>
          <w:rtl/>
        </w:rPr>
        <w:t xml:space="preserve"> است </w:t>
      </w:r>
      <w:r w:rsidR="00C606F4" w:rsidRPr="0091203B">
        <w:rPr>
          <w:rFonts w:hint="cs"/>
          <w:rtl/>
        </w:rPr>
        <w:t>ک</w:t>
      </w:r>
      <w:r w:rsidRPr="0091203B">
        <w:rPr>
          <w:rFonts w:hint="cs"/>
          <w:rtl/>
        </w:rPr>
        <w:t>ه در اصول چهارگانه موجود است علاوه بر ا</w:t>
      </w:r>
      <w:r w:rsidR="00C606F4" w:rsidRPr="0091203B">
        <w:rPr>
          <w:rFonts w:hint="cs"/>
          <w:rtl/>
        </w:rPr>
        <w:t>ی</w:t>
      </w:r>
      <w:r w:rsidRPr="0091203B">
        <w:rPr>
          <w:rFonts w:hint="cs"/>
          <w:rtl/>
        </w:rPr>
        <w:t>ن</w:t>
      </w:r>
      <w:r>
        <w:rPr>
          <w:rFonts w:cs="Badr" w:hint="cs"/>
          <w:rtl/>
        </w:rPr>
        <w:t>‌</w:t>
      </w:r>
      <w:r w:rsidR="00C606F4" w:rsidRPr="0091203B">
        <w:rPr>
          <w:rFonts w:hint="cs"/>
          <w:rtl/>
        </w:rPr>
        <w:t>ک</w:t>
      </w:r>
      <w:r w:rsidRPr="0091203B">
        <w:rPr>
          <w:rFonts w:hint="cs"/>
          <w:rtl/>
        </w:rPr>
        <w:t>ه از چ</w:t>
      </w:r>
      <w:r w:rsidR="00C606F4" w:rsidRPr="0091203B">
        <w:rPr>
          <w:rFonts w:hint="cs"/>
          <w:rtl/>
        </w:rPr>
        <w:t>ی</w:t>
      </w:r>
      <w:r w:rsidRPr="0091203B">
        <w:rPr>
          <w:rFonts w:hint="cs"/>
          <w:rtl/>
        </w:rPr>
        <w:t>زها</w:t>
      </w:r>
      <w:r w:rsidR="00C606F4" w:rsidRPr="0091203B">
        <w:rPr>
          <w:rFonts w:hint="cs"/>
          <w:rtl/>
        </w:rPr>
        <w:t>یی</w:t>
      </w:r>
      <w:r w:rsidRPr="0091203B">
        <w:rPr>
          <w:rFonts w:hint="cs"/>
          <w:rtl/>
        </w:rPr>
        <w:t xml:space="preserve"> اضاف</w:t>
      </w:r>
      <w:r w:rsidR="00C606F4" w:rsidRPr="0091203B">
        <w:rPr>
          <w:rFonts w:hint="cs"/>
          <w:rtl/>
        </w:rPr>
        <w:t>ی</w:t>
      </w:r>
      <w:r w:rsidRPr="0091203B">
        <w:rPr>
          <w:rFonts w:hint="cs"/>
          <w:rtl/>
        </w:rPr>
        <w:t xml:space="preserve"> و زشت تخل</w:t>
      </w:r>
      <w:r w:rsidR="00ED0CCE" w:rsidRPr="0091203B">
        <w:rPr>
          <w:rFonts w:hint="cs"/>
          <w:rtl/>
        </w:rPr>
        <w:t>ی</w:t>
      </w:r>
      <w:r w:rsidRPr="0091203B">
        <w:rPr>
          <w:rFonts w:hint="cs"/>
          <w:rtl/>
        </w:rPr>
        <w:t>ه شده است</w:t>
      </w:r>
      <w:r w:rsidRPr="0091203B">
        <w:rPr>
          <w:vertAlign w:val="superscript"/>
          <w:rtl/>
        </w:rPr>
        <w:footnoteReference w:id="39"/>
      </w:r>
      <w:r w:rsidR="00174CDA" w:rsidRPr="0091203B">
        <w:rPr>
          <w:rFonts w:hint="cs"/>
          <w:rtl/>
        </w:rPr>
        <w:t>.</w:t>
      </w:r>
    </w:p>
    <w:p w:rsidR="004B2B71" w:rsidRPr="0091203B" w:rsidRDefault="004B2B71" w:rsidP="0091203B">
      <w:pPr>
        <w:pStyle w:val="a6"/>
        <w:rPr>
          <w:rtl/>
        </w:rPr>
      </w:pPr>
      <w:r w:rsidRPr="0091203B">
        <w:rPr>
          <w:rFonts w:hint="cs"/>
          <w:rtl/>
        </w:rPr>
        <w:t xml:space="preserve">خوانساری </w:t>
      </w:r>
      <w:r w:rsidR="00C606F4" w:rsidRPr="0091203B">
        <w:rPr>
          <w:rFonts w:hint="cs"/>
          <w:rtl/>
        </w:rPr>
        <w:t>ی</w:t>
      </w:r>
      <w:r w:rsidRPr="0091203B">
        <w:rPr>
          <w:rFonts w:hint="cs"/>
          <w:rtl/>
        </w:rPr>
        <w:t>ادآور شده که محدث نیشابوری درباره</w:t>
      </w:r>
      <w:r>
        <w:rPr>
          <w:rFonts w:cs="Aban Bold" w:hint="cs"/>
          <w:rtl/>
        </w:rPr>
        <w:t>‌</w:t>
      </w:r>
      <w:r w:rsidR="00C606F4" w:rsidRPr="0091203B">
        <w:rPr>
          <w:rFonts w:hint="cs"/>
          <w:rtl/>
        </w:rPr>
        <w:t>ی</w:t>
      </w:r>
      <w:r w:rsidR="0091203B">
        <w:rPr>
          <w:rFonts w:hint="cs"/>
          <w:rtl/>
        </w:rPr>
        <w:t xml:space="preserve"> «کافی» گفته است:</w:t>
      </w:r>
    </w:p>
    <w:p w:rsidR="004B2B71" w:rsidRPr="00C606F4" w:rsidRDefault="004B2B71" w:rsidP="00E101D2">
      <w:pPr>
        <w:ind w:firstLine="312"/>
        <w:jc w:val="both"/>
        <w:rPr>
          <w:rStyle w:val="Char2"/>
          <w:rtl/>
        </w:rPr>
      </w:pPr>
      <w:r w:rsidRPr="0091203B">
        <w:rPr>
          <w:rStyle w:val="Char"/>
          <w:rtl/>
        </w:rPr>
        <w:t>ثقة</w:t>
      </w:r>
      <w:r w:rsidRPr="0091203B">
        <w:rPr>
          <w:rStyle w:val="Char"/>
          <w:rFonts w:ascii="Times New Roman" w:eastAsia="B Badr" w:hAnsi="Times New Roman" w:cs="Times New Roman"/>
        </w:rPr>
        <w:t>‌</w:t>
      </w:r>
      <w:r w:rsidRPr="0091203B">
        <w:rPr>
          <w:rStyle w:val="Char"/>
          <w:rtl/>
        </w:rPr>
        <w:t>ال</w:t>
      </w:r>
      <w:r w:rsidR="00ED0CCE" w:rsidRPr="0091203B">
        <w:rPr>
          <w:rStyle w:val="Char"/>
          <w:rFonts w:hint="cs"/>
          <w:rtl/>
        </w:rPr>
        <w:t>إ</w:t>
      </w:r>
      <w:r w:rsidRPr="0091203B">
        <w:rPr>
          <w:rStyle w:val="Char"/>
          <w:rtl/>
        </w:rPr>
        <w:t>سلام</w:t>
      </w:r>
      <w:r w:rsidRPr="0091203B">
        <w:rPr>
          <w:rStyle w:val="Char"/>
          <w:rFonts w:eastAsia="B Badr" w:hint="cs"/>
          <w:rtl/>
        </w:rPr>
        <w:t>،</w:t>
      </w:r>
      <w:r w:rsidRPr="00C606F4">
        <w:rPr>
          <w:rStyle w:val="Char2"/>
          <w:rFonts w:hint="cs"/>
          <w:rtl/>
        </w:rPr>
        <w:t xml:space="preserve"> الگوی رهبران و ماه تابان کامل و جامع سنت‌ها و روایات در حضور سفیران امام مهدی ـ بهتر</w:t>
      </w:r>
      <w:r w:rsidR="00C606F4">
        <w:rPr>
          <w:rStyle w:val="Char2"/>
          <w:rFonts w:hint="cs"/>
          <w:rtl/>
        </w:rPr>
        <w:t>ی</w:t>
      </w:r>
      <w:r w:rsidRPr="00C606F4">
        <w:rPr>
          <w:rStyle w:val="Char2"/>
          <w:rFonts w:hint="cs"/>
          <w:rtl/>
        </w:rPr>
        <w:t>ن سلام بر او باد ـ شیخ ابوجعفر محمدبن یعقوب کلینی رازی، زنده‌کننده‌</w:t>
      </w:r>
      <w:r w:rsidR="00C606F4">
        <w:rPr>
          <w:rStyle w:val="Char2"/>
          <w:rFonts w:hint="cs"/>
          <w:rtl/>
        </w:rPr>
        <w:t>ی</w:t>
      </w:r>
      <w:r w:rsidRPr="00C606F4">
        <w:rPr>
          <w:rStyle w:val="Char2"/>
          <w:rFonts w:hint="cs"/>
          <w:rtl/>
        </w:rPr>
        <w:t xml:space="preserve"> طریقت اهل بیت در اول قرن سوم، مؤلف و گردآورنده‌</w:t>
      </w:r>
      <w:r w:rsidR="00C606F4">
        <w:rPr>
          <w:rStyle w:val="Char2"/>
          <w:rFonts w:hint="cs"/>
          <w:rtl/>
        </w:rPr>
        <w:t>ی</w:t>
      </w:r>
      <w:r w:rsidRPr="00C606F4">
        <w:rPr>
          <w:rStyle w:val="Char2"/>
          <w:rFonts w:hint="cs"/>
          <w:rtl/>
        </w:rPr>
        <w:t xml:space="preserve"> کافی در مدت 20 سال، متوفای قبل از وقوع غیبت کبری است، کتابش ‌نیاز به تعریف ندارد؛ زیرا آن کتاب به محضر نواب مهدی رسیده است و بعضی از شیعیان بلاد دور دست از وی درخواست تألیف کتاب کافی را نموده‌اند؛ چون وی در حضور کسانی بوده که به علم آنان اعتماد داشته است. پس آن کتاب را تألیف و تصنیف و آرایش داد و حکایت شده است که کتاب کافی به محضر امام مهدی عرضه شد، پس فرمود: (این کتاب) برای شیعان ما کافی است</w:t>
      </w:r>
      <w:r w:rsidRPr="009A54E4">
        <w:rPr>
          <w:rStyle w:val="Char2"/>
          <w:vertAlign w:val="superscript"/>
          <w:rtl/>
        </w:rPr>
        <w:footnoteReference w:id="40"/>
      </w:r>
      <w:r w:rsidR="00174CDA" w:rsidRPr="00C606F4">
        <w:rPr>
          <w:rStyle w:val="Char2"/>
          <w:rFonts w:hint="cs"/>
          <w:rtl/>
        </w:rPr>
        <w:t>.</w:t>
      </w:r>
      <w:r w:rsidR="00ED0CCE" w:rsidRPr="00C606F4">
        <w:rPr>
          <w:rStyle w:val="Char2"/>
          <w:rFonts w:hint="cs"/>
          <w:rtl/>
        </w:rPr>
        <w:t xml:space="preserve"> </w:t>
      </w:r>
      <w:r w:rsidRPr="00C606F4">
        <w:rPr>
          <w:rStyle w:val="Char2"/>
          <w:rFonts w:hint="cs"/>
          <w:rtl/>
        </w:rPr>
        <w:t>و حسین ‌علی مقدم، درباره</w:t>
      </w:r>
      <w:r>
        <w:rPr>
          <w:rFonts w:cs="Aban Bold" w:hint="cs"/>
          <w:rtl/>
        </w:rPr>
        <w:t>‌</w:t>
      </w:r>
      <w:r w:rsidR="00C606F4">
        <w:rPr>
          <w:rStyle w:val="Char2"/>
          <w:rFonts w:hint="cs"/>
          <w:rtl/>
        </w:rPr>
        <w:t>ی</w:t>
      </w:r>
      <w:r w:rsidRPr="00C606F4">
        <w:rPr>
          <w:rStyle w:val="Char2"/>
          <w:rFonts w:hint="cs"/>
          <w:rtl/>
        </w:rPr>
        <w:t xml:space="preserve"> «کافی» گفته است: </w:t>
      </w:r>
    </w:p>
    <w:p w:rsidR="004B2B71" w:rsidRPr="0091203B" w:rsidRDefault="004B2B71" w:rsidP="0091203B">
      <w:pPr>
        <w:pStyle w:val="a6"/>
        <w:rPr>
          <w:rtl/>
        </w:rPr>
      </w:pPr>
      <w:r w:rsidRPr="0091203B">
        <w:rPr>
          <w:rFonts w:hint="cs"/>
          <w:rtl/>
        </w:rPr>
        <w:t xml:space="preserve"> بعضی از علماء معتقدند که آن کتاب بر امام قائم عرضه شده است ـ یعنی، امام دوازدهم غائب  موهوم و خ</w:t>
      </w:r>
      <w:r w:rsidR="00C606F4" w:rsidRPr="0091203B">
        <w:rPr>
          <w:rFonts w:hint="cs"/>
          <w:rtl/>
        </w:rPr>
        <w:t>ی</w:t>
      </w:r>
      <w:r w:rsidRPr="0091203B">
        <w:rPr>
          <w:rFonts w:hint="cs"/>
          <w:rtl/>
        </w:rPr>
        <w:t>ال</w:t>
      </w:r>
      <w:r w:rsidR="00C606F4" w:rsidRPr="0091203B">
        <w:rPr>
          <w:rFonts w:hint="cs"/>
          <w:rtl/>
        </w:rPr>
        <w:t>ی</w:t>
      </w:r>
      <w:r w:rsidRPr="0091203B">
        <w:rPr>
          <w:rFonts w:hint="cs"/>
          <w:rtl/>
        </w:rPr>
        <w:t xml:space="preserve"> ش</w:t>
      </w:r>
      <w:r w:rsidR="00C606F4" w:rsidRPr="0091203B">
        <w:rPr>
          <w:rFonts w:hint="cs"/>
          <w:rtl/>
        </w:rPr>
        <w:t>ی</w:t>
      </w:r>
      <w:r w:rsidRPr="0091203B">
        <w:rPr>
          <w:rFonts w:hint="cs"/>
          <w:rtl/>
        </w:rPr>
        <w:t>عه ـ امام آن را تحسین کرده و گفت:  این کتاب برای شیعان ما کفایت می‌کند</w:t>
      </w:r>
      <w:r w:rsidRPr="0091203B">
        <w:rPr>
          <w:vertAlign w:val="superscript"/>
          <w:rtl/>
        </w:rPr>
        <w:footnoteReference w:id="41"/>
      </w:r>
      <w:r w:rsidR="00174CDA" w:rsidRPr="0091203B">
        <w:rPr>
          <w:rFonts w:hint="cs"/>
          <w:rtl/>
        </w:rPr>
        <w:t>.</w:t>
      </w:r>
    </w:p>
    <w:p w:rsidR="004B2B71" w:rsidRPr="0091203B" w:rsidRDefault="004B2B71" w:rsidP="0091203B">
      <w:pPr>
        <w:pStyle w:val="a6"/>
        <w:rPr>
          <w:rtl/>
        </w:rPr>
      </w:pPr>
      <w:r w:rsidRPr="0091203B">
        <w:rPr>
          <w:rFonts w:hint="cs"/>
          <w:rtl/>
        </w:rPr>
        <w:t>و (گفته</w:t>
      </w:r>
      <w:r>
        <w:rPr>
          <w:rFonts w:cs="Badr" w:hint="cs"/>
          <w:rtl/>
        </w:rPr>
        <w:t>‌</w:t>
      </w:r>
      <w:r w:rsidRPr="0091203B">
        <w:rPr>
          <w:rFonts w:hint="cs"/>
          <w:rtl/>
        </w:rPr>
        <w:t>اند:) «کلینی از علما و محدثان ب</w:t>
      </w:r>
      <w:r w:rsidR="00C606F4" w:rsidRPr="0091203B">
        <w:rPr>
          <w:rFonts w:hint="cs"/>
          <w:rtl/>
        </w:rPr>
        <w:t>ی</w:t>
      </w:r>
      <w:r>
        <w:rPr>
          <w:rFonts w:cs="Badr" w:hint="cs"/>
          <w:rtl/>
        </w:rPr>
        <w:t>‌</w:t>
      </w:r>
      <w:r w:rsidRPr="0091203B">
        <w:rPr>
          <w:rFonts w:hint="cs"/>
          <w:rtl/>
        </w:rPr>
        <w:t>شمار اهل بیت روایت کرده که از نظر کثرت نهایتی ندارد، پس کتاب وی خلاصه‌</w:t>
      </w:r>
      <w:r w:rsidR="00C606F4" w:rsidRPr="0091203B">
        <w:rPr>
          <w:rFonts w:hint="cs"/>
          <w:rtl/>
        </w:rPr>
        <w:t>ی</w:t>
      </w:r>
      <w:r w:rsidRPr="0091203B">
        <w:rPr>
          <w:rFonts w:hint="cs"/>
          <w:rtl/>
        </w:rPr>
        <w:t xml:space="preserve"> آثار صادقین</w:t>
      </w:r>
      <w:r w:rsidR="00C226CE" w:rsidRPr="0091203B">
        <w:rPr>
          <w:rFonts w:cs="CTraditional Arabic"/>
          <w:rtl/>
        </w:rPr>
        <w:t>÷</w:t>
      </w:r>
      <w:r w:rsidRPr="0091203B">
        <w:rPr>
          <w:rFonts w:hint="cs"/>
          <w:rtl/>
        </w:rPr>
        <w:t xml:space="preserve"> گنج</w:t>
      </w:r>
      <w:r w:rsidR="00C606F4" w:rsidRPr="0091203B">
        <w:rPr>
          <w:rFonts w:hint="cs"/>
          <w:rtl/>
        </w:rPr>
        <w:t>ی</w:t>
      </w:r>
      <w:r w:rsidRPr="0091203B">
        <w:rPr>
          <w:rFonts w:hint="cs"/>
          <w:rtl/>
        </w:rPr>
        <w:t>نه</w:t>
      </w:r>
      <w:r>
        <w:rPr>
          <w:rFonts w:cs="Badr" w:hint="cs"/>
          <w:rtl/>
        </w:rPr>
        <w:t>‌</w:t>
      </w:r>
      <w:r w:rsidR="00C606F4" w:rsidRPr="0091203B">
        <w:rPr>
          <w:rFonts w:hint="cs"/>
          <w:rtl/>
        </w:rPr>
        <w:t>ی</w:t>
      </w:r>
      <w:r w:rsidRPr="0091203B">
        <w:rPr>
          <w:rFonts w:hint="cs"/>
          <w:rtl/>
        </w:rPr>
        <w:t xml:space="preserve"> سنت و راه و روش ا</w:t>
      </w:r>
      <w:r w:rsidR="00C606F4" w:rsidRPr="0091203B">
        <w:rPr>
          <w:rFonts w:hint="cs"/>
          <w:rtl/>
        </w:rPr>
        <w:t>ی</w:t>
      </w:r>
      <w:r w:rsidRPr="0091203B">
        <w:rPr>
          <w:rFonts w:hint="cs"/>
          <w:rtl/>
        </w:rPr>
        <w:t>شان است»</w:t>
      </w:r>
      <w:r w:rsidRPr="0091203B">
        <w:rPr>
          <w:vertAlign w:val="superscript"/>
          <w:rtl/>
        </w:rPr>
        <w:footnoteReference w:id="42"/>
      </w:r>
      <w:r w:rsidR="00174CDA" w:rsidRPr="0091203B">
        <w:rPr>
          <w:rFonts w:hint="cs"/>
          <w:rtl/>
        </w:rPr>
        <w:t>.</w:t>
      </w:r>
    </w:p>
    <w:p w:rsidR="004B2B71" w:rsidRPr="0091203B" w:rsidRDefault="004B2B71" w:rsidP="0091203B">
      <w:pPr>
        <w:pStyle w:val="a6"/>
        <w:rPr>
          <w:rtl/>
        </w:rPr>
      </w:pPr>
      <w:r w:rsidRPr="0091203B">
        <w:rPr>
          <w:rFonts w:hint="cs"/>
          <w:rtl/>
        </w:rPr>
        <w:lastRenderedPageBreak/>
        <w:t>این اندکی بود از سخنانی که درباره</w:t>
      </w:r>
      <w:r>
        <w:rPr>
          <w:rFonts w:cs="Aban Bold" w:hint="cs"/>
          <w:rtl/>
        </w:rPr>
        <w:t>‌</w:t>
      </w:r>
      <w:r w:rsidR="00C606F4" w:rsidRPr="0091203B">
        <w:rPr>
          <w:rFonts w:hint="cs"/>
          <w:rtl/>
        </w:rPr>
        <w:t>ی</w:t>
      </w:r>
      <w:r w:rsidRPr="0091203B">
        <w:rPr>
          <w:rFonts w:hint="cs"/>
          <w:rtl/>
        </w:rPr>
        <w:t xml:space="preserve"> این کتاب گفته‌اند. و اما آن‌چه درباره</w:t>
      </w:r>
      <w:r>
        <w:rPr>
          <w:rFonts w:cs="Aban Bold" w:hint="cs"/>
          <w:rtl/>
        </w:rPr>
        <w:t>‌</w:t>
      </w:r>
      <w:r w:rsidR="00C606F4" w:rsidRPr="0091203B">
        <w:rPr>
          <w:rFonts w:hint="cs"/>
          <w:rtl/>
        </w:rPr>
        <w:t>ی</w:t>
      </w:r>
      <w:r w:rsidRPr="0091203B">
        <w:rPr>
          <w:rFonts w:hint="cs"/>
          <w:rtl/>
        </w:rPr>
        <w:t xml:space="preserve"> خود او گفته‌اند، نجاشی گفته است: </w:t>
      </w:r>
    </w:p>
    <w:p w:rsidR="004B2B71" w:rsidRPr="0091203B" w:rsidRDefault="004B2B71" w:rsidP="0091203B">
      <w:pPr>
        <w:pStyle w:val="a6"/>
        <w:rPr>
          <w:rtl/>
        </w:rPr>
      </w:pPr>
      <w:r w:rsidRPr="0091203B">
        <w:rPr>
          <w:rFonts w:hint="cs"/>
          <w:rtl/>
        </w:rPr>
        <w:t>کلینی در زمان خود در رأی و نظر، بزرگ و سرور علمای ما بود و در حدیث، معتمدترین و استوارترین مردم بود</w:t>
      </w:r>
      <w:r w:rsidRPr="0091203B">
        <w:rPr>
          <w:vertAlign w:val="superscript"/>
          <w:rtl/>
        </w:rPr>
        <w:footnoteReference w:id="43"/>
      </w:r>
      <w:r w:rsidR="00174CDA" w:rsidRPr="0091203B">
        <w:rPr>
          <w:rFonts w:hint="cs"/>
          <w:rtl/>
        </w:rPr>
        <w:t>.</w:t>
      </w:r>
    </w:p>
    <w:p w:rsidR="004B2B71" w:rsidRPr="0091203B" w:rsidRDefault="004B2B71" w:rsidP="0091203B">
      <w:pPr>
        <w:pStyle w:val="a6"/>
        <w:rPr>
          <w:rtl/>
        </w:rPr>
      </w:pPr>
      <w:r w:rsidRPr="0091203B">
        <w:rPr>
          <w:rFonts w:hint="cs"/>
          <w:rtl/>
        </w:rPr>
        <w:t>و ابن طاوس گفته اس</w:t>
      </w:r>
      <w:r w:rsidR="00ED0CCE" w:rsidRPr="0091203B">
        <w:rPr>
          <w:rFonts w:hint="cs"/>
          <w:rtl/>
        </w:rPr>
        <w:t>ت: «کلینی» استادی است موثق و امانت‌دار،</w:t>
      </w:r>
      <w:r w:rsidRPr="0091203B">
        <w:rPr>
          <w:rFonts w:hint="cs"/>
          <w:rtl/>
        </w:rPr>
        <w:t xml:space="preserve"> </w:t>
      </w:r>
      <w:r w:rsidR="00ED0CCE" w:rsidRPr="0091203B">
        <w:rPr>
          <w:rFonts w:hint="cs"/>
          <w:rtl/>
        </w:rPr>
        <w:t xml:space="preserve">و </w:t>
      </w:r>
      <w:r w:rsidRPr="0091203B">
        <w:rPr>
          <w:rFonts w:hint="cs"/>
          <w:rtl/>
        </w:rPr>
        <w:t>در روا</w:t>
      </w:r>
      <w:r w:rsidR="00C606F4" w:rsidRPr="0091203B">
        <w:rPr>
          <w:rFonts w:hint="cs"/>
          <w:rtl/>
        </w:rPr>
        <w:t>ی</w:t>
      </w:r>
      <w:r w:rsidRPr="0091203B">
        <w:rPr>
          <w:rFonts w:hint="cs"/>
          <w:rtl/>
        </w:rPr>
        <w:t>ت در بالاتر</w:t>
      </w:r>
      <w:r w:rsidR="00C606F4" w:rsidRPr="0091203B">
        <w:rPr>
          <w:rFonts w:hint="cs"/>
          <w:rtl/>
        </w:rPr>
        <w:t>ی</w:t>
      </w:r>
      <w:r w:rsidRPr="0091203B">
        <w:rPr>
          <w:rFonts w:hint="cs"/>
          <w:rtl/>
        </w:rPr>
        <w:t>ن سطح و در تدریس صادق‌ترین است</w:t>
      </w:r>
      <w:r w:rsidRPr="0091203B">
        <w:rPr>
          <w:vertAlign w:val="superscript"/>
          <w:rtl/>
        </w:rPr>
        <w:footnoteReference w:id="44"/>
      </w:r>
      <w:r w:rsidR="00174CDA" w:rsidRPr="0091203B">
        <w:rPr>
          <w:rFonts w:hint="cs"/>
          <w:rtl/>
        </w:rPr>
        <w:t>.</w:t>
      </w:r>
    </w:p>
    <w:p w:rsidR="004B2B71" w:rsidRPr="0091203B" w:rsidRDefault="004B2B71" w:rsidP="0091203B">
      <w:pPr>
        <w:pStyle w:val="a6"/>
        <w:rPr>
          <w:rtl/>
        </w:rPr>
      </w:pPr>
      <w:r w:rsidRPr="0091203B">
        <w:rPr>
          <w:rFonts w:hint="cs"/>
          <w:rtl/>
        </w:rPr>
        <w:t xml:space="preserve"> و قمی گفته است: مجدد مذهب امامیه در قرن اول، محمد بن علی باقر</w:t>
      </w:r>
      <w:r w:rsidR="00C226CE" w:rsidRPr="0091203B">
        <w:rPr>
          <w:rFonts w:cs="CTraditional Arabic"/>
          <w:rtl/>
        </w:rPr>
        <w:t>÷</w:t>
      </w:r>
      <w:r w:rsidRPr="0091203B">
        <w:rPr>
          <w:rFonts w:hint="cs"/>
          <w:rtl/>
        </w:rPr>
        <w:t>، امام پنجم شیعیان بود، و در ابتدای قرن دوم، علی بن موسی‌الرضا</w:t>
      </w:r>
      <w:r w:rsidR="00C226CE" w:rsidRPr="0091203B">
        <w:rPr>
          <w:rFonts w:cs="CTraditional Arabic"/>
          <w:rtl/>
        </w:rPr>
        <w:t>÷</w:t>
      </w:r>
      <w:r w:rsidRPr="0091203B">
        <w:rPr>
          <w:rFonts w:hint="cs"/>
          <w:rtl/>
        </w:rPr>
        <w:t>، امام هشتم آنان بود و در اوایل قرن سوم، ابوجعفر محمدبن یعقوب کلینی بود</w:t>
      </w:r>
      <w:r w:rsidRPr="0091203B">
        <w:rPr>
          <w:vertAlign w:val="superscript"/>
          <w:rtl/>
        </w:rPr>
        <w:footnoteReference w:id="45"/>
      </w:r>
      <w:r w:rsidR="00174CDA" w:rsidRPr="0091203B">
        <w:rPr>
          <w:rFonts w:hint="cs"/>
          <w:rtl/>
        </w:rPr>
        <w:t>.</w:t>
      </w:r>
    </w:p>
    <w:p w:rsidR="004B2B71" w:rsidRPr="0091203B" w:rsidRDefault="004B2B71" w:rsidP="0091203B">
      <w:pPr>
        <w:pStyle w:val="a6"/>
        <w:rPr>
          <w:rtl/>
        </w:rPr>
      </w:pPr>
      <w:r w:rsidRPr="0091203B">
        <w:rPr>
          <w:rFonts w:hint="cs"/>
          <w:rtl/>
        </w:rPr>
        <w:t xml:space="preserve"> و خوانساری گفته است: شأن این مرد، شکوهمندتر و بزرگ تر از آن</w:t>
      </w:r>
      <w:r>
        <w:rPr>
          <w:rFonts w:cs="Badr" w:hint="cs"/>
          <w:rtl/>
        </w:rPr>
        <w:t>‌</w:t>
      </w:r>
      <w:r w:rsidRPr="0091203B">
        <w:rPr>
          <w:rFonts w:hint="cs"/>
          <w:rtl/>
        </w:rPr>
        <w:t xml:space="preserve"> است که بر بزرگان هر دو گروه شیعه و سنی </w:t>
      </w:r>
      <w:r>
        <w:rPr>
          <w:rFonts w:cs="Times New Roman"/>
          <w:rtl/>
        </w:rPr>
        <w:t>–</w:t>
      </w:r>
      <w:r w:rsidRPr="0091203B">
        <w:rPr>
          <w:rFonts w:hint="cs"/>
          <w:rtl/>
        </w:rPr>
        <w:t>مخفی بماند، یا در مقابل دید دیگران لباس ابهام را به تن کند، یا روزی فرا رسد که پرتوافشانی آن از میان برود</w:t>
      </w:r>
      <w:r w:rsidR="00ED0CCE" w:rsidRPr="0091203B">
        <w:rPr>
          <w:rFonts w:hint="cs"/>
          <w:rtl/>
        </w:rPr>
        <w:t>؛</w:t>
      </w:r>
      <w:r w:rsidRPr="0091203B">
        <w:rPr>
          <w:rFonts w:hint="cs"/>
          <w:rtl/>
        </w:rPr>
        <w:t xml:space="preserve"> زیرا او در حقیقت امین اسلام</w:t>
      </w:r>
      <w:r w:rsidR="00ED0CCE" w:rsidRPr="0091203B">
        <w:rPr>
          <w:rFonts w:hint="cs"/>
          <w:rtl/>
        </w:rPr>
        <w:t>،</w:t>
      </w:r>
      <w:r w:rsidRPr="0091203B">
        <w:rPr>
          <w:rFonts w:hint="cs"/>
          <w:rtl/>
        </w:rPr>
        <w:t xml:space="preserve"> و در ط</w:t>
      </w:r>
      <w:r w:rsidR="00ED0CCE" w:rsidRPr="0091203B">
        <w:rPr>
          <w:rFonts w:hint="cs"/>
          <w:rtl/>
        </w:rPr>
        <w:t>ریقت راهنما</w:t>
      </w:r>
      <w:r w:rsidR="00C606F4" w:rsidRPr="0091203B">
        <w:rPr>
          <w:rFonts w:hint="cs"/>
          <w:rtl/>
        </w:rPr>
        <w:t>ی</w:t>
      </w:r>
      <w:r w:rsidRPr="0091203B">
        <w:rPr>
          <w:rFonts w:hint="cs"/>
          <w:rtl/>
        </w:rPr>
        <w:t xml:space="preserve"> رهبران و در شریعت، پیشتاز شکوهمندی است و هیچ کس مخالف موثق بودن او ن</w:t>
      </w:r>
      <w:r w:rsidR="00C606F4" w:rsidRPr="0091203B">
        <w:rPr>
          <w:rFonts w:hint="cs"/>
          <w:rtl/>
        </w:rPr>
        <w:t>ی</w:t>
      </w:r>
      <w:r w:rsidRPr="0091203B">
        <w:rPr>
          <w:rFonts w:hint="cs"/>
          <w:rtl/>
        </w:rPr>
        <w:t>ست، و در والامقام بودنش نزد پیشوایان بشر شکی نیست و همه‌</w:t>
      </w:r>
      <w:r w:rsidR="00C606F4" w:rsidRPr="0091203B">
        <w:rPr>
          <w:rFonts w:hint="cs"/>
          <w:rtl/>
        </w:rPr>
        <w:t>ی</w:t>
      </w:r>
      <w:r w:rsidRPr="0091203B">
        <w:rPr>
          <w:rFonts w:hint="cs"/>
          <w:rtl/>
        </w:rPr>
        <w:t xml:space="preserve"> طائفه</w:t>
      </w:r>
      <w:r>
        <w:rPr>
          <w:rFonts w:cs="Aban Bold" w:hint="cs"/>
          <w:rtl/>
        </w:rPr>
        <w:t>‌</w:t>
      </w:r>
      <w:r w:rsidR="00C606F4" w:rsidRPr="0091203B">
        <w:rPr>
          <w:rFonts w:hint="cs"/>
          <w:rtl/>
        </w:rPr>
        <w:t>ی</w:t>
      </w:r>
      <w:r w:rsidRPr="0091203B">
        <w:rPr>
          <w:rFonts w:hint="cs"/>
          <w:rtl/>
        </w:rPr>
        <w:t xml:space="preserve"> شیعه اتفاق دارند بر این که او معتمدترین محمدهای سه‌گانه</w:t>
      </w:r>
      <w:r>
        <w:rPr>
          <w:rFonts w:cs="Aban Bold" w:hint="cs"/>
          <w:rtl/>
        </w:rPr>
        <w:t>‌</w:t>
      </w:r>
      <w:r w:rsidRPr="0091203B">
        <w:rPr>
          <w:rFonts w:hint="cs"/>
        </w:rPr>
        <w:t>‌</w:t>
      </w:r>
      <w:r w:rsidRPr="0091203B">
        <w:rPr>
          <w:vertAlign w:val="superscript"/>
          <w:rtl/>
        </w:rPr>
        <w:footnoteReference w:id="46"/>
      </w:r>
      <w:r w:rsidRPr="0091203B">
        <w:rPr>
          <w:rFonts w:hint="cs"/>
          <w:rtl/>
        </w:rPr>
        <w:t xml:space="preserve"> است که دارای کتب چهارگانه و از رؤسای این شریعت هستند</w:t>
      </w:r>
      <w:r w:rsidRPr="0091203B">
        <w:rPr>
          <w:vertAlign w:val="superscript"/>
          <w:rtl/>
        </w:rPr>
        <w:footnoteReference w:id="47"/>
      </w:r>
      <w:r w:rsidR="00174CDA" w:rsidRPr="0091203B">
        <w:rPr>
          <w:rFonts w:hint="cs"/>
          <w:rtl/>
        </w:rPr>
        <w:t>.</w:t>
      </w:r>
    </w:p>
    <w:p w:rsidR="004B2B71" w:rsidRPr="0091203B" w:rsidRDefault="004B2B71" w:rsidP="0091203B">
      <w:pPr>
        <w:pStyle w:val="a6"/>
        <w:rPr>
          <w:rtl/>
        </w:rPr>
      </w:pPr>
      <w:r w:rsidRPr="0091203B">
        <w:rPr>
          <w:rFonts w:hint="cs"/>
          <w:rtl/>
        </w:rPr>
        <w:lastRenderedPageBreak/>
        <w:t>پس این کافی و این هم، کلینی است. چنان</w:t>
      </w:r>
      <w:r>
        <w:rPr>
          <w:rFonts w:cs="Aban Bold" w:hint="cs"/>
          <w:rtl/>
        </w:rPr>
        <w:t>‌</w:t>
      </w:r>
      <w:r w:rsidRPr="0091203B">
        <w:rPr>
          <w:rFonts w:hint="cs"/>
          <w:rtl/>
        </w:rPr>
        <w:t>که در کافی از علی‌بن حکم و ا</w:t>
      </w:r>
      <w:r w:rsidR="00886969" w:rsidRPr="0091203B">
        <w:rPr>
          <w:rFonts w:hint="cs"/>
          <w:rtl/>
        </w:rPr>
        <w:t>و</w:t>
      </w:r>
      <w:r w:rsidRPr="0091203B">
        <w:rPr>
          <w:rFonts w:hint="cs"/>
          <w:rtl/>
        </w:rPr>
        <w:t xml:space="preserve"> از هشام بن صالح و ا</w:t>
      </w:r>
      <w:r w:rsidR="00886969" w:rsidRPr="0091203B">
        <w:rPr>
          <w:rFonts w:hint="cs"/>
          <w:rtl/>
        </w:rPr>
        <w:t>و</w:t>
      </w:r>
      <w:r w:rsidRPr="0091203B">
        <w:rPr>
          <w:rFonts w:hint="cs"/>
          <w:rtl/>
        </w:rPr>
        <w:t xml:space="preserve"> از ابی‌عبدالله</w:t>
      </w:r>
      <w:r w:rsidR="00C226CE" w:rsidRPr="0091203B">
        <w:rPr>
          <w:rFonts w:cs="CTraditional Arabic"/>
          <w:rtl/>
        </w:rPr>
        <w:t>÷</w:t>
      </w:r>
      <w:r w:rsidRPr="0091203B">
        <w:rPr>
          <w:rFonts w:hint="cs"/>
          <w:rtl/>
        </w:rPr>
        <w:t xml:space="preserve"> روایت </w:t>
      </w:r>
      <w:r w:rsidR="00886969" w:rsidRPr="0091203B">
        <w:rPr>
          <w:rFonts w:hint="cs"/>
          <w:rtl/>
        </w:rPr>
        <w:t>کرده</w:t>
      </w:r>
      <w:r w:rsidRPr="0091203B">
        <w:rPr>
          <w:rFonts w:hint="cs"/>
          <w:rtl/>
        </w:rPr>
        <w:t xml:space="preserve"> که گفت: «به درستی قرآنی که جبرئیل آن را به سوی محمد</w:t>
      </w:r>
      <w:r>
        <w:rPr>
          <w:rFonts w:cs="CTraditional Arabic" w:hint="cs"/>
          <w:rtl/>
        </w:rPr>
        <w:t>ص</w:t>
      </w:r>
      <w:r w:rsidR="00886969" w:rsidRPr="0091203B">
        <w:rPr>
          <w:rFonts w:hint="cs"/>
          <w:rtl/>
        </w:rPr>
        <w:t xml:space="preserve"> آورده بود، ه</w:t>
      </w:r>
      <w:r w:rsidRPr="0091203B">
        <w:rPr>
          <w:rFonts w:hint="cs"/>
          <w:rtl/>
        </w:rPr>
        <w:t>فده هزار آیه بود»</w:t>
      </w:r>
      <w:r w:rsidRPr="0091203B">
        <w:rPr>
          <w:vertAlign w:val="superscript"/>
          <w:rtl/>
        </w:rPr>
        <w:footnoteReference w:id="48"/>
      </w:r>
      <w:r w:rsidR="00174CDA" w:rsidRPr="0091203B">
        <w:rPr>
          <w:rFonts w:hint="cs"/>
          <w:rtl/>
        </w:rPr>
        <w:t>.</w:t>
      </w:r>
    </w:p>
    <w:p w:rsidR="004B2B71" w:rsidRPr="0091203B" w:rsidRDefault="004B2B71" w:rsidP="0091203B">
      <w:pPr>
        <w:pStyle w:val="a6"/>
        <w:rPr>
          <w:rtl/>
        </w:rPr>
      </w:pPr>
      <w:r w:rsidRPr="0091203B">
        <w:rPr>
          <w:rFonts w:hint="cs"/>
          <w:rtl/>
        </w:rPr>
        <w:t>در حالی که معروف آن است قرآن (6263) آیه است، پس با ا</w:t>
      </w:r>
      <w:r w:rsidR="00C606F4" w:rsidRPr="0091203B">
        <w:rPr>
          <w:rFonts w:hint="cs"/>
          <w:rtl/>
        </w:rPr>
        <w:t>ی</w:t>
      </w:r>
      <w:r w:rsidRPr="0091203B">
        <w:rPr>
          <w:rFonts w:hint="cs"/>
          <w:rtl/>
        </w:rPr>
        <w:t>ن حساب دو</w:t>
      </w:r>
      <w:r>
        <w:rPr>
          <w:rFonts w:cs="Badr" w:hint="cs"/>
          <w:rtl/>
        </w:rPr>
        <w:t>‌</w:t>
      </w:r>
      <w:r w:rsidRPr="0091203B">
        <w:rPr>
          <w:rFonts w:hint="cs"/>
          <w:rtl/>
        </w:rPr>
        <w:t xml:space="preserve"> سوم قرآن را باد برده است و آن‌چه موجود است، فقط یک سوم قرآن است، و جعفربن باقر به آن مطلب تصریح کرده است چنان</w:t>
      </w:r>
      <w:r>
        <w:rPr>
          <w:rFonts w:cs="Badr" w:hint="cs"/>
          <w:rtl/>
        </w:rPr>
        <w:t>‌</w:t>
      </w:r>
      <w:r w:rsidRPr="0091203B">
        <w:rPr>
          <w:rFonts w:hint="cs"/>
          <w:rtl/>
        </w:rPr>
        <w:t>که کلینی باز هم آن را در کافی تحت عنوان «ذکر صحیفه و جفر و جامعه و مصحف فاطمه»، مطرح کرده (و گفته:) تعدادی از اصحاب ما از احمدبن محمد، از عبدالله الحجال از احمد بن عمر حلبی از ابی‌بصیر روایت کرده‌اند که گفت: نزد ابی‌عبدالله</w:t>
      </w:r>
      <w:r w:rsidR="00C226CE" w:rsidRPr="0091203B">
        <w:rPr>
          <w:rFonts w:cs="CTraditional Arabic"/>
          <w:rtl/>
        </w:rPr>
        <w:t>÷</w:t>
      </w:r>
      <w:r w:rsidRPr="0091203B">
        <w:rPr>
          <w:rFonts w:hint="cs"/>
          <w:rtl/>
        </w:rPr>
        <w:t xml:space="preserve"> رفتم و به او گفتم: فدایت شوم سؤالی از تو می‌پرسم، آ</w:t>
      </w:r>
      <w:r w:rsidR="00C606F4" w:rsidRPr="0091203B">
        <w:rPr>
          <w:rFonts w:hint="cs"/>
          <w:rtl/>
        </w:rPr>
        <w:t>ی</w:t>
      </w:r>
      <w:r w:rsidRPr="0091203B">
        <w:rPr>
          <w:rFonts w:hint="cs"/>
          <w:rtl/>
        </w:rPr>
        <w:t>ا این</w:t>
      </w:r>
      <w:r>
        <w:rPr>
          <w:rFonts w:cs="Badr" w:hint="cs"/>
          <w:rtl/>
        </w:rPr>
        <w:t>‌</w:t>
      </w:r>
      <w:r w:rsidRPr="0091203B">
        <w:rPr>
          <w:rFonts w:hint="cs"/>
          <w:rtl/>
        </w:rPr>
        <w:t>جا کسی هست که سخنم را بشنود؟ سپس ابوعبدالله پرده‌ای را از میان خود و او بالا زد و خود را آماده‌</w:t>
      </w:r>
      <w:r w:rsidR="00C606F4" w:rsidRPr="0091203B">
        <w:rPr>
          <w:rFonts w:hint="cs"/>
          <w:rtl/>
        </w:rPr>
        <w:t>ی</w:t>
      </w:r>
      <w:r w:rsidRPr="0091203B">
        <w:rPr>
          <w:rFonts w:hint="cs"/>
          <w:rtl/>
        </w:rPr>
        <w:t xml:space="preserve"> جواب کرد و گفت: ای ابامحمد، بپرس از آن‌چه تصم</w:t>
      </w:r>
      <w:r w:rsidR="00C606F4" w:rsidRPr="0091203B">
        <w:rPr>
          <w:rFonts w:hint="cs"/>
          <w:rtl/>
        </w:rPr>
        <w:t>ی</w:t>
      </w:r>
      <w:r w:rsidRPr="0091203B">
        <w:rPr>
          <w:rFonts w:hint="cs"/>
          <w:rtl/>
        </w:rPr>
        <w:t>م دار</w:t>
      </w:r>
      <w:r w:rsidR="00C606F4" w:rsidRPr="0091203B">
        <w:rPr>
          <w:rFonts w:hint="cs"/>
          <w:rtl/>
        </w:rPr>
        <w:t>ی</w:t>
      </w:r>
      <w:r w:rsidRPr="0091203B">
        <w:rPr>
          <w:rFonts w:hint="cs"/>
          <w:rtl/>
        </w:rPr>
        <w:t xml:space="preserve"> بپرس</w:t>
      </w:r>
      <w:r w:rsidR="00C606F4" w:rsidRPr="0091203B">
        <w:rPr>
          <w:rFonts w:hint="cs"/>
          <w:rtl/>
        </w:rPr>
        <w:t>ی</w:t>
      </w:r>
      <w:r w:rsidRPr="0091203B">
        <w:rPr>
          <w:rFonts w:hint="cs"/>
          <w:rtl/>
        </w:rPr>
        <w:t>، گفت: گفتم: فدایت شوم همانا شیعیان تو می‌گویند که پیامبر خدا فصل</w:t>
      </w:r>
      <w:r w:rsidR="00C606F4" w:rsidRPr="0091203B">
        <w:rPr>
          <w:rFonts w:hint="cs"/>
          <w:rtl/>
        </w:rPr>
        <w:t>ی</w:t>
      </w:r>
      <w:r w:rsidRPr="0091203B">
        <w:rPr>
          <w:rFonts w:hint="cs"/>
          <w:rtl/>
        </w:rPr>
        <w:t xml:space="preserve"> از علم را به علی یاد داده که برای وی از آن فصل هزار فصل دیگر باز می‌گردد، و از هر فصل</w:t>
      </w:r>
      <w:r w:rsidR="00C606F4" w:rsidRPr="0091203B">
        <w:rPr>
          <w:rFonts w:hint="cs"/>
          <w:rtl/>
        </w:rPr>
        <w:t>ی</w:t>
      </w:r>
      <w:r w:rsidRPr="0091203B">
        <w:rPr>
          <w:rFonts w:hint="cs"/>
          <w:rtl/>
        </w:rPr>
        <w:t xml:space="preserve"> هزار فصل دیگر گشوده می‌شود. گفت: گفتم: به خدا سوگند این علم است. ابوبصیر گفت: امام مدتی در زمین مشغول </w:t>
      </w:r>
      <w:r w:rsidR="00C606F4" w:rsidRPr="0091203B">
        <w:rPr>
          <w:rFonts w:hint="cs"/>
          <w:rtl/>
        </w:rPr>
        <w:t>ک</w:t>
      </w:r>
      <w:r w:rsidRPr="0091203B">
        <w:rPr>
          <w:rFonts w:hint="cs"/>
          <w:rtl/>
        </w:rPr>
        <w:t>ندن گودال</w:t>
      </w:r>
      <w:r w:rsidRPr="0091203B">
        <w:rPr>
          <w:vertAlign w:val="superscript"/>
          <w:rtl/>
        </w:rPr>
        <w:footnoteReference w:id="49"/>
      </w:r>
      <w:r w:rsidRPr="0091203B">
        <w:rPr>
          <w:rFonts w:hint="cs"/>
          <w:rtl/>
        </w:rPr>
        <w:t>بود سپس گفت: البته این علم هست اما نه آن علمی که مورد نظر ماست.</w:t>
      </w:r>
    </w:p>
    <w:p w:rsidR="004B2B71" w:rsidRPr="0091203B" w:rsidRDefault="004B2B71" w:rsidP="0091203B">
      <w:pPr>
        <w:pStyle w:val="a6"/>
        <w:rPr>
          <w:rtl/>
        </w:rPr>
      </w:pPr>
      <w:r w:rsidRPr="0091203B">
        <w:rPr>
          <w:rFonts w:hint="cs"/>
          <w:rtl/>
        </w:rPr>
        <w:t>ابوبصیر گفت: ابوعبدالله گفت: ای ابامحمد، همانا نزد ما ا</w:t>
      </w:r>
      <w:r w:rsidR="00C606F4" w:rsidRPr="0091203B">
        <w:rPr>
          <w:rFonts w:hint="cs"/>
          <w:rtl/>
        </w:rPr>
        <w:t>ی</w:t>
      </w:r>
      <w:r w:rsidRPr="0091203B">
        <w:rPr>
          <w:rFonts w:hint="cs"/>
          <w:rtl/>
        </w:rPr>
        <w:t>ن جامعه موجود است اما مردم نمی‌دانند جامعه چیست؟ گفت: گفتم: فدایت شوم جامعه چیست؟ گفت: صحیفه‌ای است که طول آن به ذراع رسول خدا (70) ذراع است و د</w:t>
      </w:r>
      <w:r w:rsidR="00C606F4" w:rsidRPr="0091203B">
        <w:rPr>
          <w:rFonts w:hint="cs"/>
          <w:rtl/>
        </w:rPr>
        <w:t>یک</w:t>
      </w:r>
      <w:r w:rsidRPr="0091203B">
        <w:rPr>
          <w:rFonts w:hint="cs"/>
          <w:rtl/>
        </w:rPr>
        <w:t>ته</w:t>
      </w:r>
      <w:r>
        <w:rPr>
          <w:rFonts w:cs="Aban Bold" w:hint="cs"/>
          <w:rtl/>
        </w:rPr>
        <w:t>‌</w:t>
      </w:r>
      <w:r w:rsidR="00C606F4" w:rsidRPr="0091203B">
        <w:rPr>
          <w:rFonts w:hint="cs"/>
          <w:rtl/>
        </w:rPr>
        <w:t>ی</w:t>
      </w:r>
      <w:r w:rsidRPr="0091203B">
        <w:rPr>
          <w:rFonts w:hint="cs"/>
          <w:rtl/>
        </w:rPr>
        <w:t xml:space="preserve"> آن از دهان پیامبر خدا</w:t>
      </w:r>
      <w:r>
        <w:rPr>
          <w:rFonts w:cs="CTraditional Arabic" w:hint="cs"/>
          <w:rtl/>
        </w:rPr>
        <w:t>ص</w:t>
      </w:r>
      <w:r w:rsidRPr="0091203B">
        <w:rPr>
          <w:rFonts w:hint="cs"/>
          <w:rtl/>
        </w:rPr>
        <w:t xml:space="preserve"> است و با خطّ و دست راست علی نوشته شده است، هر حلال و حرامی و هر چیزی که مردم به آن نیاز دارند، در آن وجود دارد؛ حتی دیه‌ای که در مقابل خراش پوست بدن گرفته می‌شود، سپس دستش را به من زد و گفت: ای ابامحمد، آیا به من اجازه می‌دهی؟ گفت: گفتم: فدایت شوم من در خدمت شما هستم، هر چه می‌خواهی انجام بده. گفت: سپس با دستش مرا فشار داد و بدنم را نیشگون </w:t>
      </w:r>
      <w:r w:rsidRPr="0091203B">
        <w:rPr>
          <w:rFonts w:hint="cs"/>
          <w:rtl/>
        </w:rPr>
        <w:lastRenderedPageBreak/>
        <w:t xml:space="preserve">گرفت و گفت: حتی تاوان این هم در آن صحیفه هست </w:t>
      </w:r>
      <w:r>
        <w:rPr>
          <w:rFonts w:cs="Times New Roman"/>
          <w:rtl/>
        </w:rPr>
        <w:t>–</w:t>
      </w:r>
      <w:r w:rsidRPr="0091203B">
        <w:rPr>
          <w:rFonts w:hint="cs"/>
          <w:rtl/>
        </w:rPr>
        <w:t xml:space="preserve"> مثل این که عصبانی بود </w:t>
      </w:r>
      <w:r>
        <w:rPr>
          <w:rFonts w:cs="Times New Roman"/>
          <w:rtl/>
        </w:rPr>
        <w:t xml:space="preserve">– </w:t>
      </w:r>
      <w:r w:rsidRPr="0091203B">
        <w:rPr>
          <w:rFonts w:hint="cs"/>
          <w:rtl/>
        </w:rPr>
        <w:t>گفت: گفتم: به خدا سوگند که علم ا</w:t>
      </w:r>
      <w:r w:rsidR="00C606F4" w:rsidRPr="0091203B">
        <w:rPr>
          <w:rFonts w:hint="cs"/>
          <w:rtl/>
        </w:rPr>
        <w:t>ی</w:t>
      </w:r>
      <w:r w:rsidRPr="0091203B">
        <w:rPr>
          <w:rFonts w:hint="cs"/>
          <w:rtl/>
        </w:rPr>
        <w:t>ن است. گفت: همانا این علم هست اما نه علمی که مورد نظر ماست. سپس مدّتی ساکت ماند و گفت: همانا نزد ما جفر هست و مردم نمی‌دانند جفر چیست ؟ گفت: گفتم: جفر چیست؟ گفت: ظرفی است از پوست که علم پیامبران و اوصیاء و علمای گذشته بنی‌اسرائیل در آن وجود دارد. گفت: گفتم: واقعاً علم این است. گفت: این علم است اما نه علم واقعی. سپس اندکی ساکت شد و گفت: همانا نزد ما مصحف فاطمه هم هست و مردم چه می‌دانند که مصحف فاطمه چیست؟ گفت: گفتم: مصحف فاطمه چیست؟ گفت: مصحفی است که سه برابر قرآن شما در آن هست و به خدا سوگند، حرفی از قرآن شما در آن نیست. گفت: گفتم: به خدا سوگند این است علم. گفت: این علم است اما نه علم موردنظر ما، سپس مدتی ساکت ماند و گفت: همانا نزد ما، علم به آن‌چه بوده و هست و خواهد بود تا روز قیامت وجود دارد. گفت: گفتم: فدایت شوم به خدا سوگند این است علم. گفت: همانا این علم هست اما نه علم مورد نظر ما. گفت: گفتم: فدایت شوم پس این علم چیست؟ گفت: آن‌چه در شب و روز پدید می‌آید، امری بعد از امر دیگر و چیزی بعد از چیز دیگر تا روز قیامت</w:t>
      </w:r>
      <w:r w:rsidRPr="0091203B">
        <w:rPr>
          <w:vertAlign w:val="superscript"/>
          <w:rtl/>
        </w:rPr>
        <w:footnoteReference w:id="50"/>
      </w:r>
      <w:r w:rsidR="00174CDA" w:rsidRPr="0091203B">
        <w:rPr>
          <w:rFonts w:hint="cs"/>
          <w:rtl/>
        </w:rPr>
        <w:t>.</w:t>
      </w:r>
    </w:p>
    <w:p w:rsidR="004B2B71" w:rsidRPr="0091203B" w:rsidRDefault="004B2B71" w:rsidP="0091203B">
      <w:pPr>
        <w:pStyle w:val="a6"/>
        <w:rPr>
          <w:rtl/>
        </w:rPr>
      </w:pPr>
      <w:r w:rsidRPr="0091203B">
        <w:rPr>
          <w:rFonts w:hint="cs"/>
          <w:rtl/>
        </w:rPr>
        <w:t>پس کدام قسمت حذف شده است؟ باز هم کلینی از امام معصوم خود محمد باقر، امام پنجم شیعیان، آن را ب</w:t>
      </w:r>
      <w:r w:rsidR="00C606F4" w:rsidRPr="0091203B">
        <w:rPr>
          <w:rFonts w:hint="cs"/>
          <w:rtl/>
        </w:rPr>
        <w:t>ی</w:t>
      </w:r>
      <w:r w:rsidRPr="0091203B">
        <w:rPr>
          <w:rFonts w:hint="cs"/>
          <w:rtl/>
        </w:rPr>
        <w:t>ان م</w:t>
      </w:r>
      <w:r w:rsidR="00C606F4" w:rsidRPr="0091203B">
        <w:rPr>
          <w:rFonts w:hint="cs"/>
          <w:rtl/>
        </w:rPr>
        <w:t>ی</w:t>
      </w:r>
      <w:r>
        <w:rPr>
          <w:rFonts w:cs="Badr" w:hint="cs"/>
          <w:rtl/>
        </w:rPr>
        <w:t>‌</w:t>
      </w:r>
      <w:r w:rsidR="00C606F4" w:rsidRPr="0091203B">
        <w:rPr>
          <w:rFonts w:hint="cs"/>
          <w:rtl/>
        </w:rPr>
        <w:t>ک</w:t>
      </w:r>
      <w:r w:rsidRPr="0091203B">
        <w:rPr>
          <w:rFonts w:hint="cs"/>
          <w:rtl/>
        </w:rPr>
        <w:t xml:space="preserve">ند و این گونه روایت می‌کند:  </w:t>
      </w:r>
    </w:p>
    <w:p w:rsidR="004B2B71" w:rsidRPr="0091203B" w:rsidRDefault="004B2B71" w:rsidP="0091203B">
      <w:pPr>
        <w:pStyle w:val="a6"/>
        <w:rPr>
          <w:rtl/>
        </w:rPr>
      </w:pPr>
      <w:r w:rsidRPr="0091203B">
        <w:rPr>
          <w:rFonts w:hint="cs"/>
          <w:rtl/>
        </w:rPr>
        <w:t>ابی علی عشری از محمدبن عبدالجبار از صفوان از اسحاق بن عمار از ابی بصیر از ابی جعفر</w:t>
      </w:r>
      <w:r w:rsidR="00C226CE" w:rsidRPr="0091203B">
        <w:rPr>
          <w:rFonts w:cs="CTraditional Arabic"/>
          <w:rtl/>
        </w:rPr>
        <w:t>÷</w:t>
      </w:r>
      <w:r w:rsidRPr="0091203B">
        <w:rPr>
          <w:rFonts w:hint="cs"/>
          <w:rtl/>
        </w:rPr>
        <w:t xml:space="preserve">  روا</w:t>
      </w:r>
      <w:r w:rsidR="00C606F4" w:rsidRPr="0091203B">
        <w:rPr>
          <w:rFonts w:hint="cs"/>
          <w:rtl/>
        </w:rPr>
        <w:t>ی</w:t>
      </w:r>
      <w:r w:rsidRPr="0091203B">
        <w:rPr>
          <w:rFonts w:hint="cs"/>
          <w:rtl/>
        </w:rPr>
        <w:t xml:space="preserve">ت </w:t>
      </w:r>
      <w:r w:rsidR="00C606F4" w:rsidRPr="0091203B">
        <w:rPr>
          <w:rFonts w:hint="cs"/>
          <w:rtl/>
        </w:rPr>
        <w:t>ک</w:t>
      </w:r>
      <w:r w:rsidRPr="0091203B">
        <w:rPr>
          <w:rFonts w:hint="cs"/>
          <w:rtl/>
        </w:rPr>
        <w:t xml:space="preserve">رده </w:t>
      </w:r>
      <w:r w:rsidR="00C606F4" w:rsidRPr="0091203B">
        <w:rPr>
          <w:rFonts w:hint="cs"/>
          <w:rtl/>
        </w:rPr>
        <w:t>ک</w:t>
      </w:r>
      <w:r w:rsidRPr="0091203B">
        <w:rPr>
          <w:rFonts w:hint="cs"/>
          <w:rtl/>
        </w:rPr>
        <w:t xml:space="preserve">ه گفت: </w:t>
      </w:r>
    </w:p>
    <w:p w:rsidR="004B2B71" w:rsidRPr="0091203B" w:rsidRDefault="004B2B71" w:rsidP="0091203B">
      <w:pPr>
        <w:pStyle w:val="a6"/>
        <w:rPr>
          <w:rtl/>
        </w:rPr>
      </w:pPr>
      <w:r w:rsidRPr="0091203B">
        <w:rPr>
          <w:rFonts w:hint="cs"/>
          <w:rtl/>
        </w:rPr>
        <w:t>قرآن به چهار ربع نازل شده است. ربعی درباره‌</w:t>
      </w:r>
      <w:r w:rsidR="00C606F4" w:rsidRPr="0091203B">
        <w:rPr>
          <w:rFonts w:hint="cs"/>
          <w:rtl/>
        </w:rPr>
        <w:t>ی</w:t>
      </w:r>
      <w:r w:rsidRPr="0091203B">
        <w:rPr>
          <w:rFonts w:hint="cs"/>
          <w:rtl/>
        </w:rPr>
        <w:t xml:space="preserve"> ما، و ربعی دیگر درباره‌</w:t>
      </w:r>
      <w:r w:rsidR="00C606F4" w:rsidRPr="0091203B">
        <w:rPr>
          <w:rFonts w:hint="cs"/>
          <w:rtl/>
        </w:rPr>
        <w:t>ی</w:t>
      </w:r>
      <w:r w:rsidRPr="0091203B">
        <w:rPr>
          <w:rFonts w:hint="cs"/>
          <w:rtl/>
        </w:rPr>
        <w:t xml:space="preserve"> دشمنان ما، و ربع دیگر درباره</w:t>
      </w:r>
      <w:r>
        <w:rPr>
          <w:rFonts w:ascii="Times New Roman" w:hAnsi="Times New Roman" w:cs="Aban Bold" w:hint="cs"/>
          <w:b/>
          <w:bCs/>
          <w:rtl/>
        </w:rPr>
        <w:t>‌</w:t>
      </w:r>
      <w:r w:rsidR="00C606F4" w:rsidRPr="0091203B">
        <w:rPr>
          <w:rFonts w:hint="cs"/>
          <w:rtl/>
        </w:rPr>
        <w:t>ی</w:t>
      </w:r>
      <w:r w:rsidRPr="0091203B">
        <w:rPr>
          <w:rFonts w:hint="cs"/>
          <w:rtl/>
        </w:rPr>
        <w:t xml:space="preserve"> آداب و روش‌ها و آخرین ربع درباره‌</w:t>
      </w:r>
      <w:r w:rsidR="00C606F4" w:rsidRPr="0091203B">
        <w:rPr>
          <w:rFonts w:hint="cs"/>
          <w:rtl/>
        </w:rPr>
        <w:t>ی</w:t>
      </w:r>
      <w:r w:rsidRPr="0091203B">
        <w:rPr>
          <w:rFonts w:hint="cs"/>
          <w:rtl/>
        </w:rPr>
        <w:t xml:space="preserve"> فرائض و احکام</w:t>
      </w:r>
      <w:r w:rsidRPr="0091203B">
        <w:rPr>
          <w:vertAlign w:val="superscript"/>
          <w:rtl/>
        </w:rPr>
        <w:footnoteReference w:id="51"/>
      </w:r>
      <w:r w:rsidR="00174CDA" w:rsidRPr="0091203B">
        <w:rPr>
          <w:rFonts w:hint="cs"/>
          <w:rtl/>
        </w:rPr>
        <w:t>.</w:t>
      </w:r>
    </w:p>
    <w:p w:rsidR="004B2B71" w:rsidRPr="0091203B" w:rsidRDefault="004B2B71" w:rsidP="0091203B">
      <w:pPr>
        <w:pStyle w:val="a6"/>
        <w:rPr>
          <w:rtl/>
        </w:rPr>
      </w:pPr>
      <w:r w:rsidRPr="0091203B">
        <w:rPr>
          <w:rFonts w:hint="cs"/>
          <w:rtl/>
        </w:rPr>
        <w:t>مانند آن هم از علی</w:t>
      </w:r>
      <w:r w:rsidR="0095230A" w:rsidRPr="0095230A">
        <w:rPr>
          <w:rFonts w:cs="CTraditional Arabic" w:hint="cs"/>
          <w:rtl/>
        </w:rPr>
        <w:t>س</w:t>
      </w:r>
      <w:r w:rsidRPr="0091203B">
        <w:rPr>
          <w:rFonts w:hint="cs"/>
          <w:rtl/>
        </w:rPr>
        <w:t xml:space="preserve"> روایت شده است: </w:t>
      </w:r>
    </w:p>
    <w:p w:rsidR="004B2B71" w:rsidRPr="0091203B" w:rsidRDefault="004B2B71" w:rsidP="0091203B">
      <w:pPr>
        <w:pStyle w:val="a6"/>
        <w:rPr>
          <w:rtl/>
        </w:rPr>
      </w:pPr>
      <w:r w:rsidRPr="0091203B">
        <w:rPr>
          <w:rFonts w:hint="cs"/>
          <w:rtl/>
        </w:rPr>
        <w:t>عده‌ای از اصحاب ما از سهل‌بن زیاد و علی‌بن ابراهیم، از پدرش همگی از ابن محبوب از ابی‌حمزه از ابی‌یحیی از اصبغ بن نباته روایت کرده</w:t>
      </w:r>
      <w:r>
        <w:rPr>
          <w:rFonts w:ascii="Times New Roman" w:hAnsi="Times New Roman" w:cs="Badr" w:hint="cs"/>
          <w:b/>
          <w:bCs/>
          <w:rtl/>
        </w:rPr>
        <w:t>‌</w:t>
      </w:r>
      <w:r w:rsidRPr="0091203B">
        <w:rPr>
          <w:rFonts w:hint="cs"/>
          <w:rtl/>
        </w:rPr>
        <w:t xml:space="preserve">اند که گفت: از </w:t>
      </w:r>
      <w:r w:rsidRPr="0091203B">
        <w:rPr>
          <w:rFonts w:hint="cs"/>
          <w:rtl/>
        </w:rPr>
        <w:lastRenderedPageBreak/>
        <w:t>امیرالمؤمنین</w:t>
      </w:r>
      <w:r w:rsidR="00C226CE" w:rsidRPr="0091203B">
        <w:rPr>
          <w:rFonts w:cs="CTraditional Arabic"/>
          <w:rtl/>
        </w:rPr>
        <w:t>÷</w:t>
      </w:r>
      <w:r w:rsidRPr="0091203B">
        <w:rPr>
          <w:rFonts w:hint="cs"/>
          <w:rtl/>
        </w:rPr>
        <w:t xml:space="preserve"> شنیدم که می‌گفت: قرآن بر سه دسته نازل شد: </w:t>
      </w:r>
      <w:r w:rsidRPr="00242706">
        <w:rPr>
          <w:rStyle w:val="Char2"/>
          <w:rFonts w:hint="cs"/>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20" o:title=""/>
          </v:shape>
          <o:OLEObject Type="Embed" ProgID="Equation.3" ShapeID="_x0000_i1025" DrawAspect="Content" ObjectID="_1510825534" r:id="rId21"/>
        </w:object>
      </w:r>
      <w:r w:rsidRPr="0091203B">
        <w:rPr>
          <w:rFonts w:hint="cs"/>
          <w:rtl/>
        </w:rPr>
        <w:t xml:space="preserve"> درباره‌</w:t>
      </w:r>
      <w:r w:rsidR="00C606F4" w:rsidRPr="0091203B">
        <w:rPr>
          <w:rFonts w:hint="cs"/>
          <w:rtl/>
        </w:rPr>
        <w:t>ی</w:t>
      </w:r>
      <w:r w:rsidRPr="0091203B">
        <w:rPr>
          <w:rFonts w:hint="cs"/>
          <w:rtl/>
        </w:rPr>
        <w:t xml:space="preserve"> ما و دشمنانمان و </w:t>
      </w:r>
      <w:r w:rsidRPr="00242706">
        <w:rPr>
          <w:rStyle w:val="Char2"/>
          <w:rFonts w:hint="cs"/>
        </w:rPr>
        <w:object w:dxaOrig="240" w:dyaOrig="620">
          <v:shape id="_x0000_i1026" type="#_x0000_t75" style="width:12pt;height:31.5pt" o:ole="">
            <v:imagedata r:id="rId20" o:title=""/>
          </v:shape>
          <o:OLEObject Type="Embed" ProgID="Equation.3" ShapeID="_x0000_i1026" DrawAspect="Content" ObjectID="_1510825535" r:id="rId22"/>
        </w:object>
      </w:r>
      <w:r w:rsidRPr="0091203B">
        <w:rPr>
          <w:rFonts w:hint="cs"/>
          <w:rtl/>
        </w:rPr>
        <w:t xml:space="preserve"> درباره‌</w:t>
      </w:r>
      <w:r w:rsidR="00C606F4" w:rsidRPr="0091203B">
        <w:rPr>
          <w:rFonts w:hint="cs"/>
          <w:rtl/>
        </w:rPr>
        <w:t>ی</w:t>
      </w:r>
      <w:r w:rsidRPr="0091203B">
        <w:rPr>
          <w:rFonts w:hint="cs"/>
          <w:rtl/>
        </w:rPr>
        <w:t xml:space="preserve"> آداب و روش‌ها و </w:t>
      </w:r>
      <w:r w:rsidRPr="00242706">
        <w:rPr>
          <w:rStyle w:val="Char2"/>
          <w:rFonts w:hint="cs"/>
        </w:rPr>
        <w:object w:dxaOrig="240" w:dyaOrig="620">
          <v:shape id="_x0000_i1027" type="#_x0000_t75" style="width:12pt;height:31.5pt" o:ole="">
            <v:imagedata r:id="rId23" o:title=""/>
          </v:shape>
          <o:OLEObject Type="Embed" ProgID="Equation.3" ShapeID="_x0000_i1027" DrawAspect="Content" ObjectID="_1510825536" r:id="rId24"/>
        </w:object>
      </w:r>
      <w:r w:rsidRPr="0091203B">
        <w:rPr>
          <w:rFonts w:hint="cs"/>
          <w:rtl/>
        </w:rPr>
        <w:t xml:space="preserve"> هم درباره‌</w:t>
      </w:r>
      <w:r w:rsidR="00C606F4" w:rsidRPr="0091203B">
        <w:rPr>
          <w:rFonts w:hint="cs"/>
          <w:rtl/>
        </w:rPr>
        <w:t>ی</w:t>
      </w:r>
      <w:r w:rsidRPr="0091203B">
        <w:rPr>
          <w:rFonts w:hint="cs"/>
          <w:rtl/>
        </w:rPr>
        <w:t xml:space="preserve"> فرائض و احکام</w:t>
      </w:r>
      <w:r w:rsidRPr="0091203B">
        <w:rPr>
          <w:vertAlign w:val="superscript"/>
          <w:rtl/>
        </w:rPr>
        <w:footnoteReference w:id="52"/>
      </w:r>
      <w:r w:rsidR="00174CDA" w:rsidRPr="0091203B">
        <w:rPr>
          <w:rFonts w:hint="cs"/>
          <w:rtl/>
        </w:rPr>
        <w:t>.</w:t>
      </w:r>
    </w:p>
    <w:p w:rsidR="004B2B71" w:rsidRPr="0091203B" w:rsidRDefault="004B2B71" w:rsidP="0091203B">
      <w:pPr>
        <w:pStyle w:val="a6"/>
        <w:rPr>
          <w:rtl/>
        </w:rPr>
      </w:pPr>
      <w:r w:rsidRPr="0091203B">
        <w:rPr>
          <w:rFonts w:hint="cs"/>
          <w:rtl/>
        </w:rPr>
        <w:t xml:space="preserve"> کلینی در کافی خود، موردی را به عنوان مثال دربار</w:t>
      </w:r>
      <w:r w:rsidR="0095230A" w:rsidRPr="0091203B">
        <w:rPr>
          <w:rFonts w:hint="cs"/>
          <w:rtl/>
        </w:rPr>
        <w:t>ه‌ی</w:t>
      </w:r>
      <w:r w:rsidRPr="0091203B">
        <w:rPr>
          <w:rFonts w:hint="cs"/>
          <w:rtl/>
        </w:rPr>
        <w:t xml:space="preserve"> حذف شدن قرآن، چنین بیان می‌کند: </w:t>
      </w:r>
    </w:p>
    <w:p w:rsidR="004B2B71" w:rsidRPr="0091203B" w:rsidRDefault="004B2B71" w:rsidP="0091203B">
      <w:pPr>
        <w:pStyle w:val="a6"/>
        <w:rPr>
          <w:rtl/>
        </w:rPr>
      </w:pPr>
      <w:r w:rsidRPr="0091203B">
        <w:rPr>
          <w:rFonts w:hint="cs"/>
          <w:rtl/>
        </w:rPr>
        <w:t xml:space="preserve">از حسین بن محمد از معلی بن محمد از جعفر بن محمد بن عبیدالله از محمدبن عیسی قمی، از محمدبن سلیمان، از عبدالله بن سنان، از ابی‌عبدالله روایت شده </w:t>
      </w:r>
      <w:r w:rsidR="00C606F4" w:rsidRPr="0091203B">
        <w:rPr>
          <w:rFonts w:hint="cs"/>
          <w:rtl/>
        </w:rPr>
        <w:t>ک</w:t>
      </w:r>
      <w:r w:rsidRPr="0091203B">
        <w:rPr>
          <w:rFonts w:hint="cs"/>
          <w:rtl/>
        </w:rPr>
        <w:t>ه در باره آ</w:t>
      </w:r>
      <w:r w:rsidR="00C606F4" w:rsidRPr="0091203B">
        <w:rPr>
          <w:rFonts w:hint="cs"/>
          <w:rtl/>
        </w:rPr>
        <w:t>ی</w:t>
      </w:r>
      <w:r w:rsidRPr="0091203B">
        <w:rPr>
          <w:rFonts w:hint="cs"/>
          <w:rtl/>
        </w:rPr>
        <w:t>ه:</w:t>
      </w:r>
      <w:r w:rsidR="0091203B">
        <w:rPr>
          <w:rFonts w:hint="cs"/>
          <w:rtl/>
        </w:rPr>
        <w:t xml:space="preserve"> </w:t>
      </w:r>
      <w:r w:rsidR="00E90CCA" w:rsidRPr="00E90CCA">
        <w:rPr>
          <w:rFonts w:ascii="Tahoma" w:hAnsi="Tahoma" w:cs="Traditional Arabic" w:hint="cs"/>
          <w:b/>
          <w:sz w:val="24"/>
          <w:rtl/>
        </w:rPr>
        <w:t>﴿</w:t>
      </w:r>
      <w:r w:rsidR="00E90CCA" w:rsidRPr="00894D66">
        <w:rPr>
          <w:rStyle w:val="Char0"/>
          <w:rtl/>
        </w:rPr>
        <w:t>وَلَقَدۡ عَهِدۡنَآ إِلَىٰٓ ءَادَمَ مِن قَبۡلُ فَنَسِيَ</w:t>
      </w:r>
      <w:r w:rsidR="00E90CCA" w:rsidRPr="00E90CCA">
        <w:rPr>
          <w:rFonts w:ascii="Tahoma" w:hAnsi="Tahoma" w:cs="Traditional Arabic" w:hint="cs"/>
          <w:b/>
          <w:sz w:val="24"/>
          <w:rtl/>
        </w:rPr>
        <w:t>﴾</w:t>
      </w:r>
      <w:r w:rsidR="00E90CCA">
        <w:rPr>
          <w:rFonts w:ascii="Tahoma" w:hAnsi="Tahoma"/>
          <w:b/>
          <w:sz w:val="24"/>
          <w:szCs w:val="24"/>
          <w:rtl/>
        </w:rPr>
        <w:t xml:space="preserve"> [</w:t>
      </w:r>
      <w:r w:rsidR="00E90CCA" w:rsidRPr="00E90CCA">
        <w:rPr>
          <w:rStyle w:val="Char1"/>
          <w:rtl/>
        </w:rPr>
        <w:t>طه: 115</w:t>
      </w:r>
      <w:r w:rsidR="00E90CCA">
        <w:rPr>
          <w:rFonts w:ascii="Tahoma" w:hAnsi="Tahoma"/>
          <w:b/>
          <w:sz w:val="24"/>
          <w:szCs w:val="24"/>
          <w:rtl/>
        </w:rPr>
        <w:t>]</w:t>
      </w:r>
      <w:r w:rsidRPr="0091203B">
        <w:rPr>
          <w:rFonts w:hint="cs"/>
          <w:rtl/>
        </w:rPr>
        <w:t xml:space="preserve"> «در آغاز </w:t>
      </w:r>
      <w:r w:rsidR="00C606F4" w:rsidRPr="0091203B">
        <w:rPr>
          <w:rFonts w:hint="cs"/>
          <w:rtl/>
        </w:rPr>
        <w:t>ک</w:t>
      </w:r>
      <w:r w:rsidRPr="0091203B">
        <w:rPr>
          <w:rFonts w:hint="cs"/>
          <w:rtl/>
        </w:rPr>
        <w:t>ار، ما به آدم فرمان داد</w:t>
      </w:r>
      <w:r w:rsidR="00C606F4" w:rsidRPr="0091203B">
        <w:rPr>
          <w:rFonts w:hint="cs"/>
          <w:rtl/>
        </w:rPr>
        <w:t>ی</w:t>
      </w:r>
      <w:r w:rsidRPr="0091203B">
        <w:rPr>
          <w:rFonts w:hint="cs"/>
          <w:rtl/>
        </w:rPr>
        <w:t>م. امّا او تر</w:t>
      </w:r>
      <w:r w:rsidR="00C606F4" w:rsidRPr="0091203B">
        <w:rPr>
          <w:rFonts w:hint="cs"/>
          <w:rtl/>
        </w:rPr>
        <w:t>ک</w:t>
      </w:r>
      <w:r w:rsidRPr="0091203B">
        <w:rPr>
          <w:rFonts w:hint="cs"/>
          <w:rtl/>
        </w:rPr>
        <w:t xml:space="preserve"> فرمان </w:t>
      </w:r>
      <w:r w:rsidR="00C606F4" w:rsidRPr="0091203B">
        <w:rPr>
          <w:rFonts w:hint="cs"/>
          <w:rtl/>
        </w:rPr>
        <w:t>ک</w:t>
      </w:r>
      <w:r w:rsidRPr="0091203B">
        <w:rPr>
          <w:rFonts w:hint="cs"/>
          <w:rtl/>
        </w:rPr>
        <w:t>رد»</w:t>
      </w:r>
      <w:r w:rsidR="0025236A" w:rsidRPr="0091203B">
        <w:rPr>
          <w:rFonts w:hint="cs"/>
          <w:rtl/>
        </w:rPr>
        <w:t>.</w:t>
      </w:r>
    </w:p>
    <w:p w:rsidR="004B2B71" w:rsidRPr="0091203B" w:rsidRDefault="004B2B71" w:rsidP="0091203B">
      <w:pPr>
        <w:pStyle w:val="a6"/>
        <w:rPr>
          <w:rtl/>
        </w:rPr>
      </w:pPr>
      <w:r w:rsidRPr="0091203B">
        <w:rPr>
          <w:rFonts w:hint="cs"/>
          <w:rtl/>
        </w:rPr>
        <w:t>گفت: در اصل ا</w:t>
      </w:r>
      <w:r w:rsidR="00C606F4" w:rsidRPr="0091203B">
        <w:rPr>
          <w:rFonts w:hint="cs"/>
          <w:rtl/>
        </w:rPr>
        <w:t>ی</w:t>
      </w:r>
      <w:r w:rsidRPr="0091203B">
        <w:rPr>
          <w:rFonts w:hint="cs"/>
          <w:rtl/>
        </w:rPr>
        <w:t>ه چن</w:t>
      </w:r>
      <w:r w:rsidR="00C606F4" w:rsidRPr="0091203B">
        <w:rPr>
          <w:rFonts w:hint="cs"/>
          <w:rtl/>
        </w:rPr>
        <w:t>ی</w:t>
      </w:r>
      <w:r w:rsidRPr="0091203B">
        <w:rPr>
          <w:rFonts w:hint="cs"/>
          <w:rtl/>
        </w:rPr>
        <w:t>ن بود:</w:t>
      </w:r>
      <w:r>
        <w:rPr>
          <w:rFonts w:hint="cs"/>
          <w:b/>
          <w:bCs/>
          <w:rtl/>
        </w:rPr>
        <w:t xml:space="preserve"> </w:t>
      </w:r>
      <w:r w:rsidRPr="00B77EFB">
        <w:rPr>
          <w:rStyle w:val="Char"/>
          <w:rtl/>
        </w:rPr>
        <w:t>وَلَقَدْ عَهِدْنَا إِلَى آدَمَ مِنْ قَبْلُ كلمات في محمد وعلي وفاطمة والحسن والحسين والأئمة عليهم السلام من ذريتهم (فَنَسِيَ</w:t>
      </w:r>
      <w:r w:rsidRPr="00156706">
        <w:rPr>
          <w:rStyle w:val="Char"/>
          <w:rtl/>
        </w:rPr>
        <w:t>)</w:t>
      </w:r>
    </w:p>
    <w:p w:rsidR="004B2B71" w:rsidRPr="0091203B" w:rsidRDefault="004B2B71" w:rsidP="0091203B">
      <w:pPr>
        <w:pStyle w:val="a6"/>
        <w:rPr>
          <w:rtl/>
        </w:rPr>
      </w:pPr>
      <w:r w:rsidRPr="0091203B">
        <w:rPr>
          <w:rFonts w:hint="cs"/>
          <w:rtl/>
        </w:rPr>
        <w:t>(گفت:) آن عهد و پ</w:t>
      </w:r>
      <w:r w:rsidR="00C606F4" w:rsidRPr="0091203B">
        <w:rPr>
          <w:rFonts w:hint="cs"/>
          <w:rtl/>
        </w:rPr>
        <w:t>ی</w:t>
      </w:r>
      <w:r w:rsidRPr="0091203B">
        <w:rPr>
          <w:rFonts w:hint="cs"/>
          <w:rtl/>
        </w:rPr>
        <w:t>مان دربارۀ محمد و علی و فاطمه و حسن و حسین و ائمه از نسل آنان است که آدم آن کلمات را فراموش کرد، و به خدا سوگند این کلمات بر محمد</w:t>
      </w:r>
      <w:r w:rsidR="0091203B">
        <w:rPr>
          <w:rFonts w:cs="CTraditional Arabic" w:hint="cs"/>
          <w:rtl/>
        </w:rPr>
        <w:t>ص</w:t>
      </w:r>
      <w:r w:rsidRPr="0091203B">
        <w:rPr>
          <w:rFonts w:hint="cs"/>
          <w:rtl/>
        </w:rPr>
        <w:t xml:space="preserve"> نازل شدند</w:t>
      </w:r>
      <w:r w:rsidRPr="0091203B">
        <w:rPr>
          <w:vertAlign w:val="superscript"/>
          <w:rtl/>
        </w:rPr>
        <w:footnoteReference w:id="53"/>
      </w:r>
      <w:r w:rsidR="00174CDA" w:rsidRPr="0091203B">
        <w:rPr>
          <w:rFonts w:hint="cs"/>
          <w:rtl/>
        </w:rPr>
        <w:t>.</w:t>
      </w:r>
    </w:p>
    <w:p w:rsidR="004B2B71" w:rsidRPr="0091203B" w:rsidRDefault="004B2B71" w:rsidP="00156706">
      <w:pPr>
        <w:pStyle w:val="a6"/>
        <w:rPr>
          <w:rtl/>
        </w:rPr>
      </w:pPr>
      <w:r w:rsidRPr="0091203B">
        <w:rPr>
          <w:rFonts w:hint="cs"/>
          <w:rtl/>
        </w:rPr>
        <w:t xml:space="preserve">  همچنین از علی بن محمد، از </w:t>
      </w:r>
      <w:r w:rsidR="00C606F4" w:rsidRPr="0091203B">
        <w:rPr>
          <w:rFonts w:hint="cs"/>
          <w:rtl/>
        </w:rPr>
        <w:t>یکی</w:t>
      </w:r>
      <w:r w:rsidRPr="0091203B">
        <w:rPr>
          <w:rFonts w:hint="cs"/>
          <w:rtl/>
        </w:rPr>
        <w:t xml:space="preserve"> از یاران خود از احمد بن محمدبن ابی‌نصر روایت کرده که گفت: ابوالحسن </w:t>
      </w:r>
      <w:r w:rsidRPr="00156706">
        <w:rPr>
          <w:rtl/>
        </w:rPr>
        <w:t>ـ</w:t>
      </w:r>
      <w:r>
        <w:rPr>
          <w:rFonts w:cs="Times New Roman"/>
          <w:rtl/>
        </w:rPr>
        <w:t xml:space="preserve"> </w:t>
      </w:r>
      <w:r w:rsidRPr="0091203B">
        <w:rPr>
          <w:rFonts w:hint="cs"/>
          <w:rtl/>
        </w:rPr>
        <w:t>حضرت علی ـ مصحفی به من داد و گفت: به آن نگاه نکن. سپس آن را باز کردم و در آن سوره</w:t>
      </w:r>
      <w:r>
        <w:rPr>
          <w:rFonts w:cs="Aban Bold" w:hint="cs"/>
          <w:rtl/>
        </w:rPr>
        <w:t>‌</w:t>
      </w:r>
      <w:r w:rsidR="00C606F4" w:rsidRPr="0091203B">
        <w:rPr>
          <w:rFonts w:hint="cs"/>
          <w:rtl/>
        </w:rPr>
        <w:t>ی</w:t>
      </w:r>
      <w:r w:rsidRPr="0091203B">
        <w:rPr>
          <w:rFonts w:hint="cs"/>
          <w:rtl/>
        </w:rPr>
        <w:t xml:space="preserve"> </w:t>
      </w:r>
      <w:r w:rsidR="00ED7878" w:rsidRPr="00ED7878">
        <w:rPr>
          <w:rFonts w:ascii="Lotus Linotype" w:hAnsi="Lotus Linotype" w:cs="Traditional Arabic"/>
          <w:rtl/>
        </w:rPr>
        <w:t>﴿</w:t>
      </w:r>
      <w:r w:rsidR="00ED7878" w:rsidRPr="00894D66">
        <w:rPr>
          <w:rStyle w:val="Char0"/>
          <w:rtl/>
        </w:rPr>
        <w:t xml:space="preserve">لَمۡ يَكُنِ </w:t>
      </w:r>
      <w:r w:rsidR="00ED7878" w:rsidRPr="00894D66">
        <w:rPr>
          <w:rStyle w:val="Char0"/>
          <w:rFonts w:hint="cs"/>
          <w:rtl/>
        </w:rPr>
        <w:t>ٱ</w:t>
      </w:r>
      <w:r w:rsidR="00ED7878" w:rsidRPr="00894D66">
        <w:rPr>
          <w:rStyle w:val="Char0"/>
          <w:rFonts w:hint="eastAsia"/>
          <w:rtl/>
        </w:rPr>
        <w:t>لَّذِينَ</w:t>
      </w:r>
      <w:r w:rsidR="00ED7878" w:rsidRPr="00894D66">
        <w:rPr>
          <w:rStyle w:val="Char0"/>
          <w:rtl/>
        </w:rPr>
        <w:t xml:space="preserve"> كَفَرُواْ</w:t>
      </w:r>
      <w:r w:rsidR="00ED7878" w:rsidRPr="00ED7878">
        <w:rPr>
          <w:rFonts w:ascii="Tahoma" w:hAnsi="Tahoma" w:cs="Traditional Arabic" w:hint="cs"/>
          <w:rtl/>
        </w:rPr>
        <w:t>﴾</w:t>
      </w:r>
      <w:r w:rsidRPr="0091203B">
        <w:rPr>
          <w:rFonts w:hint="cs"/>
          <w:rtl/>
        </w:rPr>
        <w:t xml:space="preserve"> ؛یعنی، سوره بینه را خواندم که نام هفتاد مرد قریش با اسامی پدرانشان را در آن یافتم. گفت: سپس گفت: مصحف را برا</w:t>
      </w:r>
      <w:r w:rsidR="00C606F4" w:rsidRPr="0091203B">
        <w:rPr>
          <w:rFonts w:hint="cs"/>
          <w:rtl/>
        </w:rPr>
        <w:t>ی</w:t>
      </w:r>
      <w:r w:rsidRPr="0091203B">
        <w:rPr>
          <w:rFonts w:hint="cs"/>
          <w:rtl/>
        </w:rPr>
        <w:t>م فرست</w:t>
      </w:r>
      <w:r w:rsidRPr="0091203B">
        <w:rPr>
          <w:vertAlign w:val="superscript"/>
          <w:rtl/>
        </w:rPr>
        <w:footnoteReference w:id="54"/>
      </w:r>
      <w:r w:rsidR="00174CDA" w:rsidRPr="0091203B">
        <w:rPr>
          <w:rFonts w:hint="cs"/>
          <w:rtl/>
        </w:rPr>
        <w:t>.</w:t>
      </w:r>
    </w:p>
    <w:p w:rsidR="004B2B71" w:rsidRPr="00156706" w:rsidRDefault="004B2B71" w:rsidP="00156706">
      <w:pPr>
        <w:pStyle w:val="a6"/>
        <w:rPr>
          <w:rtl/>
        </w:rPr>
      </w:pPr>
      <w:r w:rsidRPr="00156706">
        <w:rPr>
          <w:rFonts w:hint="cs"/>
          <w:rtl/>
        </w:rPr>
        <w:t xml:space="preserve">    هم اکنون این قرآن کجاست؟</w:t>
      </w:r>
      <w:r w:rsidR="0025236A" w:rsidRPr="00156706">
        <w:rPr>
          <w:rFonts w:hint="cs"/>
          <w:rtl/>
        </w:rPr>
        <w:t>.</w:t>
      </w:r>
      <w:r w:rsidRPr="00156706">
        <w:rPr>
          <w:rFonts w:hint="cs"/>
          <w:rtl/>
        </w:rPr>
        <w:t xml:space="preserve"> </w:t>
      </w:r>
    </w:p>
    <w:p w:rsidR="004B2B71" w:rsidRPr="00156706" w:rsidRDefault="004B2B71" w:rsidP="00156706">
      <w:pPr>
        <w:pStyle w:val="a6"/>
        <w:rPr>
          <w:rtl/>
        </w:rPr>
      </w:pPr>
      <w:r w:rsidRPr="00156706">
        <w:rPr>
          <w:rFonts w:hint="cs"/>
          <w:rtl/>
        </w:rPr>
        <w:t xml:space="preserve">همچنین کلینی از محمدبن یحیی از محمدبن حسن از عبدالرحمن بن ابی‌هاشم از سالم بن سلمه روایت کرده است که گفت: مردی چند حرف از قرآن را برای </w:t>
      </w:r>
      <w:r w:rsidRPr="00156706">
        <w:rPr>
          <w:rFonts w:hint="cs"/>
          <w:rtl/>
        </w:rPr>
        <w:lastRenderedPageBreak/>
        <w:t>ابی‌عبدالله</w:t>
      </w:r>
      <w:r w:rsidR="00C226CE" w:rsidRPr="00156706">
        <w:rPr>
          <w:rFonts w:cs="CTraditional Arabic"/>
          <w:rtl/>
        </w:rPr>
        <w:t>÷</w:t>
      </w:r>
      <w:r w:rsidRPr="00156706">
        <w:rPr>
          <w:rFonts w:hint="cs"/>
          <w:rtl/>
        </w:rPr>
        <w:t xml:space="preserve"> قرائت نمود. من که گوش می‌دادم، کلماتی از او شنیدم که قرائت آن شخص با قرائت مردم فرق داشت، سپس ابوعبدالله</w:t>
      </w:r>
      <w:r w:rsidR="00C226CE" w:rsidRPr="00156706">
        <w:rPr>
          <w:rFonts w:cs="CTraditional Arabic"/>
          <w:rtl/>
        </w:rPr>
        <w:t>÷</w:t>
      </w:r>
      <w:r w:rsidRPr="00156706">
        <w:rPr>
          <w:rFonts w:hint="cs"/>
          <w:rtl/>
        </w:rPr>
        <w:t xml:space="preserve"> گفت: این قرائت را رها کن و مانند مردم بخوان تا قائم </w:t>
      </w:r>
      <w:r>
        <w:rPr>
          <w:rFonts w:cs="Times New Roman"/>
          <w:rtl/>
        </w:rPr>
        <w:t>–</w:t>
      </w:r>
      <w:r w:rsidRPr="00156706">
        <w:rPr>
          <w:rFonts w:hint="cs"/>
          <w:rtl/>
        </w:rPr>
        <w:t xml:space="preserve"> مهدی</w:t>
      </w:r>
      <w:r>
        <w:rPr>
          <w:rFonts w:cs="Times New Roman"/>
          <w:rtl/>
        </w:rPr>
        <w:t>–</w:t>
      </w:r>
      <w:r w:rsidRPr="00156706">
        <w:rPr>
          <w:rFonts w:hint="cs"/>
          <w:rtl/>
        </w:rPr>
        <w:t xml:space="preserve"> بیاید. پس وقتی قائم قیام کرد، کتاب خدا را بر این </w:t>
      </w:r>
      <w:r w:rsidR="0025236A" w:rsidRPr="00156706">
        <w:rPr>
          <w:rFonts w:hint="cs"/>
          <w:rtl/>
        </w:rPr>
        <w:t>قرائت</w:t>
      </w:r>
      <w:r w:rsidRPr="00156706">
        <w:rPr>
          <w:rFonts w:hint="cs"/>
          <w:rtl/>
        </w:rPr>
        <w:t xml:space="preserve"> می‌خواند. بعد مصحفی را بیرون کشید که علی</w:t>
      </w:r>
      <w:r w:rsidR="00C226CE" w:rsidRPr="00156706">
        <w:rPr>
          <w:rFonts w:cs="CTraditional Arabic"/>
          <w:rtl/>
        </w:rPr>
        <w:t>÷</w:t>
      </w:r>
      <w:r w:rsidRPr="00156706">
        <w:rPr>
          <w:rFonts w:hint="cs"/>
          <w:rtl/>
        </w:rPr>
        <w:t xml:space="preserve"> آن را با دست خطّ خود نوشته بود و گفت: علی بعد از فراغت از کتابت این مصحف، آن را به مردم نشان داده است و به آنان گفته است: این است کتاب خدا؛ آن</w:t>
      </w:r>
      <w:r>
        <w:rPr>
          <w:rFonts w:cs="Aban Bold" w:hint="cs"/>
          <w:rtl/>
        </w:rPr>
        <w:t>‌</w:t>
      </w:r>
      <w:r w:rsidRPr="00156706">
        <w:rPr>
          <w:rFonts w:hint="cs"/>
          <w:rtl/>
        </w:rPr>
        <w:t>طور که خداوند آن را بر محمد</w:t>
      </w:r>
      <w:r w:rsidR="00156706">
        <w:rPr>
          <w:rFonts w:cs="CTraditional Arabic" w:hint="cs"/>
          <w:rtl/>
        </w:rPr>
        <w:t>ص</w:t>
      </w:r>
      <w:r w:rsidR="00156706">
        <w:rPr>
          <w:rFonts w:hint="cs"/>
          <w:rtl/>
        </w:rPr>
        <w:t xml:space="preserve"> </w:t>
      </w:r>
      <w:r w:rsidRPr="00156706">
        <w:rPr>
          <w:rFonts w:hint="cs"/>
          <w:rtl/>
        </w:rPr>
        <w:t>نازل کرده است و آن را در میان دو لوح جمع نموده‌ام. مردم در جواب گفتند: نزد ما مصحف جامعی هست و دیگر نیازی به مصحف تو نداریم. سپس علی</w:t>
      </w:r>
      <w:r w:rsidR="00C226CE" w:rsidRPr="00156706">
        <w:rPr>
          <w:rFonts w:cs="CTraditional Arabic"/>
          <w:rtl/>
        </w:rPr>
        <w:t>÷</w:t>
      </w:r>
      <w:r w:rsidRPr="00156706">
        <w:rPr>
          <w:rFonts w:hint="cs"/>
          <w:rtl/>
        </w:rPr>
        <w:t xml:space="preserve"> گفت: به خدا سوگند دیگر بعد از امروز، هرگز این مصحف را نخواهید دید؛ تنها وظیفه</w:t>
      </w:r>
      <w:r>
        <w:rPr>
          <w:rFonts w:cs="Badr" w:hint="cs"/>
          <w:rtl/>
        </w:rPr>
        <w:t>‌</w:t>
      </w:r>
      <w:r w:rsidR="00C606F4" w:rsidRPr="00156706">
        <w:rPr>
          <w:rFonts w:hint="cs"/>
          <w:rtl/>
        </w:rPr>
        <w:t>ی</w:t>
      </w:r>
      <w:r w:rsidRPr="00156706">
        <w:rPr>
          <w:rFonts w:hint="cs"/>
          <w:rtl/>
        </w:rPr>
        <w:t xml:space="preserve"> من این بود که بعد از جمع نمودن آن، شما را از آن باخبر کنم تا آن را بخوانید.</w:t>
      </w:r>
      <w:r w:rsidRPr="00156706">
        <w:rPr>
          <w:vertAlign w:val="superscript"/>
          <w:rtl/>
        </w:rPr>
        <w:footnoteReference w:id="55"/>
      </w:r>
    </w:p>
    <w:p w:rsidR="004B2B71" w:rsidRPr="00156706" w:rsidRDefault="004B2B71" w:rsidP="00156706">
      <w:pPr>
        <w:pStyle w:val="a6"/>
        <w:rPr>
          <w:rtl/>
        </w:rPr>
      </w:pPr>
      <w:r w:rsidRPr="00156706">
        <w:rPr>
          <w:rFonts w:hint="cs"/>
          <w:rtl/>
        </w:rPr>
        <w:t>این</w:t>
      </w:r>
      <w:r>
        <w:rPr>
          <w:rFonts w:cs="Badr" w:hint="cs"/>
          <w:rtl/>
        </w:rPr>
        <w:t>‌</w:t>
      </w:r>
      <w:r w:rsidRPr="00156706">
        <w:rPr>
          <w:rFonts w:hint="cs"/>
          <w:rtl/>
        </w:rPr>
        <w:t>گونه روایات بس</w:t>
      </w:r>
      <w:r w:rsidR="00C606F4" w:rsidRPr="00156706">
        <w:rPr>
          <w:rFonts w:hint="cs"/>
          <w:rtl/>
        </w:rPr>
        <w:t>ی</w:t>
      </w:r>
      <w:r w:rsidRPr="00156706">
        <w:rPr>
          <w:rFonts w:hint="cs"/>
          <w:rtl/>
        </w:rPr>
        <w:t xml:space="preserve">ار بسیارند </w:t>
      </w:r>
      <w:r w:rsidR="00C606F4" w:rsidRPr="00156706">
        <w:rPr>
          <w:rFonts w:hint="cs"/>
          <w:rtl/>
        </w:rPr>
        <w:t>ک</w:t>
      </w:r>
      <w:r w:rsidRPr="00156706">
        <w:rPr>
          <w:rFonts w:hint="cs"/>
          <w:rtl/>
        </w:rPr>
        <w:t>ه در معتمدترین کتاب آن‌ها، کتابی که بر امام غائب عرضه شده و آن را تأیید کرده و برای شیعه‌</w:t>
      </w:r>
      <w:r w:rsidR="00C606F4" w:rsidRPr="00156706">
        <w:rPr>
          <w:rFonts w:hint="cs"/>
          <w:rtl/>
        </w:rPr>
        <w:t>ی</w:t>
      </w:r>
      <w:r w:rsidRPr="00156706">
        <w:rPr>
          <w:rFonts w:hint="cs"/>
          <w:rtl/>
        </w:rPr>
        <w:t xml:space="preserve"> خود، آن را کافی دانسته</w:t>
      </w:r>
      <w:r w:rsidR="0025236A" w:rsidRPr="00156706">
        <w:rPr>
          <w:rFonts w:hint="cs"/>
          <w:rtl/>
        </w:rPr>
        <w:t>، آمده</w:t>
      </w:r>
      <w:r w:rsidRPr="00156706">
        <w:rPr>
          <w:rFonts w:hint="cs"/>
          <w:rtl/>
        </w:rPr>
        <w:t xml:space="preserve"> است. اما ما از روایت همه‌</w:t>
      </w:r>
      <w:r w:rsidR="00C606F4" w:rsidRPr="00156706">
        <w:rPr>
          <w:rFonts w:hint="cs"/>
          <w:rtl/>
        </w:rPr>
        <w:t>ی</w:t>
      </w:r>
      <w:r w:rsidRPr="00156706">
        <w:rPr>
          <w:rFonts w:hint="cs"/>
          <w:rtl/>
        </w:rPr>
        <w:t xml:space="preserve"> آن‌ها در این بخش خودداری می کنیم زیرا این روایت‌ها در کتاب </w:t>
      </w:r>
      <w:r w:rsidRPr="00156706">
        <w:rPr>
          <w:rStyle w:val="Char"/>
          <w:rtl/>
        </w:rPr>
        <w:t>فصل</w:t>
      </w:r>
      <w:r w:rsidR="00330633" w:rsidRPr="00156706">
        <w:rPr>
          <w:rStyle w:val="Char"/>
          <w:rFonts w:hint="cs"/>
          <w:rtl/>
        </w:rPr>
        <w:t xml:space="preserve"> </w:t>
      </w:r>
      <w:r w:rsidRPr="00156706">
        <w:rPr>
          <w:rStyle w:val="Char"/>
          <w:rFonts w:ascii="Times New Roman" w:hAnsi="Times New Roman" w:cs="Times New Roman"/>
        </w:rPr>
        <w:t>‌</w:t>
      </w:r>
      <w:r w:rsidRPr="00156706">
        <w:rPr>
          <w:rStyle w:val="Char"/>
          <w:rtl/>
        </w:rPr>
        <w:t>الخطاب</w:t>
      </w:r>
      <w:r w:rsidRPr="00156706">
        <w:rPr>
          <w:rFonts w:hint="cs"/>
          <w:rtl/>
        </w:rPr>
        <w:t xml:space="preserve"> که باب چهارم این کتاب، برای نقل آن‌ها اختصاص یافته، آورده شده است و برای جلوگیری از تکرار، از نقل آن در این فصل پرهیز کردیم.</w:t>
      </w:r>
    </w:p>
    <w:p w:rsidR="004B2B71" w:rsidRPr="00156706" w:rsidRDefault="004B2B71" w:rsidP="00156706">
      <w:pPr>
        <w:pStyle w:val="a6"/>
        <w:rPr>
          <w:rtl/>
        </w:rPr>
      </w:pPr>
      <w:r w:rsidRPr="00156706">
        <w:rPr>
          <w:rFonts w:hint="cs"/>
          <w:rtl/>
        </w:rPr>
        <w:t xml:space="preserve">مقصود آن است که کلینی این روایات را از امامان معصوم خود نقل </w:t>
      </w:r>
      <w:r w:rsidR="00C606F4" w:rsidRPr="00156706">
        <w:rPr>
          <w:rFonts w:hint="cs"/>
          <w:rtl/>
        </w:rPr>
        <w:t>ک</w:t>
      </w:r>
      <w:r w:rsidRPr="00156706">
        <w:rPr>
          <w:rFonts w:hint="cs"/>
          <w:rtl/>
        </w:rPr>
        <w:t>رده</w:t>
      </w:r>
      <w:r>
        <w:rPr>
          <w:rFonts w:cs="Badr" w:hint="cs"/>
          <w:rtl/>
        </w:rPr>
        <w:t>‌</w:t>
      </w:r>
      <w:r w:rsidRPr="00156706">
        <w:rPr>
          <w:rFonts w:hint="cs"/>
          <w:rtl/>
        </w:rPr>
        <w:t xml:space="preserve"> است و آنان، تحریف قرآن موجود را تأیید کرده</w:t>
      </w:r>
      <w:r>
        <w:rPr>
          <w:rFonts w:cs="Badr" w:hint="cs"/>
          <w:rtl/>
        </w:rPr>
        <w:t>‌</w:t>
      </w:r>
      <w:r w:rsidRPr="00156706">
        <w:rPr>
          <w:rFonts w:hint="cs"/>
          <w:rtl/>
        </w:rPr>
        <w:t>اند و پیروان خود را به چنین اعتقادی سفارش ‌کردند و در این روایات هشتگانه، د</w:t>
      </w:r>
      <w:r w:rsidR="00C606F4" w:rsidRPr="00156706">
        <w:rPr>
          <w:rFonts w:hint="cs"/>
          <w:rtl/>
        </w:rPr>
        <w:t>ی</w:t>
      </w:r>
      <w:r w:rsidRPr="00156706">
        <w:rPr>
          <w:rFonts w:hint="cs"/>
          <w:rtl/>
        </w:rPr>
        <w:t>دگاه و اعتقاد چهار تن از امامان از قبیل علی‌بن ابیطالب، محمد باقر و پسرش جعفر و ابی الحسن نقل شده است.</w:t>
      </w:r>
      <w:r w:rsidRPr="00156706">
        <w:rPr>
          <w:vertAlign w:val="superscript"/>
          <w:rtl/>
        </w:rPr>
        <w:footnoteReference w:id="56"/>
      </w:r>
      <w:r w:rsidRPr="00156706">
        <w:rPr>
          <w:rFonts w:hint="cs"/>
          <w:rtl/>
        </w:rPr>
        <w:t xml:space="preserve"> همچنین </w:t>
      </w:r>
      <w:r w:rsidRPr="00156706">
        <w:rPr>
          <w:rFonts w:hint="cs"/>
          <w:rtl/>
        </w:rPr>
        <w:lastRenderedPageBreak/>
        <w:t xml:space="preserve">در این کتاب، اثبات همین عقیده از امامان دیگرشان وجود دارد که ان‌شاء‌الله آن‌ها را در جای خود خواهیم آورد. </w:t>
      </w:r>
    </w:p>
    <w:p w:rsidR="004B2B71" w:rsidRPr="00C606F4" w:rsidRDefault="004B2B71" w:rsidP="00E101D2">
      <w:pPr>
        <w:ind w:firstLine="312"/>
        <w:jc w:val="both"/>
        <w:rPr>
          <w:rStyle w:val="Char2"/>
          <w:rtl/>
        </w:rPr>
      </w:pPr>
      <w:r w:rsidRPr="00C606F4">
        <w:rPr>
          <w:rStyle w:val="Char2"/>
          <w:rFonts w:hint="cs"/>
          <w:rtl/>
        </w:rPr>
        <w:t xml:space="preserve"> بعد از این کتاب، کتاب قدیمی - دیگری ـ را </w:t>
      </w:r>
      <w:r w:rsidR="00C606F4">
        <w:rPr>
          <w:rStyle w:val="Char2"/>
          <w:rFonts w:hint="cs"/>
          <w:rtl/>
        </w:rPr>
        <w:t>ک</w:t>
      </w:r>
      <w:r w:rsidRPr="00C606F4">
        <w:rPr>
          <w:rStyle w:val="Char2"/>
          <w:rFonts w:hint="cs"/>
          <w:rtl/>
        </w:rPr>
        <w:t>ه بیشتر مورد اعتماد آنان است؛ ذکر می‌کنیم که در زمان امامان معصوم آنان، تألیف شده است و آن تفسیر قمی است.</w:t>
      </w:r>
    </w:p>
    <w:p w:rsidR="004B2B71" w:rsidRPr="00156706" w:rsidRDefault="004B2B71" w:rsidP="00156706">
      <w:pPr>
        <w:pStyle w:val="a6"/>
        <w:rPr>
          <w:rtl/>
        </w:rPr>
      </w:pPr>
      <w:r w:rsidRPr="00156706">
        <w:rPr>
          <w:rFonts w:hint="cs"/>
          <w:rtl/>
        </w:rPr>
        <w:t>علی‌ بن ابراهیم قمی، یکی از مشایخ و اساتید شیعه در حدیث و تفسیر است. چنان</w:t>
      </w:r>
      <w:r>
        <w:rPr>
          <w:rFonts w:cs="Badr" w:hint="cs"/>
          <w:rtl/>
        </w:rPr>
        <w:t>‌</w:t>
      </w:r>
      <w:r w:rsidRPr="00156706">
        <w:rPr>
          <w:rFonts w:hint="cs"/>
          <w:rtl/>
        </w:rPr>
        <w:t>که محمد بن یعقوب کلینی، صاحب مهم</w:t>
      </w:r>
      <w:r>
        <w:rPr>
          <w:rFonts w:cs="Badr" w:hint="cs"/>
          <w:rtl/>
        </w:rPr>
        <w:t>‌</w:t>
      </w:r>
      <w:r w:rsidRPr="00156706">
        <w:rPr>
          <w:rFonts w:hint="cs"/>
          <w:rtl/>
        </w:rPr>
        <w:t>ترین کتاب از منابع صحیح چهارگانه</w:t>
      </w:r>
      <w:r>
        <w:rPr>
          <w:rFonts w:cs="Aban Bold" w:hint="cs"/>
          <w:rtl/>
        </w:rPr>
        <w:t>‌</w:t>
      </w:r>
      <w:r w:rsidR="00C606F4" w:rsidRPr="00156706">
        <w:rPr>
          <w:rFonts w:hint="cs"/>
          <w:rtl/>
        </w:rPr>
        <w:t>ی</w:t>
      </w:r>
      <w:r w:rsidRPr="00156706">
        <w:rPr>
          <w:rFonts w:hint="cs"/>
          <w:rtl/>
        </w:rPr>
        <w:t xml:space="preserve"> شیعه، در کتاب «کافی» خود از ا</w:t>
      </w:r>
      <w:r w:rsidR="0025236A" w:rsidRPr="00156706">
        <w:rPr>
          <w:rFonts w:hint="cs"/>
          <w:rtl/>
        </w:rPr>
        <w:t>و</w:t>
      </w:r>
      <w:r w:rsidRPr="00156706">
        <w:rPr>
          <w:rFonts w:hint="cs"/>
          <w:rtl/>
        </w:rPr>
        <w:t xml:space="preserve"> بسیار روایت کرده است. پس در واقع کلینی شاگرد قمی است. و نجاشی درباره‌</w:t>
      </w:r>
      <w:r w:rsidR="00C606F4" w:rsidRPr="00156706">
        <w:rPr>
          <w:rFonts w:hint="cs"/>
          <w:rtl/>
        </w:rPr>
        <w:t>ی</w:t>
      </w:r>
      <w:r w:rsidRPr="00156706">
        <w:rPr>
          <w:rFonts w:hint="cs"/>
          <w:rtl/>
        </w:rPr>
        <w:t xml:space="preserve"> او گفته است: </w:t>
      </w:r>
    </w:p>
    <w:p w:rsidR="004B2B71" w:rsidRPr="00156706" w:rsidRDefault="004B2B71" w:rsidP="00156706">
      <w:pPr>
        <w:pStyle w:val="a6"/>
        <w:rPr>
          <w:rtl/>
        </w:rPr>
      </w:pPr>
      <w:r w:rsidRPr="00156706">
        <w:rPr>
          <w:rFonts w:hint="cs"/>
          <w:rtl/>
        </w:rPr>
        <w:t xml:space="preserve">در حدیث، ثقه و قابل اعتماد و دارای مذهب صحیح است. احادیث زیادی را شنیده و روایت کرده است و </w:t>
      </w:r>
      <w:r w:rsidR="005C0EE8" w:rsidRPr="00156706">
        <w:rPr>
          <w:rFonts w:hint="cs"/>
          <w:rtl/>
        </w:rPr>
        <w:t>کتاب‌ها</w:t>
      </w:r>
      <w:r w:rsidRPr="00156706">
        <w:rPr>
          <w:rFonts w:hint="cs"/>
          <w:rtl/>
        </w:rPr>
        <w:t>ی زیادی را تصنیف نموده و ن</w:t>
      </w:r>
      <w:r w:rsidR="00C606F4" w:rsidRPr="00156706">
        <w:rPr>
          <w:rFonts w:hint="cs"/>
          <w:rtl/>
        </w:rPr>
        <w:t>ی</w:t>
      </w:r>
      <w:r w:rsidRPr="00156706">
        <w:rPr>
          <w:rFonts w:hint="cs"/>
          <w:rtl/>
        </w:rPr>
        <w:t>ز دارای کتاب تفسیر می‌باشد.</w:t>
      </w:r>
      <w:r w:rsidRPr="00156706">
        <w:rPr>
          <w:vertAlign w:val="superscript"/>
          <w:rtl/>
        </w:rPr>
        <w:footnoteReference w:id="57"/>
      </w:r>
      <w:r w:rsidRPr="00156706">
        <w:rPr>
          <w:rFonts w:hint="cs"/>
          <w:rtl/>
        </w:rPr>
        <w:t xml:space="preserve"> و او از بزرگ</w:t>
      </w:r>
      <w:r>
        <w:rPr>
          <w:rFonts w:cs="Badr" w:hint="cs"/>
          <w:rtl/>
        </w:rPr>
        <w:t>‌</w:t>
      </w:r>
      <w:r w:rsidRPr="00156706">
        <w:rPr>
          <w:rFonts w:hint="cs"/>
          <w:rtl/>
        </w:rPr>
        <w:t>ترین راویان اصحاب ماست. مشایخ اهل حدیث از وی روایت کرده‌اند. تاریخ وفاتش را نیافتیم، اما وی در سال 307 هجری در قید حیات بوده است</w:t>
      </w:r>
      <w:r w:rsidRPr="00156706">
        <w:rPr>
          <w:vertAlign w:val="superscript"/>
          <w:rtl/>
        </w:rPr>
        <w:footnoteReference w:id="58"/>
      </w:r>
      <w:r w:rsidR="00C505C0" w:rsidRPr="00156706">
        <w:rPr>
          <w:rFonts w:hint="cs"/>
          <w:rtl/>
        </w:rPr>
        <w:t>.</w:t>
      </w:r>
    </w:p>
    <w:p w:rsidR="004B2B71" w:rsidRPr="00156706" w:rsidRDefault="004B2B71" w:rsidP="00156706">
      <w:pPr>
        <w:pStyle w:val="a6"/>
        <w:rPr>
          <w:rtl/>
        </w:rPr>
      </w:pPr>
      <w:r w:rsidRPr="00156706">
        <w:rPr>
          <w:rFonts w:hint="cs"/>
          <w:rtl/>
        </w:rPr>
        <w:t>و در عصر امام حسن عسکری بود</w:t>
      </w:r>
      <w:r w:rsidRPr="00156706">
        <w:rPr>
          <w:vertAlign w:val="superscript"/>
          <w:rtl/>
        </w:rPr>
        <w:footnoteReference w:id="59"/>
      </w:r>
      <w:r w:rsidR="00C505C0" w:rsidRPr="00156706">
        <w:rPr>
          <w:rFonts w:hint="cs"/>
          <w:rtl/>
        </w:rPr>
        <w:t xml:space="preserve">. </w:t>
      </w:r>
      <w:r w:rsidRPr="00156706">
        <w:rPr>
          <w:rFonts w:hint="cs"/>
          <w:rtl/>
        </w:rPr>
        <w:t>و درباره‌</w:t>
      </w:r>
      <w:r w:rsidR="00C606F4" w:rsidRPr="00156706">
        <w:rPr>
          <w:rFonts w:hint="cs"/>
          <w:rtl/>
        </w:rPr>
        <w:t>ی</w:t>
      </w:r>
      <w:r w:rsidRPr="00156706">
        <w:rPr>
          <w:rFonts w:hint="cs"/>
          <w:rtl/>
        </w:rPr>
        <w:t xml:space="preserve"> تفسیر او نوشته‌اند: </w:t>
      </w:r>
    </w:p>
    <w:p w:rsidR="004B2B71" w:rsidRPr="00156706" w:rsidRDefault="004B2B71" w:rsidP="00156706">
      <w:pPr>
        <w:pStyle w:val="a6"/>
        <w:rPr>
          <w:rtl/>
        </w:rPr>
      </w:pPr>
      <w:r w:rsidRPr="00156706">
        <w:rPr>
          <w:rFonts w:hint="cs"/>
          <w:rtl/>
        </w:rPr>
        <w:t>اولاً: این تفسیر اساس و پا</w:t>
      </w:r>
      <w:r w:rsidR="00C606F4" w:rsidRPr="00156706">
        <w:rPr>
          <w:rFonts w:hint="cs"/>
          <w:rtl/>
        </w:rPr>
        <w:t>ی</w:t>
      </w:r>
      <w:r w:rsidRPr="00156706">
        <w:rPr>
          <w:rFonts w:hint="cs"/>
          <w:rtl/>
        </w:rPr>
        <w:t>ه</w:t>
      </w:r>
      <w:r>
        <w:rPr>
          <w:rFonts w:cs="Badr" w:hint="cs"/>
          <w:rtl/>
        </w:rPr>
        <w:t>‌</w:t>
      </w:r>
      <w:r w:rsidR="00C606F4" w:rsidRPr="00156706">
        <w:rPr>
          <w:rFonts w:hint="cs"/>
          <w:rtl/>
        </w:rPr>
        <w:t>ی</w:t>
      </w:r>
      <w:r w:rsidRPr="00156706">
        <w:rPr>
          <w:rFonts w:hint="cs"/>
          <w:rtl/>
        </w:rPr>
        <w:t xml:space="preserve"> بس</w:t>
      </w:r>
      <w:r w:rsidR="00C606F4" w:rsidRPr="00156706">
        <w:rPr>
          <w:rFonts w:hint="cs"/>
          <w:rtl/>
        </w:rPr>
        <w:t>ی</w:t>
      </w:r>
      <w:r w:rsidRPr="00156706">
        <w:rPr>
          <w:rFonts w:hint="cs"/>
          <w:rtl/>
        </w:rPr>
        <w:t>ار</w:t>
      </w:r>
      <w:r w:rsidR="00C606F4" w:rsidRPr="00156706">
        <w:rPr>
          <w:rFonts w:hint="cs"/>
          <w:rtl/>
        </w:rPr>
        <w:t>ی</w:t>
      </w:r>
      <w:r w:rsidRPr="00156706">
        <w:rPr>
          <w:rFonts w:hint="cs"/>
          <w:rtl/>
        </w:rPr>
        <w:t xml:space="preserve"> از تفاسیر است.</w:t>
      </w:r>
    </w:p>
    <w:p w:rsidR="004B2B71" w:rsidRPr="00156706" w:rsidRDefault="004B2B71" w:rsidP="00156706">
      <w:pPr>
        <w:pStyle w:val="a6"/>
        <w:rPr>
          <w:rtl/>
        </w:rPr>
      </w:pPr>
      <w:r w:rsidRPr="00156706">
        <w:rPr>
          <w:rFonts w:hint="cs"/>
          <w:rtl/>
        </w:rPr>
        <w:t>دوم: روایات ایشان ب</w:t>
      </w:r>
      <w:r w:rsidR="0025236A" w:rsidRPr="00156706">
        <w:rPr>
          <w:rFonts w:hint="cs"/>
          <w:rtl/>
        </w:rPr>
        <w:t>ا اسناد واسطه‌های اندک از</w:t>
      </w:r>
      <w:r w:rsidRPr="00156706">
        <w:rPr>
          <w:rFonts w:hint="cs"/>
          <w:rtl/>
        </w:rPr>
        <w:t xml:space="preserve"> </w:t>
      </w:r>
      <w:r w:rsidR="00BA580C" w:rsidRPr="00156706">
        <w:rPr>
          <w:rFonts w:hint="cs"/>
          <w:rtl/>
        </w:rPr>
        <w:t xml:space="preserve">امام </w:t>
      </w:r>
      <w:r w:rsidRPr="00156706">
        <w:rPr>
          <w:rFonts w:hint="cs"/>
          <w:rtl/>
        </w:rPr>
        <w:t xml:space="preserve">صادق نقل شده است. به همین سبب، در کتاب </w:t>
      </w:r>
      <w:r w:rsidRPr="00156706">
        <w:rPr>
          <w:rStyle w:val="Char"/>
          <w:rtl/>
        </w:rPr>
        <w:t>(الذر</w:t>
      </w:r>
      <w:r w:rsidR="000D4DA8">
        <w:rPr>
          <w:rStyle w:val="Char"/>
          <w:rtl/>
        </w:rPr>
        <w:t>ي</w:t>
      </w:r>
      <w:r w:rsidRPr="00156706">
        <w:rPr>
          <w:rStyle w:val="Char"/>
          <w:rtl/>
        </w:rPr>
        <w:t>عة)</w:t>
      </w:r>
      <w:r w:rsidRPr="00156706">
        <w:rPr>
          <w:rFonts w:hint="cs"/>
          <w:rtl/>
        </w:rPr>
        <w:t xml:space="preserve"> آمده است که این تفسیر در حقیقت، تفسیر</w:t>
      </w:r>
      <w:r w:rsidR="0025236A" w:rsidRPr="00156706">
        <w:rPr>
          <w:rFonts w:hint="cs"/>
          <w:rtl/>
        </w:rPr>
        <w:t xml:space="preserve"> امام صادق</w:t>
      </w:r>
      <w:r w:rsidRPr="00156706">
        <w:rPr>
          <w:rFonts w:hint="cs"/>
          <w:rtl/>
        </w:rPr>
        <w:t xml:space="preserve"> است. </w:t>
      </w:r>
    </w:p>
    <w:p w:rsidR="004B2B71" w:rsidRPr="00156706" w:rsidRDefault="004B2B71" w:rsidP="00156706">
      <w:pPr>
        <w:pStyle w:val="a6"/>
        <w:rPr>
          <w:rtl/>
        </w:rPr>
      </w:pPr>
      <w:r w:rsidRPr="00156706">
        <w:rPr>
          <w:rFonts w:hint="cs"/>
          <w:rtl/>
        </w:rPr>
        <w:t>سوم:  مؤلف آن، در زمان امام حسن عسکری</w:t>
      </w:r>
      <w:r w:rsidR="00C226CE" w:rsidRPr="00156706">
        <w:rPr>
          <w:rFonts w:cs="CTraditional Arabic"/>
          <w:rtl/>
        </w:rPr>
        <w:t>÷</w:t>
      </w:r>
      <w:r w:rsidRPr="00156706">
        <w:rPr>
          <w:rFonts w:hint="cs"/>
          <w:rtl/>
        </w:rPr>
        <w:t xml:space="preserve"> زیسته است. </w:t>
      </w:r>
    </w:p>
    <w:p w:rsidR="004B2B71" w:rsidRPr="00156706" w:rsidRDefault="004B2B71" w:rsidP="00156706">
      <w:pPr>
        <w:pStyle w:val="a6"/>
        <w:rPr>
          <w:rtl/>
        </w:rPr>
      </w:pPr>
      <w:r w:rsidRPr="00156706">
        <w:rPr>
          <w:rFonts w:hint="cs"/>
          <w:rtl/>
        </w:rPr>
        <w:lastRenderedPageBreak/>
        <w:t>چهارم: پدرش که این اخبار را برای پسرش روایت کرده است، خود از اصحاب امام رضا</w:t>
      </w:r>
      <w:r w:rsidR="00C226CE" w:rsidRPr="00156706">
        <w:rPr>
          <w:rFonts w:cs="CTraditional Arabic"/>
          <w:rtl/>
        </w:rPr>
        <w:t>÷</w:t>
      </w:r>
      <w:r w:rsidRPr="00156706">
        <w:rPr>
          <w:rFonts w:hint="cs"/>
          <w:rtl/>
        </w:rPr>
        <w:t xml:space="preserve"> بوده است. </w:t>
      </w:r>
    </w:p>
    <w:p w:rsidR="004B2B71" w:rsidRPr="00156706" w:rsidRDefault="004B2B71" w:rsidP="00156706">
      <w:pPr>
        <w:pStyle w:val="a6"/>
        <w:rPr>
          <w:rtl/>
        </w:rPr>
      </w:pPr>
      <w:r w:rsidRPr="00156706">
        <w:rPr>
          <w:rFonts w:hint="cs"/>
          <w:rtl/>
        </w:rPr>
        <w:t>پنجم: این تفسیر حاو</w:t>
      </w:r>
      <w:r w:rsidR="00C606F4" w:rsidRPr="00156706">
        <w:rPr>
          <w:rFonts w:hint="cs"/>
          <w:rtl/>
        </w:rPr>
        <w:t>ی</w:t>
      </w:r>
      <w:r w:rsidRPr="00156706">
        <w:rPr>
          <w:rFonts w:hint="cs"/>
          <w:rtl/>
        </w:rPr>
        <w:t xml:space="preserve"> علم فراوان</w:t>
      </w:r>
      <w:r w:rsidR="00C606F4" w:rsidRPr="00156706">
        <w:rPr>
          <w:rFonts w:hint="cs"/>
          <w:rtl/>
        </w:rPr>
        <w:t>ی</w:t>
      </w:r>
      <w:r w:rsidRPr="00156706">
        <w:rPr>
          <w:rFonts w:hint="cs"/>
          <w:rtl/>
        </w:rPr>
        <w:t xml:space="preserve"> از فضائل اهل بیت است که دشمنانشان کوشیده‌اند این فضائل را از قرآن خارج کنند. </w:t>
      </w:r>
    </w:p>
    <w:p w:rsidR="004B2B71" w:rsidRPr="00156706" w:rsidRDefault="004B2B71" w:rsidP="00156706">
      <w:pPr>
        <w:pStyle w:val="a6"/>
        <w:rPr>
          <w:rtl/>
        </w:rPr>
      </w:pPr>
      <w:r w:rsidRPr="00156706">
        <w:rPr>
          <w:rFonts w:hint="cs"/>
          <w:rtl/>
        </w:rPr>
        <w:t xml:space="preserve">ششم: این تفسیر به بیان بسیاری از آیات قرآنی پرداخته است که مقصود و مراد این آیات بطور </w:t>
      </w:r>
      <w:r w:rsidR="00C606F4" w:rsidRPr="00156706">
        <w:rPr>
          <w:rFonts w:hint="cs"/>
          <w:rtl/>
        </w:rPr>
        <w:t>ک</w:t>
      </w:r>
      <w:r w:rsidRPr="00156706">
        <w:rPr>
          <w:rFonts w:hint="cs"/>
          <w:rtl/>
        </w:rPr>
        <w:t>امل فهم</w:t>
      </w:r>
      <w:r w:rsidR="00C606F4" w:rsidRPr="00156706">
        <w:rPr>
          <w:rFonts w:hint="cs"/>
          <w:rtl/>
        </w:rPr>
        <w:t>ی</w:t>
      </w:r>
      <w:r w:rsidRPr="00156706">
        <w:rPr>
          <w:rFonts w:hint="cs"/>
          <w:rtl/>
        </w:rPr>
        <w:t>ده نم</w:t>
      </w:r>
      <w:r w:rsidR="00C606F4" w:rsidRPr="00156706">
        <w:rPr>
          <w:rFonts w:hint="cs"/>
          <w:rtl/>
        </w:rPr>
        <w:t>ی</w:t>
      </w:r>
      <w:r>
        <w:rPr>
          <w:rFonts w:cs="Badr" w:hint="cs"/>
          <w:rtl/>
        </w:rPr>
        <w:t>‌</w:t>
      </w:r>
      <w:r w:rsidRPr="00156706">
        <w:rPr>
          <w:rFonts w:hint="cs"/>
          <w:rtl/>
        </w:rPr>
        <w:t xml:space="preserve">شود جز به </w:t>
      </w:r>
      <w:r w:rsidR="00C606F4" w:rsidRPr="00156706">
        <w:rPr>
          <w:rFonts w:hint="cs"/>
          <w:rtl/>
        </w:rPr>
        <w:t>ک</w:t>
      </w:r>
      <w:r w:rsidRPr="00156706">
        <w:rPr>
          <w:rFonts w:hint="cs"/>
          <w:rtl/>
        </w:rPr>
        <w:t>م</w:t>
      </w:r>
      <w:r w:rsidR="00C606F4" w:rsidRPr="00156706">
        <w:rPr>
          <w:rFonts w:hint="cs"/>
          <w:rtl/>
        </w:rPr>
        <w:t>ک</w:t>
      </w:r>
      <w:r w:rsidRPr="00156706">
        <w:rPr>
          <w:rFonts w:hint="cs"/>
          <w:rtl/>
        </w:rPr>
        <w:t xml:space="preserve"> ارشاد و راهنما</w:t>
      </w:r>
      <w:r w:rsidR="00C606F4" w:rsidRPr="00156706">
        <w:rPr>
          <w:rFonts w:hint="cs"/>
          <w:rtl/>
        </w:rPr>
        <w:t>یی</w:t>
      </w:r>
      <w:r w:rsidRPr="00156706">
        <w:rPr>
          <w:rFonts w:hint="cs"/>
          <w:rtl/>
        </w:rPr>
        <w:t xml:space="preserve"> اهل ب</w:t>
      </w:r>
      <w:r w:rsidR="00C606F4" w:rsidRPr="00156706">
        <w:rPr>
          <w:rFonts w:hint="cs"/>
          <w:rtl/>
        </w:rPr>
        <w:t>ی</w:t>
      </w:r>
      <w:r w:rsidRPr="00156706">
        <w:rPr>
          <w:rFonts w:hint="cs"/>
          <w:rtl/>
        </w:rPr>
        <w:t>ت عل</w:t>
      </w:r>
      <w:r w:rsidR="00C606F4" w:rsidRPr="00156706">
        <w:rPr>
          <w:rFonts w:hint="cs"/>
          <w:rtl/>
        </w:rPr>
        <w:t>ی</w:t>
      </w:r>
      <w:r w:rsidRPr="00156706">
        <w:rPr>
          <w:rFonts w:hint="cs"/>
          <w:rtl/>
        </w:rPr>
        <w:t xml:space="preserve">هم السلام </w:t>
      </w:r>
      <w:r w:rsidR="00C606F4" w:rsidRPr="00156706">
        <w:rPr>
          <w:rFonts w:hint="cs"/>
          <w:rtl/>
        </w:rPr>
        <w:t>ک</w:t>
      </w:r>
      <w:r w:rsidRPr="00156706">
        <w:rPr>
          <w:rFonts w:hint="cs"/>
          <w:rtl/>
        </w:rPr>
        <w:t>ه تلاوت</w:t>
      </w:r>
      <w:r>
        <w:rPr>
          <w:rFonts w:cs="Badr" w:hint="cs"/>
          <w:rtl/>
        </w:rPr>
        <w:t>‌</w:t>
      </w:r>
      <w:r w:rsidR="00C606F4" w:rsidRPr="00156706">
        <w:rPr>
          <w:rFonts w:hint="cs"/>
          <w:rtl/>
        </w:rPr>
        <w:t>ک</w:t>
      </w:r>
      <w:r w:rsidRPr="00156706">
        <w:rPr>
          <w:rFonts w:hint="cs"/>
          <w:rtl/>
        </w:rPr>
        <w:t>ننده</w:t>
      </w:r>
      <w:r w:rsidR="00BA580C" w:rsidRPr="00156706">
        <w:rPr>
          <w:rFonts w:hint="eastAsia"/>
          <w:rtl/>
        </w:rPr>
        <w:t>‌ی</w:t>
      </w:r>
      <w:r w:rsidRPr="00156706">
        <w:rPr>
          <w:rFonts w:hint="cs"/>
          <w:rtl/>
        </w:rPr>
        <w:t xml:space="preserve"> قرآن بود</w:t>
      </w:r>
      <w:r w:rsidR="00BA580C" w:rsidRPr="00156706">
        <w:rPr>
          <w:rFonts w:hint="cs"/>
          <w:rtl/>
        </w:rPr>
        <w:t>ه ا</w:t>
      </w:r>
      <w:r w:rsidRPr="00156706">
        <w:rPr>
          <w:rFonts w:hint="cs"/>
          <w:rtl/>
        </w:rPr>
        <w:t>ند</w:t>
      </w:r>
      <w:r w:rsidRPr="00156706">
        <w:rPr>
          <w:vertAlign w:val="superscript"/>
          <w:rtl/>
        </w:rPr>
        <w:footnoteReference w:id="60"/>
      </w:r>
      <w:r w:rsidR="00C505C0" w:rsidRPr="00156706">
        <w:rPr>
          <w:rFonts w:hint="cs"/>
          <w:rtl/>
        </w:rPr>
        <w:t>.</w:t>
      </w:r>
    </w:p>
    <w:p w:rsidR="004B2B71" w:rsidRPr="00156706" w:rsidRDefault="004B2B71" w:rsidP="00156706">
      <w:pPr>
        <w:pStyle w:val="a6"/>
        <w:rPr>
          <w:rtl/>
        </w:rPr>
      </w:pPr>
      <w:r w:rsidRPr="00156706">
        <w:rPr>
          <w:rFonts w:hint="cs"/>
          <w:rtl/>
        </w:rPr>
        <w:t>و ا</w:t>
      </w:r>
      <w:r w:rsidR="00C606F4" w:rsidRPr="00156706">
        <w:rPr>
          <w:rFonts w:hint="cs"/>
          <w:rtl/>
        </w:rPr>
        <w:t>ی</w:t>
      </w:r>
      <w:r w:rsidRPr="00156706">
        <w:rPr>
          <w:rFonts w:hint="cs"/>
          <w:rtl/>
        </w:rPr>
        <w:t xml:space="preserve">ن قمی است </w:t>
      </w:r>
      <w:r w:rsidR="00C606F4" w:rsidRPr="00156706">
        <w:rPr>
          <w:rFonts w:hint="cs"/>
          <w:rtl/>
        </w:rPr>
        <w:t>ک</w:t>
      </w:r>
      <w:r w:rsidRPr="00156706">
        <w:rPr>
          <w:rFonts w:hint="cs"/>
          <w:rtl/>
        </w:rPr>
        <w:t>ه در مقدمه‌</w:t>
      </w:r>
      <w:r w:rsidR="00C606F4" w:rsidRPr="00156706">
        <w:rPr>
          <w:rFonts w:hint="cs"/>
          <w:rtl/>
        </w:rPr>
        <w:t>ی</w:t>
      </w:r>
      <w:r w:rsidRPr="00156706">
        <w:rPr>
          <w:rFonts w:hint="cs"/>
          <w:rtl/>
        </w:rPr>
        <w:t xml:space="preserve"> تفسیرش </w:t>
      </w:r>
      <w:r w:rsidR="00C606F4" w:rsidRPr="00156706">
        <w:rPr>
          <w:rFonts w:hint="cs"/>
          <w:rtl/>
        </w:rPr>
        <w:t>ی</w:t>
      </w:r>
      <w:r w:rsidRPr="00156706">
        <w:rPr>
          <w:rFonts w:hint="cs"/>
          <w:rtl/>
        </w:rPr>
        <w:t>ادآور شده و م</w:t>
      </w:r>
      <w:r w:rsidR="00C606F4" w:rsidRPr="00156706">
        <w:rPr>
          <w:rFonts w:hint="cs"/>
          <w:rtl/>
        </w:rPr>
        <w:t>ی</w:t>
      </w:r>
      <w:r>
        <w:rPr>
          <w:rFonts w:cs="Badr" w:hint="cs"/>
          <w:rtl/>
        </w:rPr>
        <w:t>‌</w:t>
      </w:r>
      <w:r w:rsidRPr="00156706">
        <w:rPr>
          <w:rFonts w:hint="cs"/>
          <w:rtl/>
        </w:rPr>
        <w:t>گو</w:t>
      </w:r>
      <w:r w:rsidR="00C606F4" w:rsidRPr="00156706">
        <w:rPr>
          <w:rFonts w:hint="cs"/>
          <w:rtl/>
        </w:rPr>
        <w:t>ی</w:t>
      </w:r>
      <w:r w:rsidRPr="00156706">
        <w:rPr>
          <w:rFonts w:hint="cs"/>
          <w:rtl/>
        </w:rPr>
        <w:t xml:space="preserve">د: </w:t>
      </w:r>
    </w:p>
    <w:p w:rsidR="004B2B71" w:rsidRPr="00156706" w:rsidRDefault="004B2B71" w:rsidP="00156706">
      <w:pPr>
        <w:pStyle w:val="a6"/>
        <w:rPr>
          <w:rtl/>
        </w:rPr>
      </w:pPr>
      <w:r w:rsidRPr="00156706">
        <w:rPr>
          <w:rFonts w:hint="cs"/>
          <w:rtl/>
        </w:rPr>
        <w:t>پس قرآن برخ</w:t>
      </w:r>
      <w:r w:rsidR="00C606F4" w:rsidRPr="00156706">
        <w:rPr>
          <w:rFonts w:hint="cs"/>
          <w:rtl/>
        </w:rPr>
        <w:t>ی</w:t>
      </w:r>
      <w:r w:rsidRPr="00156706">
        <w:rPr>
          <w:rFonts w:hint="cs"/>
          <w:rtl/>
        </w:rPr>
        <w:t xml:space="preserve"> ناسخ و برخ</w:t>
      </w:r>
      <w:r w:rsidR="00C606F4" w:rsidRPr="00156706">
        <w:rPr>
          <w:rFonts w:hint="cs"/>
          <w:rtl/>
        </w:rPr>
        <w:t>ی</w:t>
      </w:r>
      <w:r w:rsidRPr="00156706">
        <w:rPr>
          <w:rFonts w:hint="cs"/>
          <w:rtl/>
        </w:rPr>
        <w:t xml:space="preserve"> منسوخ، برخ</w:t>
      </w:r>
      <w:r w:rsidR="00C606F4" w:rsidRPr="00156706">
        <w:rPr>
          <w:rFonts w:hint="cs"/>
          <w:rtl/>
        </w:rPr>
        <w:t>ی</w:t>
      </w:r>
      <w:r w:rsidRPr="00156706">
        <w:rPr>
          <w:rFonts w:hint="cs"/>
          <w:rtl/>
        </w:rPr>
        <w:t xml:space="preserve"> محکم و قسمت</w:t>
      </w:r>
      <w:r w:rsidR="00C606F4" w:rsidRPr="00156706">
        <w:rPr>
          <w:rFonts w:hint="cs"/>
          <w:rtl/>
        </w:rPr>
        <w:t>ی</w:t>
      </w:r>
      <w:r w:rsidRPr="00156706">
        <w:rPr>
          <w:rFonts w:hint="cs"/>
          <w:rtl/>
        </w:rPr>
        <w:t xml:space="preserve"> متشابه، بخشی عام و پاره‌ای خاص، برخ</w:t>
      </w:r>
      <w:r w:rsidR="00C606F4" w:rsidRPr="00156706">
        <w:rPr>
          <w:rFonts w:hint="cs"/>
          <w:rtl/>
        </w:rPr>
        <w:t>ی</w:t>
      </w:r>
      <w:r w:rsidRPr="00156706">
        <w:rPr>
          <w:rFonts w:hint="cs"/>
          <w:rtl/>
        </w:rPr>
        <w:t xml:space="preserve"> مقدم و برخی مؤخر، و بعضی منقطع و بخش دیگر معطوف برهم است، و در بعضی از قسمت‌های آن حرفی در جای حرف دیگر قرار دارد و قسمتی هم بر خلاف آن‌چه است </w:t>
      </w:r>
      <w:r w:rsidR="00C606F4" w:rsidRPr="00156706">
        <w:rPr>
          <w:rFonts w:hint="cs"/>
          <w:rtl/>
        </w:rPr>
        <w:t>ک</w:t>
      </w:r>
      <w:r w:rsidRPr="00156706">
        <w:rPr>
          <w:rFonts w:hint="cs"/>
          <w:rtl/>
        </w:rPr>
        <w:t>ه خداوند نازل کرده است</w:t>
      </w:r>
      <w:r w:rsidRPr="00156706">
        <w:rPr>
          <w:vertAlign w:val="superscript"/>
          <w:rtl/>
        </w:rPr>
        <w:footnoteReference w:id="61"/>
      </w:r>
      <w:r w:rsidR="00C505C0" w:rsidRPr="00156706">
        <w:rPr>
          <w:rFonts w:hint="cs"/>
          <w:rtl/>
        </w:rPr>
        <w:t>.</w:t>
      </w:r>
      <w:r w:rsidRPr="00156706">
        <w:rPr>
          <w:rFonts w:hint="cs"/>
          <w:rtl/>
        </w:rPr>
        <w:t xml:space="preserve"> اما قسمتی که مخالف است با آن‌چه خداوند نازل کرده است، طبق این گفته‌</w:t>
      </w:r>
      <w:r w:rsidR="00C606F4" w:rsidRPr="00156706">
        <w:rPr>
          <w:rFonts w:hint="cs"/>
          <w:rtl/>
        </w:rPr>
        <w:t>ی</w:t>
      </w:r>
      <w:r w:rsidRPr="00156706">
        <w:rPr>
          <w:rFonts w:hint="cs"/>
          <w:rtl/>
        </w:rPr>
        <w:t xml:space="preserve"> خداوند است که می‌فرماید: </w:t>
      </w:r>
    </w:p>
    <w:p w:rsidR="00242706" w:rsidRDefault="00E12EE9" w:rsidP="00242706">
      <w:pPr>
        <w:pStyle w:val="StyleComplexBLotus12ptJustifiedFirstline05cmCharCharChar3Char"/>
        <w:spacing w:line="240" w:lineRule="auto"/>
        <w:ind w:firstLine="312"/>
        <w:rPr>
          <w:rStyle w:val="Char1"/>
        </w:rPr>
      </w:pPr>
      <w:r w:rsidRPr="00E12EE9">
        <w:rPr>
          <w:rFonts w:ascii="Tahoma" w:eastAsia="Times New Roman" w:hAnsi="Tahoma" w:cs="Traditional Arabic" w:hint="cs"/>
          <w:color w:val="000000"/>
          <w:sz w:val="32"/>
          <w:szCs w:val="28"/>
          <w:rtl/>
          <w:lang w:bidi="fa-IR"/>
        </w:rPr>
        <w:t>﴿</w:t>
      </w:r>
      <w:r w:rsidRPr="00894D66">
        <w:rPr>
          <w:rStyle w:val="Char0"/>
          <w:rtl/>
        </w:rPr>
        <w:t>كُنتُمۡ خَيۡرَ أُمَّةٍ أُخۡرِجَتۡ لِلنَّاسِ تَأۡمُرُونَ بِ</w:t>
      </w:r>
      <w:r w:rsidRPr="00894D66">
        <w:rPr>
          <w:rStyle w:val="Char0"/>
          <w:rFonts w:hint="cs"/>
          <w:rtl/>
        </w:rPr>
        <w:t>ٱ</w:t>
      </w:r>
      <w:r w:rsidRPr="00894D66">
        <w:rPr>
          <w:rStyle w:val="Char0"/>
          <w:rFonts w:hint="eastAsia"/>
          <w:rtl/>
        </w:rPr>
        <w:t>لۡمَعۡرُوفِ</w:t>
      </w:r>
      <w:r w:rsidRPr="00894D66">
        <w:rPr>
          <w:rStyle w:val="Char0"/>
          <w:rtl/>
        </w:rPr>
        <w:t xml:space="preserve"> وَتَنۡهَوۡنَ عَنِ </w:t>
      </w:r>
      <w:r w:rsidRPr="00894D66">
        <w:rPr>
          <w:rStyle w:val="Char0"/>
          <w:rFonts w:hint="cs"/>
          <w:rtl/>
        </w:rPr>
        <w:t>ٱ</w:t>
      </w:r>
      <w:r w:rsidRPr="00894D66">
        <w:rPr>
          <w:rStyle w:val="Char0"/>
          <w:rFonts w:hint="eastAsia"/>
          <w:rtl/>
        </w:rPr>
        <w:t>لۡمُنكَرِ</w:t>
      </w:r>
      <w:r w:rsidRPr="00894D66">
        <w:rPr>
          <w:rStyle w:val="Char0"/>
          <w:rtl/>
        </w:rPr>
        <w:t xml:space="preserve"> وَتُؤۡمِنُونَ بِ</w:t>
      </w:r>
      <w:r w:rsidRPr="00894D66">
        <w:rPr>
          <w:rStyle w:val="Char0"/>
          <w:rFonts w:hint="cs"/>
          <w:rtl/>
        </w:rPr>
        <w:t>ٱ</w:t>
      </w:r>
      <w:r w:rsidRPr="00894D66">
        <w:rPr>
          <w:rStyle w:val="Char0"/>
          <w:rFonts w:hint="eastAsia"/>
          <w:rtl/>
        </w:rPr>
        <w:t>للَّهِ</w:t>
      </w:r>
      <w:r w:rsidRPr="00E12EE9">
        <w:rPr>
          <w:rFonts w:ascii="Tahoma" w:eastAsia="Times New Roman" w:hAnsi="Tahoma" w:cs="Traditional Arabic" w:hint="cs"/>
          <w:color w:val="000000"/>
          <w:sz w:val="32"/>
          <w:szCs w:val="28"/>
          <w:rtl/>
          <w:lang w:bidi="fa-IR"/>
        </w:rPr>
        <w:t>﴾</w:t>
      </w:r>
      <w:r>
        <w:rPr>
          <w:rFonts w:ascii="Tahoma" w:eastAsia="Times New Roman" w:hAnsi="Tahoma" w:cs="IRNazli"/>
          <w:color w:val="000000"/>
          <w:sz w:val="32"/>
          <w:rtl/>
          <w:lang w:bidi="fa-IR"/>
        </w:rPr>
        <w:t xml:space="preserve"> </w:t>
      </w:r>
      <w:r w:rsidRPr="00E12EE9">
        <w:rPr>
          <w:rStyle w:val="Char1"/>
          <w:rtl/>
        </w:rPr>
        <w:t>[آل عمران: 110]</w:t>
      </w:r>
      <w:r w:rsidRPr="00894D66">
        <w:rPr>
          <w:rStyle w:val="Char2"/>
          <w:rFonts w:hint="cs"/>
          <w:rtl/>
        </w:rPr>
        <w:t>.</w:t>
      </w:r>
    </w:p>
    <w:p w:rsidR="004B2B71" w:rsidRPr="00156706" w:rsidRDefault="004B2B71" w:rsidP="00242706">
      <w:pPr>
        <w:pStyle w:val="a6"/>
        <w:rPr>
          <w:rtl/>
        </w:rPr>
      </w:pPr>
      <w:r w:rsidRPr="00156706">
        <w:rPr>
          <w:rFonts w:hint="cs"/>
          <w:rtl/>
        </w:rPr>
        <w:t>«شما بهترین أمتی هستید که به سود انسآن‌ها پدیدار شده‌اید، امر به معروف و نهی از منکر می‌نمایید و به خدا ایمان دارید»</w:t>
      </w:r>
      <w:r w:rsidR="00C505C0" w:rsidRPr="00156706">
        <w:rPr>
          <w:rFonts w:hint="cs"/>
          <w:rtl/>
        </w:rPr>
        <w:t>.</w:t>
      </w:r>
    </w:p>
    <w:p w:rsidR="004B2B71" w:rsidRPr="00156706" w:rsidRDefault="004B2B71" w:rsidP="00156706">
      <w:pPr>
        <w:pStyle w:val="a6"/>
        <w:rPr>
          <w:rtl/>
        </w:rPr>
      </w:pPr>
      <w:r w:rsidRPr="00156706">
        <w:rPr>
          <w:rFonts w:hint="cs"/>
          <w:rtl/>
        </w:rPr>
        <w:t xml:space="preserve"> ابوعبدالله خطاب به </w:t>
      </w:r>
      <w:r w:rsidR="00C606F4" w:rsidRPr="00156706">
        <w:rPr>
          <w:rFonts w:hint="cs"/>
          <w:rtl/>
        </w:rPr>
        <w:t>ک</w:t>
      </w:r>
      <w:r w:rsidRPr="00156706">
        <w:rPr>
          <w:rFonts w:hint="cs"/>
          <w:rtl/>
        </w:rPr>
        <w:t>س</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ا</w:t>
      </w:r>
      <w:r w:rsidR="00C606F4" w:rsidRPr="00156706">
        <w:rPr>
          <w:rFonts w:hint="cs"/>
          <w:rtl/>
        </w:rPr>
        <w:t>ی</w:t>
      </w:r>
      <w:r w:rsidRPr="00156706">
        <w:rPr>
          <w:rFonts w:hint="cs"/>
          <w:rtl/>
        </w:rPr>
        <w:t>ن آ</w:t>
      </w:r>
      <w:r w:rsidR="00C606F4" w:rsidRPr="00156706">
        <w:rPr>
          <w:rFonts w:hint="cs"/>
          <w:rtl/>
        </w:rPr>
        <w:t>ی</w:t>
      </w:r>
      <w:r w:rsidRPr="00156706">
        <w:rPr>
          <w:rFonts w:hint="cs"/>
          <w:rtl/>
        </w:rPr>
        <w:t>ه را تلاوت‌ م</w:t>
      </w:r>
      <w:r w:rsidR="00C606F4" w:rsidRPr="00156706">
        <w:rPr>
          <w:rFonts w:hint="cs"/>
          <w:rtl/>
        </w:rPr>
        <w:t>ی</w:t>
      </w:r>
      <w:r>
        <w:rPr>
          <w:rFonts w:cs="Badr" w:hint="cs"/>
          <w:rtl/>
        </w:rPr>
        <w:t>‌</w:t>
      </w:r>
      <w:r w:rsidR="00C606F4" w:rsidRPr="00156706">
        <w:rPr>
          <w:rFonts w:hint="cs"/>
          <w:rtl/>
        </w:rPr>
        <w:t>ک</w:t>
      </w:r>
      <w:r w:rsidRPr="00156706">
        <w:rPr>
          <w:rFonts w:hint="cs"/>
          <w:rtl/>
        </w:rPr>
        <w:t xml:space="preserve">رد گفت:    </w:t>
      </w:r>
    </w:p>
    <w:p w:rsidR="004B2B71" w:rsidRPr="00156706" w:rsidRDefault="004B2B71" w:rsidP="00156706">
      <w:pPr>
        <w:pStyle w:val="a6"/>
        <w:rPr>
          <w:rtl/>
        </w:rPr>
      </w:pPr>
      <w:r w:rsidRPr="00156706">
        <w:rPr>
          <w:rFonts w:hint="cs"/>
          <w:rtl/>
        </w:rPr>
        <w:t>آ</w:t>
      </w:r>
      <w:r w:rsidR="00C606F4" w:rsidRPr="00156706">
        <w:rPr>
          <w:rFonts w:hint="cs"/>
          <w:rtl/>
        </w:rPr>
        <w:t>ی</w:t>
      </w:r>
      <w:r w:rsidRPr="00156706">
        <w:rPr>
          <w:rFonts w:hint="cs"/>
          <w:rtl/>
        </w:rPr>
        <w:t>ا بهتر</w:t>
      </w:r>
      <w:r w:rsidR="00C606F4" w:rsidRPr="00156706">
        <w:rPr>
          <w:rFonts w:hint="cs"/>
          <w:rtl/>
        </w:rPr>
        <w:t>ی</w:t>
      </w:r>
      <w:r w:rsidRPr="00156706">
        <w:rPr>
          <w:rFonts w:hint="cs"/>
          <w:rtl/>
        </w:rPr>
        <w:t xml:space="preserve">ن امت </w:t>
      </w:r>
      <w:r w:rsidR="00C606F4" w:rsidRPr="00156706">
        <w:rPr>
          <w:rFonts w:hint="cs"/>
          <w:rtl/>
        </w:rPr>
        <w:t>ک</w:t>
      </w:r>
      <w:r w:rsidRPr="00156706">
        <w:rPr>
          <w:rFonts w:hint="cs"/>
          <w:rtl/>
        </w:rPr>
        <w:t>سان</w:t>
      </w:r>
      <w:r w:rsidR="00C606F4" w:rsidRPr="00156706">
        <w:rPr>
          <w:rFonts w:hint="cs"/>
          <w:rtl/>
        </w:rPr>
        <w:t>ی</w:t>
      </w:r>
      <w:r w:rsidRPr="00156706">
        <w:rPr>
          <w:rFonts w:hint="cs"/>
          <w:rtl/>
        </w:rPr>
        <w:t xml:space="preserve"> هستند </w:t>
      </w:r>
      <w:r w:rsidR="00C606F4" w:rsidRPr="00156706">
        <w:rPr>
          <w:rFonts w:hint="cs"/>
          <w:rtl/>
        </w:rPr>
        <w:t>ک</w:t>
      </w:r>
      <w:r w:rsidRPr="00156706">
        <w:rPr>
          <w:rFonts w:hint="cs"/>
          <w:rtl/>
        </w:rPr>
        <w:t>ه امیرالمؤمنین و حسین را به قتل م</w:t>
      </w:r>
      <w:r w:rsidR="00C606F4" w:rsidRPr="00156706">
        <w:rPr>
          <w:rFonts w:hint="cs"/>
          <w:rtl/>
        </w:rPr>
        <w:t>ی</w:t>
      </w:r>
      <w:r>
        <w:rPr>
          <w:rFonts w:cs="Badr" w:hint="cs"/>
          <w:rtl/>
        </w:rPr>
        <w:t>‌</w:t>
      </w:r>
      <w:r w:rsidRPr="00156706">
        <w:rPr>
          <w:rFonts w:hint="cs"/>
          <w:rtl/>
        </w:rPr>
        <w:t xml:space="preserve">رسانند؟ سپس از او پرسیده شد: ای پسر رسول خدا، پس در اصل چگونه نازل شد؟ گفت: همانا </w:t>
      </w:r>
      <w:r w:rsidRPr="00E12EE9">
        <w:rPr>
          <w:rStyle w:val="Char"/>
          <w:rtl/>
        </w:rPr>
        <w:t>(</w:t>
      </w:r>
      <w:r w:rsidR="006E582A">
        <w:rPr>
          <w:rStyle w:val="Char"/>
          <w:rtl/>
        </w:rPr>
        <w:t>ك</w:t>
      </w:r>
      <w:r w:rsidRPr="00E12EE9">
        <w:rPr>
          <w:rStyle w:val="Char"/>
          <w:rtl/>
        </w:rPr>
        <w:t>نتم خ</w:t>
      </w:r>
      <w:r w:rsidR="000D4DA8">
        <w:rPr>
          <w:rStyle w:val="Char"/>
          <w:rtl/>
        </w:rPr>
        <w:t>ي</w:t>
      </w:r>
      <w:r w:rsidRPr="00E12EE9">
        <w:rPr>
          <w:rStyle w:val="Char"/>
          <w:rtl/>
        </w:rPr>
        <w:t xml:space="preserve">ر </w:t>
      </w:r>
      <w:r w:rsidR="00BA580C" w:rsidRPr="00E12EE9">
        <w:rPr>
          <w:rStyle w:val="Char"/>
          <w:rFonts w:hint="cs"/>
          <w:rtl/>
        </w:rPr>
        <w:t>أ</w:t>
      </w:r>
      <w:r w:rsidRPr="00E12EE9">
        <w:rPr>
          <w:rStyle w:val="Char"/>
          <w:rtl/>
        </w:rPr>
        <w:t>ئمة اخرجت للناس</w:t>
      </w:r>
      <w:r>
        <w:rPr>
          <w:rFonts w:cs="Times New Roman"/>
          <w:rtl/>
        </w:rPr>
        <w:t xml:space="preserve">) </w:t>
      </w:r>
      <w:r w:rsidRPr="00156706">
        <w:rPr>
          <w:rFonts w:hint="cs"/>
          <w:rtl/>
        </w:rPr>
        <w:t xml:space="preserve">بود، مگر نمی‌بینی که خداوند در آخر آیه، آنان را مدح می‌کند و می‌فرماید: </w:t>
      </w:r>
      <w:r w:rsidR="0098355B" w:rsidRPr="0098355B">
        <w:rPr>
          <w:rFonts w:ascii="Tahoma" w:hAnsi="Tahoma" w:cs="Traditional Arabic" w:hint="cs"/>
          <w:sz w:val="32"/>
          <w:rtl/>
        </w:rPr>
        <w:t>﴿</w:t>
      </w:r>
      <w:r w:rsidR="0098355B" w:rsidRPr="00894D66">
        <w:rPr>
          <w:rStyle w:val="Char0"/>
          <w:rtl/>
        </w:rPr>
        <w:t>تَأۡمُرُونَ بِ</w:t>
      </w:r>
      <w:r w:rsidR="0098355B" w:rsidRPr="00894D66">
        <w:rPr>
          <w:rStyle w:val="Char0"/>
          <w:rFonts w:hint="cs"/>
          <w:rtl/>
        </w:rPr>
        <w:t>ٱ</w:t>
      </w:r>
      <w:r w:rsidR="0098355B" w:rsidRPr="00894D66">
        <w:rPr>
          <w:rStyle w:val="Char0"/>
          <w:rFonts w:hint="eastAsia"/>
          <w:rtl/>
        </w:rPr>
        <w:t>لۡمَعۡرُوفِ</w:t>
      </w:r>
      <w:r w:rsidR="0098355B" w:rsidRPr="00894D66">
        <w:rPr>
          <w:rStyle w:val="Char0"/>
          <w:rtl/>
        </w:rPr>
        <w:t xml:space="preserve"> وَتَنۡهَوۡنَ عَنِ </w:t>
      </w:r>
      <w:r w:rsidR="0098355B" w:rsidRPr="00894D66">
        <w:rPr>
          <w:rStyle w:val="Char0"/>
          <w:rFonts w:hint="cs"/>
          <w:rtl/>
        </w:rPr>
        <w:t>ٱ</w:t>
      </w:r>
      <w:r w:rsidR="0098355B" w:rsidRPr="00894D66">
        <w:rPr>
          <w:rStyle w:val="Char0"/>
          <w:rFonts w:hint="eastAsia"/>
          <w:rtl/>
        </w:rPr>
        <w:t>لۡمُنكَرِ</w:t>
      </w:r>
      <w:r w:rsidR="0098355B" w:rsidRPr="00894D66">
        <w:rPr>
          <w:rStyle w:val="Char0"/>
          <w:rtl/>
        </w:rPr>
        <w:t xml:space="preserve"> وَتُؤۡمِنُونَ بِ</w:t>
      </w:r>
      <w:r w:rsidR="0098355B" w:rsidRPr="00894D66">
        <w:rPr>
          <w:rStyle w:val="Char0"/>
          <w:rFonts w:hint="cs"/>
          <w:rtl/>
        </w:rPr>
        <w:t>ٱ</w:t>
      </w:r>
      <w:r w:rsidR="0098355B" w:rsidRPr="00894D66">
        <w:rPr>
          <w:rStyle w:val="Char0"/>
          <w:rFonts w:hint="eastAsia"/>
          <w:rtl/>
        </w:rPr>
        <w:t>للَّهِ</w:t>
      </w:r>
      <w:r w:rsidR="0098355B" w:rsidRPr="0098355B">
        <w:rPr>
          <w:rFonts w:ascii="Tahoma" w:hAnsi="Tahoma" w:cs="Traditional Arabic" w:hint="cs"/>
          <w:sz w:val="32"/>
          <w:rtl/>
        </w:rPr>
        <w:t>﴾</w:t>
      </w:r>
      <w:r>
        <w:rPr>
          <w:rFonts w:ascii="Arial" w:hAnsi="Arial" w:cs="Arial"/>
          <w:sz w:val="18"/>
          <w:szCs w:val="18"/>
          <w:rtl/>
        </w:rPr>
        <w:t xml:space="preserve"> </w:t>
      </w:r>
      <w:r w:rsidRPr="00156706">
        <w:rPr>
          <w:rFonts w:hint="cs"/>
          <w:rtl/>
        </w:rPr>
        <w:t>«امر به معروف و نهی از منکر می‌نمایید و به خدا ایمان دارید».</w:t>
      </w:r>
    </w:p>
    <w:p w:rsidR="004B2B71" w:rsidRPr="00156706" w:rsidRDefault="004B2B71" w:rsidP="00156706">
      <w:pPr>
        <w:pStyle w:val="a6"/>
        <w:rPr>
          <w:rtl/>
        </w:rPr>
      </w:pPr>
      <w:r w:rsidRPr="00156706">
        <w:rPr>
          <w:rFonts w:hint="cs"/>
          <w:rtl/>
        </w:rPr>
        <w:lastRenderedPageBreak/>
        <w:t>و همچنین مانند این، آیه‌ای بر ابی‌عبدالله</w:t>
      </w:r>
      <w:r w:rsidR="00C226CE" w:rsidRPr="00156706">
        <w:rPr>
          <w:rFonts w:cs="CTraditional Arabic"/>
          <w:rtl/>
        </w:rPr>
        <w:t>÷</w:t>
      </w:r>
      <w:r w:rsidRPr="00156706">
        <w:rPr>
          <w:rFonts w:hint="cs"/>
          <w:rtl/>
        </w:rPr>
        <w:t xml:space="preserve"> خوانده شد: </w:t>
      </w:r>
      <w:r w:rsidR="006738DC" w:rsidRPr="006738DC">
        <w:rPr>
          <w:rFonts w:ascii="Tahoma" w:hAnsi="Tahoma" w:cs="Traditional Arabic" w:hint="cs"/>
          <w:sz w:val="40"/>
          <w:rtl/>
        </w:rPr>
        <w:t>﴿</w:t>
      </w:r>
      <w:r w:rsidR="006738DC" w:rsidRPr="00894D66">
        <w:rPr>
          <w:rStyle w:val="Char0"/>
          <w:rtl/>
        </w:rPr>
        <w:t>وَ</w:t>
      </w:r>
      <w:r w:rsidR="006738DC" w:rsidRPr="00894D66">
        <w:rPr>
          <w:rStyle w:val="Char0"/>
          <w:rFonts w:hint="cs"/>
          <w:rtl/>
        </w:rPr>
        <w:t>ٱ</w:t>
      </w:r>
      <w:r w:rsidR="006738DC" w:rsidRPr="00894D66">
        <w:rPr>
          <w:rStyle w:val="Char0"/>
          <w:rFonts w:hint="eastAsia"/>
          <w:rtl/>
        </w:rPr>
        <w:t>لَّذِينَ</w:t>
      </w:r>
      <w:r w:rsidR="006738DC" w:rsidRPr="00894D66">
        <w:rPr>
          <w:rStyle w:val="Char0"/>
          <w:rtl/>
        </w:rPr>
        <w:t xml:space="preserve"> يَقُولُونَ رَبَّنَا هَبۡ لَنَا مِنۡ أَزۡوَٰجِنَا وَذُرِّيَّٰتِنَا قُرَّةَ أَعۡيُنٖ وَ</w:t>
      </w:r>
      <w:r w:rsidR="006738DC" w:rsidRPr="00894D66">
        <w:rPr>
          <w:rStyle w:val="Char0"/>
          <w:rFonts w:hint="cs"/>
          <w:rtl/>
        </w:rPr>
        <w:t>ٱ</w:t>
      </w:r>
      <w:r w:rsidR="006738DC" w:rsidRPr="00894D66">
        <w:rPr>
          <w:rStyle w:val="Char0"/>
          <w:rFonts w:hint="eastAsia"/>
          <w:rtl/>
        </w:rPr>
        <w:t>جۡعَلۡنَا</w:t>
      </w:r>
      <w:r w:rsidR="006738DC" w:rsidRPr="00894D66">
        <w:rPr>
          <w:rStyle w:val="Char0"/>
          <w:rtl/>
        </w:rPr>
        <w:t xml:space="preserve"> لِلۡمُتَّقِينَ إِمَامًا٧٤</w:t>
      </w:r>
      <w:r w:rsidR="006738DC" w:rsidRPr="006738DC">
        <w:rPr>
          <w:rFonts w:ascii="Tahoma" w:hAnsi="Tahoma" w:cs="Traditional Arabic" w:hint="cs"/>
          <w:sz w:val="40"/>
          <w:rtl/>
        </w:rPr>
        <w:t>﴾</w:t>
      </w:r>
      <w:r w:rsidR="006738DC">
        <w:rPr>
          <w:rFonts w:ascii="Tahoma" w:hAnsi="Tahoma"/>
          <w:sz w:val="40"/>
          <w:szCs w:val="24"/>
          <w:rtl/>
        </w:rPr>
        <w:t xml:space="preserve"> </w:t>
      </w:r>
      <w:r w:rsidR="006738DC" w:rsidRPr="006738DC">
        <w:rPr>
          <w:rStyle w:val="Char1"/>
          <w:rtl/>
        </w:rPr>
        <w:t>[الفرقان: 74]</w:t>
      </w:r>
      <w:r w:rsidR="00156706">
        <w:rPr>
          <w:rStyle w:val="Char1"/>
          <w:rFonts w:hint="cs"/>
          <w:rtl/>
        </w:rPr>
        <w:t xml:space="preserve"> </w:t>
      </w:r>
      <w:r w:rsidR="00BA580C" w:rsidRPr="00156706">
        <w:rPr>
          <w:rFonts w:hint="cs"/>
          <w:rtl/>
        </w:rPr>
        <w:t>«</w:t>
      </w:r>
      <w:r w:rsidRPr="00156706">
        <w:rPr>
          <w:rFonts w:hint="cs"/>
          <w:rtl/>
        </w:rPr>
        <w:t>کسانی که می‌گویند: پروردگارا، همسران و فرزندانی به ما عطا کن که باعث روشنی چشمانمان گردند و ما را پیشوای پرهیزگاران گردان</w:t>
      </w:r>
      <w:r w:rsidR="00BA580C" w:rsidRPr="00156706">
        <w:rPr>
          <w:rFonts w:hint="cs"/>
          <w:rtl/>
        </w:rPr>
        <w:t>»</w:t>
      </w:r>
      <w:r w:rsidRPr="00156706">
        <w:rPr>
          <w:rFonts w:hint="cs"/>
          <w:rtl/>
        </w:rPr>
        <w:t>. ابوعبدالله گفت: امر بزرگی را از خدا خواسته‌اند و از خدا درخواست نموده‌ا</w:t>
      </w:r>
      <w:r w:rsidR="00BA580C" w:rsidRPr="00156706">
        <w:rPr>
          <w:rFonts w:hint="cs"/>
          <w:rtl/>
        </w:rPr>
        <w:t>ن</w:t>
      </w:r>
      <w:r w:rsidRPr="00156706">
        <w:rPr>
          <w:rFonts w:hint="cs"/>
          <w:rtl/>
        </w:rPr>
        <w:t xml:space="preserve">د که آنان را پیشوای پرهیزگاران گرداند. </w:t>
      </w:r>
    </w:p>
    <w:p w:rsidR="004B2B71" w:rsidRPr="00156706" w:rsidRDefault="004B2B71" w:rsidP="00156706">
      <w:pPr>
        <w:pStyle w:val="a6"/>
        <w:rPr>
          <w:rtl/>
        </w:rPr>
      </w:pPr>
      <w:r w:rsidRPr="00156706">
        <w:rPr>
          <w:rFonts w:hint="cs"/>
          <w:rtl/>
        </w:rPr>
        <w:t xml:space="preserve">سپس از وی پرسیده شد: ای پسر رسول خدا، پس این آیه چگونه نازل شد؟ گفت: این گونه نازل شد: </w:t>
      </w:r>
      <w:r w:rsidRPr="00156706">
        <w:rPr>
          <w:rStyle w:val="Char"/>
          <w:rtl/>
        </w:rPr>
        <w:t>(</w:t>
      </w:r>
      <w:r w:rsidRPr="00FC3D81">
        <w:rPr>
          <w:rStyle w:val="Char"/>
          <w:rtl/>
        </w:rPr>
        <w:t xml:space="preserve">واجعل لنا </w:t>
      </w:r>
      <w:r w:rsidRPr="00FC3D81">
        <w:rPr>
          <w:rStyle w:val="Char"/>
          <w:u w:val="single"/>
          <w:rtl/>
        </w:rPr>
        <w:t>من</w:t>
      </w:r>
      <w:r w:rsidRPr="00FC3D81">
        <w:rPr>
          <w:rStyle w:val="Char"/>
          <w:rtl/>
        </w:rPr>
        <w:t xml:space="preserve"> المتق</w:t>
      </w:r>
      <w:r w:rsidR="000D4DA8">
        <w:rPr>
          <w:rStyle w:val="Char"/>
          <w:rtl/>
        </w:rPr>
        <w:t>ي</w:t>
      </w:r>
      <w:r w:rsidRPr="00FC3D81">
        <w:rPr>
          <w:rStyle w:val="Char"/>
          <w:rtl/>
        </w:rPr>
        <w:t xml:space="preserve">ن </w:t>
      </w:r>
      <w:r w:rsidR="00BA580C" w:rsidRPr="00FC3D81">
        <w:rPr>
          <w:rStyle w:val="Char"/>
          <w:rFonts w:hint="cs"/>
          <w:rtl/>
        </w:rPr>
        <w:t>إ</w:t>
      </w:r>
      <w:r w:rsidRPr="00FC3D81">
        <w:rPr>
          <w:rStyle w:val="Char"/>
          <w:rtl/>
        </w:rPr>
        <w:t>ماما</w:t>
      </w:r>
      <w:r w:rsidRPr="00156706">
        <w:rPr>
          <w:rStyle w:val="Char"/>
          <w:rtl/>
        </w:rPr>
        <w:t>)؛</w:t>
      </w:r>
      <w:r w:rsidRPr="00156706">
        <w:rPr>
          <w:rFonts w:hint="cs"/>
          <w:rtl/>
        </w:rPr>
        <w:t xml:space="preserve"> یعنی، برای ما از پرهیزگاران امام قرار ده. </w:t>
      </w:r>
    </w:p>
    <w:p w:rsidR="004B2B71" w:rsidRPr="00C505C0" w:rsidRDefault="004B2B71" w:rsidP="00156706">
      <w:pPr>
        <w:pStyle w:val="a6"/>
        <w:rPr>
          <w:rFonts w:ascii="QCF_BSML" w:hAnsi="QCF_BSML" w:cs="QCF_BSML"/>
          <w:sz w:val="36"/>
          <w:rtl/>
        </w:rPr>
      </w:pPr>
      <w:r w:rsidRPr="00156706">
        <w:rPr>
          <w:rFonts w:hint="cs"/>
          <w:rtl/>
        </w:rPr>
        <w:t>همچنین فرموده</w:t>
      </w:r>
      <w:r>
        <w:rPr>
          <w:rFonts w:cs="Aban Bold" w:hint="cs"/>
          <w:rtl/>
        </w:rPr>
        <w:t>‌</w:t>
      </w:r>
      <w:r w:rsidR="00C606F4" w:rsidRPr="00156706">
        <w:rPr>
          <w:rFonts w:hint="cs"/>
          <w:rtl/>
        </w:rPr>
        <w:t>ی</w:t>
      </w:r>
      <w:r w:rsidRPr="00156706">
        <w:rPr>
          <w:rFonts w:hint="cs"/>
          <w:rtl/>
        </w:rPr>
        <w:t xml:space="preserve"> خداوند: </w:t>
      </w:r>
    </w:p>
    <w:p w:rsidR="004B2B71" w:rsidRPr="00242706" w:rsidRDefault="00F30EAA" w:rsidP="00156706">
      <w:pPr>
        <w:pStyle w:val="a6"/>
        <w:rPr>
          <w:rStyle w:val="Char2"/>
          <w:rtl/>
        </w:rPr>
      </w:pPr>
      <w:r w:rsidRPr="00F30EAA">
        <w:rPr>
          <w:rFonts w:ascii="Tahoma" w:hAnsi="Tahoma" w:cs="Traditional Arabic" w:hint="cs"/>
          <w:sz w:val="32"/>
          <w:rtl/>
        </w:rPr>
        <w:t>﴿</w:t>
      </w:r>
      <w:r w:rsidRPr="00894D66">
        <w:rPr>
          <w:rStyle w:val="Char0"/>
          <w:rtl/>
        </w:rPr>
        <w:t>لَهُ</w:t>
      </w:r>
      <w:r w:rsidRPr="00894D66">
        <w:rPr>
          <w:rStyle w:val="Char0"/>
          <w:rFonts w:hint="cs"/>
          <w:rtl/>
        </w:rPr>
        <w:t>ۥ</w:t>
      </w:r>
      <w:r w:rsidRPr="00894D66">
        <w:rPr>
          <w:rStyle w:val="Char0"/>
          <w:rtl/>
        </w:rPr>
        <w:t xml:space="preserve"> مُعَقِّبَٰتٞ مِّنۢ بَيۡنِ يَدَيۡهِ وَمِنۡ خَلۡفِهِ</w:t>
      </w:r>
      <w:r w:rsidRPr="00894D66">
        <w:rPr>
          <w:rStyle w:val="Char0"/>
          <w:rFonts w:hint="cs"/>
          <w:rtl/>
        </w:rPr>
        <w:t>ۦ</w:t>
      </w:r>
      <w:r w:rsidRPr="00894D66">
        <w:rPr>
          <w:rStyle w:val="Char0"/>
          <w:rtl/>
        </w:rPr>
        <w:t xml:space="preserve"> يَحۡفَظُونَهُ</w:t>
      </w:r>
      <w:r w:rsidRPr="00894D66">
        <w:rPr>
          <w:rStyle w:val="Char0"/>
          <w:rFonts w:hint="cs"/>
          <w:rtl/>
        </w:rPr>
        <w:t>ۥ</w:t>
      </w:r>
      <w:r w:rsidRPr="00894D66">
        <w:rPr>
          <w:rStyle w:val="Char0"/>
          <w:rtl/>
        </w:rPr>
        <w:t xml:space="preserve"> مِنۡ أَمۡرِ </w:t>
      </w:r>
      <w:r w:rsidRPr="00894D66">
        <w:rPr>
          <w:rStyle w:val="Char0"/>
          <w:rFonts w:hint="cs"/>
          <w:rtl/>
        </w:rPr>
        <w:t>ٱ</w:t>
      </w:r>
      <w:r w:rsidRPr="00894D66">
        <w:rPr>
          <w:rStyle w:val="Char0"/>
          <w:rFonts w:hint="eastAsia"/>
          <w:rtl/>
        </w:rPr>
        <w:t>للَّهِ</w:t>
      </w:r>
      <w:r w:rsidRPr="00F30EAA">
        <w:rPr>
          <w:rFonts w:ascii="Tahoma" w:hAnsi="Tahoma" w:cs="Traditional Arabic" w:hint="cs"/>
          <w:sz w:val="32"/>
          <w:rtl/>
        </w:rPr>
        <w:t>﴾</w:t>
      </w:r>
      <w:r>
        <w:rPr>
          <w:rFonts w:ascii="Tahoma" w:hAnsi="Tahoma"/>
          <w:sz w:val="32"/>
          <w:rtl/>
        </w:rPr>
        <w:t xml:space="preserve"> </w:t>
      </w:r>
      <w:r w:rsidRPr="00F30EAA">
        <w:rPr>
          <w:rStyle w:val="Char1"/>
          <w:rtl/>
        </w:rPr>
        <w:t>[الرعد: 11]</w:t>
      </w:r>
      <w:r w:rsidRPr="00894D66">
        <w:rPr>
          <w:rStyle w:val="Char2"/>
          <w:rFonts w:hint="cs"/>
          <w:rtl/>
        </w:rPr>
        <w:t>.</w:t>
      </w:r>
    </w:p>
    <w:p w:rsidR="004B2B71" w:rsidRPr="00156706" w:rsidRDefault="00BA580C" w:rsidP="00156706">
      <w:pPr>
        <w:pStyle w:val="a6"/>
        <w:rPr>
          <w:rtl/>
        </w:rPr>
      </w:pPr>
      <w:r w:rsidRPr="00156706">
        <w:rPr>
          <w:rFonts w:hint="cs"/>
          <w:rtl/>
        </w:rPr>
        <w:t>«برای او (انسان)</w:t>
      </w:r>
      <w:r w:rsidR="004B2B71" w:rsidRPr="00156706">
        <w:rPr>
          <w:rFonts w:hint="cs"/>
          <w:rtl/>
        </w:rPr>
        <w:t xml:space="preserve"> فرشتگانی است که به نوبت (عوض می‌شوند) و پیاپی از روبرو و از پشت سر به فرمان خدا از او مراقبت می‌نمایند</w:t>
      </w:r>
      <w:r w:rsidRPr="00156706">
        <w:rPr>
          <w:rFonts w:hint="cs"/>
          <w:rtl/>
        </w:rPr>
        <w:t>»</w:t>
      </w:r>
      <w:r w:rsidR="004B2B71" w:rsidRPr="00156706">
        <w:rPr>
          <w:rFonts w:hint="cs"/>
          <w:rtl/>
        </w:rPr>
        <w:t xml:space="preserve">. </w:t>
      </w:r>
    </w:p>
    <w:p w:rsidR="004B2B71" w:rsidRPr="00156706" w:rsidRDefault="004B2B71" w:rsidP="00156706">
      <w:pPr>
        <w:pStyle w:val="a6"/>
        <w:rPr>
          <w:rtl/>
        </w:rPr>
      </w:pPr>
      <w:r w:rsidRPr="00156706">
        <w:rPr>
          <w:rFonts w:hint="cs"/>
          <w:rtl/>
        </w:rPr>
        <w:t xml:space="preserve">ابوعبدالله گفت: چگونه شیء از امر خدا محفوظ می‌شود؟ و چگونه معقب در مقابل اوست؟ سپس از او پرسیدند: ای پسر رسول خدا، آن چگونه است؟ در جواب گفت: این گونه نازل شد: </w:t>
      </w:r>
    </w:p>
    <w:p w:rsidR="004B2B71" w:rsidRPr="00156706" w:rsidRDefault="004B2B71" w:rsidP="00156706">
      <w:pPr>
        <w:pStyle w:val="a6"/>
        <w:rPr>
          <w:rtl/>
        </w:rPr>
      </w:pPr>
      <w:r>
        <w:rPr>
          <w:rFonts w:hint="cs"/>
          <w:b/>
          <w:bCs/>
          <w:sz w:val="32"/>
          <w:szCs w:val="32"/>
          <w:rtl/>
        </w:rPr>
        <w:t>(</w:t>
      </w:r>
      <w:r w:rsidRPr="00F30EAA">
        <w:rPr>
          <w:rStyle w:val="Char"/>
          <w:rFonts w:hint="cs"/>
          <w:rtl/>
        </w:rPr>
        <w:t>له معقبات من خلفه ور</w:t>
      </w:r>
      <w:r w:rsidRPr="00F30EAA">
        <w:rPr>
          <w:rStyle w:val="Char"/>
          <w:rFonts w:hint="cs"/>
          <w:u w:val="single"/>
          <w:rtl/>
        </w:rPr>
        <w:t>ق</w:t>
      </w:r>
      <w:r w:rsidR="000D4DA8">
        <w:rPr>
          <w:rStyle w:val="Char"/>
          <w:rFonts w:hint="cs"/>
          <w:u w:val="single"/>
          <w:rtl/>
        </w:rPr>
        <w:t>ي</w:t>
      </w:r>
      <w:r w:rsidRPr="00F30EAA">
        <w:rPr>
          <w:rStyle w:val="Char"/>
          <w:rFonts w:hint="cs"/>
          <w:u w:val="single"/>
          <w:rtl/>
        </w:rPr>
        <w:t>ب</w:t>
      </w:r>
      <w:r w:rsidRPr="00F30EAA">
        <w:rPr>
          <w:rStyle w:val="Char"/>
          <w:rFonts w:hint="cs"/>
          <w:rtl/>
        </w:rPr>
        <w:t xml:space="preserve"> من ب</w:t>
      </w:r>
      <w:r w:rsidR="000D4DA8">
        <w:rPr>
          <w:rStyle w:val="Char"/>
          <w:rFonts w:hint="cs"/>
          <w:rtl/>
        </w:rPr>
        <w:t>ي</w:t>
      </w:r>
      <w:r w:rsidRPr="00F30EAA">
        <w:rPr>
          <w:rStyle w:val="Char"/>
          <w:rFonts w:hint="cs"/>
          <w:rtl/>
        </w:rPr>
        <w:t xml:space="preserve">ن </w:t>
      </w:r>
      <w:r w:rsidR="000D4DA8">
        <w:rPr>
          <w:rStyle w:val="Char"/>
          <w:rFonts w:hint="cs"/>
          <w:rtl/>
        </w:rPr>
        <w:t>ي</w:t>
      </w:r>
      <w:r w:rsidRPr="00F30EAA">
        <w:rPr>
          <w:rStyle w:val="Char"/>
          <w:rFonts w:hint="cs"/>
          <w:rtl/>
        </w:rPr>
        <w:t>د</w:t>
      </w:r>
      <w:r w:rsidR="000D4DA8">
        <w:rPr>
          <w:rStyle w:val="Char"/>
          <w:rFonts w:hint="cs"/>
          <w:rtl/>
        </w:rPr>
        <w:t>ي</w:t>
      </w:r>
      <w:r w:rsidRPr="00F30EAA">
        <w:rPr>
          <w:rStyle w:val="Char"/>
          <w:rFonts w:hint="cs"/>
          <w:rtl/>
        </w:rPr>
        <w:t xml:space="preserve">ه </w:t>
      </w:r>
      <w:r w:rsidR="000D4DA8">
        <w:rPr>
          <w:rStyle w:val="Char"/>
          <w:rFonts w:hint="cs"/>
          <w:rtl/>
        </w:rPr>
        <w:t>ي</w:t>
      </w:r>
      <w:r w:rsidRPr="00F30EAA">
        <w:rPr>
          <w:rStyle w:val="Char"/>
          <w:rFonts w:hint="cs"/>
          <w:rtl/>
        </w:rPr>
        <w:t>حفظونه ب</w:t>
      </w:r>
      <w:r w:rsidR="00BA580C" w:rsidRPr="00F30EAA">
        <w:rPr>
          <w:rStyle w:val="Char"/>
          <w:rFonts w:hint="cs"/>
          <w:rtl/>
        </w:rPr>
        <w:t>أ</w:t>
      </w:r>
      <w:r w:rsidRPr="00F30EAA">
        <w:rPr>
          <w:rStyle w:val="Char"/>
          <w:rFonts w:hint="cs"/>
          <w:rtl/>
        </w:rPr>
        <w:t>مرالله</w:t>
      </w:r>
      <w:r>
        <w:rPr>
          <w:rFonts w:hint="cs"/>
          <w:b/>
          <w:bCs/>
          <w:sz w:val="32"/>
          <w:szCs w:val="32"/>
          <w:rtl/>
        </w:rPr>
        <w:t>)</w:t>
      </w:r>
      <w:r w:rsidRPr="00242706">
        <w:rPr>
          <w:rStyle w:val="Char2"/>
          <w:rFonts w:hint="cs"/>
          <w:rtl/>
        </w:rPr>
        <w:t xml:space="preserve"> </w:t>
      </w:r>
      <w:r w:rsidRPr="00156706">
        <w:rPr>
          <w:rFonts w:hint="cs"/>
          <w:rtl/>
        </w:rPr>
        <w:t>یعنی: برای انسان است فرشتگانی از پشت سر و نگهبانی از روبرو که او را به امر خدا حفظ می‌کنند؛ و مانند آن بسیار است</w:t>
      </w:r>
      <w:r w:rsidRPr="00156706">
        <w:rPr>
          <w:vertAlign w:val="superscript"/>
          <w:rtl/>
        </w:rPr>
        <w:footnoteReference w:id="62"/>
      </w:r>
      <w:r w:rsidR="00DE2FE7" w:rsidRPr="00156706">
        <w:rPr>
          <w:rFonts w:hint="cs"/>
          <w:rtl/>
        </w:rPr>
        <w:t>.</w:t>
      </w:r>
    </w:p>
    <w:p w:rsidR="004B2B71" w:rsidRPr="00156706" w:rsidRDefault="004B2B71" w:rsidP="00156706">
      <w:pPr>
        <w:pStyle w:val="a6"/>
        <w:rPr>
          <w:rtl/>
        </w:rPr>
      </w:pPr>
      <w:r w:rsidRPr="00156706">
        <w:rPr>
          <w:rFonts w:hint="cs"/>
          <w:rtl/>
        </w:rPr>
        <w:t>رو</w:t>
      </w:r>
      <w:r w:rsidR="00C606F4" w:rsidRPr="00156706">
        <w:rPr>
          <w:rFonts w:hint="cs"/>
          <w:rtl/>
        </w:rPr>
        <w:t>ی</w:t>
      </w:r>
      <w:r w:rsidRPr="00156706">
        <w:rPr>
          <w:rFonts w:hint="cs"/>
          <w:rtl/>
        </w:rPr>
        <w:t xml:space="preserve"> جلد این کتاب، نوشته شده است: «این کتاب از قدیمی‌ترین تفاسی</w:t>
      </w:r>
      <w:r w:rsidR="00BA580C" w:rsidRPr="00156706">
        <w:rPr>
          <w:rFonts w:hint="cs"/>
          <w:rtl/>
        </w:rPr>
        <w:t>ری است</w:t>
      </w:r>
      <w:r w:rsidRPr="00156706">
        <w:rPr>
          <w:rFonts w:hint="cs"/>
          <w:rtl/>
        </w:rPr>
        <w:t xml:space="preserve"> که از آ</w:t>
      </w:r>
      <w:r w:rsidR="00C606F4" w:rsidRPr="00156706">
        <w:rPr>
          <w:rFonts w:hint="cs"/>
          <w:rtl/>
        </w:rPr>
        <w:t>ی</w:t>
      </w:r>
      <w:r w:rsidRPr="00156706">
        <w:rPr>
          <w:rFonts w:hint="cs"/>
          <w:rtl/>
        </w:rPr>
        <w:t>ات نازل شده بر اهل بیت پرده برداشته است».</w:t>
      </w:r>
    </w:p>
    <w:p w:rsidR="004B2B71" w:rsidRPr="00156706" w:rsidRDefault="004B2B71" w:rsidP="00156706">
      <w:pPr>
        <w:pStyle w:val="a6"/>
        <w:rPr>
          <w:rtl/>
        </w:rPr>
      </w:pPr>
      <w:r w:rsidRPr="00156706">
        <w:rPr>
          <w:rFonts w:hint="cs"/>
          <w:rtl/>
        </w:rPr>
        <w:t>و عقید</w:t>
      </w:r>
      <w:r w:rsidR="00BA580C" w:rsidRPr="00156706">
        <w:rPr>
          <w:rFonts w:hint="cs"/>
          <w:rtl/>
        </w:rPr>
        <w:t>ه‌ی</w:t>
      </w:r>
      <w:r w:rsidRPr="00156706">
        <w:rPr>
          <w:rFonts w:hint="cs"/>
          <w:rtl/>
        </w:rPr>
        <w:t xml:space="preserve"> عیاشی، محمدبن مسعود بن عیاش السلمی، معروف به عیاش نیز، این گونه است. نجاشی دربار</w:t>
      </w:r>
      <w:r w:rsidR="00BA580C" w:rsidRPr="00156706">
        <w:rPr>
          <w:rFonts w:hint="cs"/>
          <w:rtl/>
        </w:rPr>
        <w:t>ه‌ی</w:t>
      </w:r>
      <w:r w:rsidRPr="00156706">
        <w:rPr>
          <w:rFonts w:hint="cs"/>
          <w:rtl/>
        </w:rPr>
        <w:t xml:space="preserve"> وی گفته است: او موثق، بسیار راستگو و از بزرگان این طائفه است.</w:t>
      </w:r>
      <w:r w:rsidRPr="00156706">
        <w:rPr>
          <w:vertAlign w:val="superscript"/>
          <w:rtl/>
        </w:rPr>
        <w:footnoteReference w:id="63"/>
      </w:r>
    </w:p>
    <w:p w:rsidR="004B2B71" w:rsidRPr="00156706" w:rsidRDefault="004B2B71" w:rsidP="00156706">
      <w:pPr>
        <w:pStyle w:val="a6"/>
        <w:rPr>
          <w:rtl/>
        </w:rPr>
      </w:pPr>
      <w:r w:rsidRPr="00156706">
        <w:rPr>
          <w:rFonts w:hint="cs"/>
          <w:rtl/>
        </w:rPr>
        <w:lastRenderedPageBreak/>
        <w:t xml:space="preserve">و خوانساری به نقل از کتاب </w:t>
      </w:r>
      <w:r w:rsidRPr="00156706">
        <w:rPr>
          <w:rStyle w:val="Char"/>
          <w:rFonts w:hint="cs"/>
          <w:rtl/>
        </w:rPr>
        <w:t>«</w:t>
      </w:r>
      <w:r w:rsidRPr="00156706">
        <w:rPr>
          <w:rStyle w:val="Char"/>
          <w:rtl/>
        </w:rPr>
        <w:t>معالم العلماء</w:t>
      </w:r>
      <w:r w:rsidRPr="00156706">
        <w:rPr>
          <w:rStyle w:val="Char"/>
          <w:rFonts w:hint="cs"/>
          <w:rtl/>
        </w:rPr>
        <w:t>»</w:t>
      </w:r>
      <w:r w:rsidRPr="00156706">
        <w:rPr>
          <w:rFonts w:hint="cs"/>
          <w:rtl/>
        </w:rPr>
        <w:t xml:space="preserve"> گفته است: او از لحاظ علم و فضل و ادب و فهم و از بزرگ</w:t>
      </w:r>
      <w:r>
        <w:rPr>
          <w:rFonts w:cs="Badr" w:hint="cs"/>
          <w:rtl/>
        </w:rPr>
        <w:t xml:space="preserve">‌‌‌ترين افراد </w:t>
      </w:r>
      <w:r w:rsidRPr="00156706">
        <w:rPr>
          <w:rFonts w:hint="cs"/>
          <w:rtl/>
        </w:rPr>
        <w:t>شرق در زمان خو</w:t>
      </w:r>
      <w:r w:rsidR="00C606F4" w:rsidRPr="00156706">
        <w:rPr>
          <w:rFonts w:hint="cs"/>
          <w:rtl/>
        </w:rPr>
        <w:t>ی</w:t>
      </w:r>
      <w:r w:rsidRPr="00156706">
        <w:rPr>
          <w:rFonts w:hint="cs"/>
          <w:rtl/>
        </w:rPr>
        <w:t>ش است، بیش از دویست</w:t>
      </w:r>
      <w:r w:rsidR="00BA580C" w:rsidRPr="00156706">
        <w:rPr>
          <w:rFonts w:hint="cs"/>
          <w:rtl/>
        </w:rPr>
        <w:t>/ دو صد</w:t>
      </w:r>
      <w:r w:rsidRPr="00156706">
        <w:rPr>
          <w:rFonts w:hint="cs"/>
          <w:rtl/>
        </w:rPr>
        <w:t xml:space="preserve"> کتاب تأل</w:t>
      </w:r>
      <w:r w:rsidR="00C606F4" w:rsidRPr="00156706">
        <w:rPr>
          <w:rFonts w:hint="cs"/>
          <w:rtl/>
        </w:rPr>
        <w:t>ی</w:t>
      </w:r>
      <w:r w:rsidRPr="00156706">
        <w:rPr>
          <w:rFonts w:hint="cs"/>
          <w:rtl/>
        </w:rPr>
        <w:t xml:space="preserve">ف </w:t>
      </w:r>
      <w:r w:rsidR="00C606F4" w:rsidRPr="00156706">
        <w:rPr>
          <w:rFonts w:hint="cs"/>
          <w:rtl/>
        </w:rPr>
        <w:t>ک</w:t>
      </w:r>
      <w:r w:rsidRPr="00156706">
        <w:rPr>
          <w:rFonts w:hint="cs"/>
          <w:rtl/>
        </w:rPr>
        <w:t>رده است</w:t>
      </w:r>
      <w:r w:rsidRPr="00156706">
        <w:rPr>
          <w:vertAlign w:val="superscript"/>
          <w:rtl/>
        </w:rPr>
        <w:footnoteReference w:id="64"/>
      </w:r>
      <w:r w:rsidR="00DE2FE7" w:rsidRPr="00156706">
        <w:rPr>
          <w:rFonts w:hint="cs"/>
          <w:rtl/>
        </w:rPr>
        <w:t>.</w:t>
      </w:r>
    </w:p>
    <w:p w:rsidR="004B2B71" w:rsidRPr="00156706" w:rsidRDefault="004B2B71" w:rsidP="00156706">
      <w:pPr>
        <w:pStyle w:val="a6"/>
        <w:rPr>
          <w:rtl/>
        </w:rPr>
      </w:pPr>
      <w:r w:rsidRPr="00156706">
        <w:rPr>
          <w:rFonts w:hint="cs"/>
          <w:rtl/>
        </w:rPr>
        <w:t xml:space="preserve"> و قمی گفته: مشایخ و اسات</w:t>
      </w:r>
      <w:r w:rsidR="00C606F4" w:rsidRPr="00156706">
        <w:rPr>
          <w:rFonts w:hint="cs"/>
          <w:rtl/>
        </w:rPr>
        <w:t>ی</w:t>
      </w:r>
      <w:r w:rsidRPr="00156706">
        <w:rPr>
          <w:rFonts w:hint="cs"/>
          <w:rtl/>
        </w:rPr>
        <w:t>د علم رجال</w:t>
      </w:r>
      <w:r>
        <w:rPr>
          <w:rFonts w:cs="Badr" w:hint="cs"/>
          <w:rtl/>
        </w:rPr>
        <w:t>‌</w:t>
      </w:r>
      <w:r w:rsidRPr="00156706">
        <w:rPr>
          <w:rFonts w:hint="cs"/>
          <w:rtl/>
        </w:rPr>
        <w:t>شناس</w:t>
      </w:r>
      <w:r w:rsidR="00C606F4" w:rsidRPr="00156706">
        <w:rPr>
          <w:rFonts w:hint="cs"/>
          <w:rtl/>
        </w:rPr>
        <w:t>ی</w:t>
      </w:r>
      <w:r w:rsidRPr="00156706">
        <w:rPr>
          <w:rFonts w:hint="cs"/>
          <w:rtl/>
        </w:rPr>
        <w:t xml:space="preserve"> گفته‌اند: وی ثقه، صدوق و بزرگی از بزرگان این گروه می‌باشد. جلیل‌القدر و دارای اخبار فراوان و از نظر روایت دارای ابعاد فراوانی است و در روایت، دارای مهارت کامل است. </w:t>
      </w:r>
      <w:r w:rsidR="005C0EE8" w:rsidRPr="00156706">
        <w:rPr>
          <w:rFonts w:hint="cs"/>
          <w:rtl/>
        </w:rPr>
        <w:t>کتاب‌ها</w:t>
      </w:r>
      <w:r w:rsidRPr="00156706">
        <w:rPr>
          <w:rFonts w:hint="cs"/>
          <w:rtl/>
        </w:rPr>
        <w:t>ی</w:t>
      </w:r>
      <w:r w:rsidR="00BA580C" w:rsidRPr="00156706">
        <w:rPr>
          <w:rFonts w:hint="cs"/>
          <w:rtl/>
        </w:rPr>
        <w:t xml:space="preserve"> وی</w:t>
      </w:r>
      <w:r w:rsidRPr="00156706">
        <w:rPr>
          <w:rFonts w:hint="cs"/>
          <w:rtl/>
        </w:rPr>
        <w:t xml:space="preserve"> متعدد و بالغ بر بیش از دویست کتاب است و یکی از آن </w:t>
      </w:r>
      <w:r w:rsidR="005C0EE8" w:rsidRPr="00156706">
        <w:rPr>
          <w:rFonts w:hint="cs"/>
          <w:rtl/>
        </w:rPr>
        <w:t>کتاب‌ها</w:t>
      </w:r>
      <w:r w:rsidRPr="00156706">
        <w:rPr>
          <w:rFonts w:hint="cs"/>
          <w:rtl/>
        </w:rPr>
        <w:t xml:space="preserve"> همین کتاب تفسیر است. و از ابن ندیم نقل شده که در باره وی گفته است: در میان فقهای شیع</w:t>
      </w:r>
      <w:r w:rsidR="00BA580C" w:rsidRPr="00156706">
        <w:rPr>
          <w:rFonts w:hint="cs"/>
          <w:rtl/>
        </w:rPr>
        <w:t>ه‌ی</w:t>
      </w:r>
      <w:r w:rsidRPr="00156706">
        <w:rPr>
          <w:rFonts w:hint="cs"/>
          <w:rtl/>
        </w:rPr>
        <w:t xml:space="preserve"> امامیه در وفور علم، یکتای زمان خود بوده است</w:t>
      </w:r>
      <w:r w:rsidRPr="00156706">
        <w:rPr>
          <w:vertAlign w:val="superscript"/>
          <w:rtl/>
        </w:rPr>
        <w:footnoteReference w:id="65"/>
      </w:r>
      <w:r w:rsidR="00DE2FE7" w:rsidRPr="00156706">
        <w:rPr>
          <w:rFonts w:hint="cs"/>
          <w:rtl/>
        </w:rPr>
        <w:t>.</w:t>
      </w:r>
      <w:r w:rsidR="00BA580C" w:rsidRPr="00156706">
        <w:rPr>
          <w:rFonts w:hint="cs"/>
          <w:rtl/>
        </w:rPr>
        <w:t xml:space="preserve"> </w:t>
      </w:r>
      <w:r w:rsidRPr="00156706">
        <w:rPr>
          <w:rFonts w:hint="cs"/>
          <w:rtl/>
        </w:rPr>
        <w:t>و طباطبائی گفته است: وی از بزرگان علمای شیعه و پایه</w:t>
      </w:r>
      <w:r>
        <w:rPr>
          <w:rFonts w:cs="Badr" w:hint="cs"/>
          <w:rtl/>
        </w:rPr>
        <w:t>‌</w:t>
      </w:r>
      <w:r w:rsidRPr="00156706">
        <w:rPr>
          <w:rFonts w:hint="cs"/>
          <w:rtl/>
        </w:rPr>
        <w:t>های اصلی حدیث و تفسیر به روایت است. در میان کسانی که در قرن سوم هجری زیسته‌اند، علمای این رشته، کتاب او را از هزار سال پیش تا به امروز که نزدیک به یازده قرن است، پذیرفته‌اند؛ بدون این که عیبی برایش ذکر شود، یا با گوشه‌</w:t>
      </w:r>
      <w:r w:rsidR="00C606F4" w:rsidRPr="00156706">
        <w:rPr>
          <w:rFonts w:hint="cs"/>
          <w:rtl/>
        </w:rPr>
        <w:t>ی</w:t>
      </w:r>
      <w:r w:rsidRPr="00156706">
        <w:rPr>
          <w:rFonts w:hint="cs"/>
          <w:rtl/>
        </w:rPr>
        <w:t xml:space="preserve"> چشمی به نقصی در آن اشاره گردد</w:t>
      </w:r>
      <w:r w:rsidRPr="00156706">
        <w:rPr>
          <w:vertAlign w:val="superscript"/>
          <w:rtl/>
        </w:rPr>
        <w:footnoteReference w:id="66"/>
      </w:r>
      <w:r w:rsidR="00DE2FE7" w:rsidRPr="00156706">
        <w:rPr>
          <w:rFonts w:hint="cs"/>
          <w:rtl/>
        </w:rPr>
        <w:t>.</w:t>
      </w:r>
    </w:p>
    <w:p w:rsidR="004B2B71" w:rsidRPr="00156706" w:rsidRDefault="004B2B71" w:rsidP="00156706">
      <w:pPr>
        <w:pStyle w:val="a6"/>
        <w:rPr>
          <w:rtl/>
        </w:rPr>
      </w:pPr>
      <w:r w:rsidRPr="00156706">
        <w:rPr>
          <w:rFonts w:hint="cs"/>
          <w:rtl/>
        </w:rPr>
        <w:t>و تهرانی در کتاب «</w:t>
      </w:r>
      <w:r w:rsidRPr="00784BA8">
        <w:rPr>
          <w:rStyle w:val="Char"/>
          <w:rtl/>
        </w:rPr>
        <w:t>الذر</w:t>
      </w:r>
      <w:r w:rsidR="000D4DA8">
        <w:rPr>
          <w:rStyle w:val="Char"/>
          <w:rtl/>
        </w:rPr>
        <w:t>ي</w:t>
      </w:r>
      <w:r w:rsidRPr="00784BA8">
        <w:rPr>
          <w:rStyle w:val="Char"/>
          <w:rtl/>
        </w:rPr>
        <w:t>عة</w:t>
      </w:r>
      <w:r w:rsidRPr="00156706">
        <w:rPr>
          <w:rFonts w:hint="cs"/>
          <w:rtl/>
        </w:rPr>
        <w:t>» گفته است: تفسیر عیاشی تألیف ابن نصر محمد بن مسعود است که یکی از استادان کشّی</w:t>
      </w:r>
      <w:r w:rsidRPr="00156706">
        <w:rPr>
          <w:vertAlign w:val="superscript"/>
          <w:rtl/>
        </w:rPr>
        <w:footnoteReference w:id="67"/>
      </w:r>
      <w:r w:rsidRPr="00156706">
        <w:rPr>
          <w:rFonts w:hint="cs"/>
          <w:rtl/>
        </w:rPr>
        <w:t xml:space="preserve"> و از طبق</w:t>
      </w:r>
      <w:r w:rsidR="00BA580C" w:rsidRPr="00156706">
        <w:rPr>
          <w:rFonts w:hint="cs"/>
          <w:rtl/>
        </w:rPr>
        <w:t>ه</w:t>
      </w:r>
      <w:r>
        <w:rPr>
          <w:rFonts w:cs="Badr" w:hint="cs"/>
          <w:rtl/>
        </w:rPr>
        <w:t>‌</w:t>
      </w:r>
      <w:r w:rsidR="00C606F4" w:rsidRPr="00156706">
        <w:rPr>
          <w:rFonts w:hint="cs"/>
          <w:rtl/>
        </w:rPr>
        <w:t>ی</w:t>
      </w:r>
      <w:r w:rsidRPr="00156706">
        <w:rPr>
          <w:rFonts w:hint="cs"/>
          <w:rtl/>
        </w:rPr>
        <w:t xml:space="preserve"> </w:t>
      </w:r>
      <w:r w:rsidRPr="00156706">
        <w:rPr>
          <w:rStyle w:val="Char"/>
          <w:rtl/>
        </w:rPr>
        <w:t>ثقة</w:t>
      </w:r>
      <w:r w:rsidRPr="00156706">
        <w:rPr>
          <w:rStyle w:val="Char"/>
          <w:rFonts w:ascii="Times New Roman" w:hAnsi="Times New Roman" w:cs="Times New Roman"/>
        </w:rPr>
        <w:t>‌</w:t>
      </w:r>
      <w:r w:rsidRPr="00156706">
        <w:rPr>
          <w:rStyle w:val="Char"/>
          <w:rtl/>
        </w:rPr>
        <w:t>الاسلام</w:t>
      </w:r>
      <w:r w:rsidRPr="00156706">
        <w:rPr>
          <w:rStyle w:val="Char"/>
          <w:rFonts w:hint="cs"/>
          <w:rtl/>
        </w:rPr>
        <w:t xml:space="preserve"> ال</w:t>
      </w:r>
      <w:r w:rsidR="006E582A">
        <w:rPr>
          <w:rStyle w:val="Char"/>
          <w:rFonts w:hint="cs"/>
          <w:rtl/>
        </w:rPr>
        <w:t>ك</w:t>
      </w:r>
      <w:r w:rsidRPr="00156706">
        <w:rPr>
          <w:rStyle w:val="Char"/>
          <w:rFonts w:hint="cs"/>
          <w:rtl/>
        </w:rPr>
        <w:t>ل</w:t>
      </w:r>
      <w:r w:rsidR="000D4DA8">
        <w:rPr>
          <w:rStyle w:val="Char"/>
          <w:rFonts w:hint="cs"/>
          <w:rtl/>
        </w:rPr>
        <w:t>ي</w:t>
      </w:r>
      <w:r w:rsidRPr="00156706">
        <w:rPr>
          <w:rStyle w:val="Char"/>
          <w:rFonts w:hint="cs"/>
          <w:rtl/>
        </w:rPr>
        <w:t>ن</w:t>
      </w:r>
      <w:r w:rsidR="00156706">
        <w:rPr>
          <w:rStyle w:val="Char"/>
          <w:rFonts w:hint="cs"/>
          <w:rtl/>
        </w:rPr>
        <w:t>ي</w:t>
      </w:r>
      <w:r w:rsidRPr="00156706">
        <w:rPr>
          <w:rFonts w:hint="cs"/>
          <w:rtl/>
        </w:rPr>
        <w:t xml:space="preserve"> است</w:t>
      </w:r>
      <w:r w:rsidRPr="00156706">
        <w:rPr>
          <w:vertAlign w:val="superscript"/>
          <w:rtl/>
        </w:rPr>
        <w:footnoteReference w:id="68"/>
      </w:r>
      <w:r w:rsidR="00DE2FE7" w:rsidRPr="00156706">
        <w:rPr>
          <w:rFonts w:hint="cs"/>
          <w:rtl/>
        </w:rPr>
        <w:t>.</w:t>
      </w:r>
      <w:r w:rsidRPr="00156706">
        <w:rPr>
          <w:rFonts w:hint="cs"/>
          <w:rtl/>
        </w:rPr>
        <w:t xml:space="preserve"> همین عیاشی در مقدمه‌</w:t>
      </w:r>
      <w:r w:rsidR="00C606F4" w:rsidRPr="00156706">
        <w:rPr>
          <w:rFonts w:hint="cs"/>
          <w:rtl/>
        </w:rPr>
        <w:t>ی</w:t>
      </w:r>
      <w:r w:rsidRPr="00156706">
        <w:rPr>
          <w:rFonts w:hint="cs"/>
          <w:rtl/>
        </w:rPr>
        <w:t xml:space="preserve"> تفسیرش از «اصبغ بن نباته» روایت می‌کند که می‌گوید: از امیرالمؤمنین شنیدم که می‌گفت: قرآن با سه قسمت نازل شد. قسمی درباره‌</w:t>
      </w:r>
      <w:r w:rsidR="00C606F4" w:rsidRPr="00156706">
        <w:rPr>
          <w:rFonts w:hint="cs"/>
          <w:rtl/>
        </w:rPr>
        <w:t>ی</w:t>
      </w:r>
      <w:r w:rsidRPr="00156706">
        <w:rPr>
          <w:rFonts w:hint="cs"/>
          <w:rtl/>
        </w:rPr>
        <w:t xml:space="preserve"> ما و </w:t>
      </w:r>
      <w:r w:rsidRPr="00156706">
        <w:rPr>
          <w:rFonts w:hint="cs"/>
          <w:rtl/>
        </w:rPr>
        <w:lastRenderedPageBreak/>
        <w:t>دشمنانمان، بخش دیگر درباره</w:t>
      </w:r>
      <w:r>
        <w:rPr>
          <w:rFonts w:cs="Aban Bold" w:hint="cs"/>
          <w:rtl/>
        </w:rPr>
        <w:t>‌</w:t>
      </w:r>
      <w:r w:rsidR="00C606F4" w:rsidRPr="00156706">
        <w:rPr>
          <w:rFonts w:hint="cs"/>
          <w:rtl/>
        </w:rPr>
        <w:t>ی</w:t>
      </w:r>
      <w:r w:rsidRPr="00156706">
        <w:rPr>
          <w:rFonts w:hint="cs"/>
          <w:rtl/>
        </w:rPr>
        <w:t xml:space="preserve"> سنن و امثال و بخش دیگر درباره</w:t>
      </w:r>
      <w:r>
        <w:rPr>
          <w:rFonts w:cs="Aban Bold" w:hint="cs"/>
          <w:rtl/>
        </w:rPr>
        <w:t>‌</w:t>
      </w:r>
      <w:r w:rsidR="00C606F4" w:rsidRPr="00156706">
        <w:rPr>
          <w:rFonts w:hint="cs"/>
          <w:rtl/>
        </w:rPr>
        <w:t>ی</w:t>
      </w:r>
      <w:r w:rsidRPr="00156706">
        <w:rPr>
          <w:rFonts w:hint="cs"/>
          <w:rtl/>
        </w:rPr>
        <w:t xml:space="preserve"> فرائض و احکام</w:t>
      </w:r>
      <w:r w:rsidRPr="00156706">
        <w:rPr>
          <w:vertAlign w:val="superscript"/>
          <w:rtl/>
        </w:rPr>
        <w:footnoteReference w:id="69"/>
      </w:r>
      <w:r w:rsidR="00DE2FE7" w:rsidRPr="00156706">
        <w:rPr>
          <w:rFonts w:hint="cs"/>
          <w:rtl/>
        </w:rPr>
        <w:t>.</w:t>
      </w:r>
    </w:p>
    <w:p w:rsidR="004B2B71" w:rsidRPr="00156706" w:rsidRDefault="004B2B71" w:rsidP="00156706">
      <w:pPr>
        <w:pStyle w:val="a6"/>
        <w:rPr>
          <w:rtl/>
        </w:rPr>
      </w:pPr>
      <w:r w:rsidRPr="00156706">
        <w:rPr>
          <w:rFonts w:hint="cs"/>
          <w:rtl/>
        </w:rPr>
        <w:t>شخصی به داود بن فرقد خبر داده که از ابی‌عبدالله</w:t>
      </w:r>
      <w:r w:rsidR="00C226CE" w:rsidRPr="00156706">
        <w:rPr>
          <w:rFonts w:cs="CTraditional Arabic"/>
          <w:rtl/>
        </w:rPr>
        <w:t>÷</w:t>
      </w:r>
      <w:r w:rsidRPr="00156706">
        <w:rPr>
          <w:rFonts w:hint="cs"/>
          <w:rtl/>
        </w:rPr>
        <w:t xml:space="preserve"> روایت شده م</w:t>
      </w:r>
      <w:r w:rsidR="00C606F4" w:rsidRPr="00156706">
        <w:rPr>
          <w:rFonts w:hint="cs"/>
          <w:rtl/>
        </w:rPr>
        <w:t>ی</w:t>
      </w:r>
      <w:r>
        <w:rPr>
          <w:rFonts w:cs="Badr" w:hint="cs"/>
          <w:rtl/>
        </w:rPr>
        <w:t>‌</w:t>
      </w:r>
      <w:r w:rsidRPr="00156706">
        <w:rPr>
          <w:rFonts w:hint="cs"/>
          <w:rtl/>
        </w:rPr>
        <w:t>گفت: اگر قرآن با همان</w:t>
      </w:r>
      <w:r>
        <w:rPr>
          <w:rFonts w:cs="Badr" w:hint="cs"/>
          <w:rtl/>
        </w:rPr>
        <w:t>‌</w:t>
      </w:r>
      <w:r w:rsidRPr="00156706">
        <w:rPr>
          <w:rFonts w:hint="cs"/>
          <w:rtl/>
        </w:rPr>
        <w:t xml:space="preserve">صورت </w:t>
      </w:r>
      <w:r w:rsidR="00C606F4" w:rsidRPr="00156706">
        <w:rPr>
          <w:rFonts w:hint="cs"/>
          <w:rtl/>
        </w:rPr>
        <w:t>ک</w:t>
      </w:r>
      <w:r w:rsidRPr="00156706">
        <w:rPr>
          <w:rFonts w:hint="cs"/>
          <w:rtl/>
        </w:rPr>
        <w:t>ه نازل شده خوانده می‌شد؛ اسامی ما را در آن می‌یافتی</w:t>
      </w:r>
      <w:r w:rsidRPr="00156706">
        <w:rPr>
          <w:vertAlign w:val="superscript"/>
          <w:rtl/>
        </w:rPr>
        <w:footnoteReference w:id="70"/>
      </w:r>
      <w:r w:rsidR="00DE2FE7" w:rsidRPr="00156706">
        <w:rPr>
          <w:rFonts w:hint="cs"/>
          <w:rtl/>
        </w:rPr>
        <w:t>.</w:t>
      </w:r>
    </w:p>
    <w:p w:rsidR="004B2B71" w:rsidRPr="00156706" w:rsidRDefault="004B2B71" w:rsidP="00156706">
      <w:pPr>
        <w:pStyle w:val="a6"/>
        <w:rPr>
          <w:rtl/>
        </w:rPr>
      </w:pPr>
      <w:r w:rsidRPr="00156706">
        <w:rPr>
          <w:rFonts w:hint="cs"/>
          <w:rtl/>
        </w:rPr>
        <w:t xml:space="preserve"> و از مِیسر و ا</w:t>
      </w:r>
      <w:r w:rsidR="00BA580C" w:rsidRPr="00156706">
        <w:rPr>
          <w:rFonts w:hint="cs"/>
          <w:rtl/>
        </w:rPr>
        <w:t>و</w:t>
      </w:r>
      <w:r w:rsidRPr="00156706">
        <w:rPr>
          <w:rFonts w:hint="cs"/>
          <w:rtl/>
        </w:rPr>
        <w:t xml:space="preserve"> از ابی‌جعفر</w:t>
      </w:r>
      <w:r w:rsidR="00C226CE" w:rsidRPr="00156706">
        <w:rPr>
          <w:rFonts w:cs="CTraditional Arabic"/>
          <w:rtl/>
        </w:rPr>
        <w:t>÷</w:t>
      </w:r>
      <w:r w:rsidRPr="00156706">
        <w:rPr>
          <w:rFonts w:hint="cs"/>
          <w:rtl/>
        </w:rPr>
        <w:t xml:space="preserve"> روایت </w:t>
      </w:r>
      <w:r w:rsidR="00BA580C" w:rsidRPr="00156706">
        <w:rPr>
          <w:rFonts w:hint="cs"/>
          <w:rtl/>
        </w:rPr>
        <w:t>کرد</w:t>
      </w:r>
      <w:r w:rsidRPr="00156706">
        <w:rPr>
          <w:rFonts w:hint="cs"/>
          <w:rtl/>
        </w:rPr>
        <w:t>ه که گفت: اگر در کتاب خدا زیاده و نقص صورت نم</w:t>
      </w:r>
      <w:r w:rsidR="00C606F4" w:rsidRPr="00156706">
        <w:rPr>
          <w:rFonts w:hint="cs"/>
          <w:rtl/>
        </w:rPr>
        <w:t>ی</w:t>
      </w:r>
      <w:r>
        <w:rPr>
          <w:rFonts w:cs="Badr" w:hint="cs"/>
          <w:rtl/>
        </w:rPr>
        <w:t>‌</w:t>
      </w:r>
      <w:r w:rsidRPr="00156706">
        <w:rPr>
          <w:rFonts w:hint="cs"/>
          <w:rtl/>
        </w:rPr>
        <w:t>گرفت، حق ما بر انسان خردمند پوشیده نمی‌ماند</w:t>
      </w:r>
      <w:r w:rsidRPr="00156706">
        <w:rPr>
          <w:vertAlign w:val="superscript"/>
          <w:rtl/>
        </w:rPr>
        <w:footnoteReference w:id="71"/>
      </w:r>
      <w:r w:rsidR="00DE2FE7" w:rsidRPr="00156706">
        <w:rPr>
          <w:rFonts w:hint="cs"/>
          <w:rtl/>
        </w:rPr>
        <w:t>.</w:t>
      </w:r>
      <w:r w:rsidRPr="00156706">
        <w:rPr>
          <w:rFonts w:hint="cs"/>
          <w:rtl/>
        </w:rPr>
        <w:t xml:space="preserve"> و غیر از</w:t>
      </w:r>
      <w:r w:rsidR="00156706">
        <w:rPr>
          <w:rFonts w:hint="cs"/>
          <w:rtl/>
        </w:rPr>
        <w:t xml:space="preserve"> این‌ها </w:t>
      </w:r>
      <w:r w:rsidRPr="00156706">
        <w:rPr>
          <w:rFonts w:hint="cs"/>
          <w:rtl/>
        </w:rPr>
        <w:t xml:space="preserve">روایات بسیار دیگری وجود دارد که ذکر آن‌ها در جای خود خواهد آمد. </w:t>
      </w:r>
    </w:p>
    <w:p w:rsidR="004B2B71" w:rsidRPr="00156706" w:rsidRDefault="004B2B71" w:rsidP="00156706">
      <w:pPr>
        <w:pStyle w:val="a6"/>
        <w:rPr>
          <w:rtl/>
        </w:rPr>
      </w:pPr>
      <w:r w:rsidRPr="00156706">
        <w:rPr>
          <w:rFonts w:hint="cs"/>
          <w:rtl/>
        </w:rPr>
        <w:t>نجاشی درباره</w:t>
      </w:r>
      <w:r>
        <w:rPr>
          <w:rFonts w:cs="Badr" w:hint="cs"/>
          <w:rtl/>
        </w:rPr>
        <w:t>‌</w:t>
      </w:r>
      <w:r w:rsidR="00C606F4" w:rsidRPr="00156706">
        <w:rPr>
          <w:rFonts w:hint="cs"/>
          <w:rtl/>
        </w:rPr>
        <w:t>ی</w:t>
      </w:r>
      <w:r w:rsidRPr="00156706">
        <w:rPr>
          <w:rFonts w:hint="cs"/>
          <w:rtl/>
        </w:rPr>
        <w:t xml:space="preserve"> محمد بن حسن صفار گفته است: او در میان یاران قمی ما،  ثقه، جلیل‌القدر، راجح و کم اشتباه در روایت بود. وی </w:t>
      </w:r>
      <w:r w:rsidR="005C0EE8" w:rsidRPr="00156706">
        <w:rPr>
          <w:rFonts w:hint="cs"/>
          <w:rtl/>
        </w:rPr>
        <w:t>کتاب‌ها</w:t>
      </w:r>
      <w:r w:rsidRPr="00156706">
        <w:rPr>
          <w:rFonts w:hint="cs"/>
          <w:rtl/>
        </w:rPr>
        <w:t xml:space="preserve">ی بسیار از جمله کتاب </w:t>
      </w:r>
      <w:r w:rsidRPr="00156706">
        <w:rPr>
          <w:rStyle w:val="Char"/>
          <w:rFonts w:hint="cs"/>
          <w:rtl/>
        </w:rPr>
        <w:t>«</w:t>
      </w:r>
      <w:r w:rsidRPr="00156706">
        <w:rPr>
          <w:rStyle w:val="Char"/>
          <w:rtl/>
        </w:rPr>
        <w:t>بصائر الدرجات</w:t>
      </w:r>
      <w:r w:rsidRPr="00156706">
        <w:rPr>
          <w:rStyle w:val="Char"/>
          <w:rFonts w:hint="cs"/>
          <w:rtl/>
        </w:rPr>
        <w:t>»</w:t>
      </w:r>
      <w:r w:rsidRPr="00156706">
        <w:rPr>
          <w:rFonts w:hint="cs"/>
          <w:rtl/>
        </w:rPr>
        <w:t xml:space="preserve"> دارد و در سال 290 هجری وفات </w:t>
      </w:r>
      <w:r w:rsidR="00C606F4" w:rsidRPr="00156706">
        <w:rPr>
          <w:rFonts w:hint="cs"/>
          <w:rtl/>
        </w:rPr>
        <w:t>ی</w:t>
      </w:r>
      <w:r w:rsidRPr="00156706">
        <w:rPr>
          <w:rFonts w:hint="cs"/>
          <w:rtl/>
        </w:rPr>
        <w:t>افت.</w:t>
      </w:r>
      <w:r w:rsidRPr="00156706">
        <w:rPr>
          <w:vertAlign w:val="superscript"/>
          <w:rtl/>
        </w:rPr>
        <w:footnoteReference w:id="72"/>
      </w:r>
      <w:r w:rsidRPr="00156706">
        <w:rPr>
          <w:rFonts w:hint="cs"/>
          <w:rtl/>
        </w:rPr>
        <w:t xml:space="preserve"> او از شاگردان حسن عسکری</w:t>
      </w:r>
      <w:r w:rsidR="006E49B8" w:rsidRPr="00156706">
        <w:rPr>
          <w:rFonts w:hint="cs"/>
          <w:rtl/>
        </w:rPr>
        <w:t>؛</w:t>
      </w:r>
      <w:r w:rsidRPr="00156706">
        <w:rPr>
          <w:rFonts w:hint="cs"/>
          <w:rtl/>
        </w:rPr>
        <w:t xml:space="preserve"> یازدهمین امام معصوم، است.</w:t>
      </w:r>
      <w:r w:rsidRPr="00156706">
        <w:rPr>
          <w:vertAlign w:val="superscript"/>
          <w:rtl/>
        </w:rPr>
        <w:footnoteReference w:id="73"/>
      </w:r>
      <w:r w:rsidRPr="00156706">
        <w:rPr>
          <w:rFonts w:hint="cs"/>
          <w:rtl/>
        </w:rPr>
        <w:t xml:space="preserve"> وی در کتابش اعتقاد خود را درباره</w:t>
      </w:r>
      <w:r>
        <w:rPr>
          <w:rFonts w:cs="Aban Bold" w:hint="cs"/>
          <w:rtl/>
        </w:rPr>
        <w:t>‌</w:t>
      </w:r>
      <w:r w:rsidR="00C606F4" w:rsidRPr="00156706">
        <w:rPr>
          <w:rFonts w:hint="cs"/>
          <w:rtl/>
        </w:rPr>
        <w:t>ی</w:t>
      </w:r>
      <w:r w:rsidRPr="00156706">
        <w:rPr>
          <w:rFonts w:hint="cs"/>
          <w:rtl/>
        </w:rPr>
        <w:t xml:space="preserve"> قرآن با روایت متّصل از امام معصومش می</w:t>
      </w:r>
      <w:r>
        <w:rPr>
          <w:rFonts w:cs="Badr" w:hint="cs"/>
          <w:rtl/>
        </w:rPr>
        <w:t>‌</w:t>
      </w:r>
      <w:r w:rsidRPr="00156706">
        <w:rPr>
          <w:rFonts w:hint="cs"/>
          <w:rtl/>
        </w:rPr>
        <w:t>نویسد و می‌گوید: علی بن محمد از قاسم بن محمد از سلیمان بن داود از یحیی بن اریم از شریک از جابر برای ما حدیثی نقل کرد که گفت: ابوجعفر</w:t>
      </w:r>
      <w:r w:rsidR="00C226CE" w:rsidRPr="00156706">
        <w:rPr>
          <w:rFonts w:cs="CTraditional Arabic"/>
          <w:rtl/>
        </w:rPr>
        <w:t>÷</w:t>
      </w:r>
      <w:r w:rsidRPr="00156706">
        <w:rPr>
          <w:rFonts w:hint="cs"/>
          <w:rtl/>
        </w:rPr>
        <w:t xml:space="preserve"> گفت: پیامبر در مِنی اصحابش را فراخواند؛ پس فرمود: ای مردم، همانا من در میان شما حُرُمات خدا و عترت خودم و کعبه؛ یعنی بیت‌ الله الحرام را باقی می‌گذارم. سپس ابوجعفر گفت: اما کتاب خدا را تحریف کردند و عترت را کشتند و از همه سپرده‌ها و امانت‌های الهی اظهار برائت </w:t>
      </w:r>
      <w:r w:rsidR="00C606F4" w:rsidRPr="00156706">
        <w:rPr>
          <w:rFonts w:hint="cs"/>
          <w:rtl/>
        </w:rPr>
        <w:t>ک</w:t>
      </w:r>
      <w:r w:rsidRPr="00156706">
        <w:rPr>
          <w:rFonts w:hint="cs"/>
          <w:rtl/>
        </w:rPr>
        <w:t>ردند.</w:t>
      </w:r>
      <w:r w:rsidRPr="00156706">
        <w:rPr>
          <w:vertAlign w:val="superscript"/>
          <w:rtl/>
        </w:rPr>
        <w:footnoteReference w:id="74"/>
      </w:r>
    </w:p>
    <w:p w:rsidR="004B2B71" w:rsidRPr="00156706" w:rsidRDefault="004B2B71" w:rsidP="00156706">
      <w:pPr>
        <w:pStyle w:val="a6"/>
        <w:rPr>
          <w:rtl/>
        </w:rPr>
      </w:pPr>
      <w:r w:rsidRPr="00156706">
        <w:rPr>
          <w:rFonts w:hint="cs"/>
          <w:rtl/>
        </w:rPr>
        <w:lastRenderedPageBreak/>
        <w:t>از احمد بن محمد از حسن بن محبوب از عمرو بن ابی‌المقدم از جابر روایت کرده است که گفت: از ابوجعفر</w:t>
      </w:r>
      <w:r w:rsidR="00C226CE" w:rsidRPr="00156706">
        <w:rPr>
          <w:rFonts w:cs="CTraditional Arabic"/>
          <w:rtl/>
        </w:rPr>
        <w:t>÷</w:t>
      </w:r>
      <w:r w:rsidRPr="00156706">
        <w:rPr>
          <w:rFonts w:hint="cs"/>
          <w:rtl/>
        </w:rPr>
        <w:t xml:space="preserve"> شنیدم که می‌گفت: هیچ احدی نیست که ادعا کند: همه‌</w:t>
      </w:r>
      <w:r w:rsidR="00C606F4" w:rsidRPr="00156706">
        <w:rPr>
          <w:rFonts w:hint="cs"/>
          <w:rtl/>
        </w:rPr>
        <w:t>ی</w:t>
      </w:r>
      <w:r w:rsidRPr="00156706">
        <w:rPr>
          <w:rFonts w:hint="cs"/>
          <w:rtl/>
        </w:rPr>
        <w:t xml:space="preserve"> قرآن را آن گونه که خداوند آن ر</w:t>
      </w:r>
      <w:r w:rsidR="006E49B8" w:rsidRPr="00156706">
        <w:rPr>
          <w:rFonts w:hint="cs"/>
          <w:rtl/>
        </w:rPr>
        <w:t>ا نازل کرده است، جمع‌آوری نموده</w:t>
      </w:r>
      <w:r w:rsidRPr="00156706">
        <w:rPr>
          <w:rFonts w:hint="cs"/>
          <w:rtl/>
        </w:rPr>
        <w:t>؛ جز این که دروغ می‌‌گوید و هیچ احدی آن را جمع‌آوری و حفظ ننموده آن</w:t>
      </w:r>
      <w:r>
        <w:rPr>
          <w:rFonts w:cs="Aban Bold" w:hint="cs"/>
          <w:rtl/>
        </w:rPr>
        <w:t>‌</w:t>
      </w:r>
      <w:r w:rsidRPr="00156706">
        <w:rPr>
          <w:rFonts w:hint="cs"/>
          <w:rtl/>
        </w:rPr>
        <w:t>گونه که خداوند آن را نازل کرده است، مگر علی‌بن ابیطالب و امامان بعد از ایشان.</w:t>
      </w:r>
      <w:r w:rsidRPr="00156706">
        <w:rPr>
          <w:vertAlign w:val="superscript"/>
          <w:rtl/>
        </w:rPr>
        <w:footnoteReference w:id="75"/>
      </w:r>
    </w:p>
    <w:p w:rsidR="004B2B71" w:rsidRPr="00156706" w:rsidRDefault="004B2B71" w:rsidP="00156706">
      <w:pPr>
        <w:pStyle w:val="a6"/>
        <w:rPr>
          <w:rtl/>
        </w:rPr>
      </w:pPr>
      <w:r w:rsidRPr="00156706">
        <w:rPr>
          <w:rFonts w:hint="cs"/>
          <w:rtl/>
        </w:rPr>
        <w:t>همچن</w:t>
      </w:r>
      <w:r w:rsidR="00C606F4" w:rsidRPr="00156706">
        <w:rPr>
          <w:rFonts w:hint="cs"/>
          <w:rtl/>
        </w:rPr>
        <w:t>ی</w:t>
      </w:r>
      <w:r w:rsidRPr="00156706">
        <w:rPr>
          <w:rFonts w:hint="cs"/>
          <w:rtl/>
        </w:rPr>
        <w:t xml:space="preserve">ن از احمد بن محمد از حسین بن سعید از حماد بن عیسی از ابراهیم بن عمر روایت کرده است که گفت:  آن‌چه گذشته و آن‌چه پدید می‌آید و آن‌چه هم اکنون هست، در قرآن هست و در آن اسامی مردانی وجود داشت که حذف شدند، واقعاً </w:t>
      </w:r>
      <w:r w:rsidR="00C606F4" w:rsidRPr="00156706">
        <w:rPr>
          <w:rFonts w:hint="cs"/>
          <w:rtl/>
        </w:rPr>
        <w:t>یک</w:t>
      </w:r>
      <w:r w:rsidRPr="00156706">
        <w:rPr>
          <w:rFonts w:hint="cs"/>
          <w:rtl/>
        </w:rPr>
        <w:t xml:space="preserve"> اسم گاه</w:t>
      </w:r>
      <w:r w:rsidR="00C606F4" w:rsidRPr="00156706">
        <w:rPr>
          <w:rFonts w:hint="cs"/>
          <w:rtl/>
        </w:rPr>
        <w:t>ی</w:t>
      </w:r>
      <w:r w:rsidRPr="00156706">
        <w:rPr>
          <w:rFonts w:hint="cs"/>
          <w:rtl/>
        </w:rPr>
        <w:t xml:space="preserve"> به صورت</w:t>
      </w:r>
      <w:r>
        <w:rPr>
          <w:rFonts w:cs="Badr" w:hint="cs"/>
          <w:rtl/>
        </w:rPr>
        <w:t>‌</w:t>
      </w:r>
      <w:r w:rsidRPr="00156706">
        <w:rPr>
          <w:rFonts w:hint="cs"/>
          <w:rtl/>
        </w:rPr>
        <w:t>ها</w:t>
      </w:r>
      <w:r w:rsidR="00C606F4" w:rsidRPr="00156706">
        <w:rPr>
          <w:rFonts w:hint="cs"/>
          <w:rtl/>
        </w:rPr>
        <w:t>ی</w:t>
      </w:r>
      <w:r w:rsidRPr="00156706">
        <w:rPr>
          <w:rFonts w:hint="cs"/>
          <w:rtl/>
        </w:rPr>
        <w:t xml:space="preserve"> مختلف </w:t>
      </w:r>
      <w:r w:rsidR="00C606F4" w:rsidRPr="00156706">
        <w:rPr>
          <w:rFonts w:hint="cs"/>
          <w:rtl/>
        </w:rPr>
        <w:t>ک</w:t>
      </w:r>
      <w:r w:rsidRPr="00156706">
        <w:rPr>
          <w:rFonts w:hint="cs"/>
          <w:rtl/>
        </w:rPr>
        <w:t>ه قابل شمارش ن</w:t>
      </w:r>
      <w:r w:rsidR="00C606F4" w:rsidRPr="00156706">
        <w:rPr>
          <w:rFonts w:hint="cs"/>
          <w:rtl/>
        </w:rPr>
        <w:t>ی</w:t>
      </w:r>
      <w:r w:rsidRPr="00156706">
        <w:rPr>
          <w:rFonts w:hint="cs"/>
          <w:rtl/>
        </w:rPr>
        <w:t>ست در آن هست،‌ این مطلب را اوص</w:t>
      </w:r>
      <w:r w:rsidR="00C606F4" w:rsidRPr="00156706">
        <w:rPr>
          <w:rFonts w:hint="cs"/>
          <w:rtl/>
        </w:rPr>
        <w:t>ی</w:t>
      </w:r>
      <w:r w:rsidRPr="00156706">
        <w:rPr>
          <w:rFonts w:hint="cs"/>
          <w:rtl/>
        </w:rPr>
        <w:t>اء، یعنی، امامان شیعه می‌دانند.</w:t>
      </w:r>
      <w:r w:rsidRPr="00156706">
        <w:rPr>
          <w:vertAlign w:val="superscript"/>
          <w:rtl/>
        </w:rPr>
        <w:footnoteReference w:id="76"/>
      </w:r>
    </w:p>
    <w:p w:rsidR="004B2B71" w:rsidRPr="00156706" w:rsidRDefault="004B2B71" w:rsidP="00156706">
      <w:pPr>
        <w:pStyle w:val="a6"/>
        <w:rPr>
          <w:rtl/>
        </w:rPr>
      </w:pPr>
      <w:r w:rsidRPr="00156706">
        <w:rPr>
          <w:rFonts w:hint="cs"/>
          <w:rtl/>
        </w:rPr>
        <w:t>پنجمین شخصیت آنان، فرات بن ابراهیم کوفی است که به ذکر او و تفسیرش به نقل از تهرانی در کتاب «</w:t>
      </w:r>
      <w:r w:rsidRPr="00935F49">
        <w:rPr>
          <w:rStyle w:val="Char"/>
          <w:rtl/>
        </w:rPr>
        <w:t>الذر</w:t>
      </w:r>
      <w:r w:rsidR="000D4DA8">
        <w:rPr>
          <w:rStyle w:val="Char"/>
          <w:rtl/>
        </w:rPr>
        <w:t>ي</w:t>
      </w:r>
      <w:r w:rsidRPr="00935F49">
        <w:rPr>
          <w:rStyle w:val="Char"/>
          <w:rtl/>
        </w:rPr>
        <w:t>عة</w:t>
      </w:r>
      <w:r w:rsidRPr="00156706">
        <w:rPr>
          <w:rFonts w:hint="cs"/>
          <w:rtl/>
        </w:rPr>
        <w:t xml:space="preserve">» اکتفاء می‌کنیم. </w:t>
      </w:r>
    </w:p>
    <w:p w:rsidR="004B2B71" w:rsidRPr="00156706" w:rsidRDefault="004B2B71" w:rsidP="00156706">
      <w:pPr>
        <w:pStyle w:val="a6"/>
        <w:rPr>
          <w:rtl/>
        </w:rPr>
      </w:pPr>
      <w:r w:rsidRPr="00156706">
        <w:rPr>
          <w:rFonts w:hint="cs"/>
          <w:rtl/>
        </w:rPr>
        <w:t>تفسیر فرات بن ابراهیم بن فرات کوفی که به روایاتی به امامان هدایتگر</w:t>
      </w:r>
      <w:r w:rsidR="00C226CE" w:rsidRPr="00156706">
        <w:rPr>
          <w:rFonts w:cs="CTraditional Arabic"/>
          <w:rtl/>
        </w:rPr>
        <w:t>÷</w:t>
      </w:r>
      <w:r w:rsidRPr="00156706">
        <w:rPr>
          <w:rFonts w:hint="cs"/>
          <w:rtl/>
        </w:rPr>
        <w:t xml:space="preserve"> معروف شده است و روایت فراوانی دارد از حسین بن سعید کوفی اهوازی، ساکن و متوفای قم و از یاران امام رضا و جواد و هادی</w:t>
      </w:r>
      <w:r w:rsidR="00C226CE" w:rsidRPr="00156706">
        <w:rPr>
          <w:rFonts w:cs="CTraditional Arabic"/>
          <w:rtl/>
        </w:rPr>
        <w:t>÷</w:t>
      </w:r>
      <w:r w:rsidRPr="00156706">
        <w:rPr>
          <w:rFonts w:hint="cs"/>
          <w:rtl/>
        </w:rPr>
        <w:t xml:space="preserve"> و در روایت کتب سی‌گانه با برادرش حسن مشارکت داشته است. چنانکه پسرش احمدبن حسین در روایت از همه‌</w:t>
      </w:r>
      <w:r w:rsidR="00C606F4" w:rsidRPr="00156706">
        <w:rPr>
          <w:rFonts w:hint="cs"/>
          <w:rtl/>
        </w:rPr>
        <w:t>ی</w:t>
      </w:r>
      <w:r w:rsidRPr="00156706">
        <w:rPr>
          <w:rFonts w:hint="cs"/>
          <w:rtl/>
        </w:rPr>
        <w:t xml:space="preserve"> استادان پدرش با وی مشارکت داشته است. </w:t>
      </w:r>
    </w:p>
    <w:p w:rsidR="004B2B71" w:rsidRPr="00156706" w:rsidRDefault="004B2B71" w:rsidP="00156706">
      <w:pPr>
        <w:pStyle w:val="a6"/>
        <w:rPr>
          <w:rtl/>
        </w:rPr>
      </w:pPr>
      <w:r w:rsidRPr="00156706">
        <w:rPr>
          <w:rFonts w:hint="cs"/>
          <w:rtl/>
        </w:rPr>
        <w:t>و همچنین در تفسیرش روایات ز</w:t>
      </w:r>
      <w:r w:rsidR="00C606F4" w:rsidRPr="00156706">
        <w:rPr>
          <w:rFonts w:hint="cs"/>
          <w:rtl/>
        </w:rPr>
        <w:t>ی</w:t>
      </w:r>
      <w:r w:rsidRPr="00156706">
        <w:rPr>
          <w:rFonts w:hint="cs"/>
          <w:rtl/>
        </w:rPr>
        <w:t>اد</w:t>
      </w:r>
      <w:r w:rsidR="00C606F4" w:rsidRPr="00156706">
        <w:rPr>
          <w:rFonts w:hint="cs"/>
          <w:rtl/>
        </w:rPr>
        <w:t>ی</w:t>
      </w:r>
      <w:r w:rsidRPr="00156706">
        <w:rPr>
          <w:rFonts w:hint="cs"/>
          <w:rtl/>
        </w:rPr>
        <w:t xml:space="preserve"> از جعفربن محمد بن مالک بزاز فزاری کوفی ـ متوفای حدود سال 300 </w:t>
      </w:r>
      <w:r w:rsidR="006E49B8" w:rsidRPr="00156706">
        <w:rPr>
          <w:rFonts w:hint="cs"/>
          <w:rtl/>
        </w:rPr>
        <w:t>ه</w:t>
      </w:r>
      <w:r w:rsidRPr="00156706">
        <w:rPr>
          <w:rFonts w:hint="cs"/>
          <w:rtl/>
        </w:rPr>
        <w:t>ـ</w:t>
      </w:r>
      <w:r w:rsidR="006E49B8" w:rsidRPr="00156706">
        <w:rPr>
          <w:rFonts w:hint="cs"/>
          <w:rtl/>
        </w:rPr>
        <w:t xml:space="preserve"> -</w:t>
      </w:r>
      <w:r w:rsidRPr="00156706">
        <w:rPr>
          <w:rFonts w:hint="cs"/>
          <w:rtl/>
        </w:rPr>
        <w:t xml:space="preserve"> آورده است، او مربی و معلم ابی‌غالب زراری ـ متولد 285 ـ بوده است. بعد از این که او را از میان </w:t>
      </w:r>
      <w:r w:rsidR="005C0EE8" w:rsidRPr="00156706">
        <w:rPr>
          <w:rFonts w:hint="cs"/>
          <w:rtl/>
        </w:rPr>
        <w:t>کتاب‌ها</w:t>
      </w:r>
      <w:r w:rsidRPr="00156706">
        <w:rPr>
          <w:rFonts w:hint="cs"/>
          <w:rtl/>
        </w:rPr>
        <w:t xml:space="preserve"> بیرون کشیده و داخل پارچه</w:t>
      </w:r>
      <w:r>
        <w:rPr>
          <w:rFonts w:cs="Badr" w:hint="cs"/>
          <w:rtl/>
        </w:rPr>
        <w:t>‌</w:t>
      </w:r>
      <w:r w:rsidRPr="00156706">
        <w:rPr>
          <w:rFonts w:hint="cs"/>
          <w:rtl/>
        </w:rPr>
        <w:t>فروشان کرده است؟ چنانکه ابوغالب در نامه‌ا</w:t>
      </w:r>
      <w:r w:rsidR="00C606F4" w:rsidRPr="00156706">
        <w:rPr>
          <w:rFonts w:hint="cs"/>
          <w:rtl/>
        </w:rPr>
        <w:t>ی</w:t>
      </w:r>
      <w:r w:rsidRPr="00156706">
        <w:rPr>
          <w:rFonts w:hint="cs"/>
          <w:rtl/>
        </w:rPr>
        <w:t xml:space="preserve"> که آن را به نوه</w:t>
      </w:r>
      <w:r>
        <w:rPr>
          <w:rFonts w:cs="Badr" w:hint="cs"/>
          <w:rtl/>
        </w:rPr>
        <w:t>‌</w:t>
      </w:r>
      <w:r w:rsidRPr="00156706">
        <w:rPr>
          <w:rFonts w:hint="cs"/>
          <w:rtl/>
        </w:rPr>
        <w:t>اش نوشته، ذکر کرده است. و همچنین روایات بسیاری را از عبیدبن کثیر عامری کوفی ـ متوفای 214 ـ مؤلف کتاب «التخریج» ـ همان شخصیّتی که او را در صفحه اول از این قسمت یاد کردیم.ـ ذکر کرده است و برای همه‌</w:t>
      </w:r>
      <w:r w:rsidR="00C606F4" w:rsidRPr="00156706">
        <w:rPr>
          <w:rFonts w:hint="cs"/>
          <w:rtl/>
        </w:rPr>
        <w:t>ی</w:t>
      </w:r>
      <w:r w:rsidRPr="00156706">
        <w:rPr>
          <w:rFonts w:hint="cs"/>
          <w:rtl/>
        </w:rPr>
        <w:t xml:space="preserve"> این</w:t>
      </w:r>
      <w:r>
        <w:rPr>
          <w:rFonts w:cs="Badr" w:hint="cs"/>
          <w:rtl/>
        </w:rPr>
        <w:t>‌</w:t>
      </w:r>
      <w:r w:rsidR="006E49B8" w:rsidRPr="00156706">
        <w:rPr>
          <w:rFonts w:hint="cs"/>
          <w:rtl/>
        </w:rPr>
        <w:t>ها، اساتید بسیار و اسناد</w:t>
      </w:r>
      <w:r w:rsidRPr="00156706">
        <w:rPr>
          <w:rFonts w:hint="cs"/>
          <w:rtl/>
        </w:rPr>
        <w:t xml:space="preserve"> بی‌شماری ذکر </w:t>
      </w:r>
      <w:r w:rsidRPr="00156706">
        <w:rPr>
          <w:rFonts w:hint="cs"/>
          <w:rtl/>
        </w:rPr>
        <w:lastRenderedPageBreak/>
        <w:t xml:space="preserve">کرده است. و نیز، در تفسیرش از اساتید خود ـ </w:t>
      </w:r>
      <w:r w:rsidR="00C606F4" w:rsidRPr="00156706">
        <w:rPr>
          <w:rFonts w:hint="cs"/>
          <w:rtl/>
        </w:rPr>
        <w:t>ک</w:t>
      </w:r>
      <w:r w:rsidRPr="00156706">
        <w:rPr>
          <w:rFonts w:hint="cs"/>
          <w:rtl/>
        </w:rPr>
        <w:t>ه هم</w:t>
      </w:r>
      <w:r w:rsidR="006E49B8" w:rsidRPr="00156706">
        <w:rPr>
          <w:rFonts w:hint="cs"/>
          <w:rtl/>
        </w:rPr>
        <w:t>ه‌ی</w:t>
      </w:r>
      <w:r w:rsidRPr="00156706">
        <w:rPr>
          <w:rFonts w:hint="cs"/>
          <w:rtl/>
        </w:rPr>
        <w:t xml:space="preserve"> آن‌ها از راویان حدیث هستند ـ و تعدادشان به صد و چند نفر می‌رسد، روایت می</w:t>
      </w:r>
      <w:r>
        <w:rPr>
          <w:rFonts w:cs="Badr" w:hint="cs"/>
          <w:rtl/>
        </w:rPr>
        <w:t>‌</w:t>
      </w:r>
      <w:r w:rsidRPr="00156706">
        <w:rPr>
          <w:rFonts w:hint="cs"/>
          <w:rtl/>
        </w:rPr>
        <w:t>کند. آن</w:t>
      </w:r>
      <w:r>
        <w:rPr>
          <w:rFonts w:cs="Badr" w:hint="cs"/>
          <w:rtl/>
        </w:rPr>
        <w:t>‌</w:t>
      </w:r>
      <w:r w:rsidRPr="00156706">
        <w:rPr>
          <w:rFonts w:hint="cs"/>
          <w:rtl/>
        </w:rPr>
        <w:t>هم از طرقی که به امامان معصوم متصل می‌شوند. در حالی که بیشتر آنان در اصول رجال الحدیث ما، هیچ نام و نشانی ندارند، اما با کمال تأسف، عده</w:t>
      </w:r>
      <w:r>
        <w:rPr>
          <w:rFonts w:cs="Badr" w:hint="cs"/>
          <w:rtl/>
        </w:rPr>
        <w:t>‌</w:t>
      </w:r>
      <w:r w:rsidRPr="00156706">
        <w:rPr>
          <w:rFonts w:hint="cs"/>
          <w:rtl/>
        </w:rPr>
        <w:t>ای خواسته‌اند که آن اسناد را بیشتر از میان بردارند و اکتفا کرده است به این مثلاً‌ بگو</w:t>
      </w:r>
      <w:r w:rsidR="00C606F4" w:rsidRPr="00156706">
        <w:rPr>
          <w:rFonts w:hint="cs"/>
          <w:rtl/>
        </w:rPr>
        <w:t>ی</w:t>
      </w:r>
      <w:r w:rsidRPr="00156706">
        <w:rPr>
          <w:rFonts w:hint="cs"/>
          <w:rtl/>
        </w:rPr>
        <w:t>د: «فرات از حسین بن سعید بصورت معنعن</w:t>
      </w:r>
      <w:r w:rsidRPr="00156706">
        <w:rPr>
          <w:vertAlign w:val="superscript"/>
          <w:rtl/>
        </w:rPr>
        <w:footnoteReference w:id="77"/>
      </w:r>
      <w:r w:rsidRPr="00156706">
        <w:rPr>
          <w:rFonts w:hint="cs"/>
          <w:rtl/>
        </w:rPr>
        <w:t xml:space="preserve"> از فلان...» و همچن</w:t>
      </w:r>
      <w:r w:rsidR="00C606F4" w:rsidRPr="00156706">
        <w:rPr>
          <w:rFonts w:hint="cs"/>
          <w:rtl/>
        </w:rPr>
        <w:t>ی</w:t>
      </w:r>
      <w:r w:rsidRPr="00156706">
        <w:rPr>
          <w:rFonts w:hint="cs"/>
          <w:rtl/>
        </w:rPr>
        <w:t>ن، در غالب سندهای ایشان به قول معنعن اشاره داشته است. روایتی که فرات آن را ذکر کرده، دارای سندهای معنعن (بدون اتصال) بوده است و گفته که آن سندها را به خاطر اختصار ترک نموده‌ام. وی تفسیر را از فرات، پدر شیخ صدوق و پدر شیخ صدوق، ابوالحسن علی بن حسین بابویه، متوفای سال (329) روایت می‌کند. چنان</w:t>
      </w:r>
      <w:r>
        <w:rPr>
          <w:rFonts w:cs="Badr" w:hint="cs"/>
          <w:rtl/>
        </w:rPr>
        <w:t>‌</w:t>
      </w:r>
      <w:r w:rsidRPr="00156706">
        <w:rPr>
          <w:rFonts w:hint="cs"/>
          <w:rtl/>
        </w:rPr>
        <w:t xml:space="preserve">که پدر شیخ صدوق نیز، از علی‌بن ابراهیم، مفسر قمی متوفای سال (307)، روایت داشته است؛ و شاید فرات تا این سال در قید حیات بوده است، اما شیخ صدوق، روایات بسیاری در </w:t>
      </w:r>
      <w:r w:rsidR="005C0EE8" w:rsidRPr="00156706">
        <w:rPr>
          <w:rFonts w:hint="cs"/>
          <w:rtl/>
        </w:rPr>
        <w:t>کتاب‌ها</w:t>
      </w:r>
      <w:r w:rsidRPr="00156706">
        <w:rPr>
          <w:rFonts w:hint="cs"/>
          <w:rtl/>
        </w:rPr>
        <w:t>یش از فرات آورده است، چه به واسطه‌</w:t>
      </w:r>
      <w:r w:rsidR="00C606F4" w:rsidRPr="00156706">
        <w:rPr>
          <w:rFonts w:hint="cs"/>
          <w:rtl/>
        </w:rPr>
        <w:t>ی</w:t>
      </w:r>
      <w:r w:rsidRPr="00156706">
        <w:rPr>
          <w:rFonts w:hint="cs"/>
          <w:rtl/>
        </w:rPr>
        <w:t xml:space="preserve"> نقل از پدرش و چه به واسطه‌</w:t>
      </w:r>
      <w:r w:rsidR="00C606F4" w:rsidRPr="00156706">
        <w:rPr>
          <w:rFonts w:hint="cs"/>
          <w:rtl/>
        </w:rPr>
        <w:t>ی</w:t>
      </w:r>
      <w:r w:rsidRPr="00156706">
        <w:rPr>
          <w:rFonts w:hint="cs"/>
          <w:rtl/>
        </w:rPr>
        <w:t xml:space="preserve"> نقل از استادش، حسن بن محمدبن سعید هاشمی. چنانکه همین هاشمی از فرات روایت می‌کند، و از پدر ابی‌قیراط، جعفر بن محمد متوفای سال (308) روایت داشته است. به همین سبب، می‌گوید: احتمال دارد که فرات در سال‌های اول قرن چهارم مانند پدر ابی‌قیراط در قید حیات بوده و نسخه‌های تفسیر وی در تبریز و کاظمیه و نجف فراوان است. ابتدای تفسیر این</w:t>
      </w:r>
      <w:r>
        <w:rPr>
          <w:rFonts w:cs="Badr" w:hint="cs"/>
          <w:rtl/>
        </w:rPr>
        <w:t>‌</w:t>
      </w:r>
      <w:r w:rsidRPr="00156706">
        <w:rPr>
          <w:rFonts w:hint="cs"/>
          <w:rtl/>
        </w:rPr>
        <w:t>گونه شروع می‌شود: «همه‌</w:t>
      </w:r>
      <w:r w:rsidR="00C606F4" w:rsidRPr="00156706">
        <w:rPr>
          <w:rFonts w:hint="cs"/>
          <w:rtl/>
        </w:rPr>
        <w:t>ی</w:t>
      </w:r>
      <w:r w:rsidRPr="00156706">
        <w:rPr>
          <w:rFonts w:hint="cs"/>
          <w:rtl/>
        </w:rPr>
        <w:t xml:space="preserve"> ستایش‌ها، برازنده‌</w:t>
      </w:r>
      <w:r w:rsidR="00C606F4" w:rsidRPr="00156706">
        <w:rPr>
          <w:rFonts w:hint="cs"/>
          <w:rtl/>
        </w:rPr>
        <w:t>ی</w:t>
      </w:r>
      <w:r w:rsidRPr="00156706">
        <w:rPr>
          <w:rFonts w:hint="cs"/>
          <w:rtl/>
        </w:rPr>
        <w:t xml:space="preserve"> خداوندی است که آمرزنده‌</w:t>
      </w:r>
      <w:r w:rsidR="00C606F4" w:rsidRPr="00156706">
        <w:rPr>
          <w:rFonts w:hint="cs"/>
          <w:rtl/>
        </w:rPr>
        <w:t>ی</w:t>
      </w:r>
      <w:r w:rsidRPr="00156706">
        <w:rPr>
          <w:rFonts w:hint="cs"/>
          <w:rtl/>
        </w:rPr>
        <w:t xml:space="preserve"> گناهان و برطرف‌کننده‌</w:t>
      </w:r>
      <w:r w:rsidR="00C606F4" w:rsidRPr="00156706">
        <w:rPr>
          <w:rFonts w:hint="cs"/>
          <w:rtl/>
        </w:rPr>
        <w:t>ی</w:t>
      </w:r>
      <w:r w:rsidRPr="00156706">
        <w:rPr>
          <w:rFonts w:hint="cs"/>
          <w:rtl/>
        </w:rPr>
        <w:t xml:space="preserve"> مشکلات و دانای نهآن‌ها و آگاه به راز </w:t>
      </w:r>
      <w:r w:rsidR="00156706">
        <w:rPr>
          <w:rFonts w:hint="cs"/>
          <w:rtl/>
        </w:rPr>
        <w:t>دل‌هاست</w:t>
      </w:r>
      <w:r w:rsidRPr="00156706">
        <w:rPr>
          <w:rFonts w:hint="cs"/>
          <w:rtl/>
        </w:rPr>
        <w:t xml:space="preserve">.» و بعد از این دو صدوق، از قدما، استاد حاکم ابوالقاسم حسکانی به تفسیر وی اعتماد کرده است. به همین سبب، در کتاب </w:t>
      </w:r>
      <w:r w:rsidRPr="00156706">
        <w:rPr>
          <w:rStyle w:val="Char"/>
          <w:rFonts w:hint="cs"/>
          <w:rtl/>
        </w:rPr>
        <w:t>«</w:t>
      </w:r>
      <w:r w:rsidRPr="00156706">
        <w:rPr>
          <w:rStyle w:val="Char"/>
          <w:rtl/>
        </w:rPr>
        <w:t>شواهد التنز</w:t>
      </w:r>
      <w:r w:rsidR="000D4DA8">
        <w:rPr>
          <w:rStyle w:val="Char"/>
          <w:rtl/>
        </w:rPr>
        <w:t>ي</w:t>
      </w:r>
      <w:r w:rsidRPr="00156706">
        <w:rPr>
          <w:rStyle w:val="Char"/>
          <w:rtl/>
        </w:rPr>
        <w:t>ل</w:t>
      </w:r>
      <w:r w:rsidRPr="00156706">
        <w:rPr>
          <w:rStyle w:val="Char"/>
          <w:rFonts w:hint="cs"/>
          <w:rtl/>
        </w:rPr>
        <w:t>»</w:t>
      </w:r>
      <w:r w:rsidRPr="00156706">
        <w:rPr>
          <w:rFonts w:hint="cs"/>
          <w:rtl/>
        </w:rPr>
        <w:t xml:space="preserve"> خود، از این تفسیر مطالبی را نقل می‌کند و غیاث بن ابراهیم در تفسیر خودش، از این تفسیر نقل می‌کند و این تفسیر </w:t>
      </w:r>
      <w:r w:rsidR="00C606F4" w:rsidRPr="00156706">
        <w:rPr>
          <w:rFonts w:hint="cs"/>
          <w:rtl/>
        </w:rPr>
        <w:t>یکی</w:t>
      </w:r>
      <w:r w:rsidRPr="00156706">
        <w:rPr>
          <w:rFonts w:hint="cs"/>
          <w:rtl/>
        </w:rPr>
        <w:t xml:space="preserve"> از منابع «البحار» هم هست. علامه‌</w:t>
      </w:r>
      <w:r w:rsidR="00C606F4" w:rsidRPr="00156706">
        <w:rPr>
          <w:rFonts w:hint="cs"/>
          <w:rtl/>
        </w:rPr>
        <w:t>ی</w:t>
      </w:r>
      <w:r w:rsidRPr="00156706">
        <w:rPr>
          <w:rFonts w:hint="cs"/>
          <w:rtl/>
        </w:rPr>
        <w:t xml:space="preserve"> مجلسی در اول البحار گفته است: اگرچه اصحاب نه به مدح و نه نقد به تفسیر فرات  نپرداخته‌اند، اما موافق بودن اخبار وی با احادیث معتبری که به ما </w:t>
      </w:r>
      <w:r w:rsidRPr="00156706">
        <w:rPr>
          <w:rFonts w:hint="cs"/>
          <w:rtl/>
        </w:rPr>
        <w:lastRenderedPageBreak/>
        <w:t>رسیده و حُسن ضبط او در نقل احادیث، اعتماد و حُسن ظن را به مؤلف آن می‌بخشد.</w:t>
      </w:r>
      <w:r w:rsidRPr="00156706">
        <w:rPr>
          <w:vertAlign w:val="superscript"/>
          <w:rtl/>
        </w:rPr>
        <w:footnoteReference w:id="78"/>
      </w:r>
    </w:p>
    <w:p w:rsidR="004B2B71" w:rsidRPr="00156706" w:rsidRDefault="004B2B71" w:rsidP="00156706">
      <w:pPr>
        <w:pStyle w:val="a6"/>
        <w:rPr>
          <w:rtl/>
        </w:rPr>
      </w:pPr>
      <w:r w:rsidRPr="00156706">
        <w:rPr>
          <w:rFonts w:hint="cs"/>
          <w:rtl/>
        </w:rPr>
        <w:t xml:space="preserve">با این مطلب، ارزش این مرد و کتاب او معلوم می‌شود. و </w:t>
      </w:r>
      <w:r w:rsidR="00146036" w:rsidRPr="00156706">
        <w:rPr>
          <w:rFonts w:hint="cs"/>
          <w:rtl/>
        </w:rPr>
        <w:t>آقای</w:t>
      </w:r>
      <w:r w:rsidRPr="00156706">
        <w:rPr>
          <w:rFonts w:hint="cs"/>
          <w:rtl/>
        </w:rPr>
        <w:t xml:space="preserve"> صدر درباره‌</w:t>
      </w:r>
      <w:r w:rsidR="00C606F4" w:rsidRPr="00156706">
        <w:rPr>
          <w:rFonts w:hint="cs"/>
          <w:rtl/>
        </w:rPr>
        <w:t>ی</w:t>
      </w:r>
      <w:r w:rsidRPr="00156706">
        <w:rPr>
          <w:rFonts w:hint="cs"/>
          <w:rtl/>
        </w:rPr>
        <w:t xml:space="preserve"> او گفته است: همانا فرات در عصر امام جواد بن رضا</w:t>
      </w:r>
      <w:r w:rsidR="00C226CE" w:rsidRPr="00156706">
        <w:rPr>
          <w:rFonts w:cs="CTraditional Arabic"/>
          <w:rtl/>
        </w:rPr>
        <w:t>÷</w:t>
      </w:r>
      <w:r w:rsidRPr="00156706">
        <w:rPr>
          <w:rFonts w:hint="cs"/>
          <w:rtl/>
        </w:rPr>
        <w:t xml:space="preserve"> بوده است.</w:t>
      </w:r>
      <w:r w:rsidRPr="00156706">
        <w:rPr>
          <w:vertAlign w:val="superscript"/>
          <w:rtl/>
        </w:rPr>
        <w:footnoteReference w:id="79"/>
      </w:r>
      <w:r w:rsidRPr="00156706">
        <w:rPr>
          <w:rFonts w:hint="cs"/>
          <w:rtl/>
        </w:rPr>
        <w:t xml:space="preserve"> و </w:t>
      </w:r>
      <w:r w:rsidR="00FF38B9" w:rsidRPr="00156706">
        <w:rPr>
          <w:rFonts w:hint="cs"/>
          <w:rtl/>
        </w:rPr>
        <w:t>ا</w:t>
      </w:r>
      <w:r w:rsidRPr="00156706">
        <w:rPr>
          <w:rFonts w:hint="cs"/>
          <w:rtl/>
        </w:rPr>
        <w:t>ورد باری گفته است: علمای ما، پیوسته از هزار سال پیش تا کنون به این کتاب عنایت داشته‌اند. چنان</w:t>
      </w:r>
      <w:r>
        <w:rPr>
          <w:rFonts w:cs="Badr" w:hint="cs"/>
          <w:rtl/>
        </w:rPr>
        <w:t>‌</w:t>
      </w:r>
      <w:r w:rsidRPr="00156706">
        <w:rPr>
          <w:rFonts w:hint="cs"/>
          <w:rtl/>
        </w:rPr>
        <w:t>که این مطلب از حال کسانی که ذکر آنان گذشت، فهمیده می</w:t>
      </w:r>
      <w:r>
        <w:rPr>
          <w:rFonts w:cs="Badr" w:hint="cs"/>
          <w:rtl/>
        </w:rPr>
        <w:t>‌</w:t>
      </w:r>
      <w:r w:rsidRPr="00156706">
        <w:rPr>
          <w:rFonts w:hint="cs"/>
          <w:rtl/>
        </w:rPr>
        <w:t>شود. کسانی که مترجم آن تفاسیر بوده‌اند، برای موثق بودن وی کاف</w:t>
      </w:r>
      <w:r w:rsidR="00C606F4" w:rsidRPr="00156706">
        <w:rPr>
          <w:rFonts w:hint="cs"/>
          <w:rtl/>
        </w:rPr>
        <w:t>ی</w:t>
      </w:r>
      <w:r w:rsidRPr="00156706">
        <w:rPr>
          <w:rFonts w:hint="cs"/>
          <w:rtl/>
        </w:rPr>
        <w:t xml:space="preserve"> هستند؛ مثلاً روایت شخصی مانند ابی‌الحسن علی‌بن حسین بن موسی بن بابویه قمی، پدر استاد ما شیخ صدوق، همان صدوقی که علما بر عمل نمودن به فتواهای او در رساله‌ی «</w:t>
      </w:r>
      <w:r w:rsidRPr="00935F49">
        <w:rPr>
          <w:rStyle w:val="Char"/>
          <w:rtl/>
        </w:rPr>
        <w:t>اعواز النصوص</w:t>
      </w:r>
      <w:r w:rsidRPr="00156706">
        <w:rPr>
          <w:rFonts w:hint="cs"/>
          <w:rtl/>
        </w:rPr>
        <w:t>» که برای فرزندش باقی مانده است، علاقه‌</w:t>
      </w:r>
      <w:r w:rsidR="00C606F4" w:rsidRPr="00156706">
        <w:rPr>
          <w:rFonts w:hint="cs"/>
          <w:rtl/>
        </w:rPr>
        <w:t>ی</w:t>
      </w:r>
      <w:r w:rsidRPr="00156706">
        <w:rPr>
          <w:rFonts w:hint="cs"/>
          <w:rtl/>
        </w:rPr>
        <w:t xml:space="preserve"> شدیدی دارند؛ زیرا جز عین الفاظی که از امامان هدایت، روایت کرده است چیزی در آن فتاوی ثبت نشده است تا ب</w:t>
      </w:r>
      <w:r w:rsidR="00C606F4" w:rsidRPr="00156706">
        <w:rPr>
          <w:rFonts w:hint="cs"/>
          <w:rtl/>
        </w:rPr>
        <w:t>ی</w:t>
      </w:r>
      <w:r w:rsidRPr="00156706">
        <w:rPr>
          <w:rFonts w:hint="cs"/>
          <w:rtl/>
        </w:rPr>
        <w:t xml:space="preserve">شتر مورد اعتماد باشند. </w:t>
      </w:r>
    </w:p>
    <w:p w:rsidR="004B2B71" w:rsidRPr="00156706" w:rsidRDefault="004B2B71" w:rsidP="00156706">
      <w:pPr>
        <w:pStyle w:val="a6"/>
        <w:rPr>
          <w:rtl/>
        </w:rPr>
      </w:pPr>
      <w:r w:rsidRPr="00156706">
        <w:rPr>
          <w:rFonts w:hint="cs"/>
          <w:rtl/>
        </w:rPr>
        <w:t>از جمله کتبی که برای روایت انتخاب کرده است، این تفسیر است. چنانکه نوشته‌</w:t>
      </w:r>
      <w:r w:rsidR="00C606F4" w:rsidRPr="00156706">
        <w:rPr>
          <w:rFonts w:hint="cs"/>
          <w:rtl/>
        </w:rPr>
        <w:t>ی</w:t>
      </w:r>
      <w:r w:rsidRPr="00156706">
        <w:rPr>
          <w:rFonts w:hint="cs"/>
          <w:rtl/>
        </w:rPr>
        <w:t xml:space="preserve"> پدرش، رئیس محدثان شیخ صدوق در الامالی و کتاب اخبار الزهراء و از </w:t>
      </w:r>
      <w:r w:rsidR="005C0EE8" w:rsidRPr="00156706">
        <w:rPr>
          <w:rFonts w:hint="cs"/>
          <w:rtl/>
        </w:rPr>
        <w:t>کتاب‌ها</w:t>
      </w:r>
      <w:r w:rsidRPr="00156706">
        <w:rPr>
          <w:rFonts w:hint="cs"/>
          <w:rtl/>
        </w:rPr>
        <w:t>ی خویش که از فرات گاهی به واسطه‌</w:t>
      </w:r>
      <w:r w:rsidR="00C606F4" w:rsidRPr="00156706">
        <w:rPr>
          <w:rFonts w:hint="cs"/>
          <w:rtl/>
        </w:rPr>
        <w:t>ی</w:t>
      </w:r>
      <w:r w:rsidRPr="00156706">
        <w:rPr>
          <w:rFonts w:hint="cs"/>
          <w:rtl/>
        </w:rPr>
        <w:t xml:space="preserve"> پدرش و گاهی از استاد خود، حسن بن محمد بن هاشمی روایت کرده است، به ما نشان می‌دهد.</w:t>
      </w:r>
    </w:p>
    <w:p w:rsidR="004B2B71" w:rsidRPr="00156706" w:rsidRDefault="004B2B71" w:rsidP="00156706">
      <w:pPr>
        <w:pStyle w:val="a6"/>
        <w:rPr>
          <w:rtl/>
        </w:rPr>
      </w:pPr>
      <w:r w:rsidRPr="00156706">
        <w:rPr>
          <w:rFonts w:hint="cs"/>
          <w:rtl/>
        </w:rPr>
        <w:t>اعتماد صدوق بعد از پدرش به این تفسیر ـ چنان</w:t>
      </w:r>
      <w:r>
        <w:rPr>
          <w:rFonts w:cs="Badr" w:hint="cs"/>
          <w:rtl/>
        </w:rPr>
        <w:t>‌</w:t>
      </w:r>
      <w:r w:rsidRPr="00156706">
        <w:rPr>
          <w:rFonts w:hint="cs"/>
          <w:rtl/>
        </w:rPr>
        <w:t>که از روایات بسیار او و اصرار بر روایت از این تفسیر به یکی از دو واسطه،آشکار است ـ از واضح‌ترین علائم اعتماد و بزرگ</w:t>
      </w:r>
      <w:r>
        <w:rPr>
          <w:rFonts w:cs="Badr" w:hint="cs"/>
          <w:rtl/>
        </w:rPr>
        <w:t>‌</w:t>
      </w:r>
      <w:r w:rsidRPr="00156706">
        <w:rPr>
          <w:rFonts w:hint="cs"/>
          <w:rtl/>
        </w:rPr>
        <w:t>ترین ترجیح‌دهندگان عمل به این تفسیر است و محور جدا نمودن روایات صحیح و سقیم، چنین شخصی خواهد بود.</w:t>
      </w:r>
      <w:r w:rsidRPr="00156706">
        <w:rPr>
          <w:vertAlign w:val="superscript"/>
          <w:rtl/>
        </w:rPr>
        <w:footnoteReference w:id="80"/>
      </w:r>
    </w:p>
    <w:p w:rsidR="004B2B71" w:rsidRPr="00156706" w:rsidRDefault="004B2B71" w:rsidP="00156706">
      <w:pPr>
        <w:pStyle w:val="a6"/>
        <w:rPr>
          <w:rtl/>
        </w:rPr>
      </w:pPr>
      <w:r w:rsidRPr="00156706">
        <w:rPr>
          <w:rFonts w:hint="cs"/>
          <w:rtl/>
        </w:rPr>
        <w:t>خوانساری گفته است: فرات بن ابراهیم، محدث قابل اعتماد و مفسری ستوده، صاحب تفسیر بزرگی است که به زبان اخبار و روایات است، و بیشتر اخبار و روایاتش در شأن امامان و ائم</w:t>
      </w:r>
      <w:r w:rsidR="00A5554E" w:rsidRPr="00156706">
        <w:rPr>
          <w:rFonts w:hint="cs"/>
          <w:rtl/>
        </w:rPr>
        <w:t>ه‌ی</w:t>
      </w:r>
      <w:r w:rsidRPr="00156706">
        <w:rPr>
          <w:rFonts w:hint="cs"/>
          <w:rtl/>
        </w:rPr>
        <w:t xml:space="preserve"> اطهار ـ درود و سلام خداوند بر آنان باد ـ بیان شده است. </w:t>
      </w:r>
      <w:r w:rsidRPr="00156706">
        <w:rPr>
          <w:rFonts w:hint="cs"/>
          <w:rtl/>
        </w:rPr>
        <w:lastRenderedPageBreak/>
        <w:t>تفسیر فرات در ردیف دو تفسیر عیاشی و علی‌بن ابراهیم قمی می‌باشد که در کتاب «وسایل» و «البحار» از روی اعتماد و اعتبار از وی روایت می‌کنند. محدث نیشابوری در کتاب رجال خود ذکر کرده است، آن هم بعد از این که سایر مؤلفان کتب مربوط به رجال حدیث او را ترک کرده بودند، گفته است: او دارای کتاب تفسیر معروف به خود است</w:t>
      </w:r>
      <w:r w:rsidR="00A5554E" w:rsidRPr="00156706">
        <w:rPr>
          <w:rFonts w:hint="cs"/>
          <w:rtl/>
        </w:rPr>
        <w:t>.</w:t>
      </w:r>
      <w:r w:rsidRPr="00156706">
        <w:rPr>
          <w:rFonts w:hint="cs"/>
          <w:rtl/>
        </w:rPr>
        <w:t xml:space="preserve"> به نقل از محمدبن احمدبن علی همدانی و شیخ ما علامه‌</w:t>
      </w:r>
      <w:r w:rsidR="00C606F4" w:rsidRPr="00156706">
        <w:rPr>
          <w:rFonts w:hint="cs"/>
          <w:rtl/>
        </w:rPr>
        <w:t>ی</w:t>
      </w:r>
      <w:r w:rsidRPr="00156706">
        <w:rPr>
          <w:rFonts w:hint="cs"/>
          <w:rtl/>
        </w:rPr>
        <w:t xml:space="preserve"> مجلسی در کتاب خود «بحار الانوار» گفته است: تفسیر فرات اگرچه از سو</w:t>
      </w:r>
      <w:r w:rsidR="00C606F4" w:rsidRPr="00156706">
        <w:rPr>
          <w:rFonts w:hint="cs"/>
          <w:rtl/>
        </w:rPr>
        <w:t>ی</w:t>
      </w:r>
      <w:r w:rsidRPr="00156706">
        <w:rPr>
          <w:rFonts w:hint="cs"/>
          <w:rtl/>
        </w:rPr>
        <w:t xml:space="preserve"> اصحاب به مدح </w:t>
      </w:r>
      <w:r w:rsidR="00C606F4" w:rsidRPr="00156706">
        <w:rPr>
          <w:rFonts w:hint="cs"/>
          <w:rtl/>
        </w:rPr>
        <w:t>ی</w:t>
      </w:r>
      <w:r w:rsidRPr="00156706">
        <w:rPr>
          <w:rFonts w:hint="cs"/>
          <w:rtl/>
        </w:rPr>
        <w:t>ا نقد قرار نگرفته، اما هماهنگ</w:t>
      </w:r>
      <w:r w:rsidR="00C606F4" w:rsidRPr="00156706">
        <w:rPr>
          <w:rFonts w:hint="cs"/>
          <w:rtl/>
        </w:rPr>
        <w:t>ی</w:t>
      </w:r>
      <w:r w:rsidRPr="00156706">
        <w:rPr>
          <w:rFonts w:hint="cs"/>
          <w:rtl/>
        </w:rPr>
        <w:t xml:space="preserve"> اخبار آن با احادیث معتبری که به ما رسیده و حسن ضبط او در نقل احادیث، اعتماد و حسن ظن را به مؤلف آن می‌بخشد. و صدوق اخباری را از وی توسط حسن بن محمدبن سعید هاشمی روایت کرده است و حاکم ابوالقاسم حسکانی نیز، از وی روایت کرده است.</w:t>
      </w:r>
      <w:r w:rsidRPr="00156706">
        <w:rPr>
          <w:vertAlign w:val="superscript"/>
          <w:rtl/>
        </w:rPr>
        <w:footnoteReference w:id="81"/>
      </w:r>
    </w:p>
    <w:p w:rsidR="004B2B71" w:rsidRPr="00156706" w:rsidRDefault="004B2B71" w:rsidP="00156706">
      <w:pPr>
        <w:pStyle w:val="a6"/>
        <w:rPr>
          <w:rtl/>
        </w:rPr>
      </w:pPr>
      <w:r w:rsidRPr="00156706">
        <w:rPr>
          <w:rFonts w:hint="cs"/>
          <w:rtl/>
        </w:rPr>
        <w:t xml:space="preserve">  همچنین فرات، روایات فراوانی ردیف کرده که به وضوح بر تحریف و تغییر قرآن دلالت دارند، چنان که در مقدمه‌</w:t>
      </w:r>
      <w:r w:rsidR="00C606F4" w:rsidRPr="00156706">
        <w:rPr>
          <w:rFonts w:hint="cs"/>
          <w:rtl/>
        </w:rPr>
        <w:t>ی</w:t>
      </w:r>
      <w:r w:rsidRPr="00156706">
        <w:rPr>
          <w:rFonts w:hint="cs"/>
          <w:rtl/>
        </w:rPr>
        <w:t xml:space="preserve"> کتابش روایتی را از علی‌بن ابیطالب آورده </w:t>
      </w:r>
      <w:r w:rsidR="00C606F4" w:rsidRPr="00156706">
        <w:rPr>
          <w:rFonts w:hint="cs"/>
          <w:rtl/>
        </w:rPr>
        <w:t>ک</w:t>
      </w:r>
      <w:r w:rsidRPr="00156706">
        <w:rPr>
          <w:rFonts w:hint="cs"/>
          <w:rtl/>
        </w:rPr>
        <w:t>ه نزول قرآن به چهار بخش تقسیم‌بندی شده است.</w:t>
      </w:r>
      <w:r w:rsidRPr="00156706">
        <w:rPr>
          <w:vertAlign w:val="superscript"/>
          <w:rtl/>
        </w:rPr>
        <w:footnoteReference w:id="82"/>
      </w:r>
    </w:p>
    <w:p w:rsidR="004B2B71" w:rsidRPr="00156706" w:rsidRDefault="004B2B71" w:rsidP="00156706">
      <w:pPr>
        <w:pStyle w:val="a6"/>
        <w:rPr>
          <w:rtl/>
        </w:rPr>
      </w:pPr>
      <w:r w:rsidRPr="00156706">
        <w:rPr>
          <w:rFonts w:hint="cs"/>
          <w:rtl/>
        </w:rPr>
        <w:t>و سایر احادیث در جای مناسب آن خواهد آمد. همچنین سلیم بن قیس عامری، کسی که او را از اصحاب علی</w:t>
      </w:r>
      <w:r w:rsidR="00B55BCA" w:rsidRPr="00156706">
        <w:rPr>
          <w:rFonts w:cs="CTraditional Arabic"/>
          <w:rtl/>
        </w:rPr>
        <w:t>س</w:t>
      </w:r>
      <w:r w:rsidRPr="00156706">
        <w:rPr>
          <w:rFonts w:hint="cs"/>
          <w:rtl/>
        </w:rPr>
        <w:t xml:space="preserve"> به حساب می‌آورند، روایاتی شب</w:t>
      </w:r>
      <w:r w:rsidR="00C606F4" w:rsidRPr="00156706">
        <w:rPr>
          <w:rFonts w:hint="cs"/>
          <w:rtl/>
        </w:rPr>
        <w:t>ی</w:t>
      </w:r>
      <w:r w:rsidRPr="00156706">
        <w:rPr>
          <w:rFonts w:hint="cs"/>
          <w:rtl/>
        </w:rPr>
        <w:t>ه به روایات گذشته در کتابش آورده است. پس</w:t>
      </w:r>
      <w:r w:rsidR="00156706" w:rsidRPr="00156706">
        <w:rPr>
          <w:rFonts w:hint="cs"/>
          <w:rtl/>
        </w:rPr>
        <w:t xml:space="preserve"> این‌ها </w:t>
      </w:r>
      <w:r w:rsidRPr="00156706">
        <w:rPr>
          <w:rFonts w:hint="cs"/>
          <w:rtl/>
        </w:rPr>
        <w:t>محدثان و مفسران و راویان شکوهمند عصرهای نخستین هستند که امامانشان را دیده‌اند و از آن‌ها با واسطه، یا بی واسطه روایت کرده‌اند. پس همه‌</w:t>
      </w:r>
      <w:r w:rsidR="00C606F4" w:rsidRPr="00156706">
        <w:rPr>
          <w:rFonts w:hint="cs"/>
          <w:rtl/>
        </w:rPr>
        <w:t>ی</w:t>
      </w:r>
      <w:r w:rsidRPr="00156706">
        <w:rPr>
          <w:rFonts w:hint="cs"/>
          <w:rtl/>
        </w:rPr>
        <w:t xml:space="preserve"> آن‌ها این روایات را نقل می‌کنند و معتقد به تحریف و تغییر قرآن می‌باشند. </w:t>
      </w:r>
      <w:r w:rsidR="005C0EE8" w:rsidRPr="00156706">
        <w:rPr>
          <w:rFonts w:hint="cs"/>
          <w:rtl/>
        </w:rPr>
        <w:t>کتاب‌ها</w:t>
      </w:r>
      <w:r w:rsidRPr="00156706">
        <w:rPr>
          <w:rFonts w:hint="cs"/>
          <w:rtl/>
        </w:rPr>
        <w:t>یی که ذکر شد، مدار و محور عقیده‌</w:t>
      </w:r>
      <w:r w:rsidR="00C606F4" w:rsidRPr="00156706">
        <w:rPr>
          <w:rFonts w:hint="cs"/>
          <w:rtl/>
        </w:rPr>
        <w:t>ی</w:t>
      </w:r>
      <w:r w:rsidRPr="00156706">
        <w:rPr>
          <w:rFonts w:hint="cs"/>
          <w:rtl/>
        </w:rPr>
        <w:t xml:space="preserve"> شیعه است که اگر این علما و آن </w:t>
      </w:r>
      <w:r w:rsidR="005C0EE8" w:rsidRPr="00156706">
        <w:rPr>
          <w:rFonts w:hint="cs"/>
          <w:rtl/>
        </w:rPr>
        <w:t>کتاب‌ها</w:t>
      </w:r>
      <w:r w:rsidRPr="00156706">
        <w:rPr>
          <w:rFonts w:hint="cs"/>
          <w:rtl/>
        </w:rPr>
        <w:t xml:space="preserve"> نبودند، چیزی برای آنان ثابت نمی‌شد. به همین سبب، نوری طبرسی گفته است: </w:t>
      </w:r>
    </w:p>
    <w:p w:rsidR="004B2B71" w:rsidRPr="00156706" w:rsidRDefault="004B2B71" w:rsidP="00156706">
      <w:pPr>
        <w:pStyle w:val="a6"/>
        <w:rPr>
          <w:rtl/>
        </w:rPr>
      </w:pPr>
      <w:r w:rsidRPr="00156706">
        <w:rPr>
          <w:rFonts w:hint="cs"/>
          <w:rtl/>
        </w:rPr>
        <w:t xml:space="preserve">بدان که آن خبرها از </w:t>
      </w:r>
      <w:r w:rsidR="005C0EE8" w:rsidRPr="00156706">
        <w:rPr>
          <w:rFonts w:hint="cs"/>
          <w:rtl/>
        </w:rPr>
        <w:t>کتاب‌ها</w:t>
      </w:r>
      <w:r w:rsidRPr="00156706">
        <w:rPr>
          <w:rFonts w:hint="cs"/>
          <w:rtl/>
        </w:rPr>
        <w:t>ی معتمد ما نقل شده‌اند که اعتماد علمای ما در اثبات احکام شرعی به آن‌هاست.</w:t>
      </w:r>
      <w:r w:rsidRPr="00156706">
        <w:rPr>
          <w:vertAlign w:val="superscript"/>
          <w:rtl/>
        </w:rPr>
        <w:footnoteReference w:id="83"/>
      </w:r>
    </w:p>
    <w:p w:rsidR="004B2B71" w:rsidRPr="00156706" w:rsidRDefault="004B2B71" w:rsidP="00156706">
      <w:pPr>
        <w:pStyle w:val="a6"/>
        <w:rPr>
          <w:rtl/>
        </w:rPr>
      </w:pPr>
      <w:r w:rsidRPr="00156706">
        <w:rPr>
          <w:rFonts w:hint="cs"/>
          <w:rtl/>
        </w:rPr>
        <w:lastRenderedPageBreak/>
        <w:t>سپس جمعی دیگر از محدثان و مفسران، جانش</w:t>
      </w:r>
      <w:r w:rsidR="00C606F4" w:rsidRPr="00156706">
        <w:rPr>
          <w:rFonts w:hint="cs"/>
          <w:rtl/>
        </w:rPr>
        <w:t>ی</w:t>
      </w:r>
      <w:r w:rsidRPr="00156706">
        <w:rPr>
          <w:rFonts w:hint="cs"/>
          <w:rtl/>
        </w:rPr>
        <w:t>ن آن‌ها شدند که همگی راه و روش پیشینیان خود را پیمودند و روایات و احادیث صریح و واضحی را با مضامین همان روایات قبلی ذکر نمودند که به حد تواتر رسیده بود، حتی بیش از حد تواتر؛ تا جایی که نعمت الله‌جزائری گفته است:</w:t>
      </w:r>
    </w:p>
    <w:p w:rsidR="004B2B71" w:rsidRPr="00156706" w:rsidRDefault="004B2B71" w:rsidP="00156706">
      <w:pPr>
        <w:pStyle w:val="a6"/>
        <w:rPr>
          <w:rtl/>
        </w:rPr>
      </w:pPr>
      <w:r w:rsidRPr="00156706">
        <w:rPr>
          <w:rFonts w:hint="cs"/>
          <w:rtl/>
        </w:rPr>
        <w:t xml:space="preserve"> همانا اصحاب مذهب شیعه اتفاق نظر دارند بر این که اخبار مشهور صحیح و متواتری وجود دارد که بر وقوع تحریف در قرآن از نظر کلامی و مادی و اعرابی دلالت دارند و همه‌</w:t>
      </w:r>
      <w:r w:rsidR="00C606F4" w:rsidRPr="00156706">
        <w:rPr>
          <w:rFonts w:hint="cs"/>
          <w:rtl/>
        </w:rPr>
        <w:t>ی</w:t>
      </w:r>
      <w:r w:rsidRPr="00156706">
        <w:rPr>
          <w:rFonts w:hint="cs"/>
          <w:rtl/>
        </w:rPr>
        <w:t xml:space="preserve"> این اخبار، قابل تصدیق می‌باشند.</w:t>
      </w:r>
      <w:r w:rsidRPr="00156706">
        <w:rPr>
          <w:vertAlign w:val="superscript"/>
          <w:rtl/>
        </w:rPr>
        <w:footnoteReference w:id="84"/>
      </w:r>
    </w:p>
    <w:p w:rsidR="004B2B71" w:rsidRPr="00156706" w:rsidRDefault="004B2B71" w:rsidP="00156706">
      <w:pPr>
        <w:pStyle w:val="a6"/>
        <w:rPr>
          <w:rtl/>
        </w:rPr>
      </w:pPr>
      <w:r w:rsidRPr="00156706">
        <w:rPr>
          <w:rFonts w:hint="cs"/>
          <w:rtl/>
        </w:rPr>
        <w:t xml:space="preserve">  و محدث شیعه نوری طبرسی، راویان و معتقدان به این احادیث را در کتاب </w:t>
      </w:r>
      <w:r w:rsidRPr="00156706">
        <w:rPr>
          <w:rStyle w:val="Char"/>
          <w:rtl/>
        </w:rPr>
        <w:t>فصل الخطاب</w:t>
      </w:r>
      <w:r w:rsidRPr="00156706">
        <w:rPr>
          <w:rFonts w:hint="cs"/>
          <w:rtl/>
        </w:rPr>
        <w:t xml:space="preserve"> خود تحت عنوان «مقدمه‌</w:t>
      </w:r>
      <w:r w:rsidR="00C606F4" w:rsidRPr="00156706">
        <w:rPr>
          <w:rFonts w:hint="cs"/>
          <w:rtl/>
        </w:rPr>
        <w:t>ی</w:t>
      </w:r>
      <w:r w:rsidRPr="00156706">
        <w:rPr>
          <w:rFonts w:hint="cs"/>
          <w:rtl/>
        </w:rPr>
        <w:t xml:space="preserve"> سوم در ذکر</w:t>
      </w:r>
      <w:r w:rsidR="00382F50" w:rsidRPr="00156706">
        <w:rPr>
          <w:rFonts w:hint="cs"/>
          <w:rtl/>
        </w:rPr>
        <w:t xml:space="preserve"> </w:t>
      </w:r>
      <w:r w:rsidRPr="00156706">
        <w:rPr>
          <w:rFonts w:hint="cs"/>
          <w:rtl/>
        </w:rPr>
        <w:t xml:space="preserve">اقوال علمای ما در مورد تغییر و عدم تغییر قرآن» ذکر و شمارش کرده است. سپس می‌گوید: </w:t>
      </w:r>
    </w:p>
    <w:p w:rsidR="004B2B71" w:rsidRPr="00156706" w:rsidRDefault="004B2B71" w:rsidP="00156706">
      <w:pPr>
        <w:pStyle w:val="a6"/>
        <w:rPr>
          <w:rtl/>
        </w:rPr>
      </w:pPr>
      <w:r w:rsidRPr="00156706">
        <w:rPr>
          <w:rFonts w:hint="cs"/>
          <w:rtl/>
        </w:rPr>
        <w:t xml:space="preserve">پس بدان که علمای ما در این باره، دارای اقوالی هستند که مشهور آن، دو قول است: </w:t>
      </w:r>
    </w:p>
    <w:p w:rsidR="004B2B71" w:rsidRPr="00156706" w:rsidRDefault="004B2B71" w:rsidP="00156706">
      <w:pPr>
        <w:pStyle w:val="a6"/>
        <w:rPr>
          <w:rtl/>
        </w:rPr>
      </w:pPr>
      <w:r w:rsidRPr="00156706">
        <w:rPr>
          <w:rFonts w:hint="cs"/>
          <w:rtl/>
        </w:rPr>
        <w:t>اول وقوع تغییر و نقصان در قرآن. و این سخن شیخ بزرگوار، علی بن ابراهیم قمی، استاد کلینی، است که در ابتدای تفسیر خود به آن تصریح کرده است و کتابش را از اخباری با این مضمون پر کرده است و در ابتدا، متعهد شده که کسی جز استادان و معتمدان خود را ذکر نکند و این عقیده</w:t>
      </w:r>
      <w:r>
        <w:rPr>
          <w:rFonts w:cs="Badr" w:hint="cs"/>
          <w:rtl/>
        </w:rPr>
        <w:t>‌</w:t>
      </w:r>
      <w:r w:rsidR="00C606F4" w:rsidRPr="00156706">
        <w:rPr>
          <w:rFonts w:hint="cs"/>
          <w:rtl/>
        </w:rPr>
        <w:t>ی</w:t>
      </w:r>
      <w:r w:rsidRPr="00156706">
        <w:rPr>
          <w:rFonts w:hint="cs"/>
          <w:rtl/>
        </w:rPr>
        <w:t xml:space="preserve"> </w:t>
      </w:r>
      <w:r w:rsidRPr="00156706">
        <w:rPr>
          <w:rStyle w:val="Char"/>
          <w:rtl/>
        </w:rPr>
        <w:t>ثقة</w:t>
      </w:r>
      <w:r w:rsidRPr="00156706">
        <w:rPr>
          <w:rFonts w:hint="cs"/>
        </w:rPr>
        <w:t>‌</w:t>
      </w:r>
      <w:r w:rsidRPr="00156706">
        <w:rPr>
          <w:rStyle w:val="Char"/>
          <w:rtl/>
        </w:rPr>
        <w:t>ال</w:t>
      </w:r>
      <w:r w:rsidR="00382F50" w:rsidRPr="00156706">
        <w:rPr>
          <w:rStyle w:val="Char"/>
          <w:rFonts w:hint="cs"/>
          <w:rtl/>
        </w:rPr>
        <w:t>إ</w:t>
      </w:r>
      <w:r w:rsidRPr="00156706">
        <w:rPr>
          <w:rStyle w:val="Char"/>
          <w:rtl/>
        </w:rPr>
        <w:t>سلام</w:t>
      </w:r>
      <w:r w:rsidRPr="00156706">
        <w:rPr>
          <w:rFonts w:hint="cs"/>
          <w:rtl/>
        </w:rPr>
        <w:t xml:space="preserve"> کلینی، شاگرد قمی، است. او اخبار صریح و فراوانی را در این مطلب در کتاب «</w:t>
      </w:r>
      <w:r w:rsidRPr="00935F49">
        <w:rPr>
          <w:rStyle w:val="Char"/>
          <w:rtl/>
        </w:rPr>
        <w:t>الحجة</w:t>
      </w:r>
      <w:r w:rsidRPr="00156706">
        <w:rPr>
          <w:rFonts w:hint="cs"/>
          <w:rtl/>
        </w:rPr>
        <w:t>» به خصوص در باب «</w:t>
      </w:r>
      <w:r w:rsidR="00382F50" w:rsidRPr="00156706">
        <w:rPr>
          <w:rStyle w:val="Char"/>
          <w:rtl/>
        </w:rPr>
        <w:t>الن</w:t>
      </w:r>
      <w:r w:rsidR="006E582A">
        <w:rPr>
          <w:rStyle w:val="Char"/>
          <w:rtl/>
        </w:rPr>
        <w:t>ك</w:t>
      </w:r>
      <w:r w:rsidR="00382F50" w:rsidRPr="00156706">
        <w:rPr>
          <w:rStyle w:val="Char"/>
          <w:rtl/>
        </w:rPr>
        <w:t>ت و</w:t>
      </w:r>
      <w:r w:rsidRPr="00156706">
        <w:rPr>
          <w:rStyle w:val="Char"/>
          <w:rtl/>
        </w:rPr>
        <w:t>النتف من التنزيل</w:t>
      </w:r>
      <w:r w:rsidRPr="00156706">
        <w:rPr>
          <w:rFonts w:hint="cs"/>
          <w:rtl/>
        </w:rPr>
        <w:t xml:space="preserve">»، نقل کرده است. همچنین در کتاب </w:t>
      </w:r>
      <w:r w:rsidRPr="00156706">
        <w:rPr>
          <w:rStyle w:val="Char"/>
          <w:rtl/>
        </w:rPr>
        <w:t>«</w:t>
      </w:r>
      <w:r w:rsidRPr="00722109">
        <w:rPr>
          <w:rStyle w:val="Char"/>
          <w:rtl/>
        </w:rPr>
        <w:t>الروضة</w:t>
      </w:r>
      <w:r w:rsidRPr="00156706">
        <w:rPr>
          <w:rStyle w:val="Char"/>
          <w:rtl/>
        </w:rPr>
        <w:t>»</w:t>
      </w:r>
      <w:r w:rsidRPr="00156706">
        <w:rPr>
          <w:rFonts w:hint="cs"/>
          <w:rtl/>
        </w:rPr>
        <w:t>،‌ روایات فراوان</w:t>
      </w:r>
      <w:r w:rsidR="00C606F4" w:rsidRPr="00156706">
        <w:rPr>
          <w:rFonts w:hint="cs"/>
          <w:rtl/>
        </w:rPr>
        <w:t>ی</w:t>
      </w:r>
      <w:r w:rsidRPr="00156706">
        <w:rPr>
          <w:rFonts w:hint="cs"/>
          <w:rtl/>
        </w:rPr>
        <w:t xml:space="preserve"> را آورده بدون این که به رد یا تأویل آن بپردازد و محقق و پژوهشگر، سید محسن کاظمی در کتاب «</w:t>
      </w:r>
      <w:r w:rsidRPr="00156706">
        <w:rPr>
          <w:rStyle w:val="Char"/>
          <w:rtl/>
        </w:rPr>
        <w:t>شرح الوا</w:t>
      </w:r>
      <w:r w:rsidR="006E582A">
        <w:rPr>
          <w:rStyle w:val="Char"/>
          <w:rtl/>
        </w:rPr>
        <w:t>في</w:t>
      </w:r>
      <w:r w:rsidRPr="00156706">
        <w:rPr>
          <w:rStyle w:val="Char"/>
          <w:rtl/>
        </w:rPr>
        <w:t>ة</w:t>
      </w:r>
      <w:r w:rsidRPr="00156706">
        <w:rPr>
          <w:rFonts w:hint="cs"/>
          <w:rtl/>
        </w:rPr>
        <w:t>» در بابی که برای وی در نظر گرفته و آن را باب «غیر از امامان هیچ احدی قر</w:t>
      </w:r>
      <w:r w:rsidR="00382F50" w:rsidRPr="00156706">
        <w:rPr>
          <w:rFonts w:hint="cs"/>
          <w:rtl/>
        </w:rPr>
        <w:t>آن را به طور کامل جمع ننموده</w:t>
      </w:r>
      <w:r w:rsidRPr="00156706">
        <w:rPr>
          <w:rFonts w:hint="cs"/>
          <w:rtl/>
        </w:rPr>
        <w:t>» نامیده است، عقید</w:t>
      </w:r>
      <w:r>
        <w:rPr>
          <w:rFonts w:cs="Badr" w:hint="cs"/>
          <w:rtl/>
        </w:rPr>
        <w:t>‌</w:t>
      </w:r>
      <w:r w:rsidR="00C606F4" w:rsidRPr="00156706">
        <w:rPr>
          <w:rFonts w:hint="cs"/>
          <w:rtl/>
        </w:rPr>
        <w:t>ی</w:t>
      </w:r>
      <w:r w:rsidRPr="00156706">
        <w:rPr>
          <w:rFonts w:hint="cs"/>
          <w:rtl/>
        </w:rPr>
        <w:t xml:space="preserve"> کلینی را </w:t>
      </w:r>
      <w:r>
        <w:rPr>
          <w:rFonts w:cs="Times New Roman"/>
          <w:rtl/>
        </w:rPr>
        <w:t>–</w:t>
      </w:r>
      <w:r w:rsidRPr="00156706">
        <w:rPr>
          <w:rFonts w:hint="cs"/>
          <w:rtl/>
        </w:rPr>
        <w:t>که تحریف قرآن است</w:t>
      </w:r>
      <w:r>
        <w:rPr>
          <w:rFonts w:cs="Times New Roman"/>
          <w:rtl/>
        </w:rPr>
        <w:t>–</w:t>
      </w:r>
      <w:r w:rsidRPr="00156706">
        <w:rPr>
          <w:rFonts w:hint="cs"/>
          <w:rtl/>
        </w:rPr>
        <w:t xml:space="preserve"> دریافته و آن را بیان نموده است؛ زیرا از ظاهر روش او چن</w:t>
      </w:r>
      <w:r w:rsidR="00C606F4" w:rsidRPr="00156706">
        <w:rPr>
          <w:rFonts w:hint="cs"/>
          <w:rtl/>
        </w:rPr>
        <w:t>ی</w:t>
      </w:r>
      <w:r w:rsidRPr="00156706">
        <w:rPr>
          <w:rFonts w:hint="cs"/>
          <w:rtl/>
        </w:rPr>
        <w:t>ن بر</w:t>
      </w:r>
      <w:r>
        <w:rPr>
          <w:rFonts w:cs="Badr" w:hint="cs"/>
          <w:rtl/>
        </w:rPr>
        <w:t>‌</w:t>
      </w:r>
      <w:r w:rsidRPr="00156706">
        <w:rPr>
          <w:rFonts w:hint="cs"/>
          <w:rtl/>
        </w:rPr>
        <w:t>م</w:t>
      </w:r>
      <w:r w:rsidR="00C606F4" w:rsidRPr="00156706">
        <w:rPr>
          <w:rFonts w:hint="cs"/>
          <w:rtl/>
        </w:rPr>
        <w:t>ی</w:t>
      </w:r>
      <w:r>
        <w:rPr>
          <w:rFonts w:cs="Badr" w:hint="cs"/>
          <w:rtl/>
        </w:rPr>
        <w:t>‌</w:t>
      </w:r>
      <w:r w:rsidRPr="00156706">
        <w:rPr>
          <w:rFonts w:hint="cs"/>
          <w:rtl/>
        </w:rPr>
        <w:t>آ</w:t>
      </w:r>
      <w:r w:rsidR="00C606F4" w:rsidRPr="00156706">
        <w:rPr>
          <w:rFonts w:hint="cs"/>
          <w:rtl/>
        </w:rPr>
        <w:t>ی</w:t>
      </w:r>
      <w:r w:rsidRPr="00156706">
        <w:rPr>
          <w:rFonts w:hint="cs"/>
          <w:rtl/>
        </w:rPr>
        <w:t xml:space="preserve">د که او آن باب را برای چیزی قرار می‌دهد که خود به آن راضی باشد. </w:t>
      </w:r>
    </w:p>
    <w:p w:rsidR="004B2B71" w:rsidRPr="00156706" w:rsidRDefault="004B2B71" w:rsidP="00156706">
      <w:pPr>
        <w:pStyle w:val="a6"/>
        <w:rPr>
          <w:rtl/>
        </w:rPr>
      </w:pPr>
      <w:r w:rsidRPr="00156706">
        <w:rPr>
          <w:rFonts w:hint="cs"/>
          <w:rtl/>
        </w:rPr>
        <w:lastRenderedPageBreak/>
        <w:t>م</w:t>
      </w:r>
      <w:r w:rsidR="00C606F4" w:rsidRPr="00156706">
        <w:rPr>
          <w:rFonts w:hint="cs"/>
          <w:rtl/>
        </w:rPr>
        <w:t>ی</w:t>
      </w:r>
      <w:r>
        <w:rPr>
          <w:rFonts w:cs="Badr" w:hint="cs"/>
          <w:rtl/>
        </w:rPr>
        <w:t>‌</w:t>
      </w:r>
      <w:r w:rsidRPr="00156706">
        <w:rPr>
          <w:rFonts w:hint="cs"/>
          <w:rtl/>
        </w:rPr>
        <w:t>گو</w:t>
      </w:r>
      <w:r w:rsidR="00C606F4" w:rsidRPr="00156706">
        <w:rPr>
          <w:rFonts w:hint="cs"/>
          <w:rtl/>
        </w:rPr>
        <w:t>ی</w:t>
      </w:r>
      <w:r w:rsidRPr="00156706">
        <w:rPr>
          <w:rFonts w:hint="cs"/>
          <w:rtl/>
        </w:rPr>
        <w:t>م: همان</w:t>
      </w:r>
      <w:r>
        <w:rPr>
          <w:rFonts w:cs="Badr" w:hint="cs"/>
          <w:rtl/>
        </w:rPr>
        <w:t>‌</w:t>
      </w:r>
      <w:r w:rsidRPr="00156706">
        <w:rPr>
          <w:rFonts w:hint="cs"/>
          <w:rtl/>
        </w:rPr>
        <w:t>طور است که کاظمی گفته است، زیرا بیشتر اوقات، مذاهب و آراء پیشینیان از عناوین باب‌هایشان مشخص می‌شود. همچنین علامه‌</w:t>
      </w:r>
      <w:r w:rsidR="00C606F4" w:rsidRPr="00156706">
        <w:rPr>
          <w:rFonts w:hint="cs"/>
          <w:rtl/>
        </w:rPr>
        <w:t>ی</w:t>
      </w:r>
      <w:r w:rsidRPr="00156706">
        <w:rPr>
          <w:rFonts w:hint="cs"/>
          <w:rtl/>
        </w:rPr>
        <w:t xml:space="preserve"> مجلسی در کتاب «</w:t>
      </w:r>
      <w:r w:rsidRPr="00156706">
        <w:rPr>
          <w:rStyle w:val="Char"/>
          <w:rtl/>
        </w:rPr>
        <w:t xml:space="preserve">مرآة </w:t>
      </w:r>
      <w:r w:rsidRPr="00722109">
        <w:rPr>
          <w:rStyle w:val="Char"/>
          <w:rtl/>
        </w:rPr>
        <w:t>العقول</w:t>
      </w:r>
      <w:r w:rsidRPr="00156706">
        <w:rPr>
          <w:rFonts w:hint="cs"/>
          <w:rtl/>
        </w:rPr>
        <w:t>» به این مطلب تصریح کرده و با ذکر همین موضوع، مذهب ثقه</w:t>
      </w:r>
      <w:r>
        <w:rPr>
          <w:rFonts w:cs="Aban Bold" w:hint="cs"/>
          <w:rtl/>
        </w:rPr>
        <w:t>‌</w:t>
      </w:r>
      <w:r w:rsidR="00C606F4" w:rsidRPr="00156706">
        <w:rPr>
          <w:rFonts w:hint="cs"/>
          <w:rtl/>
        </w:rPr>
        <w:t>ی</w:t>
      </w:r>
      <w:r w:rsidRPr="00156706">
        <w:rPr>
          <w:rFonts w:hint="cs"/>
          <w:rtl/>
        </w:rPr>
        <w:t>‌ بزرگوار محمد بن حسن صفار در کتاب «</w:t>
      </w:r>
      <w:r w:rsidRPr="00156706">
        <w:rPr>
          <w:rStyle w:val="Char"/>
          <w:rtl/>
        </w:rPr>
        <w:t>بصائر</w:t>
      </w:r>
      <w:r w:rsidRPr="00156706">
        <w:rPr>
          <w:rFonts w:hint="cs"/>
          <w:rtl/>
        </w:rPr>
        <w:t>» از فصل</w:t>
      </w:r>
      <w:r w:rsidR="00C606F4" w:rsidRPr="00156706">
        <w:rPr>
          <w:rFonts w:hint="cs"/>
          <w:rtl/>
        </w:rPr>
        <w:t>ی</w:t>
      </w:r>
      <w:r w:rsidRPr="00156706">
        <w:rPr>
          <w:rFonts w:hint="cs"/>
          <w:rtl/>
        </w:rPr>
        <w:t xml:space="preserve"> که او هم برای بحث تحریف قرآن در نظر گرفته و عنوان آن: «باب در مورد امامان که نزد آنان همه قرآنی وجود دارد که بر رسول خدا</w:t>
      </w:r>
      <w:r w:rsidR="00156706">
        <w:rPr>
          <w:rFonts w:cs="CTraditional Arabic" w:hint="cs"/>
          <w:rtl/>
        </w:rPr>
        <w:t>ص</w:t>
      </w:r>
      <w:r w:rsidR="00156706">
        <w:rPr>
          <w:rFonts w:hint="cs"/>
          <w:rtl/>
        </w:rPr>
        <w:t xml:space="preserve"> </w:t>
      </w:r>
      <w:r w:rsidRPr="00156706">
        <w:rPr>
          <w:rFonts w:hint="cs"/>
          <w:rtl/>
        </w:rPr>
        <w:t>نازل شده» م</w:t>
      </w:r>
      <w:r w:rsidR="00C606F4" w:rsidRPr="00156706">
        <w:rPr>
          <w:rFonts w:hint="cs"/>
          <w:rtl/>
        </w:rPr>
        <w:t>ی</w:t>
      </w:r>
      <w:r>
        <w:rPr>
          <w:rFonts w:cs="Badr" w:hint="cs"/>
          <w:rtl/>
        </w:rPr>
        <w:t>‌</w:t>
      </w:r>
      <w:r w:rsidRPr="00156706">
        <w:rPr>
          <w:rFonts w:hint="cs"/>
          <w:rtl/>
        </w:rPr>
        <w:t>باشد. از این عنوان فهم</w:t>
      </w:r>
      <w:r w:rsidR="00C606F4" w:rsidRPr="00156706">
        <w:rPr>
          <w:rFonts w:hint="cs"/>
          <w:rtl/>
        </w:rPr>
        <w:t>ی</w:t>
      </w:r>
      <w:r w:rsidRPr="00156706">
        <w:rPr>
          <w:rFonts w:hint="cs"/>
          <w:rtl/>
        </w:rPr>
        <w:t>ده می‌شود که دلالت آن، صریح‌تر از آن است در کافی وجود دارد. و همچنین از باب «قطعاً امامان محدث هستند» معلوم می‌شود که اعتقاد به تحریف قرآن، مذهب صریح ثقه محمدبن ابراهیم نعمان، شاگرد مشهور کلینی، صاحب کتاب «</w:t>
      </w:r>
      <w:r w:rsidRPr="00156706">
        <w:rPr>
          <w:rStyle w:val="Char"/>
          <w:rtl/>
        </w:rPr>
        <w:t>الغ</w:t>
      </w:r>
      <w:r w:rsidR="000D4DA8">
        <w:rPr>
          <w:rStyle w:val="Char"/>
          <w:rtl/>
        </w:rPr>
        <w:t>ي</w:t>
      </w:r>
      <w:r w:rsidRPr="00156706">
        <w:rPr>
          <w:rStyle w:val="Char"/>
          <w:rtl/>
        </w:rPr>
        <w:t>بة</w:t>
      </w:r>
      <w:r w:rsidRPr="00156706">
        <w:rPr>
          <w:rFonts w:hint="cs"/>
          <w:rtl/>
        </w:rPr>
        <w:t>» در تفسیر صغیر می‌باشد که در آن فقط انواع و اقسام آیات را ذکر کرده و آن تفسیر به منزله</w:t>
      </w:r>
      <w:r>
        <w:rPr>
          <w:rFonts w:cs="Badr" w:hint="cs"/>
          <w:rtl/>
        </w:rPr>
        <w:t>‌</w:t>
      </w:r>
      <w:r w:rsidR="00C606F4" w:rsidRPr="00156706">
        <w:rPr>
          <w:rFonts w:hint="cs"/>
          <w:rtl/>
        </w:rPr>
        <w:t>ی</w:t>
      </w:r>
      <w:r w:rsidRPr="00156706">
        <w:rPr>
          <w:rFonts w:hint="cs"/>
          <w:rtl/>
        </w:rPr>
        <w:t xml:space="preserve"> شرحی برای مقدمه</w:t>
      </w:r>
      <w:r>
        <w:rPr>
          <w:rFonts w:cs="Badr" w:hint="cs"/>
          <w:rtl/>
        </w:rPr>
        <w:t>‌</w:t>
      </w:r>
      <w:r w:rsidR="00C606F4" w:rsidRPr="00156706">
        <w:rPr>
          <w:rFonts w:hint="cs"/>
          <w:rtl/>
        </w:rPr>
        <w:t>ی</w:t>
      </w:r>
      <w:r w:rsidRPr="00156706">
        <w:rPr>
          <w:rFonts w:hint="cs"/>
          <w:rtl/>
        </w:rPr>
        <w:t xml:space="preserve"> تفسیر علی بن ابراهیم است. و همچنین اعتقاد به تحریف قرآن، مذهب صریح ثقه جلیل سعدبن عبدالله قمی است </w:t>
      </w:r>
      <w:r w:rsidR="00C606F4" w:rsidRPr="00156706">
        <w:rPr>
          <w:rFonts w:hint="cs"/>
          <w:rtl/>
        </w:rPr>
        <w:t>ک</w:t>
      </w:r>
      <w:r w:rsidRPr="00156706">
        <w:rPr>
          <w:rFonts w:hint="cs"/>
          <w:rtl/>
        </w:rPr>
        <w:t>ه در کتاب ناسخ و منسوخ قرآن ب</w:t>
      </w:r>
      <w:r w:rsidR="00C606F4" w:rsidRPr="00156706">
        <w:rPr>
          <w:rFonts w:hint="cs"/>
          <w:rtl/>
        </w:rPr>
        <w:t>ی</w:t>
      </w:r>
      <w:r w:rsidRPr="00156706">
        <w:rPr>
          <w:rFonts w:hint="cs"/>
          <w:rtl/>
        </w:rPr>
        <w:t xml:space="preserve">ان </w:t>
      </w:r>
      <w:r w:rsidR="00C606F4" w:rsidRPr="00156706">
        <w:rPr>
          <w:rFonts w:hint="cs"/>
          <w:rtl/>
        </w:rPr>
        <w:t>ک</w:t>
      </w:r>
      <w:r w:rsidRPr="00156706">
        <w:rPr>
          <w:rFonts w:hint="cs"/>
          <w:rtl/>
        </w:rPr>
        <w:t xml:space="preserve">رده است؛ چنانکه در جلد نوزده از بحار آمده است، زیرا وی بابی را در آن کتاب عنوان </w:t>
      </w:r>
      <w:r w:rsidR="00C606F4" w:rsidRPr="00156706">
        <w:rPr>
          <w:rFonts w:hint="cs"/>
          <w:rtl/>
        </w:rPr>
        <w:t>ک</w:t>
      </w:r>
      <w:r w:rsidRPr="00156706">
        <w:rPr>
          <w:rFonts w:hint="cs"/>
          <w:rtl/>
        </w:rPr>
        <w:t>رده به نام «باب تحریف آیات بر خلاف آن‌چه خداوند نازل کرده است» از آن‌چه اسات</w:t>
      </w:r>
      <w:r w:rsidR="00C606F4" w:rsidRPr="00156706">
        <w:rPr>
          <w:rFonts w:hint="cs"/>
          <w:rtl/>
        </w:rPr>
        <w:t>ی</w:t>
      </w:r>
      <w:r w:rsidRPr="00156706">
        <w:rPr>
          <w:rFonts w:hint="cs"/>
          <w:rtl/>
        </w:rPr>
        <w:t>د ما و علما</w:t>
      </w:r>
      <w:r w:rsidR="00C606F4" w:rsidRPr="00156706">
        <w:rPr>
          <w:rFonts w:hint="cs"/>
          <w:rtl/>
        </w:rPr>
        <w:t>ی</w:t>
      </w:r>
      <w:r w:rsidRPr="00156706">
        <w:rPr>
          <w:rFonts w:hint="cs"/>
          <w:rtl/>
        </w:rPr>
        <w:t xml:space="preserve"> آل محمد روایت کرده‌اند. سپس احادیث مُرسل</w:t>
      </w:r>
      <w:r w:rsidR="0068220D" w:rsidRPr="00156706">
        <w:rPr>
          <w:rFonts w:hint="cs"/>
          <w:rtl/>
        </w:rPr>
        <w:t>ه‌ی</w:t>
      </w:r>
      <w:r w:rsidRPr="00156706">
        <w:rPr>
          <w:rFonts w:hint="cs"/>
          <w:rtl/>
        </w:rPr>
        <w:t xml:space="preserve"> فراوانی رد</w:t>
      </w:r>
      <w:r w:rsidR="00C606F4" w:rsidRPr="00156706">
        <w:rPr>
          <w:rFonts w:hint="cs"/>
          <w:rtl/>
        </w:rPr>
        <w:t>ی</w:t>
      </w:r>
      <w:r w:rsidRPr="00156706">
        <w:rPr>
          <w:rFonts w:hint="cs"/>
          <w:rtl/>
        </w:rPr>
        <w:t xml:space="preserve">ف </w:t>
      </w:r>
      <w:r w:rsidR="00C606F4" w:rsidRPr="00156706">
        <w:rPr>
          <w:rFonts w:hint="cs"/>
          <w:rtl/>
        </w:rPr>
        <w:t>ک</w:t>
      </w:r>
      <w:r w:rsidRPr="00156706">
        <w:rPr>
          <w:rFonts w:hint="cs"/>
          <w:rtl/>
        </w:rPr>
        <w:t xml:space="preserve">رده که در دلیل دوازدهم می‌آید، آن‌جا ملاحظه </w:t>
      </w:r>
      <w:r w:rsidR="00C606F4" w:rsidRPr="00156706">
        <w:rPr>
          <w:rFonts w:hint="cs"/>
          <w:rtl/>
        </w:rPr>
        <w:t>ک</w:t>
      </w:r>
      <w:r w:rsidRPr="00156706">
        <w:rPr>
          <w:rFonts w:hint="cs"/>
          <w:rtl/>
        </w:rPr>
        <w:t>ن. و سید علی بن احمد کوفی در کتاب «</w:t>
      </w:r>
      <w:r w:rsidRPr="00156706">
        <w:rPr>
          <w:rtl/>
        </w:rPr>
        <w:t>بدع المحدثة</w:t>
      </w:r>
      <w:r w:rsidRPr="00156706">
        <w:rPr>
          <w:rFonts w:hint="cs"/>
          <w:rtl/>
        </w:rPr>
        <w:t>» به این د</w:t>
      </w:r>
      <w:r w:rsidR="00C606F4" w:rsidRPr="00156706">
        <w:rPr>
          <w:rFonts w:hint="cs"/>
          <w:rtl/>
        </w:rPr>
        <w:t>ی</w:t>
      </w:r>
      <w:r w:rsidRPr="00156706">
        <w:rPr>
          <w:rFonts w:hint="cs"/>
          <w:rtl/>
        </w:rPr>
        <w:t>دگاه تصریح کرده که پ</w:t>
      </w:r>
      <w:r w:rsidR="00C606F4" w:rsidRPr="00156706">
        <w:rPr>
          <w:rFonts w:hint="cs"/>
          <w:rtl/>
        </w:rPr>
        <w:t>ی</w:t>
      </w:r>
      <w:r w:rsidRPr="00156706">
        <w:rPr>
          <w:rFonts w:hint="cs"/>
          <w:rtl/>
        </w:rPr>
        <w:t>ش از ا</w:t>
      </w:r>
      <w:r w:rsidR="00C606F4" w:rsidRPr="00156706">
        <w:rPr>
          <w:rFonts w:hint="cs"/>
          <w:rtl/>
        </w:rPr>
        <w:t>ی</w:t>
      </w:r>
      <w:r w:rsidRPr="00156706">
        <w:rPr>
          <w:rFonts w:hint="cs"/>
          <w:rtl/>
        </w:rPr>
        <w:t>ن با آن مضمون از او نقل کردیم. همچن</w:t>
      </w:r>
      <w:r w:rsidR="00C606F4" w:rsidRPr="00156706">
        <w:rPr>
          <w:rFonts w:hint="cs"/>
          <w:rtl/>
        </w:rPr>
        <w:t>ی</w:t>
      </w:r>
      <w:r w:rsidRPr="00156706">
        <w:rPr>
          <w:rFonts w:hint="cs"/>
          <w:rtl/>
        </w:rPr>
        <w:t>ن در مجموعه بدعت‌های عثمان، مطلبی را ذ</w:t>
      </w:r>
      <w:r w:rsidR="00C606F4" w:rsidRPr="00156706">
        <w:rPr>
          <w:rFonts w:hint="cs"/>
          <w:rtl/>
        </w:rPr>
        <w:t>ک</w:t>
      </w:r>
      <w:r w:rsidRPr="00156706">
        <w:rPr>
          <w:rFonts w:hint="cs"/>
          <w:rtl/>
        </w:rPr>
        <w:t xml:space="preserve">ر </w:t>
      </w:r>
      <w:r w:rsidR="00C606F4" w:rsidRPr="00156706">
        <w:rPr>
          <w:rFonts w:hint="cs"/>
          <w:rtl/>
        </w:rPr>
        <w:t>ک</w:t>
      </w:r>
      <w:r w:rsidRPr="00156706">
        <w:rPr>
          <w:rFonts w:hint="cs"/>
          <w:rtl/>
        </w:rPr>
        <w:t>رده که لفظ آن چنین است: اهل نقل و آثار از خاص و عام اجماع کرده‌اند بر این که این قرآنی که در دست مردم است، تمام قرآن واقعی نیست و بر این باورند که کمی از قرآن  از بین رفته است و در دست مردم نیست و این ظاهر عقیده</w:t>
      </w:r>
      <w:r>
        <w:rPr>
          <w:rFonts w:cs="Badr" w:hint="cs"/>
          <w:rtl/>
        </w:rPr>
        <w:t>‌</w:t>
      </w:r>
      <w:r w:rsidR="00C606F4" w:rsidRPr="00156706">
        <w:rPr>
          <w:rFonts w:hint="cs"/>
          <w:rtl/>
        </w:rPr>
        <w:t>ی</w:t>
      </w:r>
      <w:r w:rsidRPr="00156706">
        <w:rPr>
          <w:rFonts w:hint="cs"/>
          <w:rtl/>
        </w:rPr>
        <w:t xml:space="preserve"> بزرگان و مفسران و ائمه است؛ از جمله: شیخ بزرگوار محمدبن مسعود عیاشی و شیخ فرات بن ابراهیم کوفی و ثقه</w:t>
      </w:r>
      <w:r>
        <w:rPr>
          <w:rFonts w:cs="Aban Bold" w:hint="cs"/>
          <w:rtl/>
        </w:rPr>
        <w:t>‌</w:t>
      </w:r>
      <w:r w:rsidR="00C606F4" w:rsidRPr="00156706">
        <w:rPr>
          <w:rFonts w:hint="cs"/>
          <w:rtl/>
        </w:rPr>
        <w:t>ی</w:t>
      </w:r>
      <w:r w:rsidRPr="00156706">
        <w:rPr>
          <w:rFonts w:hint="cs"/>
          <w:rtl/>
        </w:rPr>
        <w:t xml:space="preserve">‌ تیزبین، محمدبن عباس ماهیار که تفسیرهایشان سرشار از اخبار صریح در این باره است </w:t>
      </w:r>
      <w:r w:rsidR="00C606F4" w:rsidRPr="00156706">
        <w:rPr>
          <w:rFonts w:hint="cs"/>
          <w:rtl/>
        </w:rPr>
        <w:t>ک</w:t>
      </w:r>
      <w:r w:rsidRPr="00156706">
        <w:rPr>
          <w:rFonts w:hint="cs"/>
          <w:rtl/>
        </w:rPr>
        <w:t>ه این اخبار را ذکر خواهیم کرد. بل</w:t>
      </w:r>
      <w:r w:rsidR="00C606F4" w:rsidRPr="00156706">
        <w:rPr>
          <w:rFonts w:hint="cs"/>
          <w:rtl/>
        </w:rPr>
        <w:t>ک</w:t>
      </w:r>
      <w:r w:rsidRPr="00156706">
        <w:rPr>
          <w:rFonts w:hint="cs"/>
          <w:rtl/>
        </w:rPr>
        <w:t>ه شخص اول در ابتدای کتاب اخبار کلی و صریحی در این باره نقل کرده است، پس نسبت دادن ا</w:t>
      </w:r>
      <w:r w:rsidR="00C606F4" w:rsidRPr="00156706">
        <w:rPr>
          <w:rFonts w:hint="cs"/>
          <w:rtl/>
        </w:rPr>
        <w:t>ی</w:t>
      </w:r>
      <w:r w:rsidRPr="00156706">
        <w:rPr>
          <w:rFonts w:hint="cs"/>
          <w:rtl/>
        </w:rPr>
        <w:t>ن مقوله به آن‌ها مانند نسبت دادن آن به عل</w:t>
      </w:r>
      <w:r w:rsidR="00C606F4" w:rsidRPr="00156706">
        <w:rPr>
          <w:rFonts w:hint="cs"/>
          <w:rtl/>
        </w:rPr>
        <w:t>ی</w:t>
      </w:r>
      <w:r w:rsidRPr="00156706">
        <w:rPr>
          <w:rFonts w:hint="cs"/>
          <w:rtl/>
        </w:rPr>
        <w:t xml:space="preserve"> بن ابراه</w:t>
      </w:r>
      <w:r w:rsidR="00C606F4" w:rsidRPr="00156706">
        <w:rPr>
          <w:rFonts w:hint="cs"/>
          <w:rtl/>
        </w:rPr>
        <w:t>ی</w:t>
      </w:r>
      <w:r w:rsidRPr="00156706">
        <w:rPr>
          <w:rFonts w:hint="cs"/>
          <w:rtl/>
        </w:rPr>
        <w:t>م است، بل</w:t>
      </w:r>
      <w:r w:rsidR="00C606F4" w:rsidRPr="00156706">
        <w:rPr>
          <w:rFonts w:hint="cs"/>
          <w:rtl/>
        </w:rPr>
        <w:t>ک</w:t>
      </w:r>
      <w:r w:rsidRPr="00156706">
        <w:rPr>
          <w:rFonts w:hint="cs"/>
          <w:rtl/>
        </w:rPr>
        <w:t>ه جمع</w:t>
      </w:r>
      <w:r w:rsidR="00C606F4" w:rsidRPr="00156706">
        <w:rPr>
          <w:rFonts w:hint="cs"/>
          <w:rtl/>
        </w:rPr>
        <w:t>ی</w:t>
      </w:r>
      <w:r w:rsidRPr="00156706">
        <w:rPr>
          <w:rFonts w:hint="cs"/>
          <w:rtl/>
        </w:rPr>
        <w:t xml:space="preserve"> ز</w:t>
      </w:r>
      <w:r w:rsidR="00C606F4" w:rsidRPr="00156706">
        <w:rPr>
          <w:rFonts w:hint="cs"/>
          <w:rtl/>
        </w:rPr>
        <w:t>ی</w:t>
      </w:r>
      <w:r w:rsidRPr="00156706">
        <w:rPr>
          <w:rFonts w:hint="cs"/>
          <w:rtl/>
        </w:rPr>
        <w:t>اد با صراحت ا</w:t>
      </w:r>
      <w:r w:rsidR="00C606F4" w:rsidRPr="00156706">
        <w:rPr>
          <w:rFonts w:hint="cs"/>
          <w:rtl/>
        </w:rPr>
        <w:t>ی</w:t>
      </w:r>
      <w:r w:rsidRPr="00156706">
        <w:rPr>
          <w:rFonts w:hint="cs"/>
          <w:rtl/>
        </w:rPr>
        <w:t>ن مقوله را به ع</w:t>
      </w:r>
      <w:r w:rsidR="00C606F4" w:rsidRPr="00156706">
        <w:rPr>
          <w:rFonts w:hint="cs"/>
          <w:rtl/>
        </w:rPr>
        <w:t>ی</w:t>
      </w:r>
      <w:r w:rsidRPr="00156706">
        <w:rPr>
          <w:rFonts w:hint="cs"/>
          <w:rtl/>
        </w:rPr>
        <w:t>اش</w:t>
      </w:r>
      <w:r w:rsidR="00C606F4" w:rsidRPr="00156706">
        <w:rPr>
          <w:rFonts w:hint="cs"/>
          <w:rtl/>
        </w:rPr>
        <w:t>ی</w:t>
      </w:r>
      <w:r w:rsidRPr="00156706">
        <w:rPr>
          <w:rFonts w:hint="cs"/>
          <w:rtl/>
        </w:rPr>
        <w:t xml:space="preserve"> نسبت </w:t>
      </w:r>
      <w:r w:rsidRPr="00156706">
        <w:rPr>
          <w:rFonts w:hint="cs"/>
          <w:rtl/>
        </w:rPr>
        <w:lastRenderedPageBreak/>
        <w:t>داده</w:t>
      </w:r>
      <w:r>
        <w:rPr>
          <w:rFonts w:cs="Badr" w:hint="cs"/>
          <w:rtl/>
        </w:rPr>
        <w:t>‌</w:t>
      </w:r>
      <w:r w:rsidRPr="00156706">
        <w:rPr>
          <w:rFonts w:hint="cs"/>
          <w:rtl/>
        </w:rPr>
        <w:t>اند، از جمله افراد</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به ا</w:t>
      </w:r>
      <w:r w:rsidR="00C606F4" w:rsidRPr="00156706">
        <w:rPr>
          <w:rFonts w:hint="cs"/>
          <w:rtl/>
        </w:rPr>
        <w:t>ی</w:t>
      </w:r>
      <w:r w:rsidRPr="00156706">
        <w:rPr>
          <w:rFonts w:hint="cs"/>
          <w:rtl/>
        </w:rPr>
        <w:t>ن نسبت تصر</w:t>
      </w:r>
      <w:r w:rsidR="00C606F4" w:rsidRPr="00156706">
        <w:rPr>
          <w:rFonts w:hint="cs"/>
          <w:rtl/>
        </w:rPr>
        <w:t>ی</w:t>
      </w:r>
      <w:r w:rsidRPr="00156706">
        <w:rPr>
          <w:rFonts w:hint="cs"/>
          <w:rtl/>
        </w:rPr>
        <w:t>ح نموده و از آن حمایت نموده است: شیخ بزرگ، محمدبن نعمان مفید است. ایشان در کتاب «</w:t>
      </w:r>
      <w:r w:rsidRPr="00722109">
        <w:rPr>
          <w:rStyle w:val="Char"/>
          <w:rtl/>
        </w:rPr>
        <w:t>المسائل السرور</w:t>
      </w:r>
      <w:r w:rsidR="000D4DA8">
        <w:rPr>
          <w:rStyle w:val="Char"/>
          <w:rtl/>
        </w:rPr>
        <w:t>ي</w:t>
      </w:r>
      <w:r w:rsidRPr="00722109">
        <w:rPr>
          <w:rStyle w:val="Char"/>
          <w:rtl/>
        </w:rPr>
        <w:t>ة</w:t>
      </w:r>
      <w:r w:rsidRPr="00156706">
        <w:rPr>
          <w:rFonts w:hint="cs"/>
          <w:rtl/>
        </w:rPr>
        <w:t>» بنابر آن‌چه علامه مجلسی در کتاب «</w:t>
      </w:r>
      <w:r w:rsidRPr="00722109">
        <w:rPr>
          <w:rStyle w:val="Char"/>
          <w:rtl/>
        </w:rPr>
        <w:t>مرآة العقول</w:t>
      </w:r>
      <w:r w:rsidRPr="00156706">
        <w:rPr>
          <w:rFonts w:hint="cs"/>
          <w:rtl/>
        </w:rPr>
        <w:t xml:space="preserve">» و محدث بحرانی در کتاب </w:t>
      </w:r>
      <w:r w:rsidRPr="00722109">
        <w:rPr>
          <w:rStyle w:val="Char"/>
          <w:rFonts w:hint="cs"/>
          <w:rtl/>
        </w:rPr>
        <w:t>«</w:t>
      </w:r>
      <w:r w:rsidRPr="00722109">
        <w:rPr>
          <w:rStyle w:val="Char"/>
          <w:rtl/>
        </w:rPr>
        <w:t>الدرر النج</w:t>
      </w:r>
      <w:r w:rsidR="006E582A">
        <w:rPr>
          <w:rStyle w:val="Char"/>
          <w:rtl/>
        </w:rPr>
        <w:t>في</w:t>
      </w:r>
      <w:r w:rsidRPr="00722109">
        <w:rPr>
          <w:rStyle w:val="Char"/>
          <w:rtl/>
        </w:rPr>
        <w:t>ة</w:t>
      </w:r>
      <w:r w:rsidRPr="00156706">
        <w:rPr>
          <w:rFonts w:hint="cs"/>
          <w:rtl/>
        </w:rPr>
        <w:t>» از وی نقل کرده‌اند، مطلبی را گفته است که الفاظ آن چنین است: واقعاً‌  قرآن</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در بین دو طرف جلد آن قرار دارد، همگ</w:t>
      </w:r>
      <w:r w:rsidR="00C606F4" w:rsidRPr="00156706">
        <w:rPr>
          <w:rFonts w:hint="cs"/>
          <w:rtl/>
        </w:rPr>
        <w:t>ی</w:t>
      </w:r>
      <w:r w:rsidRPr="00156706">
        <w:rPr>
          <w:rFonts w:hint="cs"/>
          <w:rtl/>
        </w:rPr>
        <w:t xml:space="preserve"> کلام خداوند متعال است و</w:t>
      </w:r>
      <w:r w:rsidR="0068220D" w:rsidRPr="00156706">
        <w:rPr>
          <w:rFonts w:hint="cs"/>
          <w:rtl/>
        </w:rPr>
        <w:t xml:space="preserve"> چیزی از کلام بشر در آن نیست و </w:t>
      </w:r>
      <w:r w:rsidRPr="00156706">
        <w:rPr>
          <w:rFonts w:hint="cs"/>
          <w:rtl/>
        </w:rPr>
        <w:t>مجموع کلام نازل شده است و باقیمانده</w:t>
      </w:r>
      <w:r>
        <w:rPr>
          <w:rFonts w:cs="Badr" w:hint="cs"/>
          <w:rtl/>
        </w:rPr>
        <w:t>‌</w:t>
      </w:r>
      <w:r w:rsidR="00C606F4" w:rsidRPr="00156706">
        <w:rPr>
          <w:rFonts w:hint="cs"/>
          <w:rtl/>
        </w:rPr>
        <w:t>ی</w:t>
      </w:r>
      <w:r w:rsidRPr="00156706">
        <w:rPr>
          <w:rFonts w:hint="cs"/>
          <w:rtl/>
        </w:rPr>
        <w:t xml:space="preserve"> آن‌چه خداوند به عنوان قرآن نازل کرده است، نزد حفظ کننده</w:t>
      </w:r>
      <w:r>
        <w:rPr>
          <w:rFonts w:cs="Badr" w:hint="cs"/>
          <w:rtl/>
        </w:rPr>
        <w:t>‌</w:t>
      </w:r>
      <w:r w:rsidR="00C606F4" w:rsidRPr="00156706">
        <w:rPr>
          <w:rFonts w:hint="cs"/>
          <w:rtl/>
        </w:rPr>
        <w:t>ی</w:t>
      </w:r>
      <w:r w:rsidRPr="00156706">
        <w:rPr>
          <w:rFonts w:hint="cs"/>
          <w:rtl/>
        </w:rPr>
        <w:t xml:space="preserve"> شریعت و کسی است که احکام الهی به او سپرده شده است و هیچ چیزی از آن ضایع نگردیده، گرچه آن کسی که آیات را بین دو جلد گردآوری کرده است اگر چه به خاطر علل</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 xml:space="preserve">ه او را بدان واداشته همه را از قرآن به شمار نیاورده باشد، </w:t>
      </w:r>
      <w:r w:rsidR="00C606F4" w:rsidRPr="00156706">
        <w:rPr>
          <w:rFonts w:hint="cs"/>
          <w:rtl/>
        </w:rPr>
        <w:t>ک</w:t>
      </w:r>
      <w:r w:rsidRPr="00156706">
        <w:rPr>
          <w:rFonts w:hint="cs"/>
          <w:rtl/>
        </w:rPr>
        <w:t>ه از جمله آن علل: قصور در شناخت بعضی از آیات قرآن،‌ ش</w:t>
      </w:r>
      <w:r w:rsidR="00C606F4" w:rsidRPr="00156706">
        <w:rPr>
          <w:rFonts w:hint="cs"/>
          <w:rtl/>
        </w:rPr>
        <w:t>ک</w:t>
      </w:r>
      <w:r w:rsidRPr="00156706">
        <w:rPr>
          <w:rFonts w:hint="cs"/>
          <w:rtl/>
        </w:rPr>
        <w:t xml:space="preserve"> در مورد آن، </w:t>
      </w:r>
      <w:r w:rsidR="00C606F4" w:rsidRPr="00156706">
        <w:rPr>
          <w:rFonts w:hint="cs"/>
          <w:rtl/>
        </w:rPr>
        <w:t>ی</w:t>
      </w:r>
      <w:r w:rsidRPr="00156706">
        <w:rPr>
          <w:rFonts w:hint="cs"/>
          <w:rtl/>
        </w:rPr>
        <w:t>ا بعضی را به عمد از آن خارج کرده است، در حالی که حضرت علی مجموع قرآن نازل شده را از اول تا آخر به گونه‌ای که شایسته‌</w:t>
      </w:r>
      <w:r w:rsidR="00C606F4" w:rsidRPr="00156706">
        <w:rPr>
          <w:rFonts w:hint="cs"/>
          <w:rtl/>
        </w:rPr>
        <w:t>ی</w:t>
      </w:r>
      <w:r w:rsidRPr="00156706">
        <w:rPr>
          <w:rFonts w:hint="cs"/>
          <w:rtl/>
        </w:rPr>
        <w:t xml:space="preserve"> تألیف است جمع‌آوری نموده است؛ یعنی، مکی را بر مدنی و منسوخ را بر ناسخ، مقدم کرده است، و هر مطلبی را در جای خود قرار داده است. لذا جعفربن محمد صادق</w:t>
      </w:r>
      <w:r w:rsidR="00C226CE" w:rsidRPr="00156706">
        <w:rPr>
          <w:rFonts w:cs="CTraditional Arabic"/>
          <w:rtl/>
        </w:rPr>
        <w:t>÷</w:t>
      </w:r>
      <w:r w:rsidRPr="00156706">
        <w:rPr>
          <w:rFonts w:hint="cs"/>
          <w:rtl/>
        </w:rPr>
        <w:t xml:space="preserve"> گفته است: به خدا سوگند اگر قرآن چنانکه نازل گشت، خوانده شود؛ اسامی همه‌</w:t>
      </w:r>
      <w:r w:rsidR="00C606F4" w:rsidRPr="00156706">
        <w:rPr>
          <w:rFonts w:hint="cs"/>
          <w:rtl/>
        </w:rPr>
        <w:t>ی</w:t>
      </w:r>
      <w:r w:rsidRPr="00156706">
        <w:rPr>
          <w:rFonts w:hint="cs"/>
          <w:rtl/>
        </w:rPr>
        <w:t xml:space="preserve"> ما را در آن می</w:t>
      </w:r>
      <w:r>
        <w:rPr>
          <w:rFonts w:cs="Badr" w:hint="cs"/>
          <w:rtl/>
        </w:rPr>
        <w:t>‌</w:t>
      </w:r>
      <w:r w:rsidRPr="00156706">
        <w:rPr>
          <w:rFonts w:hint="cs"/>
          <w:rtl/>
        </w:rPr>
        <w:t>یافتید. همچنین امام جعفر</w:t>
      </w:r>
      <w:r w:rsidR="00C226CE" w:rsidRPr="00156706">
        <w:rPr>
          <w:rFonts w:cs="CTraditional Arabic"/>
          <w:rtl/>
        </w:rPr>
        <w:t>÷</w:t>
      </w:r>
      <w:r w:rsidRPr="00156706">
        <w:rPr>
          <w:rFonts w:hint="cs"/>
          <w:rtl/>
        </w:rPr>
        <w:t xml:space="preserve"> گفته است: قرآن به چهار ربع نازل شد: ربعی درباره</w:t>
      </w:r>
      <w:r>
        <w:rPr>
          <w:rFonts w:cs="Badr" w:hint="cs"/>
          <w:rtl/>
        </w:rPr>
        <w:t>‌</w:t>
      </w:r>
      <w:r w:rsidR="00C606F4" w:rsidRPr="00156706">
        <w:rPr>
          <w:rFonts w:hint="cs"/>
          <w:rtl/>
        </w:rPr>
        <w:t>ی</w:t>
      </w:r>
      <w:r w:rsidRPr="00156706">
        <w:rPr>
          <w:rFonts w:hint="cs"/>
          <w:rtl/>
        </w:rPr>
        <w:t xml:space="preserve"> ما، ربعی درباره</w:t>
      </w:r>
      <w:r>
        <w:rPr>
          <w:rFonts w:cs="Badr" w:hint="cs"/>
          <w:rtl/>
        </w:rPr>
        <w:t>‌</w:t>
      </w:r>
      <w:r w:rsidRPr="00156706">
        <w:rPr>
          <w:rFonts w:hint="cs"/>
          <w:rtl/>
        </w:rPr>
        <w:t xml:space="preserve"> دشمنان ما، ربعی درباره</w:t>
      </w:r>
      <w:r>
        <w:rPr>
          <w:rFonts w:cs="Badr" w:hint="cs"/>
          <w:rtl/>
        </w:rPr>
        <w:t>‌</w:t>
      </w:r>
      <w:r w:rsidR="00C606F4" w:rsidRPr="00156706">
        <w:rPr>
          <w:rFonts w:hint="cs"/>
          <w:rtl/>
        </w:rPr>
        <w:t>ی</w:t>
      </w:r>
      <w:r w:rsidRPr="00156706">
        <w:rPr>
          <w:rFonts w:hint="cs"/>
          <w:rtl/>
        </w:rPr>
        <w:t xml:space="preserve"> داستان‌ و ضرب‌المثل‌ها و ربعی هم پ</w:t>
      </w:r>
      <w:r w:rsidR="00C606F4" w:rsidRPr="00156706">
        <w:rPr>
          <w:rFonts w:hint="cs"/>
          <w:rtl/>
        </w:rPr>
        <w:t>ی</w:t>
      </w:r>
      <w:r w:rsidRPr="00156706">
        <w:rPr>
          <w:rFonts w:hint="cs"/>
          <w:rtl/>
        </w:rPr>
        <w:t>رامون قضایا و احکام</w:t>
      </w:r>
      <w:r w:rsidR="0068220D" w:rsidRPr="00156706">
        <w:rPr>
          <w:rFonts w:hint="cs"/>
          <w:rtl/>
        </w:rPr>
        <w:t>،</w:t>
      </w:r>
      <w:r w:rsidRPr="00156706">
        <w:rPr>
          <w:rFonts w:hint="cs"/>
          <w:rtl/>
        </w:rPr>
        <w:t xml:space="preserve"> و فضائل قرآن از آنِ ما اهل بیت است. سپس گفت:  به درستی</w:t>
      </w:r>
      <w:r w:rsidR="00FE0164" w:rsidRPr="00156706">
        <w:rPr>
          <w:rFonts w:hint="cs"/>
          <w:rtl/>
        </w:rPr>
        <w:t xml:space="preserve"> </w:t>
      </w:r>
      <w:r w:rsidRPr="00156706">
        <w:rPr>
          <w:rFonts w:hint="cs"/>
          <w:rtl/>
        </w:rPr>
        <w:t>از پیشوایان ما</w:t>
      </w:r>
      <w:r w:rsidR="00C226CE" w:rsidRPr="00156706">
        <w:rPr>
          <w:rFonts w:cs="CTraditional Arabic"/>
          <w:rtl/>
        </w:rPr>
        <w:t>÷</w:t>
      </w:r>
      <w:r w:rsidRPr="00156706">
        <w:rPr>
          <w:rFonts w:hint="cs"/>
          <w:rtl/>
        </w:rPr>
        <w:t xml:space="preserve"> نقل گردیده که به قرائت قرآن موجود فرمان داده‌اند، و از آن تجاوز نکنیم تا زمانی که قائم</w:t>
      </w:r>
      <w:r>
        <w:rPr>
          <w:rFonts w:cs="Times New Roman"/>
          <w:rtl/>
        </w:rPr>
        <w:t>–</w:t>
      </w:r>
      <w:r w:rsidRPr="00156706">
        <w:rPr>
          <w:rFonts w:hint="cs"/>
          <w:rtl/>
        </w:rPr>
        <w:t xml:space="preserve"> مهدی</w:t>
      </w:r>
      <w:r>
        <w:rPr>
          <w:rFonts w:cs="Times New Roman"/>
          <w:rtl/>
        </w:rPr>
        <w:t>–</w:t>
      </w:r>
      <w:r w:rsidRPr="00156706">
        <w:rPr>
          <w:rFonts w:hint="cs"/>
          <w:rtl/>
        </w:rPr>
        <w:t xml:space="preserve"> ظهور م</w:t>
      </w:r>
      <w:r w:rsidR="00C606F4" w:rsidRPr="00156706">
        <w:rPr>
          <w:rFonts w:hint="cs"/>
          <w:rtl/>
        </w:rPr>
        <w:t>ی</w:t>
      </w:r>
      <w:r>
        <w:rPr>
          <w:rFonts w:cs="Badr" w:hint="cs"/>
          <w:rtl/>
        </w:rPr>
        <w:t>‌</w:t>
      </w:r>
      <w:r w:rsidRPr="00156706">
        <w:rPr>
          <w:rFonts w:hint="cs"/>
          <w:rtl/>
        </w:rPr>
        <w:t>کند و مردم را به قرائت قرآن نازل شده</w:t>
      </w:r>
      <w:r>
        <w:rPr>
          <w:rFonts w:cs="Badr" w:hint="cs"/>
          <w:rtl/>
        </w:rPr>
        <w:t>‌</w:t>
      </w:r>
      <w:r w:rsidR="00C606F4" w:rsidRPr="00156706">
        <w:rPr>
          <w:rFonts w:hint="cs"/>
          <w:rtl/>
        </w:rPr>
        <w:t>ی</w:t>
      </w:r>
      <w:r w:rsidRPr="00156706">
        <w:rPr>
          <w:rFonts w:hint="cs"/>
          <w:rtl/>
        </w:rPr>
        <w:t xml:space="preserve"> خداوند و جمع‌آوری شده</w:t>
      </w:r>
      <w:r>
        <w:rPr>
          <w:rFonts w:cs="Badr" w:hint="cs"/>
          <w:rtl/>
        </w:rPr>
        <w:t>‌</w:t>
      </w:r>
      <w:r w:rsidR="00C606F4" w:rsidRPr="00156706">
        <w:rPr>
          <w:rFonts w:hint="cs"/>
          <w:rtl/>
        </w:rPr>
        <w:t>ی</w:t>
      </w:r>
      <w:r w:rsidRPr="00156706">
        <w:rPr>
          <w:rFonts w:hint="cs"/>
          <w:rtl/>
        </w:rPr>
        <w:t xml:space="preserve"> امیرالمؤمنین</w:t>
      </w:r>
      <w:r w:rsidR="00C226CE" w:rsidRPr="00156706">
        <w:rPr>
          <w:rFonts w:cs="CTraditional Arabic"/>
          <w:rtl/>
        </w:rPr>
        <w:t>÷</w:t>
      </w:r>
      <w:r w:rsidRPr="00156706">
        <w:rPr>
          <w:rFonts w:hint="cs"/>
          <w:rtl/>
        </w:rPr>
        <w:t xml:space="preserve"> ‌وادار نماید و پیشوایان ما را از قرائت آن چیزی که در اخبار آورده‌اند و مضاف بر مصحف شده‌اند، نهی نموده‌اند؛ زیرا آن قسمت زیاد شده به تواتر نقل نشده است، بلکه با اخبار واحد آن زیاده را ثابت </w:t>
      </w:r>
      <w:r w:rsidR="00C606F4" w:rsidRPr="00156706">
        <w:rPr>
          <w:rFonts w:hint="cs"/>
          <w:rtl/>
        </w:rPr>
        <w:t>ک</w:t>
      </w:r>
      <w:r w:rsidRPr="00156706">
        <w:rPr>
          <w:rFonts w:hint="cs"/>
          <w:rtl/>
        </w:rPr>
        <w:t>رده</w:t>
      </w:r>
      <w:r>
        <w:rPr>
          <w:rFonts w:cs="Badr" w:hint="cs"/>
          <w:rtl/>
        </w:rPr>
        <w:t>‌</w:t>
      </w:r>
      <w:r w:rsidRPr="00156706">
        <w:rPr>
          <w:rFonts w:hint="cs"/>
          <w:rtl/>
        </w:rPr>
        <w:t xml:space="preserve">اند و ناقل خبر واحد گاهی در منقول خود اشتباه می‌کند. و همچنین هرگاه انسان چیزی را قرائت کند که مخالف مابین دو جلد باشد، اهل خلاف را علیه خود شورانیده است و </w:t>
      </w:r>
      <w:r w:rsidRPr="00156706">
        <w:rPr>
          <w:rFonts w:hint="cs"/>
          <w:rtl/>
        </w:rPr>
        <w:lastRenderedPageBreak/>
        <w:t>اهل ستم را بر ضد خود تشویق می‌کند. و نفس خود را در معرض هلاکت قرار داده است، لذا ما را از قرائت قرآنی که مخالف آن چیزی باشد که بین دو جلد است، منع نمودند. همچنین در جای دیگری از کتاب مقالات می‌گوید: علمای امامیه اتفاق نظر دارند بر این که پیشوایان گمراه</w:t>
      </w:r>
      <w:r w:rsidR="00C606F4" w:rsidRPr="00156706">
        <w:rPr>
          <w:rFonts w:hint="cs"/>
          <w:rtl/>
        </w:rPr>
        <w:t>ی</w:t>
      </w:r>
      <w:r w:rsidRPr="00156706">
        <w:rPr>
          <w:rFonts w:hint="cs"/>
          <w:rtl/>
        </w:rPr>
        <w:t xml:space="preserve"> در تألیف قرآن مخالفت</w:t>
      </w:r>
      <w:r>
        <w:rPr>
          <w:rFonts w:cs="Badr" w:hint="cs"/>
          <w:rtl/>
        </w:rPr>
        <w:t>‌</w:t>
      </w:r>
      <w:r w:rsidRPr="00156706">
        <w:rPr>
          <w:rFonts w:hint="cs"/>
          <w:rtl/>
        </w:rPr>
        <w:t>ز</w:t>
      </w:r>
      <w:r w:rsidR="00C606F4" w:rsidRPr="00156706">
        <w:rPr>
          <w:rFonts w:hint="cs"/>
          <w:rtl/>
        </w:rPr>
        <w:t>ی</w:t>
      </w:r>
      <w:r w:rsidRPr="00156706">
        <w:rPr>
          <w:rFonts w:hint="cs"/>
          <w:rtl/>
        </w:rPr>
        <w:t>اد</w:t>
      </w:r>
      <w:r w:rsidR="00C606F4" w:rsidRPr="00156706">
        <w:rPr>
          <w:rFonts w:hint="cs"/>
          <w:rtl/>
        </w:rPr>
        <w:t>ی</w:t>
      </w:r>
      <w:r w:rsidRPr="00156706">
        <w:rPr>
          <w:rFonts w:hint="cs"/>
          <w:rtl/>
        </w:rPr>
        <w:t xml:space="preserve"> کرده‌اند و در آن از مقتضای قرآن و سنت پیامبر</w:t>
      </w:r>
      <w:r w:rsidR="00156706">
        <w:rPr>
          <w:rFonts w:cs="CTraditional Arabic" w:hint="cs"/>
          <w:rtl/>
        </w:rPr>
        <w:t>ص</w:t>
      </w:r>
      <w:r w:rsidRPr="00156706">
        <w:rPr>
          <w:rFonts w:hint="cs"/>
          <w:rtl/>
        </w:rPr>
        <w:t xml:space="preserve"> عدول و تجاوز کردند. و در ج</w:t>
      </w:r>
      <w:r w:rsidR="00FE0164" w:rsidRPr="00156706">
        <w:rPr>
          <w:rFonts w:hint="cs"/>
          <w:rtl/>
        </w:rPr>
        <w:t>ای دیگری گفته: اما گفتار در بار</w:t>
      </w:r>
      <w:r w:rsidRPr="00156706">
        <w:rPr>
          <w:rFonts w:hint="cs"/>
          <w:rtl/>
        </w:rPr>
        <w:t>ه</w:t>
      </w:r>
      <w:r w:rsidR="00FE0164" w:rsidRPr="00156706">
        <w:rPr>
          <w:rFonts w:hint="eastAsia"/>
          <w:rtl/>
        </w:rPr>
        <w:t>‌ی</w:t>
      </w:r>
      <w:r w:rsidRPr="00156706">
        <w:rPr>
          <w:rFonts w:hint="cs"/>
          <w:rtl/>
        </w:rPr>
        <w:t xml:space="preserve"> تألیف قرآن ا</w:t>
      </w:r>
      <w:r w:rsidR="00C606F4" w:rsidRPr="00156706">
        <w:rPr>
          <w:rFonts w:hint="cs"/>
          <w:rtl/>
        </w:rPr>
        <w:t>ی</w:t>
      </w:r>
      <w:r w:rsidRPr="00156706">
        <w:rPr>
          <w:rFonts w:hint="cs"/>
          <w:rtl/>
        </w:rPr>
        <w:t>ن است که به متأخر ح</w:t>
      </w:r>
      <w:r w:rsidR="00C606F4" w:rsidRPr="00156706">
        <w:rPr>
          <w:rFonts w:hint="cs"/>
          <w:rtl/>
        </w:rPr>
        <w:t>ک</w:t>
      </w:r>
      <w:r w:rsidRPr="00156706">
        <w:rPr>
          <w:rFonts w:hint="cs"/>
          <w:rtl/>
        </w:rPr>
        <w:t>م تقد</w:t>
      </w:r>
      <w:r w:rsidR="00C606F4" w:rsidRPr="00156706">
        <w:rPr>
          <w:rFonts w:hint="cs"/>
          <w:rtl/>
        </w:rPr>
        <w:t>ی</w:t>
      </w:r>
      <w:r w:rsidRPr="00156706">
        <w:rPr>
          <w:rFonts w:hint="cs"/>
          <w:rtl/>
        </w:rPr>
        <w:t>م و به متقدم ح</w:t>
      </w:r>
      <w:r w:rsidR="00C606F4" w:rsidRPr="00156706">
        <w:rPr>
          <w:rFonts w:hint="cs"/>
          <w:rtl/>
        </w:rPr>
        <w:t>ک</w:t>
      </w:r>
      <w:r w:rsidRPr="00156706">
        <w:rPr>
          <w:rFonts w:hint="cs"/>
          <w:rtl/>
        </w:rPr>
        <w:t>م تأخ</w:t>
      </w:r>
      <w:r w:rsidR="00C606F4" w:rsidRPr="00156706">
        <w:rPr>
          <w:rFonts w:hint="cs"/>
          <w:rtl/>
        </w:rPr>
        <w:t>ی</w:t>
      </w:r>
      <w:r w:rsidR="00FE0164" w:rsidRPr="00156706">
        <w:rPr>
          <w:rFonts w:hint="cs"/>
          <w:rtl/>
        </w:rPr>
        <w:t>ر شود. اما برا</w:t>
      </w:r>
      <w:r w:rsidR="00C606F4" w:rsidRPr="00156706">
        <w:rPr>
          <w:rFonts w:hint="cs"/>
          <w:rtl/>
        </w:rPr>
        <w:t>ی</w:t>
      </w:r>
      <w:r w:rsidR="00FE0164" w:rsidRPr="00156706">
        <w:rPr>
          <w:rFonts w:hint="cs"/>
          <w:rtl/>
        </w:rPr>
        <w:t xml:space="preserve"> کسی </w:t>
      </w:r>
      <w:r w:rsidR="00C606F4" w:rsidRPr="00156706">
        <w:rPr>
          <w:rFonts w:hint="cs"/>
          <w:rtl/>
        </w:rPr>
        <w:t>ک</w:t>
      </w:r>
      <w:r w:rsidR="00FE0164" w:rsidRPr="00156706">
        <w:rPr>
          <w:rFonts w:hint="cs"/>
          <w:rtl/>
        </w:rPr>
        <w:t>ه آشنا به</w:t>
      </w:r>
      <w:r w:rsidRPr="00156706">
        <w:rPr>
          <w:rFonts w:hint="cs"/>
          <w:rtl/>
        </w:rPr>
        <w:t xml:space="preserve"> ناسخ و منسوخ و مکی و مدنی فرقی نمی</w:t>
      </w:r>
      <w:r>
        <w:rPr>
          <w:rFonts w:cs="Badr" w:hint="cs"/>
          <w:rtl/>
        </w:rPr>
        <w:t>‌</w:t>
      </w:r>
      <w:r w:rsidR="00C606F4" w:rsidRPr="00156706">
        <w:rPr>
          <w:rFonts w:hint="cs"/>
          <w:rtl/>
        </w:rPr>
        <w:t>ک</w:t>
      </w:r>
      <w:r w:rsidRPr="00156706">
        <w:rPr>
          <w:rFonts w:hint="cs"/>
          <w:rtl/>
        </w:rPr>
        <w:t xml:space="preserve">ند. </w:t>
      </w:r>
    </w:p>
    <w:p w:rsidR="004B2B71" w:rsidRPr="00156706" w:rsidRDefault="004B2B71" w:rsidP="00156706">
      <w:pPr>
        <w:pStyle w:val="a6"/>
        <w:rPr>
          <w:rtl/>
        </w:rPr>
      </w:pPr>
      <w:r w:rsidRPr="00156706">
        <w:rPr>
          <w:rFonts w:hint="cs"/>
          <w:rtl/>
        </w:rPr>
        <w:t>و نجاشی کتاب «</w:t>
      </w:r>
      <w:r w:rsidRPr="000E4211">
        <w:rPr>
          <w:rStyle w:val="Char"/>
          <w:rtl/>
        </w:rPr>
        <w:t>الب</w:t>
      </w:r>
      <w:r w:rsidR="000D4DA8">
        <w:rPr>
          <w:rStyle w:val="Char"/>
          <w:rtl/>
        </w:rPr>
        <w:t>ي</w:t>
      </w:r>
      <w:r w:rsidRPr="000E4211">
        <w:rPr>
          <w:rStyle w:val="Char"/>
          <w:rtl/>
        </w:rPr>
        <w:t>ان ف</w:t>
      </w:r>
      <w:r w:rsidR="00162EF9" w:rsidRPr="000E4211">
        <w:rPr>
          <w:rStyle w:val="Char"/>
          <w:rFonts w:hint="cs"/>
          <w:rtl/>
        </w:rPr>
        <w:t>ي</w:t>
      </w:r>
      <w:r w:rsidRPr="000E4211">
        <w:rPr>
          <w:rStyle w:val="Char"/>
          <w:rtl/>
        </w:rPr>
        <w:t xml:space="preserve"> تأل</w:t>
      </w:r>
      <w:r w:rsidR="000D4DA8">
        <w:rPr>
          <w:rStyle w:val="Char"/>
          <w:rtl/>
        </w:rPr>
        <w:t>ي</w:t>
      </w:r>
      <w:r w:rsidRPr="000E4211">
        <w:rPr>
          <w:rStyle w:val="Char"/>
          <w:rtl/>
        </w:rPr>
        <w:t>ف القرآن</w:t>
      </w:r>
      <w:r w:rsidRPr="00156706">
        <w:rPr>
          <w:rFonts w:hint="cs"/>
          <w:rtl/>
        </w:rPr>
        <w:t xml:space="preserve">» را از </w:t>
      </w:r>
      <w:r w:rsidR="005C0EE8" w:rsidRPr="00156706">
        <w:rPr>
          <w:rFonts w:hint="cs"/>
          <w:rtl/>
        </w:rPr>
        <w:t>کتاب‌ها</w:t>
      </w:r>
      <w:r w:rsidRPr="00156706">
        <w:rPr>
          <w:rFonts w:hint="cs"/>
          <w:rtl/>
        </w:rPr>
        <w:t>ی خود به حساب آورده‌ ا</w:t>
      </w:r>
      <w:r w:rsidR="00FE0164" w:rsidRPr="00156706">
        <w:rPr>
          <w:rFonts w:hint="cs"/>
          <w:rtl/>
        </w:rPr>
        <w:t xml:space="preserve">ست و در ظاهر، آن کتاب به اثبات </w:t>
      </w:r>
      <w:r w:rsidRPr="00156706">
        <w:rPr>
          <w:rFonts w:hint="cs"/>
          <w:rtl/>
        </w:rPr>
        <w:t xml:space="preserve">تحریف در قرآن اختصاص دارد و </w:t>
      </w:r>
      <w:r w:rsidR="00FE0164" w:rsidRPr="00156706">
        <w:rPr>
          <w:rFonts w:hint="cs"/>
          <w:rtl/>
        </w:rPr>
        <w:t>إ</w:t>
      </w:r>
      <w:r w:rsidRPr="00156706">
        <w:rPr>
          <w:rFonts w:hint="cs"/>
          <w:rtl/>
        </w:rPr>
        <w:t>ن شاء الله اخبار صریحی در رابطه با ادعا</w:t>
      </w:r>
      <w:r w:rsidR="00C606F4" w:rsidRPr="00156706">
        <w:rPr>
          <w:rFonts w:hint="cs"/>
          <w:rtl/>
        </w:rPr>
        <w:t>ی</w:t>
      </w:r>
      <w:r w:rsidRPr="00156706">
        <w:rPr>
          <w:rFonts w:hint="cs"/>
          <w:rtl/>
        </w:rPr>
        <w:t xml:space="preserve"> وقوع تغییر در قرآن خواهد آمد که وی در کتاب «ارشاد» روا</w:t>
      </w:r>
      <w:r w:rsidR="00C606F4" w:rsidRPr="00156706">
        <w:rPr>
          <w:rFonts w:hint="cs"/>
          <w:rtl/>
        </w:rPr>
        <w:t>ی</w:t>
      </w:r>
      <w:r w:rsidRPr="00156706">
        <w:rPr>
          <w:rFonts w:hint="cs"/>
          <w:rtl/>
        </w:rPr>
        <w:t xml:space="preserve">ت </w:t>
      </w:r>
      <w:r w:rsidR="00C606F4" w:rsidRPr="00156706">
        <w:rPr>
          <w:rFonts w:hint="cs"/>
          <w:rtl/>
        </w:rPr>
        <w:t>ک</w:t>
      </w:r>
      <w:r w:rsidRPr="00156706">
        <w:rPr>
          <w:rFonts w:hint="cs"/>
          <w:rtl/>
        </w:rPr>
        <w:t>رده است. آر</w:t>
      </w:r>
      <w:r w:rsidR="00C606F4" w:rsidRPr="00156706">
        <w:rPr>
          <w:rFonts w:hint="cs"/>
          <w:rtl/>
        </w:rPr>
        <w:t>ی</w:t>
      </w:r>
      <w:r w:rsidRPr="00156706">
        <w:rPr>
          <w:rFonts w:hint="cs"/>
          <w:rtl/>
        </w:rPr>
        <w:t>؛ در جای دیگری از کتاب مذکور، بعد از تصر</w:t>
      </w:r>
      <w:r w:rsidR="00C606F4" w:rsidRPr="00156706">
        <w:rPr>
          <w:rFonts w:hint="cs"/>
          <w:rtl/>
        </w:rPr>
        <w:t>ی</w:t>
      </w:r>
      <w:r w:rsidRPr="00156706">
        <w:rPr>
          <w:rFonts w:hint="cs"/>
          <w:rtl/>
        </w:rPr>
        <w:t>ح به ا</w:t>
      </w:r>
      <w:r w:rsidR="00C606F4" w:rsidRPr="00156706">
        <w:rPr>
          <w:rFonts w:hint="cs"/>
          <w:rtl/>
        </w:rPr>
        <w:t>ی</w:t>
      </w:r>
      <w:r w:rsidRPr="00156706">
        <w:rPr>
          <w:rFonts w:hint="cs"/>
          <w:rtl/>
        </w:rPr>
        <w:t xml:space="preserve">ن </w:t>
      </w:r>
      <w:r w:rsidR="00C606F4" w:rsidRPr="00156706">
        <w:rPr>
          <w:rFonts w:hint="cs"/>
          <w:rtl/>
        </w:rPr>
        <w:t>ک</w:t>
      </w:r>
      <w:r w:rsidRPr="00156706">
        <w:rPr>
          <w:rFonts w:hint="cs"/>
          <w:rtl/>
        </w:rPr>
        <w:t>ه اخبار مشهوری وارد شده پ</w:t>
      </w:r>
      <w:r w:rsidR="00C606F4" w:rsidRPr="00156706">
        <w:rPr>
          <w:rFonts w:hint="cs"/>
          <w:rtl/>
        </w:rPr>
        <w:t>ی</w:t>
      </w:r>
      <w:r w:rsidRPr="00156706">
        <w:rPr>
          <w:rFonts w:hint="cs"/>
          <w:rtl/>
        </w:rPr>
        <w:t>رامون اختلاف در قرآن و حذف و نقصان از جانب ستمگران، گفته</w:t>
      </w:r>
      <w:r w:rsidR="00E67D0E" w:rsidRPr="00156706">
        <w:rPr>
          <w:rFonts w:hint="cs"/>
          <w:rtl/>
        </w:rPr>
        <w:t>:</w:t>
      </w:r>
      <w:r w:rsidRPr="00156706">
        <w:rPr>
          <w:rFonts w:hint="cs"/>
          <w:rtl/>
        </w:rPr>
        <w:t xml:space="preserve"> ادعای عدم نقصان قرآن حجت و دل</w:t>
      </w:r>
      <w:r w:rsidR="00C606F4" w:rsidRPr="00156706">
        <w:rPr>
          <w:rFonts w:hint="cs"/>
          <w:rtl/>
        </w:rPr>
        <w:t>ی</w:t>
      </w:r>
      <w:r w:rsidRPr="00156706">
        <w:rPr>
          <w:rFonts w:hint="cs"/>
          <w:rtl/>
        </w:rPr>
        <w:t>ل قابل اعتمادی ندارد، تمایل نشان داده به به ا</w:t>
      </w:r>
      <w:r w:rsidR="00C606F4" w:rsidRPr="00156706">
        <w:rPr>
          <w:rFonts w:hint="cs"/>
          <w:rtl/>
        </w:rPr>
        <w:t>ی</w:t>
      </w:r>
      <w:r w:rsidRPr="00156706">
        <w:rPr>
          <w:rFonts w:hint="cs"/>
          <w:rtl/>
        </w:rPr>
        <w:t>ن</w:t>
      </w:r>
      <w:r>
        <w:rPr>
          <w:rFonts w:cs="Badr" w:hint="cs"/>
          <w:rtl/>
        </w:rPr>
        <w:t>‌</w:t>
      </w:r>
      <w:r w:rsidR="00C606F4" w:rsidRPr="00156706">
        <w:rPr>
          <w:rFonts w:hint="cs"/>
          <w:rtl/>
        </w:rPr>
        <w:t>ک</w:t>
      </w:r>
      <w:r w:rsidRPr="00156706">
        <w:rPr>
          <w:rFonts w:hint="cs"/>
          <w:rtl/>
        </w:rPr>
        <w:t xml:space="preserve">ه آن اخبار را تأویل </w:t>
      </w:r>
      <w:r w:rsidR="00C606F4" w:rsidRPr="00156706">
        <w:rPr>
          <w:rFonts w:hint="cs"/>
          <w:rtl/>
        </w:rPr>
        <w:t>ک</w:t>
      </w:r>
      <w:r w:rsidRPr="00156706">
        <w:rPr>
          <w:rFonts w:hint="cs"/>
          <w:rtl/>
        </w:rPr>
        <w:t>ند به ا</w:t>
      </w:r>
      <w:r w:rsidR="00C606F4" w:rsidRPr="00156706">
        <w:rPr>
          <w:rFonts w:hint="cs"/>
          <w:rtl/>
        </w:rPr>
        <w:t>ی</w:t>
      </w:r>
      <w:r w:rsidRPr="00156706">
        <w:rPr>
          <w:rFonts w:hint="cs"/>
          <w:rtl/>
        </w:rPr>
        <w:t>ن</w:t>
      </w:r>
      <w:r>
        <w:rPr>
          <w:rFonts w:cs="Badr" w:hint="cs"/>
          <w:rtl/>
        </w:rPr>
        <w:t>‌</w:t>
      </w:r>
      <w:r w:rsidR="00C606F4" w:rsidRPr="00156706">
        <w:rPr>
          <w:rFonts w:hint="cs"/>
          <w:rtl/>
        </w:rPr>
        <w:t>ک</w:t>
      </w:r>
      <w:r w:rsidRPr="00156706">
        <w:rPr>
          <w:rFonts w:hint="cs"/>
          <w:rtl/>
        </w:rPr>
        <w:t>ه منظور حذف تأویل و تفسیر از مصحف امیرالمؤمنین است. ول</w:t>
      </w:r>
      <w:r w:rsidR="00C606F4" w:rsidRPr="00156706">
        <w:rPr>
          <w:rFonts w:hint="cs"/>
          <w:rtl/>
        </w:rPr>
        <w:t>ی</w:t>
      </w:r>
      <w:r w:rsidRPr="00156706">
        <w:rPr>
          <w:rFonts w:hint="cs"/>
          <w:rtl/>
        </w:rPr>
        <w:t xml:space="preserve"> این تعبیر با صورت‌ها</w:t>
      </w:r>
      <w:r w:rsidR="00C606F4" w:rsidRPr="00156706">
        <w:rPr>
          <w:rFonts w:hint="cs"/>
          <w:rtl/>
        </w:rPr>
        <w:t>یی</w:t>
      </w:r>
      <w:r w:rsidRPr="00156706">
        <w:rPr>
          <w:rFonts w:hint="cs"/>
          <w:rtl/>
        </w:rPr>
        <w:t xml:space="preserve"> در کتاب «</w:t>
      </w:r>
      <w:r w:rsidRPr="00156706">
        <w:rPr>
          <w:rStyle w:val="Char"/>
          <w:rtl/>
        </w:rPr>
        <w:t>المسائل السرور</w:t>
      </w:r>
      <w:r w:rsidR="000D4DA8">
        <w:rPr>
          <w:rStyle w:val="Char"/>
          <w:rtl/>
        </w:rPr>
        <w:t>ي</w:t>
      </w:r>
      <w:r w:rsidRPr="00156706">
        <w:rPr>
          <w:rStyle w:val="Char"/>
          <w:rtl/>
        </w:rPr>
        <w:t>ة</w:t>
      </w:r>
      <w:r w:rsidRPr="00156706">
        <w:rPr>
          <w:rFonts w:hint="cs"/>
          <w:rtl/>
        </w:rPr>
        <w:t>» برای نقص ذکر کرده است سازگار ن</w:t>
      </w:r>
      <w:r w:rsidR="00C606F4" w:rsidRPr="00156706">
        <w:rPr>
          <w:rFonts w:hint="cs"/>
          <w:rtl/>
        </w:rPr>
        <w:t>ی</w:t>
      </w:r>
      <w:r w:rsidRPr="00156706">
        <w:rPr>
          <w:rFonts w:hint="cs"/>
          <w:rtl/>
        </w:rPr>
        <w:t>ست. سپس وی قول به نقصان آیات - نه از تفسیر- و حتی قول به افزوده شدن یک یا دو کلمه را که به حد اعجاز نمی‌رسد، به بنی نوبخت و جماعتی از متکلمین شیعه امام</w:t>
      </w:r>
      <w:r w:rsidR="00C606F4" w:rsidRPr="00156706">
        <w:rPr>
          <w:rFonts w:hint="cs"/>
          <w:rtl/>
        </w:rPr>
        <w:t>ی</w:t>
      </w:r>
      <w:r w:rsidRPr="00156706">
        <w:rPr>
          <w:rFonts w:hint="cs"/>
          <w:rtl/>
        </w:rPr>
        <w:t xml:space="preserve">ه نسبت داده است که اسامی آنان در کتب علم الرجال ذکر شده و متعهد شده در این </w:t>
      </w:r>
      <w:r w:rsidR="005C0EE8" w:rsidRPr="00156706">
        <w:rPr>
          <w:rFonts w:hint="cs"/>
          <w:rtl/>
        </w:rPr>
        <w:t>کتاب‌ها</w:t>
      </w:r>
      <w:r w:rsidRPr="00156706">
        <w:rPr>
          <w:rFonts w:hint="cs"/>
          <w:rtl/>
        </w:rPr>
        <w:t xml:space="preserve"> اقوال آنان را نقل </w:t>
      </w:r>
      <w:r w:rsidR="00C606F4" w:rsidRPr="00156706">
        <w:rPr>
          <w:rFonts w:hint="cs"/>
          <w:rtl/>
        </w:rPr>
        <w:t>ک</w:t>
      </w:r>
      <w:r w:rsidRPr="00156706">
        <w:rPr>
          <w:rFonts w:hint="cs"/>
          <w:rtl/>
        </w:rPr>
        <w:t xml:space="preserve">ند. </w:t>
      </w:r>
    </w:p>
    <w:p w:rsidR="004B2B71" w:rsidRPr="00156706" w:rsidRDefault="004B2B71" w:rsidP="00156706">
      <w:pPr>
        <w:pStyle w:val="a6"/>
        <w:rPr>
          <w:rtl/>
        </w:rPr>
      </w:pPr>
      <w:r w:rsidRPr="00156706">
        <w:rPr>
          <w:rFonts w:hint="cs"/>
          <w:rtl/>
        </w:rPr>
        <w:t xml:space="preserve">یکی از آن شخصیت‌ها، شیخ المتکلمین و پیشتاز نوبختی‌ها، ابوسهل اسماعیل بن علی بن اسحاق بن ابی سهل بن نوبخت است که دارای </w:t>
      </w:r>
      <w:r w:rsidR="005C0EE8" w:rsidRPr="00156706">
        <w:rPr>
          <w:rFonts w:hint="cs"/>
          <w:rtl/>
        </w:rPr>
        <w:t>کتاب‌ها</w:t>
      </w:r>
      <w:r w:rsidRPr="00156706">
        <w:rPr>
          <w:rFonts w:hint="cs"/>
          <w:rtl/>
        </w:rPr>
        <w:t>ی فراوانی است از جمله: کتاب «</w:t>
      </w:r>
      <w:r w:rsidRPr="00156706">
        <w:rPr>
          <w:rStyle w:val="Char"/>
          <w:rtl/>
        </w:rPr>
        <w:t>التنب</w:t>
      </w:r>
      <w:r w:rsidR="000D4DA8">
        <w:rPr>
          <w:rStyle w:val="Char"/>
          <w:rtl/>
        </w:rPr>
        <w:t>ي</w:t>
      </w:r>
      <w:r w:rsidRPr="00156706">
        <w:rPr>
          <w:rStyle w:val="Char"/>
          <w:rtl/>
        </w:rPr>
        <w:t xml:space="preserve">ه </w:t>
      </w:r>
      <w:r w:rsidR="006E582A">
        <w:rPr>
          <w:rStyle w:val="Char"/>
          <w:rtl/>
        </w:rPr>
        <w:t>في</w:t>
      </w:r>
      <w:r w:rsidRPr="00156706">
        <w:rPr>
          <w:rStyle w:val="Char"/>
          <w:rtl/>
        </w:rPr>
        <w:t xml:space="preserve"> ال</w:t>
      </w:r>
      <w:r w:rsidR="00E67D0E" w:rsidRPr="00156706">
        <w:rPr>
          <w:rStyle w:val="Char"/>
          <w:rFonts w:hint="cs"/>
          <w:rtl/>
        </w:rPr>
        <w:t>إ</w:t>
      </w:r>
      <w:r w:rsidRPr="00156706">
        <w:rPr>
          <w:rStyle w:val="Char"/>
          <w:rtl/>
        </w:rPr>
        <w:t>مامة</w:t>
      </w:r>
      <w:r w:rsidRPr="00156706">
        <w:rPr>
          <w:rFonts w:hint="cs"/>
          <w:rtl/>
        </w:rPr>
        <w:t>» است که صاحب کتاب «</w:t>
      </w:r>
      <w:r w:rsidRPr="00156706">
        <w:rPr>
          <w:rStyle w:val="Char"/>
          <w:rtl/>
        </w:rPr>
        <w:t>صراط المستق</w:t>
      </w:r>
      <w:r w:rsidR="000D4DA8">
        <w:rPr>
          <w:rStyle w:val="Char"/>
          <w:rtl/>
        </w:rPr>
        <w:t>ي</w:t>
      </w:r>
      <w:r w:rsidRPr="00156706">
        <w:rPr>
          <w:rStyle w:val="Char"/>
          <w:rtl/>
        </w:rPr>
        <w:t>م</w:t>
      </w:r>
      <w:r w:rsidRPr="00156706">
        <w:rPr>
          <w:rFonts w:hint="cs"/>
          <w:rtl/>
        </w:rPr>
        <w:t>» از آن نقل می‌کند. و یکی دیگر از آن‌ها، خواهرزاده</w:t>
      </w:r>
      <w:r>
        <w:rPr>
          <w:rFonts w:cs="Badr" w:hint="cs"/>
          <w:rtl/>
        </w:rPr>
        <w:t>‌</w:t>
      </w:r>
      <w:r w:rsidR="00C606F4" w:rsidRPr="00156706">
        <w:rPr>
          <w:rFonts w:hint="cs"/>
          <w:rtl/>
        </w:rPr>
        <w:t>ی</w:t>
      </w:r>
      <w:r w:rsidRPr="00156706">
        <w:rPr>
          <w:rFonts w:hint="cs"/>
          <w:rtl/>
        </w:rPr>
        <w:t xml:space="preserve"> ابوسهل، استاد متکلم فیلسوف، ابومحمد حسن بن موسی است که صاحب تأل</w:t>
      </w:r>
      <w:r w:rsidR="00C606F4" w:rsidRPr="00156706">
        <w:rPr>
          <w:rFonts w:hint="cs"/>
          <w:rtl/>
        </w:rPr>
        <w:t>ی</w:t>
      </w:r>
      <w:r w:rsidRPr="00156706">
        <w:rPr>
          <w:rFonts w:hint="cs"/>
          <w:rtl/>
        </w:rPr>
        <w:t>فات بسیار خوب می‌باشد، از جمله: کتاب «</w:t>
      </w:r>
      <w:r w:rsidR="00E67D0E" w:rsidRPr="000E4211">
        <w:rPr>
          <w:rStyle w:val="Char"/>
          <w:rtl/>
        </w:rPr>
        <w:t>الفرق و</w:t>
      </w:r>
      <w:r w:rsidRPr="000E4211">
        <w:rPr>
          <w:rStyle w:val="Char"/>
          <w:rtl/>
        </w:rPr>
        <w:t>الد</w:t>
      </w:r>
      <w:r w:rsidR="000D4DA8">
        <w:rPr>
          <w:rStyle w:val="Char"/>
          <w:rtl/>
        </w:rPr>
        <w:t>ي</w:t>
      </w:r>
      <w:r w:rsidRPr="000E4211">
        <w:rPr>
          <w:rStyle w:val="Char"/>
          <w:rtl/>
        </w:rPr>
        <w:t>انا</w:t>
      </w:r>
      <w:r w:rsidRPr="00156706">
        <w:rPr>
          <w:rStyle w:val="Char"/>
          <w:rtl/>
        </w:rPr>
        <w:t>ت</w:t>
      </w:r>
      <w:r w:rsidRPr="00156706">
        <w:rPr>
          <w:rFonts w:hint="cs"/>
          <w:rtl/>
        </w:rPr>
        <w:t>» که نسخه‌ای از آن نزد ما می‌باشد. و یکی دیگر از آنان شیخ بزرگوار، ابواسحاق ابراهیم بن نوبخت، صاحب کتاب «</w:t>
      </w:r>
      <w:r w:rsidRPr="00156706">
        <w:rPr>
          <w:rStyle w:val="Char"/>
          <w:rtl/>
        </w:rPr>
        <w:t>ال</w:t>
      </w:r>
      <w:r w:rsidR="000D4DA8">
        <w:rPr>
          <w:rStyle w:val="Char"/>
          <w:rtl/>
        </w:rPr>
        <w:t>ي</w:t>
      </w:r>
      <w:r w:rsidRPr="00156706">
        <w:rPr>
          <w:rStyle w:val="Char"/>
          <w:rtl/>
        </w:rPr>
        <w:t>اقوت»</w:t>
      </w:r>
      <w:r w:rsidRPr="00156706">
        <w:rPr>
          <w:rFonts w:hint="cs"/>
          <w:rtl/>
        </w:rPr>
        <w:t xml:space="preserve"> است، کتابی که علامه آن را </w:t>
      </w:r>
      <w:r w:rsidRPr="00156706">
        <w:rPr>
          <w:rFonts w:hint="cs"/>
          <w:rtl/>
        </w:rPr>
        <w:lastRenderedPageBreak/>
        <w:t>شرح کرده است و در ابتدای شرح آن، مؤلف الیاقوت را به «شیخ پیشتاز ما و امام اعظم ما» توص</w:t>
      </w:r>
      <w:r w:rsidR="00C606F4" w:rsidRPr="00156706">
        <w:rPr>
          <w:rFonts w:hint="cs"/>
          <w:rtl/>
        </w:rPr>
        <w:t>ی</w:t>
      </w:r>
      <w:r w:rsidRPr="00156706">
        <w:rPr>
          <w:rFonts w:hint="cs"/>
          <w:rtl/>
        </w:rPr>
        <w:t>ف کرده است. همچنین از جمله</w:t>
      </w:r>
      <w:r>
        <w:rPr>
          <w:rFonts w:cs="Badr" w:hint="cs"/>
          <w:rtl/>
        </w:rPr>
        <w:t>‌</w:t>
      </w:r>
      <w:r w:rsidR="00C606F4" w:rsidRPr="00156706">
        <w:rPr>
          <w:rFonts w:hint="cs"/>
          <w:rtl/>
        </w:rPr>
        <w:t>ی</w:t>
      </w:r>
      <w:r w:rsidRPr="00156706">
        <w:rPr>
          <w:rFonts w:hint="cs"/>
          <w:rtl/>
        </w:rPr>
        <w:t xml:space="preserve"> آنان، اسحاق کاتب است که حُجت </w:t>
      </w:r>
      <w:r>
        <w:rPr>
          <w:rFonts w:cs="Times New Roman"/>
          <w:rtl/>
        </w:rPr>
        <w:t>–</w:t>
      </w:r>
      <w:r w:rsidRPr="00156706">
        <w:rPr>
          <w:rFonts w:hint="cs"/>
          <w:rtl/>
        </w:rPr>
        <w:t xml:space="preserve"> مهدی </w:t>
      </w:r>
      <w:r>
        <w:rPr>
          <w:rFonts w:cs="Times New Roman"/>
          <w:rtl/>
        </w:rPr>
        <w:t>–</w:t>
      </w:r>
      <w:r w:rsidRPr="00156706">
        <w:rPr>
          <w:rFonts w:hint="cs"/>
          <w:rtl/>
        </w:rPr>
        <w:t xml:space="preserve"> را مشاهد </w:t>
      </w:r>
      <w:r w:rsidR="00C606F4" w:rsidRPr="00156706">
        <w:rPr>
          <w:rFonts w:hint="cs"/>
          <w:rtl/>
        </w:rPr>
        <w:t>ک</w:t>
      </w:r>
      <w:r w:rsidRPr="00156706">
        <w:rPr>
          <w:rFonts w:hint="cs"/>
          <w:rtl/>
        </w:rPr>
        <w:t>رده است و رئیس این طا</w:t>
      </w:r>
      <w:r w:rsidR="00C606F4" w:rsidRPr="00156706">
        <w:rPr>
          <w:rFonts w:hint="cs"/>
          <w:rtl/>
        </w:rPr>
        <w:t>ی</w:t>
      </w:r>
      <w:r w:rsidRPr="00156706">
        <w:rPr>
          <w:rFonts w:hint="cs"/>
          <w:rtl/>
        </w:rPr>
        <w:t>فه استاد</w:t>
      </w:r>
      <w:r w:rsidR="00C606F4" w:rsidRPr="00156706">
        <w:rPr>
          <w:rFonts w:hint="cs"/>
          <w:rtl/>
        </w:rPr>
        <w:t>ی</w:t>
      </w:r>
      <w:r w:rsidRPr="00156706">
        <w:rPr>
          <w:rFonts w:hint="cs"/>
          <w:rtl/>
        </w:rPr>
        <w:t xml:space="preserve"> است که گاهی دم از عصمت او زده</w:t>
      </w:r>
      <w:r>
        <w:rPr>
          <w:rFonts w:cs="Badr" w:hint="cs"/>
          <w:rtl/>
        </w:rPr>
        <w:t>‌</w:t>
      </w:r>
      <w:r w:rsidRPr="00156706">
        <w:rPr>
          <w:rFonts w:hint="cs"/>
          <w:rtl/>
        </w:rPr>
        <w:t xml:space="preserve">اند و نام وی ابوالقاسم حسین بن روح بن ابی‌بحر نوبختی، سفیر سوم در بین شیعه و حجت بوده است. و یکی دیگر از کسانی که قول به تحریف از او ثبت شده، دانشمند فاضل متکلم، حاجب بن لیث بن سراج است که وصف وی در کتاب </w:t>
      </w:r>
      <w:r w:rsidRPr="00156706">
        <w:rPr>
          <w:rtl/>
        </w:rPr>
        <w:t>«</w:t>
      </w:r>
      <w:r w:rsidRPr="00156706">
        <w:rPr>
          <w:rStyle w:val="Char"/>
          <w:rtl/>
        </w:rPr>
        <w:t>ر</w:t>
      </w:r>
      <w:r w:rsidR="000D4DA8">
        <w:rPr>
          <w:rStyle w:val="Char"/>
          <w:rtl/>
        </w:rPr>
        <w:t>ي</w:t>
      </w:r>
      <w:r w:rsidRPr="00156706">
        <w:rPr>
          <w:rStyle w:val="Char"/>
          <w:rtl/>
        </w:rPr>
        <w:t>اض العلماء</w:t>
      </w:r>
      <w:r w:rsidRPr="00156706">
        <w:rPr>
          <w:rFonts w:hint="cs"/>
          <w:rtl/>
        </w:rPr>
        <w:t>» این گونه آمده است: او کسی است که مسائل معروف را از شیخ مفید پرسیده است و در بعضی از سخنان خود گفته است: مردم را دیدم که بعد از پیامبر</w:t>
      </w:r>
      <w:r w:rsidR="00156706">
        <w:rPr>
          <w:rFonts w:cs="CTraditional Arabic" w:hint="cs"/>
          <w:rtl/>
        </w:rPr>
        <w:t>ص</w:t>
      </w:r>
      <w:r w:rsidRPr="00156706">
        <w:rPr>
          <w:rFonts w:hint="cs"/>
          <w:rtl/>
        </w:rPr>
        <w:t xml:space="preserve"> در فروع دین و بعضی از اصول، اختلافات ز</w:t>
      </w:r>
      <w:r w:rsidR="00C606F4" w:rsidRPr="00156706">
        <w:rPr>
          <w:rFonts w:hint="cs"/>
          <w:rtl/>
        </w:rPr>
        <w:t>ی</w:t>
      </w:r>
      <w:r w:rsidRPr="00156706">
        <w:rPr>
          <w:rFonts w:hint="cs"/>
          <w:rtl/>
        </w:rPr>
        <w:t>اد</w:t>
      </w:r>
      <w:r w:rsidR="00C606F4" w:rsidRPr="00156706">
        <w:rPr>
          <w:rFonts w:hint="cs"/>
          <w:rtl/>
        </w:rPr>
        <w:t>ی</w:t>
      </w:r>
      <w:r w:rsidRPr="00156706">
        <w:rPr>
          <w:rFonts w:hint="cs"/>
          <w:rtl/>
        </w:rPr>
        <w:t xml:space="preserve"> پیدا کرده</w:t>
      </w:r>
      <w:r>
        <w:rPr>
          <w:rFonts w:cs="Badr" w:hint="cs"/>
          <w:rtl/>
        </w:rPr>
        <w:t>‌</w:t>
      </w:r>
      <w:r w:rsidRPr="00156706">
        <w:rPr>
          <w:rFonts w:hint="cs"/>
          <w:rtl/>
        </w:rPr>
        <w:t>اند که بعدها هم  بر هیچ کدام از مسائل اختلافی، اتفاق پیدا نکردند و قرآن را تحریف کردند و هریک از آنان برای خود مصحفی جمع‌آوری نمود که به گمان خود، آن را حق می‌دانست.</w:t>
      </w:r>
    </w:p>
    <w:p w:rsidR="004B2B71" w:rsidRPr="00156706" w:rsidRDefault="004B2B71" w:rsidP="00156706">
      <w:pPr>
        <w:pStyle w:val="a6"/>
        <w:rPr>
          <w:rtl/>
        </w:rPr>
      </w:pPr>
      <w:r w:rsidRPr="00156706">
        <w:rPr>
          <w:rFonts w:hint="cs"/>
          <w:rtl/>
        </w:rPr>
        <w:t xml:space="preserve"> </w:t>
      </w:r>
      <w:r w:rsidR="008A6FC7" w:rsidRPr="00156706">
        <w:rPr>
          <w:rFonts w:hint="cs"/>
          <w:rtl/>
        </w:rPr>
        <w:t>یکی دیگر از کسانی که چنین عقیده</w:t>
      </w:r>
      <w:r w:rsidR="008A6FC7" w:rsidRPr="00156706">
        <w:rPr>
          <w:rFonts w:hint="eastAsia"/>
          <w:rtl/>
        </w:rPr>
        <w:t>‌</w:t>
      </w:r>
      <w:r w:rsidRPr="00156706">
        <w:rPr>
          <w:rFonts w:hint="cs"/>
          <w:rtl/>
        </w:rPr>
        <w:t>ای داشته‌ است، شیخ موثق بزرگوار و پیشتاز، فضل بن شاذان است که در چندین جای کتاب «</w:t>
      </w:r>
      <w:r w:rsidRPr="00156706">
        <w:rPr>
          <w:rStyle w:val="Char"/>
          <w:rtl/>
        </w:rPr>
        <w:t>ا</w:t>
      </w:r>
      <w:r w:rsidR="000D4DA8">
        <w:rPr>
          <w:rStyle w:val="Char"/>
          <w:rtl/>
        </w:rPr>
        <w:t>ي</w:t>
      </w:r>
      <w:r w:rsidRPr="00156706">
        <w:rPr>
          <w:rStyle w:val="Char"/>
          <w:rtl/>
        </w:rPr>
        <w:t>ضاح</w:t>
      </w:r>
      <w:r w:rsidRPr="00156706">
        <w:rPr>
          <w:rFonts w:hint="cs"/>
          <w:rtl/>
        </w:rPr>
        <w:t>» این عقیده را ابراز داشته است و نیز، یکی دیگر از معتقدان به این عقیده و از علمای قدیم، شیخ بزرگوار محمدبن حسن شیبانی، صاحب تفسیر «</w:t>
      </w:r>
      <w:r w:rsidRPr="000E4211">
        <w:rPr>
          <w:rStyle w:val="Char"/>
          <w:rtl/>
        </w:rPr>
        <w:t>نهج</w:t>
      </w:r>
      <w:r w:rsidRPr="000E4211">
        <w:rPr>
          <w:rStyle w:val="Char"/>
          <w:rFonts w:ascii="Times New Roman" w:hAnsi="Times New Roman" w:cs="Times New Roman" w:hint="cs"/>
          <w:rtl/>
        </w:rPr>
        <w:t>‌</w:t>
      </w:r>
      <w:r w:rsidRPr="000E4211">
        <w:rPr>
          <w:rStyle w:val="Char"/>
          <w:rtl/>
        </w:rPr>
        <w:t>الب</w:t>
      </w:r>
      <w:r w:rsidR="000D4DA8">
        <w:rPr>
          <w:rStyle w:val="Char"/>
          <w:rtl/>
        </w:rPr>
        <w:t>ي</w:t>
      </w:r>
      <w:r w:rsidRPr="000E4211">
        <w:rPr>
          <w:rStyle w:val="Char"/>
          <w:rtl/>
        </w:rPr>
        <w:t xml:space="preserve">ان عن </w:t>
      </w:r>
      <w:r w:rsidR="006E582A">
        <w:rPr>
          <w:rStyle w:val="Char"/>
          <w:rtl/>
        </w:rPr>
        <w:t>ك</w:t>
      </w:r>
      <w:r w:rsidRPr="000E4211">
        <w:rPr>
          <w:rStyle w:val="Char"/>
          <w:rtl/>
        </w:rPr>
        <w:t>شف معان</w:t>
      </w:r>
      <w:r w:rsidR="000D4DA8">
        <w:rPr>
          <w:rStyle w:val="Char"/>
          <w:rtl/>
        </w:rPr>
        <w:t>ي</w:t>
      </w:r>
      <w:r w:rsidRPr="000E4211">
        <w:rPr>
          <w:rStyle w:val="Char"/>
          <w:rtl/>
        </w:rPr>
        <w:t xml:space="preserve"> القرآن</w:t>
      </w:r>
      <w:r w:rsidRPr="00156706">
        <w:rPr>
          <w:rFonts w:hint="cs"/>
          <w:rtl/>
        </w:rPr>
        <w:t>» است که در مقدمه</w:t>
      </w:r>
      <w:r>
        <w:rPr>
          <w:rFonts w:cs="Badr" w:hint="cs"/>
          <w:rtl/>
        </w:rPr>
        <w:t>‌</w:t>
      </w:r>
      <w:r w:rsidR="00C606F4" w:rsidRPr="00156706">
        <w:rPr>
          <w:rFonts w:hint="cs"/>
          <w:rtl/>
        </w:rPr>
        <w:t>ی</w:t>
      </w:r>
      <w:r w:rsidRPr="00156706">
        <w:rPr>
          <w:rFonts w:hint="cs"/>
          <w:rtl/>
        </w:rPr>
        <w:t xml:space="preserve"> تفسیرش آن عقیده را ابراز کرده است و همچنین از بیوگرافی راویان، شایع بودن این مذهب ظاهر می‌شود، به گونه‌ای که گروه</w:t>
      </w:r>
      <w:r w:rsidR="008A6FC7" w:rsidRPr="00156706">
        <w:rPr>
          <w:rFonts w:hint="cs"/>
          <w:rtl/>
        </w:rPr>
        <w:t>ی برای این مطلب، تألیفات جداگانه</w:t>
      </w:r>
      <w:r w:rsidR="008A6FC7" w:rsidRPr="00156706">
        <w:rPr>
          <w:rFonts w:hint="eastAsia"/>
          <w:rtl/>
        </w:rPr>
        <w:t>‌</w:t>
      </w:r>
      <w:r w:rsidRPr="00156706">
        <w:rPr>
          <w:rFonts w:hint="cs"/>
          <w:rtl/>
        </w:rPr>
        <w:t>ای نوشته‌اند که یکی از آنان شیخ ثقه احمد بن محمدبن خالد برقی، صاحب کتاب «</w:t>
      </w:r>
      <w:r w:rsidRPr="00156706">
        <w:rPr>
          <w:rStyle w:val="Char"/>
          <w:rtl/>
        </w:rPr>
        <w:t>المحاسن</w:t>
      </w:r>
      <w:r w:rsidRPr="00156706">
        <w:rPr>
          <w:rFonts w:hint="cs"/>
          <w:rtl/>
        </w:rPr>
        <w:t xml:space="preserve">» است که </w:t>
      </w:r>
      <w:r w:rsidR="005C0EE8" w:rsidRPr="00156706">
        <w:rPr>
          <w:rFonts w:hint="cs"/>
          <w:rtl/>
        </w:rPr>
        <w:t>کتاب‌ها</w:t>
      </w:r>
      <w:r w:rsidRPr="00156706">
        <w:rPr>
          <w:rFonts w:hint="cs"/>
          <w:rtl/>
        </w:rPr>
        <w:t>ی بسیاری را دربرگرفته است. و شیخ طوسی در کتاب «</w:t>
      </w:r>
      <w:r w:rsidRPr="000E4211">
        <w:rPr>
          <w:rStyle w:val="Char"/>
          <w:rtl/>
        </w:rPr>
        <w:t>الفهرست</w:t>
      </w:r>
      <w:r w:rsidRPr="00156706">
        <w:rPr>
          <w:rFonts w:hint="cs"/>
          <w:rtl/>
        </w:rPr>
        <w:t>» و نجاشی در کتاب «</w:t>
      </w:r>
      <w:r w:rsidRPr="00156706">
        <w:rPr>
          <w:rStyle w:val="Char"/>
          <w:rtl/>
        </w:rPr>
        <w:t>التحر</w:t>
      </w:r>
      <w:r w:rsidR="000D4DA8">
        <w:rPr>
          <w:rStyle w:val="Char"/>
          <w:rtl/>
        </w:rPr>
        <w:t>ي</w:t>
      </w:r>
      <w:r w:rsidRPr="00156706">
        <w:rPr>
          <w:rStyle w:val="Char"/>
          <w:rtl/>
        </w:rPr>
        <w:t>ف</w:t>
      </w:r>
      <w:r w:rsidRPr="00156706">
        <w:rPr>
          <w:rFonts w:hint="cs"/>
          <w:rtl/>
        </w:rPr>
        <w:t xml:space="preserve">» آن را از جمله </w:t>
      </w:r>
      <w:r w:rsidR="005C0EE8" w:rsidRPr="00156706">
        <w:rPr>
          <w:rFonts w:hint="cs"/>
          <w:rtl/>
        </w:rPr>
        <w:t>کتاب‌ها</w:t>
      </w:r>
      <w:r w:rsidRPr="00156706">
        <w:rPr>
          <w:rFonts w:hint="cs"/>
          <w:rtl/>
        </w:rPr>
        <w:t xml:space="preserve">ی وی به حساب آورده‌اند. </w:t>
      </w:r>
    </w:p>
    <w:p w:rsidR="004B2B71" w:rsidRPr="00156706" w:rsidRDefault="004B2B71" w:rsidP="00156706">
      <w:pPr>
        <w:pStyle w:val="a6"/>
        <w:rPr>
          <w:rtl/>
        </w:rPr>
      </w:pPr>
      <w:r w:rsidRPr="00156706">
        <w:rPr>
          <w:rFonts w:hint="cs"/>
          <w:rtl/>
        </w:rPr>
        <w:t xml:space="preserve">و </w:t>
      </w:r>
      <w:r w:rsidR="00C606F4" w:rsidRPr="00156706">
        <w:rPr>
          <w:rFonts w:hint="cs"/>
          <w:rtl/>
        </w:rPr>
        <w:t>یکی</w:t>
      </w:r>
      <w:r w:rsidRPr="00156706">
        <w:rPr>
          <w:rFonts w:hint="cs"/>
          <w:rtl/>
        </w:rPr>
        <w:t xml:space="preserve"> د</w:t>
      </w:r>
      <w:r w:rsidR="00C606F4" w:rsidRPr="00156706">
        <w:rPr>
          <w:rFonts w:hint="cs"/>
          <w:rtl/>
        </w:rPr>
        <w:t>ی</w:t>
      </w:r>
      <w:r w:rsidRPr="00156706">
        <w:rPr>
          <w:rFonts w:hint="cs"/>
          <w:rtl/>
        </w:rPr>
        <w:t>گر محمدبن خالد است که نجاشی کتاب «</w:t>
      </w:r>
      <w:r w:rsidR="00330633" w:rsidRPr="00156706">
        <w:rPr>
          <w:rStyle w:val="Char"/>
          <w:rtl/>
        </w:rPr>
        <w:t>التنز</w:t>
      </w:r>
      <w:r w:rsidR="000D4DA8">
        <w:rPr>
          <w:rStyle w:val="Char"/>
          <w:rtl/>
        </w:rPr>
        <w:t>ي</w:t>
      </w:r>
      <w:r w:rsidR="00330633" w:rsidRPr="00156706">
        <w:rPr>
          <w:rStyle w:val="Char"/>
          <w:rtl/>
        </w:rPr>
        <w:t>ل و</w:t>
      </w:r>
      <w:r w:rsidRPr="00156706">
        <w:rPr>
          <w:rStyle w:val="Char"/>
          <w:rtl/>
        </w:rPr>
        <w:t>التغ</w:t>
      </w:r>
      <w:r w:rsidR="000D4DA8">
        <w:rPr>
          <w:rStyle w:val="Char"/>
          <w:rtl/>
        </w:rPr>
        <w:t>يي</w:t>
      </w:r>
      <w:r w:rsidRPr="00156706">
        <w:rPr>
          <w:rStyle w:val="Char"/>
          <w:rtl/>
        </w:rPr>
        <w:t>ر</w:t>
      </w:r>
      <w:r w:rsidRPr="00156706">
        <w:rPr>
          <w:rFonts w:hint="cs"/>
          <w:rtl/>
        </w:rPr>
        <w:t xml:space="preserve">» را از </w:t>
      </w:r>
      <w:r w:rsidR="005C0EE8" w:rsidRPr="00156706">
        <w:rPr>
          <w:rFonts w:hint="cs"/>
          <w:rtl/>
        </w:rPr>
        <w:t>کتاب‌ها</w:t>
      </w:r>
      <w:r w:rsidRPr="00156706">
        <w:rPr>
          <w:rFonts w:hint="cs"/>
          <w:rtl/>
        </w:rPr>
        <w:t xml:space="preserve">ی وی به حساب آورده است. </w:t>
      </w:r>
    </w:p>
    <w:p w:rsidR="004B2B71" w:rsidRPr="00156706" w:rsidRDefault="004B2B71" w:rsidP="00156706">
      <w:pPr>
        <w:pStyle w:val="a6"/>
        <w:rPr>
          <w:rtl/>
        </w:rPr>
      </w:pPr>
      <w:r w:rsidRPr="00156706">
        <w:rPr>
          <w:rFonts w:hint="cs"/>
          <w:rtl/>
        </w:rPr>
        <w:lastRenderedPageBreak/>
        <w:t>و یکی دیگر از آنان شیخ ثقه‌ای است که اشتباهی برای وی در حدیث پیدا نشده است، چنانکه گفته‌اند: او علی بن حسن بن فضال است که کتاب «</w:t>
      </w:r>
      <w:r w:rsidR="00696768" w:rsidRPr="000E4211">
        <w:rPr>
          <w:rStyle w:val="Char"/>
          <w:rtl/>
        </w:rPr>
        <w:t>التنز</w:t>
      </w:r>
      <w:r w:rsidR="000D4DA8">
        <w:rPr>
          <w:rStyle w:val="Char"/>
          <w:rtl/>
        </w:rPr>
        <w:t>ي</w:t>
      </w:r>
      <w:r w:rsidR="00696768" w:rsidRPr="000E4211">
        <w:rPr>
          <w:rStyle w:val="Char"/>
          <w:rtl/>
        </w:rPr>
        <w:t>ل من القرآن و</w:t>
      </w:r>
      <w:r w:rsidRPr="000E4211">
        <w:rPr>
          <w:rStyle w:val="Char"/>
          <w:rtl/>
        </w:rPr>
        <w:t>التحر</w:t>
      </w:r>
      <w:r w:rsidR="000D4DA8">
        <w:rPr>
          <w:rStyle w:val="Char"/>
          <w:rtl/>
        </w:rPr>
        <w:t>ي</w:t>
      </w:r>
      <w:r w:rsidRPr="000E4211">
        <w:rPr>
          <w:rStyle w:val="Char"/>
          <w:rtl/>
        </w:rPr>
        <w:t>ف</w:t>
      </w:r>
      <w:r w:rsidRPr="00156706">
        <w:rPr>
          <w:rFonts w:hint="cs"/>
          <w:rtl/>
        </w:rPr>
        <w:t xml:space="preserve">» را از جمله </w:t>
      </w:r>
      <w:r w:rsidR="005C0EE8" w:rsidRPr="00156706">
        <w:rPr>
          <w:rFonts w:hint="cs"/>
          <w:rtl/>
        </w:rPr>
        <w:t>کتاب‌ها</w:t>
      </w:r>
      <w:r w:rsidRPr="00156706">
        <w:rPr>
          <w:rFonts w:hint="cs"/>
          <w:rtl/>
        </w:rPr>
        <w:t>ی وی به حساب آورده‌اند.</w:t>
      </w:r>
    </w:p>
    <w:p w:rsidR="004B2B71" w:rsidRPr="00156706" w:rsidRDefault="004B2B71" w:rsidP="00156706">
      <w:pPr>
        <w:pStyle w:val="a6"/>
        <w:rPr>
          <w:rtl/>
        </w:rPr>
      </w:pPr>
      <w:r w:rsidRPr="00156706">
        <w:rPr>
          <w:rFonts w:hint="cs"/>
          <w:rtl/>
        </w:rPr>
        <w:t>همچنین محمدبن حسن بن صیرنی است که در کتاب «</w:t>
      </w:r>
      <w:r w:rsidRPr="00156706">
        <w:rPr>
          <w:rStyle w:val="Char"/>
          <w:rtl/>
        </w:rPr>
        <w:t>ا</w:t>
      </w:r>
      <w:r w:rsidRPr="000E4211">
        <w:rPr>
          <w:rStyle w:val="Char"/>
          <w:rtl/>
        </w:rPr>
        <w:t>لفهرست</w:t>
      </w:r>
      <w:r w:rsidRPr="00156706">
        <w:rPr>
          <w:rFonts w:hint="cs"/>
          <w:rtl/>
        </w:rPr>
        <w:t>» دارای کتاب «</w:t>
      </w:r>
      <w:r w:rsidRPr="00156706">
        <w:rPr>
          <w:rStyle w:val="Char"/>
          <w:rtl/>
        </w:rPr>
        <w:t>تحر</w:t>
      </w:r>
      <w:r w:rsidR="000D4DA8">
        <w:rPr>
          <w:rStyle w:val="Char"/>
          <w:rtl/>
        </w:rPr>
        <w:t>ي</w:t>
      </w:r>
      <w:r w:rsidRPr="00156706">
        <w:rPr>
          <w:rStyle w:val="Char"/>
          <w:rtl/>
        </w:rPr>
        <w:t>ف و تبد</w:t>
      </w:r>
      <w:r w:rsidR="000D4DA8">
        <w:rPr>
          <w:rStyle w:val="Char"/>
          <w:rtl/>
        </w:rPr>
        <w:t>ي</w:t>
      </w:r>
      <w:r w:rsidRPr="00156706">
        <w:rPr>
          <w:rStyle w:val="Char"/>
          <w:rtl/>
        </w:rPr>
        <w:t>ل</w:t>
      </w:r>
      <w:r w:rsidRPr="00156706">
        <w:rPr>
          <w:rFonts w:hint="cs"/>
          <w:rtl/>
        </w:rPr>
        <w:t xml:space="preserve">» است. و از جمله آن افراد احمدبن محمدبن سیار، شیخ حدیث، که نجاشی کتاب </w:t>
      </w:r>
      <w:r w:rsidRPr="00156706">
        <w:rPr>
          <w:rStyle w:val="Char"/>
          <w:rtl/>
        </w:rPr>
        <w:t>«القرآن</w:t>
      </w:r>
      <w:r w:rsidRPr="00156706">
        <w:rPr>
          <w:rFonts w:hint="cs"/>
          <w:rtl/>
        </w:rPr>
        <w:t xml:space="preserve">» را از </w:t>
      </w:r>
      <w:r w:rsidR="005C0EE8" w:rsidRPr="00156706">
        <w:rPr>
          <w:rFonts w:hint="cs"/>
          <w:rtl/>
        </w:rPr>
        <w:t>کتاب‌ها</w:t>
      </w:r>
      <w:r w:rsidRPr="00156706">
        <w:rPr>
          <w:rFonts w:hint="cs"/>
          <w:rtl/>
        </w:rPr>
        <w:t>ی او به حساب آورده ‌است. و ابن ماهیار ثقه در تفسیر خود از وی بسیار نقل کرده است، و همچنین شیخ حسن بن سلیمان حلّی، شاگرد شهید، در مختصر «</w:t>
      </w:r>
      <w:r w:rsidRPr="00156706">
        <w:rPr>
          <w:rStyle w:val="Char"/>
          <w:rtl/>
        </w:rPr>
        <w:t>البصائر</w:t>
      </w:r>
      <w:r w:rsidRPr="00156706">
        <w:rPr>
          <w:rFonts w:hint="cs"/>
          <w:rtl/>
        </w:rPr>
        <w:t>» که آن را «</w:t>
      </w:r>
      <w:r w:rsidR="00330633" w:rsidRPr="00156706">
        <w:rPr>
          <w:rStyle w:val="Char"/>
          <w:rtl/>
        </w:rPr>
        <w:t>التنز</w:t>
      </w:r>
      <w:r w:rsidR="000D4DA8">
        <w:rPr>
          <w:rStyle w:val="Char"/>
          <w:rtl/>
        </w:rPr>
        <w:t>ي</w:t>
      </w:r>
      <w:r w:rsidR="00330633" w:rsidRPr="00156706">
        <w:rPr>
          <w:rStyle w:val="Char"/>
          <w:rtl/>
        </w:rPr>
        <w:t>ل و</w:t>
      </w:r>
      <w:r w:rsidRPr="00156706">
        <w:rPr>
          <w:rStyle w:val="Char"/>
          <w:rtl/>
        </w:rPr>
        <w:t>التحر</w:t>
      </w:r>
      <w:r w:rsidR="000D4DA8">
        <w:rPr>
          <w:rStyle w:val="Char"/>
          <w:rtl/>
        </w:rPr>
        <w:t>ي</w:t>
      </w:r>
      <w:r w:rsidRPr="00156706">
        <w:rPr>
          <w:rStyle w:val="Char"/>
          <w:rtl/>
        </w:rPr>
        <w:t>ف</w:t>
      </w:r>
      <w:r w:rsidRPr="00156706">
        <w:rPr>
          <w:rFonts w:hint="cs"/>
          <w:rtl/>
        </w:rPr>
        <w:t>» نامیده است و استاد بزرگ در حاشیه «</w:t>
      </w:r>
      <w:r w:rsidRPr="00156706">
        <w:rPr>
          <w:rStyle w:val="Char"/>
          <w:rtl/>
        </w:rPr>
        <w:t>المدار</w:t>
      </w:r>
      <w:r w:rsidR="006E582A">
        <w:rPr>
          <w:rStyle w:val="Char"/>
          <w:rtl/>
        </w:rPr>
        <w:t>ك</w:t>
      </w:r>
      <w:r w:rsidRPr="00156706">
        <w:rPr>
          <w:rStyle w:val="Char"/>
          <w:rtl/>
        </w:rPr>
        <w:t>»</w:t>
      </w:r>
      <w:r w:rsidRPr="00156706">
        <w:rPr>
          <w:rFonts w:hint="cs"/>
          <w:rtl/>
        </w:rPr>
        <w:t xml:space="preserve"> از او نقل نموده و نسخه‌ای از آن، نزد ما موجود است. </w:t>
      </w:r>
    </w:p>
    <w:p w:rsidR="004B2B71" w:rsidRPr="00156706" w:rsidRDefault="004B2B71" w:rsidP="00156706">
      <w:pPr>
        <w:pStyle w:val="a6"/>
        <w:rPr>
          <w:rtl/>
        </w:rPr>
      </w:pPr>
      <w:r w:rsidRPr="00156706">
        <w:rPr>
          <w:rFonts w:hint="cs"/>
          <w:rtl/>
        </w:rPr>
        <w:t xml:space="preserve">از همین گروه، ثقه بزرگوار، محمدبن عباس بن علی مروان ماهیار معروف به ابن حجام، صاحب تفسیر معروفی که در آن به مواردی اشاره شده که در رابطه با اهل بیت نازل شده است و گفته‌اند: در میان </w:t>
      </w:r>
      <w:r w:rsidR="00C606F4" w:rsidRPr="00156706">
        <w:rPr>
          <w:rFonts w:hint="cs"/>
          <w:rtl/>
        </w:rPr>
        <w:t>ی</w:t>
      </w:r>
      <w:r w:rsidRPr="00156706">
        <w:rPr>
          <w:rFonts w:hint="cs"/>
          <w:rtl/>
        </w:rPr>
        <w:t>اران ما مثل آن تأل</w:t>
      </w:r>
      <w:r w:rsidR="00C606F4" w:rsidRPr="00156706">
        <w:rPr>
          <w:rFonts w:hint="cs"/>
          <w:rtl/>
        </w:rPr>
        <w:t>ی</w:t>
      </w:r>
      <w:r w:rsidRPr="00156706">
        <w:rPr>
          <w:rFonts w:hint="cs"/>
          <w:rtl/>
        </w:rPr>
        <w:t>ف نشده است، و دو هزار برگ است و در الفهرست «</w:t>
      </w:r>
      <w:r w:rsidR="006E582A">
        <w:rPr>
          <w:rStyle w:val="Char"/>
          <w:rtl/>
        </w:rPr>
        <w:t>ك</w:t>
      </w:r>
      <w:r w:rsidRPr="00156706">
        <w:rPr>
          <w:rStyle w:val="Char"/>
          <w:rtl/>
        </w:rPr>
        <w:t>تاب قرائ</w:t>
      </w:r>
      <w:r w:rsidR="00696768" w:rsidRPr="00156706">
        <w:rPr>
          <w:rStyle w:val="Char"/>
          <w:rFonts w:hint="cs"/>
          <w:rtl/>
        </w:rPr>
        <w:t>ة</w:t>
      </w:r>
      <w:r w:rsidRPr="00156706">
        <w:rPr>
          <w:rStyle w:val="Char"/>
          <w:rtl/>
        </w:rPr>
        <w:t xml:space="preserve"> </w:t>
      </w:r>
      <w:r w:rsidR="00696768" w:rsidRPr="00156706">
        <w:rPr>
          <w:rStyle w:val="Char"/>
          <w:rFonts w:hint="cs"/>
          <w:rtl/>
        </w:rPr>
        <w:t>أ</w:t>
      </w:r>
      <w:r w:rsidRPr="00156706">
        <w:rPr>
          <w:rStyle w:val="Char"/>
          <w:rtl/>
        </w:rPr>
        <w:t>م</w:t>
      </w:r>
      <w:r w:rsidR="000D4DA8">
        <w:rPr>
          <w:rStyle w:val="Char"/>
          <w:rtl/>
        </w:rPr>
        <w:t>ي</w:t>
      </w:r>
      <w:r w:rsidRPr="00156706">
        <w:rPr>
          <w:rStyle w:val="Char"/>
          <w:rtl/>
        </w:rPr>
        <w:t>رالمؤمن</w:t>
      </w:r>
      <w:r w:rsidR="000D4DA8">
        <w:rPr>
          <w:rStyle w:val="Char"/>
          <w:rtl/>
        </w:rPr>
        <w:t>ي</w:t>
      </w:r>
      <w:r w:rsidRPr="00156706">
        <w:rPr>
          <w:rStyle w:val="Char"/>
          <w:rtl/>
        </w:rPr>
        <w:t>ن</w:t>
      </w:r>
      <w:r w:rsidRPr="00156706">
        <w:rPr>
          <w:rStyle w:val="Char"/>
          <w:rtl/>
        </w:rPr>
        <w:sym w:font="AGA Arabesque" w:char="0075"/>
      </w:r>
      <w:r w:rsidRPr="00156706">
        <w:rPr>
          <w:rFonts w:hint="cs"/>
          <w:rtl/>
        </w:rPr>
        <w:t>» و کتاب «</w:t>
      </w:r>
      <w:r w:rsidRPr="00156706">
        <w:rPr>
          <w:rStyle w:val="Char"/>
          <w:rtl/>
        </w:rPr>
        <w:t>قرائ</w:t>
      </w:r>
      <w:r w:rsidR="007B3C07" w:rsidRPr="00156706">
        <w:rPr>
          <w:rStyle w:val="Char"/>
          <w:rFonts w:hint="cs"/>
          <w:rtl/>
        </w:rPr>
        <w:t>ة</w:t>
      </w:r>
      <w:r w:rsidRPr="00156706">
        <w:rPr>
          <w:rStyle w:val="Char"/>
          <w:rtl/>
        </w:rPr>
        <w:t xml:space="preserve"> اهل </w:t>
      </w:r>
      <w:r w:rsidR="007B3C07" w:rsidRPr="00156706">
        <w:rPr>
          <w:rStyle w:val="Char"/>
          <w:rFonts w:hint="cs"/>
          <w:rtl/>
        </w:rPr>
        <w:t>ال</w:t>
      </w:r>
      <w:r w:rsidRPr="00156706">
        <w:rPr>
          <w:rStyle w:val="Char"/>
          <w:rtl/>
        </w:rPr>
        <w:t>ب</w:t>
      </w:r>
      <w:r w:rsidR="000D4DA8">
        <w:rPr>
          <w:rStyle w:val="Char"/>
          <w:rtl/>
        </w:rPr>
        <w:t>ي</w:t>
      </w:r>
      <w:r w:rsidRPr="00156706">
        <w:rPr>
          <w:rStyle w:val="Char"/>
          <w:rtl/>
        </w:rPr>
        <w:t>ت</w:t>
      </w:r>
      <w:r w:rsidRPr="00156706">
        <w:rPr>
          <w:rFonts w:hint="cs"/>
          <w:rtl/>
        </w:rPr>
        <w:t>» برای او ذکر شده است و او در کتابش اخبار فراوان</w:t>
      </w:r>
      <w:r w:rsidR="00C606F4" w:rsidRPr="00156706">
        <w:rPr>
          <w:rFonts w:hint="cs"/>
          <w:rtl/>
        </w:rPr>
        <w:t>ی</w:t>
      </w:r>
      <w:r w:rsidRPr="00156706">
        <w:rPr>
          <w:rFonts w:hint="cs"/>
          <w:rtl/>
        </w:rPr>
        <w:t xml:space="preserve"> پ</w:t>
      </w:r>
      <w:r w:rsidR="00C606F4" w:rsidRPr="00156706">
        <w:rPr>
          <w:rFonts w:hint="cs"/>
          <w:rtl/>
        </w:rPr>
        <w:t>ی</w:t>
      </w:r>
      <w:r w:rsidRPr="00156706">
        <w:rPr>
          <w:rFonts w:hint="cs"/>
          <w:rtl/>
        </w:rPr>
        <w:t xml:space="preserve">رامون تحریف نقل نموده است. چنانکه می گوید: </w:t>
      </w:r>
    </w:p>
    <w:p w:rsidR="004B2B71" w:rsidRPr="00156706" w:rsidRDefault="004B2B71" w:rsidP="00156706">
      <w:pPr>
        <w:pStyle w:val="a6"/>
        <w:rPr>
          <w:rtl/>
        </w:rPr>
      </w:pPr>
      <w:r w:rsidRPr="00156706">
        <w:rPr>
          <w:rFonts w:hint="cs"/>
          <w:rtl/>
        </w:rPr>
        <w:t xml:space="preserve">از </w:t>
      </w:r>
      <w:r w:rsidR="007B3C07" w:rsidRPr="00156706">
        <w:rPr>
          <w:rFonts w:hint="cs"/>
          <w:rtl/>
        </w:rPr>
        <w:t xml:space="preserve">آن‌جمله </w:t>
      </w:r>
      <w:r w:rsidRPr="00156706">
        <w:rPr>
          <w:rFonts w:hint="cs"/>
          <w:rtl/>
        </w:rPr>
        <w:t>ابوطاهر عبدالواحد بن عمر القمی</w:t>
      </w:r>
      <w:r w:rsidR="007B3C07" w:rsidRPr="00156706">
        <w:rPr>
          <w:rFonts w:hint="cs"/>
          <w:rtl/>
        </w:rPr>
        <w:t xml:space="preserve"> است</w:t>
      </w:r>
      <w:r w:rsidRPr="00156706">
        <w:rPr>
          <w:rFonts w:hint="cs"/>
          <w:rtl/>
        </w:rPr>
        <w:t>، ابن شهر آشوب در «</w:t>
      </w:r>
      <w:r w:rsidRPr="00156706">
        <w:rPr>
          <w:rStyle w:val="Char"/>
          <w:rtl/>
        </w:rPr>
        <w:t>معالم العلماء</w:t>
      </w:r>
      <w:r w:rsidRPr="00156706">
        <w:rPr>
          <w:rFonts w:hint="cs"/>
          <w:rtl/>
        </w:rPr>
        <w:t>» گفته است: وی دارای کتابی به نام «</w:t>
      </w:r>
      <w:r w:rsidR="006E582A">
        <w:rPr>
          <w:rStyle w:val="Char"/>
          <w:rtl/>
        </w:rPr>
        <w:t>في</w:t>
      </w:r>
      <w:r w:rsidRPr="00156706">
        <w:rPr>
          <w:rStyle w:val="Char"/>
          <w:rtl/>
        </w:rPr>
        <w:t xml:space="preserve"> قرائة </w:t>
      </w:r>
      <w:r w:rsidR="00696768" w:rsidRPr="00156706">
        <w:rPr>
          <w:rStyle w:val="Char"/>
          <w:rFonts w:hint="cs"/>
          <w:rtl/>
        </w:rPr>
        <w:t>أ</w:t>
      </w:r>
      <w:r w:rsidRPr="00156706">
        <w:rPr>
          <w:rStyle w:val="Char"/>
          <w:rtl/>
        </w:rPr>
        <w:t>م</w:t>
      </w:r>
      <w:r w:rsidR="000D4DA8">
        <w:rPr>
          <w:rStyle w:val="Char"/>
          <w:rtl/>
        </w:rPr>
        <w:t>ي</w:t>
      </w:r>
      <w:r w:rsidRPr="00156706">
        <w:rPr>
          <w:rStyle w:val="Char"/>
          <w:rtl/>
        </w:rPr>
        <w:t>رالمؤمن</w:t>
      </w:r>
      <w:r w:rsidR="000D4DA8">
        <w:rPr>
          <w:rStyle w:val="Char"/>
          <w:rtl/>
        </w:rPr>
        <w:t>ي</w:t>
      </w:r>
      <w:r w:rsidRPr="00156706">
        <w:rPr>
          <w:rStyle w:val="Char"/>
          <w:rtl/>
        </w:rPr>
        <w:t>ن</w:t>
      </w:r>
      <w:r w:rsidRPr="00156706">
        <w:rPr>
          <w:rStyle w:val="Char"/>
          <w:rtl/>
        </w:rPr>
        <w:sym w:font="AGA Arabesque" w:char="0075"/>
      </w:r>
      <w:r w:rsidR="00696768" w:rsidRPr="00156706">
        <w:rPr>
          <w:rStyle w:val="Char"/>
          <w:rtl/>
        </w:rPr>
        <w:t xml:space="preserve"> و</w:t>
      </w:r>
      <w:r w:rsidRPr="00156706">
        <w:rPr>
          <w:rStyle w:val="Char"/>
          <w:rtl/>
        </w:rPr>
        <w:t>حروفه</w:t>
      </w:r>
      <w:r w:rsidRPr="00156706">
        <w:rPr>
          <w:rFonts w:hint="cs"/>
          <w:rtl/>
        </w:rPr>
        <w:t xml:space="preserve">» است </w:t>
      </w:r>
      <w:r w:rsidR="00C606F4" w:rsidRPr="00156706">
        <w:rPr>
          <w:rFonts w:hint="cs"/>
          <w:rtl/>
        </w:rPr>
        <w:t>ک</w:t>
      </w:r>
      <w:r w:rsidRPr="00156706">
        <w:rPr>
          <w:rFonts w:hint="cs"/>
          <w:rtl/>
        </w:rPr>
        <w:t>ه حرف در اخبار و کلمات قدماء بر کلمه اطلاق می‌شود؛ مانند قول امام باقر و امام صادق</w:t>
      </w:r>
      <w:r w:rsidR="00C226CE" w:rsidRPr="00156706">
        <w:rPr>
          <w:rFonts w:cs="CTraditional Arabic"/>
          <w:rtl/>
        </w:rPr>
        <w:t>÷</w:t>
      </w:r>
      <w:r w:rsidRPr="00156706">
        <w:rPr>
          <w:rFonts w:hint="cs"/>
          <w:rtl/>
        </w:rPr>
        <w:t xml:space="preserve"> درباره</w:t>
      </w:r>
      <w:r>
        <w:rPr>
          <w:rFonts w:cs="Badr" w:hint="cs"/>
          <w:rtl/>
        </w:rPr>
        <w:t>‌</w:t>
      </w:r>
      <w:r w:rsidR="00C606F4" w:rsidRPr="00156706">
        <w:rPr>
          <w:rFonts w:hint="cs"/>
          <w:rtl/>
        </w:rPr>
        <w:t>ی</w:t>
      </w:r>
      <w:r w:rsidRPr="00156706">
        <w:rPr>
          <w:rFonts w:hint="cs"/>
          <w:rtl/>
        </w:rPr>
        <w:t xml:space="preserve"> تبدیل کلمه</w:t>
      </w:r>
      <w:r>
        <w:rPr>
          <w:rFonts w:cs="Badr" w:hint="cs"/>
          <w:rtl/>
        </w:rPr>
        <w:t>‌</w:t>
      </w:r>
      <w:r w:rsidR="00C606F4" w:rsidRPr="00156706">
        <w:rPr>
          <w:rFonts w:hint="cs"/>
          <w:rtl/>
        </w:rPr>
        <w:t>ی</w:t>
      </w:r>
      <w:r w:rsidRPr="00156706">
        <w:rPr>
          <w:rFonts w:hint="cs"/>
          <w:rtl/>
        </w:rPr>
        <w:t xml:space="preserve"> آل محمد به آل عمران که حرف در محل حرف گفته‌اند. و بر آیه اطلاق می‌گردد مانند بعضی از اصحاب که درباره</w:t>
      </w:r>
      <w:r>
        <w:rPr>
          <w:rFonts w:cs="Badr" w:hint="cs"/>
          <w:rtl/>
        </w:rPr>
        <w:t>‌</w:t>
      </w:r>
      <w:r w:rsidR="00C606F4" w:rsidRPr="00156706">
        <w:rPr>
          <w:rFonts w:hint="cs"/>
          <w:rtl/>
        </w:rPr>
        <w:t>ی</w:t>
      </w:r>
      <w:r w:rsidRPr="00156706">
        <w:rPr>
          <w:rFonts w:hint="cs"/>
          <w:rtl/>
        </w:rPr>
        <w:t xml:space="preserve"> سوره می‌گفتند: همانا من حرف یا دو حرف از آن مانند </w:t>
      </w:r>
      <w:r w:rsidR="00353D53" w:rsidRPr="00353D53">
        <w:rPr>
          <w:rFonts w:ascii="Lotus Linotype" w:hAnsi="Lotus Linotype" w:cs="Traditional Arabic"/>
          <w:rtl/>
        </w:rPr>
        <w:t>﴿</w:t>
      </w:r>
      <w:r w:rsidR="00353D53" w:rsidRPr="00894D66">
        <w:rPr>
          <w:rStyle w:val="Char0"/>
          <w:rtl/>
        </w:rPr>
        <w:t xml:space="preserve">يَٰٓأَيُّهَا </w:t>
      </w:r>
      <w:r w:rsidR="00353D53" w:rsidRPr="00894D66">
        <w:rPr>
          <w:rStyle w:val="Char0"/>
          <w:rFonts w:hint="cs"/>
          <w:rtl/>
        </w:rPr>
        <w:t>ٱ</w:t>
      </w:r>
      <w:r w:rsidR="00353D53" w:rsidRPr="00894D66">
        <w:rPr>
          <w:rStyle w:val="Char0"/>
          <w:rFonts w:hint="eastAsia"/>
          <w:rtl/>
        </w:rPr>
        <w:t>لَّذِينَ</w:t>
      </w:r>
      <w:r w:rsidR="00353D53" w:rsidRPr="00894D66">
        <w:rPr>
          <w:rStyle w:val="Char0"/>
          <w:rtl/>
        </w:rPr>
        <w:t xml:space="preserve"> ءَامَنُواْ</w:t>
      </w:r>
      <w:r w:rsidR="00353D53">
        <w:rPr>
          <w:rFonts w:ascii="Lotus Linotype" w:hAnsi="Lotus Linotype" w:cs="Times New Roman" w:hint="cs"/>
          <w:rtl/>
        </w:rPr>
        <w:t>...</w:t>
      </w:r>
      <w:r w:rsidR="00353D53" w:rsidRPr="00353D53">
        <w:rPr>
          <w:rFonts w:ascii="Tahoma" w:hAnsi="Tahoma" w:cs="Traditional Arabic" w:hint="cs"/>
          <w:rtl/>
        </w:rPr>
        <w:t>﴾</w:t>
      </w:r>
      <w:r w:rsidRPr="00156706">
        <w:rPr>
          <w:rFonts w:hint="cs"/>
          <w:rtl/>
        </w:rPr>
        <w:t xml:space="preserve"> تا آخر آیه» را حفظ دارم. و از این قبیل است گفته</w:t>
      </w:r>
      <w:r>
        <w:rPr>
          <w:rFonts w:cs="Badr" w:hint="cs"/>
          <w:rtl/>
        </w:rPr>
        <w:t>‌</w:t>
      </w:r>
      <w:r w:rsidR="00C606F4" w:rsidRPr="00156706">
        <w:rPr>
          <w:rFonts w:hint="cs"/>
          <w:rtl/>
        </w:rPr>
        <w:t>ی</w:t>
      </w:r>
      <w:r w:rsidRPr="00156706">
        <w:rPr>
          <w:rFonts w:hint="cs"/>
          <w:rtl/>
        </w:rPr>
        <w:t xml:space="preserve"> امیرالمؤمنین</w:t>
      </w:r>
      <w:r w:rsidR="00C226CE" w:rsidRPr="00156706">
        <w:rPr>
          <w:rFonts w:cs="CTraditional Arabic"/>
          <w:rtl/>
        </w:rPr>
        <w:t>÷</w:t>
      </w:r>
      <w:r w:rsidRPr="00156706">
        <w:rPr>
          <w:rFonts w:hint="cs"/>
          <w:rtl/>
        </w:rPr>
        <w:t xml:space="preserve"> که گفته است: به خدا سوگند هیچ حرفی بر محمد</w:t>
      </w:r>
      <w:r w:rsidR="00156706">
        <w:rPr>
          <w:rFonts w:cs="CTraditional Arabic" w:hint="cs"/>
          <w:rtl/>
        </w:rPr>
        <w:t>ص</w:t>
      </w:r>
      <w:r w:rsidRPr="00156706">
        <w:rPr>
          <w:rFonts w:hint="cs"/>
          <w:rtl/>
        </w:rPr>
        <w:t xml:space="preserve"> نازل نشده مگر این که من می‌دانم درباره</w:t>
      </w:r>
      <w:r>
        <w:rPr>
          <w:rFonts w:cs="Badr" w:hint="cs"/>
          <w:rtl/>
        </w:rPr>
        <w:t>‌</w:t>
      </w:r>
      <w:r w:rsidR="00C606F4" w:rsidRPr="00156706">
        <w:rPr>
          <w:rFonts w:hint="cs"/>
          <w:rtl/>
        </w:rPr>
        <w:t>ی</w:t>
      </w:r>
      <w:r w:rsidRPr="00156706">
        <w:rPr>
          <w:rFonts w:hint="cs"/>
          <w:rtl/>
        </w:rPr>
        <w:t xml:space="preserve"> چه کسی و در چه جایی نازل شده است. و کلمه</w:t>
      </w:r>
      <w:r>
        <w:rPr>
          <w:rFonts w:cs="Badr" w:hint="cs"/>
          <w:rtl/>
        </w:rPr>
        <w:t>‌</w:t>
      </w:r>
      <w:r w:rsidR="00C606F4" w:rsidRPr="00156706">
        <w:rPr>
          <w:rFonts w:hint="cs"/>
          <w:rtl/>
        </w:rPr>
        <w:t>ی</w:t>
      </w:r>
      <w:r w:rsidRPr="00156706">
        <w:rPr>
          <w:rFonts w:hint="cs"/>
          <w:rtl/>
        </w:rPr>
        <w:t xml:space="preserve"> حرف بر حروف هجایی نیز، اطلاق می‌شود که موارد </w:t>
      </w:r>
      <w:r w:rsidRPr="00156706">
        <w:rPr>
          <w:rFonts w:hint="cs"/>
          <w:rtl/>
        </w:rPr>
        <w:lastRenderedPageBreak/>
        <w:t>آن بسیار است و بر دو مورد اخیر؛ یعنی، آیه و حروف الفبا نیز، اطلاق می‌گردد؛ مانند قول ابی‌جعفر</w:t>
      </w:r>
      <w:r w:rsidR="00C226CE" w:rsidRPr="00156706">
        <w:rPr>
          <w:rFonts w:cs="CTraditional Arabic"/>
          <w:rtl/>
        </w:rPr>
        <w:t>÷</w:t>
      </w:r>
      <w:r w:rsidRPr="00156706">
        <w:rPr>
          <w:rFonts w:hint="cs"/>
          <w:rtl/>
        </w:rPr>
        <w:t xml:space="preserve"> که می‌گوید: در قرآن جز حروفی که نویسندگان قرآن به آن افزوده‌اند، حروف اضافه‌ای وجود ندارد.</w:t>
      </w:r>
    </w:p>
    <w:p w:rsidR="004B2B71" w:rsidRPr="00C606F4" w:rsidRDefault="004B2B71" w:rsidP="00E101D2">
      <w:pPr>
        <w:ind w:firstLine="312"/>
        <w:jc w:val="both"/>
        <w:rPr>
          <w:rStyle w:val="Char2"/>
          <w:rtl/>
        </w:rPr>
      </w:pPr>
      <w:r w:rsidRPr="00C606F4">
        <w:rPr>
          <w:rStyle w:val="Char2"/>
          <w:rFonts w:hint="cs"/>
          <w:rtl/>
        </w:rPr>
        <w:t xml:space="preserve"> از همین گروه، صاحب کتاب تفسیر قرآن و تأویل و تنزیل و ناسخ و منسوخ و محکم و متشابه و زوائد حروف و فضائل و ثواب آن با روایات افراد موثق از امام باقر و امام صادق</w:t>
      </w:r>
      <w:r w:rsidR="00C226CE" w:rsidRPr="00C226CE">
        <w:rPr>
          <w:rStyle w:val="Char2"/>
          <w:rFonts w:cs="CTraditional Arabic"/>
          <w:rtl/>
        </w:rPr>
        <w:t>÷</w:t>
      </w:r>
      <w:r w:rsidRPr="00C606F4">
        <w:rPr>
          <w:rStyle w:val="Char2"/>
          <w:rFonts w:hint="cs"/>
          <w:rtl/>
        </w:rPr>
        <w:t xml:space="preserve"> و آل رسول خدا در کتاب «</w:t>
      </w:r>
      <w:r w:rsidRPr="00353D53">
        <w:rPr>
          <w:rStyle w:val="Char"/>
          <w:rtl/>
        </w:rPr>
        <w:t>سعد</w:t>
      </w:r>
      <w:r w:rsidR="007B3C07" w:rsidRPr="00353D53">
        <w:rPr>
          <w:rStyle w:val="Char"/>
          <w:rFonts w:hint="cs"/>
          <w:rtl/>
        </w:rPr>
        <w:t xml:space="preserve"> </w:t>
      </w:r>
      <w:r w:rsidRPr="00353D53">
        <w:rPr>
          <w:rStyle w:val="Char"/>
          <w:rtl/>
        </w:rPr>
        <w:t>السعود</w:t>
      </w:r>
      <w:r w:rsidRPr="00C606F4">
        <w:rPr>
          <w:rStyle w:val="Char2"/>
          <w:rFonts w:hint="cs"/>
          <w:rtl/>
        </w:rPr>
        <w:t xml:space="preserve">» از علی بن طاوس آمده است. </w:t>
      </w:r>
    </w:p>
    <w:p w:rsidR="004B2B71" w:rsidRPr="00C606F4" w:rsidRDefault="004B2B71" w:rsidP="00156706">
      <w:pPr>
        <w:ind w:firstLine="312"/>
        <w:jc w:val="both"/>
        <w:rPr>
          <w:rStyle w:val="Char2"/>
          <w:rtl/>
        </w:rPr>
      </w:pPr>
      <w:r w:rsidRPr="00C606F4">
        <w:rPr>
          <w:rStyle w:val="Char2"/>
          <w:rFonts w:hint="cs"/>
          <w:rtl/>
        </w:rPr>
        <w:t>و از جمله</w:t>
      </w:r>
      <w:r>
        <w:rPr>
          <w:rFonts w:cs="Badr" w:hint="cs"/>
          <w:rtl/>
        </w:rPr>
        <w:t>‌</w:t>
      </w:r>
      <w:r w:rsidR="00C606F4">
        <w:rPr>
          <w:rStyle w:val="Char2"/>
          <w:rFonts w:hint="cs"/>
          <w:rtl/>
        </w:rPr>
        <w:t>ی</w:t>
      </w:r>
      <w:r w:rsidRPr="00C606F4">
        <w:rPr>
          <w:rStyle w:val="Char2"/>
          <w:rFonts w:hint="cs"/>
          <w:rtl/>
        </w:rPr>
        <w:t xml:space="preserve"> این گروه، صاحب کتاب «</w:t>
      </w:r>
      <w:r w:rsidRPr="00353D53">
        <w:rPr>
          <w:rStyle w:val="Char"/>
          <w:rtl/>
        </w:rPr>
        <w:t>ذ</w:t>
      </w:r>
      <w:r w:rsidR="006E582A">
        <w:rPr>
          <w:rStyle w:val="Char"/>
          <w:rtl/>
        </w:rPr>
        <w:t>ك</w:t>
      </w:r>
      <w:r w:rsidRPr="00353D53">
        <w:rPr>
          <w:rStyle w:val="Char"/>
          <w:rtl/>
        </w:rPr>
        <w:t>ر الس</w:t>
      </w:r>
      <w:r w:rsidR="000D4DA8">
        <w:rPr>
          <w:rStyle w:val="Char"/>
          <w:rtl/>
        </w:rPr>
        <w:t>ي</w:t>
      </w:r>
      <w:r w:rsidRPr="00353D53">
        <w:rPr>
          <w:rStyle w:val="Char"/>
          <w:rtl/>
        </w:rPr>
        <w:t>د</w:t>
      </w:r>
      <w:r w:rsidRPr="00C606F4">
        <w:rPr>
          <w:rStyle w:val="Char2"/>
          <w:rFonts w:hint="cs"/>
          <w:rtl/>
        </w:rPr>
        <w:t>» که در آن نوشته شده است: قرائت رسول خدا</w:t>
      </w:r>
      <w:r w:rsidR="00156706">
        <w:rPr>
          <w:rStyle w:val="Char2"/>
          <w:rFonts w:cs="CTraditional Arabic" w:hint="cs"/>
          <w:rtl/>
        </w:rPr>
        <w:t>ص</w:t>
      </w:r>
      <w:r w:rsidRPr="00C606F4">
        <w:rPr>
          <w:rStyle w:val="Char2"/>
          <w:rFonts w:hint="cs"/>
          <w:rtl/>
        </w:rPr>
        <w:t xml:space="preserve"> و علی‌بن ابیطالب و حسن و حسین و علی‌بن الحسین و محمد و زید دو پسر علی بن حسین و جعفر بن محمد و موسی بن جعفر در آن نوشته شده است؛ و حدیثی را از آنان نقل کرده است که درباره</w:t>
      </w:r>
      <w:r>
        <w:rPr>
          <w:rFonts w:cs="Badr" w:hint="cs"/>
          <w:rtl/>
        </w:rPr>
        <w:t>‌</w:t>
      </w:r>
      <w:r w:rsidR="00C606F4">
        <w:rPr>
          <w:rStyle w:val="Char2"/>
          <w:rFonts w:hint="cs"/>
          <w:rtl/>
        </w:rPr>
        <w:t>ی</w:t>
      </w:r>
      <w:r w:rsidRPr="00C606F4">
        <w:rPr>
          <w:rStyle w:val="Char2"/>
          <w:rFonts w:hint="cs"/>
          <w:rtl/>
        </w:rPr>
        <w:t xml:space="preserve"> سوره</w:t>
      </w:r>
      <w:r>
        <w:rPr>
          <w:rFonts w:cs="Badr" w:hint="cs"/>
          <w:rtl/>
        </w:rPr>
        <w:t>‌</w:t>
      </w:r>
      <w:r w:rsidR="00C606F4">
        <w:rPr>
          <w:rStyle w:val="Char2"/>
          <w:rFonts w:hint="cs"/>
          <w:rtl/>
        </w:rPr>
        <w:t>ی</w:t>
      </w:r>
      <w:r w:rsidRPr="00C606F4">
        <w:rPr>
          <w:rStyle w:val="Char2"/>
          <w:rFonts w:hint="cs"/>
          <w:rtl/>
        </w:rPr>
        <w:t xml:space="preserve"> آل عمران است. </w:t>
      </w:r>
    </w:p>
    <w:p w:rsidR="004B2B71" w:rsidRPr="00C606F4" w:rsidRDefault="004B2B71" w:rsidP="00E101D2">
      <w:pPr>
        <w:ind w:firstLine="312"/>
        <w:jc w:val="both"/>
        <w:rPr>
          <w:rStyle w:val="Char2"/>
          <w:rtl/>
        </w:rPr>
      </w:pPr>
      <w:r w:rsidRPr="00C606F4">
        <w:rPr>
          <w:rStyle w:val="Char2"/>
          <w:rFonts w:hint="cs"/>
          <w:rtl/>
        </w:rPr>
        <w:t>از همین گروه، صاحب کتاب «</w:t>
      </w:r>
      <w:r w:rsidRPr="00353D53">
        <w:rPr>
          <w:rStyle w:val="Char"/>
          <w:rtl/>
        </w:rPr>
        <w:t>الردّ</w:t>
      </w:r>
      <w:r w:rsidR="00D509F2">
        <w:rPr>
          <w:rStyle w:val="Char"/>
          <w:rtl/>
        </w:rPr>
        <w:t xml:space="preserve"> على </w:t>
      </w:r>
      <w:r w:rsidR="007B3C07" w:rsidRPr="00353D53">
        <w:rPr>
          <w:rStyle w:val="Char"/>
          <w:rFonts w:hint="cs"/>
          <w:rtl/>
        </w:rPr>
        <w:t>أ</w:t>
      </w:r>
      <w:r w:rsidRPr="00353D53">
        <w:rPr>
          <w:rStyle w:val="Char"/>
          <w:rtl/>
        </w:rPr>
        <w:t>هل التبد</w:t>
      </w:r>
      <w:r w:rsidR="000D4DA8">
        <w:rPr>
          <w:rStyle w:val="Char"/>
          <w:rtl/>
        </w:rPr>
        <w:t>ي</w:t>
      </w:r>
      <w:r w:rsidRPr="00353D53">
        <w:rPr>
          <w:rStyle w:val="Char"/>
          <w:rtl/>
        </w:rPr>
        <w:t>ل</w:t>
      </w:r>
      <w:r w:rsidRPr="00C606F4">
        <w:rPr>
          <w:rStyle w:val="Char2"/>
          <w:rFonts w:hint="cs"/>
          <w:rtl/>
        </w:rPr>
        <w:t>» که ابن شهر آشوب در مناقب خود وی را ذکر کرده است، چنانکه در «</w:t>
      </w:r>
      <w:r w:rsidRPr="00353D53">
        <w:rPr>
          <w:rStyle w:val="Char"/>
          <w:rtl/>
        </w:rPr>
        <w:t>البحار</w:t>
      </w:r>
      <w:r w:rsidRPr="00C606F4">
        <w:rPr>
          <w:rStyle w:val="Char2"/>
          <w:rFonts w:hint="cs"/>
          <w:rtl/>
        </w:rPr>
        <w:t xml:space="preserve">» نیز وجود دارد و خبرهایی از وی نقل شده ‌است که دلالت دارند بر این که مراد وی از اهل تبدیل عامه (اهل سنّت) است، و غرض از ردّ، آن است که برای اثبات ردّ بر آنان (اهل تبدیل) طعن وارد نماید، زیرا سبب آن ردّ، اعراض پیشینیان اهل تبدیل از حافظ واقعی قرآن </w:t>
      </w:r>
      <w:r>
        <w:rPr>
          <w:rFonts w:cs="Times New Roman"/>
          <w:rtl/>
        </w:rPr>
        <w:t>ــ</w:t>
      </w:r>
      <w:r w:rsidRPr="00C606F4">
        <w:rPr>
          <w:rStyle w:val="Char2"/>
          <w:rFonts w:hint="cs"/>
          <w:rtl/>
        </w:rPr>
        <w:t xml:space="preserve"> علی ـ بوده است.</w:t>
      </w:r>
      <w:r w:rsidRPr="009A54E4">
        <w:rPr>
          <w:rStyle w:val="Char2"/>
          <w:vertAlign w:val="superscript"/>
          <w:rtl/>
        </w:rPr>
        <w:footnoteReference w:id="85"/>
      </w:r>
    </w:p>
    <w:p w:rsidR="004B2B71" w:rsidRPr="00C606F4" w:rsidRDefault="004B2B71" w:rsidP="00E101D2">
      <w:pPr>
        <w:widowControl w:val="0"/>
        <w:ind w:firstLine="312"/>
        <w:jc w:val="both"/>
        <w:rPr>
          <w:rStyle w:val="Char2"/>
          <w:rtl/>
        </w:rPr>
      </w:pPr>
      <w:r w:rsidRPr="00C606F4">
        <w:rPr>
          <w:rStyle w:val="Char2"/>
          <w:rFonts w:hint="cs"/>
          <w:rtl/>
        </w:rPr>
        <w:t>پس بار دیگر بنگر. آیا هیچ گونه رخنه‌ای می‌بینی. باز هم بنگر. سرانجام نگاهت حیران و درمانده و ناتوان به سویت باز می‌گردد.</w:t>
      </w:r>
      <w:r w:rsidRPr="009A54E4">
        <w:rPr>
          <w:rStyle w:val="Char2"/>
          <w:vertAlign w:val="superscript"/>
          <w:rtl/>
        </w:rPr>
        <w:footnoteReference w:id="86"/>
      </w:r>
      <w:r w:rsidR="00156706">
        <w:rPr>
          <w:rStyle w:val="Char2"/>
          <w:rFonts w:hint="cs"/>
          <w:rtl/>
        </w:rPr>
        <w:t xml:space="preserve"> این‌ها </w:t>
      </w:r>
      <w:r w:rsidRPr="00C606F4">
        <w:rPr>
          <w:rStyle w:val="Char2"/>
          <w:rFonts w:hint="cs"/>
          <w:rtl/>
        </w:rPr>
        <w:t xml:space="preserve">بزرگان و ستون‌های شیعه‌، و این هم </w:t>
      </w:r>
      <w:r w:rsidR="005C0EE8">
        <w:rPr>
          <w:rStyle w:val="Char2"/>
          <w:rFonts w:hint="cs"/>
          <w:rtl/>
        </w:rPr>
        <w:t>کتاب‌ها</w:t>
      </w:r>
      <w:r w:rsidRPr="00C606F4">
        <w:rPr>
          <w:rStyle w:val="Char2"/>
          <w:rFonts w:hint="cs"/>
          <w:rtl/>
        </w:rPr>
        <w:t xml:space="preserve">یشان است که طبرسی آن‌ها و </w:t>
      </w:r>
      <w:r w:rsidR="005C0EE8">
        <w:rPr>
          <w:rStyle w:val="Char2"/>
          <w:rFonts w:hint="cs"/>
          <w:rtl/>
        </w:rPr>
        <w:t>کتاب‌ها</w:t>
      </w:r>
      <w:r w:rsidRPr="00C606F4">
        <w:rPr>
          <w:rStyle w:val="Char2"/>
          <w:rFonts w:hint="cs"/>
          <w:rtl/>
        </w:rPr>
        <w:t>یشان را یکی پس دیگری ذکر کرده است، و سید طیب موسوی جزائری در مقدمه</w:t>
      </w:r>
      <w:r>
        <w:rPr>
          <w:rFonts w:cs="Badr" w:hint="cs"/>
          <w:rtl/>
        </w:rPr>
        <w:t>‌</w:t>
      </w:r>
      <w:r w:rsidR="00C606F4">
        <w:rPr>
          <w:rStyle w:val="Char2"/>
          <w:rFonts w:hint="cs"/>
          <w:rtl/>
        </w:rPr>
        <w:t>ی</w:t>
      </w:r>
      <w:r w:rsidRPr="00C606F4">
        <w:rPr>
          <w:rStyle w:val="Char2"/>
          <w:rFonts w:hint="cs"/>
          <w:rtl/>
        </w:rPr>
        <w:t xml:space="preserve"> خود بر تفسیر قمی تحت عنوان «</w:t>
      </w:r>
      <w:r w:rsidRPr="00156706">
        <w:rPr>
          <w:rStyle w:val="Char"/>
          <w:rtl/>
        </w:rPr>
        <w:t>تحر</w:t>
      </w:r>
      <w:r w:rsidR="000D4DA8">
        <w:rPr>
          <w:rStyle w:val="Char"/>
          <w:rtl/>
        </w:rPr>
        <w:t>ي</w:t>
      </w:r>
      <w:r w:rsidRPr="00156706">
        <w:rPr>
          <w:rStyle w:val="Char"/>
          <w:rtl/>
        </w:rPr>
        <w:t>ف القرآن</w:t>
      </w:r>
      <w:r w:rsidRPr="00C606F4">
        <w:rPr>
          <w:rStyle w:val="Char2"/>
          <w:rFonts w:hint="cs"/>
          <w:rtl/>
        </w:rPr>
        <w:t>» نعمت‌الله جزائری و حُر عاملی و علامه فتونی و سید بحرانی را به اسامی فوق افزوده است.</w:t>
      </w:r>
      <w:r w:rsidRPr="009A54E4">
        <w:rPr>
          <w:rStyle w:val="Char2"/>
          <w:vertAlign w:val="superscript"/>
          <w:rtl/>
        </w:rPr>
        <w:footnoteReference w:id="87"/>
      </w:r>
      <w:r w:rsidRPr="00C606F4">
        <w:rPr>
          <w:rStyle w:val="Char2"/>
          <w:rFonts w:hint="cs"/>
          <w:rtl/>
        </w:rPr>
        <w:t xml:space="preserve"> بعد از آن گفته است که</w:t>
      </w:r>
      <w:r w:rsidR="00156706">
        <w:rPr>
          <w:rStyle w:val="Char2"/>
          <w:rFonts w:hint="cs"/>
          <w:rtl/>
        </w:rPr>
        <w:t xml:space="preserve"> این‌ها </w:t>
      </w:r>
      <w:r w:rsidRPr="00C606F4">
        <w:rPr>
          <w:rStyle w:val="Char2"/>
          <w:rFonts w:hint="cs"/>
          <w:rtl/>
        </w:rPr>
        <w:t>در اثبات مذهب و د</w:t>
      </w:r>
      <w:r w:rsidR="00C606F4">
        <w:rPr>
          <w:rStyle w:val="Char2"/>
          <w:rFonts w:hint="cs"/>
          <w:rtl/>
        </w:rPr>
        <w:t>ی</w:t>
      </w:r>
      <w:r w:rsidRPr="00C606F4">
        <w:rPr>
          <w:rStyle w:val="Char2"/>
          <w:rFonts w:hint="cs"/>
          <w:rtl/>
        </w:rPr>
        <w:t xml:space="preserve">دگاه </w:t>
      </w:r>
      <w:r w:rsidRPr="00C606F4">
        <w:rPr>
          <w:rStyle w:val="Char2"/>
          <w:rFonts w:hint="cs"/>
          <w:rtl/>
        </w:rPr>
        <w:lastRenderedPageBreak/>
        <w:t>خود در رابطه با تحر</w:t>
      </w:r>
      <w:r w:rsidR="00C606F4">
        <w:rPr>
          <w:rStyle w:val="Char2"/>
          <w:rFonts w:hint="cs"/>
          <w:rtl/>
        </w:rPr>
        <w:t>ی</w:t>
      </w:r>
      <w:r w:rsidRPr="00C606F4">
        <w:rPr>
          <w:rStyle w:val="Char2"/>
          <w:rFonts w:hint="cs"/>
          <w:rtl/>
        </w:rPr>
        <w:t>ف قرآن به آیات</w:t>
      </w:r>
      <w:r w:rsidRPr="009A54E4">
        <w:rPr>
          <w:rStyle w:val="Char2"/>
          <w:vertAlign w:val="superscript"/>
          <w:rtl/>
        </w:rPr>
        <w:footnoteReference w:id="88"/>
      </w:r>
      <w:r w:rsidRPr="00C606F4">
        <w:rPr>
          <w:rStyle w:val="Char2"/>
          <w:rFonts w:hint="cs"/>
          <w:rtl/>
        </w:rPr>
        <w:t xml:space="preserve"> و روا</w:t>
      </w:r>
      <w:r w:rsidR="00C606F4">
        <w:rPr>
          <w:rStyle w:val="Char2"/>
          <w:rFonts w:hint="cs"/>
          <w:rtl/>
        </w:rPr>
        <w:t>ی</w:t>
      </w:r>
      <w:r w:rsidRPr="00C606F4">
        <w:rPr>
          <w:rStyle w:val="Char2"/>
          <w:rFonts w:hint="cs"/>
          <w:rtl/>
        </w:rPr>
        <w:t>ات</w:t>
      </w:r>
      <w:r w:rsidR="00C606F4">
        <w:rPr>
          <w:rStyle w:val="Char2"/>
          <w:rFonts w:hint="cs"/>
          <w:rtl/>
        </w:rPr>
        <w:t>ی</w:t>
      </w:r>
      <w:r w:rsidRPr="00C606F4">
        <w:rPr>
          <w:rStyle w:val="Char2"/>
          <w:rFonts w:hint="cs"/>
          <w:rtl/>
        </w:rPr>
        <w:t xml:space="preserve"> تمس</w:t>
      </w:r>
      <w:r w:rsidR="00C606F4">
        <w:rPr>
          <w:rStyle w:val="Char2"/>
          <w:rFonts w:hint="cs"/>
          <w:rtl/>
        </w:rPr>
        <w:t>ک</w:t>
      </w:r>
      <w:r w:rsidRPr="00C606F4">
        <w:rPr>
          <w:rStyle w:val="Char2"/>
          <w:rFonts w:hint="cs"/>
          <w:rtl/>
        </w:rPr>
        <w:t xml:space="preserve"> جسته</w:t>
      </w:r>
      <w:r>
        <w:rPr>
          <w:rFonts w:cs="Badr" w:hint="cs"/>
          <w:rtl/>
        </w:rPr>
        <w:t>‌</w:t>
      </w:r>
      <w:r w:rsidRPr="00C606F4">
        <w:rPr>
          <w:rStyle w:val="Char2"/>
          <w:rFonts w:hint="cs"/>
          <w:rtl/>
        </w:rPr>
        <w:t>اند که قابل چشم</w:t>
      </w:r>
      <w:r>
        <w:rPr>
          <w:rFonts w:cs="Badr" w:hint="cs"/>
          <w:rtl/>
        </w:rPr>
        <w:t>‌</w:t>
      </w:r>
      <w:r w:rsidRPr="00C606F4">
        <w:rPr>
          <w:rStyle w:val="Char2"/>
          <w:rFonts w:hint="cs"/>
          <w:rtl/>
        </w:rPr>
        <w:t>پوش</w:t>
      </w:r>
      <w:r w:rsidR="00C606F4">
        <w:rPr>
          <w:rStyle w:val="Char2"/>
          <w:rFonts w:hint="cs"/>
          <w:rtl/>
        </w:rPr>
        <w:t>ی</w:t>
      </w:r>
      <w:r w:rsidRPr="00C606F4">
        <w:rPr>
          <w:rStyle w:val="Char2"/>
          <w:rFonts w:hint="cs"/>
          <w:rtl/>
        </w:rPr>
        <w:t xml:space="preserve"> </w:t>
      </w:r>
      <w:r w:rsidRPr="00C606F4">
        <w:rPr>
          <w:rStyle w:val="Char2"/>
          <w:rFonts w:hint="cs"/>
          <w:rtl/>
        </w:rPr>
        <w:lastRenderedPageBreak/>
        <w:t>ن</w:t>
      </w:r>
      <w:r w:rsidR="00C606F4">
        <w:rPr>
          <w:rStyle w:val="Char2"/>
          <w:rFonts w:hint="cs"/>
          <w:rtl/>
        </w:rPr>
        <w:t>ی</w:t>
      </w:r>
      <w:r w:rsidRPr="00C606F4">
        <w:rPr>
          <w:rStyle w:val="Char2"/>
          <w:rFonts w:hint="cs"/>
          <w:rtl/>
        </w:rPr>
        <w:t>ستند.</w:t>
      </w:r>
      <w:r w:rsidRPr="009A54E4">
        <w:rPr>
          <w:rStyle w:val="Char2"/>
          <w:vertAlign w:val="superscript"/>
          <w:rtl/>
        </w:rPr>
        <w:footnoteReference w:id="89"/>
      </w:r>
    </w:p>
    <w:p w:rsidR="00054A3B" w:rsidRPr="00C606F4" w:rsidRDefault="004B2B71" w:rsidP="00E101D2">
      <w:pPr>
        <w:widowControl w:val="0"/>
        <w:ind w:firstLine="312"/>
        <w:jc w:val="both"/>
        <w:rPr>
          <w:rStyle w:val="Char2"/>
          <w:rtl/>
        </w:rPr>
      </w:pPr>
      <w:r w:rsidRPr="00C606F4">
        <w:rPr>
          <w:rStyle w:val="Char2"/>
          <w:rFonts w:hint="cs"/>
          <w:rtl/>
        </w:rPr>
        <w:t xml:space="preserve">در جهان شیعه </w:t>
      </w:r>
      <w:r w:rsidR="00C606F4">
        <w:rPr>
          <w:rStyle w:val="Char2"/>
          <w:rFonts w:hint="cs"/>
          <w:rtl/>
        </w:rPr>
        <w:t>ک</w:t>
      </w:r>
      <w:r w:rsidRPr="00C606F4">
        <w:rPr>
          <w:rStyle w:val="Char2"/>
          <w:rFonts w:hint="cs"/>
          <w:rtl/>
        </w:rPr>
        <w:t>س</w:t>
      </w:r>
      <w:r w:rsidR="00C606F4">
        <w:rPr>
          <w:rStyle w:val="Char2"/>
          <w:rFonts w:hint="cs"/>
          <w:rtl/>
        </w:rPr>
        <w:t>ی</w:t>
      </w:r>
      <w:r w:rsidRPr="00C606F4">
        <w:rPr>
          <w:rStyle w:val="Char2"/>
          <w:rFonts w:hint="cs"/>
          <w:rtl/>
        </w:rPr>
        <w:t xml:space="preserve"> نمی‌تواند ثابت کند که یکی از أئمه و علما و محدثان و مفسران و راویان ا</w:t>
      </w:r>
      <w:r w:rsidR="00C606F4">
        <w:rPr>
          <w:rStyle w:val="Char2"/>
          <w:rFonts w:hint="cs"/>
          <w:rtl/>
        </w:rPr>
        <w:t>ی</w:t>
      </w:r>
      <w:r w:rsidRPr="00C606F4">
        <w:rPr>
          <w:rStyle w:val="Char2"/>
          <w:rFonts w:hint="cs"/>
          <w:rtl/>
        </w:rPr>
        <w:t>شان چنین عقیده‌ای نداشته‌ است، چه رسد به این که ادعای وجود روایات متواتره را بر عدم تحریف داشته باشند.</w:t>
      </w:r>
      <w:r w:rsidRPr="009A54E4">
        <w:rPr>
          <w:rStyle w:val="Char2"/>
          <w:vertAlign w:val="superscript"/>
          <w:rtl/>
        </w:rPr>
        <w:footnoteReference w:id="90"/>
      </w:r>
      <w:r w:rsidRPr="00C606F4">
        <w:rPr>
          <w:rStyle w:val="Char2"/>
          <w:rFonts w:hint="cs"/>
          <w:rtl/>
        </w:rPr>
        <w:t xml:space="preserve"> روایات متواتره‌ای ندارند که گویای عدم تحریف و تغییر در قرآنی باشد که در دسترس مردم و در بین دو جلد قرار دارد؛ یعنی، در سه قرن اول، تمام آنان معتقد به تحریف بوده‌اند. آیا پاسخ دهنده ای هست؟</w:t>
      </w:r>
      <w:r w:rsidR="009E0884" w:rsidRPr="00C606F4">
        <w:rPr>
          <w:rStyle w:val="Char2"/>
          <w:rFonts w:hint="cs"/>
          <w:rtl/>
        </w:rPr>
        <w:t>.</w:t>
      </w:r>
    </w:p>
    <w:p w:rsidR="004A788C" w:rsidRDefault="004A788C" w:rsidP="00054A3B">
      <w:pPr>
        <w:pStyle w:val="a6"/>
        <w:rPr>
          <w:rtl/>
        </w:rPr>
        <w:sectPr w:rsidR="004A788C" w:rsidSect="005C0EE8">
          <w:headerReference w:type="default" r:id="rId25"/>
          <w:footnotePr>
            <w:numRestart w:val="eachPage"/>
          </w:footnotePr>
          <w:type w:val="oddPage"/>
          <w:pgSz w:w="9356" w:h="13608" w:code="9"/>
          <w:pgMar w:top="567" w:right="1134" w:bottom="851" w:left="1134" w:header="454" w:footer="0" w:gutter="0"/>
          <w:cols w:space="720"/>
          <w:titlePg/>
          <w:bidi/>
          <w:rtlGutter/>
          <w:docGrid w:linePitch="360"/>
        </w:sectPr>
      </w:pPr>
    </w:p>
    <w:p w:rsidR="004B2B71" w:rsidRPr="00162EF9" w:rsidRDefault="004B2B71" w:rsidP="00054A3B">
      <w:pPr>
        <w:pStyle w:val="Heading2"/>
        <w:rPr>
          <w:rtl/>
        </w:rPr>
      </w:pPr>
      <w:bookmarkStart w:id="10" w:name="_Toc267007225"/>
      <w:bookmarkStart w:id="11" w:name="_Toc431581020"/>
      <w:r w:rsidRPr="00162EF9">
        <w:rPr>
          <w:rFonts w:hint="cs"/>
          <w:rtl/>
        </w:rPr>
        <w:lastRenderedPageBreak/>
        <w:t>فصل دوّم</w:t>
      </w:r>
      <w:bookmarkStart w:id="12" w:name="_Toc259356609"/>
      <w:bookmarkStart w:id="13" w:name="_Toc259356108"/>
      <w:r w:rsidR="00054A3B">
        <w:rPr>
          <w:rFonts w:hint="cs"/>
          <w:rtl/>
        </w:rPr>
        <w:t>:</w:t>
      </w:r>
      <w:r w:rsidR="00162EF9" w:rsidRPr="00162EF9">
        <w:rPr>
          <w:rtl/>
        </w:rPr>
        <w:br/>
      </w:r>
      <w:r w:rsidRPr="00162EF9">
        <w:rPr>
          <w:rFonts w:hint="cs"/>
          <w:rtl/>
        </w:rPr>
        <w:t>عقیده‌</w:t>
      </w:r>
      <w:r w:rsidR="00054A3B">
        <w:rPr>
          <w:rFonts w:hint="cs"/>
          <w:rtl/>
        </w:rPr>
        <w:t>ی</w:t>
      </w:r>
      <w:r w:rsidR="00D94FAF" w:rsidRPr="00162EF9">
        <w:rPr>
          <w:rFonts w:hint="cs"/>
          <w:rtl/>
        </w:rPr>
        <w:t xml:space="preserve"> شیعه در دور</w:t>
      </w:r>
      <w:r w:rsidR="00D64519">
        <w:rPr>
          <w:rFonts w:hint="cs"/>
          <w:rtl/>
        </w:rPr>
        <w:t>ه‌ی</w:t>
      </w:r>
      <w:r w:rsidR="00D94FAF" w:rsidRPr="00162EF9">
        <w:rPr>
          <w:rFonts w:hint="cs"/>
          <w:rtl/>
        </w:rPr>
        <w:t xml:space="preserve"> دوم</w:t>
      </w:r>
      <w:r w:rsidR="00054A3B">
        <w:rPr>
          <w:rFonts w:hint="cs"/>
          <w:rtl/>
        </w:rPr>
        <w:t xml:space="preserve"> در باره‌ی</w:t>
      </w:r>
      <w:r w:rsidRPr="00162EF9">
        <w:rPr>
          <w:rFonts w:hint="cs"/>
          <w:rtl/>
        </w:rPr>
        <w:t xml:space="preserve"> قرآن</w:t>
      </w:r>
      <w:bookmarkEnd w:id="10"/>
      <w:bookmarkEnd w:id="11"/>
      <w:bookmarkEnd w:id="12"/>
      <w:bookmarkEnd w:id="13"/>
    </w:p>
    <w:p w:rsidR="004B2B71" w:rsidRPr="00C606F4" w:rsidRDefault="004B2B71" w:rsidP="00E101D2">
      <w:pPr>
        <w:ind w:firstLine="312"/>
        <w:jc w:val="both"/>
        <w:rPr>
          <w:rStyle w:val="Char2"/>
          <w:rtl/>
        </w:rPr>
      </w:pPr>
      <w:r w:rsidRPr="00C606F4">
        <w:rPr>
          <w:rStyle w:val="Char2"/>
          <w:rFonts w:hint="cs"/>
          <w:rtl/>
        </w:rPr>
        <w:t>گفتیم که شیعه در دور اول، اعم از امامان مذاهب گوناگون و قانون‌گذاران آنان، طبق روایاتشان به تحریف قرآن اعتقاد داشتند و ثابت نشده است که ه</w:t>
      </w:r>
      <w:r w:rsidR="00C606F4">
        <w:rPr>
          <w:rStyle w:val="Char2"/>
          <w:rFonts w:hint="cs"/>
          <w:rtl/>
        </w:rPr>
        <w:t>ی</w:t>
      </w:r>
      <w:r w:rsidRPr="00C606F4">
        <w:rPr>
          <w:rStyle w:val="Char2"/>
          <w:rFonts w:hint="cs"/>
          <w:rtl/>
        </w:rPr>
        <w:t>چ</w:t>
      </w:r>
      <w:r w:rsidRPr="00725DA8">
        <w:rPr>
          <w:rFonts w:cs="Badr" w:hint="cs"/>
          <w:rtl/>
        </w:rPr>
        <w:t>‌</w:t>
      </w:r>
      <w:r w:rsidR="00C606F4">
        <w:rPr>
          <w:rStyle w:val="Char2"/>
          <w:rFonts w:hint="cs"/>
          <w:rtl/>
        </w:rPr>
        <w:t>ک</w:t>
      </w:r>
      <w:r w:rsidRPr="00C606F4">
        <w:rPr>
          <w:rStyle w:val="Char2"/>
          <w:rFonts w:hint="cs"/>
          <w:rtl/>
        </w:rPr>
        <w:t>دام از آنان معتقد به تحریف نباشند</w:t>
      </w:r>
      <w:r w:rsidR="00D94FAF" w:rsidRPr="00C606F4">
        <w:rPr>
          <w:rStyle w:val="Char2"/>
          <w:rFonts w:hint="cs"/>
          <w:rtl/>
        </w:rPr>
        <w:t>؛</w:t>
      </w:r>
      <w:r w:rsidRPr="00C606F4">
        <w:rPr>
          <w:rStyle w:val="Char2"/>
          <w:rFonts w:hint="cs"/>
          <w:rtl/>
        </w:rPr>
        <w:t xml:space="preserve"> زیرا پس از آن</w:t>
      </w:r>
      <w:r w:rsidRPr="00725DA8">
        <w:rPr>
          <w:rFonts w:cs="Badr" w:hint="cs"/>
          <w:rtl/>
        </w:rPr>
        <w:t>‌</w:t>
      </w:r>
      <w:r w:rsidRPr="00C606F4">
        <w:rPr>
          <w:rStyle w:val="Char2"/>
          <w:rFonts w:hint="cs"/>
          <w:rtl/>
        </w:rPr>
        <w:t xml:space="preserve">که مذهب مخصوص خود را پایه‌گذاری نمودند و امامت و ولایت را اصل و اساس مذهب خویش قرار دادند، گفتند: اسلام بر پنج پایه بنا شده است: نماز، زکات، روزه، حج و ولایت. و به نظر آنان </w:t>
      </w:r>
      <w:r w:rsidR="00D94FAF" w:rsidRPr="00C606F4">
        <w:rPr>
          <w:rStyle w:val="Char2"/>
          <w:rFonts w:hint="cs"/>
          <w:rtl/>
        </w:rPr>
        <w:t xml:space="preserve">در </w:t>
      </w:r>
      <w:r w:rsidRPr="00C606F4">
        <w:rPr>
          <w:rStyle w:val="Char2"/>
          <w:rFonts w:hint="cs"/>
          <w:rtl/>
        </w:rPr>
        <w:t>روز غدیر، چیزی جز ولایت اعلام نگردید.</w:t>
      </w:r>
      <w:r w:rsidRPr="009A54E4">
        <w:rPr>
          <w:rStyle w:val="Char2"/>
          <w:vertAlign w:val="superscript"/>
          <w:rtl/>
        </w:rPr>
        <w:footnoteReference w:id="91"/>
      </w:r>
    </w:p>
    <w:p w:rsidR="004B2B71" w:rsidRPr="00C606F4" w:rsidRDefault="004B2B71" w:rsidP="00E101D2">
      <w:pPr>
        <w:ind w:firstLine="312"/>
        <w:jc w:val="both"/>
        <w:rPr>
          <w:rStyle w:val="Char2"/>
          <w:rtl/>
        </w:rPr>
      </w:pPr>
      <w:r w:rsidRPr="00C606F4">
        <w:rPr>
          <w:rStyle w:val="Char2"/>
          <w:rFonts w:hint="cs"/>
          <w:rtl/>
        </w:rPr>
        <w:t>و بحرانی به نقل از تفسیر امام گفته است: همانا اسلام با اعتقاد به ولایت علی</w:t>
      </w:r>
      <w:r w:rsidR="00C226CE" w:rsidRPr="00C226CE">
        <w:rPr>
          <w:rStyle w:val="Char2"/>
          <w:rFonts w:cs="CTraditional Arabic"/>
          <w:rtl/>
        </w:rPr>
        <w:t>÷</w:t>
      </w:r>
      <w:r w:rsidRPr="00C606F4">
        <w:rPr>
          <w:rStyle w:val="Char2"/>
          <w:rFonts w:hint="cs"/>
          <w:rtl/>
        </w:rPr>
        <w:t xml:space="preserve"> کامل می‌شود و اقرار به نبوت محمد</w:t>
      </w:r>
      <w:r w:rsidR="00156706" w:rsidRPr="00156706">
        <w:rPr>
          <w:rStyle w:val="Char2"/>
          <w:rFonts w:cs="CTraditional Arabic"/>
          <w:rtl/>
        </w:rPr>
        <w:t>ص</w:t>
      </w:r>
      <w:r w:rsidRPr="00C606F4">
        <w:rPr>
          <w:rStyle w:val="Char2"/>
          <w:rFonts w:hint="cs"/>
          <w:rtl/>
        </w:rPr>
        <w:t xml:space="preserve"> با انکار امامت علی سودی ندارد، چنانکه اقرار به توحید برای منکر نبوت سودی ندارد.</w:t>
      </w:r>
      <w:r w:rsidRPr="009A54E4">
        <w:rPr>
          <w:rStyle w:val="Char2"/>
          <w:vertAlign w:val="superscript"/>
          <w:rtl/>
        </w:rPr>
        <w:footnoteReference w:id="92"/>
      </w:r>
      <w:r w:rsidRPr="00C606F4">
        <w:rPr>
          <w:rStyle w:val="Char2"/>
          <w:rFonts w:hint="cs"/>
          <w:rtl/>
        </w:rPr>
        <w:t xml:space="preserve">  و بر علی</w:t>
      </w:r>
      <w:r w:rsidR="00C226CE" w:rsidRPr="00C226CE">
        <w:rPr>
          <w:rStyle w:val="Char2"/>
          <w:rFonts w:cs="CTraditional Arabic"/>
          <w:rtl/>
        </w:rPr>
        <w:t>÷</w:t>
      </w:r>
      <w:r w:rsidRPr="00C606F4">
        <w:rPr>
          <w:rStyle w:val="Char2"/>
          <w:rFonts w:hint="cs"/>
          <w:rtl/>
        </w:rPr>
        <w:t xml:space="preserve"> دروغ بسته شده که گویا گفته است: </w:t>
      </w:r>
    </w:p>
    <w:p w:rsidR="004B2B71" w:rsidRPr="00C606F4" w:rsidRDefault="004B2B71" w:rsidP="00E101D2">
      <w:pPr>
        <w:ind w:firstLine="312"/>
        <w:jc w:val="both"/>
        <w:rPr>
          <w:rStyle w:val="Char2"/>
          <w:rtl/>
        </w:rPr>
      </w:pPr>
      <w:r w:rsidRPr="00C606F4">
        <w:rPr>
          <w:rStyle w:val="Char2"/>
          <w:rFonts w:hint="cs"/>
          <w:rtl/>
        </w:rPr>
        <w:t>هر کس به ولایت من اقرار نکند اقرار به نبوت محمد</w:t>
      </w:r>
      <w:r w:rsidR="00156706" w:rsidRPr="00156706">
        <w:rPr>
          <w:rStyle w:val="Char2"/>
          <w:rFonts w:cs="CTraditional Arabic"/>
          <w:rtl/>
        </w:rPr>
        <w:t>ص</w:t>
      </w:r>
      <w:r w:rsidRPr="00C606F4">
        <w:rPr>
          <w:rStyle w:val="Char2"/>
          <w:rFonts w:hint="cs"/>
          <w:rtl/>
        </w:rPr>
        <w:t xml:space="preserve"> سودی به او نمی‌رساند.</w:t>
      </w:r>
      <w:r w:rsidRPr="009A54E4">
        <w:rPr>
          <w:rStyle w:val="Char2"/>
          <w:vertAlign w:val="superscript"/>
          <w:rtl/>
        </w:rPr>
        <w:footnoteReference w:id="93"/>
      </w:r>
    </w:p>
    <w:p w:rsidR="004B2B71" w:rsidRPr="00C606F4" w:rsidRDefault="004B2B71" w:rsidP="00E101D2">
      <w:pPr>
        <w:ind w:firstLine="312"/>
        <w:jc w:val="both"/>
        <w:rPr>
          <w:rStyle w:val="Char2"/>
          <w:rtl/>
        </w:rPr>
      </w:pPr>
      <w:r w:rsidRPr="00C606F4">
        <w:rPr>
          <w:rStyle w:val="Char2"/>
          <w:rFonts w:hint="cs"/>
          <w:rtl/>
        </w:rPr>
        <w:t>و از محمدبن حسن صفار در کتاب «</w:t>
      </w:r>
      <w:r w:rsidRPr="00156706">
        <w:rPr>
          <w:rStyle w:val="Char"/>
          <w:rtl/>
        </w:rPr>
        <w:t>بصائر</w:t>
      </w:r>
      <w:r w:rsidRPr="00C606F4">
        <w:rPr>
          <w:rStyle w:val="Char2"/>
          <w:rFonts w:hint="cs"/>
          <w:rtl/>
        </w:rPr>
        <w:t>» وی از ابی‌سعید خدری نقل شده است که از پیامبرخد</w:t>
      </w:r>
      <w:r>
        <w:rPr>
          <w:rFonts w:cs="CTraditional Arabic" w:hint="cs"/>
          <w:rtl/>
        </w:rPr>
        <w:t>ص</w:t>
      </w:r>
      <w:r w:rsidRPr="00C606F4">
        <w:rPr>
          <w:rStyle w:val="Char2"/>
          <w:rFonts w:hint="cs"/>
          <w:rtl/>
        </w:rPr>
        <w:t xml:space="preserve"> شنیدم که خطاب به حضرت علی گفت: خداوند هیچ پیامبری را نفرستاده مگر این که او را به پذیرش ولایت تو دعوت کرده است، خواه راضی باشد یا ناراضی.</w:t>
      </w:r>
      <w:r w:rsidRPr="009A54E4">
        <w:rPr>
          <w:rStyle w:val="Char2"/>
          <w:vertAlign w:val="superscript"/>
          <w:rtl/>
        </w:rPr>
        <w:footnoteReference w:id="94"/>
      </w:r>
    </w:p>
    <w:p w:rsidR="004B2B71" w:rsidRPr="00156706" w:rsidRDefault="004B2B71" w:rsidP="00156706">
      <w:pPr>
        <w:pStyle w:val="a6"/>
        <w:rPr>
          <w:rtl/>
        </w:rPr>
      </w:pPr>
      <w:r w:rsidRPr="00156706">
        <w:rPr>
          <w:rFonts w:hint="cs"/>
          <w:rtl/>
        </w:rPr>
        <w:lastRenderedPageBreak/>
        <w:t>سپس دریافتند که این ولایت و وصایت و امامتی که با دست خود ساخته و پرداخته اند در قرآن وجود ندارد، پس جهت دفع این اشکال، مجبور شدند بگویند: مطالبی به قرآن افزوده یا از آن کاسته شده است و بدون شک هم</w:t>
      </w:r>
      <w:r w:rsidR="00D94FAF" w:rsidRPr="00156706">
        <w:rPr>
          <w:rFonts w:hint="cs"/>
          <w:rtl/>
        </w:rPr>
        <w:t>ه‌ی</w:t>
      </w:r>
      <w:r w:rsidRPr="00156706">
        <w:rPr>
          <w:rFonts w:hint="cs"/>
          <w:rtl/>
        </w:rPr>
        <w:t xml:space="preserve"> اصحاب رسول خدا</w:t>
      </w:r>
      <w:r w:rsidR="00156706" w:rsidRPr="00156706">
        <w:rPr>
          <w:rFonts w:cs="CTraditional Arabic"/>
          <w:rtl/>
        </w:rPr>
        <w:t>ص</w:t>
      </w:r>
      <w:r w:rsidRPr="00156706">
        <w:rPr>
          <w:rFonts w:hint="cs"/>
          <w:rtl/>
        </w:rPr>
        <w:t xml:space="preserve"> آن را تغییر داده و مواردی را از آن حذف نموده‌اند؛ به ویژه خلفای پیامبر و نمایندگان آنان که جانشین و نائب خلفا بوده‌اند تا امت بزرگوار مرحومه را رهبری کنند؛ و قرآن را تحریف کرده‌اند تا علی و اهل بیت را از حق خود، یعنی ولایت و امامت دور کنند. پس هر لفظی را در قرآن که بر امامت و وصایت و خلافت آنان دلالت می‌کرد، از میان برداشتند؛ چنانکه از طبرسی در کتاب «</w:t>
      </w:r>
      <w:r w:rsidRPr="00156706">
        <w:rPr>
          <w:rStyle w:val="Char"/>
          <w:rtl/>
        </w:rPr>
        <w:t>الاحتجاج</w:t>
      </w:r>
      <w:r w:rsidRPr="00156706">
        <w:rPr>
          <w:rFonts w:hint="cs"/>
          <w:rtl/>
        </w:rPr>
        <w:t>» روایت کرده‌اند که انسان د</w:t>
      </w:r>
      <w:r w:rsidR="00C606F4" w:rsidRPr="00156706">
        <w:rPr>
          <w:rFonts w:hint="cs"/>
          <w:rtl/>
        </w:rPr>
        <w:t>ی</w:t>
      </w:r>
      <w:r w:rsidRPr="00156706">
        <w:rPr>
          <w:rFonts w:hint="cs"/>
          <w:rtl/>
        </w:rPr>
        <w:t>ن</w:t>
      </w:r>
      <w:r>
        <w:rPr>
          <w:rFonts w:cs="Badr" w:hint="cs"/>
          <w:rtl/>
        </w:rPr>
        <w:t>‌</w:t>
      </w:r>
      <w:r w:rsidRPr="00156706">
        <w:rPr>
          <w:rFonts w:hint="cs"/>
          <w:rtl/>
        </w:rPr>
        <w:t>ست</w:t>
      </w:r>
      <w:r w:rsidR="00C606F4" w:rsidRPr="00156706">
        <w:rPr>
          <w:rFonts w:hint="cs"/>
          <w:rtl/>
        </w:rPr>
        <w:t>ی</w:t>
      </w:r>
      <w:r w:rsidRPr="00156706">
        <w:rPr>
          <w:rFonts w:hint="cs"/>
          <w:rtl/>
        </w:rPr>
        <w:t>ز</w:t>
      </w:r>
      <w:r w:rsidR="00C606F4" w:rsidRPr="00156706">
        <w:rPr>
          <w:rFonts w:hint="cs"/>
          <w:rtl/>
        </w:rPr>
        <w:t>ی</w:t>
      </w:r>
      <w:r w:rsidRPr="00156706">
        <w:rPr>
          <w:rFonts w:hint="cs"/>
          <w:rtl/>
        </w:rPr>
        <w:t xml:space="preserve"> به نزد علی آمد و به او گفت: اگر در قرآن اختلاف و تناقض وجود نداشت در دین شما داخل می‌شدم. سپس سؤالاتی را برای آن زندیق طرح کرده و به قول خود جوابشان را داده است: </w:t>
      </w:r>
    </w:p>
    <w:p w:rsidR="004B2B71" w:rsidRPr="00156706" w:rsidRDefault="004B2B71" w:rsidP="00156706">
      <w:pPr>
        <w:pStyle w:val="a6"/>
        <w:rPr>
          <w:rtl/>
        </w:rPr>
      </w:pPr>
      <w:r w:rsidRPr="00156706">
        <w:rPr>
          <w:rFonts w:hint="cs"/>
          <w:rtl/>
        </w:rPr>
        <w:t>همانا ذ</w:t>
      </w:r>
      <w:r w:rsidR="00C606F4" w:rsidRPr="00156706">
        <w:rPr>
          <w:rFonts w:hint="cs"/>
          <w:rtl/>
        </w:rPr>
        <w:t>ک</w:t>
      </w:r>
      <w:r w:rsidRPr="00156706">
        <w:rPr>
          <w:rFonts w:hint="cs"/>
          <w:rtl/>
        </w:rPr>
        <w:t>ر اسامی انس</w:t>
      </w:r>
      <w:r w:rsidR="00E17FC3" w:rsidRPr="00156706">
        <w:rPr>
          <w:rFonts w:hint="cs"/>
          <w:rtl/>
        </w:rPr>
        <w:t>ا</w:t>
      </w:r>
      <w:r w:rsidRPr="00156706">
        <w:rPr>
          <w:rFonts w:hint="cs"/>
          <w:rtl/>
        </w:rPr>
        <w:t>ن‌ها</w:t>
      </w:r>
      <w:r w:rsidR="00C606F4" w:rsidRPr="00156706">
        <w:rPr>
          <w:rFonts w:hint="cs"/>
          <w:rtl/>
        </w:rPr>
        <w:t>ی</w:t>
      </w:r>
      <w:r w:rsidRPr="00156706">
        <w:rPr>
          <w:rFonts w:hint="cs"/>
          <w:rtl/>
        </w:rPr>
        <w:t xml:space="preserve"> مجرم و اهل گناهان کبیره از منافقان در قرآن از </w:t>
      </w:r>
      <w:r w:rsidR="00C606F4" w:rsidRPr="00156706">
        <w:rPr>
          <w:rFonts w:hint="cs"/>
          <w:rtl/>
        </w:rPr>
        <w:t>ک</w:t>
      </w:r>
      <w:r w:rsidRPr="00156706">
        <w:rPr>
          <w:rFonts w:hint="cs"/>
          <w:rtl/>
        </w:rPr>
        <w:t>ار خداوند نیست، بل</w:t>
      </w:r>
      <w:r w:rsidR="00C606F4" w:rsidRPr="00156706">
        <w:rPr>
          <w:rFonts w:hint="cs"/>
          <w:rtl/>
        </w:rPr>
        <w:t>ک</w:t>
      </w:r>
      <w:r w:rsidRPr="00156706">
        <w:rPr>
          <w:rFonts w:hint="cs"/>
          <w:rtl/>
        </w:rPr>
        <w:t xml:space="preserve">ه این کار تغییر‌دهندگان و تبدیل‌کنندگانی است که قرآن را متفرق کرده‌اند و دنیا را به عوض دین برگزیده ‌اند، و خداوند داستان‌ تغییردهندگان را بیان کرده است و فرموده: </w:t>
      </w:r>
    </w:p>
    <w:p w:rsidR="004B2B71" w:rsidRPr="00242706" w:rsidRDefault="00BD6D23" w:rsidP="00156706">
      <w:pPr>
        <w:pStyle w:val="a6"/>
        <w:rPr>
          <w:rStyle w:val="Char2"/>
          <w:rtl/>
        </w:rPr>
      </w:pPr>
      <w:r w:rsidRPr="00BD6D23">
        <w:rPr>
          <w:rFonts w:ascii="Tahoma" w:eastAsia="Times New Roman" w:hAnsi="Tahoma" w:cs="Traditional Arabic" w:hint="cs"/>
          <w:sz w:val="33"/>
          <w:rtl/>
        </w:rPr>
        <w:t>﴿</w:t>
      </w:r>
      <w:r w:rsidRPr="00894D66">
        <w:rPr>
          <w:rStyle w:val="Char0"/>
          <w:rtl/>
        </w:rPr>
        <w:t xml:space="preserve">فَوَيۡلٞ لِّلَّذِينَ يَكۡتُبُونَ </w:t>
      </w:r>
      <w:r w:rsidRPr="00894D66">
        <w:rPr>
          <w:rStyle w:val="Char0"/>
          <w:rFonts w:hint="cs"/>
          <w:rtl/>
        </w:rPr>
        <w:t>ٱ</w:t>
      </w:r>
      <w:r w:rsidRPr="00894D66">
        <w:rPr>
          <w:rStyle w:val="Char0"/>
          <w:rFonts w:hint="eastAsia"/>
          <w:rtl/>
        </w:rPr>
        <w:t>لۡكِتَٰبَ</w:t>
      </w:r>
      <w:r w:rsidRPr="00894D66">
        <w:rPr>
          <w:rStyle w:val="Char0"/>
          <w:rtl/>
        </w:rPr>
        <w:t xml:space="preserve"> بِأَيۡدِيهِمۡ ثُمَّ يَقُولُونَ هَٰذَا مِنۡ عِندِ </w:t>
      </w:r>
      <w:r w:rsidRPr="00894D66">
        <w:rPr>
          <w:rStyle w:val="Char0"/>
          <w:rFonts w:hint="cs"/>
          <w:rtl/>
        </w:rPr>
        <w:t>ٱ</w:t>
      </w:r>
      <w:r w:rsidRPr="00894D66">
        <w:rPr>
          <w:rStyle w:val="Char0"/>
          <w:rFonts w:hint="eastAsia"/>
          <w:rtl/>
        </w:rPr>
        <w:t>للَّهِ</w:t>
      </w:r>
      <w:r w:rsidRPr="00894D66">
        <w:rPr>
          <w:rStyle w:val="Char0"/>
          <w:rtl/>
        </w:rPr>
        <w:t xml:space="preserve"> لِيَشۡتَرُواْ بِهِ</w:t>
      </w:r>
      <w:r w:rsidRPr="00894D66">
        <w:rPr>
          <w:rStyle w:val="Char0"/>
          <w:rFonts w:hint="cs"/>
          <w:rtl/>
        </w:rPr>
        <w:t>ۦ</w:t>
      </w:r>
      <w:r w:rsidRPr="00894D66">
        <w:rPr>
          <w:rStyle w:val="Char0"/>
          <w:rtl/>
        </w:rPr>
        <w:t xml:space="preserve"> ثَمَنٗا قَلِيلٗا</w:t>
      </w:r>
      <w:r w:rsidRPr="00BD6D23">
        <w:rPr>
          <w:rFonts w:ascii="Tahoma" w:eastAsia="Times New Roman" w:hAnsi="Tahoma" w:cs="Traditional Arabic" w:hint="cs"/>
          <w:sz w:val="33"/>
          <w:rtl/>
        </w:rPr>
        <w:t>﴾</w:t>
      </w:r>
      <w:r>
        <w:rPr>
          <w:rFonts w:ascii="Tahoma" w:eastAsia="Times New Roman" w:hAnsi="Tahoma"/>
          <w:sz w:val="33"/>
          <w:rtl/>
        </w:rPr>
        <w:t xml:space="preserve"> </w:t>
      </w:r>
      <w:r w:rsidRPr="00BD6D23">
        <w:rPr>
          <w:rStyle w:val="Char1"/>
          <w:rtl/>
        </w:rPr>
        <w:t>[البقرة: 79]</w:t>
      </w:r>
      <w:r w:rsidRPr="00894D66">
        <w:rPr>
          <w:rStyle w:val="Char2"/>
          <w:rFonts w:hint="cs"/>
          <w:rtl/>
        </w:rPr>
        <w:t>.</w:t>
      </w:r>
    </w:p>
    <w:p w:rsidR="004B2B71" w:rsidRPr="00156706" w:rsidRDefault="004B2B71" w:rsidP="00156706">
      <w:pPr>
        <w:pStyle w:val="a6"/>
        <w:rPr>
          <w:rtl/>
        </w:rPr>
      </w:pPr>
      <w:r w:rsidRPr="00156706">
        <w:rPr>
          <w:rFonts w:hint="cs"/>
          <w:rtl/>
        </w:rPr>
        <w:t>«وا</w:t>
      </w:r>
      <w:r w:rsidR="00C606F4" w:rsidRPr="00156706">
        <w:rPr>
          <w:rFonts w:hint="cs"/>
          <w:rtl/>
        </w:rPr>
        <w:t>ی</w:t>
      </w:r>
      <w:r w:rsidRPr="00156706">
        <w:rPr>
          <w:rFonts w:hint="cs"/>
          <w:rtl/>
        </w:rPr>
        <w:t xml:space="preserve"> بر </w:t>
      </w:r>
      <w:r w:rsidR="00C606F4" w:rsidRPr="00156706">
        <w:rPr>
          <w:rFonts w:hint="cs"/>
          <w:rtl/>
        </w:rPr>
        <w:t>ک</w:t>
      </w:r>
      <w:r w:rsidRPr="00156706">
        <w:rPr>
          <w:rFonts w:hint="cs"/>
          <w:rtl/>
        </w:rPr>
        <w:t>سان</w:t>
      </w:r>
      <w:r w:rsidR="00C606F4" w:rsidRPr="00156706">
        <w:rPr>
          <w:rFonts w:hint="cs"/>
          <w:rtl/>
        </w:rPr>
        <w:t>ی</w:t>
      </w:r>
      <w:r w:rsidRPr="00156706">
        <w:rPr>
          <w:rFonts w:hint="cs"/>
          <w:rtl/>
        </w:rPr>
        <w:t xml:space="preserve"> (از احبار) </w:t>
      </w:r>
      <w:r w:rsidR="00C606F4" w:rsidRPr="00156706">
        <w:rPr>
          <w:rFonts w:hint="cs"/>
          <w:rtl/>
        </w:rPr>
        <w:t>ک</w:t>
      </w:r>
      <w:r w:rsidRPr="00156706">
        <w:rPr>
          <w:rFonts w:hint="cs"/>
          <w:rtl/>
        </w:rPr>
        <w:t xml:space="preserve">ه </w:t>
      </w:r>
      <w:r w:rsidR="00C606F4" w:rsidRPr="00156706">
        <w:rPr>
          <w:rFonts w:hint="cs"/>
          <w:rtl/>
        </w:rPr>
        <w:t>ک</w:t>
      </w:r>
      <w:r w:rsidRPr="00156706">
        <w:rPr>
          <w:rFonts w:hint="cs"/>
          <w:rtl/>
        </w:rPr>
        <w:t>تاب را با دست خود م</w:t>
      </w:r>
      <w:r w:rsidR="00C606F4" w:rsidRPr="00156706">
        <w:rPr>
          <w:rFonts w:hint="cs"/>
          <w:rtl/>
        </w:rPr>
        <w:t>ی</w:t>
      </w:r>
      <w:r w:rsidRPr="00156706">
        <w:rPr>
          <w:rFonts w:hint="cs"/>
          <w:rtl/>
        </w:rPr>
        <w:t>‌نو</w:t>
      </w:r>
      <w:r w:rsidR="00C606F4" w:rsidRPr="00156706">
        <w:rPr>
          <w:rFonts w:hint="cs"/>
          <w:rtl/>
        </w:rPr>
        <w:t>ی</w:t>
      </w:r>
      <w:r w:rsidRPr="00156706">
        <w:rPr>
          <w:rFonts w:hint="cs"/>
          <w:rtl/>
        </w:rPr>
        <w:t>سند و آن گاه م</w:t>
      </w:r>
      <w:r w:rsidR="00C606F4" w:rsidRPr="00156706">
        <w:rPr>
          <w:rFonts w:hint="cs"/>
          <w:rtl/>
        </w:rPr>
        <w:t>ی</w:t>
      </w:r>
      <w:r w:rsidRPr="00156706">
        <w:rPr>
          <w:rFonts w:hint="cs"/>
          <w:rtl/>
        </w:rPr>
        <w:t>‌گو</w:t>
      </w:r>
      <w:r w:rsidR="00C606F4" w:rsidRPr="00156706">
        <w:rPr>
          <w:rFonts w:hint="cs"/>
          <w:rtl/>
        </w:rPr>
        <w:t>ی</w:t>
      </w:r>
      <w:r w:rsidRPr="00156706">
        <w:rPr>
          <w:rFonts w:hint="cs"/>
          <w:rtl/>
        </w:rPr>
        <w:t>ند (به ب</w:t>
      </w:r>
      <w:r w:rsidR="00C606F4" w:rsidRPr="00156706">
        <w:rPr>
          <w:rFonts w:hint="cs"/>
          <w:rtl/>
        </w:rPr>
        <w:t>ی</w:t>
      </w:r>
      <w:r w:rsidRPr="00156706">
        <w:rPr>
          <w:rFonts w:hint="cs"/>
          <w:rtl/>
        </w:rPr>
        <w:t>سوادان): ا</w:t>
      </w:r>
      <w:r w:rsidR="00C606F4" w:rsidRPr="00156706">
        <w:rPr>
          <w:rFonts w:hint="cs"/>
          <w:rtl/>
        </w:rPr>
        <w:t>ی</w:t>
      </w:r>
      <w:r w:rsidRPr="00156706">
        <w:rPr>
          <w:rFonts w:hint="cs"/>
          <w:rtl/>
        </w:rPr>
        <w:t>ن (تورات</w:t>
      </w:r>
      <w:r w:rsidR="00C606F4" w:rsidRPr="00156706">
        <w:rPr>
          <w:rFonts w:hint="cs"/>
          <w:rtl/>
        </w:rPr>
        <w:t>ی</w:t>
      </w:r>
      <w:r w:rsidRPr="00156706">
        <w:rPr>
          <w:rFonts w:hint="cs"/>
          <w:rtl/>
        </w:rPr>
        <w:t xml:space="preserve"> است </w:t>
      </w:r>
      <w:r w:rsidR="00C606F4" w:rsidRPr="00156706">
        <w:rPr>
          <w:rFonts w:hint="cs"/>
          <w:rtl/>
        </w:rPr>
        <w:t>ک</w:t>
      </w:r>
      <w:r w:rsidRPr="00156706">
        <w:rPr>
          <w:rFonts w:hint="cs"/>
          <w:rtl/>
        </w:rPr>
        <w:t>ه) از جانب خدا آمده است تا به بها</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م</w:t>
      </w:r>
      <w:r w:rsidR="00C606F4" w:rsidRPr="00156706">
        <w:rPr>
          <w:rFonts w:hint="cs"/>
          <w:rtl/>
        </w:rPr>
        <w:t>ی</w:t>
      </w:r>
      <w:r w:rsidRPr="00156706">
        <w:rPr>
          <w:rFonts w:hint="cs"/>
          <w:rtl/>
        </w:rPr>
        <w:t xml:space="preserve"> آن (تحر</w:t>
      </w:r>
      <w:r w:rsidR="00C606F4" w:rsidRPr="00156706">
        <w:rPr>
          <w:rFonts w:hint="cs"/>
          <w:rtl/>
        </w:rPr>
        <w:t>ی</w:t>
      </w:r>
      <w:r w:rsidRPr="00156706">
        <w:rPr>
          <w:rFonts w:hint="cs"/>
          <w:rtl/>
        </w:rPr>
        <w:t>ف شده‌ها) را بفروشند!.»</w:t>
      </w:r>
    </w:p>
    <w:p w:rsidR="004B2B71" w:rsidRPr="00156706" w:rsidRDefault="004B2B71" w:rsidP="00156706">
      <w:pPr>
        <w:pStyle w:val="a6"/>
        <w:rPr>
          <w:rtl/>
        </w:rPr>
      </w:pPr>
      <w:r w:rsidRPr="00156706">
        <w:rPr>
          <w:rFonts w:hint="cs"/>
          <w:rtl/>
        </w:rPr>
        <w:t xml:space="preserve">و باز هم فرموده: </w:t>
      </w:r>
    </w:p>
    <w:p w:rsidR="004B2B71" w:rsidRPr="00156706" w:rsidRDefault="009533E4" w:rsidP="00156706">
      <w:pPr>
        <w:pStyle w:val="a6"/>
        <w:rPr>
          <w:rtl/>
        </w:rPr>
      </w:pPr>
      <w:r w:rsidRPr="009533E4">
        <w:rPr>
          <w:rFonts w:ascii="Tahoma" w:hAnsi="Tahoma" w:cs="Traditional Arabic" w:hint="cs"/>
          <w:sz w:val="32"/>
          <w:rtl/>
        </w:rPr>
        <w:t>﴿</w:t>
      </w:r>
      <w:r w:rsidRPr="00894D66">
        <w:rPr>
          <w:rStyle w:val="Char0"/>
          <w:rtl/>
        </w:rPr>
        <w:t>وَإِنَّ مِنۡهُمۡ لَفَرِيقٗا يَلۡوُ</w:t>
      </w:r>
      <w:r w:rsidRPr="00894D66">
        <w:rPr>
          <w:rStyle w:val="Char0"/>
          <w:rFonts w:hint="cs"/>
          <w:rtl/>
        </w:rPr>
        <w:t>ۥ</w:t>
      </w:r>
      <w:r w:rsidRPr="00894D66">
        <w:rPr>
          <w:rStyle w:val="Char0"/>
          <w:rFonts w:hint="eastAsia"/>
          <w:rtl/>
        </w:rPr>
        <w:t>نَ</w:t>
      </w:r>
      <w:r w:rsidRPr="00894D66">
        <w:rPr>
          <w:rStyle w:val="Char0"/>
          <w:rtl/>
        </w:rPr>
        <w:t xml:space="preserve"> أَلۡسِنَتَهُم بِ</w:t>
      </w:r>
      <w:r w:rsidRPr="00894D66">
        <w:rPr>
          <w:rStyle w:val="Char0"/>
          <w:rFonts w:hint="cs"/>
          <w:rtl/>
        </w:rPr>
        <w:t>ٱ</w:t>
      </w:r>
      <w:r w:rsidRPr="00894D66">
        <w:rPr>
          <w:rStyle w:val="Char0"/>
          <w:rFonts w:hint="eastAsia"/>
          <w:rtl/>
        </w:rPr>
        <w:t>لۡكِتَٰبِ</w:t>
      </w:r>
      <w:r w:rsidRPr="009533E4">
        <w:rPr>
          <w:rFonts w:ascii="Tahoma" w:hAnsi="Tahoma" w:cs="Traditional Arabic" w:hint="cs"/>
          <w:sz w:val="32"/>
          <w:rtl/>
        </w:rPr>
        <w:t>﴾</w:t>
      </w:r>
      <w:r>
        <w:rPr>
          <w:rFonts w:ascii="Tahoma" w:hAnsi="Tahoma"/>
          <w:sz w:val="32"/>
          <w:szCs w:val="24"/>
          <w:rtl/>
        </w:rPr>
        <w:t xml:space="preserve"> </w:t>
      </w:r>
      <w:r w:rsidRPr="009533E4">
        <w:rPr>
          <w:rStyle w:val="Char1"/>
          <w:rtl/>
        </w:rPr>
        <w:t>[آل عمران: 78]</w:t>
      </w:r>
      <w:r w:rsidRPr="00894D66">
        <w:rPr>
          <w:rStyle w:val="Char2"/>
          <w:rFonts w:hint="cs"/>
          <w:rtl/>
        </w:rPr>
        <w:t>.</w:t>
      </w:r>
    </w:p>
    <w:p w:rsidR="004B2B71" w:rsidRPr="00156706" w:rsidRDefault="004B2B71" w:rsidP="00156706">
      <w:pPr>
        <w:pStyle w:val="a6"/>
        <w:rPr>
          <w:rtl/>
        </w:rPr>
      </w:pPr>
      <w:r w:rsidRPr="00156706">
        <w:rPr>
          <w:rFonts w:hint="cs"/>
          <w:rtl/>
        </w:rPr>
        <w:t>«و همانا از آنان دسته‌ای هستند که زب</w:t>
      </w:r>
      <w:r w:rsidR="00E17FC3" w:rsidRPr="00156706">
        <w:rPr>
          <w:rFonts w:hint="cs"/>
          <w:rtl/>
        </w:rPr>
        <w:t>ا</w:t>
      </w:r>
      <w:r w:rsidRPr="00156706">
        <w:rPr>
          <w:rFonts w:hint="cs"/>
          <w:rtl/>
        </w:rPr>
        <w:t>ن‌هایشان را به هنگام خواندن کتاب خدا می‌پیچند.»</w:t>
      </w:r>
    </w:p>
    <w:p w:rsidR="004B2B71" w:rsidRPr="00156706" w:rsidRDefault="004B2B71" w:rsidP="00156706">
      <w:pPr>
        <w:pStyle w:val="a6"/>
        <w:rPr>
          <w:rtl/>
        </w:rPr>
      </w:pPr>
      <w:r w:rsidRPr="00156706">
        <w:rPr>
          <w:rFonts w:hint="cs"/>
          <w:rtl/>
        </w:rPr>
        <w:t xml:space="preserve">و باز فرموده: </w:t>
      </w:r>
      <w:r w:rsidR="001E6971" w:rsidRPr="001E6971">
        <w:rPr>
          <w:rFonts w:ascii="Tahoma" w:hAnsi="Tahoma" w:cs="Traditional Arabic" w:hint="cs"/>
          <w:sz w:val="32"/>
          <w:rtl/>
        </w:rPr>
        <w:t>﴿</w:t>
      </w:r>
      <w:r w:rsidR="001E6971" w:rsidRPr="00894D66">
        <w:rPr>
          <w:rStyle w:val="Char0"/>
          <w:rtl/>
        </w:rPr>
        <w:t xml:space="preserve">إِذۡ يُبَيِّتُونَ مَا لَا يَرۡضَىٰ مِنَ </w:t>
      </w:r>
      <w:r w:rsidR="001E6971" w:rsidRPr="00894D66">
        <w:rPr>
          <w:rStyle w:val="Char0"/>
          <w:rFonts w:hint="cs"/>
          <w:rtl/>
        </w:rPr>
        <w:t>ٱ</w:t>
      </w:r>
      <w:r w:rsidR="001E6971" w:rsidRPr="00894D66">
        <w:rPr>
          <w:rStyle w:val="Char0"/>
          <w:rFonts w:hint="eastAsia"/>
          <w:rtl/>
        </w:rPr>
        <w:t>لۡقَوۡلِ</w:t>
      </w:r>
      <w:r w:rsidR="001E6971" w:rsidRPr="001E6971">
        <w:rPr>
          <w:rFonts w:ascii="Tahoma" w:hAnsi="Tahoma" w:cs="Traditional Arabic" w:hint="cs"/>
          <w:sz w:val="32"/>
          <w:rtl/>
        </w:rPr>
        <w:t>﴾</w:t>
      </w:r>
      <w:r w:rsidR="001E6971">
        <w:rPr>
          <w:rFonts w:ascii="Tahoma" w:hAnsi="Tahoma"/>
          <w:sz w:val="32"/>
          <w:szCs w:val="24"/>
          <w:rtl/>
        </w:rPr>
        <w:t xml:space="preserve"> </w:t>
      </w:r>
      <w:r w:rsidR="001E6971" w:rsidRPr="001E6971">
        <w:rPr>
          <w:rStyle w:val="Char1"/>
          <w:rtl/>
        </w:rPr>
        <w:t>[النساء: 108]</w:t>
      </w:r>
      <w:r w:rsidR="001E6971" w:rsidRPr="00894D66">
        <w:rPr>
          <w:rStyle w:val="Char2"/>
          <w:rFonts w:hint="cs"/>
          <w:rtl/>
        </w:rPr>
        <w:t>.</w:t>
      </w:r>
    </w:p>
    <w:p w:rsidR="004B2B71" w:rsidRPr="00156706" w:rsidRDefault="004B2B71" w:rsidP="00156706">
      <w:pPr>
        <w:pStyle w:val="a6"/>
        <w:rPr>
          <w:rtl/>
        </w:rPr>
      </w:pPr>
      <w:r w:rsidRPr="00156706">
        <w:rPr>
          <w:rFonts w:hint="cs"/>
          <w:rtl/>
        </w:rPr>
        <w:t>«آن‌گاه که شبانگاهان، پنهانی بر گفتاری که خدا از آن خوشنود نیست، متفق می‌شوند.»</w:t>
      </w:r>
    </w:p>
    <w:p w:rsidR="004B2B71" w:rsidRDefault="004B2B71" w:rsidP="00156706">
      <w:pPr>
        <w:pStyle w:val="a6"/>
        <w:rPr>
          <w:rFonts w:ascii="QCF_BSML" w:hAnsi="QCF_BSML" w:cs="QCF_BSML"/>
          <w:sz w:val="27"/>
          <w:szCs w:val="27"/>
          <w:rtl/>
        </w:rPr>
      </w:pPr>
      <w:r w:rsidRPr="00156706">
        <w:rPr>
          <w:rFonts w:hint="cs"/>
          <w:rtl/>
        </w:rPr>
        <w:lastRenderedPageBreak/>
        <w:t>همه‌</w:t>
      </w:r>
      <w:r w:rsidR="00C606F4" w:rsidRPr="00156706">
        <w:rPr>
          <w:rFonts w:hint="cs"/>
          <w:rtl/>
        </w:rPr>
        <w:t>ی</w:t>
      </w:r>
      <w:r w:rsidRPr="00156706">
        <w:rPr>
          <w:rFonts w:hint="cs"/>
          <w:rtl/>
        </w:rPr>
        <w:t xml:space="preserve"> این تغییرات را بعد از وفات رسول خدا</w:t>
      </w:r>
      <w:r w:rsidR="00156706">
        <w:rPr>
          <w:rFonts w:cs="CTraditional Arabic" w:hint="cs"/>
          <w:rtl/>
        </w:rPr>
        <w:t>ص</w:t>
      </w:r>
      <w:r w:rsidRPr="00156706">
        <w:rPr>
          <w:rFonts w:hint="cs"/>
          <w:rtl/>
        </w:rPr>
        <w:t xml:space="preserve"> انجام دادند تا کجی باطل خویش را با آن راست نمایند؛ همانند آن‌چه یهود و نصاری بعد از موسی و عیسی برای تغییر تورات و انجیل و تحریف و کنار گذاشتن کلمات از جایگاه‌هایشان انجام دادند. و باز هم در این باره خداوند فرموده است: </w:t>
      </w:r>
    </w:p>
    <w:p w:rsidR="004B2B71" w:rsidRPr="00156706" w:rsidRDefault="001E6971" w:rsidP="00156706">
      <w:pPr>
        <w:pStyle w:val="a6"/>
        <w:rPr>
          <w:rtl/>
        </w:rPr>
      </w:pPr>
      <w:r w:rsidRPr="001E6971">
        <w:rPr>
          <w:rFonts w:ascii="Tahoma" w:hAnsi="Tahoma" w:cs="Traditional Arabic" w:hint="cs"/>
          <w:b/>
          <w:sz w:val="32"/>
          <w:rtl/>
        </w:rPr>
        <w:t>﴿</w:t>
      </w:r>
      <w:r w:rsidRPr="00894D66">
        <w:rPr>
          <w:rStyle w:val="Char0"/>
          <w:rtl/>
        </w:rPr>
        <w:t xml:space="preserve">يُرِيدُونَ أَن يُطۡفِ‍ُٔواْ نُورَ </w:t>
      </w:r>
      <w:r w:rsidRPr="00894D66">
        <w:rPr>
          <w:rStyle w:val="Char0"/>
          <w:rFonts w:hint="cs"/>
          <w:rtl/>
        </w:rPr>
        <w:t>ٱ</w:t>
      </w:r>
      <w:r w:rsidRPr="00894D66">
        <w:rPr>
          <w:rStyle w:val="Char0"/>
          <w:rFonts w:hint="eastAsia"/>
          <w:rtl/>
        </w:rPr>
        <w:t>للَّهِ</w:t>
      </w:r>
      <w:r w:rsidRPr="00894D66">
        <w:rPr>
          <w:rStyle w:val="Char0"/>
          <w:rtl/>
        </w:rPr>
        <w:t xml:space="preserve"> بِأَفۡوَٰهِهِمۡ وَيَأۡبَى </w:t>
      </w:r>
      <w:r w:rsidRPr="00894D66">
        <w:rPr>
          <w:rStyle w:val="Char0"/>
          <w:rFonts w:hint="cs"/>
          <w:rtl/>
        </w:rPr>
        <w:t>ٱ</w:t>
      </w:r>
      <w:r w:rsidRPr="00894D66">
        <w:rPr>
          <w:rStyle w:val="Char0"/>
          <w:rFonts w:hint="eastAsia"/>
          <w:rtl/>
        </w:rPr>
        <w:t>للَّهُ</w:t>
      </w:r>
      <w:r w:rsidRPr="00894D66">
        <w:rPr>
          <w:rStyle w:val="Char0"/>
          <w:rtl/>
        </w:rPr>
        <w:t xml:space="preserve"> إِلَّآ أَن يُتِمَّ نُورَهُ</w:t>
      </w:r>
      <w:r w:rsidRPr="00894D66">
        <w:rPr>
          <w:rStyle w:val="Char0"/>
          <w:rFonts w:hint="cs"/>
          <w:rtl/>
        </w:rPr>
        <w:t>ۥ</w:t>
      </w:r>
      <w:r w:rsidRPr="00894D66">
        <w:rPr>
          <w:rStyle w:val="Char0"/>
          <w:rtl/>
        </w:rPr>
        <w:t xml:space="preserve"> وَلَوۡ كَرِهَ </w:t>
      </w:r>
      <w:r w:rsidRPr="00894D66">
        <w:rPr>
          <w:rStyle w:val="Char0"/>
          <w:rFonts w:hint="cs"/>
          <w:rtl/>
        </w:rPr>
        <w:t>ٱ</w:t>
      </w:r>
      <w:r w:rsidRPr="00894D66">
        <w:rPr>
          <w:rStyle w:val="Char0"/>
          <w:rFonts w:hint="eastAsia"/>
          <w:rtl/>
        </w:rPr>
        <w:t>لۡكَٰفِرُونَ</w:t>
      </w:r>
      <w:r w:rsidRPr="00894D66">
        <w:rPr>
          <w:rStyle w:val="Char0"/>
          <w:rtl/>
        </w:rPr>
        <w:t>٣٢</w:t>
      </w:r>
      <w:r w:rsidRPr="001E6971">
        <w:rPr>
          <w:rFonts w:ascii="Tahoma" w:hAnsi="Tahoma" w:cs="Traditional Arabic" w:hint="cs"/>
          <w:b/>
          <w:sz w:val="32"/>
          <w:rtl/>
        </w:rPr>
        <w:t>﴾</w:t>
      </w:r>
      <w:r>
        <w:rPr>
          <w:rFonts w:ascii="Tahoma" w:hAnsi="Tahoma"/>
          <w:b/>
          <w:sz w:val="32"/>
          <w:rtl/>
        </w:rPr>
        <w:t xml:space="preserve"> </w:t>
      </w:r>
      <w:r w:rsidRPr="001E6971">
        <w:rPr>
          <w:rStyle w:val="Char1"/>
          <w:rtl/>
        </w:rPr>
        <w:t>[التوبة: 32]</w:t>
      </w:r>
      <w:r w:rsidRPr="00894D66">
        <w:rPr>
          <w:rStyle w:val="Char2"/>
          <w:rFonts w:hint="cs"/>
          <w:rtl/>
        </w:rPr>
        <w:t>.</w:t>
      </w:r>
    </w:p>
    <w:p w:rsidR="004B2B71" w:rsidRPr="00156706" w:rsidRDefault="004B2B71" w:rsidP="00156706">
      <w:pPr>
        <w:pStyle w:val="a6"/>
        <w:rPr>
          <w:rtl/>
        </w:rPr>
      </w:pPr>
      <w:r w:rsidRPr="00156706">
        <w:rPr>
          <w:rFonts w:hint="cs"/>
          <w:rtl/>
        </w:rPr>
        <w:t>«آنان م</w:t>
      </w:r>
      <w:r w:rsidR="00C606F4" w:rsidRPr="00156706">
        <w:rPr>
          <w:rFonts w:hint="cs"/>
          <w:rtl/>
        </w:rPr>
        <w:t>ی</w:t>
      </w:r>
      <w:r w:rsidRPr="00156706">
        <w:rPr>
          <w:rFonts w:hint="cs"/>
          <w:rtl/>
        </w:rPr>
        <w:t>‌خواهند نور خدا را با (گم</w:t>
      </w:r>
      <w:r w:rsidR="00E17FC3" w:rsidRPr="00156706">
        <w:rPr>
          <w:rFonts w:hint="cs"/>
          <w:rtl/>
        </w:rPr>
        <w:t>ا</w:t>
      </w:r>
      <w:r w:rsidRPr="00156706">
        <w:rPr>
          <w:rFonts w:hint="cs"/>
          <w:rtl/>
        </w:rPr>
        <w:t>ن‌ها</w:t>
      </w:r>
      <w:r w:rsidR="00C606F4" w:rsidRPr="00156706">
        <w:rPr>
          <w:rFonts w:hint="cs"/>
          <w:rtl/>
        </w:rPr>
        <w:t>ی</w:t>
      </w:r>
      <w:r w:rsidRPr="00156706">
        <w:rPr>
          <w:rFonts w:hint="cs"/>
          <w:rtl/>
        </w:rPr>
        <w:t xml:space="preserve"> باطل و سخنان ناروا</w:t>
      </w:r>
      <w:r w:rsidR="00C606F4" w:rsidRPr="00156706">
        <w:rPr>
          <w:rFonts w:hint="cs"/>
          <w:rtl/>
        </w:rPr>
        <w:t>ی</w:t>
      </w:r>
      <w:r w:rsidRPr="00156706">
        <w:rPr>
          <w:rFonts w:hint="cs"/>
          <w:rtl/>
        </w:rPr>
        <w:t>) دهان خود خاموش گردانند (و از گسترش ا</w:t>
      </w:r>
      <w:r w:rsidR="00C606F4" w:rsidRPr="00156706">
        <w:rPr>
          <w:rFonts w:hint="cs"/>
          <w:rtl/>
        </w:rPr>
        <w:t>ی</w:t>
      </w:r>
      <w:r w:rsidRPr="00156706">
        <w:rPr>
          <w:rFonts w:hint="cs"/>
          <w:rtl/>
        </w:rPr>
        <w:t xml:space="preserve">ن نور </w:t>
      </w:r>
      <w:r w:rsidR="00C606F4" w:rsidRPr="00156706">
        <w:rPr>
          <w:rFonts w:hint="cs"/>
          <w:rtl/>
        </w:rPr>
        <w:t>ک</w:t>
      </w:r>
      <w:r w:rsidRPr="00156706">
        <w:rPr>
          <w:rFonts w:hint="cs"/>
          <w:rtl/>
        </w:rPr>
        <w:t>ه اسلام است جلوگ</w:t>
      </w:r>
      <w:r w:rsidR="00C606F4" w:rsidRPr="00156706">
        <w:rPr>
          <w:rFonts w:hint="cs"/>
          <w:rtl/>
        </w:rPr>
        <w:t>ی</w:t>
      </w:r>
      <w:r w:rsidRPr="00156706">
        <w:rPr>
          <w:rFonts w:hint="cs"/>
          <w:rtl/>
        </w:rPr>
        <w:t>ر</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نند) ول</w:t>
      </w:r>
      <w:r w:rsidR="00C606F4" w:rsidRPr="00156706">
        <w:rPr>
          <w:rFonts w:hint="cs"/>
          <w:rtl/>
        </w:rPr>
        <w:t>ی</w:t>
      </w:r>
      <w:r w:rsidRPr="00156706">
        <w:rPr>
          <w:rFonts w:hint="cs"/>
          <w:rtl/>
        </w:rPr>
        <w:t xml:space="preserve"> خداوند جز ا</w:t>
      </w:r>
      <w:r w:rsidR="00C606F4" w:rsidRPr="00156706">
        <w:rPr>
          <w:rFonts w:hint="cs"/>
          <w:rtl/>
        </w:rPr>
        <w:t>ی</w:t>
      </w:r>
      <w:r w:rsidRPr="00156706">
        <w:rPr>
          <w:rFonts w:hint="cs"/>
          <w:rtl/>
        </w:rPr>
        <w:t>ن نم</w:t>
      </w:r>
      <w:r w:rsidR="00C606F4" w:rsidRPr="00156706">
        <w:rPr>
          <w:rFonts w:hint="cs"/>
          <w:rtl/>
        </w:rPr>
        <w:t>ی</w:t>
      </w:r>
      <w:r w:rsidRPr="00156706">
        <w:rPr>
          <w:rFonts w:hint="cs"/>
          <w:rtl/>
        </w:rPr>
        <w:t xml:space="preserve">‌خواهد </w:t>
      </w:r>
      <w:r w:rsidR="00C606F4" w:rsidRPr="00156706">
        <w:rPr>
          <w:rFonts w:hint="cs"/>
          <w:rtl/>
        </w:rPr>
        <w:t>ک</w:t>
      </w:r>
      <w:r w:rsidRPr="00156706">
        <w:rPr>
          <w:rFonts w:hint="cs"/>
          <w:rtl/>
        </w:rPr>
        <w:t xml:space="preserve">ه نور خود را به </w:t>
      </w:r>
      <w:r w:rsidR="00C606F4" w:rsidRPr="00156706">
        <w:rPr>
          <w:rFonts w:hint="cs"/>
          <w:rtl/>
        </w:rPr>
        <w:t>ک</w:t>
      </w:r>
      <w:r w:rsidRPr="00156706">
        <w:rPr>
          <w:rFonts w:hint="cs"/>
          <w:rtl/>
        </w:rPr>
        <w:t>مال رساند (و پ</w:t>
      </w:r>
      <w:r w:rsidR="00C606F4" w:rsidRPr="00156706">
        <w:rPr>
          <w:rFonts w:hint="cs"/>
          <w:rtl/>
        </w:rPr>
        <w:t>ی</w:t>
      </w:r>
      <w:r w:rsidRPr="00156706">
        <w:rPr>
          <w:rFonts w:hint="cs"/>
          <w:rtl/>
        </w:rPr>
        <w:t>وسته با پ</w:t>
      </w:r>
      <w:r w:rsidR="00C606F4" w:rsidRPr="00156706">
        <w:rPr>
          <w:rFonts w:hint="cs"/>
          <w:rtl/>
        </w:rPr>
        <w:t>ی</w:t>
      </w:r>
      <w:r w:rsidRPr="00156706">
        <w:rPr>
          <w:rFonts w:hint="cs"/>
          <w:rtl/>
        </w:rPr>
        <w:t>روز</w:t>
      </w:r>
      <w:r w:rsidR="00C606F4" w:rsidRPr="00156706">
        <w:rPr>
          <w:rFonts w:hint="cs"/>
          <w:rtl/>
        </w:rPr>
        <w:t>ی</w:t>
      </w:r>
      <w:r w:rsidRPr="00156706">
        <w:rPr>
          <w:rFonts w:hint="cs"/>
          <w:rtl/>
        </w:rPr>
        <w:t xml:space="preserve"> ا</w:t>
      </w:r>
      <w:r w:rsidR="00C606F4" w:rsidRPr="00156706">
        <w:rPr>
          <w:rFonts w:hint="cs"/>
          <w:rtl/>
        </w:rPr>
        <w:t>ی</w:t>
      </w:r>
      <w:r w:rsidRPr="00156706">
        <w:rPr>
          <w:rFonts w:hint="cs"/>
          <w:rtl/>
        </w:rPr>
        <w:t>ن آئ</w:t>
      </w:r>
      <w:r w:rsidR="00C606F4" w:rsidRPr="00156706">
        <w:rPr>
          <w:rFonts w:hint="cs"/>
          <w:rtl/>
        </w:rPr>
        <w:t>ی</w:t>
      </w:r>
      <w:r w:rsidRPr="00156706">
        <w:rPr>
          <w:rFonts w:hint="cs"/>
          <w:rtl/>
        </w:rPr>
        <w:t xml:space="preserve">ن، آن را گسترده‌تر گرداند) هرچند </w:t>
      </w:r>
      <w:r w:rsidR="00C606F4" w:rsidRPr="00156706">
        <w:rPr>
          <w:rFonts w:hint="cs"/>
          <w:rtl/>
        </w:rPr>
        <w:t>ک</w:t>
      </w:r>
      <w:r w:rsidRPr="00156706">
        <w:rPr>
          <w:rFonts w:hint="cs"/>
          <w:rtl/>
        </w:rPr>
        <w:t xml:space="preserve">ه </w:t>
      </w:r>
      <w:r w:rsidR="00C606F4" w:rsidRPr="00156706">
        <w:rPr>
          <w:rFonts w:hint="cs"/>
          <w:rtl/>
        </w:rPr>
        <w:t>ک</w:t>
      </w:r>
      <w:r w:rsidRPr="00156706">
        <w:rPr>
          <w:rFonts w:hint="cs"/>
          <w:rtl/>
        </w:rPr>
        <w:t>افران دوست نداشته باشند.»</w:t>
      </w:r>
    </w:p>
    <w:p w:rsidR="004B2B71" w:rsidRPr="00156706" w:rsidRDefault="004B2B71" w:rsidP="00156706">
      <w:pPr>
        <w:pStyle w:val="a6"/>
        <w:rPr>
          <w:rtl/>
        </w:rPr>
      </w:pPr>
      <w:r w:rsidRPr="00242706">
        <w:rPr>
          <w:rStyle w:val="Char2"/>
          <w:rFonts w:hint="cs"/>
          <w:rtl/>
        </w:rPr>
        <w:t xml:space="preserve"> </w:t>
      </w:r>
      <w:r w:rsidRPr="00156706">
        <w:rPr>
          <w:rFonts w:hint="cs"/>
          <w:rtl/>
        </w:rPr>
        <w:t xml:space="preserve">پس آنان در قرآن چیزی را ثابت کردند که خداوند آن را نگفته است تا </w:t>
      </w:r>
      <w:r w:rsidR="00E17FC3" w:rsidRPr="00156706">
        <w:rPr>
          <w:rFonts w:hint="cs"/>
          <w:rtl/>
        </w:rPr>
        <w:t xml:space="preserve">حقائق را بر </w:t>
      </w:r>
      <w:r w:rsidRPr="00156706">
        <w:rPr>
          <w:rFonts w:hint="cs"/>
          <w:rtl/>
        </w:rPr>
        <w:t xml:space="preserve">خلیفه </w:t>
      </w:r>
      <w:r w:rsidR="00E17FC3" w:rsidRPr="00156706">
        <w:rPr>
          <w:rFonts w:hint="cs"/>
          <w:rtl/>
        </w:rPr>
        <w:t>بپوش</w:t>
      </w:r>
      <w:r w:rsidRPr="00156706">
        <w:rPr>
          <w:rFonts w:hint="cs"/>
          <w:rtl/>
        </w:rPr>
        <w:t xml:space="preserve">ند. پس خدا دلهایشان را نابینا کرد. به همین سبب، در قرآن چیزی را از خود باقی گذاشتند </w:t>
      </w:r>
      <w:r>
        <w:rPr>
          <w:rFonts w:ascii="Times New Roman" w:hAnsi="Times New Roman" w:cs="Times New Roman"/>
          <w:b/>
          <w:bCs/>
          <w:rtl/>
        </w:rPr>
        <w:t>–</w:t>
      </w:r>
      <w:r w:rsidRPr="00156706">
        <w:rPr>
          <w:rFonts w:hint="cs"/>
          <w:rtl/>
        </w:rPr>
        <w:t xml:space="preserve"> و ندانستند حذفش کنند </w:t>
      </w:r>
      <w:r>
        <w:rPr>
          <w:rFonts w:ascii="Times New Roman" w:hAnsi="Times New Roman" w:cs="Times New Roman"/>
          <w:b/>
          <w:bCs/>
          <w:rtl/>
        </w:rPr>
        <w:t>–</w:t>
      </w:r>
      <w:r w:rsidRPr="00156706">
        <w:rPr>
          <w:rFonts w:hint="cs"/>
          <w:rtl/>
        </w:rPr>
        <w:t xml:space="preserve"> که بر آن‌چه به قرآن اضافه کرده بودند، دلالت می‌کرد و پنهان کاری و دروغ و نیرنگشان را آشکار کرد. به خاطر همین بود که به آنان گفت: </w:t>
      </w:r>
    </w:p>
    <w:p w:rsidR="004B2B71" w:rsidRPr="00156706" w:rsidRDefault="00434979" w:rsidP="00156706">
      <w:pPr>
        <w:pStyle w:val="a6"/>
        <w:rPr>
          <w:rtl/>
        </w:rPr>
      </w:pPr>
      <w:r w:rsidRPr="00434979">
        <w:rPr>
          <w:rFonts w:ascii="Tahoma" w:hAnsi="Tahoma" w:cs="Traditional Arabic" w:hint="cs"/>
          <w:sz w:val="32"/>
          <w:rtl/>
        </w:rPr>
        <w:t>﴿</w:t>
      </w:r>
      <w:r w:rsidRPr="00894D66">
        <w:rPr>
          <w:rStyle w:val="Char0"/>
          <w:rtl/>
        </w:rPr>
        <w:t xml:space="preserve">لِمَ تَلۡبِسُونَ </w:t>
      </w:r>
      <w:r w:rsidRPr="00894D66">
        <w:rPr>
          <w:rStyle w:val="Char0"/>
          <w:rFonts w:hint="cs"/>
          <w:rtl/>
        </w:rPr>
        <w:t>ٱ</w:t>
      </w:r>
      <w:r w:rsidRPr="00894D66">
        <w:rPr>
          <w:rStyle w:val="Char0"/>
          <w:rFonts w:hint="eastAsia"/>
          <w:rtl/>
        </w:rPr>
        <w:t>لۡحَقَّ</w:t>
      </w:r>
      <w:r w:rsidRPr="00894D66">
        <w:rPr>
          <w:rStyle w:val="Char0"/>
          <w:rtl/>
        </w:rPr>
        <w:t xml:space="preserve"> بِ</w:t>
      </w:r>
      <w:r w:rsidRPr="00894D66">
        <w:rPr>
          <w:rStyle w:val="Char0"/>
          <w:rFonts w:hint="cs"/>
          <w:rtl/>
        </w:rPr>
        <w:t>ٱ</w:t>
      </w:r>
      <w:r w:rsidRPr="00894D66">
        <w:rPr>
          <w:rStyle w:val="Char0"/>
          <w:rFonts w:hint="eastAsia"/>
          <w:rtl/>
        </w:rPr>
        <w:t>لۡبَٰطِلِ</w:t>
      </w:r>
      <w:r w:rsidRPr="00894D66">
        <w:rPr>
          <w:rStyle w:val="Char0"/>
          <w:rtl/>
        </w:rPr>
        <w:t xml:space="preserve"> وَتَكۡتُمُونَ </w:t>
      </w:r>
      <w:r w:rsidRPr="00894D66">
        <w:rPr>
          <w:rStyle w:val="Char0"/>
          <w:rFonts w:hint="cs"/>
          <w:rtl/>
        </w:rPr>
        <w:t>ٱ</w:t>
      </w:r>
      <w:r w:rsidRPr="00894D66">
        <w:rPr>
          <w:rStyle w:val="Char0"/>
          <w:rFonts w:hint="eastAsia"/>
          <w:rtl/>
        </w:rPr>
        <w:t>لۡحَقَّ</w:t>
      </w:r>
      <w:r w:rsidRPr="00434979">
        <w:rPr>
          <w:rFonts w:ascii="Tahoma" w:hAnsi="Tahoma" w:cs="Traditional Arabic" w:hint="cs"/>
          <w:sz w:val="32"/>
          <w:rtl/>
        </w:rPr>
        <w:t>﴾</w:t>
      </w:r>
      <w:r>
        <w:rPr>
          <w:rFonts w:ascii="Tahoma" w:hAnsi="Tahoma"/>
          <w:sz w:val="32"/>
          <w:szCs w:val="24"/>
          <w:rtl/>
        </w:rPr>
        <w:t xml:space="preserve"> [</w:t>
      </w:r>
      <w:r w:rsidRPr="00434979">
        <w:rPr>
          <w:rStyle w:val="Char1"/>
          <w:rtl/>
        </w:rPr>
        <w:t>آل عمران: 71]</w:t>
      </w:r>
    </w:p>
    <w:p w:rsidR="004B2B71" w:rsidRPr="00156706" w:rsidRDefault="00E17FC3" w:rsidP="00156706">
      <w:pPr>
        <w:pStyle w:val="a6"/>
        <w:rPr>
          <w:rtl/>
        </w:rPr>
      </w:pPr>
      <w:r w:rsidRPr="00156706">
        <w:rPr>
          <w:rFonts w:hint="cs"/>
          <w:rtl/>
        </w:rPr>
        <w:t>«</w:t>
      </w:r>
      <w:r w:rsidR="004B2B71" w:rsidRPr="00156706">
        <w:rPr>
          <w:rFonts w:hint="cs"/>
          <w:rtl/>
        </w:rPr>
        <w:t>چرا حق را با باطل در هم می‌آمیزید؟</w:t>
      </w:r>
      <w:r w:rsidRPr="00156706">
        <w:rPr>
          <w:rFonts w:hint="cs"/>
          <w:rtl/>
        </w:rPr>
        <w:t>»</w:t>
      </w:r>
    </w:p>
    <w:p w:rsidR="004B2B71" w:rsidRDefault="004B2B71" w:rsidP="00156706">
      <w:pPr>
        <w:pStyle w:val="a6"/>
        <w:rPr>
          <w:rFonts w:ascii="QCF_BSML" w:hAnsi="QCF_BSML" w:cs="QCF_BSML"/>
          <w:sz w:val="32"/>
          <w:szCs w:val="32"/>
          <w:rtl/>
        </w:rPr>
      </w:pPr>
      <w:r w:rsidRPr="00156706">
        <w:rPr>
          <w:rFonts w:hint="cs"/>
          <w:rtl/>
        </w:rPr>
        <w:t>و مَثَل آن‌ها طبق این آیه است:</w:t>
      </w:r>
      <w:r>
        <w:rPr>
          <w:rFonts w:ascii="QCF_BSML" w:hAnsi="QCF_BSML" w:cs="QCF_BSML"/>
          <w:sz w:val="32"/>
          <w:szCs w:val="32"/>
          <w:rtl/>
        </w:rPr>
        <w:t xml:space="preserve"> </w:t>
      </w:r>
    </w:p>
    <w:p w:rsidR="004B2B71" w:rsidRPr="00156706" w:rsidRDefault="00000426" w:rsidP="00156706">
      <w:pPr>
        <w:pStyle w:val="a6"/>
        <w:rPr>
          <w:rtl/>
        </w:rPr>
      </w:pPr>
      <w:r w:rsidRPr="00000426">
        <w:rPr>
          <w:rFonts w:ascii="Tahoma" w:eastAsia="Times New Roman" w:hAnsi="Tahoma" w:cs="Traditional Arabic" w:hint="cs"/>
          <w:b/>
          <w:sz w:val="32"/>
          <w:rtl/>
        </w:rPr>
        <w:t>﴿</w:t>
      </w:r>
      <w:r w:rsidRPr="00894D66">
        <w:rPr>
          <w:rStyle w:val="Char0"/>
          <w:rtl/>
        </w:rPr>
        <w:t>فَأ</w:t>
      </w:r>
      <w:r w:rsidRPr="00894D66">
        <w:rPr>
          <w:rStyle w:val="Char0"/>
          <w:rFonts w:hint="eastAsia"/>
          <w:rtl/>
        </w:rPr>
        <w:t>َمَّا</w:t>
      </w:r>
      <w:r w:rsidRPr="00894D66">
        <w:rPr>
          <w:rStyle w:val="Char0"/>
          <w:rtl/>
        </w:rPr>
        <w:t xml:space="preserve"> </w:t>
      </w:r>
      <w:r w:rsidRPr="00894D66">
        <w:rPr>
          <w:rStyle w:val="Char0"/>
          <w:rFonts w:hint="cs"/>
          <w:rtl/>
        </w:rPr>
        <w:t>ٱ</w:t>
      </w:r>
      <w:r w:rsidRPr="00894D66">
        <w:rPr>
          <w:rStyle w:val="Char0"/>
          <w:rFonts w:hint="eastAsia"/>
          <w:rtl/>
        </w:rPr>
        <w:t>لزَّبَدُ</w:t>
      </w:r>
      <w:r w:rsidRPr="00894D66">
        <w:rPr>
          <w:rStyle w:val="Char0"/>
          <w:rtl/>
        </w:rPr>
        <w:t xml:space="preserve"> فَيَذۡهَبُ جُفَآءٗۖ وَأَمَّا مَا يَنفَعُ </w:t>
      </w:r>
      <w:r w:rsidRPr="00894D66">
        <w:rPr>
          <w:rStyle w:val="Char0"/>
          <w:rFonts w:hint="cs"/>
          <w:rtl/>
        </w:rPr>
        <w:t>ٱ</w:t>
      </w:r>
      <w:r w:rsidRPr="00894D66">
        <w:rPr>
          <w:rStyle w:val="Char0"/>
          <w:rFonts w:hint="eastAsia"/>
          <w:rtl/>
        </w:rPr>
        <w:t>لنَّاسَ</w:t>
      </w:r>
      <w:r w:rsidRPr="00894D66">
        <w:rPr>
          <w:rStyle w:val="Char0"/>
          <w:rtl/>
        </w:rPr>
        <w:t xml:space="preserve"> فَيَمۡكُثُ فِي </w:t>
      </w:r>
      <w:r w:rsidRPr="00894D66">
        <w:rPr>
          <w:rStyle w:val="Char0"/>
          <w:rFonts w:hint="cs"/>
          <w:rtl/>
        </w:rPr>
        <w:t>ٱ</w:t>
      </w:r>
      <w:r w:rsidRPr="00894D66">
        <w:rPr>
          <w:rStyle w:val="Char0"/>
          <w:rFonts w:hint="eastAsia"/>
          <w:rtl/>
        </w:rPr>
        <w:t>لۡأَرۡضِ</w:t>
      </w:r>
      <w:r w:rsidRPr="00000426">
        <w:rPr>
          <w:rFonts w:ascii="Tahoma" w:eastAsia="Times New Roman" w:hAnsi="Tahoma" w:cs="Traditional Arabic" w:hint="cs"/>
          <w:b/>
          <w:sz w:val="32"/>
          <w:rtl/>
        </w:rPr>
        <w:t>﴾</w:t>
      </w:r>
      <w:r>
        <w:rPr>
          <w:rFonts w:ascii="Tahoma" w:eastAsia="Times New Roman" w:hAnsi="Tahoma"/>
          <w:b/>
          <w:sz w:val="32"/>
          <w:rtl/>
        </w:rPr>
        <w:t xml:space="preserve"> </w:t>
      </w:r>
      <w:r w:rsidRPr="00000426">
        <w:rPr>
          <w:rStyle w:val="Char1"/>
          <w:rtl/>
        </w:rPr>
        <w:t>[الرعد: 17]</w:t>
      </w:r>
      <w:r w:rsidRPr="00894D66">
        <w:rPr>
          <w:rStyle w:val="Char2"/>
          <w:rFonts w:hint="cs"/>
          <w:rtl/>
        </w:rPr>
        <w:t>.</w:t>
      </w:r>
    </w:p>
    <w:p w:rsidR="004B2B71" w:rsidRPr="00156706" w:rsidRDefault="004B2B71" w:rsidP="00156706">
      <w:pPr>
        <w:pStyle w:val="a6"/>
        <w:rPr>
          <w:rtl/>
        </w:rPr>
      </w:pPr>
      <w:r w:rsidRPr="00156706">
        <w:rPr>
          <w:rFonts w:hint="cs"/>
          <w:rtl/>
        </w:rPr>
        <w:t>«اما کف‌ها دور انداخته می‌شوند و آن‌چه برای مردم نافع است در زمین ماندگار می‌گردد.»</w:t>
      </w:r>
    </w:p>
    <w:p w:rsidR="004B2B71" w:rsidRPr="00156706" w:rsidRDefault="004B2B71" w:rsidP="00156706">
      <w:pPr>
        <w:pStyle w:val="a6"/>
        <w:rPr>
          <w:rtl/>
        </w:rPr>
      </w:pPr>
      <w:r w:rsidRPr="00156706">
        <w:rPr>
          <w:rFonts w:hint="cs"/>
          <w:rtl/>
        </w:rPr>
        <w:t>پس زبد</w:t>
      </w:r>
      <w:r w:rsidRPr="00156706">
        <w:rPr>
          <w:vertAlign w:val="superscript"/>
          <w:rtl/>
        </w:rPr>
        <w:footnoteReference w:id="95"/>
      </w:r>
      <w:r w:rsidRPr="00156706">
        <w:rPr>
          <w:rFonts w:hint="cs"/>
          <w:rtl/>
        </w:rPr>
        <w:t xml:space="preserve"> ـ در این جا کلام ملحد و اسلام</w:t>
      </w:r>
      <w:r>
        <w:rPr>
          <w:rFonts w:cs="Badr" w:hint="cs"/>
          <w:rtl/>
        </w:rPr>
        <w:t>‌</w:t>
      </w:r>
      <w:r w:rsidRPr="00156706">
        <w:rPr>
          <w:rFonts w:hint="cs"/>
          <w:rtl/>
        </w:rPr>
        <w:t>ست</w:t>
      </w:r>
      <w:r w:rsidR="00C606F4" w:rsidRPr="00156706">
        <w:rPr>
          <w:rFonts w:hint="cs"/>
          <w:rtl/>
        </w:rPr>
        <w:t>ی</w:t>
      </w:r>
      <w:r w:rsidRPr="00156706">
        <w:rPr>
          <w:rFonts w:hint="cs"/>
          <w:rtl/>
        </w:rPr>
        <w:t>ز</w:t>
      </w:r>
      <w:r w:rsidR="00C606F4" w:rsidRPr="00156706">
        <w:rPr>
          <w:rFonts w:hint="cs"/>
          <w:rtl/>
        </w:rPr>
        <w:t>ی</w:t>
      </w:r>
      <w:r w:rsidRPr="00156706">
        <w:rPr>
          <w:rFonts w:hint="cs"/>
          <w:rtl/>
        </w:rPr>
        <w:t xml:space="preserve"> است که آن را در قرآن ثابت کرده‌اند ـ بنابرا</w:t>
      </w:r>
      <w:r w:rsidR="00C606F4" w:rsidRPr="00156706">
        <w:rPr>
          <w:rFonts w:hint="cs"/>
          <w:rtl/>
        </w:rPr>
        <w:t>ی</w:t>
      </w:r>
      <w:r w:rsidRPr="00156706">
        <w:rPr>
          <w:rFonts w:hint="cs"/>
          <w:rtl/>
        </w:rPr>
        <w:t>ن پس او به اضمحلال کشیده و نابود م</w:t>
      </w:r>
      <w:r w:rsidR="00C606F4" w:rsidRPr="00156706">
        <w:rPr>
          <w:rFonts w:hint="cs"/>
          <w:rtl/>
        </w:rPr>
        <w:t>ی</w:t>
      </w:r>
      <w:r>
        <w:rPr>
          <w:rFonts w:cs="Badr" w:hint="cs"/>
          <w:rtl/>
        </w:rPr>
        <w:t>‌</w:t>
      </w:r>
      <w:r w:rsidRPr="00156706">
        <w:rPr>
          <w:rFonts w:hint="cs"/>
          <w:rtl/>
        </w:rPr>
        <w:t xml:space="preserve">شود و آن‌چه برای مردم </w:t>
      </w:r>
      <w:r w:rsidRPr="00156706">
        <w:rPr>
          <w:rFonts w:hint="cs"/>
          <w:rtl/>
        </w:rPr>
        <w:lastRenderedPageBreak/>
        <w:t>سودمند است، قرآن است. پس تنزیل حقیقی آن است که هیچ گونه باطلی از هیچ جهت</w:t>
      </w:r>
      <w:r w:rsidR="00C606F4" w:rsidRPr="00156706">
        <w:rPr>
          <w:rFonts w:hint="cs"/>
          <w:rtl/>
        </w:rPr>
        <w:t>ی</w:t>
      </w:r>
      <w:r w:rsidRPr="00156706">
        <w:rPr>
          <w:rFonts w:hint="cs"/>
          <w:rtl/>
        </w:rPr>
        <w:t xml:space="preserve"> به آن راه نمی</w:t>
      </w:r>
      <w:r>
        <w:rPr>
          <w:rFonts w:cs="Badr" w:hint="cs"/>
          <w:rtl/>
        </w:rPr>
        <w:t>‌</w:t>
      </w:r>
      <w:r w:rsidRPr="00156706">
        <w:rPr>
          <w:rFonts w:hint="cs"/>
          <w:rtl/>
        </w:rPr>
        <w:t>یابد و دل</w:t>
      </w:r>
      <w:r>
        <w:rPr>
          <w:rFonts w:cs="Badr" w:hint="cs"/>
          <w:rtl/>
        </w:rPr>
        <w:t>‌</w:t>
      </w:r>
      <w:r w:rsidRPr="00156706">
        <w:rPr>
          <w:rFonts w:hint="cs"/>
          <w:rtl/>
        </w:rPr>
        <w:t>ها آن را قبول می‌کند و زمین در آ</w:t>
      </w:r>
      <w:r w:rsidR="00C606F4" w:rsidRPr="00156706">
        <w:rPr>
          <w:rFonts w:hint="cs"/>
          <w:rtl/>
        </w:rPr>
        <w:t>ی</w:t>
      </w:r>
      <w:r w:rsidRPr="00156706">
        <w:rPr>
          <w:rFonts w:hint="cs"/>
          <w:rtl/>
        </w:rPr>
        <w:t xml:space="preserve">ه، محل علم است. </w:t>
      </w:r>
    </w:p>
    <w:p w:rsidR="004B2B71" w:rsidRPr="00156706" w:rsidRDefault="004B2B71" w:rsidP="00156706">
      <w:pPr>
        <w:pStyle w:val="a6"/>
        <w:rPr>
          <w:rtl/>
        </w:rPr>
      </w:pPr>
      <w:r w:rsidRPr="00156706">
        <w:rPr>
          <w:rFonts w:hint="cs"/>
          <w:rtl/>
        </w:rPr>
        <w:t>اما جا</w:t>
      </w:r>
      <w:r w:rsidR="00C606F4" w:rsidRPr="00156706">
        <w:rPr>
          <w:rFonts w:hint="cs"/>
          <w:rtl/>
        </w:rPr>
        <w:t>ی</w:t>
      </w:r>
      <w:r w:rsidRPr="00156706">
        <w:rPr>
          <w:rFonts w:hint="cs"/>
          <w:rtl/>
        </w:rPr>
        <w:t>ز ن</w:t>
      </w:r>
      <w:r w:rsidR="00C606F4" w:rsidRPr="00156706">
        <w:rPr>
          <w:rFonts w:hint="cs"/>
          <w:rtl/>
        </w:rPr>
        <w:t>ی</w:t>
      </w:r>
      <w:r w:rsidRPr="00156706">
        <w:rPr>
          <w:rFonts w:hint="cs"/>
          <w:rtl/>
        </w:rPr>
        <w:t>ست با عموم تقیه، به اسامی تبدیل‌کنندگان و افزودن آیات قرآن، بنابر آن‌چه از طرف خود در قرآن ثابت کرده‌اند، تصر</w:t>
      </w:r>
      <w:r w:rsidR="00C606F4" w:rsidRPr="00156706">
        <w:rPr>
          <w:rFonts w:hint="cs"/>
          <w:rtl/>
        </w:rPr>
        <w:t>ی</w:t>
      </w:r>
      <w:r w:rsidRPr="00156706">
        <w:rPr>
          <w:rFonts w:hint="cs"/>
          <w:rtl/>
        </w:rPr>
        <w:t xml:space="preserve">ح </w:t>
      </w:r>
      <w:r w:rsidR="00C606F4" w:rsidRPr="00156706">
        <w:rPr>
          <w:rFonts w:hint="cs"/>
          <w:rtl/>
        </w:rPr>
        <w:t>ک</w:t>
      </w:r>
      <w:r w:rsidRPr="00156706">
        <w:rPr>
          <w:rFonts w:hint="cs"/>
          <w:rtl/>
        </w:rPr>
        <w:t>رد؛ زیرا این کار باعث تقویت دلایل اهل باطل و کفر ملت‌ها</w:t>
      </w:r>
      <w:r w:rsidR="00C606F4" w:rsidRPr="00156706">
        <w:rPr>
          <w:rFonts w:hint="cs"/>
          <w:rtl/>
        </w:rPr>
        <w:t>ی</w:t>
      </w:r>
      <w:r w:rsidRPr="00156706">
        <w:rPr>
          <w:rFonts w:hint="cs"/>
          <w:rtl/>
        </w:rPr>
        <w:t xml:space="preserve"> منحرف از جانب ما م</w:t>
      </w:r>
      <w:r w:rsidR="00C606F4" w:rsidRPr="00156706">
        <w:rPr>
          <w:rFonts w:hint="cs"/>
          <w:rtl/>
        </w:rPr>
        <w:t>ی</w:t>
      </w:r>
      <w:r>
        <w:rPr>
          <w:rFonts w:cs="Badr" w:hint="cs"/>
          <w:rtl/>
        </w:rPr>
        <w:t>‌</w:t>
      </w:r>
      <w:r w:rsidRPr="00156706">
        <w:rPr>
          <w:rFonts w:hint="cs"/>
          <w:rtl/>
        </w:rPr>
        <w:t xml:space="preserve">شود؛‌ و این عالم ظاهر </w:t>
      </w:r>
      <w:r w:rsidR="00C606F4" w:rsidRPr="00156706">
        <w:rPr>
          <w:rFonts w:hint="cs"/>
          <w:rtl/>
        </w:rPr>
        <w:t>ک</w:t>
      </w:r>
      <w:r w:rsidRPr="00156706">
        <w:rPr>
          <w:rFonts w:hint="cs"/>
          <w:rtl/>
        </w:rPr>
        <w:t>ه مخالف و موافق به جا</w:t>
      </w:r>
      <w:r w:rsidR="00C606F4" w:rsidRPr="00156706">
        <w:rPr>
          <w:rFonts w:hint="cs"/>
          <w:rtl/>
        </w:rPr>
        <w:t>ی</w:t>
      </w:r>
      <w:r w:rsidRPr="00156706">
        <w:rPr>
          <w:rFonts w:hint="cs"/>
          <w:rtl/>
        </w:rPr>
        <w:t xml:space="preserve"> دس</w:t>
      </w:r>
      <w:r w:rsidR="00C606F4" w:rsidRPr="00156706">
        <w:rPr>
          <w:rFonts w:hint="cs"/>
          <w:rtl/>
        </w:rPr>
        <w:t>ی</w:t>
      </w:r>
      <w:r w:rsidRPr="00156706">
        <w:rPr>
          <w:rFonts w:hint="cs"/>
          <w:rtl/>
        </w:rPr>
        <w:t>سه عل</w:t>
      </w:r>
      <w:r w:rsidR="00C606F4" w:rsidRPr="00156706">
        <w:rPr>
          <w:rFonts w:hint="cs"/>
          <w:rtl/>
        </w:rPr>
        <w:t>ی</w:t>
      </w:r>
      <w:r w:rsidRPr="00156706">
        <w:rPr>
          <w:rFonts w:hint="cs"/>
          <w:rtl/>
        </w:rPr>
        <w:t>ه آن‌ها تسل</w:t>
      </w:r>
      <w:r w:rsidR="00C606F4" w:rsidRPr="00156706">
        <w:rPr>
          <w:rFonts w:hint="cs"/>
          <w:rtl/>
        </w:rPr>
        <w:t>ی</w:t>
      </w:r>
      <w:r w:rsidRPr="00156706">
        <w:rPr>
          <w:rFonts w:hint="cs"/>
          <w:rtl/>
        </w:rPr>
        <w:t>م اصلاح آن هستند و بدان راض</w:t>
      </w:r>
      <w:r w:rsidR="00C606F4" w:rsidRPr="00156706">
        <w:rPr>
          <w:rFonts w:hint="cs"/>
          <w:rtl/>
        </w:rPr>
        <w:t>ی</w:t>
      </w:r>
      <w:r w:rsidRPr="00156706">
        <w:rPr>
          <w:rFonts w:hint="cs"/>
          <w:rtl/>
        </w:rPr>
        <w:t xml:space="preserve"> هستند؛ باطل م</w:t>
      </w:r>
      <w:r w:rsidR="00C606F4" w:rsidRPr="00156706">
        <w:rPr>
          <w:rFonts w:hint="cs"/>
          <w:rtl/>
        </w:rPr>
        <w:t>ی</w:t>
      </w:r>
      <w:r>
        <w:rPr>
          <w:rFonts w:cs="Badr" w:hint="cs"/>
          <w:rtl/>
        </w:rPr>
        <w:t>‌</w:t>
      </w:r>
      <w:r w:rsidRPr="00156706">
        <w:rPr>
          <w:rFonts w:hint="cs"/>
          <w:rtl/>
        </w:rPr>
        <w:t>شود حال. همچن</w:t>
      </w:r>
      <w:r w:rsidR="00C606F4" w:rsidRPr="00156706">
        <w:rPr>
          <w:rFonts w:hint="cs"/>
          <w:rtl/>
        </w:rPr>
        <w:t>ی</w:t>
      </w:r>
      <w:r w:rsidRPr="00156706">
        <w:rPr>
          <w:rFonts w:hint="cs"/>
          <w:rtl/>
        </w:rPr>
        <w:t>ن در قد</w:t>
      </w:r>
      <w:r w:rsidR="00C606F4" w:rsidRPr="00156706">
        <w:rPr>
          <w:rFonts w:hint="cs"/>
          <w:rtl/>
        </w:rPr>
        <w:t>ی</w:t>
      </w:r>
      <w:r w:rsidRPr="00156706">
        <w:rPr>
          <w:rFonts w:hint="cs"/>
          <w:rtl/>
        </w:rPr>
        <w:t>م و جد</w:t>
      </w:r>
      <w:r w:rsidR="00C606F4" w:rsidRPr="00156706">
        <w:rPr>
          <w:rFonts w:hint="cs"/>
          <w:rtl/>
        </w:rPr>
        <w:t>ی</w:t>
      </w:r>
      <w:r w:rsidRPr="00156706">
        <w:rPr>
          <w:rFonts w:hint="cs"/>
          <w:rtl/>
        </w:rPr>
        <w:t xml:space="preserve">د اهل </w:t>
      </w:r>
      <w:r w:rsidR="00C606F4" w:rsidRPr="00156706">
        <w:rPr>
          <w:rFonts w:hint="cs"/>
          <w:rtl/>
        </w:rPr>
        <w:t>ک</w:t>
      </w:r>
      <w:r w:rsidRPr="00156706">
        <w:rPr>
          <w:rFonts w:hint="cs"/>
          <w:rtl/>
        </w:rPr>
        <w:t>فر از نظر کمیّت از اهل حق بیشترند</w:t>
      </w:r>
      <w:r w:rsidR="00E17FC3" w:rsidRPr="00156706">
        <w:rPr>
          <w:rFonts w:hint="cs"/>
          <w:rtl/>
        </w:rPr>
        <w:t>،</w:t>
      </w:r>
      <w:r w:rsidRPr="00156706">
        <w:rPr>
          <w:rFonts w:hint="cs"/>
          <w:rtl/>
        </w:rPr>
        <w:t xml:space="preserve"> همواره صبر در برابر آن‌ها بر ولی امر، فرض است، زیرا خداوند به پیامبرش</w:t>
      </w:r>
      <w:r>
        <w:rPr>
          <w:rFonts w:cs="CTraditional Arabic" w:hint="cs"/>
          <w:rtl/>
        </w:rPr>
        <w:t>ص</w:t>
      </w:r>
      <w:r w:rsidRPr="00156706">
        <w:rPr>
          <w:rFonts w:hint="cs"/>
          <w:rtl/>
        </w:rPr>
        <w:t xml:space="preserve"> فرموده است: </w:t>
      </w:r>
    </w:p>
    <w:p w:rsidR="004B2B71" w:rsidRPr="00156706" w:rsidRDefault="00235A3B" w:rsidP="00156706">
      <w:pPr>
        <w:pStyle w:val="a6"/>
        <w:rPr>
          <w:rtl/>
        </w:rPr>
      </w:pPr>
      <w:r w:rsidRPr="00235A3B">
        <w:rPr>
          <w:rFonts w:ascii="Tahoma" w:eastAsia="Times New Roman" w:hAnsi="Tahoma" w:cs="Traditional Arabic" w:hint="cs"/>
          <w:sz w:val="32"/>
          <w:rtl/>
        </w:rPr>
        <w:t>﴿</w:t>
      </w:r>
      <w:r w:rsidRPr="00894D66">
        <w:rPr>
          <w:rStyle w:val="Char0"/>
          <w:rtl/>
        </w:rPr>
        <w:t>فَ</w:t>
      </w:r>
      <w:r w:rsidRPr="00894D66">
        <w:rPr>
          <w:rStyle w:val="Char0"/>
          <w:rFonts w:hint="cs"/>
          <w:rtl/>
        </w:rPr>
        <w:t>ٱ</w:t>
      </w:r>
      <w:r w:rsidRPr="00894D66">
        <w:rPr>
          <w:rStyle w:val="Char0"/>
          <w:rFonts w:hint="eastAsia"/>
          <w:rtl/>
        </w:rPr>
        <w:t>صۡبِرۡ</w:t>
      </w:r>
      <w:r w:rsidRPr="00894D66">
        <w:rPr>
          <w:rStyle w:val="Char0"/>
          <w:rtl/>
        </w:rPr>
        <w:t xml:space="preserve"> كَمَا صَبَرَ أُوْلُواْ </w:t>
      </w:r>
      <w:r w:rsidRPr="00894D66">
        <w:rPr>
          <w:rStyle w:val="Char0"/>
          <w:rFonts w:hint="cs"/>
          <w:rtl/>
        </w:rPr>
        <w:t>ٱ</w:t>
      </w:r>
      <w:r w:rsidRPr="00894D66">
        <w:rPr>
          <w:rStyle w:val="Char0"/>
          <w:rFonts w:hint="eastAsia"/>
          <w:rtl/>
        </w:rPr>
        <w:t>لۡعَزۡمِ</w:t>
      </w:r>
      <w:r w:rsidRPr="00894D66">
        <w:rPr>
          <w:rStyle w:val="Char0"/>
          <w:rtl/>
        </w:rPr>
        <w:t xml:space="preserve"> مِنَ </w:t>
      </w:r>
      <w:r w:rsidRPr="00894D66">
        <w:rPr>
          <w:rStyle w:val="Char0"/>
          <w:rFonts w:hint="cs"/>
          <w:rtl/>
        </w:rPr>
        <w:t>ٱ</w:t>
      </w:r>
      <w:r w:rsidRPr="00894D66">
        <w:rPr>
          <w:rStyle w:val="Char0"/>
          <w:rFonts w:hint="eastAsia"/>
          <w:rtl/>
        </w:rPr>
        <w:t>لرُّسُلِ</w:t>
      </w:r>
      <w:r w:rsidRPr="00235A3B">
        <w:rPr>
          <w:rFonts w:ascii="Tahoma" w:eastAsia="Times New Roman" w:hAnsi="Tahoma" w:cs="Traditional Arabic" w:hint="cs"/>
          <w:sz w:val="32"/>
          <w:rtl/>
        </w:rPr>
        <w:t>﴾</w:t>
      </w:r>
      <w:r>
        <w:rPr>
          <w:rFonts w:ascii="Tahoma" w:eastAsia="Times New Roman" w:hAnsi="Tahoma"/>
          <w:sz w:val="32"/>
          <w:rtl/>
        </w:rPr>
        <w:t xml:space="preserve"> </w:t>
      </w:r>
      <w:r w:rsidRPr="00235A3B">
        <w:rPr>
          <w:rStyle w:val="Char1"/>
          <w:rtl/>
        </w:rPr>
        <w:t>[الأحقاف: 35]</w:t>
      </w:r>
      <w:r w:rsidRPr="00894D66">
        <w:rPr>
          <w:rStyle w:val="Char2"/>
          <w:rFonts w:hint="cs"/>
          <w:rtl/>
        </w:rPr>
        <w:t>.</w:t>
      </w:r>
    </w:p>
    <w:p w:rsidR="004B2B71" w:rsidRPr="00156706" w:rsidRDefault="004B2B71" w:rsidP="00156706">
      <w:pPr>
        <w:pStyle w:val="a6"/>
        <w:rPr>
          <w:rtl/>
        </w:rPr>
      </w:pPr>
      <w:r w:rsidRPr="00156706">
        <w:rPr>
          <w:rFonts w:hint="cs"/>
          <w:rtl/>
        </w:rPr>
        <w:t>«پس شکیبایی کن آن</w:t>
      </w:r>
      <w:r>
        <w:rPr>
          <w:rFonts w:cs="Badr" w:hint="cs"/>
          <w:rtl/>
        </w:rPr>
        <w:t>‌</w:t>
      </w:r>
      <w:r w:rsidRPr="00156706">
        <w:rPr>
          <w:rFonts w:hint="cs"/>
          <w:rtl/>
        </w:rPr>
        <w:t>گونه که پیامبران اولوالعزم شکیبایی کردند.»</w:t>
      </w:r>
    </w:p>
    <w:p w:rsidR="004B2B71" w:rsidRPr="00156706" w:rsidRDefault="004B2B71" w:rsidP="00156706">
      <w:pPr>
        <w:pStyle w:val="a6"/>
        <w:rPr>
          <w:rtl/>
        </w:rPr>
      </w:pPr>
      <w:r w:rsidRPr="00156706">
        <w:rPr>
          <w:rFonts w:hint="cs"/>
          <w:rtl/>
        </w:rPr>
        <w:t>همچن</w:t>
      </w:r>
      <w:r w:rsidR="00C606F4" w:rsidRPr="00156706">
        <w:rPr>
          <w:rFonts w:hint="cs"/>
          <w:rtl/>
        </w:rPr>
        <w:t>ی</w:t>
      </w:r>
      <w:r w:rsidRPr="00156706">
        <w:rPr>
          <w:rFonts w:hint="cs"/>
          <w:rtl/>
        </w:rPr>
        <w:t>ن صبر و بردبار</w:t>
      </w:r>
      <w:r w:rsidR="00C606F4" w:rsidRPr="00156706">
        <w:rPr>
          <w:rFonts w:hint="cs"/>
          <w:rtl/>
        </w:rPr>
        <w:t>ی</w:t>
      </w:r>
      <w:r w:rsidRPr="00156706">
        <w:rPr>
          <w:rFonts w:hint="cs"/>
          <w:rtl/>
        </w:rPr>
        <w:t xml:space="preserve"> را بر اولیاء و اهل طاعت واجب </w:t>
      </w:r>
      <w:r w:rsidR="00C606F4" w:rsidRPr="00156706">
        <w:rPr>
          <w:rFonts w:hint="cs"/>
          <w:rtl/>
        </w:rPr>
        <w:t>ک</w:t>
      </w:r>
      <w:r w:rsidRPr="00156706">
        <w:rPr>
          <w:rFonts w:hint="cs"/>
          <w:rtl/>
        </w:rPr>
        <w:t xml:space="preserve">رد، چنانکه فرموده است: </w:t>
      </w:r>
    </w:p>
    <w:p w:rsidR="004B2B71" w:rsidRPr="00156706" w:rsidRDefault="00235A3B" w:rsidP="00156706">
      <w:pPr>
        <w:pStyle w:val="a6"/>
        <w:rPr>
          <w:rtl/>
        </w:rPr>
      </w:pPr>
      <w:r w:rsidRPr="00235A3B">
        <w:rPr>
          <w:rFonts w:ascii="Tahoma" w:eastAsia="Times New Roman" w:hAnsi="Tahoma" w:cs="Traditional Arabic" w:hint="cs"/>
          <w:sz w:val="32"/>
          <w:rtl/>
        </w:rPr>
        <w:t>﴿</w:t>
      </w:r>
      <w:r w:rsidRPr="00894D66">
        <w:rPr>
          <w:rStyle w:val="Char0"/>
          <w:rtl/>
        </w:rPr>
        <w:t xml:space="preserve">لَّقَدۡ كَانَ لَكُمۡ فِي رَسُولِ </w:t>
      </w:r>
      <w:r w:rsidRPr="00894D66">
        <w:rPr>
          <w:rStyle w:val="Char0"/>
          <w:rFonts w:hint="cs"/>
          <w:rtl/>
        </w:rPr>
        <w:t>ٱ</w:t>
      </w:r>
      <w:r w:rsidRPr="00894D66">
        <w:rPr>
          <w:rStyle w:val="Char0"/>
          <w:rFonts w:hint="eastAsia"/>
          <w:rtl/>
        </w:rPr>
        <w:t>للَّهِ</w:t>
      </w:r>
      <w:r w:rsidRPr="00894D66">
        <w:rPr>
          <w:rStyle w:val="Char0"/>
          <w:rtl/>
        </w:rPr>
        <w:t xml:space="preserve"> أُسۡوَةٌ حَسَنَةٞ</w:t>
      </w:r>
      <w:r w:rsidRPr="00235A3B">
        <w:rPr>
          <w:rFonts w:ascii="Tahoma" w:eastAsia="Times New Roman" w:hAnsi="Tahoma" w:cs="Traditional Arabic" w:hint="cs"/>
          <w:sz w:val="32"/>
          <w:rtl/>
        </w:rPr>
        <w:t>﴾</w:t>
      </w:r>
      <w:r>
        <w:rPr>
          <w:rFonts w:ascii="Tahoma" w:eastAsia="Times New Roman" w:hAnsi="Tahoma"/>
          <w:sz w:val="32"/>
          <w:rtl/>
        </w:rPr>
        <w:t xml:space="preserve"> </w:t>
      </w:r>
      <w:r w:rsidRPr="00235A3B">
        <w:rPr>
          <w:rStyle w:val="Char1"/>
          <w:rtl/>
        </w:rPr>
        <w:t>[الأحزاب: 21]</w:t>
      </w:r>
      <w:r w:rsidRPr="00894D66">
        <w:rPr>
          <w:rStyle w:val="Char2"/>
          <w:rFonts w:hint="cs"/>
          <w:rtl/>
        </w:rPr>
        <w:t>.</w:t>
      </w:r>
    </w:p>
    <w:p w:rsidR="004B2B71" w:rsidRPr="00156706" w:rsidRDefault="004B2B71" w:rsidP="00156706">
      <w:pPr>
        <w:pStyle w:val="a6"/>
        <w:rPr>
          <w:rtl/>
        </w:rPr>
      </w:pPr>
      <w:r w:rsidRPr="00156706">
        <w:rPr>
          <w:rFonts w:hint="cs"/>
          <w:rtl/>
        </w:rPr>
        <w:t>«سرمشق و الگو</w:t>
      </w:r>
      <w:r w:rsidR="00C606F4" w:rsidRPr="00156706">
        <w:rPr>
          <w:rFonts w:hint="cs"/>
          <w:rtl/>
        </w:rPr>
        <w:t>ی</w:t>
      </w:r>
      <w:r w:rsidRPr="00156706">
        <w:rPr>
          <w:rFonts w:hint="cs"/>
          <w:rtl/>
        </w:rPr>
        <w:t xml:space="preserve"> ز</w:t>
      </w:r>
      <w:r w:rsidR="00C606F4" w:rsidRPr="00156706">
        <w:rPr>
          <w:rFonts w:hint="cs"/>
          <w:rtl/>
        </w:rPr>
        <w:t>ی</w:t>
      </w:r>
      <w:r w:rsidRPr="00156706">
        <w:rPr>
          <w:rFonts w:hint="cs"/>
          <w:rtl/>
        </w:rPr>
        <w:t>بائ</w:t>
      </w:r>
      <w:r w:rsidR="00C606F4" w:rsidRPr="00156706">
        <w:rPr>
          <w:rFonts w:hint="cs"/>
          <w:rtl/>
        </w:rPr>
        <w:t>ی</w:t>
      </w:r>
      <w:r w:rsidRPr="00156706">
        <w:rPr>
          <w:rFonts w:hint="cs"/>
          <w:rtl/>
        </w:rPr>
        <w:t xml:space="preserve"> در (ش</w:t>
      </w:r>
      <w:r w:rsidR="00C606F4" w:rsidRPr="00156706">
        <w:rPr>
          <w:rFonts w:hint="cs"/>
          <w:rtl/>
        </w:rPr>
        <w:t>ی</w:t>
      </w:r>
      <w:r w:rsidRPr="00156706">
        <w:rPr>
          <w:rFonts w:hint="cs"/>
          <w:rtl/>
        </w:rPr>
        <w:t>وه پ</w:t>
      </w:r>
      <w:r w:rsidR="00E17FC3" w:rsidRPr="00156706">
        <w:rPr>
          <w:rFonts w:hint="cs"/>
          <w:rtl/>
        </w:rPr>
        <w:t xml:space="preserve">ندار و گفتار و </w:t>
      </w:r>
      <w:r w:rsidR="00C606F4" w:rsidRPr="00156706">
        <w:rPr>
          <w:rFonts w:hint="cs"/>
          <w:rtl/>
        </w:rPr>
        <w:t>ک</w:t>
      </w:r>
      <w:r w:rsidR="00E17FC3" w:rsidRPr="00156706">
        <w:rPr>
          <w:rFonts w:hint="cs"/>
          <w:rtl/>
        </w:rPr>
        <w:t>ردار</w:t>
      </w:r>
      <w:r w:rsidRPr="00156706">
        <w:rPr>
          <w:rFonts w:hint="cs"/>
          <w:rtl/>
        </w:rPr>
        <w:t>) پ</w:t>
      </w:r>
      <w:r w:rsidR="00C606F4" w:rsidRPr="00156706">
        <w:rPr>
          <w:rFonts w:hint="cs"/>
          <w:rtl/>
        </w:rPr>
        <w:t>ی</w:t>
      </w:r>
      <w:r w:rsidRPr="00156706">
        <w:rPr>
          <w:rFonts w:hint="cs"/>
          <w:rtl/>
        </w:rPr>
        <w:t>غمبر خدا برا</w:t>
      </w:r>
      <w:r w:rsidR="00C606F4" w:rsidRPr="00156706">
        <w:rPr>
          <w:rFonts w:hint="cs"/>
          <w:rtl/>
        </w:rPr>
        <w:t>ی</w:t>
      </w:r>
      <w:r w:rsidRPr="00156706">
        <w:rPr>
          <w:rFonts w:hint="cs"/>
          <w:rtl/>
        </w:rPr>
        <w:t xml:space="preserve"> شما است». </w:t>
      </w:r>
    </w:p>
    <w:p w:rsidR="004B2B71" w:rsidRPr="00156706" w:rsidRDefault="004B2B71" w:rsidP="00156706">
      <w:pPr>
        <w:pStyle w:val="a6"/>
        <w:rPr>
          <w:rtl/>
        </w:rPr>
      </w:pPr>
      <w:r w:rsidRPr="00156706">
        <w:rPr>
          <w:rFonts w:hint="cs"/>
          <w:rtl/>
        </w:rPr>
        <w:t>پس در جواب این مسأله، کافی است گفته</w:t>
      </w:r>
      <w:r>
        <w:rPr>
          <w:rFonts w:cs="Badr" w:hint="cs"/>
          <w:rtl/>
        </w:rPr>
        <w:t>‌</w:t>
      </w:r>
      <w:r w:rsidRPr="00156706">
        <w:rPr>
          <w:rFonts w:hint="cs"/>
          <w:rtl/>
        </w:rPr>
        <w:t xml:space="preserve"> شود: شر</w:t>
      </w:r>
      <w:r w:rsidR="00C606F4" w:rsidRPr="00156706">
        <w:rPr>
          <w:rFonts w:hint="cs"/>
          <w:rtl/>
        </w:rPr>
        <w:t>ی</w:t>
      </w:r>
      <w:r w:rsidRPr="00156706">
        <w:rPr>
          <w:rFonts w:hint="cs"/>
          <w:rtl/>
        </w:rPr>
        <w:t>عت تقیه، تصریح به بیش از آن را منع می‌کند</w:t>
      </w:r>
      <w:r>
        <w:rPr>
          <w:rFonts w:hint="cs"/>
          <w:b/>
          <w:bCs/>
          <w:rtl/>
        </w:rPr>
        <w:t>.</w:t>
      </w:r>
      <w:r w:rsidRPr="00156706">
        <w:rPr>
          <w:vertAlign w:val="superscript"/>
          <w:rtl/>
        </w:rPr>
        <w:footnoteReference w:id="96"/>
      </w:r>
    </w:p>
    <w:p w:rsidR="004B2B71" w:rsidRPr="00156706" w:rsidRDefault="004B2B71" w:rsidP="00156706">
      <w:pPr>
        <w:pStyle w:val="a6"/>
        <w:rPr>
          <w:rtl/>
        </w:rPr>
      </w:pPr>
      <w:r w:rsidRPr="00156706">
        <w:rPr>
          <w:rFonts w:hint="cs"/>
          <w:rtl/>
        </w:rPr>
        <w:t xml:space="preserve"> خداوند متعال در کتاب خود، رموزی را که جز او و انبیاء و حُجج (امامان شیعه) کسی نمی</w:t>
      </w:r>
      <w:r>
        <w:rPr>
          <w:rFonts w:cs="Badr" w:hint="cs"/>
          <w:rtl/>
        </w:rPr>
        <w:t>‌</w:t>
      </w:r>
      <w:r w:rsidRPr="00156706">
        <w:rPr>
          <w:rFonts w:hint="cs"/>
          <w:rtl/>
        </w:rPr>
        <w:t>داند، قرار داده است و در ازل می‌دانست که تبدیل‌کنندگان، چه چیزی در کتاب او قرار می‌دهند و اسامی حجت</w:t>
      </w:r>
      <w:r>
        <w:rPr>
          <w:rFonts w:cs="Badr" w:hint="cs"/>
          <w:rtl/>
        </w:rPr>
        <w:t>‌</w:t>
      </w:r>
      <w:r w:rsidRPr="00156706">
        <w:rPr>
          <w:rFonts w:hint="cs"/>
          <w:rtl/>
        </w:rPr>
        <w:t>ها</w:t>
      </w:r>
      <w:r w:rsidR="00C606F4" w:rsidRPr="00156706">
        <w:rPr>
          <w:rFonts w:hint="cs"/>
          <w:rtl/>
        </w:rPr>
        <w:t>ی</w:t>
      </w:r>
      <w:r w:rsidRPr="00156706">
        <w:rPr>
          <w:rFonts w:hint="cs"/>
          <w:rtl/>
        </w:rPr>
        <w:t xml:space="preserve"> او را ساقط می‌نمایند و واقعیت را از مردم پنهان می‌کنند تا آنان را بر باطلشان یاری دهند. پس این رموز را در کتابش ثبت نمود و دلها و چشمان آن‌ها را کور گردانید تا چیزی را که به ضرر خودشان است، نفهمند و نبینند؛ اما برای اهل کتاب و عمل‌کنندگان به آن و آگاهان به ظاهر و باطن این آیه آشکار گرداند: </w:t>
      </w:r>
    </w:p>
    <w:p w:rsidR="004B2B71" w:rsidRPr="00156706" w:rsidRDefault="00E6191B" w:rsidP="00156706">
      <w:pPr>
        <w:pStyle w:val="a6"/>
        <w:rPr>
          <w:rtl/>
        </w:rPr>
      </w:pPr>
      <w:r w:rsidRPr="00E6191B">
        <w:rPr>
          <w:rFonts w:ascii="Tahoma" w:eastAsia="Times New Roman" w:hAnsi="Tahoma" w:cs="Traditional Arabic" w:hint="cs"/>
          <w:rtl/>
        </w:rPr>
        <w:lastRenderedPageBreak/>
        <w:t>﴿</w:t>
      </w:r>
      <w:r w:rsidRPr="00894D66">
        <w:rPr>
          <w:rStyle w:val="Char0"/>
          <w:rtl/>
        </w:rPr>
        <w:t xml:space="preserve">ضَرَبَ </w:t>
      </w:r>
      <w:r w:rsidRPr="00894D66">
        <w:rPr>
          <w:rStyle w:val="Char0"/>
          <w:rFonts w:hint="cs"/>
          <w:rtl/>
        </w:rPr>
        <w:t>ٱ</w:t>
      </w:r>
      <w:r w:rsidRPr="00894D66">
        <w:rPr>
          <w:rStyle w:val="Char0"/>
          <w:rFonts w:hint="eastAsia"/>
          <w:rtl/>
        </w:rPr>
        <w:t>للَّهُ</w:t>
      </w:r>
      <w:r w:rsidRPr="00894D66">
        <w:rPr>
          <w:rStyle w:val="Char0"/>
          <w:rtl/>
        </w:rPr>
        <w:t xml:space="preserve"> مَثَلٗا كَلِمَةٗ طَيِّبَةٗ كَشَجَرَةٖ طَيِّبَةٍ أَصۡلُهَا ثَابِتٞ وَفَرۡعُهَا فِي </w:t>
      </w:r>
      <w:r w:rsidRPr="00894D66">
        <w:rPr>
          <w:rStyle w:val="Char0"/>
          <w:rFonts w:hint="cs"/>
          <w:rtl/>
        </w:rPr>
        <w:t>ٱ</w:t>
      </w:r>
      <w:r w:rsidRPr="00894D66">
        <w:rPr>
          <w:rStyle w:val="Char0"/>
          <w:rFonts w:hint="eastAsia"/>
          <w:rtl/>
        </w:rPr>
        <w:t>لسَّمَآءِ</w:t>
      </w:r>
      <w:r w:rsidRPr="00894D66">
        <w:rPr>
          <w:rStyle w:val="Char0"/>
          <w:rtl/>
        </w:rPr>
        <w:t>٢٤ تُؤۡتِيٓ أُكُلَهَا كُلَّ حِينِۢ بِإِذۡنِ رَبِّهَا</w:t>
      </w:r>
      <w:r w:rsidRPr="00E6191B">
        <w:rPr>
          <w:rFonts w:ascii="Tahoma" w:eastAsia="Times New Roman" w:hAnsi="Tahoma" w:cs="Traditional Arabic" w:hint="cs"/>
          <w:rtl/>
        </w:rPr>
        <w:t>﴾</w:t>
      </w:r>
      <w:r>
        <w:rPr>
          <w:rFonts w:ascii="Tahoma" w:eastAsia="Times New Roman" w:hAnsi="Tahoma"/>
          <w:rtl/>
        </w:rPr>
        <w:t xml:space="preserve"> </w:t>
      </w:r>
      <w:r w:rsidRPr="00E6191B">
        <w:rPr>
          <w:rStyle w:val="Char1"/>
          <w:rtl/>
        </w:rPr>
        <w:t>[إبراه</w:t>
      </w:r>
      <w:r w:rsidR="00C606F4">
        <w:rPr>
          <w:rStyle w:val="Char1"/>
          <w:rtl/>
        </w:rPr>
        <w:t>ی</w:t>
      </w:r>
      <w:r w:rsidRPr="00E6191B">
        <w:rPr>
          <w:rStyle w:val="Char1"/>
          <w:rtl/>
        </w:rPr>
        <w:t>م: 24-25]</w:t>
      </w:r>
      <w:r w:rsidRPr="00894D66">
        <w:rPr>
          <w:rStyle w:val="Char2"/>
          <w:rFonts w:hint="cs"/>
          <w:rtl/>
        </w:rPr>
        <w:t>.</w:t>
      </w:r>
    </w:p>
    <w:p w:rsidR="004B2B71" w:rsidRPr="00156706" w:rsidRDefault="004B2B71" w:rsidP="00156706">
      <w:pPr>
        <w:pStyle w:val="a6"/>
        <w:rPr>
          <w:rtl/>
        </w:rPr>
      </w:pPr>
      <w:r w:rsidRPr="00156706">
        <w:rPr>
          <w:rFonts w:hint="cs"/>
          <w:rtl/>
        </w:rPr>
        <w:t>«سخن خوب به درخت خوب</w:t>
      </w:r>
      <w:r w:rsidR="00C606F4" w:rsidRPr="00156706">
        <w:rPr>
          <w:rFonts w:hint="cs"/>
          <w:rtl/>
        </w:rPr>
        <w:t>ی</w:t>
      </w:r>
      <w:r w:rsidRPr="00156706">
        <w:rPr>
          <w:rFonts w:hint="cs"/>
          <w:rtl/>
        </w:rPr>
        <w:t xml:space="preserve"> م</w:t>
      </w:r>
      <w:r w:rsidR="00C606F4" w:rsidRPr="00156706">
        <w:rPr>
          <w:rFonts w:hint="cs"/>
          <w:rtl/>
        </w:rPr>
        <w:t>ی</w:t>
      </w:r>
      <w:r w:rsidRPr="00156706">
        <w:rPr>
          <w:rFonts w:hint="cs"/>
          <w:rtl/>
        </w:rPr>
        <w:t xml:space="preserve">‌ماند </w:t>
      </w:r>
      <w:r w:rsidR="00C606F4" w:rsidRPr="00156706">
        <w:rPr>
          <w:rFonts w:hint="cs"/>
          <w:rtl/>
        </w:rPr>
        <w:t>ک</w:t>
      </w:r>
      <w:r w:rsidRPr="00156706">
        <w:rPr>
          <w:rFonts w:hint="cs"/>
          <w:rtl/>
        </w:rPr>
        <w:t>ه تنه آن (در زم</w:t>
      </w:r>
      <w:r w:rsidR="00C606F4" w:rsidRPr="00156706">
        <w:rPr>
          <w:rFonts w:hint="cs"/>
          <w:rtl/>
        </w:rPr>
        <w:t>ی</w:t>
      </w:r>
      <w:r w:rsidRPr="00156706">
        <w:rPr>
          <w:rFonts w:hint="cs"/>
          <w:rtl/>
        </w:rPr>
        <w:t>ن) استوار و شاخه‌ها</w:t>
      </w:r>
      <w:r w:rsidR="00C606F4" w:rsidRPr="00156706">
        <w:rPr>
          <w:rFonts w:hint="cs"/>
          <w:rtl/>
        </w:rPr>
        <w:t>ی</w:t>
      </w:r>
      <w:r w:rsidRPr="00156706">
        <w:rPr>
          <w:rFonts w:hint="cs"/>
          <w:rtl/>
        </w:rPr>
        <w:t>ش در فضا (پرا</w:t>
      </w:r>
      <w:r w:rsidR="00C606F4" w:rsidRPr="00156706">
        <w:rPr>
          <w:rFonts w:hint="cs"/>
          <w:rtl/>
        </w:rPr>
        <w:t>ک</w:t>
      </w:r>
      <w:r w:rsidRPr="00156706">
        <w:rPr>
          <w:rFonts w:hint="cs"/>
          <w:rtl/>
        </w:rPr>
        <w:t>نده) باشد. بنا به اراده و خواست خدا هر زمان</w:t>
      </w:r>
      <w:r w:rsidR="00C606F4" w:rsidRPr="00156706">
        <w:rPr>
          <w:rFonts w:hint="cs"/>
          <w:rtl/>
        </w:rPr>
        <w:t>ی</w:t>
      </w:r>
      <w:r w:rsidRPr="00156706">
        <w:rPr>
          <w:rFonts w:hint="cs"/>
          <w:rtl/>
        </w:rPr>
        <w:t xml:space="preserve"> م</w:t>
      </w:r>
      <w:r w:rsidR="00C606F4" w:rsidRPr="00156706">
        <w:rPr>
          <w:rFonts w:hint="cs"/>
          <w:rtl/>
        </w:rPr>
        <w:t>ی</w:t>
      </w:r>
      <w:r w:rsidRPr="00156706">
        <w:rPr>
          <w:rFonts w:hint="cs"/>
          <w:rtl/>
        </w:rPr>
        <w:t>وه خود را بدهد.»</w:t>
      </w:r>
    </w:p>
    <w:p w:rsidR="004B2B71" w:rsidRPr="00156706" w:rsidRDefault="004B2B71" w:rsidP="00156706">
      <w:pPr>
        <w:pStyle w:val="a6"/>
        <w:rPr>
          <w:rtl/>
        </w:rPr>
      </w:pPr>
      <w:r w:rsidRPr="00156706">
        <w:rPr>
          <w:rFonts w:hint="cs"/>
          <w:rtl/>
        </w:rPr>
        <w:t>یعنی، نمونه‌</w:t>
      </w:r>
      <w:r w:rsidR="00C606F4" w:rsidRPr="00156706">
        <w:rPr>
          <w:rFonts w:hint="cs"/>
          <w:rtl/>
        </w:rPr>
        <w:t>ی</w:t>
      </w:r>
      <w:r w:rsidRPr="00156706">
        <w:rPr>
          <w:rFonts w:hint="cs"/>
          <w:rtl/>
        </w:rPr>
        <w:t xml:space="preserve"> این عمل بر حاملان اصلی آن پی در پی ظاهر می‌شود و دشمنان آنان را از اهل شجره</w:t>
      </w:r>
      <w:r>
        <w:rPr>
          <w:rFonts w:cs="Badr" w:hint="cs"/>
          <w:rtl/>
        </w:rPr>
        <w:t>‌</w:t>
      </w:r>
      <w:r w:rsidR="00C606F4" w:rsidRPr="00156706">
        <w:rPr>
          <w:rFonts w:hint="cs"/>
          <w:rtl/>
        </w:rPr>
        <w:t>ی</w:t>
      </w:r>
      <w:r w:rsidRPr="00156706">
        <w:rPr>
          <w:rFonts w:hint="cs"/>
          <w:rtl/>
        </w:rPr>
        <w:t xml:space="preserve"> ملعونه</w:t>
      </w:r>
      <w:r w:rsidRPr="00156706">
        <w:rPr>
          <w:vertAlign w:val="superscript"/>
          <w:rtl/>
        </w:rPr>
        <w:footnoteReference w:id="97"/>
      </w:r>
      <w:r w:rsidRPr="00156706">
        <w:rPr>
          <w:rFonts w:hint="cs"/>
          <w:rtl/>
        </w:rPr>
        <w:t xml:space="preserve"> قرار داد. کسانی که خواستند نور خدا را با ده</w:t>
      </w:r>
      <w:r w:rsidR="00875428" w:rsidRPr="00156706">
        <w:rPr>
          <w:rFonts w:hint="cs"/>
          <w:rtl/>
        </w:rPr>
        <w:t>ا</w:t>
      </w:r>
      <w:r w:rsidRPr="00156706">
        <w:rPr>
          <w:rFonts w:hint="cs"/>
          <w:rtl/>
        </w:rPr>
        <w:t>ن‌هایشان خاموش کنند؛ اما خداوند جز کامل کردن نور خود چیز دیگری نمی</w:t>
      </w:r>
      <w:r>
        <w:rPr>
          <w:rFonts w:cs="Badr" w:hint="cs"/>
          <w:rtl/>
        </w:rPr>
        <w:t>‌</w:t>
      </w:r>
      <w:r w:rsidRPr="00156706">
        <w:rPr>
          <w:rFonts w:hint="cs"/>
          <w:rtl/>
        </w:rPr>
        <w:t xml:space="preserve">خواهد و اگر خدا منافقان را نفرین کند، می‌دانند که گرفتار چه عذابی خواهند شد، اما حکم خدا به اتمام حجت بر آفرید‌گان خود در ازل ثابت شده است؛ چنانکه فرموده است: </w:t>
      </w:r>
      <w:r w:rsidR="00E6191B" w:rsidRPr="00E6191B">
        <w:rPr>
          <w:rFonts w:ascii="Tahoma" w:hAnsi="Tahoma" w:cs="Traditional Arabic" w:hint="cs"/>
          <w:sz w:val="32"/>
          <w:rtl/>
        </w:rPr>
        <w:t>﴿</w:t>
      </w:r>
      <w:r w:rsidR="00E6191B" w:rsidRPr="00894D66">
        <w:rPr>
          <w:rStyle w:val="Char0"/>
          <w:rtl/>
        </w:rPr>
        <w:t>قُل</w:t>
      </w:r>
      <w:r w:rsidR="00E6191B" w:rsidRPr="00894D66">
        <w:rPr>
          <w:rStyle w:val="Char0"/>
          <w:rFonts w:hint="cs"/>
          <w:rtl/>
        </w:rPr>
        <w:t>ۡ</w:t>
      </w:r>
      <w:r w:rsidR="00E6191B" w:rsidRPr="00894D66">
        <w:rPr>
          <w:rStyle w:val="Char0"/>
          <w:rtl/>
        </w:rPr>
        <w:t xml:space="preserve"> </w:t>
      </w:r>
      <w:r w:rsidR="00E6191B" w:rsidRPr="00894D66">
        <w:rPr>
          <w:rStyle w:val="Char0"/>
          <w:rFonts w:hint="cs"/>
          <w:rtl/>
        </w:rPr>
        <w:t>فَلِلَّهِ</w:t>
      </w:r>
      <w:r w:rsidR="00E6191B" w:rsidRPr="00894D66">
        <w:rPr>
          <w:rStyle w:val="Char0"/>
          <w:rtl/>
        </w:rPr>
        <w:t xml:space="preserve"> </w:t>
      </w:r>
      <w:r w:rsidR="00E6191B" w:rsidRPr="00894D66">
        <w:rPr>
          <w:rStyle w:val="Char0"/>
          <w:rFonts w:hint="cs"/>
          <w:rtl/>
        </w:rPr>
        <w:t>ٱ</w:t>
      </w:r>
      <w:r w:rsidR="00E6191B" w:rsidRPr="00894D66">
        <w:rPr>
          <w:rStyle w:val="Char0"/>
          <w:rFonts w:hint="eastAsia"/>
          <w:rtl/>
        </w:rPr>
        <w:t>ل</w:t>
      </w:r>
      <w:r w:rsidR="00E6191B" w:rsidRPr="00894D66">
        <w:rPr>
          <w:rStyle w:val="Char0"/>
          <w:rFonts w:hint="cs"/>
          <w:rtl/>
        </w:rPr>
        <w:t>ۡحُجَّةُ</w:t>
      </w:r>
      <w:r w:rsidR="00E6191B" w:rsidRPr="00894D66">
        <w:rPr>
          <w:rStyle w:val="Char0"/>
          <w:rtl/>
        </w:rPr>
        <w:t xml:space="preserve"> </w:t>
      </w:r>
      <w:r w:rsidR="00E6191B" w:rsidRPr="00894D66">
        <w:rPr>
          <w:rStyle w:val="Char0"/>
          <w:rFonts w:hint="cs"/>
          <w:rtl/>
        </w:rPr>
        <w:t>ٱ</w:t>
      </w:r>
      <w:r w:rsidR="00E6191B" w:rsidRPr="00894D66">
        <w:rPr>
          <w:rStyle w:val="Char0"/>
          <w:rFonts w:hint="eastAsia"/>
          <w:rtl/>
        </w:rPr>
        <w:t>ل</w:t>
      </w:r>
      <w:r w:rsidR="00E6191B" w:rsidRPr="00894D66">
        <w:rPr>
          <w:rStyle w:val="Char0"/>
          <w:rFonts w:hint="cs"/>
          <w:rtl/>
        </w:rPr>
        <w:t>ۡبَٰلِغَةُ</w:t>
      </w:r>
      <w:r w:rsidR="00E6191B" w:rsidRPr="00E6191B">
        <w:rPr>
          <w:rFonts w:ascii="Tahoma" w:hAnsi="Tahoma" w:cs="Traditional Arabic" w:hint="cs"/>
          <w:sz w:val="32"/>
          <w:rtl/>
        </w:rPr>
        <w:t>﴾</w:t>
      </w:r>
      <w:r w:rsidR="00E6191B">
        <w:rPr>
          <w:rFonts w:ascii="Tahoma" w:hAnsi="Tahoma"/>
          <w:sz w:val="32"/>
          <w:szCs w:val="24"/>
          <w:rtl/>
        </w:rPr>
        <w:t xml:space="preserve"> [الأنعام: 149]</w:t>
      </w:r>
      <w:r w:rsidRPr="00156706">
        <w:rPr>
          <w:rFonts w:hint="cs"/>
          <w:rtl/>
        </w:rPr>
        <w:t xml:space="preserve"> </w:t>
      </w:r>
      <w:r w:rsidR="00875428" w:rsidRPr="00156706">
        <w:rPr>
          <w:rFonts w:hint="cs"/>
          <w:rtl/>
        </w:rPr>
        <w:t xml:space="preserve">«بگو </w:t>
      </w:r>
      <w:r w:rsidRPr="00156706">
        <w:rPr>
          <w:rFonts w:hint="cs"/>
          <w:rtl/>
        </w:rPr>
        <w:t>حجت رسا و کامل از آنِ خداست</w:t>
      </w:r>
      <w:r w:rsidR="00875428" w:rsidRPr="00156706">
        <w:rPr>
          <w:rFonts w:hint="cs"/>
          <w:rtl/>
        </w:rPr>
        <w:t>»</w:t>
      </w:r>
      <w:r w:rsidRPr="00156706">
        <w:rPr>
          <w:rFonts w:hint="cs"/>
          <w:rtl/>
        </w:rPr>
        <w:t xml:space="preserve">. </w:t>
      </w:r>
    </w:p>
    <w:p w:rsidR="004B2B71" w:rsidRPr="00C606F4" w:rsidRDefault="004B2B71" w:rsidP="00E101D2">
      <w:pPr>
        <w:ind w:firstLine="312"/>
        <w:jc w:val="both"/>
        <w:rPr>
          <w:rStyle w:val="Char2"/>
          <w:rtl/>
        </w:rPr>
      </w:pPr>
      <w:r w:rsidRPr="00C606F4">
        <w:rPr>
          <w:rStyle w:val="Char2"/>
          <w:rFonts w:hint="cs"/>
          <w:rtl/>
        </w:rPr>
        <w:t>(بنابرا</w:t>
      </w:r>
      <w:r w:rsidR="00C606F4">
        <w:rPr>
          <w:rStyle w:val="Char2"/>
          <w:rFonts w:hint="cs"/>
          <w:rtl/>
        </w:rPr>
        <w:t>ی</w:t>
      </w:r>
      <w:r w:rsidRPr="00C606F4">
        <w:rPr>
          <w:rStyle w:val="Char2"/>
          <w:rFonts w:hint="cs"/>
          <w:rtl/>
        </w:rPr>
        <w:t xml:space="preserve">ن) چشمانشان را کور گردانید و پرده‌هایی نیز، </w:t>
      </w:r>
      <w:r w:rsidRPr="00156706">
        <w:rPr>
          <w:rStyle w:val="Char2"/>
          <w:rFonts w:hint="cs"/>
          <w:rtl/>
        </w:rPr>
        <w:t>بر</w:t>
      </w:r>
      <w:r w:rsidRPr="00C606F4">
        <w:rPr>
          <w:rStyle w:val="Char2"/>
          <w:rFonts w:hint="cs"/>
          <w:rtl/>
        </w:rPr>
        <w:t xml:space="preserve"> دل</w:t>
      </w:r>
      <w:r w:rsidR="00156706">
        <w:rPr>
          <w:rStyle w:val="Char2"/>
          <w:rFonts w:hint="eastAsia"/>
          <w:rtl/>
        </w:rPr>
        <w:t>‌</w:t>
      </w:r>
      <w:r w:rsidRPr="00C606F4">
        <w:rPr>
          <w:rStyle w:val="Char2"/>
          <w:rFonts w:hint="cs"/>
          <w:rtl/>
        </w:rPr>
        <w:t>هایشان نهاد تا درباره</w:t>
      </w:r>
      <w:r>
        <w:rPr>
          <w:rFonts w:cs="Badr" w:hint="cs"/>
          <w:rtl/>
        </w:rPr>
        <w:t>‌</w:t>
      </w:r>
      <w:r w:rsidR="00C606F4">
        <w:rPr>
          <w:rStyle w:val="Char2"/>
          <w:rFonts w:hint="cs"/>
          <w:rtl/>
        </w:rPr>
        <w:t>ی</w:t>
      </w:r>
      <w:r w:rsidRPr="00C606F4">
        <w:rPr>
          <w:rStyle w:val="Char2"/>
          <w:rFonts w:hint="cs"/>
          <w:rtl/>
        </w:rPr>
        <w:t xml:space="preserve"> این مطلب نیندیشند. به همین سبب آن رموز را به حال خود رها کردند </w:t>
      </w:r>
      <w:r>
        <w:rPr>
          <w:rFonts w:cs="Times New Roman"/>
          <w:rtl/>
        </w:rPr>
        <w:t>ــ</w:t>
      </w:r>
      <w:r w:rsidRPr="00C606F4">
        <w:rPr>
          <w:rStyle w:val="Char2"/>
          <w:rFonts w:hint="cs"/>
          <w:rtl/>
        </w:rPr>
        <w:t xml:space="preserve"> آن را حذف نکردند ـ و از پافشاری بر ابطال آن منع شدند. پس سعادتمندان بر آن هوشیارند و بدبختان در برابر آن نابینایند و هر کس که خدا نوری برای وی قرار ندهد، هیچ نوری نخواهد داشت.</w:t>
      </w:r>
    </w:p>
    <w:p w:rsidR="004B2B71" w:rsidRPr="00156706" w:rsidRDefault="004B2B71" w:rsidP="00156706">
      <w:pPr>
        <w:pStyle w:val="a6"/>
        <w:rPr>
          <w:rtl/>
        </w:rPr>
      </w:pPr>
      <w:r w:rsidRPr="00156706">
        <w:rPr>
          <w:rFonts w:hint="cs"/>
          <w:rtl/>
        </w:rPr>
        <w:t>پس خداوند</w:t>
      </w:r>
      <w:r>
        <w:rPr>
          <w:rFonts w:cs="CTraditional Arabic" w:hint="cs"/>
          <w:rtl/>
        </w:rPr>
        <w:t>أ</w:t>
      </w:r>
      <w:r w:rsidRPr="00156706">
        <w:rPr>
          <w:rFonts w:hint="cs"/>
          <w:rtl/>
        </w:rPr>
        <w:t xml:space="preserve"> به خاطر گستردگی رحمت و مهربانی به آفرید‌گان خود و علم به تحریف و تغییری که تبدیل‌کنندگان ایجاد کردند، کلام خود را به سه دسته تقسیم کرده است: بخشی را طوری قرار داده است که عالم و جاهل آن را می‌شناسند و قسمتی را نیز، به گونه‌ای قرار داده که جز کسی که دارای صفای ذهن و لطافت حسی و صحت تشخیص باشد کس</w:t>
      </w:r>
      <w:r w:rsidR="00C606F4" w:rsidRPr="00156706">
        <w:rPr>
          <w:rFonts w:hint="cs"/>
          <w:rtl/>
        </w:rPr>
        <w:t>ی</w:t>
      </w:r>
      <w:r w:rsidRPr="00156706">
        <w:rPr>
          <w:rFonts w:hint="cs"/>
          <w:rtl/>
        </w:rPr>
        <w:t xml:space="preserve"> د</w:t>
      </w:r>
      <w:r w:rsidR="00C606F4" w:rsidRPr="00156706">
        <w:rPr>
          <w:rFonts w:hint="cs"/>
          <w:rtl/>
        </w:rPr>
        <w:t>ی</w:t>
      </w:r>
      <w:r w:rsidRPr="00156706">
        <w:rPr>
          <w:rFonts w:hint="cs"/>
          <w:rtl/>
        </w:rPr>
        <w:t>گر آن را نمی‌شناسد، از جمله: کسانی که خداوند سینه‌هایشان را شکافته و برای قبول اسلام به آن‌ها سعه</w:t>
      </w:r>
      <w:r>
        <w:rPr>
          <w:rFonts w:cs="Badr" w:hint="cs"/>
          <w:rtl/>
        </w:rPr>
        <w:t>‌</w:t>
      </w:r>
      <w:r w:rsidR="00C606F4" w:rsidRPr="00156706">
        <w:rPr>
          <w:rFonts w:hint="cs"/>
          <w:rtl/>
        </w:rPr>
        <w:t>ی</w:t>
      </w:r>
      <w:r w:rsidRPr="00156706">
        <w:rPr>
          <w:rFonts w:hint="cs"/>
          <w:rtl/>
        </w:rPr>
        <w:t xml:space="preserve"> صدر عطا کرده است. قسم دیگر را طوری قرار داده است که جز خدا و ام</w:t>
      </w:r>
      <w:r w:rsidR="00C606F4" w:rsidRPr="00156706">
        <w:rPr>
          <w:rFonts w:hint="cs"/>
          <w:rtl/>
        </w:rPr>
        <w:t>ی</w:t>
      </w:r>
      <w:r w:rsidRPr="00156706">
        <w:rPr>
          <w:rFonts w:hint="cs"/>
          <w:rtl/>
        </w:rPr>
        <w:t>ن</w:t>
      </w:r>
      <w:r>
        <w:rPr>
          <w:rFonts w:cs="Badr" w:hint="cs"/>
          <w:rtl/>
        </w:rPr>
        <w:t>‌</w:t>
      </w:r>
      <w:r w:rsidR="00875428" w:rsidRPr="00156706">
        <w:rPr>
          <w:rFonts w:hint="cs"/>
          <w:rtl/>
        </w:rPr>
        <w:t>ها</w:t>
      </w:r>
      <w:r w:rsidRPr="00156706">
        <w:rPr>
          <w:rFonts w:hint="cs"/>
          <w:rtl/>
        </w:rPr>
        <w:t xml:space="preserve"> و دانشمندان زبردست و فرزانه، کس دیگری آن را نشناسد. خداوند این کار را انجام داده است تا اهل باطل از جمله </w:t>
      </w:r>
      <w:r w:rsidRPr="00156706">
        <w:rPr>
          <w:rFonts w:hint="cs"/>
          <w:rtl/>
        </w:rPr>
        <w:lastRenderedPageBreak/>
        <w:t>غارتگران م</w:t>
      </w:r>
      <w:r w:rsidR="00C606F4" w:rsidRPr="00156706">
        <w:rPr>
          <w:rFonts w:hint="cs"/>
          <w:rtl/>
        </w:rPr>
        <w:t>ی</w:t>
      </w:r>
      <w:r w:rsidRPr="00156706">
        <w:rPr>
          <w:rFonts w:hint="cs"/>
          <w:rtl/>
        </w:rPr>
        <w:t>راث رسول</w:t>
      </w:r>
      <w:r>
        <w:rPr>
          <w:rFonts w:cs="Badr" w:hint="cs"/>
          <w:rtl/>
        </w:rPr>
        <w:t>‌</w:t>
      </w:r>
      <w:r w:rsidRPr="00156706">
        <w:rPr>
          <w:rFonts w:hint="cs"/>
          <w:rtl/>
        </w:rPr>
        <w:t>خدا</w:t>
      </w:r>
      <w:r w:rsidR="00156706" w:rsidRPr="00156706">
        <w:rPr>
          <w:rFonts w:cs="CTraditional Arabic"/>
          <w:rtl/>
        </w:rPr>
        <w:t>ص</w:t>
      </w:r>
      <w:r w:rsidRPr="00156706">
        <w:rPr>
          <w:rFonts w:hint="cs"/>
          <w:rtl/>
        </w:rPr>
        <w:t>، مدعی دانستن قرآن نشوند</w:t>
      </w:r>
      <w:r w:rsidR="00875428" w:rsidRPr="00156706">
        <w:rPr>
          <w:rFonts w:hint="cs"/>
          <w:rtl/>
        </w:rPr>
        <w:t>؛</w:t>
      </w:r>
      <w:r w:rsidRPr="00156706">
        <w:rPr>
          <w:rFonts w:hint="cs"/>
          <w:rtl/>
        </w:rPr>
        <w:t xml:space="preserve"> زیرا خداوند علم قرآن را برای آنان قرار نداده است تا آنان را ناچار به اطاعت از ولی امر شوند، اما آنان از روی خود بزرگ‌بینی و دروغ بستن به خدای</w:t>
      </w:r>
      <w:r w:rsidR="00B55BCA" w:rsidRPr="00156706">
        <w:rPr>
          <w:rFonts w:cs="CTraditional Arabic"/>
          <w:rtl/>
        </w:rPr>
        <w:t>أ</w:t>
      </w:r>
      <w:r w:rsidRPr="00156706">
        <w:rPr>
          <w:rFonts w:hint="cs"/>
          <w:rtl/>
        </w:rPr>
        <w:t xml:space="preserve"> و مغرور شدن به فراوان</w:t>
      </w:r>
      <w:r w:rsidR="00C606F4" w:rsidRPr="00156706">
        <w:rPr>
          <w:rFonts w:hint="cs"/>
          <w:rtl/>
        </w:rPr>
        <w:t>ی</w:t>
      </w:r>
      <w:r w:rsidRPr="00156706">
        <w:rPr>
          <w:rFonts w:hint="cs"/>
          <w:rtl/>
        </w:rPr>
        <w:t xml:space="preserve"> کسانی که آنان را پشتیبانی می‌کنند و با خدا و رسولش عناد و دشمنی می‌ورزند، از ولی امر سرپیچی کردند.</w:t>
      </w:r>
    </w:p>
    <w:p w:rsidR="004B2B71" w:rsidRPr="00156706" w:rsidRDefault="004B2B71" w:rsidP="00156706">
      <w:pPr>
        <w:pStyle w:val="a6"/>
        <w:rPr>
          <w:rtl/>
        </w:rPr>
      </w:pPr>
      <w:r w:rsidRPr="00156706">
        <w:rPr>
          <w:rFonts w:hint="cs"/>
          <w:rtl/>
        </w:rPr>
        <w:t xml:space="preserve"> اما آن‌چه عالم و جاهل آن را م</w:t>
      </w:r>
      <w:r w:rsidR="00C606F4" w:rsidRPr="00156706">
        <w:rPr>
          <w:rFonts w:hint="cs"/>
          <w:rtl/>
        </w:rPr>
        <w:t>ی</w:t>
      </w:r>
      <w:r>
        <w:rPr>
          <w:rFonts w:cs="Badr" w:hint="cs"/>
          <w:rtl/>
        </w:rPr>
        <w:t>‌</w:t>
      </w:r>
      <w:r w:rsidRPr="00156706">
        <w:rPr>
          <w:rFonts w:hint="cs"/>
          <w:rtl/>
        </w:rPr>
        <w:t xml:space="preserve">دانند عبارت است از: فضیلت پیامبر در کتاب خدا که می‌فرماید:  </w:t>
      </w:r>
    </w:p>
    <w:p w:rsidR="004B2B71" w:rsidRPr="00242706" w:rsidRDefault="00E6191B" w:rsidP="00156706">
      <w:pPr>
        <w:pStyle w:val="a6"/>
        <w:rPr>
          <w:rStyle w:val="Char2"/>
          <w:rtl/>
        </w:rPr>
      </w:pPr>
      <w:r w:rsidRPr="00E6191B">
        <w:rPr>
          <w:rFonts w:ascii="Tahoma" w:hAnsi="Tahoma" w:cs="Traditional Arabic" w:hint="cs"/>
          <w:rtl/>
        </w:rPr>
        <w:t>﴿</w:t>
      </w:r>
      <w:r w:rsidRPr="00894D66">
        <w:rPr>
          <w:rStyle w:val="Char0"/>
          <w:rtl/>
        </w:rPr>
        <w:t xml:space="preserve">مَّن يُطِعِ </w:t>
      </w:r>
      <w:r w:rsidRPr="00894D66">
        <w:rPr>
          <w:rStyle w:val="Char0"/>
          <w:rFonts w:hint="cs"/>
          <w:rtl/>
        </w:rPr>
        <w:t>ٱ</w:t>
      </w:r>
      <w:r w:rsidRPr="00894D66">
        <w:rPr>
          <w:rStyle w:val="Char0"/>
          <w:rFonts w:hint="eastAsia"/>
          <w:rtl/>
        </w:rPr>
        <w:t>لرَّسُولَ</w:t>
      </w:r>
      <w:r w:rsidRPr="00894D66">
        <w:rPr>
          <w:rStyle w:val="Char0"/>
          <w:rtl/>
        </w:rPr>
        <w:t xml:space="preserve"> فَقَدۡ أَطَاعَ </w:t>
      </w:r>
      <w:r w:rsidRPr="00894D66">
        <w:rPr>
          <w:rStyle w:val="Char0"/>
          <w:rFonts w:hint="cs"/>
          <w:rtl/>
        </w:rPr>
        <w:t>ٱ</w:t>
      </w:r>
      <w:r w:rsidRPr="00894D66">
        <w:rPr>
          <w:rStyle w:val="Char0"/>
          <w:rFonts w:hint="eastAsia"/>
          <w:rtl/>
        </w:rPr>
        <w:t>للَّهَۖ</w:t>
      </w:r>
      <w:r w:rsidRPr="00894D66">
        <w:rPr>
          <w:rStyle w:val="Char0"/>
          <w:rtl/>
        </w:rPr>
        <w:t xml:space="preserve"> وَمَن تَوَلَّىٰ فَمَآ أَرۡسَلۡنَٰكَ عَلَيۡهِمۡ حَفِيظٗا٨٠</w:t>
      </w:r>
      <w:r w:rsidRPr="00E6191B">
        <w:rPr>
          <w:rFonts w:ascii="Tahoma" w:hAnsi="Tahoma" w:cs="Traditional Arabic" w:hint="cs"/>
          <w:rtl/>
        </w:rPr>
        <w:t>﴾</w:t>
      </w:r>
      <w:r>
        <w:rPr>
          <w:rFonts w:ascii="Tahoma" w:hAnsi="Tahoma"/>
          <w:rtl/>
        </w:rPr>
        <w:t xml:space="preserve"> </w:t>
      </w:r>
      <w:r w:rsidRPr="00E6191B">
        <w:rPr>
          <w:rStyle w:val="Char1"/>
          <w:rtl/>
        </w:rPr>
        <w:t>[النساء: 80]</w:t>
      </w:r>
      <w:r w:rsidRPr="00894D66">
        <w:rPr>
          <w:rStyle w:val="Char2"/>
          <w:rFonts w:hint="cs"/>
          <w:rtl/>
        </w:rPr>
        <w:t>.</w:t>
      </w:r>
    </w:p>
    <w:p w:rsidR="004B2B71" w:rsidRPr="00156706" w:rsidRDefault="004B2B71" w:rsidP="00156706">
      <w:pPr>
        <w:pStyle w:val="a6"/>
        <w:rPr>
          <w:rtl/>
        </w:rPr>
      </w:pPr>
      <w:r w:rsidRPr="00156706">
        <w:rPr>
          <w:rFonts w:hint="cs"/>
          <w:rtl/>
        </w:rPr>
        <w:t>«کسی که پیامبر را اطاعت کند در حقیقت از خدا اطاعت کرده است.»</w:t>
      </w:r>
    </w:p>
    <w:p w:rsidR="004B2B71" w:rsidRPr="00156706" w:rsidRDefault="004B2B71" w:rsidP="00156706">
      <w:pPr>
        <w:pStyle w:val="a6"/>
        <w:rPr>
          <w:rtl/>
        </w:rPr>
      </w:pPr>
      <w:r w:rsidRPr="00156706">
        <w:rPr>
          <w:rFonts w:hint="cs"/>
          <w:rtl/>
        </w:rPr>
        <w:t>و</w:t>
      </w:r>
      <w:r w:rsidR="00875428" w:rsidRPr="00156706">
        <w:rPr>
          <w:rFonts w:hint="cs"/>
          <w:rtl/>
        </w:rPr>
        <w:t xml:space="preserve"> </w:t>
      </w:r>
      <w:r w:rsidRPr="00156706">
        <w:rPr>
          <w:rFonts w:hint="cs"/>
          <w:rtl/>
        </w:rPr>
        <w:t xml:space="preserve">همچنین می‌فرماید: </w:t>
      </w:r>
    </w:p>
    <w:p w:rsidR="004B2B71" w:rsidRPr="00156706" w:rsidRDefault="00E6191B" w:rsidP="00156706">
      <w:pPr>
        <w:pStyle w:val="a6"/>
        <w:rPr>
          <w:rtl/>
        </w:rPr>
      </w:pPr>
      <w:r w:rsidRPr="00E6191B">
        <w:rPr>
          <w:rFonts w:ascii="Tahoma" w:eastAsia="Times New Roman" w:hAnsi="Tahoma" w:cs="Traditional Arabic" w:hint="cs"/>
          <w:sz w:val="32"/>
          <w:rtl/>
        </w:rPr>
        <w:t>﴿</w:t>
      </w:r>
      <w:r w:rsidRPr="00894D66">
        <w:rPr>
          <w:rStyle w:val="Char0"/>
          <w:rtl/>
        </w:rPr>
        <w:t xml:space="preserve">إِنَّ </w:t>
      </w:r>
      <w:r w:rsidRPr="00894D66">
        <w:rPr>
          <w:rStyle w:val="Char0"/>
          <w:rFonts w:hint="cs"/>
          <w:rtl/>
        </w:rPr>
        <w:t>ٱ</w:t>
      </w:r>
      <w:r w:rsidRPr="00894D66">
        <w:rPr>
          <w:rStyle w:val="Char0"/>
          <w:rFonts w:hint="eastAsia"/>
          <w:rtl/>
        </w:rPr>
        <w:t>للَّهَ</w:t>
      </w:r>
      <w:r w:rsidRPr="00894D66">
        <w:rPr>
          <w:rStyle w:val="Char0"/>
          <w:rtl/>
        </w:rPr>
        <w:t xml:space="preserve"> وَمَلَٰٓئِكَتَهُ</w:t>
      </w:r>
      <w:r w:rsidRPr="00894D66">
        <w:rPr>
          <w:rStyle w:val="Char0"/>
          <w:rFonts w:hint="cs"/>
          <w:rtl/>
        </w:rPr>
        <w:t>ۥ</w:t>
      </w:r>
      <w:r w:rsidRPr="00894D66">
        <w:rPr>
          <w:rStyle w:val="Char0"/>
          <w:rtl/>
        </w:rPr>
        <w:t xml:space="preserve"> يُصَلُّونَ عَلَى </w:t>
      </w:r>
      <w:r w:rsidRPr="00894D66">
        <w:rPr>
          <w:rStyle w:val="Char0"/>
          <w:rFonts w:hint="cs"/>
          <w:rtl/>
        </w:rPr>
        <w:t>ٱ</w:t>
      </w:r>
      <w:r w:rsidRPr="00894D66">
        <w:rPr>
          <w:rStyle w:val="Char0"/>
          <w:rFonts w:hint="eastAsia"/>
          <w:rtl/>
        </w:rPr>
        <w:t>لنَّبِيِّۚ</w:t>
      </w:r>
      <w:r w:rsidRPr="00894D66">
        <w:rPr>
          <w:rStyle w:val="Char0"/>
          <w:rtl/>
        </w:rPr>
        <w:t xml:space="preserve"> يَٰٓأَيُّهَا </w:t>
      </w:r>
      <w:r w:rsidRPr="00894D66">
        <w:rPr>
          <w:rStyle w:val="Char0"/>
          <w:rFonts w:hint="cs"/>
          <w:rtl/>
        </w:rPr>
        <w:t>ٱ</w:t>
      </w:r>
      <w:r w:rsidRPr="00894D66">
        <w:rPr>
          <w:rStyle w:val="Char0"/>
          <w:rFonts w:hint="eastAsia"/>
          <w:rtl/>
        </w:rPr>
        <w:t>لَّذِينَ</w:t>
      </w:r>
      <w:r w:rsidRPr="00894D66">
        <w:rPr>
          <w:rStyle w:val="Char0"/>
          <w:rtl/>
        </w:rPr>
        <w:t xml:space="preserve"> ءَامَنُواْ صَلُّواْ عَلَيۡهِ وَسَلِّمُواْ تَسۡلِيمًا٥٦</w:t>
      </w:r>
      <w:r w:rsidRPr="00E6191B">
        <w:rPr>
          <w:rFonts w:ascii="Tahoma" w:eastAsia="Times New Roman" w:hAnsi="Tahoma" w:cs="Traditional Arabic" w:hint="cs"/>
          <w:sz w:val="32"/>
          <w:rtl/>
        </w:rPr>
        <w:t>﴾</w:t>
      </w:r>
      <w:r>
        <w:rPr>
          <w:rFonts w:ascii="Tahoma" w:eastAsia="Times New Roman" w:hAnsi="Tahoma"/>
          <w:sz w:val="32"/>
          <w:rtl/>
        </w:rPr>
        <w:t xml:space="preserve"> </w:t>
      </w:r>
      <w:r w:rsidRPr="00E6191B">
        <w:rPr>
          <w:rStyle w:val="Char1"/>
          <w:rtl/>
        </w:rPr>
        <w:t>[الأحزاب: 56]</w:t>
      </w:r>
      <w:r w:rsidRPr="00894D66">
        <w:rPr>
          <w:rStyle w:val="Char2"/>
          <w:rFonts w:hint="cs"/>
          <w:rtl/>
        </w:rPr>
        <w:t>.</w:t>
      </w:r>
    </w:p>
    <w:p w:rsidR="004B2B71" w:rsidRPr="00156706" w:rsidRDefault="004B2B71" w:rsidP="00156706">
      <w:pPr>
        <w:pStyle w:val="a6"/>
        <w:rPr>
          <w:rtl/>
        </w:rPr>
      </w:pPr>
      <w:r w:rsidRPr="00156706">
        <w:rPr>
          <w:rFonts w:hint="cs"/>
          <w:rtl/>
        </w:rPr>
        <w:t>«همانا خداوند و فرشتگان بر پیامبر درود می‌فرستند. ای کسانی که ایمان آورده‌اید، بر او درود و سلام بفرستید.»</w:t>
      </w:r>
    </w:p>
    <w:p w:rsidR="004B2B71" w:rsidRPr="00165178" w:rsidRDefault="004B2B71" w:rsidP="00156706">
      <w:pPr>
        <w:pStyle w:val="a6"/>
        <w:rPr>
          <w:rFonts w:ascii="QCF_BSML" w:hAnsi="QCF_BSML" w:cs="QCF_BSML"/>
          <w:sz w:val="30"/>
          <w:szCs w:val="30"/>
          <w:rtl/>
        </w:rPr>
      </w:pPr>
      <w:r w:rsidRPr="00156706">
        <w:rPr>
          <w:rFonts w:hint="cs"/>
          <w:rtl/>
        </w:rPr>
        <w:t xml:space="preserve">این آیه، ظاهر و باطنی دارد. ظاهر آن </w:t>
      </w:r>
      <w:r w:rsidR="00E6191B" w:rsidRPr="00E6191B">
        <w:rPr>
          <w:rFonts w:ascii="Tahoma" w:hAnsi="Tahoma" w:cs="Traditional Arabic" w:hint="cs"/>
          <w:rtl/>
        </w:rPr>
        <w:t>﴿</w:t>
      </w:r>
      <w:r w:rsidR="00E6191B" w:rsidRPr="00894D66">
        <w:rPr>
          <w:rStyle w:val="Char0"/>
          <w:rtl/>
        </w:rPr>
        <w:t>صَلُّواْ عَلَيۡهِ</w:t>
      </w:r>
      <w:r w:rsidR="00E6191B" w:rsidRPr="00E6191B">
        <w:rPr>
          <w:rFonts w:ascii="Tahoma" w:hAnsi="Tahoma" w:cs="Traditional Arabic" w:hint="cs"/>
          <w:rtl/>
        </w:rPr>
        <w:t>﴾</w:t>
      </w:r>
      <w:r w:rsidRPr="00156706">
        <w:rPr>
          <w:rFonts w:hint="cs"/>
          <w:rtl/>
        </w:rPr>
        <w:t xml:space="preserve">و باطن آن قول خداوند </w:t>
      </w:r>
      <w:r w:rsidR="00165178">
        <w:rPr>
          <w:rFonts w:ascii="QCF_BSML" w:hAnsi="QCF_BSML" w:cs="QCF_BSML" w:hint="cs"/>
          <w:rtl/>
        </w:rPr>
        <w:br/>
      </w:r>
      <w:r w:rsidR="00E6191B" w:rsidRPr="00E6191B">
        <w:rPr>
          <w:rFonts w:ascii="Tahoma" w:hAnsi="Tahoma" w:cs="Traditional Arabic" w:hint="cs"/>
          <w:rtl/>
        </w:rPr>
        <w:t>﴿</w:t>
      </w:r>
      <w:r w:rsidR="00E6191B" w:rsidRPr="00894D66">
        <w:rPr>
          <w:rStyle w:val="Char0"/>
          <w:rtl/>
        </w:rPr>
        <w:t>وَسَلِّمُواْ تَسۡلِيمًا</w:t>
      </w:r>
      <w:r w:rsidR="00E6191B" w:rsidRPr="00E6191B">
        <w:rPr>
          <w:rFonts w:ascii="Tahoma" w:hAnsi="Tahoma" w:cs="Traditional Arabic" w:hint="cs"/>
          <w:rtl/>
        </w:rPr>
        <w:t>﴾</w:t>
      </w:r>
      <w:r w:rsidRPr="00156706">
        <w:rPr>
          <w:rFonts w:hint="cs"/>
          <w:rtl/>
        </w:rPr>
        <w:t xml:space="preserve"> است؛ یعنی، تسلیم کسی شوید که پیامبر</w:t>
      </w:r>
      <w:r w:rsidR="00156706">
        <w:rPr>
          <w:rFonts w:cs="CTraditional Arabic" w:hint="cs"/>
          <w:rtl/>
        </w:rPr>
        <w:t>ص</w:t>
      </w:r>
      <w:r w:rsidRPr="00156706">
        <w:rPr>
          <w:rFonts w:hint="cs"/>
          <w:rtl/>
        </w:rPr>
        <w:t xml:space="preserve"> او را وصی و جانش</w:t>
      </w:r>
      <w:r w:rsidR="00C606F4" w:rsidRPr="00156706">
        <w:rPr>
          <w:rFonts w:hint="cs"/>
          <w:rtl/>
        </w:rPr>
        <w:t>ی</w:t>
      </w:r>
      <w:r w:rsidRPr="00156706">
        <w:rPr>
          <w:rFonts w:hint="cs"/>
          <w:rtl/>
        </w:rPr>
        <w:t>ن خویش قرار داده است و او را بر شما برتری داد، این از اموری است که تو را از آن آگاه کرد و تأویلش را نمی‌دانند مگر کسی که خداوند به حس او، لطافت و به ذهن وی، صفا و به نیروی تشخیص او، صحت بخشیده است، آ</w:t>
      </w:r>
      <w:r w:rsidR="00C606F4" w:rsidRPr="00156706">
        <w:rPr>
          <w:rFonts w:hint="cs"/>
          <w:rtl/>
        </w:rPr>
        <w:t>ی</w:t>
      </w:r>
      <w:r w:rsidRPr="00156706">
        <w:rPr>
          <w:rFonts w:hint="cs"/>
          <w:rtl/>
        </w:rPr>
        <w:t>ه</w:t>
      </w:r>
      <w:r>
        <w:rPr>
          <w:rFonts w:ascii="Times New Roman" w:hAnsi="Times New Roman" w:cs="Badr" w:hint="cs"/>
          <w:b/>
          <w:bCs/>
          <w:rtl/>
        </w:rPr>
        <w:t>‌</w:t>
      </w:r>
      <w:r w:rsidR="00C606F4" w:rsidRPr="00156706">
        <w:rPr>
          <w:rFonts w:hint="cs"/>
          <w:rtl/>
        </w:rPr>
        <w:t>ی</w:t>
      </w:r>
      <w:r w:rsidRPr="00156706">
        <w:rPr>
          <w:rFonts w:hint="cs"/>
          <w:rtl/>
        </w:rPr>
        <w:t xml:space="preserve"> بعد</w:t>
      </w:r>
      <w:r w:rsidR="00C606F4" w:rsidRPr="00156706">
        <w:rPr>
          <w:rFonts w:hint="cs"/>
          <w:rtl/>
        </w:rPr>
        <w:t>ی</w:t>
      </w:r>
      <w:r w:rsidRPr="00156706">
        <w:rPr>
          <w:rFonts w:hint="cs"/>
          <w:rtl/>
        </w:rPr>
        <w:t xml:space="preserve"> هم مانند این است</w:t>
      </w:r>
      <w:r>
        <w:rPr>
          <w:rFonts w:ascii="QCF_BSML" w:hAnsi="QCF_BSML" w:cs="QCF_BSML"/>
          <w:b/>
          <w:bCs/>
          <w:sz w:val="32"/>
          <w:szCs w:val="32"/>
          <w:rtl/>
        </w:rPr>
        <w:t xml:space="preserve"> </w:t>
      </w:r>
      <w:r w:rsidR="00E6191B" w:rsidRPr="00E6191B">
        <w:rPr>
          <w:rFonts w:ascii="Tahoma" w:hAnsi="Tahoma" w:cs="Traditional Arabic" w:hint="cs"/>
          <w:sz w:val="32"/>
          <w:rtl/>
        </w:rPr>
        <w:t>﴿</w:t>
      </w:r>
      <w:r w:rsidR="00E6191B" w:rsidRPr="00894D66">
        <w:rPr>
          <w:rStyle w:val="Char0"/>
          <w:rtl/>
        </w:rPr>
        <w:t>سَلَٰمٌ عَلَىٰٓ إِلۡ يَاسِينَ١٣٠</w:t>
      </w:r>
      <w:r w:rsidR="00E6191B" w:rsidRPr="00E6191B">
        <w:rPr>
          <w:rFonts w:ascii="Tahoma" w:hAnsi="Tahoma" w:cs="Traditional Arabic" w:hint="cs"/>
          <w:sz w:val="32"/>
          <w:rtl/>
        </w:rPr>
        <w:t>﴾</w:t>
      </w:r>
      <w:r w:rsidR="00E6191B">
        <w:rPr>
          <w:rFonts w:ascii="Tahoma" w:hAnsi="Tahoma"/>
          <w:sz w:val="32"/>
          <w:szCs w:val="24"/>
          <w:rtl/>
        </w:rPr>
        <w:t xml:space="preserve"> </w:t>
      </w:r>
      <w:r w:rsidR="00E6191B" w:rsidRPr="00E6191B">
        <w:rPr>
          <w:rStyle w:val="Char1"/>
          <w:rtl/>
        </w:rPr>
        <w:t>[الصافات: 130]</w:t>
      </w:r>
      <w:r w:rsidRPr="00156706">
        <w:rPr>
          <w:rFonts w:hint="cs"/>
          <w:rtl/>
        </w:rPr>
        <w:t xml:space="preserve"> «سلام برآل یاسین</w:t>
      </w:r>
      <w:r>
        <w:rPr>
          <w:rFonts w:ascii="Times New Roman" w:hAnsi="Times New Roman" w:hint="cs"/>
          <w:b/>
          <w:bCs/>
          <w:sz w:val="32"/>
          <w:szCs w:val="32"/>
          <w:rtl/>
        </w:rPr>
        <w:t>»</w:t>
      </w:r>
      <w:r w:rsidRPr="00156706">
        <w:rPr>
          <w:rFonts w:hint="cs"/>
          <w:rtl/>
        </w:rPr>
        <w:t xml:space="preserve"> زیرا خداوند پیامبر را با «یاسین» نامگذاری کرده و فرموده است:</w:t>
      </w:r>
      <w:r w:rsidRPr="00165178">
        <w:rPr>
          <w:rFonts w:ascii="QCF_BSML" w:hAnsi="QCF_BSML" w:cs="QCF_BSML"/>
          <w:sz w:val="30"/>
          <w:szCs w:val="30"/>
          <w:rtl/>
        </w:rPr>
        <w:t xml:space="preserve"> </w:t>
      </w:r>
      <w:r w:rsidR="00276BCE" w:rsidRPr="00276BCE">
        <w:rPr>
          <w:rFonts w:ascii="Tahoma" w:hAnsi="Tahoma" w:cs="Traditional Arabic" w:hint="cs"/>
          <w:sz w:val="30"/>
          <w:rtl/>
        </w:rPr>
        <w:t>﴿</w:t>
      </w:r>
      <w:r w:rsidR="00276BCE" w:rsidRPr="00894D66">
        <w:rPr>
          <w:rStyle w:val="Char0"/>
          <w:rtl/>
        </w:rPr>
        <w:t>يسٓ١ وَ</w:t>
      </w:r>
      <w:r w:rsidR="00276BCE" w:rsidRPr="00894D66">
        <w:rPr>
          <w:rStyle w:val="Char0"/>
          <w:rFonts w:hint="cs"/>
          <w:rtl/>
        </w:rPr>
        <w:t>ٱ</w:t>
      </w:r>
      <w:r w:rsidR="00276BCE" w:rsidRPr="00894D66">
        <w:rPr>
          <w:rStyle w:val="Char0"/>
          <w:rFonts w:hint="eastAsia"/>
          <w:rtl/>
        </w:rPr>
        <w:t>لۡقُرۡءَانِ</w:t>
      </w:r>
      <w:r w:rsidR="00276BCE" w:rsidRPr="00894D66">
        <w:rPr>
          <w:rStyle w:val="Char0"/>
          <w:rtl/>
        </w:rPr>
        <w:t xml:space="preserve"> </w:t>
      </w:r>
      <w:r w:rsidR="00276BCE" w:rsidRPr="00894D66">
        <w:rPr>
          <w:rStyle w:val="Char0"/>
          <w:rFonts w:hint="cs"/>
          <w:rtl/>
        </w:rPr>
        <w:t>ٱ</w:t>
      </w:r>
      <w:r w:rsidR="00276BCE" w:rsidRPr="00894D66">
        <w:rPr>
          <w:rStyle w:val="Char0"/>
          <w:rFonts w:hint="eastAsia"/>
          <w:rtl/>
        </w:rPr>
        <w:t>لۡحَكِيمِ</w:t>
      </w:r>
      <w:r w:rsidR="00276BCE" w:rsidRPr="00894D66">
        <w:rPr>
          <w:rStyle w:val="Char0"/>
          <w:rtl/>
        </w:rPr>
        <w:t xml:space="preserve">٢ إِنَّكَ لَمِنَ </w:t>
      </w:r>
      <w:r w:rsidR="00276BCE" w:rsidRPr="00894D66">
        <w:rPr>
          <w:rStyle w:val="Char0"/>
          <w:rFonts w:hint="cs"/>
          <w:rtl/>
        </w:rPr>
        <w:t>ٱ</w:t>
      </w:r>
      <w:r w:rsidR="00276BCE" w:rsidRPr="00894D66">
        <w:rPr>
          <w:rStyle w:val="Char0"/>
          <w:rFonts w:hint="eastAsia"/>
          <w:rtl/>
        </w:rPr>
        <w:t>لۡمُرۡسَلِينَ</w:t>
      </w:r>
      <w:r w:rsidR="00276BCE" w:rsidRPr="00894D66">
        <w:rPr>
          <w:rStyle w:val="Char0"/>
          <w:rtl/>
        </w:rPr>
        <w:t>٣</w:t>
      </w:r>
      <w:r w:rsidR="00276BCE" w:rsidRPr="00276BCE">
        <w:rPr>
          <w:rFonts w:ascii="Tahoma" w:hAnsi="Tahoma" w:cs="Traditional Arabic" w:hint="cs"/>
          <w:sz w:val="30"/>
          <w:rtl/>
        </w:rPr>
        <w:t>﴾</w:t>
      </w:r>
      <w:r w:rsidR="00276BCE">
        <w:rPr>
          <w:rFonts w:ascii="Tahoma" w:hAnsi="Tahoma"/>
          <w:sz w:val="30"/>
          <w:szCs w:val="24"/>
          <w:rtl/>
        </w:rPr>
        <w:t xml:space="preserve"> </w:t>
      </w:r>
      <w:r w:rsidR="00276BCE" w:rsidRPr="00276BCE">
        <w:rPr>
          <w:rStyle w:val="Char1"/>
          <w:rtl/>
        </w:rPr>
        <w:t>[</w:t>
      </w:r>
      <w:r w:rsidR="00C606F4">
        <w:rPr>
          <w:rStyle w:val="Char1"/>
          <w:rtl/>
        </w:rPr>
        <w:t>ی</w:t>
      </w:r>
      <w:r w:rsidR="00276BCE" w:rsidRPr="00276BCE">
        <w:rPr>
          <w:rStyle w:val="Char1"/>
          <w:rtl/>
        </w:rPr>
        <w:t>س: 1-3]</w:t>
      </w:r>
      <w:r w:rsidRPr="00276BCE">
        <w:rPr>
          <w:rStyle w:val="Char1"/>
          <w:rFonts w:hint="cs"/>
          <w:rtl/>
        </w:rPr>
        <w:t xml:space="preserve"> </w:t>
      </w:r>
      <w:r w:rsidRPr="00156706">
        <w:rPr>
          <w:rFonts w:hint="cs"/>
          <w:rtl/>
        </w:rPr>
        <w:t>«یاسین، سوگند به قرآن حکیم، قطعاً تو از زمره فرستادگان (</w:t>
      </w:r>
      <w:r w:rsidR="00C606F4" w:rsidRPr="00156706">
        <w:rPr>
          <w:rFonts w:hint="cs"/>
          <w:rtl/>
        </w:rPr>
        <w:t>ی</w:t>
      </w:r>
      <w:r w:rsidRPr="00156706">
        <w:rPr>
          <w:rFonts w:hint="cs"/>
          <w:rtl/>
        </w:rPr>
        <w:t>زدان) هست</w:t>
      </w:r>
      <w:r w:rsidR="00C606F4" w:rsidRPr="00156706">
        <w:rPr>
          <w:rFonts w:hint="cs"/>
          <w:rtl/>
        </w:rPr>
        <w:t>ی</w:t>
      </w:r>
      <w:r w:rsidR="00875428" w:rsidRPr="00156706">
        <w:rPr>
          <w:rFonts w:hint="cs"/>
          <w:rtl/>
        </w:rPr>
        <w:t>»</w:t>
      </w:r>
      <w:r w:rsidRPr="00156706">
        <w:rPr>
          <w:rFonts w:hint="cs"/>
          <w:rtl/>
        </w:rPr>
        <w:t>. زیرا خداوند می‌دانست که آ</w:t>
      </w:r>
      <w:r w:rsidR="00C606F4" w:rsidRPr="00156706">
        <w:rPr>
          <w:rFonts w:hint="cs"/>
          <w:rtl/>
        </w:rPr>
        <w:t>ی</w:t>
      </w:r>
      <w:r w:rsidRPr="00156706">
        <w:rPr>
          <w:rFonts w:hint="cs"/>
          <w:rtl/>
        </w:rPr>
        <w:t>ه</w:t>
      </w:r>
      <w:r>
        <w:rPr>
          <w:rFonts w:ascii="Times New Roman" w:hAnsi="Times New Roman" w:cs="Badr" w:hint="cs"/>
          <w:b/>
          <w:bCs/>
          <w:rtl/>
        </w:rPr>
        <w:t>‌</w:t>
      </w:r>
      <w:r w:rsidR="00C606F4" w:rsidRPr="00156706">
        <w:rPr>
          <w:rFonts w:hint="cs"/>
          <w:rtl/>
        </w:rPr>
        <w:t>ی</w:t>
      </w:r>
      <w:r w:rsidRPr="00156706">
        <w:rPr>
          <w:rFonts w:hint="cs"/>
          <w:rtl/>
        </w:rPr>
        <w:t xml:space="preserve"> </w:t>
      </w:r>
      <w:r w:rsidRPr="00156706">
        <w:rPr>
          <w:rStyle w:val="Char"/>
          <w:rtl/>
        </w:rPr>
        <w:t>(</w:t>
      </w:r>
      <w:r w:rsidRPr="00276BCE">
        <w:rPr>
          <w:rStyle w:val="Char"/>
          <w:rtl/>
        </w:rPr>
        <w:t>سلام</w:t>
      </w:r>
      <w:r w:rsidR="00D509F2">
        <w:rPr>
          <w:rStyle w:val="Char"/>
          <w:rtl/>
        </w:rPr>
        <w:t xml:space="preserve"> على </w:t>
      </w:r>
      <w:r w:rsidRPr="00276BCE">
        <w:rPr>
          <w:rStyle w:val="Char"/>
          <w:rtl/>
        </w:rPr>
        <w:t>آل مُحمَّد</w:t>
      </w:r>
      <w:r w:rsidRPr="00156706">
        <w:rPr>
          <w:rStyle w:val="Char"/>
          <w:rtl/>
        </w:rPr>
        <w:t>)</w:t>
      </w:r>
      <w:r w:rsidRPr="00242706">
        <w:rPr>
          <w:rStyle w:val="Char2"/>
          <w:rFonts w:hint="cs"/>
          <w:rtl/>
        </w:rPr>
        <w:t xml:space="preserve"> </w:t>
      </w:r>
      <w:r w:rsidRPr="00156706">
        <w:rPr>
          <w:rFonts w:hint="cs"/>
          <w:rtl/>
        </w:rPr>
        <w:t>را حذف می‌کنند، همان</w:t>
      </w:r>
      <w:r>
        <w:rPr>
          <w:rFonts w:ascii="Times New Roman" w:hAnsi="Times New Roman" w:cs="Badr" w:hint="cs"/>
          <w:b/>
          <w:bCs/>
          <w:rtl/>
        </w:rPr>
        <w:t>‌</w:t>
      </w:r>
      <w:r w:rsidRPr="00156706">
        <w:rPr>
          <w:rFonts w:hint="cs"/>
          <w:rtl/>
        </w:rPr>
        <w:t xml:space="preserve">گونه </w:t>
      </w:r>
      <w:r w:rsidR="00C606F4" w:rsidRPr="00156706">
        <w:rPr>
          <w:rFonts w:hint="cs"/>
          <w:rtl/>
        </w:rPr>
        <w:t>ک</w:t>
      </w:r>
      <w:r w:rsidRPr="00156706">
        <w:rPr>
          <w:rFonts w:hint="cs"/>
          <w:rtl/>
        </w:rPr>
        <w:t>ه آ</w:t>
      </w:r>
      <w:r w:rsidR="00C606F4" w:rsidRPr="00156706">
        <w:rPr>
          <w:rFonts w:hint="cs"/>
          <w:rtl/>
        </w:rPr>
        <w:t>ی</w:t>
      </w:r>
      <w:r w:rsidRPr="00156706">
        <w:rPr>
          <w:rFonts w:hint="cs"/>
          <w:rtl/>
        </w:rPr>
        <w:t>ات د</w:t>
      </w:r>
      <w:r w:rsidR="00C606F4" w:rsidRPr="00156706">
        <w:rPr>
          <w:rFonts w:hint="cs"/>
          <w:rtl/>
        </w:rPr>
        <w:t>ی</w:t>
      </w:r>
      <w:r w:rsidRPr="00156706">
        <w:rPr>
          <w:rFonts w:hint="cs"/>
          <w:rtl/>
        </w:rPr>
        <w:t xml:space="preserve">گر را حذف </w:t>
      </w:r>
      <w:r w:rsidR="00C606F4" w:rsidRPr="00156706">
        <w:rPr>
          <w:rFonts w:hint="cs"/>
          <w:rtl/>
        </w:rPr>
        <w:t>ک</w:t>
      </w:r>
      <w:r w:rsidRPr="00156706">
        <w:rPr>
          <w:rFonts w:hint="cs"/>
          <w:rtl/>
        </w:rPr>
        <w:t>ردند و پیامبر</w:t>
      </w:r>
      <w:r w:rsidR="00156706">
        <w:rPr>
          <w:rFonts w:cs="CTraditional Arabic" w:hint="cs"/>
          <w:rtl/>
        </w:rPr>
        <w:t>ص</w:t>
      </w:r>
      <w:r w:rsidRPr="00156706">
        <w:rPr>
          <w:rFonts w:hint="cs"/>
          <w:rtl/>
        </w:rPr>
        <w:t xml:space="preserve"> همیشه به آن‌ها الفت داشت و به </w:t>
      </w:r>
      <w:r w:rsidRPr="00156706">
        <w:rPr>
          <w:rFonts w:hint="cs"/>
          <w:rtl/>
        </w:rPr>
        <w:lastRenderedPageBreak/>
        <w:t xml:space="preserve">خود نزدیکشان می‌کرد و آنان را در سمت راست و چپ خود می‌نشاند تا این که خداوند دستور دوری از آنان را با این آیه، اعلام فرمود: </w:t>
      </w:r>
    </w:p>
    <w:p w:rsidR="004B2B71" w:rsidRPr="00156706" w:rsidRDefault="00A95605" w:rsidP="00156706">
      <w:pPr>
        <w:pStyle w:val="a6"/>
        <w:rPr>
          <w:rtl/>
        </w:rPr>
      </w:pPr>
      <w:r w:rsidRPr="00A95605">
        <w:rPr>
          <w:rFonts w:ascii="Tahoma" w:eastAsia="Times New Roman" w:hAnsi="Tahoma" w:cs="Traditional Arabic" w:hint="cs"/>
          <w:sz w:val="30"/>
          <w:rtl/>
        </w:rPr>
        <w:t>﴿</w:t>
      </w:r>
      <w:r w:rsidRPr="00894D66">
        <w:rPr>
          <w:rStyle w:val="Char0"/>
          <w:rtl/>
        </w:rPr>
        <w:t>وَ</w:t>
      </w:r>
      <w:r w:rsidRPr="00894D66">
        <w:rPr>
          <w:rStyle w:val="Char0"/>
          <w:rFonts w:hint="cs"/>
          <w:rtl/>
        </w:rPr>
        <w:t>ٱ</w:t>
      </w:r>
      <w:r w:rsidRPr="00894D66">
        <w:rPr>
          <w:rStyle w:val="Char0"/>
          <w:rFonts w:hint="eastAsia"/>
          <w:rtl/>
        </w:rPr>
        <w:t>صۡبِرۡ</w:t>
      </w:r>
      <w:r w:rsidRPr="00894D66">
        <w:rPr>
          <w:rStyle w:val="Char0"/>
          <w:rtl/>
        </w:rPr>
        <w:t xml:space="preserve"> عَلَىٰ مَا يَقُولُونَ وَ</w:t>
      </w:r>
      <w:r w:rsidRPr="00894D66">
        <w:rPr>
          <w:rStyle w:val="Char0"/>
          <w:rFonts w:hint="cs"/>
          <w:rtl/>
        </w:rPr>
        <w:t>ٱ</w:t>
      </w:r>
      <w:r w:rsidRPr="00894D66">
        <w:rPr>
          <w:rStyle w:val="Char0"/>
          <w:rFonts w:hint="eastAsia"/>
          <w:rtl/>
        </w:rPr>
        <w:t>هۡجُرۡهُمۡ</w:t>
      </w:r>
      <w:r w:rsidRPr="00894D66">
        <w:rPr>
          <w:rStyle w:val="Char0"/>
          <w:rtl/>
        </w:rPr>
        <w:t xml:space="preserve"> هَجۡرٗا جَمِيلٗا١٠</w:t>
      </w:r>
      <w:r w:rsidRPr="00A95605">
        <w:rPr>
          <w:rFonts w:ascii="Tahoma" w:eastAsia="Times New Roman" w:hAnsi="Tahoma" w:cs="Traditional Arabic" w:hint="cs"/>
          <w:sz w:val="30"/>
          <w:rtl/>
        </w:rPr>
        <w:t>﴾</w:t>
      </w:r>
      <w:r>
        <w:rPr>
          <w:rFonts w:ascii="Tahoma" w:eastAsia="Times New Roman" w:hAnsi="Tahoma"/>
          <w:sz w:val="30"/>
          <w:rtl/>
        </w:rPr>
        <w:t xml:space="preserve"> </w:t>
      </w:r>
      <w:r w:rsidRPr="00A95605">
        <w:rPr>
          <w:rStyle w:val="Char1"/>
          <w:rtl/>
        </w:rPr>
        <w:t>[المزمل: 10]</w:t>
      </w:r>
      <w:r w:rsidRPr="00894D66">
        <w:rPr>
          <w:rStyle w:val="Char2"/>
          <w:rFonts w:hint="cs"/>
          <w:rtl/>
        </w:rPr>
        <w:t>.</w:t>
      </w:r>
    </w:p>
    <w:p w:rsidR="004B2B71" w:rsidRPr="00156706" w:rsidRDefault="004B2B71" w:rsidP="00156706">
      <w:pPr>
        <w:pStyle w:val="a6"/>
        <w:rPr>
          <w:rtl/>
        </w:rPr>
      </w:pPr>
      <w:r w:rsidRPr="00156706">
        <w:rPr>
          <w:rFonts w:hint="cs"/>
          <w:rtl/>
        </w:rPr>
        <w:t>« در برابر چ</w:t>
      </w:r>
      <w:r w:rsidR="00C606F4" w:rsidRPr="00156706">
        <w:rPr>
          <w:rFonts w:hint="cs"/>
          <w:rtl/>
        </w:rPr>
        <w:t>ی</w:t>
      </w:r>
      <w:r w:rsidRPr="00156706">
        <w:rPr>
          <w:rFonts w:hint="cs"/>
          <w:rtl/>
        </w:rPr>
        <w:t>زهائ</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م</w:t>
      </w:r>
      <w:r w:rsidR="00C606F4" w:rsidRPr="00156706">
        <w:rPr>
          <w:rFonts w:hint="cs"/>
          <w:rtl/>
        </w:rPr>
        <w:t>ی</w:t>
      </w:r>
      <w:r w:rsidRPr="00156706">
        <w:rPr>
          <w:rFonts w:hint="cs"/>
          <w:rtl/>
        </w:rPr>
        <w:t>‌گو</w:t>
      </w:r>
      <w:r w:rsidR="00C606F4" w:rsidRPr="00156706">
        <w:rPr>
          <w:rFonts w:hint="cs"/>
          <w:rtl/>
        </w:rPr>
        <w:t>ی</w:t>
      </w:r>
      <w:r w:rsidRPr="00156706">
        <w:rPr>
          <w:rFonts w:hint="cs"/>
          <w:rtl/>
        </w:rPr>
        <w:t>ند ش</w:t>
      </w:r>
      <w:r w:rsidR="00C606F4" w:rsidRPr="00156706">
        <w:rPr>
          <w:rFonts w:hint="cs"/>
          <w:rtl/>
        </w:rPr>
        <w:t>کی</w:t>
      </w:r>
      <w:r w:rsidRPr="00156706">
        <w:rPr>
          <w:rFonts w:hint="cs"/>
          <w:rtl/>
        </w:rPr>
        <w:t>بائ</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ن، و به گونه پسند</w:t>
      </w:r>
      <w:r w:rsidR="00C606F4" w:rsidRPr="00156706">
        <w:rPr>
          <w:rFonts w:hint="cs"/>
          <w:rtl/>
        </w:rPr>
        <w:t>ی</w:t>
      </w:r>
      <w:r w:rsidRPr="00156706">
        <w:rPr>
          <w:rFonts w:hint="cs"/>
          <w:rtl/>
        </w:rPr>
        <w:t>ده از ا</w:t>
      </w:r>
      <w:r w:rsidR="00C606F4" w:rsidRPr="00156706">
        <w:rPr>
          <w:rFonts w:hint="cs"/>
          <w:rtl/>
        </w:rPr>
        <w:t>ی</w:t>
      </w:r>
      <w:r w:rsidRPr="00156706">
        <w:rPr>
          <w:rFonts w:hint="cs"/>
          <w:rtl/>
        </w:rPr>
        <w:t>شان دور</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ن.»</w:t>
      </w:r>
    </w:p>
    <w:p w:rsidR="004B2B71" w:rsidRDefault="004B2B71" w:rsidP="00156706">
      <w:pPr>
        <w:pStyle w:val="a6"/>
        <w:rPr>
          <w:rFonts w:ascii="QCF_BSML" w:hAnsi="QCF_BSML" w:cs="QCF_BSML"/>
          <w:sz w:val="32"/>
          <w:rtl/>
        </w:rPr>
      </w:pPr>
      <w:r w:rsidRPr="00156706">
        <w:rPr>
          <w:rFonts w:hint="cs"/>
          <w:rtl/>
        </w:rPr>
        <w:t xml:space="preserve">و فرمود: </w:t>
      </w:r>
    </w:p>
    <w:p w:rsidR="004B2B71" w:rsidRPr="00156706" w:rsidRDefault="00A95605" w:rsidP="00156706">
      <w:pPr>
        <w:pStyle w:val="a6"/>
        <w:rPr>
          <w:rtl/>
        </w:rPr>
      </w:pPr>
      <w:r w:rsidRPr="00A95605">
        <w:rPr>
          <w:rFonts w:ascii="Tahoma" w:hAnsi="Tahoma" w:cs="Traditional Arabic" w:hint="cs"/>
          <w:sz w:val="30"/>
          <w:rtl/>
        </w:rPr>
        <w:t>﴿</w:t>
      </w:r>
      <w:r w:rsidRPr="00894D66">
        <w:rPr>
          <w:rStyle w:val="Char0"/>
          <w:rtl/>
        </w:rPr>
        <w:t xml:space="preserve">فَمَالِ </w:t>
      </w:r>
      <w:r w:rsidRPr="00894D66">
        <w:rPr>
          <w:rStyle w:val="Char0"/>
          <w:rFonts w:hint="cs"/>
          <w:rtl/>
        </w:rPr>
        <w:t>ٱ</w:t>
      </w:r>
      <w:r w:rsidRPr="00894D66">
        <w:rPr>
          <w:rStyle w:val="Char0"/>
          <w:rFonts w:hint="eastAsia"/>
          <w:rtl/>
        </w:rPr>
        <w:t>لَّذِينَ</w:t>
      </w:r>
      <w:r w:rsidRPr="00894D66">
        <w:rPr>
          <w:rStyle w:val="Char0"/>
          <w:rtl/>
        </w:rPr>
        <w:t xml:space="preserve"> كَفَرُواْ قِبَلَكَ مُهۡطِعِينَ٣٦ عَنِ </w:t>
      </w:r>
      <w:r w:rsidRPr="00894D66">
        <w:rPr>
          <w:rStyle w:val="Char0"/>
          <w:rFonts w:hint="cs"/>
          <w:rtl/>
        </w:rPr>
        <w:t>ٱ</w:t>
      </w:r>
      <w:r w:rsidRPr="00894D66">
        <w:rPr>
          <w:rStyle w:val="Char0"/>
          <w:rFonts w:hint="eastAsia"/>
          <w:rtl/>
        </w:rPr>
        <w:t>لۡيَمِينِ</w:t>
      </w:r>
      <w:r w:rsidRPr="00894D66">
        <w:rPr>
          <w:rStyle w:val="Char0"/>
          <w:rtl/>
        </w:rPr>
        <w:t xml:space="preserve"> وَعَنِ </w:t>
      </w:r>
      <w:r w:rsidRPr="00894D66">
        <w:rPr>
          <w:rStyle w:val="Char0"/>
          <w:rFonts w:hint="cs"/>
          <w:rtl/>
        </w:rPr>
        <w:t>ٱ</w:t>
      </w:r>
      <w:r w:rsidRPr="00894D66">
        <w:rPr>
          <w:rStyle w:val="Char0"/>
          <w:rFonts w:hint="eastAsia"/>
          <w:rtl/>
        </w:rPr>
        <w:t>لشِّمَالِ</w:t>
      </w:r>
      <w:r w:rsidRPr="00894D66">
        <w:rPr>
          <w:rStyle w:val="Char0"/>
          <w:rtl/>
        </w:rPr>
        <w:t xml:space="preserve"> عِزِينَ٣٧ أَيَطۡمَعُ كُلُّ </w:t>
      </w:r>
      <w:r w:rsidRPr="00894D66">
        <w:rPr>
          <w:rStyle w:val="Char0"/>
          <w:rFonts w:hint="cs"/>
          <w:rtl/>
        </w:rPr>
        <w:t>ٱ</w:t>
      </w:r>
      <w:r w:rsidRPr="00894D66">
        <w:rPr>
          <w:rStyle w:val="Char0"/>
          <w:rFonts w:hint="eastAsia"/>
          <w:rtl/>
        </w:rPr>
        <w:t>مۡرِيٕٖ</w:t>
      </w:r>
      <w:r w:rsidRPr="00894D66">
        <w:rPr>
          <w:rStyle w:val="Char0"/>
          <w:rtl/>
        </w:rPr>
        <w:t xml:space="preserve"> مِّنۡهُمۡ أَن يُدۡخَلَ جَنَّةَ نَعِيمٖ٣٨ كَلَّآۖ إِنَّا خَلَقۡنَٰهُم مِّمَّا يَعۡلَمُونَ٣٩</w:t>
      </w:r>
      <w:r w:rsidRPr="00A95605">
        <w:rPr>
          <w:rFonts w:ascii="Tahoma" w:hAnsi="Tahoma" w:cs="Traditional Arabic" w:hint="cs"/>
          <w:sz w:val="30"/>
          <w:rtl/>
        </w:rPr>
        <w:t>﴾</w:t>
      </w:r>
      <w:r>
        <w:rPr>
          <w:rFonts w:ascii="Tahoma" w:hAnsi="Tahoma"/>
          <w:sz w:val="30"/>
          <w:rtl/>
        </w:rPr>
        <w:t xml:space="preserve"> </w:t>
      </w:r>
      <w:r w:rsidRPr="00A95605">
        <w:rPr>
          <w:rStyle w:val="Char1"/>
          <w:rtl/>
        </w:rPr>
        <w:t>[المعارج: 36-39]</w:t>
      </w:r>
    </w:p>
    <w:p w:rsidR="004B2B71" w:rsidRPr="00156706" w:rsidRDefault="004B2B71" w:rsidP="00156706">
      <w:pPr>
        <w:pStyle w:val="a6"/>
        <w:rPr>
          <w:rtl/>
        </w:rPr>
      </w:pPr>
      <w:r w:rsidRPr="00156706">
        <w:rPr>
          <w:rFonts w:hint="cs"/>
          <w:rtl/>
        </w:rPr>
        <w:t xml:space="preserve">« </w:t>
      </w:r>
      <w:r w:rsidR="00C606F4" w:rsidRPr="00156706">
        <w:rPr>
          <w:rFonts w:hint="cs"/>
          <w:rtl/>
        </w:rPr>
        <w:t>ک</w:t>
      </w:r>
      <w:r w:rsidRPr="00156706">
        <w:rPr>
          <w:rFonts w:hint="cs"/>
          <w:rtl/>
        </w:rPr>
        <w:t xml:space="preserve">افران را چه شده است </w:t>
      </w:r>
      <w:r w:rsidR="00C606F4" w:rsidRPr="00156706">
        <w:rPr>
          <w:rFonts w:hint="cs"/>
          <w:rtl/>
        </w:rPr>
        <w:t>ک</w:t>
      </w:r>
      <w:r w:rsidRPr="00156706">
        <w:rPr>
          <w:rFonts w:hint="cs"/>
          <w:rtl/>
        </w:rPr>
        <w:t>ه به سو</w:t>
      </w:r>
      <w:r w:rsidR="00C606F4" w:rsidRPr="00156706">
        <w:rPr>
          <w:rFonts w:hint="cs"/>
          <w:rtl/>
        </w:rPr>
        <w:t>ی</w:t>
      </w:r>
      <w:r w:rsidRPr="00156706">
        <w:rPr>
          <w:rFonts w:hint="cs"/>
          <w:rtl/>
        </w:rPr>
        <w:t xml:space="preserve"> تو شتابان م</w:t>
      </w:r>
      <w:r w:rsidR="00C606F4" w:rsidRPr="00156706">
        <w:rPr>
          <w:rFonts w:hint="cs"/>
          <w:rtl/>
        </w:rPr>
        <w:t>ی</w:t>
      </w:r>
      <w:r w:rsidRPr="00156706">
        <w:rPr>
          <w:rFonts w:hint="cs"/>
          <w:rtl/>
        </w:rPr>
        <w:t>‌آ</w:t>
      </w:r>
      <w:r w:rsidR="00C606F4" w:rsidRPr="00156706">
        <w:rPr>
          <w:rFonts w:hint="cs"/>
          <w:rtl/>
        </w:rPr>
        <w:t>ی</w:t>
      </w:r>
      <w:r w:rsidRPr="00156706">
        <w:rPr>
          <w:rFonts w:hint="cs"/>
          <w:rtl/>
        </w:rPr>
        <w:t>ند، دسته دسته، در راست و چپ (تو حلقه م</w:t>
      </w:r>
      <w:r w:rsidR="00C606F4" w:rsidRPr="00156706">
        <w:rPr>
          <w:rFonts w:hint="cs"/>
          <w:rtl/>
        </w:rPr>
        <w:t>ی</w:t>
      </w:r>
      <w:r w:rsidRPr="00156706">
        <w:rPr>
          <w:rFonts w:hint="cs"/>
          <w:rtl/>
        </w:rPr>
        <w:t>‌زنند و) قرار م</w:t>
      </w:r>
      <w:r w:rsidR="00C606F4" w:rsidRPr="00156706">
        <w:rPr>
          <w:rFonts w:hint="cs"/>
          <w:rtl/>
        </w:rPr>
        <w:t>ی</w:t>
      </w:r>
      <w:r w:rsidRPr="00156706">
        <w:rPr>
          <w:rFonts w:hint="cs"/>
          <w:rtl/>
        </w:rPr>
        <w:t>‌گ</w:t>
      </w:r>
      <w:r w:rsidR="00C606F4" w:rsidRPr="00156706">
        <w:rPr>
          <w:rFonts w:hint="cs"/>
          <w:rtl/>
        </w:rPr>
        <w:t>ی</w:t>
      </w:r>
      <w:r w:rsidRPr="00156706">
        <w:rPr>
          <w:rFonts w:hint="cs"/>
          <w:rtl/>
        </w:rPr>
        <w:t>رند آ</w:t>
      </w:r>
      <w:r w:rsidR="00C606F4" w:rsidRPr="00156706">
        <w:rPr>
          <w:rFonts w:hint="cs"/>
          <w:rtl/>
        </w:rPr>
        <w:t>ی</w:t>
      </w:r>
      <w:r w:rsidRPr="00156706">
        <w:rPr>
          <w:rFonts w:hint="cs"/>
          <w:rtl/>
        </w:rPr>
        <w:t xml:space="preserve">ا هر </w:t>
      </w:r>
      <w:r w:rsidR="00C606F4" w:rsidRPr="00156706">
        <w:rPr>
          <w:rFonts w:hint="cs"/>
          <w:rtl/>
        </w:rPr>
        <w:t>یک</w:t>
      </w:r>
      <w:r w:rsidRPr="00156706">
        <w:rPr>
          <w:rFonts w:hint="cs"/>
          <w:rtl/>
        </w:rPr>
        <w:t xml:space="preserve"> از ا</w:t>
      </w:r>
      <w:r w:rsidR="00C606F4" w:rsidRPr="00156706">
        <w:rPr>
          <w:rFonts w:hint="cs"/>
          <w:rtl/>
        </w:rPr>
        <w:t>ی</w:t>
      </w:r>
      <w:r w:rsidRPr="00156706">
        <w:rPr>
          <w:rFonts w:hint="cs"/>
          <w:rtl/>
        </w:rPr>
        <w:t>شان ام</w:t>
      </w:r>
      <w:r w:rsidR="00C606F4" w:rsidRPr="00156706">
        <w:rPr>
          <w:rFonts w:hint="cs"/>
          <w:rtl/>
        </w:rPr>
        <w:t>ی</w:t>
      </w:r>
      <w:r w:rsidRPr="00156706">
        <w:rPr>
          <w:rFonts w:hint="cs"/>
          <w:rtl/>
        </w:rPr>
        <w:t xml:space="preserve">دوارند </w:t>
      </w:r>
      <w:r w:rsidR="00C606F4" w:rsidRPr="00156706">
        <w:rPr>
          <w:rFonts w:hint="cs"/>
          <w:rtl/>
        </w:rPr>
        <w:t>ک</w:t>
      </w:r>
      <w:r w:rsidRPr="00156706">
        <w:rPr>
          <w:rFonts w:hint="cs"/>
          <w:rtl/>
        </w:rPr>
        <w:t xml:space="preserve">ه </w:t>
      </w:r>
      <w:r w:rsidR="00875428" w:rsidRPr="00156706">
        <w:rPr>
          <w:rFonts w:hint="cs"/>
          <w:rtl/>
        </w:rPr>
        <w:t>به بهشت پر نعمت وارد شوند، هرگز</w:t>
      </w:r>
      <w:r w:rsidRPr="00156706">
        <w:rPr>
          <w:rFonts w:hint="cs"/>
          <w:rtl/>
        </w:rPr>
        <w:t>!  (ا</w:t>
      </w:r>
      <w:r w:rsidR="00C606F4" w:rsidRPr="00156706">
        <w:rPr>
          <w:rFonts w:hint="cs"/>
          <w:rtl/>
        </w:rPr>
        <w:t>ی</w:t>
      </w:r>
      <w:r w:rsidRPr="00156706">
        <w:rPr>
          <w:rFonts w:hint="cs"/>
          <w:rtl/>
        </w:rPr>
        <w:t>ن همه غرور ب</w:t>
      </w:r>
      <w:r w:rsidR="00C606F4" w:rsidRPr="00156706">
        <w:rPr>
          <w:rFonts w:hint="cs"/>
          <w:rtl/>
        </w:rPr>
        <w:t>ی</w:t>
      </w:r>
      <w:r w:rsidRPr="00156706">
        <w:rPr>
          <w:rFonts w:hint="cs"/>
          <w:rtl/>
        </w:rPr>
        <w:t>جا چ</w:t>
      </w:r>
      <w:r w:rsidR="00C606F4" w:rsidRPr="00156706">
        <w:rPr>
          <w:rFonts w:hint="cs"/>
          <w:rtl/>
        </w:rPr>
        <w:t>ی</w:t>
      </w:r>
      <w:r w:rsidRPr="00156706">
        <w:rPr>
          <w:rFonts w:hint="cs"/>
          <w:rtl/>
        </w:rPr>
        <w:t>ست‌؟). ما ا</w:t>
      </w:r>
      <w:r w:rsidR="00C606F4" w:rsidRPr="00156706">
        <w:rPr>
          <w:rFonts w:hint="cs"/>
          <w:rtl/>
        </w:rPr>
        <w:t>ی</w:t>
      </w:r>
      <w:r w:rsidRPr="00156706">
        <w:rPr>
          <w:rFonts w:hint="cs"/>
          <w:rtl/>
        </w:rPr>
        <w:t>شان را از چ</w:t>
      </w:r>
      <w:r w:rsidR="00C606F4" w:rsidRPr="00156706">
        <w:rPr>
          <w:rFonts w:hint="cs"/>
          <w:rtl/>
        </w:rPr>
        <w:t>ی</w:t>
      </w:r>
      <w:r w:rsidRPr="00156706">
        <w:rPr>
          <w:rFonts w:hint="cs"/>
          <w:rtl/>
        </w:rPr>
        <w:t>ز</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خودشان م</w:t>
      </w:r>
      <w:r w:rsidR="00C606F4" w:rsidRPr="00156706">
        <w:rPr>
          <w:rFonts w:hint="cs"/>
          <w:rtl/>
        </w:rPr>
        <w:t>ی</w:t>
      </w:r>
      <w:r w:rsidRPr="00156706">
        <w:rPr>
          <w:rFonts w:hint="cs"/>
          <w:rtl/>
        </w:rPr>
        <w:t>‌دانند (از قطره آب گند</w:t>
      </w:r>
      <w:r w:rsidR="00C606F4" w:rsidRPr="00156706">
        <w:rPr>
          <w:rFonts w:hint="cs"/>
          <w:rtl/>
        </w:rPr>
        <w:t>ی</w:t>
      </w:r>
      <w:r w:rsidRPr="00156706">
        <w:rPr>
          <w:rFonts w:hint="cs"/>
          <w:rtl/>
        </w:rPr>
        <w:t>ده و بدبوئ</w:t>
      </w:r>
      <w:r w:rsidR="00C606F4" w:rsidRPr="00156706">
        <w:rPr>
          <w:rFonts w:hint="cs"/>
          <w:rtl/>
        </w:rPr>
        <w:t>ی</w:t>
      </w:r>
      <w:r w:rsidRPr="00156706">
        <w:rPr>
          <w:rFonts w:hint="cs"/>
          <w:rtl/>
        </w:rPr>
        <w:t>، من</w:t>
      </w:r>
      <w:r w:rsidR="00C606F4" w:rsidRPr="00156706">
        <w:rPr>
          <w:rFonts w:hint="cs"/>
          <w:rtl/>
        </w:rPr>
        <w:t>ی</w:t>
      </w:r>
      <w:r w:rsidRPr="00156706">
        <w:rPr>
          <w:rFonts w:hint="cs"/>
          <w:rtl/>
        </w:rPr>
        <w:t xml:space="preserve"> نام) آفر</w:t>
      </w:r>
      <w:r w:rsidR="00C606F4" w:rsidRPr="00156706">
        <w:rPr>
          <w:rFonts w:hint="cs"/>
          <w:rtl/>
        </w:rPr>
        <w:t>ی</w:t>
      </w:r>
      <w:r w:rsidRPr="00156706">
        <w:rPr>
          <w:rFonts w:hint="cs"/>
          <w:rtl/>
        </w:rPr>
        <w:t>ده‌ا</w:t>
      </w:r>
      <w:r w:rsidR="00C606F4" w:rsidRPr="00156706">
        <w:rPr>
          <w:rFonts w:hint="cs"/>
          <w:rtl/>
        </w:rPr>
        <w:t>ی</w:t>
      </w:r>
      <w:r w:rsidRPr="00156706">
        <w:rPr>
          <w:rFonts w:hint="cs"/>
          <w:rtl/>
        </w:rPr>
        <w:t>م.»</w:t>
      </w:r>
    </w:p>
    <w:p w:rsidR="00165178" w:rsidRPr="00156706" w:rsidRDefault="004B2B71" w:rsidP="00156706">
      <w:pPr>
        <w:pStyle w:val="a6"/>
        <w:rPr>
          <w:rtl/>
        </w:rPr>
      </w:pPr>
      <w:r w:rsidRPr="00156706">
        <w:rPr>
          <w:rFonts w:hint="cs"/>
          <w:rtl/>
        </w:rPr>
        <w:t xml:space="preserve">همچنین فرمود: </w:t>
      </w:r>
    </w:p>
    <w:p w:rsidR="004B2B71" w:rsidRPr="00242706" w:rsidRDefault="002B6D85" w:rsidP="00156706">
      <w:pPr>
        <w:pStyle w:val="a6"/>
        <w:rPr>
          <w:rStyle w:val="Char2"/>
          <w:rtl/>
        </w:rPr>
      </w:pPr>
      <w:r w:rsidRPr="002B6D85">
        <w:rPr>
          <w:rFonts w:ascii="Tahoma" w:hAnsi="Tahoma" w:cs="Traditional Arabic" w:hint="cs"/>
          <w:sz w:val="32"/>
          <w:rtl/>
        </w:rPr>
        <w:t>﴿</w:t>
      </w:r>
      <w:r w:rsidRPr="00894D66">
        <w:rPr>
          <w:rStyle w:val="Char0"/>
          <w:rtl/>
        </w:rPr>
        <w:t>يَوۡمَ نَدۡعُواْ كُلَّ أُنَاسِۢ بِإِمَٰمِهِمۡ</w:t>
      </w:r>
      <w:r w:rsidRPr="002B6D85">
        <w:rPr>
          <w:rFonts w:ascii="Tahoma" w:hAnsi="Tahoma" w:cs="Traditional Arabic" w:hint="cs"/>
          <w:sz w:val="32"/>
          <w:rtl/>
        </w:rPr>
        <w:t>﴾</w:t>
      </w:r>
      <w:r>
        <w:rPr>
          <w:rFonts w:ascii="Tahoma" w:hAnsi="Tahoma"/>
          <w:sz w:val="32"/>
          <w:szCs w:val="24"/>
          <w:rtl/>
        </w:rPr>
        <w:t xml:space="preserve"> </w:t>
      </w:r>
      <w:r w:rsidRPr="002B6D85">
        <w:rPr>
          <w:rStyle w:val="Char1"/>
          <w:rtl/>
        </w:rPr>
        <w:t>[الإسراء: 71]</w:t>
      </w:r>
    </w:p>
    <w:p w:rsidR="004B2B71" w:rsidRDefault="004B2B71" w:rsidP="00156706">
      <w:pPr>
        <w:pStyle w:val="a6"/>
        <w:rPr>
          <w:rFonts w:cs="Times New Roman"/>
          <w:rtl/>
        </w:rPr>
      </w:pPr>
      <w:r w:rsidRPr="00156706">
        <w:rPr>
          <w:rFonts w:hint="cs"/>
          <w:rtl/>
        </w:rPr>
        <w:t>« روز</w:t>
      </w:r>
      <w:r w:rsidR="00C606F4" w:rsidRPr="00156706">
        <w:rPr>
          <w:rFonts w:hint="cs"/>
          <w:rtl/>
        </w:rPr>
        <w:t>ی</w:t>
      </w:r>
      <w:r w:rsidRPr="00156706">
        <w:rPr>
          <w:rFonts w:hint="cs"/>
          <w:rtl/>
        </w:rPr>
        <w:t xml:space="preserve"> همه انسآن‌ها را همراه با نامه اعمالشان فرا م</w:t>
      </w:r>
      <w:r w:rsidR="00C606F4" w:rsidRPr="00156706">
        <w:rPr>
          <w:rFonts w:hint="cs"/>
          <w:rtl/>
        </w:rPr>
        <w:t>ی</w:t>
      </w:r>
      <w:r w:rsidRPr="00156706">
        <w:rPr>
          <w:rFonts w:hint="cs"/>
          <w:rtl/>
        </w:rPr>
        <w:t>‌خوان</w:t>
      </w:r>
      <w:r w:rsidR="00C606F4" w:rsidRPr="00156706">
        <w:rPr>
          <w:rFonts w:hint="cs"/>
          <w:rtl/>
        </w:rPr>
        <w:t>ی</w:t>
      </w:r>
      <w:r w:rsidRPr="00156706">
        <w:rPr>
          <w:rFonts w:hint="cs"/>
          <w:rtl/>
        </w:rPr>
        <w:t>م».</w:t>
      </w:r>
    </w:p>
    <w:p w:rsidR="004B2B71" w:rsidRPr="00156706" w:rsidRDefault="004B2B71" w:rsidP="00156706">
      <w:pPr>
        <w:pStyle w:val="a6"/>
        <w:rPr>
          <w:rtl/>
        </w:rPr>
      </w:pPr>
      <w:r w:rsidRPr="00156706">
        <w:rPr>
          <w:rFonts w:hint="cs"/>
          <w:rtl/>
        </w:rPr>
        <w:t>فرموده‌</w:t>
      </w:r>
      <w:r w:rsidR="00C606F4" w:rsidRPr="00156706">
        <w:rPr>
          <w:rFonts w:hint="cs"/>
          <w:rtl/>
        </w:rPr>
        <w:t>ی</w:t>
      </w:r>
      <w:r w:rsidRPr="00156706">
        <w:rPr>
          <w:rFonts w:hint="cs"/>
          <w:rtl/>
        </w:rPr>
        <w:t xml:space="preserve"> خداوند: </w:t>
      </w:r>
    </w:p>
    <w:p w:rsidR="004B2B71" w:rsidRPr="00242706" w:rsidRDefault="00987305" w:rsidP="00156706">
      <w:pPr>
        <w:pStyle w:val="a6"/>
        <w:rPr>
          <w:rStyle w:val="Char2"/>
          <w:rtl/>
        </w:rPr>
      </w:pPr>
      <w:r>
        <w:rPr>
          <w:rFonts w:ascii="Tahoma" w:eastAsia="Times New Roman" w:hAnsi="Tahoma" w:cs="CTraditional Arabic" w:hint="cs"/>
          <w:sz w:val="32"/>
          <w:rtl/>
        </w:rPr>
        <w:t>+</w:t>
      </w:r>
      <w:r w:rsidRPr="00894D66">
        <w:rPr>
          <w:rStyle w:val="Char0"/>
          <w:rtl/>
        </w:rPr>
        <w:t>كُلُّ شَيۡءٍ هَالِكٌ إِلَّا وَجۡهَهُ</w:t>
      </w:r>
      <w:r w:rsidRPr="00987305">
        <w:rPr>
          <w:rFonts w:ascii="Tahoma" w:eastAsia="Times New Roman" w:hAnsi="Tahoma" w:cs="Traditional Arabic" w:hint="cs"/>
          <w:sz w:val="32"/>
          <w:rtl/>
        </w:rPr>
        <w:t>﴾</w:t>
      </w:r>
      <w:r>
        <w:rPr>
          <w:rFonts w:ascii="Tahoma" w:eastAsia="Times New Roman" w:hAnsi="Tahoma"/>
          <w:sz w:val="32"/>
          <w:rtl/>
        </w:rPr>
        <w:t xml:space="preserve"> </w:t>
      </w:r>
      <w:r w:rsidRPr="00987305">
        <w:rPr>
          <w:rStyle w:val="Char1"/>
          <w:rtl/>
        </w:rPr>
        <w:t>[القصص: 88]</w:t>
      </w:r>
      <w:r w:rsidRPr="00894D66">
        <w:rPr>
          <w:rStyle w:val="Char2"/>
          <w:rFonts w:hint="cs"/>
          <w:rtl/>
        </w:rPr>
        <w:t>.</w:t>
      </w:r>
    </w:p>
    <w:p w:rsidR="004B2B71" w:rsidRPr="00156706" w:rsidRDefault="004B2B71" w:rsidP="00156706">
      <w:pPr>
        <w:pStyle w:val="a6"/>
        <w:rPr>
          <w:rtl/>
        </w:rPr>
      </w:pPr>
      <w:r w:rsidRPr="00156706">
        <w:rPr>
          <w:rFonts w:hint="cs"/>
          <w:rtl/>
        </w:rPr>
        <w:t>«همه چیز جز ذات او فانی می‌شود.»</w:t>
      </w:r>
    </w:p>
    <w:p w:rsidR="004B2B71" w:rsidRPr="00156706" w:rsidRDefault="00C606F4" w:rsidP="00156706">
      <w:pPr>
        <w:pStyle w:val="a6"/>
        <w:rPr>
          <w:rtl/>
        </w:rPr>
      </w:pPr>
      <w:r w:rsidRPr="00156706">
        <w:rPr>
          <w:rFonts w:hint="cs"/>
          <w:rtl/>
        </w:rPr>
        <w:t>ک</w:t>
      </w:r>
      <w:r w:rsidR="004B2B71" w:rsidRPr="00156706">
        <w:rPr>
          <w:rFonts w:hint="cs"/>
          <w:rtl/>
        </w:rPr>
        <w:t xml:space="preserve">ه در اصل چنین نازل شده است: </w:t>
      </w:r>
      <w:r w:rsidR="004B2B71" w:rsidRPr="00156706">
        <w:rPr>
          <w:rStyle w:val="Char"/>
          <w:rtl/>
        </w:rPr>
        <w:t>(</w:t>
      </w:r>
      <w:r w:rsidR="006E582A">
        <w:rPr>
          <w:rStyle w:val="Char"/>
          <w:rtl/>
        </w:rPr>
        <w:t>ك</w:t>
      </w:r>
      <w:r w:rsidR="004B2B71" w:rsidRPr="00987305">
        <w:rPr>
          <w:rStyle w:val="Char"/>
          <w:rtl/>
        </w:rPr>
        <w:t>ل ش</w:t>
      </w:r>
      <w:r w:rsidR="000D4DA8">
        <w:rPr>
          <w:rStyle w:val="Char"/>
          <w:rtl/>
        </w:rPr>
        <w:t>ي</w:t>
      </w:r>
      <w:r w:rsidR="004B2B71" w:rsidRPr="00987305">
        <w:rPr>
          <w:rStyle w:val="Char"/>
          <w:rtl/>
        </w:rPr>
        <w:t>ء هال</w:t>
      </w:r>
      <w:r w:rsidR="006E582A">
        <w:rPr>
          <w:rStyle w:val="Char"/>
          <w:rtl/>
        </w:rPr>
        <w:t>ك</w:t>
      </w:r>
      <w:r w:rsidR="004B2B71" w:rsidRPr="00987305">
        <w:rPr>
          <w:rStyle w:val="Char"/>
          <w:rtl/>
        </w:rPr>
        <w:t xml:space="preserve"> </w:t>
      </w:r>
      <w:r w:rsidR="0065357D" w:rsidRPr="00987305">
        <w:rPr>
          <w:rStyle w:val="Char"/>
          <w:rFonts w:hint="cs"/>
          <w:rtl/>
        </w:rPr>
        <w:t>إ</w:t>
      </w:r>
      <w:r w:rsidR="004B2B71" w:rsidRPr="00987305">
        <w:rPr>
          <w:rStyle w:val="Char"/>
          <w:rtl/>
        </w:rPr>
        <w:t>لا د</w:t>
      </w:r>
      <w:r w:rsidR="000D4DA8">
        <w:rPr>
          <w:rStyle w:val="Char"/>
          <w:rtl/>
        </w:rPr>
        <w:t>ي</w:t>
      </w:r>
      <w:r w:rsidR="004B2B71" w:rsidRPr="00987305">
        <w:rPr>
          <w:rStyle w:val="Char"/>
          <w:rtl/>
        </w:rPr>
        <w:t>نه</w:t>
      </w:r>
      <w:r w:rsidR="004B2B71" w:rsidRPr="00156706">
        <w:rPr>
          <w:rStyle w:val="Char"/>
          <w:rtl/>
        </w:rPr>
        <w:t>)</w:t>
      </w:r>
      <w:r w:rsidR="004B2B71" w:rsidRPr="00156706">
        <w:rPr>
          <w:rFonts w:hint="cs"/>
          <w:rtl/>
        </w:rPr>
        <w:t xml:space="preserve"> زیرا محال است که همه چیز او نابود گردد و تنها چهره</w:t>
      </w:r>
      <w:r w:rsidR="004B2B71">
        <w:rPr>
          <w:rFonts w:ascii="Times New Roman" w:hAnsi="Times New Roman" w:cs="Badr" w:hint="cs"/>
          <w:b/>
          <w:bCs/>
          <w:rtl/>
        </w:rPr>
        <w:t>‌</w:t>
      </w:r>
      <w:r w:rsidR="004B2B71" w:rsidRPr="00156706">
        <w:rPr>
          <w:rFonts w:hint="cs"/>
          <w:rtl/>
        </w:rPr>
        <w:t xml:space="preserve">اش باقی بماند، زیرا خداوند شکوهمند‌تر و گرامی‌تر و بزرگ تر از آن است که نابود گردد و کسی نابود می‌شود که از خدا نیست، مگر نمی‌بینی که او می‌فرماید: </w:t>
      </w:r>
    </w:p>
    <w:p w:rsidR="004B2B71" w:rsidRPr="00156706" w:rsidRDefault="00987305" w:rsidP="00156706">
      <w:pPr>
        <w:pStyle w:val="a6"/>
        <w:rPr>
          <w:rtl/>
        </w:rPr>
      </w:pPr>
      <w:r w:rsidRPr="00987305">
        <w:rPr>
          <w:rFonts w:ascii="Tahoma" w:hAnsi="Tahoma" w:cs="Traditional Arabic" w:hint="cs"/>
          <w:sz w:val="32"/>
          <w:rtl/>
        </w:rPr>
        <w:t>﴿</w:t>
      </w:r>
      <w:r w:rsidRPr="00894D66">
        <w:rPr>
          <w:rStyle w:val="Char0"/>
          <w:rtl/>
        </w:rPr>
        <w:t xml:space="preserve">كُلُّ مَنۡ عَلَيۡهَا فَانٖ٢٦ وَيَبۡقَىٰ وَجۡهُ رَبِّكَ ذُو </w:t>
      </w:r>
      <w:r w:rsidRPr="00894D66">
        <w:rPr>
          <w:rStyle w:val="Char0"/>
          <w:rFonts w:hint="cs"/>
          <w:rtl/>
        </w:rPr>
        <w:t>ٱ</w:t>
      </w:r>
      <w:r w:rsidRPr="00894D66">
        <w:rPr>
          <w:rStyle w:val="Char0"/>
          <w:rFonts w:hint="eastAsia"/>
          <w:rtl/>
        </w:rPr>
        <w:t>لۡجَلَٰلِ</w:t>
      </w:r>
      <w:r w:rsidRPr="00894D66">
        <w:rPr>
          <w:rStyle w:val="Char0"/>
          <w:rtl/>
        </w:rPr>
        <w:t xml:space="preserve"> وَ</w:t>
      </w:r>
      <w:r w:rsidRPr="00894D66">
        <w:rPr>
          <w:rStyle w:val="Char0"/>
          <w:rFonts w:hint="cs"/>
          <w:rtl/>
        </w:rPr>
        <w:t>ٱ</w:t>
      </w:r>
      <w:r w:rsidRPr="00894D66">
        <w:rPr>
          <w:rStyle w:val="Char0"/>
          <w:rFonts w:hint="eastAsia"/>
          <w:rtl/>
        </w:rPr>
        <w:t>لۡإِكۡرَامِ</w:t>
      </w:r>
      <w:r w:rsidRPr="00894D66">
        <w:rPr>
          <w:rStyle w:val="Char0"/>
          <w:rtl/>
        </w:rPr>
        <w:t>٢٧</w:t>
      </w:r>
      <w:r w:rsidRPr="00987305">
        <w:rPr>
          <w:rFonts w:ascii="Tahoma" w:hAnsi="Tahoma" w:cs="Traditional Arabic" w:hint="cs"/>
          <w:sz w:val="32"/>
          <w:rtl/>
        </w:rPr>
        <w:t>﴾</w:t>
      </w:r>
      <w:r>
        <w:rPr>
          <w:rFonts w:ascii="Tahoma" w:hAnsi="Tahoma"/>
          <w:sz w:val="32"/>
          <w:rtl/>
        </w:rPr>
        <w:t xml:space="preserve"> </w:t>
      </w:r>
      <w:r w:rsidRPr="00987305">
        <w:rPr>
          <w:rStyle w:val="Char1"/>
          <w:rtl/>
        </w:rPr>
        <w:t>[الرحمن: 26-27</w:t>
      </w:r>
      <w:r>
        <w:rPr>
          <w:rFonts w:ascii="Tahoma" w:hAnsi="Tahoma"/>
          <w:sz w:val="32"/>
          <w:rtl/>
        </w:rPr>
        <w:t>]</w:t>
      </w:r>
      <w:r>
        <w:rPr>
          <w:rFonts w:ascii="Tahoma" w:hAnsi="Tahoma" w:hint="cs"/>
          <w:sz w:val="32"/>
          <w:rtl/>
        </w:rPr>
        <w:t>.</w:t>
      </w:r>
    </w:p>
    <w:p w:rsidR="004B2B71" w:rsidRPr="00156706" w:rsidRDefault="004B2B71" w:rsidP="00156706">
      <w:pPr>
        <w:pStyle w:val="a6"/>
        <w:rPr>
          <w:rtl/>
        </w:rPr>
      </w:pPr>
      <w:r w:rsidRPr="00156706">
        <w:rPr>
          <w:rFonts w:hint="cs"/>
          <w:rtl/>
        </w:rPr>
        <w:t>«هر کس روی زمین است فانی می‌شود و تنها ذات پروردگار باشکوه و باعظمت باقی می‌ماند.»</w:t>
      </w:r>
    </w:p>
    <w:p w:rsidR="004B2B71" w:rsidRPr="00156706" w:rsidRDefault="004B2B71" w:rsidP="00156706">
      <w:pPr>
        <w:pStyle w:val="a6"/>
        <w:rPr>
          <w:rtl/>
        </w:rPr>
      </w:pPr>
      <w:r w:rsidRPr="00156706">
        <w:rPr>
          <w:rFonts w:hint="cs"/>
          <w:rtl/>
        </w:rPr>
        <w:lastRenderedPageBreak/>
        <w:t xml:space="preserve">پس میان خلق و وجه خود، فاصله انداخته است. </w:t>
      </w:r>
    </w:p>
    <w:p w:rsidR="004B2B71" w:rsidRPr="00156706" w:rsidRDefault="004B2B71" w:rsidP="00156706">
      <w:pPr>
        <w:pStyle w:val="a6"/>
        <w:rPr>
          <w:rtl/>
        </w:rPr>
      </w:pPr>
      <w:r w:rsidRPr="00156706">
        <w:rPr>
          <w:rFonts w:hint="cs"/>
          <w:rtl/>
        </w:rPr>
        <w:t xml:space="preserve">اما ناهماهنگی قول خداوند را درک کرده‌ای؟ </w:t>
      </w:r>
    </w:p>
    <w:p w:rsidR="004B2B71" w:rsidRPr="00156706" w:rsidRDefault="003746BA" w:rsidP="00156706">
      <w:pPr>
        <w:pStyle w:val="a6"/>
        <w:rPr>
          <w:rtl/>
        </w:rPr>
      </w:pPr>
      <w:r w:rsidRPr="003746BA">
        <w:rPr>
          <w:rFonts w:ascii="Tahoma" w:eastAsia="Times New Roman" w:hAnsi="Tahoma" w:cs="Traditional Arabic" w:hint="cs"/>
          <w:sz w:val="32"/>
          <w:rtl/>
        </w:rPr>
        <w:t>﴿</w:t>
      </w:r>
      <w:r w:rsidRPr="00894D66">
        <w:rPr>
          <w:rStyle w:val="Char0"/>
          <w:rtl/>
        </w:rPr>
        <w:t xml:space="preserve">وَإِنۡ خِفۡتُمۡ أَلَّا تُقۡسِطُواْ فِي </w:t>
      </w:r>
      <w:r w:rsidRPr="00894D66">
        <w:rPr>
          <w:rStyle w:val="Char0"/>
          <w:rFonts w:hint="cs"/>
          <w:rtl/>
        </w:rPr>
        <w:t>ٱ</w:t>
      </w:r>
      <w:r w:rsidRPr="00894D66">
        <w:rPr>
          <w:rStyle w:val="Char0"/>
          <w:rFonts w:hint="eastAsia"/>
          <w:rtl/>
        </w:rPr>
        <w:t>لۡيَتَٰمَىٰ</w:t>
      </w:r>
      <w:r w:rsidRPr="00894D66">
        <w:rPr>
          <w:rStyle w:val="Char0"/>
          <w:rtl/>
        </w:rPr>
        <w:t xml:space="preserve"> فَ</w:t>
      </w:r>
      <w:r w:rsidRPr="00894D66">
        <w:rPr>
          <w:rStyle w:val="Char0"/>
          <w:rFonts w:hint="cs"/>
          <w:rtl/>
        </w:rPr>
        <w:t>ٱ</w:t>
      </w:r>
      <w:r w:rsidRPr="00894D66">
        <w:rPr>
          <w:rStyle w:val="Char0"/>
          <w:rFonts w:hint="eastAsia"/>
          <w:rtl/>
        </w:rPr>
        <w:t>نكِحُواْ</w:t>
      </w:r>
      <w:r w:rsidRPr="00894D66">
        <w:rPr>
          <w:rStyle w:val="Char0"/>
          <w:rtl/>
        </w:rPr>
        <w:t xml:space="preserve"> مَا طَابَ لَكُم مِّنَ </w:t>
      </w:r>
      <w:r w:rsidRPr="00894D66">
        <w:rPr>
          <w:rStyle w:val="Char0"/>
          <w:rFonts w:hint="cs"/>
          <w:rtl/>
        </w:rPr>
        <w:t>ٱ</w:t>
      </w:r>
      <w:r w:rsidRPr="00894D66">
        <w:rPr>
          <w:rStyle w:val="Char0"/>
          <w:rFonts w:hint="eastAsia"/>
          <w:rtl/>
        </w:rPr>
        <w:t>لنِّسَآءِ</w:t>
      </w:r>
      <w:r w:rsidRPr="00894D66">
        <w:rPr>
          <w:rStyle w:val="Char0"/>
          <w:rtl/>
        </w:rPr>
        <w:t xml:space="preserve"> مَثۡنَىٰ وَثُلَٰثَ وَرُبَٰعَۖ فَإِنۡ خِفۡتُمۡ أَلَّا تَعۡدِلُواْ فَوَٰحِدَةً أَوۡ مَا مَلَكَتۡ أَيۡمَٰنُكُمۡۚ ذَٰلِكَ أَدۡنَىٰٓ أَلَّا تَعُولُواْ٣</w:t>
      </w:r>
      <w:r w:rsidRPr="003746BA">
        <w:rPr>
          <w:rFonts w:ascii="Tahoma" w:eastAsia="Times New Roman" w:hAnsi="Tahoma" w:cs="Traditional Arabic" w:hint="cs"/>
          <w:sz w:val="32"/>
          <w:rtl/>
        </w:rPr>
        <w:t>﴾</w:t>
      </w:r>
      <w:r>
        <w:rPr>
          <w:rFonts w:ascii="Tahoma" w:eastAsia="Times New Roman" w:hAnsi="Tahoma"/>
          <w:sz w:val="32"/>
          <w:rtl/>
        </w:rPr>
        <w:t xml:space="preserve"> [</w:t>
      </w:r>
      <w:r w:rsidRPr="003746BA">
        <w:rPr>
          <w:rStyle w:val="Char1"/>
          <w:rtl/>
        </w:rPr>
        <w:t>النساء: 3]</w:t>
      </w:r>
      <w:r w:rsidRPr="00894D66">
        <w:rPr>
          <w:rStyle w:val="Char2"/>
          <w:rFonts w:hint="cs"/>
          <w:rtl/>
        </w:rPr>
        <w:t>.</w:t>
      </w:r>
    </w:p>
    <w:p w:rsidR="004B2B71" w:rsidRPr="00156706" w:rsidRDefault="0065357D" w:rsidP="00156706">
      <w:pPr>
        <w:pStyle w:val="a6"/>
        <w:rPr>
          <w:rtl/>
        </w:rPr>
      </w:pPr>
      <w:r w:rsidRPr="00156706">
        <w:rPr>
          <w:rFonts w:hint="cs"/>
          <w:rtl/>
        </w:rPr>
        <w:t>«</w:t>
      </w:r>
      <w:r w:rsidR="004B2B71" w:rsidRPr="00156706">
        <w:rPr>
          <w:rFonts w:hint="cs"/>
          <w:rtl/>
        </w:rPr>
        <w:t>و اگر ترس</w:t>
      </w:r>
      <w:r w:rsidR="00C606F4" w:rsidRPr="00156706">
        <w:rPr>
          <w:rFonts w:hint="cs"/>
          <w:rtl/>
        </w:rPr>
        <w:t>ی</w:t>
      </w:r>
      <w:r w:rsidR="004B2B71" w:rsidRPr="00156706">
        <w:rPr>
          <w:rFonts w:hint="cs"/>
          <w:rtl/>
        </w:rPr>
        <w:t>د</w:t>
      </w:r>
      <w:r w:rsidR="00C606F4" w:rsidRPr="00156706">
        <w:rPr>
          <w:rFonts w:hint="cs"/>
          <w:rtl/>
        </w:rPr>
        <w:t>ی</w:t>
      </w:r>
      <w:r w:rsidR="004B2B71" w:rsidRPr="00156706">
        <w:rPr>
          <w:rFonts w:hint="cs"/>
          <w:rtl/>
        </w:rPr>
        <w:t xml:space="preserve">د </w:t>
      </w:r>
      <w:r w:rsidR="00C606F4" w:rsidRPr="00156706">
        <w:rPr>
          <w:rFonts w:hint="cs"/>
          <w:rtl/>
        </w:rPr>
        <w:t>ک</w:t>
      </w:r>
      <w:r w:rsidR="004B2B71" w:rsidRPr="00156706">
        <w:rPr>
          <w:rFonts w:hint="cs"/>
          <w:rtl/>
        </w:rPr>
        <w:t>ه درباره</w:t>
      </w:r>
      <w:r w:rsidRPr="00156706">
        <w:rPr>
          <w:rFonts w:hint="cs"/>
          <w:rtl/>
        </w:rPr>
        <w:t>‌ی</w:t>
      </w:r>
      <w:r w:rsidR="004B2B71" w:rsidRPr="00156706">
        <w:rPr>
          <w:rFonts w:hint="cs"/>
          <w:rtl/>
        </w:rPr>
        <w:t xml:space="preserve"> </w:t>
      </w:r>
      <w:r w:rsidR="00C606F4" w:rsidRPr="00156706">
        <w:rPr>
          <w:rFonts w:hint="cs"/>
          <w:rtl/>
        </w:rPr>
        <w:t>ی</w:t>
      </w:r>
      <w:r w:rsidR="004B2B71" w:rsidRPr="00156706">
        <w:rPr>
          <w:rFonts w:hint="cs"/>
          <w:rtl/>
        </w:rPr>
        <w:t>ت</w:t>
      </w:r>
      <w:r w:rsidR="00C606F4" w:rsidRPr="00156706">
        <w:rPr>
          <w:rFonts w:hint="cs"/>
          <w:rtl/>
        </w:rPr>
        <w:t>ی</w:t>
      </w:r>
      <w:r w:rsidR="004B2B71" w:rsidRPr="00156706">
        <w:rPr>
          <w:rFonts w:hint="cs"/>
          <w:rtl/>
        </w:rPr>
        <w:t>مان نتوان</w:t>
      </w:r>
      <w:r w:rsidR="00C606F4" w:rsidRPr="00156706">
        <w:rPr>
          <w:rFonts w:hint="cs"/>
          <w:rtl/>
        </w:rPr>
        <w:t>ی</w:t>
      </w:r>
      <w:r w:rsidR="004B2B71" w:rsidRPr="00156706">
        <w:rPr>
          <w:rFonts w:hint="cs"/>
          <w:rtl/>
        </w:rPr>
        <w:t>د دادگر</w:t>
      </w:r>
      <w:r w:rsidR="00C606F4" w:rsidRPr="00156706">
        <w:rPr>
          <w:rFonts w:hint="cs"/>
          <w:rtl/>
        </w:rPr>
        <w:t>ی</w:t>
      </w:r>
      <w:r w:rsidR="004B2B71" w:rsidRPr="00156706">
        <w:rPr>
          <w:rFonts w:hint="cs"/>
          <w:rtl/>
        </w:rPr>
        <w:t xml:space="preserve"> </w:t>
      </w:r>
      <w:r w:rsidR="00C606F4" w:rsidRPr="00156706">
        <w:rPr>
          <w:rFonts w:hint="cs"/>
          <w:rtl/>
        </w:rPr>
        <w:t>ک</w:t>
      </w:r>
      <w:r w:rsidR="004B2B71" w:rsidRPr="00156706">
        <w:rPr>
          <w:rFonts w:hint="cs"/>
          <w:rtl/>
        </w:rPr>
        <w:t>ن</w:t>
      </w:r>
      <w:r w:rsidR="00C606F4" w:rsidRPr="00156706">
        <w:rPr>
          <w:rFonts w:hint="cs"/>
          <w:rtl/>
        </w:rPr>
        <w:t>ی</w:t>
      </w:r>
      <w:r w:rsidR="004B2B71" w:rsidRPr="00156706">
        <w:rPr>
          <w:rFonts w:hint="cs"/>
          <w:rtl/>
        </w:rPr>
        <w:t>د، با زنان د</w:t>
      </w:r>
      <w:r w:rsidR="00C606F4" w:rsidRPr="00156706">
        <w:rPr>
          <w:rFonts w:hint="cs"/>
          <w:rtl/>
        </w:rPr>
        <w:t>ی</w:t>
      </w:r>
      <w:r w:rsidR="004B2B71" w:rsidRPr="00156706">
        <w:rPr>
          <w:rFonts w:hint="cs"/>
          <w:rtl/>
        </w:rPr>
        <w:t>گر</w:t>
      </w:r>
      <w:r w:rsidR="00C606F4" w:rsidRPr="00156706">
        <w:rPr>
          <w:rFonts w:hint="cs"/>
          <w:rtl/>
        </w:rPr>
        <w:t>ی</w:t>
      </w:r>
      <w:r w:rsidR="004B2B71" w:rsidRPr="00156706">
        <w:rPr>
          <w:rFonts w:hint="cs"/>
          <w:rtl/>
        </w:rPr>
        <w:t xml:space="preserve"> </w:t>
      </w:r>
      <w:r w:rsidR="00C606F4" w:rsidRPr="00156706">
        <w:rPr>
          <w:rFonts w:hint="cs"/>
          <w:rtl/>
        </w:rPr>
        <w:t>ک</w:t>
      </w:r>
      <w:r w:rsidR="004B2B71" w:rsidRPr="00156706">
        <w:rPr>
          <w:rFonts w:hint="cs"/>
          <w:rtl/>
        </w:rPr>
        <w:t>ه برا</w:t>
      </w:r>
      <w:r w:rsidR="00C606F4" w:rsidRPr="00156706">
        <w:rPr>
          <w:rFonts w:hint="cs"/>
          <w:rtl/>
        </w:rPr>
        <w:t>ی</w:t>
      </w:r>
      <w:r w:rsidR="004B2B71" w:rsidRPr="00156706">
        <w:rPr>
          <w:rFonts w:hint="cs"/>
          <w:rtl/>
        </w:rPr>
        <w:t xml:space="preserve"> شما حلالند و دوست دار</w:t>
      </w:r>
      <w:r w:rsidR="00C606F4" w:rsidRPr="00156706">
        <w:rPr>
          <w:rFonts w:hint="cs"/>
          <w:rtl/>
        </w:rPr>
        <w:t>ی</w:t>
      </w:r>
      <w:r w:rsidR="004B2B71" w:rsidRPr="00156706">
        <w:rPr>
          <w:rFonts w:hint="cs"/>
          <w:rtl/>
        </w:rPr>
        <w:t xml:space="preserve">د، با دو </w:t>
      </w:r>
      <w:r w:rsidR="00C606F4" w:rsidRPr="00156706">
        <w:rPr>
          <w:rFonts w:hint="cs"/>
          <w:rtl/>
        </w:rPr>
        <w:t>ی</w:t>
      </w:r>
      <w:r w:rsidR="004B2B71" w:rsidRPr="00156706">
        <w:rPr>
          <w:rFonts w:hint="cs"/>
          <w:rtl/>
        </w:rPr>
        <w:t xml:space="preserve">ا سه </w:t>
      </w:r>
      <w:r w:rsidR="00C606F4" w:rsidRPr="00156706">
        <w:rPr>
          <w:rFonts w:hint="cs"/>
          <w:rtl/>
        </w:rPr>
        <w:t>ی</w:t>
      </w:r>
      <w:r w:rsidR="004B2B71" w:rsidRPr="00156706">
        <w:rPr>
          <w:rFonts w:hint="cs"/>
          <w:rtl/>
        </w:rPr>
        <w:t xml:space="preserve">ا چهار تا ازدواج </w:t>
      </w:r>
      <w:r w:rsidR="00C606F4" w:rsidRPr="00156706">
        <w:rPr>
          <w:rFonts w:hint="cs"/>
          <w:rtl/>
        </w:rPr>
        <w:t>ک</w:t>
      </w:r>
      <w:r w:rsidR="004B2B71" w:rsidRPr="00156706">
        <w:rPr>
          <w:rFonts w:hint="cs"/>
          <w:rtl/>
        </w:rPr>
        <w:t>ن</w:t>
      </w:r>
      <w:r w:rsidR="00C606F4" w:rsidRPr="00156706">
        <w:rPr>
          <w:rFonts w:hint="cs"/>
          <w:rtl/>
        </w:rPr>
        <w:t>ی</w:t>
      </w:r>
      <w:r w:rsidR="004B2B71" w:rsidRPr="00156706">
        <w:rPr>
          <w:rFonts w:hint="cs"/>
          <w:rtl/>
        </w:rPr>
        <w:t>د. اگر هم م</w:t>
      </w:r>
      <w:r w:rsidR="00C606F4" w:rsidRPr="00156706">
        <w:rPr>
          <w:rFonts w:hint="cs"/>
          <w:rtl/>
        </w:rPr>
        <w:t>ی</w:t>
      </w:r>
      <w:r w:rsidR="004B2B71" w:rsidRPr="00156706">
        <w:rPr>
          <w:rFonts w:hint="cs"/>
          <w:rtl/>
        </w:rPr>
        <w:t>‌ترس</w:t>
      </w:r>
      <w:r w:rsidR="00C606F4" w:rsidRPr="00156706">
        <w:rPr>
          <w:rFonts w:hint="cs"/>
          <w:rtl/>
        </w:rPr>
        <w:t>ی</w:t>
      </w:r>
      <w:r w:rsidR="004B2B71" w:rsidRPr="00156706">
        <w:rPr>
          <w:rFonts w:hint="cs"/>
          <w:rtl/>
        </w:rPr>
        <w:t xml:space="preserve">د </w:t>
      </w:r>
      <w:r w:rsidR="00C606F4" w:rsidRPr="00156706">
        <w:rPr>
          <w:rFonts w:hint="cs"/>
          <w:rtl/>
        </w:rPr>
        <w:t>ک</w:t>
      </w:r>
      <w:r w:rsidR="004B2B71" w:rsidRPr="00156706">
        <w:rPr>
          <w:rFonts w:hint="cs"/>
          <w:rtl/>
        </w:rPr>
        <w:t>ه نتوان</w:t>
      </w:r>
      <w:r w:rsidR="00C606F4" w:rsidRPr="00156706">
        <w:rPr>
          <w:rFonts w:hint="cs"/>
          <w:rtl/>
        </w:rPr>
        <w:t>ی</w:t>
      </w:r>
      <w:r w:rsidR="004B2B71" w:rsidRPr="00156706">
        <w:rPr>
          <w:rFonts w:hint="cs"/>
          <w:rtl/>
        </w:rPr>
        <w:t>د م</w:t>
      </w:r>
      <w:r w:rsidR="00C606F4" w:rsidRPr="00156706">
        <w:rPr>
          <w:rFonts w:hint="cs"/>
          <w:rtl/>
        </w:rPr>
        <w:t>ی</w:t>
      </w:r>
      <w:r w:rsidRPr="00156706">
        <w:rPr>
          <w:rFonts w:hint="cs"/>
          <w:rtl/>
        </w:rPr>
        <w:t>ان زنان دادگر</w:t>
      </w:r>
      <w:r w:rsidR="00C606F4" w:rsidRPr="00156706">
        <w:rPr>
          <w:rFonts w:hint="cs"/>
          <w:rtl/>
        </w:rPr>
        <w:t>ی</w:t>
      </w:r>
      <w:r w:rsidRPr="00156706">
        <w:rPr>
          <w:rFonts w:hint="cs"/>
          <w:rtl/>
        </w:rPr>
        <w:t xml:space="preserve"> را مراعات دار</w:t>
      </w:r>
      <w:r w:rsidR="00C606F4" w:rsidRPr="00156706">
        <w:rPr>
          <w:rFonts w:hint="cs"/>
          <w:rtl/>
        </w:rPr>
        <w:t>ی</w:t>
      </w:r>
      <w:r w:rsidRPr="00156706">
        <w:rPr>
          <w:rFonts w:hint="cs"/>
          <w:rtl/>
        </w:rPr>
        <w:t>د</w:t>
      </w:r>
      <w:r w:rsidR="004B2B71" w:rsidRPr="00156706">
        <w:rPr>
          <w:rFonts w:hint="cs"/>
          <w:rtl/>
        </w:rPr>
        <w:t xml:space="preserve">، به </w:t>
      </w:r>
      <w:r w:rsidR="00C606F4" w:rsidRPr="00156706">
        <w:rPr>
          <w:rFonts w:hint="cs"/>
          <w:rtl/>
        </w:rPr>
        <w:t>یک</w:t>
      </w:r>
      <w:r w:rsidR="004B2B71" w:rsidRPr="00156706">
        <w:rPr>
          <w:rFonts w:hint="cs"/>
          <w:rtl/>
        </w:rPr>
        <w:t xml:space="preserve"> زن ا</w:t>
      </w:r>
      <w:r w:rsidR="00C606F4" w:rsidRPr="00156706">
        <w:rPr>
          <w:rFonts w:hint="cs"/>
          <w:rtl/>
        </w:rPr>
        <w:t>ک</w:t>
      </w:r>
      <w:r w:rsidR="004B2B71" w:rsidRPr="00156706">
        <w:rPr>
          <w:rFonts w:hint="cs"/>
          <w:rtl/>
        </w:rPr>
        <w:t xml:space="preserve">تفاء </w:t>
      </w:r>
      <w:r w:rsidR="00C606F4" w:rsidRPr="00156706">
        <w:rPr>
          <w:rFonts w:hint="cs"/>
          <w:rtl/>
        </w:rPr>
        <w:t>ک</w:t>
      </w:r>
      <w:r w:rsidR="004B2B71" w:rsidRPr="00156706">
        <w:rPr>
          <w:rFonts w:hint="cs"/>
          <w:rtl/>
        </w:rPr>
        <w:t>ن</w:t>
      </w:r>
      <w:r w:rsidR="00C606F4" w:rsidRPr="00156706">
        <w:rPr>
          <w:rFonts w:hint="cs"/>
          <w:rtl/>
        </w:rPr>
        <w:t>ی</w:t>
      </w:r>
      <w:r w:rsidR="004B2B71" w:rsidRPr="00156706">
        <w:rPr>
          <w:rFonts w:hint="cs"/>
          <w:rtl/>
        </w:rPr>
        <w:t xml:space="preserve">د </w:t>
      </w:r>
      <w:r w:rsidR="00C606F4" w:rsidRPr="00156706">
        <w:rPr>
          <w:rFonts w:hint="cs"/>
          <w:rtl/>
        </w:rPr>
        <w:t>ی</w:t>
      </w:r>
      <w:r w:rsidR="004B2B71" w:rsidRPr="00156706">
        <w:rPr>
          <w:rFonts w:hint="cs"/>
          <w:rtl/>
        </w:rPr>
        <w:t xml:space="preserve">ا با </w:t>
      </w:r>
      <w:r w:rsidR="00C606F4" w:rsidRPr="00156706">
        <w:rPr>
          <w:rFonts w:hint="cs"/>
          <w:rtl/>
        </w:rPr>
        <w:t>ک</w:t>
      </w:r>
      <w:r w:rsidR="004B2B71" w:rsidRPr="00156706">
        <w:rPr>
          <w:rFonts w:hint="cs"/>
          <w:rtl/>
        </w:rPr>
        <w:t>ن</w:t>
      </w:r>
      <w:r w:rsidR="00C606F4" w:rsidRPr="00156706">
        <w:rPr>
          <w:rFonts w:hint="cs"/>
          <w:rtl/>
        </w:rPr>
        <w:t>ی</w:t>
      </w:r>
      <w:r w:rsidR="004B2B71" w:rsidRPr="00156706">
        <w:rPr>
          <w:rFonts w:hint="cs"/>
          <w:rtl/>
        </w:rPr>
        <w:t>زان خود (</w:t>
      </w:r>
      <w:r w:rsidR="00C606F4" w:rsidRPr="00156706">
        <w:rPr>
          <w:rFonts w:hint="cs"/>
          <w:rtl/>
        </w:rPr>
        <w:t>ک</w:t>
      </w:r>
      <w:r w:rsidR="004B2B71" w:rsidRPr="00156706">
        <w:rPr>
          <w:rFonts w:hint="cs"/>
          <w:rtl/>
        </w:rPr>
        <w:t>ه هز</w:t>
      </w:r>
      <w:r w:rsidR="00C606F4" w:rsidRPr="00156706">
        <w:rPr>
          <w:rFonts w:hint="cs"/>
          <w:rtl/>
        </w:rPr>
        <w:t>ی</w:t>
      </w:r>
      <w:r w:rsidR="004B2B71" w:rsidRPr="00156706">
        <w:rPr>
          <w:rFonts w:hint="cs"/>
          <w:rtl/>
        </w:rPr>
        <w:t xml:space="preserve">نه </w:t>
      </w:r>
      <w:r w:rsidR="00C606F4" w:rsidRPr="00156706">
        <w:rPr>
          <w:rFonts w:hint="cs"/>
          <w:rtl/>
        </w:rPr>
        <w:t>ک</w:t>
      </w:r>
      <w:r w:rsidR="004B2B71" w:rsidRPr="00156706">
        <w:rPr>
          <w:rFonts w:hint="cs"/>
          <w:rtl/>
        </w:rPr>
        <w:t>متر</w:t>
      </w:r>
      <w:r w:rsidR="00C606F4" w:rsidRPr="00156706">
        <w:rPr>
          <w:rFonts w:hint="cs"/>
          <w:rtl/>
        </w:rPr>
        <w:t>ی</w:t>
      </w:r>
      <w:r w:rsidR="004B2B71" w:rsidRPr="00156706">
        <w:rPr>
          <w:rFonts w:hint="cs"/>
          <w:rtl/>
        </w:rPr>
        <w:t xml:space="preserve"> و ت</w:t>
      </w:r>
      <w:r w:rsidR="00C606F4" w:rsidRPr="00156706">
        <w:rPr>
          <w:rFonts w:hint="cs"/>
          <w:rtl/>
        </w:rPr>
        <w:t>ک</w:t>
      </w:r>
      <w:r w:rsidR="004B2B71" w:rsidRPr="00156706">
        <w:rPr>
          <w:rFonts w:hint="cs"/>
          <w:rtl/>
        </w:rPr>
        <w:t>لّفات سب</w:t>
      </w:r>
      <w:r w:rsidR="00C606F4" w:rsidRPr="00156706">
        <w:rPr>
          <w:rFonts w:hint="cs"/>
          <w:rtl/>
        </w:rPr>
        <w:t>ک</w:t>
      </w:r>
      <w:r w:rsidR="004B2B71" w:rsidRPr="00156706">
        <w:rPr>
          <w:rFonts w:hint="cs"/>
          <w:rtl/>
        </w:rPr>
        <w:t>تر</w:t>
      </w:r>
      <w:r w:rsidR="00C606F4" w:rsidRPr="00156706">
        <w:rPr>
          <w:rFonts w:hint="cs"/>
          <w:rtl/>
        </w:rPr>
        <w:t>ی</w:t>
      </w:r>
      <w:r w:rsidR="004B2B71" w:rsidRPr="00156706">
        <w:rPr>
          <w:rFonts w:hint="cs"/>
          <w:rtl/>
        </w:rPr>
        <w:t xml:space="preserve"> دارند) ازدواج نمائ</w:t>
      </w:r>
      <w:r w:rsidR="00C606F4" w:rsidRPr="00156706">
        <w:rPr>
          <w:rFonts w:hint="cs"/>
          <w:rtl/>
        </w:rPr>
        <w:t>ی</w:t>
      </w:r>
      <w:r w:rsidR="004B2B71" w:rsidRPr="00156706">
        <w:rPr>
          <w:rFonts w:hint="cs"/>
          <w:rtl/>
        </w:rPr>
        <w:t>د. ا</w:t>
      </w:r>
      <w:r w:rsidR="00C606F4" w:rsidRPr="00156706">
        <w:rPr>
          <w:rFonts w:hint="cs"/>
          <w:rtl/>
        </w:rPr>
        <w:t>ی</w:t>
      </w:r>
      <w:r w:rsidR="004B2B71" w:rsidRPr="00156706">
        <w:rPr>
          <w:rFonts w:hint="cs"/>
          <w:rtl/>
        </w:rPr>
        <w:t>ن (</w:t>
      </w:r>
      <w:r w:rsidR="00C606F4" w:rsidRPr="00156706">
        <w:rPr>
          <w:rFonts w:hint="cs"/>
          <w:rtl/>
        </w:rPr>
        <w:t>ک</w:t>
      </w:r>
      <w:r w:rsidR="004B2B71" w:rsidRPr="00156706">
        <w:rPr>
          <w:rFonts w:hint="cs"/>
          <w:rtl/>
        </w:rPr>
        <w:t xml:space="preserve">ار، </w:t>
      </w:r>
      <w:r w:rsidR="00C606F4" w:rsidRPr="00156706">
        <w:rPr>
          <w:rFonts w:hint="cs"/>
          <w:rtl/>
        </w:rPr>
        <w:t>ی</w:t>
      </w:r>
      <w:r w:rsidR="004B2B71" w:rsidRPr="00156706">
        <w:rPr>
          <w:rFonts w:hint="cs"/>
          <w:rtl/>
        </w:rPr>
        <w:t>عن</w:t>
      </w:r>
      <w:r w:rsidR="00C606F4" w:rsidRPr="00156706">
        <w:rPr>
          <w:rFonts w:hint="cs"/>
          <w:rtl/>
        </w:rPr>
        <w:t>ی</w:t>
      </w:r>
      <w:r w:rsidR="004B2B71" w:rsidRPr="00156706">
        <w:rPr>
          <w:rFonts w:hint="cs"/>
          <w:rtl/>
        </w:rPr>
        <w:t xml:space="preserve"> ا</w:t>
      </w:r>
      <w:r w:rsidR="00C606F4" w:rsidRPr="00156706">
        <w:rPr>
          <w:rFonts w:hint="cs"/>
          <w:rtl/>
        </w:rPr>
        <w:t>ک</w:t>
      </w:r>
      <w:r w:rsidR="004B2B71" w:rsidRPr="00156706">
        <w:rPr>
          <w:rFonts w:hint="cs"/>
          <w:rtl/>
        </w:rPr>
        <w:t xml:space="preserve">تفاء به </w:t>
      </w:r>
      <w:r w:rsidR="00C606F4" w:rsidRPr="00156706">
        <w:rPr>
          <w:rFonts w:hint="cs"/>
          <w:rtl/>
        </w:rPr>
        <w:t>یک</w:t>
      </w:r>
      <w:r w:rsidR="004B2B71" w:rsidRPr="00156706">
        <w:rPr>
          <w:rFonts w:hint="cs"/>
          <w:rtl/>
        </w:rPr>
        <w:t xml:space="preserve"> زن، </w:t>
      </w:r>
      <w:r w:rsidR="00C606F4" w:rsidRPr="00156706">
        <w:rPr>
          <w:rFonts w:hint="cs"/>
          <w:rtl/>
        </w:rPr>
        <w:t>ی</w:t>
      </w:r>
      <w:r w:rsidR="004B2B71" w:rsidRPr="00156706">
        <w:rPr>
          <w:rFonts w:hint="cs"/>
          <w:rtl/>
        </w:rPr>
        <w:t xml:space="preserve">ا ازدواج با </w:t>
      </w:r>
      <w:r w:rsidR="00C606F4" w:rsidRPr="00156706">
        <w:rPr>
          <w:rFonts w:hint="cs"/>
          <w:rtl/>
        </w:rPr>
        <w:t>ک</w:t>
      </w:r>
      <w:r w:rsidR="004B2B71" w:rsidRPr="00156706">
        <w:rPr>
          <w:rFonts w:hint="cs"/>
          <w:rtl/>
        </w:rPr>
        <w:t>ن</w:t>
      </w:r>
      <w:r w:rsidR="00C606F4" w:rsidRPr="00156706">
        <w:rPr>
          <w:rFonts w:hint="cs"/>
          <w:rtl/>
        </w:rPr>
        <w:t>ی</w:t>
      </w:r>
      <w:r w:rsidR="004B2B71" w:rsidRPr="00156706">
        <w:rPr>
          <w:rFonts w:hint="cs"/>
          <w:rtl/>
        </w:rPr>
        <w:t>زان) سبب م</w:t>
      </w:r>
      <w:r w:rsidR="00C606F4" w:rsidRPr="00156706">
        <w:rPr>
          <w:rFonts w:hint="cs"/>
          <w:rtl/>
        </w:rPr>
        <w:t>ی</w:t>
      </w:r>
      <w:r w:rsidR="004B2B71" w:rsidRPr="00156706">
        <w:rPr>
          <w:rFonts w:hint="cs"/>
          <w:rtl/>
        </w:rPr>
        <w:t xml:space="preserve">‌شود </w:t>
      </w:r>
      <w:r w:rsidR="00C606F4" w:rsidRPr="00156706">
        <w:rPr>
          <w:rFonts w:hint="cs"/>
          <w:rtl/>
        </w:rPr>
        <w:t>ک</w:t>
      </w:r>
      <w:r w:rsidR="004B2B71" w:rsidRPr="00156706">
        <w:rPr>
          <w:rFonts w:hint="cs"/>
          <w:rtl/>
        </w:rPr>
        <w:t xml:space="preserve">ه </w:t>
      </w:r>
      <w:r w:rsidR="00C606F4" w:rsidRPr="00156706">
        <w:rPr>
          <w:rFonts w:hint="cs"/>
          <w:rtl/>
        </w:rPr>
        <w:t>ک</w:t>
      </w:r>
      <w:r w:rsidR="004B2B71" w:rsidRPr="00156706">
        <w:rPr>
          <w:rFonts w:hint="cs"/>
          <w:rtl/>
        </w:rPr>
        <w:t xml:space="preserve">متر دچار </w:t>
      </w:r>
      <w:r w:rsidR="00C606F4" w:rsidRPr="00156706">
        <w:rPr>
          <w:rFonts w:hint="cs"/>
          <w:rtl/>
        </w:rPr>
        <w:t>ک</w:t>
      </w:r>
      <w:r w:rsidR="004B2B71" w:rsidRPr="00156706">
        <w:rPr>
          <w:rFonts w:hint="cs"/>
          <w:rtl/>
        </w:rPr>
        <w:t>جرو</w:t>
      </w:r>
      <w:r w:rsidR="00C606F4" w:rsidRPr="00156706">
        <w:rPr>
          <w:rFonts w:hint="cs"/>
          <w:rtl/>
        </w:rPr>
        <w:t>ی</w:t>
      </w:r>
      <w:r w:rsidR="004B2B71" w:rsidRPr="00156706">
        <w:rPr>
          <w:rFonts w:hint="cs"/>
          <w:rtl/>
        </w:rPr>
        <w:t xml:space="preserve"> و ستم شو</w:t>
      </w:r>
      <w:r w:rsidR="00C606F4" w:rsidRPr="00156706">
        <w:rPr>
          <w:rFonts w:hint="cs"/>
          <w:rtl/>
        </w:rPr>
        <w:t>ی</w:t>
      </w:r>
      <w:r w:rsidR="004B2B71" w:rsidRPr="00156706">
        <w:rPr>
          <w:rFonts w:hint="cs"/>
          <w:rtl/>
        </w:rPr>
        <w:t>د.»</w:t>
      </w:r>
    </w:p>
    <w:p w:rsidR="004B2B71" w:rsidRPr="00156706" w:rsidRDefault="004B2B71" w:rsidP="00156706">
      <w:pPr>
        <w:pStyle w:val="a6"/>
        <w:rPr>
          <w:rtl/>
        </w:rPr>
      </w:pPr>
      <w:r w:rsidRPr="00156706">
        <w:rPr>
          <w:rFonts w:hint="cs"/>
          <w:rtl/>
        </w:rPr>
        <w:t>رعایت عدالت دربار</w:t>
      </w:r>
      <w:r w:rsidR="0065357D" w:rsidRPr="00156706">
        <w:rPr>
          <w:rFonts w:hint="cs"/>
          <w:rtl/>
        </w:rPr>
        <w:t>ه‌ی</w:t>
      </w:r>
      <w:r w:rsidRPr="00156706">
        <w:rPr>
          <w:rFonts w:hint="cs"/>
          <w:rtl/>
        </w:rPr>
        <w:t xml:space="preserve"> ایتام هیچ ربطی به نکاح زنان ندارد و همه</w:t>
      </w:r>
      <w:r>
        <w:rPr>
          <w:rFonts w:cs="Badr" w:hint="cs"/>
          <w:rtl/>
        </w:rPr>
        <w:t>‌</w:t>
      </w:r>
      <w:r w:rsidR="00C606F4" w:rsidRPr="00156706">
        <w:rPr>
          <w:rFonts w:hint="cs"/>
          <w:rtl/>
        </w:rPr>
        <w:t>ی</w:t>
      </w:r>
      <w:r w:rsidRPr="00156706">
        <w:rPr>
          <w:rFonts w:hint="cs"/>
          <w:rtl/>
        </w:rPr>
        <w:t xml:space="preserve"> زن‌ها، یتیم نیستند. منافقان مطالب بسیاری از قرآن ساقط کرده‌اند در حالی که در بین قضیه‌</w:t>
      </w:r>
      <w:r w:rsidR="00C606F4" w:rsidRPr="00156706">
        <w:rPr>
          <w:rFonts w:hint="cs"/>
          <w:rtl/>
        </w:rPr>
        <w:t>ی</w:t>
      </w:r>
      <w:r w:rsidRPr="00156706">
        <w:rPr>
          <w:rFonts w:hint="cs"/>
          <w:rtl/>
        </w:rPr>
        <w:t xml:space="preserve"> یتامی و نکاح زنان از خطاب و داست</w:t>
      </w:r>
      <w:r w:rsidR="0065357D" w:rsidRPr="00156706">
        <w:rPr>
          <w:rFonts w:hint="cs"/>
          <w:rtl/>
        </w:rPr>
        <w:t>ا</w:t>
      </w:r>
      <w:r w:rsidRPr="00156706">
        <w:rPr>
          <w:rFonts w:hint="cs"/>
          <w:rtl/>
        </w:rPr>
        <w:t>ن‌ها  بیش از یک سوم قرآن، فاصله وجود دارد و این مطلب و مشابه آن از چیزهایی هستند که در آن ساختگی اندیش</w:t>
      </w:r>
      <w:r w:rsidR="0065357D" w:rsidRPr="00156706">
        <w:rPr>
          <w:rFonts w:hint="cs"/>
          <w:rtl/>
        </w:rPr>
        <w:t>ه‌ی</w:t>
      </w:r>
      <w:r w:rsidRPr="00156706">
        <w:rPr>
          <w:rFonts w:hint="cs"/>
          <w:rtl/>
        </w:rPr>
        <w:t xml:space="preserve"> منافقان نمایان می‌شود و از اینجاست که پیروان دین‌های مخالف اسلام فرصت رخنه در قرآن را به دست می‌آورند و اگر تمام چیزهایی که در قرآن تحریف و تبدیل شده است از این قبیل باشند، بحث طولانی می شود که یکی از آن‌ها محاسن اولیاء و معایب دشمنان است که بنابر تقیه از اظهار آن خودداری می‌ورزند.</w:t>
      </w:r>
      <w:r w:rsidRPr="00156706">
        <w:rPr>
          <w:vertAlign w:val="superscript"/>
          <w:rtl/>
        </w:rPr>
        <w:footnoteReference w:id="98"/>
      </w:r>
    </w:p>
    <w:p w:rsidR="004B2B71" w:rsidRPr="00156706" w:rsidRDefault="004B2B71" w:rsidP="00156706">
      <w:pPr>
        <w:pStyle w:val="a6"/>
        <w:rPr>
          <w:rtl/>
        </w:rPr>
      </w:pPr>
      <w:r w:rsidRPr="00156706">
        <w:rPr>
          <w:rFonts w:hint="cs"/>
          <w:rtl/>
        </w:rPr>
        <w:t xml:space="preserve"> آن‌چه ذکر کردم، از قبیل خطابی که بر زشتی و اهانت به پیامبر</w:t>
      </w:r>
      <w:r w:rsidR="00156706">
        <w:rPr>
          <w:rFonts w:cs="CTraditional Arabic" w:hint="cs"/>
          <w:rtl/>
        </w:rPr>
        <w:t>ص</w:t>
      </w:r>
      <w:r w:rsidRPr="00156706">
        <w:rPr>
          <w:rFonts w:hint="cs"/>
          <w:rtl/>
        </w:rPr>
        <w:t xml:space="preserve"> دلالت می‌کند، ب</w:t>
      </w:r>
      <w:r w:rsidR="0065357D" w:rsidRPr="00156706">
        <w:rPr>
          <w:rFonts w:hint="cs"/>
          <w:rtl/>
        </w:rPr>
        <w:t xml:space="preserve">ا وجودی </w:t>
      </w:r>
      <w:r w:rsidRPr="00156706">
        <w:rPr>
          <w:rFonts w:hint="cs"/>
          <w:rtl/>
        </w:rPr>
        <w:t>که خداوند ا</w:t>
      </w:r>
      <w:r w:rsidR="0065357D" w:rsidRPr="00156706">
        <w:rPr>
          <w:rFonts w:hint="cs"/>
          <w:rtl/>
        </w:rPr>
        <w:t>یشان</w:t>
      </w:r>
      <w:r w:rsidRPr="00156706">
        <w:rPr>
          <w:rFonts w:hint="cs"/>
          <w:rtl/>
        </w:rPr>
        <w:t xml:space="preserve"> را بر سایر پیام</w:t>
      </w:r>
      <w:r w:rsidR="0065357D" w:rsidRPr="00156706">
        <w:rPr>
          <w:rFonts w:hint="cs"/>
          <w:rtl/>
        </w:rPr>
        <w:t>بران خود برتر داده است، یک جنبه</w:t>
      </w:r>
      <w:r w:rsidR="0065357D" w:rsidRPr="00156706">
        <w:rPr>
          <w:rFonts w:hint="eastAsia"/>
          <w:rtl/>
        </w:rPr>
        <w:t>‌</w:t>
      </w:r>
      <w:r w:rsidRPr="00156706">
        <w:rPr>
          <w:rFonts w:hint="cs"/>
          <w:rtl/>
        </w:rPr>
        <w:t>اش آنست که خداوند برای هر پیامبری، دشمنی از مشرکان قرار داده است، چنانکه در کتاب خود گفته است و با وجود شکوه و منزلت فراوان، محنت و زحمت ایشان هم، بسیار بزرگ بوده است؛ آن هم به خاطر دشمنی که در کینه و نفاق هر آزار و مشقتی را برای دفع نبوت پیامبر به کار گرفته است و همواره او را تکذیب کرده و در ایجاد رنج و ز</w:t>
      </w:r>
      <w:r w:rsidR="0065357D" w:rsidRPr="00156706">
        <w:rPr>
          <w:rFonts w:hint="cs"/>
          <w:rtl/>
        </w:rPr>
        <w:t>حمت برای وی کوشیده است و خواسته</w:t>
      </w:r>
      <w:r w:rsidRPr="00156706">
        <w:rPr>
          <w:rFonts w:hint="cs"/>
          <w:rtl/>
        </w:rPr>
        <w:t xml:space="preserve"> تمام مسائلی را که پیامبر قطعی </w:t>
      </w:r>
      <w:r w:rsidRPr="00156706">
        <w:rPr>
          <w:rFonts w:hint="cs"/>
          <w:rtl/>
        </w:rPr>
        <w:lastRenderedPageBreak/>
        <w:t>کرده است، نقض و باطل نماید، و همیشه کوشیده است به همراه پشتیبانان خود</w:t>
      </w:r>
      <w:r w:rsidR="001F05ED" w:rsidRPr="00156706">
        <w:rPr>
          <w:rFonts w:hint="cs"/>
          <w:rtl/>
        </w:rPr>
        <w:t>؛</w:t>
      </w:r>
      <w:r w:rsidRPr="00156706">
        <w:rPr>
          <w:rFonts w:hint="cs"/>
          <w:rtl/>
        </w:rPr>
        <w:t xml:space="preserve"> کافران و معاندان و منافقان و ملحدان، دعوتش را باطل و دینش را تغییر ده</w:t>
      </w:r>
      <w:r w:rsidR="001F05ED" w:rsidRPr="00156706">
        <w:rPr>
          <w:rFonts w:hint="cs"/>
          <w:rtl/>
        </w:rPr>
        <w:t>ن</w:t>
      </w:r>
      <w:r w:rsidRPr="00156706">
        <w:rPr>
          <w:rFonts w:hint="cs"/>
          <w:rtl/>
        </w:rPr>
        <w:t xml:space="preserve">د و با سنت وی مخالفت کنند. نیرنگ‌هایی که این دشمن پلید به کار برده است: دور کردن مردم از پشتیبانی وصی پیامبر، به وحشت انداختن آنان از وی، جلوگیری از سازگاری با او، شوراندن مردم برای عداوت با وی، تغییر و تحریف  کتابی که از فضل او و فاضلان و کفر کافران سخن گفته است و سخن گفتن از ظلم و شرک دشمنان است. خداوند بر نیات پلید آن‌ها آگاه بوده، به همین سبب گفته است: </w:t>
      </w:r>
    </w:p>
    <w:p w:rsidR="004B2B71" w:rsidRPr="00242706" w:rsidRDefault="002F5116" w:rsidP="00156706">
      <w:pPr>
        <w:pStyle w:val="a6"/>
        <w:rPr>
          <w:rStyle w:val="Char2"/>
          <w:rtl/>
        </w:rPr>
      </w:pPr>
      <w:r w:rsidRPr="002F5116">
        <w:rPr>
          <w:rFonts w:ascii="Tahoma" w:eastAsia="Times New Roman" w:hAnsi="Tahoma" w:cs="Traditional Arabic" w:hint="cs"/>
          <w:sz w:val="32"/>
          <w:rtl/>
        </w:rPr>
        <w:t>﴿</w:t>
      </w:r>
      <w:r w:rsidRPr="00894D66">
        <w:rPr>
          <w:rStyle w:val="Char0"/>
          <w:rtl/>
        </w:rPr>
        <w:t xml:space="preserve">إِنَّ </w:t>
      </w:r>
      <w:r w:rsidRPr="00894D66">
        <w:rPr>
          <w:rStyle w:val="Char0"/>
          <w:rFonts w:hint="cs"/>
          <w:rtl/>
        </w:rPr>
        <w:t>ٱ</w:t>
      </w:r>
      <w:r w:rsidRPr="00894D66">
        <w:rPr>
          <w:rStyle w:val="Char0"/>
          <w:rFonts w:hint="eastAsia"/>
          <w:rtl/>
        </w:rPr>
        <w:t>لَّذِينَ</w:t>
      </w:r>
      <w:r w:rsidRPr="00894D66">
        <w:rPr>
          <w:rStyle w:val="Char0"/>
          <w:rtl/>
        </w:rPr>
        <w:t xml:space="preserve"> يُلۡحِدُونَ فِيٓ ءَايَٰتِنَا لَا يَخۡفَوۡنَ عَلَيۡنَآ</w:t>
      </w:r>
      <w:r w:rsidRPr="002F5116">
        <w:rPr>
          <w:rFonts w:ascii="Tahoma" w:eastAsia="Times New Roman" w:hAnsi="Tahoma" w:cs="Traditional Arabic" w:hint="cs"/>
          <w:sz w:val="32"/>
          <w:rtl/>
        </w:rPr>
        <w:t>﴾</w:t>
      </w:r>
      <w:r>
        <w:rPr>
          <w:rFonts w:ascii="Tahoma" w:eastAsia="Times New Roman" w:hAnsi="Tahoma"/>
          <w:sz w:val="32"/>
          <w:rtl/>
        </w:rPr>
        <w:t xml:space="preserve"> </w:t>
      </w:r>
      <w:r w:rsidRPr="002F5116">
        <w:rPr>
          <w:rStyle w:val="Char1"/>
          <w:rtl/>
        </w:rPr>
        <w:t>[فصلت: 40]</w:t>
      </w:r>
      <w:r w:rsidRPr="00894D66">
        <w:rPr>
          <w:rStyle w:val="Char2"/>
          <w:rFonts w:hint="cs"/>
          <w:rtl/>
        </w:rPr>
        <w:t>.</w:t>
      </w:r>
    </w:p>
    <w:p w:rsidR="004B2B71" w:rsidRPr="00156706" w:rsidRDefault="004B2B71" w:rsidP="00156706">
      <w:pPr>
        <w:pStyle w:val="a6"/>
        <w:rPr>
          <w:rtl/>
        </w:rPr>
      </w:pPr>
      <w:r w:rsidRPr="00156706">
        <w:rPr>
          <w:rFonts w:hint="cs"/>
          <w:rtl/>
        </w:rPr>
        <w:t>«</w:t>
      </w:r>
      <w:r w:rsidR="00C606F4" w:rsidRPr="00156706">
        <w:rPr>
          <w:rFonts w:hint="cs"/>
          <w:rtl/>
        </w:rPr>
        <w:t>ک</w:t>
      </w:r>
      <w:r w:rsidRPr="00156706">
        <w:rPr>
          <w:rFonts w:hint="cs"/>
          <w:rtl/>
        </w:rPr>
        <w:t>سان</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آ</w:t>
      </w:r>
      <w:r w:rsidR="00C606F4" w:rsidRPr="00156706">
        <w:rPr>
          <w:rFonts w:hint="cs"/>
          <w:rtl/>
        </w:rPr>
        <w:t>ی</w:t>
      </w:r>
      <w:r w:rsidRPr="00156706">
        <w:rPr>
          <w:rFonts w:hint="cs"/>
          <w:rtl/>
        </w:rPr>
        <w:t>ات ما را مورد طعن قرار م</w:t>
      </w:r>
      <w:r w:rsidR="00C606F4" w:rsidRPr="00156706">
        <w:rPr>
          <w:rFonts w:hint="cs"/>
          <w:rtl/>
        </w:rPr>
        <w:t>ی</w:t>
      </w:r>
      <w:r w:rsidRPr="00156706">
        <w:rPr>
          <w:rFonts w:hint="cs"/>
          <w:rtl/>
        </w:rPr>
        <w:t>‌دهند و به تحر</w:t>
      </w:r>
      <w:r w:rsidR="00C606F4" w:rsidRPr="00156706">
        <w:rPr>
          <w:rFonts w:hint="cs"/>
          <w:rtl/>
        </w:rPr>
        <w:t>ی</w:t>
      </w:r>
      <w:r w:rsidRPr="00156706">
        <w:rPr>
          <w:rFonts w:hint="cs"/>
          <w:rtl/>
        </w:rPr>
        <w:t>ف (حقائق و معان</w:t>
      </w:r>
      <w:r w:rsidR="00C606F4" w:rsidRPr="00156706">
        <w:rPr>
          <w:rFonts w:hint="cs"/>
          <w:rtl/>
        </w:rPr>
        <w:t>ی</w:t>
      </w:r>
      <w:r w:rsidRPr="00156706">
        <w:rPr>
          <w:rFonts w:hint="cs"/>
          <w:rtl/>
        </w:rPr>
        <w:t>) آن دست م</w:t>
      </w:r>
      <w:r w:rsidR="00C606F4" w:rsidRPr="00156706">
        <w:rPr>
          <w:rFonts w:hint="cs"/>
          <w:rtl/>
        </w:rPr>
        <w:t>ی</w:t>
      </w:r>
      <w:r w:rsidRPr="00156706">
        <w:rPr>
          <w:rFonts w:hint="cs"/>
          <w:rtl/>
        </w:rPr>
        <w:t>‌</w:t>
      </w:r>
      <w:r w:rsidR="00C606F4" w:rsidRPr="00156706">
        <w:rPr>
          <w:rFonts w:hint="cs"/>
          <w:rtl/>
        </w:rPr>
        <w:t>ی</w:t>
      </w:r>
      <w:r w:rsidRPr="00156706">
        <w:rPr>
          <w:rFonts w:hint="cs"/>
          <w:rtl/>
        </w:rPr>
        <w:t>ازند، بر ما پوش</w:t>
      </w:r>
      <w:r w:rsidR="00C606F4" w:rsidRPr="00156706">
        <w:rPr>
          <w:rFonts w:hint="cs"/>
          <w:rtl/>
        </w:rPr>
        <w:t>ی</w:t>
      </w:r>
      <w:r w:rsidRPr="00156706">
        <w:rPr>
          <w:rFonts w:hint="cs"/>
          <w:rtl/>
        </w:rPr>
        <w:t>ده نخواهند بود.»</w:t>
      </w:r>
    </w:p>
    <w:p w:rsidR="004B2B71" w:rsidRPr="00156706" w:rsidRDefault="004B2B71" w:rsidP="00156706">
      <w:pPr>
        <w:pStyle w:val="a6"/>
        <w:rPr>
          <w:rtl/>
        </w:rPr>
      </w:pPr>
      <w:r w:rsidRPr="00156706">
        <w:rPr>
          <w:rFonts w:hint="cs"/>
          <w:rtl/>
        </w:rPr>
        <w:t xml:space="preserve">و نیز فرموده است: </w:t>
      </w:r>
    </w:p>
    <w:p w:rsidR="004B2B71" w:rsidRPr="00156706" w:rsidRDefault="002F5116" w:rsidP="00156706">
      <w:pPr>
        <w:pStyle w:val="a6"/>
        <w:rPr>
          <w:rtl/>
        </w:rPr>
      </w:pPr>
      <w:r w:rsidRPr="002F5116">
        <w:rPr>
          <w:rFonts w:ascii="Tahoma" w:hAnsi="Tahoma" w:cs="Traditional Arabic" w:hint="cs"/>
          <w:sz w:val="32"/>
          <w:rtl/>
        </w:rPr>
        <w:t>﴿</w:t>
      </w:r>
      <w:r w:rsidRPr="00894D66">
        <w:rPr>
          <w:rStyle w:val="Char0"/>
          <w:rtl/>
        </w:rPr>
        <w:t xml:space="preserve">يُرِيدُونَ أَن يُبَدِّلُواْ كَلَٰمَ </w:t>
      </w:r>
      <w:r w:rsidRPr="00894D66">
        <w:rPr>
          <w:rStyle w:val="Char0"/>
          <w:rFonts w:hint="cs"/>
          <w:rtl/>
        </w:rPr>
        <w:t>ٱ</w:t>
      </w:r>
      <w:r w:rsidRPr="00894D66">
        <w:rPr>
          <w:rStyle w:val="Char0"/>
          <w:rFonts w:hint="eastAsia"/>
          <w:rtl/>
        </w:rPr>
        <w:t>للَّهِۚ</w:t>
      </w:r>
      <w:r w:rsidRPr="002F5116">
        <w:rPr>
          <w:rFonts w:ascii="Tahoma" w:hAnsi="Tahoma" w:cs="Traditional Arabic" w:hint="cs"/>
          <w:sz w:val="32"/>
          <w:rtl/>
        </w:rPr>
        <w:t>﴾</w:t>
      </w:r>
      <w:r>
        <w:rPr>
          <w:rFonts w:ascii="Tahoma" w:hAnsi="Tahoma"/>
          <w:sz w:val="32"/>
          <w:szCs w:val="24"/>
          <w:rtl/>
        </w:rPr>
        <w:t xml:space="preserve"> </w:t>
      </w:r>
      <w:r w:rsidRPr="002F5116">
        <w:rPr>
          <w:rStyle w:val="Char1"/>
          <w:rtl/>
        </w:rPr>
        <w:t>[الفتح: 15]</w:t>
      </w:r>
      <w:r w:rsidRPr="00894D66">
        <w:rPr>
          <w:rStyle w:val="Char2"/>
          <w:rFonts w:hint="cs"/>
          <w:rtl/>
        </w:rPr>
        <w:t>.</w:t>
      </w:r>
      <w:r w:rsidR="0098717C" w:rsidRPr="00242706">
        <w:rPr>
          <w:rStyle w:val="Char2"/>
          <w:rFonts w:hint="cs"/>
          <w:rtl/>
        </w:rPr>
        <w:t xml:space="preserve"> </w:t>
      </w:r>
      <w:r w:rsidR="004B2B71" w:rsidRPr="00156706">
        <w:rPr>
          <w:rFonts w:hint="cs"/>
          <w:rtl/>
        </w:rPr>
        <w:t>«می‌خواهند که کلام خدا را دگرگون کنند.»</w:t>
      </w:r>
    </w:p>
    <w:p w:rsidR="004B2B71" w:rsidRPr="00156706" w:rsidRDefault="004B2B71" w:rsidP="00156706">
      <w:pPr>
        <w:pStyle w:val="a6"/>
        <w:rPr>
          <w:rtl/>
        </w:rPr>
      </w:pPr>
      <w:r w:rsidRPr="00156706">
        <w:rPr>
          <w:rFonts w:hint="cs"/>
          <w:rtl/>
        </w:rPr>
        <w:t xml:space="preserve">در واقع، قرآن بطور </w:t>
      </w:r>
      <w:r w:rsidR="00C606F4" w:rsidRPr="00156706">
        <w:rPr>
          <w:rFonts w:hint="cs"/>
          <w:rtl/>
        </w:rPr>
        <w:t>ک</w:t>
      </w:r>
      <w:r w:rsidRPr="00156706">
        <w:rPr>
          <w:rFonts w:hint="cs"/>
          <w:rtl/>
        </w:rPr>
        <w:t>امل شامل تأویل و تنزیل و محکم و متشابه و ناسخ و منسوخ و بدون ساقط شدن الف یا لامی در دسترس آنان قرار گرفت، اما وقتی دریافتند که خداوند اسامی اهل حق و باطل را در آن بیان نموده و اگر این مطلب ظاهر گردد، پ</w:t>
      </w:r>
      <w:r w:rsidR="00C606F4" w:rsidRPr="00156706">
        <w:rPr>
          <w:rFonts w:hint="cs"/>
          <w:rtl/>
        </w:rPr>
        <w:t>ی</w:t>
      </w:r>
      <w:r w:rsidRPr="00156706">
        <w:rPr>
          <w:rFonts w:hint="cs"/>
          <w:rtl/>
        </w:rPr>
        <w:t>مان</w:t>
      </w:r>
      <w:r>
        <w:rPr>
          <w:rFonts w:ascii="Times New Roman" w:hAnsi="Times New Roman" w:cs="Badr" w:hint="cs"/>
          <w:b/>
          <w:bCs/>
          <w:rtl/>
        </w:rPr>
        <w:t>‌</w:t>
      </w:r>
      <w:r w:rsidRPr="00156706">
        <w:rPr>
          <w:rFonts w:hint="cs"/>
          <w:rtl/>
        </w:rPr>
        <w:t>ش</w:t>
      </w:r>
      <w:r w:rsidR="00C606F4" w:rsidRPr="00156706">
        <w:rPr>
          <w:rFonts w:hint="cs"/>
          <w:rtl/>
        </w:rPr>
        <w:t>ک</w:t>
      </w:r>
      <w:r w:rsidRPr="00156706">
        <w:rPr>
          <w:rFonts w:hint="cs"/>
          <w:rtl/>
        </w:rPr>
        <w:t>ن</w:t>
      </w:r>
      <w:r w:rsidR="00C606F4" w:rsidRPr="00156706">
        <w:rPr>
          <w:rFonts w:hint="cs"/>
          <w:rtl/>
        </w:rPr>
        <w:t>ی</w:t>
      </w:r>
      <w:r w:rsidRPr="00156706">
        <w:rPr>
          <w:rFonts w:hint="cs"/>
          <w:rtl/>
        </w:rPr>
        <w:t xml:space="preserve"> آنان را آش</w:t>
      </w:r>
      <w:r w:rsidR="00C606F4" w:rsidRPr="00156706">
        <w:rPr>
          <w:rFonts w:hint="cs"/>
          <w:rtl/>
        </w:rPr>
        <w:t>ک</w:t>
      </w:r>
      <w:r w:rsidRPr="00156706">
        <w:rPr>
          <w:rFonts w:hint="cs"/>
          <w:rtl/>
        </w:rPr>
        <w:t>ار می</w:t>
      </w:r>
      <w:r>
        <w:rPr>
          <w:rFonts w:ascii="Times New Roman" w:hAnsi="Times New Roman" w:cs="Badr" w:hint="cs"/>
          <w:b/>
          <w:bCs/>
          <w:rtl/>
        </w:rPr>
        <w:t>‌</w:t>
      </w:r>
      <w:r w:rsidRPr="00156706">
        <w:rPr>
          <w:rFonts w:hint="cs"/>
          <w:rtl/>
        </w:rPr>
        <w:t>کند. گفتند: نیازی به آن نداریم، ما به واسطه‌</w:t>
      </w:r>
      <w:r w:rsidR="00C606F4" w:rsidRPr="00156706">
        <w:rPr>
          <w:rFonts w:hint="cs"/>
          <w:rtl/>
        </w:rPr>
        <w:t>ی</w:t>
      </w:r>
      <w:r w:rsidRPr="00156706">
        <w:rPr>
          <w:rFonts w:hint="cs"/>
          <w:rtl/>
        </w:rPr>
        <w:t xml:space="preserve"> چیزی که نزد خود دار</w:t>
      </w:r>
      <w:r w:rsidR="00C606F4" w:rsidRPr="00156706">
        <w:rPr>
          <w:rFonts w:hint="cs"/>
          <w:rtl/>
        </w:rPr>
        <w:t>ی</w:t>
      </w:r>
      <w:r w:rsidRPr="00156706">
        <w:rPr>
          <w:rFonts w:hint="cs"/>
          <w:rtl/>
        </w:rPr>
        <w:t xml:space="preserve">م، از آن بی‌نیازیم. همچنین خداوند می‌فرماید: </w:t>
      </w:r>
    </w:p>
    <w:p w:rsidR="004B2B71" w:rsidRPr="00156706" w:rsidRDefault="002F5116" w:rsidP="00156706">
      <w:pPr>
        <w:pStyle w:val="a6"/>
        <w:rPr>
          <w:rtl/>
        </w:rPr>
      </w:pPr>
      <w:r w:rsidRPr="002F5116">
        <w:rPr>
          <w:rFonts w:ascii="Tahoma" w:eastAsia="Times New Roman" w:hAnsi="Tahoma" w:cs="Traditional Arabic" w:hint="cs"/>
          <w:rtl/>
        </w:rPr>
        <w:t>﴿</w:t>
      </w:r>
      <w:r w:rsidRPr="00894D66">
        <w:rPr>
          <w:rStyle w:val="Char0"/>
          <w:rtl/>
        </w:rPr>
        <w:t>فَنَبَذُوهُ وَرَآءَ ظُهُورِهِمۡ وَ</w:t>
      </w:r>
      <w:r w:rsidRPr="00894D66">
        <w:rPr>
          <w:rStyle w:val="Char0"/>
          <w:rFonts w:hint="cs"/>
          <w:rtl/>
        </w:rPr>
        <w:t>ٱ</w:t>
      </w:r>
      <w:r w:rsidRPr="00894D66">
        <w:rPr>
          <w:rStyle w:val="Char0"/>
          <w:rFonts w:hint="eastAsia"/>
          <w:rtl/>
        </w:rPr>
        <w:t>شۡتَرَوۡاْ</w:t>
      </w:r>
      <w:r w:rsidRPr="00894D66">
        <w:rPr>
          <w:rStyle w:val="Char0"/>
          <w:rtl/>
        </w:rPr>
        <w:t xml:space="preserve"> بِهِ</w:t>
      </w:r>
      <w:r w:rsidRPr="00894D66">
        <w:rPr>
          <w:rStyle w:val="Char0"/>
          <w:rFonts w:hint="cs"/>
          <w:rtl/>
        </w:rPr>
        <w:t>ۦ</w:t>
      </w:r>
      <w:r w:rsidRPr="00894D66">
        <w:rPr>
          <w:rStyle w:val="Char0"/>
          <w:rtl/>
        </w:rPr>
        <w:t xml:space="preserve"> ثَمَنٗا قَلِيلٗاۖ فَبِئۡسَ مَا يَشۡتَرُونَ</w:t>
      </w:r>
      <w:r w:rsidRPr="002F5116">
        <w:rPr>
          <w:rFonts w:ascii="Tahoma" w:eastAsia="Times New Roman" w:hAnsi="Tahoma" w:cs="Traditional Arabic" w:hint="cs"/>
          <w:rtl/>
        </w:rPr>
        <w:t>﴾</w:t>
      </w:r>
      <w:r>
        <w:rPr>
          <w:rFonts w:ascii="Tahoma" w:eastAsia="Times New Roman" w:hAnsi="Tahoma"/>
          <w:rtl/>
        </w:rPr>
        <w:t xml:space="preserve"> </w:t>
      </w:r>
      <w:r w:rsidRPr="002F5116">
        <w:rPr>
          <w:rStyle w:val="Char1"/>
          <w:rtl/>
        </w:rPr>
        <w:t>[آل عمران: 187]</w:t>
      </w:r>
      <w:r w:rsidRPr="00894D66">
        <w:rPr>
          <w:rStyle w:val="Char2"/>
          <w:rFonts w:hint="cs"/>
          <w:rtl/>
        </w:rPr>
        <w:t>.</w:t>
      </w:r>
    </w:p>
    <w:p w:rsidR="004B2B71" w:rsidRPr="00156706" w:rsidRDefault="0098717C" w:rsidP="00156706">
      <w:pPr>
        <w:pStyle w:val="a6"/>
        <w:rPr>
          <w:rtl/>
        </w:rPr>
      </w:pPr>
      <w:r w:rsidRPr="00156706">
        <w:rPr>
          <w:rFonts w:hint="cs"/>
          <w:rtl/>
        </w:rPr>
        <w:t>«</w:t>
      </w:r>
      <w:r w:rsidR="004B2B71" w:rsidRPr="00156706">
        <w:rPr>
          <w:rFonts w:hint="cs"/>
          <w:rtl/>
        </w:rPr>
        <w:t>امّا آنان آن را پشت سر اف</w:t>
      </w:r>
      <w:r w:rsidR="00C606F4" w:rsidRPr="00156706">
        <w:rPr>
          <w:rFonts w:hint="cs"/>
          <w:rtl/>
        </w:rPr>
        <w:t>ک</w:t>
      </w:r>
      <w:r w:rsidR="004B2B71" w:rsidRPr="00156706">
        <w:rPr>
          <w:rFonts w:hint="cs"/>
          <w:rtl/>
        </w:rPr>
        <w:t>ندند و به بها</w:t>
      </w:r>
      <w:r w:rsidR="00C606F4" w:rsidRPr="00156706">
        <w:rPr>
          <w:rFonts w:hint="cs"/>
          <w:rtl/>
        </w:rPr>
        <w:t>ی</w:t>
      </w:r>
      <w:r w:rsidR="004B2B71" w:rsidRPr="00156706">
        <w:rPr>
          <w:rFonts w:hint="cs"/>
          <w:rtl/>
        </w:rPr>
        <w:t xml:space="preserve"> اند</w:t>
      </w:r>
      <w:r w:rsidR="00C606F4" w:rsidRPr="00156706">
        <w:rPr>
          <w:rFonts w:hint="cs"/>
          <w:rtl/>
        </w:rPr>
        <w:t>کی</w:t>
      </w:r>
      <w:r w:rsidR="004B2B71" w:rsidRPr="00156706">
        <w:rPr>
          <w:rFonts w:hint="cs"/>
          <w:rtl/>
        </w:rPr>
        <w:t xml:space="preserve"> آن را فروختند! چه بد چ</w:t>
      </w:r>
      <w:r w:rsidR="00C606F4" w:rsidRPr="00156706">
        <w:rPr>
          <w:rFonts w:hint="cs"/>
          <w:rtl/>
        </w:rPr>
        <w:t>ی</w:t>
      </w:r>
      <w:r w:rsidR="004B2B71" w:rsidRPr="00156706">
        <w:rPr>
          <w:rFonts w:hint="cs"/>
          <w:rtl/>
        </w:rPr>
        <w:t>ز</w:t>
      </w:r>
      <w:r w:rsidR="00C606F4" w:rsidRPr="00156706">
        <w:rPr>
          <w:rFonts w:hint="cs"/>
          <w:rtl/>
        </w:rPr>
        <w:t>ی</w:t>
      </w:r>
      <w:r w:rsidR="004B2B71" w:rsidRPr="00156706">
        <w:rPr>
          <w:rFonts w:hint="cs"/>
          <w:rtl/>
        </w:rPr>
        <w:t xml:space="preserve"> را خر</w:t>
      </w:r>
      <w:r w:rsidR="00C606F4" w:rsidRPr="00156706">
        <w:rPr>
          <w:rFonts w:hint="cs"/>
          <w:rtl/>
        </w:rPr>
        <w:t>ی</w:t>
      </w:r>
      <w:r w:rsidR="004B2B71" w:rsidRPr="00156706">
        <w:rPr>
          <w:rFonts w:hint="cs"/>
          <w:rtl/>
        </w:rPr>
        <w:t>دند.»</w:t>
      </w:r>
    </w:p>
    <w:p w:rsidR="004B2B71" w:rsidRPr="00156706" w:rsidRDefault="004B2B71" w:rsidP="00156706">
      <w:pPr>
        <w:pStyle w:val="a6"/>
        <w:rPr>
          <w:rtl/>
        </w:rPr>
      </w:pPr>
      <w:r w:rsidRPr="00156706">
        <w:rPr>
          <w:rFonts w:hint="cs"/>
          <w:rtl/>
        </w:rPr>
        <w:t>سپس ناچار شدند که درباره‌</w:t>
      </w:r>
      <w:r w:rsidR="00C606F4" w:rsidRPr="00156706">
        <w:rPr>
          <w:rFonts w:hint="cs"/>
          <w:rtl/>
        </w:rPr>
        <w:t>ی</w:t>
      </w:r>
      <w:r w:rsidRPr="00156706">
        <w:rPr>
          <w:rFonts w:hint="cs"/>
          <w:rtl/>
        </w:rPr>
        <w:t xml:space="preserve"> مسائلی که تأویلش را نمی‌دانستند</w:t>
      </w:r>
      <w:r w:rsidR="0098717C" w:rsidRPr="00156706">
        <w:rPr>
          <w:rFonts w:hint="cs"/>
          <w:rtl/>
        </w:rPr>
        <w:t xml:space="preserve"> </w:t>
      </w:r>
      <w:r w:rsidRPr="00156706">
        <w:rPr>
          <w:rFonts w:hint="cs"/>
          <w:rtl/>
        </w:rPr>
        <w:t>مطالبی را جمع‌آوری و تألیف و ضم</w:t>
      </w:r>
      <w:r w:rsidR="00C606F4" w:rsidRPr="00156706">
        <w:rPr>
          <w:rFonts w:hint="cs"/>
          <w:rtl/>
        </w:rPr>
        <w:t>ی</w:t>
      </w:r>
      <w:r w:rsidRPr="00156706">
        <w:rPr>
          <w:rFonts w:hint="cs"/>
          <w:rtl/>
        </w:rPr>
        <w:t>مه نمایند تا به کمک آن ستون‌های خیمه‌</w:t>
      </w:r>
      <w:r w:rsidR="00C606F4" w:rsidRPr="00156706">
        <w:rPr>
          <w:rFonts w:hint="cs"/>
          <w:rtl/>
        </w:rPr>
        <w:t>ی</w:t>
      </w:r>
      <w:r w:rsidRPr="00156706">
        <w:rPr>
          <w:rFonts w:hint="cs"/>
          <w:rtl/>
        </w:rPr>
        <w:t xml:space="preserve"> کفرشان را بر پا دارند. پس مُنادی آنان فریاد برآورد: هر کس چیزی از قرآن نزد اوست، بیاورد، سپس تألیف و نظم آن را به کسانی واگذار کردند که در دشمنی با دوستان خدا متحد بودند و به اختیار ایشان قرآنی تألیف شد، به نحوی که نزد اندیشمندان بر اختلال نیروی تشخیص و افترای آنان دلالت می‌کند و در آن چیزی قرار دادند که به نظر خودشان </w:t>
      </w:r>
      <w:r w:rsidRPr="00156706">
        <w:rPr>
          <w:rFonts w:hint="cs"/>
          <w:rtl/>
        </w:rPr>
        <w:lastRenderedPageBreak/>
        <w:t>سودمند است، حال این که به ز</w:t>
      </w:r>
      <w:r w:rsidR="00C606F4" w:rsidRPr="00156706">
        <w:rPr>
          <w:rFonts w:hint="cs"/>
          <w:rtl/>
        </w:rPr>
        <w:t>ی</w:t>
      </w:r>
      <w:r w:rsidRPr="00156706">
        <w:rPr>
          <w:rFonts w:hint="cs"/>
          <w:rtl/>
        </w:rPr>
        <w:t xml:space="preserve">ان ایشان است و بر نادرستی و تنافر سخنان آن‌ها دلالت می‌کند. خداوند دانست که این مطلب آشکار می‌گردد، پس فرمود: </w:t>
      </w:r>
    </w:p>
    <w:p w:rsidR="004B2B71" w:rsidRPr="00156706" w:rsidRDefault="002F5116" w:rsidP="00156706">
      <w:pPr>
        <w:pStyle w:val="a6"/>
        <w:rPr>
          <w:rtl/>
        </w:rPr>
      </w:pPr>
      <w:r w:rsidRPr="002F5116">
        <w:rPr>
          <w:rFonts w:ascii="Tahoma" w:hAnsi="Tahoma" w:cs="Traditional Arabic" w:hint="cs"/>
          <w:sz w:val="32"/>
          <w:rtl/>
        </w:rPr>
        <w:t>﴿</w:t>
      </w:r>
      <w:r w:rsidRPr="00894D66">
        <w:rPr>
          <w:rStyle w:val="Char0"/>
          <w:rtl/>
        </w:rPr>
        <w:t xml:space="preserve">ذَٰلِكَ مَبۡلَغُهُم مِّنَ </w:t>
      </w:r>
      <w:r w:rsidRPr="00894D66">
        <w:rPr>
          <w:rStyle w:val="Char0"/>
          <w:rFonts w:hint="cs"/>
          <w:rtl/>
        </w:rPr>
        <w:t>ٱ</w:t>
      </w:r>
      <w:r w:rsidRPr="00894D66">
        <w:rPr>
          <w:rStyle w:val="Char0"/>
          <w:rFonts w:hint="eastAsia"/>
          <w:rtl/>
        </w:rPr>
        <w:t>لۡعِلۡمِ</w:t>
      </w:r>
      <w:r w:rsidRPr="002F5116">
        <w:rPr>
          <w:rFonts w:ascii="Tahoma" w:hAnsi="Tahoma" w:cs="Traditional Arabic" w:hint="cs"/>
          <w:sz w:val="32"/>
          <w:rtl/>
        </w:rPr>
        <w:t>﴾</w:t>
      </w:r>
      <w:r>
        <w:rPr>
          <w:rFonts w:ascii="Tahoma" w:hAnsi="Tahoma"/>
          <w:sz w:val="32"/>
          <w:rtl/>
        </w:rPr>
        <w:t xml:space="preserve"> </w:t>
      </w:r>
      <w:r w:rsidRPr="002F5116">
        <w:rPr>
          <w:rStyle w:val="Char1"/>
          <w:rtl/>
        </w:rPr>
        <w:t>[النجم: 30]</w:t>
      </w:r>
      <w:r w:rsidRPr="00894D66">
        <w:rPr>
          <w:rStyle w:val="Char2"/>
          <w:rFonts w:hint="cs"/>
          <w:rtl/>
        </w:rPr>
        <w:t>.</w:t>
      </w:r>
    </w:p>
    <w:p w:rsidR="004B2B71" w:rsidRPr="00156706" w:rsidRDefault="004B2B71" w:rsidP="00156706">
      <w:pPr>
        <w:pStyle w:val="a6"/>
        <w:rPr>
          <w:rtl/>
        </w:rPr>
      </w:pPr>
      <w:r w:rsidRPr="00156706">
        <w:rPr>
          <w:rFonts w:hint="cs"/>
          <w:rtl/>
        </w:rPr>
        <w:t>«منتهای دانش ایشان همین است.»</w:t>
      </w:r>
    </w:p>
    <w:p w:rsidR="004B2B71" w:rsidRPr="00156706" w:rsidRDefault="004B2B71" w:rsidP="00156706">
      <w:pPr>
        <w:pStyle w:val="a6"/>
        <w:rPr>
          <w:rtl/>
        </w:rPr>
      </w:pPr>
      <w:r w:rsidRPr="00156706">
        <w:rPr>
          <w:rFonts w:hint="cs"/>
          <w:rtl/>
        </w:rPr>
        <w:t xml:space="preserve">برای اهل بینش، گمراهی و افترای ایشان نمایان شد و آن بی‌احترامی که بر پیامبر روا داشتند از طرف ملحدین بود و به خاطر همین، قرآن می‌فرماید: </w:t>
      </w:r>
    </w:p>
    <w:p w:rsidR="004B2B71" w:rsidRPr="00242706" w:rsidRDefault="00961A28" w:rsidP="00156706">
      <w:pPr>
        <w:pStyle w:val="a6"/>
        <w:rPr>
          <w:rStyle w:val="Char2"/>
          <w:rtl/>
        </w:rPr>
      </w:pPr>
      <w:r w:rsidRPr="00961A28">
        <w:rPr>
          <w:rFonts w:ascii="Tahoma" w:eastAsia="Times New Roman" w:hAnsi="Tahoma" w:cs="Traditional Arabic" w:hint="cs"/>
          <w:sz w:val="32"/>
          <w:rtl/>
        </w:rPr>
        <w:t>﴿</w:t>
      </w:r>
      <w:r w:rsidRPr="00894D66">
        <w:rPr>
          <w:rStyle w:val="Char0"/>
          <w:rtl/>
        </w:rPr>
        <w:t xml:space="preserve">وَإِنَّهُمۡ لَيَقُولُونَ مُنكَرٗا مِّنَ </w:t>
      </w:r>
      <w:r w:rsidRPr="00894D66">
        <w:rPr>
          <w:rStyle w:val="Char0"/>
          <w:rFonts w:hint="cs"/>
          <w:rtl/>
        </w:rPr>
        <w:t>ٱ</w:t>
      </w:r>
      <w:r w:rsidRPr="00894D66">
        <w:rPr>
          <w:rStyle w:val="Char0"/>
          <w:rFonts w:hint="eastAsia"/>
          <w:rtl/>
        </w:rPr>
        <w:t>لۡقَوۡلِ</w:t>
      </w:r>
      <w:r w:rsidRPr="00894D66">
        <w:rPr>
          <w:rStyle w:val="Char0"/>
          <w:rtl/>
        </w:rPr>
        <w:t xml:space="preserve"> وَزُورٗا</w:t>
      </w:r>
      <w:r w:rsidRPr="00961A28">
        <w:rPr>
          <w:rFonts w:ascii="Tahoma" w:eastAsia="Times New Roman" w:hAnsi="Tahoma" w:cs="Traditional Arabic" w:hint="cs"/>
          <w:sz w:val="32"/>
          <w:rtl/>
        </w:rPr>
        <w:t>﴾</w:t>
      </w:r>
      <w:r>
        <w:rPr>
          <w:rFonts w:ascii="Tahoma" w:eastAsia="Times New Roman" w:hAnsi="Tahoma"/>
          <w:sz w:val="32"/>
          <w:rtl/>
        </w:rPr>
        <w:t xml:space="preserve"> </w:t>
      </w:r>
      <w:r w:rsidRPr="00961A28">
        <w:rPr>
          <w:rStyle w:val="Char1"/>
          <w:rtl/>
        </w:rPr>
        <w:t>[المجادلة: 2]</w:t>
      </w:r>
      <w:r w:rsidRPr="00894D66">
        <w:rPr>
          <w:rStyle w:val="Char2"/>
          <w:rFonts w:hint="cs"/>
          <w:rtl/>
        </w:rPr>
        <w:t>.</w:t>
      </w:r>
    </w:p>
    <w:p w:rsidR="004B2B71" w:rsidRPr="00156706" w:rsidRDefault="0098717C" w:rsidP="00156706">
      <w:pPr>
        <w:pStyle w:val="a6"/>
        <w:rPr>
          <w:rtl/>
        </w:rPr>
      </w:pPr>
      <w:r w:rsidRPr="00156706">
        <w:rPr>
          <w:rFonts w:hint="cs"/>
          <w:rtl/>
        </w:rPr>
        <w:t>«</w:t>
      </w:r>
      <w:r w:rsidR="004B2B71" w:rsidRPr="00156706">
        <w:rPr>
          <w:rFonts w:hint="cs"/>
          <w:rtl/>
        </w:rPr>
        <w:t>چن</w:t>
      </w:r>
      <w:r w:rsidR="00C606F4" w:rsidRPr="00156706">
        <w:rPr>
          <w:rFonts w:hint="cs"/>
          <w:rtl/>
        </w:rPr>
        <w:t>ی</w:t>
      </w:r>
      <w:r w:rsidR="004B2B71" w:rsidRPr="00156706">
        <w:rPr>
          <w:rFonts w:hint="cs"/>
          <w:rtl/>
        </w:rPr>
        <w:t xml:space="preserve">ن </w:t>
      </w:r>
      <w:r w:rsidR="00C606F4" w:rsidRPr="00156706">
        <w:rPr>
          <w:rFonts w:hint="cs"/>
          <w:rtl/>
        </w:rPr>
        <w:t>ک</w:t>
      </w:r>
      <w:r w:rsidR="004B2B71" w:rsidRPr="00156706">
        <w:rPr>
          <w:rFonts w:hint="cs"/>
          <w:rtl/>
        </w:rPr>
        <w:t>سان</w:t>
      </w:r>
      <w:r w:rsidR="00C606F4" w:rsidRPr="00156706">
        <w:rPr>
          <w:rFonts w:hint="cs"/>
          <w:rtl/>
        </w:rPr>
        <w:t>ی</w:t>
      </w:r>
      <w:r w:rsidR="004B2B71" w:rsidRPr="00156706">
        <w:rPr>
          <w:rFonts w:hint="cs"/>
          <w:rtl/>
        </w:rPr>
        <w:t xml:space="preserve"> سخن ناهنجار و دروغ</w:t>
      </w:r>
      <w:r w:rsidR="00C606F4" w:rsidRPr="00156706">
        <w:rPr>
          <w:rFonts w:hint="cs"/>
          <w:rtl/>
        </w:rPr>
        <w:t>ی</w:t>
      </w:r>
      <w:r w:rsidR="004B2B71" w:rsidRPr="00156706">
        <w:rPr>
          <w:rFonts w:hint="cs"/>
          <w:rtl/>
        </w:rPr>
        <w:t xml:space="preserve"> را م</w:t>
      </w:r>
      <w:r w:rsidR="00C606F4" w:rsidRPr="00156706">
        <w:rPr>
          <w:rFonts w:hint="cs"/>
          <w:rtl/>
        </w:rPr>
        <w:t>ی</w:t>
      </w:r>
      <w:r w:rsidR="004B2B71" w:rsidRPr="00156706">
        <w:rPr>
          <w:rFonts w:hint="cs"/>
          <w:rtl/>
        </w:rPr>
        <w:t>‌گو</w:t>
      </w:r>
      <w:r w:rsidR="00C606F4" w:rsidRPr="00156706">
        <w:rPr>
          <w:rFonts w:hint="cs"/>
          <w:rtl/>
        </w:rPr>
        <w:t>ی</w:t>
      </w:r>
      <w:r w:rsidR="004B2B71" w:rsidRPr="00156706">
        <w:rPr>
          <w:rFonts w:hint="cs"/>
          <w:rtl/>
        </w:rPr>
        <w:t>ند.»</w:t>
      </w:r>
    </w:p>
    <w:p w:rsidR="004B2B71" w:rsidRPr="00156706" w:rsidRDefault="004B2B71" w:rsidP="00156706">
      <w:pPr>
        <w:pStyle w:val="a6"/>
        <w:rPr>
          <w:rtl/>
        </w:rPr>
      </w:pPr>
      <w:r w:rsidRPr="00156706">
        <w:rPr>
          <w:rFonts w:hint="cs"/>
          <w:rtl/>
        </w:rPr>
        <w:t>خداوند متعال برای پیامبرش ب</w:t>
      </w:r>
      <w:r w:rsidR="00C606F4" w:rsidRPr="00156706">
        <w:rPr>
          <w:rFonts w:hint="cs"/>
          <w:rtl/>
        </w:rPr>
        <w:t>ی</w:t>
      </w:r>
      <w:r w:rsidRPr="00156706">
        <w:rPr>
          <w:rFonts w:hint="cs"/>
          <w:rtl/>
        </w:rPr>
        <w:t xml:space="preserve">ان می‌کند </w:t>
      </w:r>
      <w:r w:rsidR="00C606F4" w:rsidRPr="00156706">
        <w:rPr>
          <w:rFonts w:hint="cs"/>
          <w:rtl/>
        </w:rPr>
        <w:t>ک</w:t>
      </w:r>
      <w:r w:rsidRPr="00156706">
        <w:rPr>
          <w:rFonts w:hint="cs"/>
          <w:rtl/>
        </w:rPr>
        <w:t>ه دشمنانش بعد از وفات او در قرآن چه ایجاد می</w:t>
      </w:r>
      <w:r>
        <w:rPr>
          <w:rFonts w:ascii="Times New Roman" w:hAnsi="Times New Roman" w:cs="Badr" w:hint="cs"/>
          <w:b/>
          <w:bCs/>
          <w:rtl/>
        </w:rPr>
        <w:t>‌</w:t>
      </w:r>
      <w:r w:rsidRPr="00156706">
        <w:rPr>
          <w:rFonts w:hint="cs"/>
          <w:rtl/>
        </w:rPr>
        <w:t xml:space="preserve">کنند و می‌فرماید: </w:t>
      </w:r>
    </w:p>
    <w:p w:rsidR="004B2B71" w:rsidRPr="00156706" w:rsidRDefault="004A60D3" w:rsidP="00156706">
      <w:pPr>
        <w:pStyle w:val="a6"/>
        <w:rPr>
          <w:rtl/>
        </w:rPr>
      </w:pPr>
      <w:r w:rsidRPr="004A60D3">
        <w:rPr>
          <w:rFonts w:ascii="Tahoma" w:eastAsia="Times New Roman" w:hAnsi="Tahoma" w:cs="Traditional Arabic" w:hint="cs"/>
          <w:rtl/>
        </w:rPr>
        <w:t>﴿</w:t>
      </w:r>
      <w:r w:rsidRPr="00894D66">
        <w:rPr>
          <w:rStyle w:val="Char0"/>
          <w:rtl/>
        </w:rPr>
        <w:t xml:space="preserve">وَمَآ أَرۡسَلۡنَا مِن قَبۡلِكَ مِن رَّسُولٖ وَلَا نَبِيٍّ إِلَّآ إِذَا تَمَنَّىٰٓ أَلۡقَى </w:t>
      </w:r>
      <w:r w:rsidRPr="00894D66">
        <w:rPr>
          <w:rStyle w:val="Char0"/>
          <w:rFonts w:hint="cs"/>
          <w:rtl/>
        </w:rPr>
        <w:t>ٱ</w:t>
      </w:r>
      <w:r w:rsidRPr="00894D66">
        <w:rPr>
          <w:rStyle w:val="Char0"/>
          <w:rFonts w:hint="eastAsia"/>
          <w:rtl/>
        </w:rPr>
        <w:t>لشَّيۡطَٰنُ</w:t>
      </w:r>
      <w:r w:rsidRPr="00894D66">
        <w:rPr>
          <w:rStyle w:val="Char0"/>
          <w:rtl/>
        </w:rPr>
        <w:t xml:space="preserve"> فِيٓ أُمۡنِيَّتِهِ</w:t>
      </w:r>
      <w:r w:rsidRPr="00894D66">
        <w:rPr>
          <w:rStyle w:val="Char0"/>
          <w:rFonts w:hint="cs"/>
          <w:rtl/>
        </w:rPr>
        <w:t>ۦ</w:t>
      </w:r>
      <w:r w:rsidRPr="00894D66">
        <w:rPr>
          <w:rStyle w:val="Char0"/>
          <w:rtl/>
        </w:rPr>
        <w:t xml:space="preserve"> فَيَنسَخُ </w:t>
      </w:r>
      <w:r w:rsidRPr="00894D66">
        <w:rPr>
          <w:rStyle w:val="Char0"/>
          <w:rFonts w:hint="cs"/>
          <w:rtl/>
        </w:rPr>
        <w:t>ٱ</w:t>
      </w:r>
      <w:r w:rsidRPr="00894D66">
        <w:rPr>
          <w:rStyle w:val="Char0"/>
          <w:rFonts w:hint="eastAsia"/>
          <w:rtl/>
        </w:rPr>
        <w:t>للَّهُ</w:t>
      </w:r>
      <w:r w:rsidRPr="00894D66">
        <w:rPr>
          <w:rStyle w:val="Char0"/>
          <w:rtl/>
        </w:rPr>
        <w:t xml:space="preserve"> مَا يُلۡقِي </w:t>
      </w:r>
      <w:r w:rsidRPr="00894D66">
        <w:rPr>
          <w:rStyle w:val="Char0"/>
          <w:rFonts w:hint="cs"/>
          <w:rtl/>
        </w:rPr>
        <w:t>ٱ</w:t>
      </w:r>
      <w:r w:rsidRPr="00894D66">
        <w:rPr>
          <w:rStyle w:val="Char0"/>
          <w:rFonts w:hint="eastAsia"/>
          <w:rtl/>
        </w:rPr>
        <w:t>لشَّيۡطَٰنُ</w:t>
      </w:r>
      <w:r w:rsidRPr="00894D66">
        <w:rPr>
          <w:rStyle w:val="Char0"/>
          <w:rtl/>
        </w:rPr>
        <w:t xml:space="preserve"> ثُمَّ يُحۡكِمُ </w:t>
      </w:r>
      <w:r w:rsidRPr="00894D66">
        <w:rPr>
          <w:rStyle w:val="Char0"/>
          <w:rFonts w:hint="cs"/>
          <w:rtl/>
        </w:rPr>
        <w:t>ٱ</w:t>
      </w:r>
      <w:r w:rsidRPr="00894D66">
        <w:rPr>
          <w:rStyle w:val="Char0"/>
          <w:rFonts w:hint="eastAsia"/>
          <w:rtl/>
        </w:rPr>
        <w:t>للَّهُ</w:t>
      </w:r>
      <w:r w:rsidRPr="00894D66">
        <w:rPr>
          <w:rStyle w:val="Char0"/>
          <w:rtl/>
        </w:rPr>
        <w:t xml:space="preserve"> ءَايَٰتِهِ</w:t>
      </w:r>
      <w:r w:rsidRPr="00894D66">
        <w:rPr>
          <w:rStyle w:val="Char0"/>
          <w:rFonts w:hint="cs"/>
          <w:rtl/>
        </w:rPr>
        <w:t>ۦۗ</w:t>
      </w:r>
      <w:r w:rsidRPr="00894D66">
        <w:rPr>
          <w:rStyle w:val="Char0"/>
          <w:rtl/>
        </w:rPr>
        <w:t xml:space="preserve"> وَ</w:t>
      </w:r>
      <w:r w:rsidRPr="00894D66">
        <w:rPr>
          <w:rStyle w:val="Char0"/>
          <w:rFonts w:hint="cs"/>
          <w:rtl/>
        </w:rPr>
        <w:t>ٱ</w:t>
      </w:r>
      <w:r w:rsidRPr="00894D66">
        <w:rPr>
          <w:rStyle w:val="Char0"/>
          <w:rFonts w:hint="eastAsia"/>
          <w:rtl/>
        </w:rPr>
        <w:t>للَّهُ</w:t>
      </w:r>
      <w:r w:rsidRPr="00894D66">
        <w:rPr>
          <w:rStyle w:val="Char0"/>
          <w:rtl/>
        </w:rPr>
        <w:t xml:space="preserve"> عَلِيمٌ حَكِيمٞ٥٢</w:t>
      </w:r>
      <w:r w:rsidRPr="004A60D3">
        <w:rPr>
          <w:rFonts w:ascii="Tahoma" w:eastAsia="Times New Roman" w:hAnsi="Tahoma" w:cs="Traditional Arabic" w:hint="cs"/>
          <w:rtl/>
        </w:rPr>
        <w:t>﴾</w:t>
      </w:r>
      <w:r>
        <w:rPr>
          <w:rFonts w:ascii="Tahoma" w:eastAsia="Times New Roman" w:hAnsi="Tahoma"/>
          <w:rtl/>
        </w:rPr>
        <w:t xml:space="preserve"> </w:t>
      </w:r>
      <w:r w:rsidRPr="004A60D3">
        <w:rPr>
          <w:rStyle w:val="Char1"/>
          <w:rtl/>
        </w:rPr>
        <w:t>[الحج:52]</w:t>
      </w:r>
      <w:r w:rsidRPr="00894D66">
        <w:rPr>
          <w:rStyle w:val="Char2"/>
          <w:rFonts w:hint="cs"/>
          <w:rtl/>
        </w:rPr>
        <w:t>.</w:t>
      </w:r>
    </w:p>
    <w:p w:rsidR="004B2B71" w:rsidRPr="00156706" w:rsidRDefault="0098717C" w:rsidP="00156706">
      <w:pPr>
        <w:pStyle w:val="a6"/>
        <w:rPr>
          <w:rtl/>
        </w:rPr>
      </w:pPr>
      <w:r w:rsidRPr="00156706">
        <w:rPr>
          <w:rFonts w:hint="cs"/>
          <w:rtl/>
        </w:rPr>
        <w:t>«</w:t>
      </w:r>
      <w:r w:rsidR="004B2B71" w:rsidRPr="00156706">
        <w:rPr>
          <w:rFonts w:hint="cs"/>
          <w:rtl/>
        </w:rPr>
        <w:t>ما پ</w:t>
      </w:r>
      <w:r w:rsidR="00C606F4" w:rsidRPr="00156706">
        <w:rPr>
          <w:rFonts w:hint="cs"/>
          <w:rtl/>
        </w:rPr>
        <w:t>ی</w:t>
      </w:r>
      <w:r w:rsidR="004B2B71" w:rsidRPr="00156706">
        <w:rPr>
          <w:rFonts w:hint="cs"/>
          <w:rtl/>
        </w:rPr>
        <w:t>ش از تو رسول</w:t>
      </w:r>
      <w:r w:rsidR="00C606F4" w:rsidRPr="00156706">
        <w:rPr>
          <w:rFonts w:hint="cs"/>
          <w:rtl/>
        </w:rPr>
        <w:t>ی</w:t>
      </w:r>
      <w:r w:rsidR="004B2B71" w:rsidRPr="00156706">
        <w:rPr>
          <w:rFonts w:hint="cs"/>
          <w:rtl/>
        </w:rPr>
        <w:t xml:space="preserve"> و نب</w:t>
      </w:r>
      <w:r w:rsidR="00C606F4" w:rsidRPr="00156706">
        <w:rPr>
          <w:rFonts w:hint="cs"/>
          <w:rtl/>
        </w:rPr>
        <w:t>یی</w:t>
      </w:r>
      <w:r w:rsidR="004B2B71" w:rsidRPr="00156706">
        <w:rPr>
          <w:rFonts w:hint="cs"/>
          <w:rtl/>
        </w:rPr>
        <w:t xml:space="preserve"> را نفرست</w:t>
      </w:r>
      <w:r w:rsidRPr="00156706">
        <w:rPr>
          <w:rFonts w:hint="cs"/>
          <w:rtl/>
        </w:rPr>
        <w:t>اده‌ا</w:t>
      </w:r>
      <w:r w:rsidR="00C606F4" w:rsidRPr="00156706">
        <w:rPr>
          <w:rFonts w:hint="cs"/>
          <w:rtl/>
        </w:rPr>
        <w:t>ی</w:t>
      </w:r>
      <w:r w:rsidRPr="00156706">
        <w:rPr>
          <w:rFonts w:hint="cs"/>
          <w:rtl/>
        </w:rPr>
        <w:t>م، مگر ا</w:t>
      </w:r>
      <w:r w:rsidR="00C606F4" w:rsidRPr="00156706">
        <w:rPr>
          <w:rFonts w:hint="cs"/>
          <w:rtl/>
        </w:rPr>
        <w:t>ی</w:t>
      </w:r>
      <w:r w:rsidRPr="00156706">
        <w:rPr>
          <w:rFonts w:hint="cs"/>
          <w:rtl/>
        </w:rPr>
        <w:t xml:space="preserve">ن </w:t>
      </w:r>
      <w:r w:rsidR="00C606F4" w:rsidRPr="00156706">
        <w:rPr>
          <w:rFonts w:hint="cs"/>
          <w:rtl/>
        </w:rPr>
        <w:t>ک</w:t>
      </w:r>
      <w:r w:rsidRPr="00156706">
        <w:rPr>
          <w:rFonts w:hint="cs"/>
          <w:rtl/>
        </w:rPr>
        <w:t>ه هنگام</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w:t>
      </w:r>
      <w:r w:rsidR="004B2B71" w:rsidRPr="00156706">
        <w:rPr>
          <w:rFonts w:hint="cs"/>
          <w:rtl/>
        </w:rPr>
        <w:t xml:space="preserve">آن رسول </w:t>
      </w:r>
      <w:r w:rsidR="00C606F4" w:rsidRPr="00156706">
        <w:rPr>
          <w:rFonts w:hint="cs"/>
          <w:rtl/>
        </w:rPr>
        <w:t>ی</w:t>
      </w:r>
      <w:r w:rsidR="004B2B71" w:rsidRPr="00156706">
        <w:rPr>
          <w:rFonts w:hint="cs"/>
          <w:rtl/>
        </w:rPr>
        <w:t>ا نب</w:t>
      </w:r>
      <w:r w:rsidR="00C606F4" w:rsidRPr="00156706">
        <w:rPr>
          <w:rFonts w:hint="cs"/>
          <w:rtl/>
        </w:rPr>
        <w:t>ی</w:t>
      </w:r>
      <w:r w:rsidR="004B2B71" w:rsidRPr="00156706">
        <w:rPr>
          <w:rFonts w:hint="cs"/>
          <w:rtl/>
        </w:rPr>
        <w:t xml:space="preserve"> آ</w:t>
      </w:r>
      <w:r w:rsidR="00C606F4" w:rsidRPr="00156706">
        <w:rPr>
          <w:rFonts w:hint="cs"/>
          <w:rtl/>
        </w:rPr>
        <w:t>ی</w:t>
      </w:r>
      <w:r w:rsidR="004B2B71" w:rsidRPr="00156706">
        <w:rPr>
          <w:rFonts w:hint="cs"/>
          <w:rtl/>
        </w:rPr>
        <w:t>ات و اح</w:t>
      </w:r>
      <w:r w:rsidR="00C606F4" w:rsidRPr="00156706">
        <w:rPr>
          <w:rFonts w:hint="cs"/>
          <w:rtl/>
        </w:rPr>
        <w:t>ک</w:t>
      </w:r>
      <w:r w:rsidR="004B2B71" w:rsidRPr="00156706">
        <w:rPr>
          <w:rFonts w:hint="cs"/>
          <w:rtl/>
        </w:rPr>
        <w:t>ام خدا را برا</w:t>
      </w:r>
      <w:r w:rsidR="00C606F4" w:rsidRPr="00156706">
        <w:rPr>
          <w:rFonts w:hint="cs"/>
          <w:rtl/>
        </w:rPr>
        <w:t>ی</w:t>
      </w:r>
      <w:r w:rsidR="004B2B71" w:rsidRPr="00156706">
        <w:rPr>
          <w:rFonts w:hint="cs"/>
          <w:rtl/>
        </w:rPr>
        <w:t xml:space="preserve"> مردم) تلاوت </w:t>
      </w:r>
      <w:r w:rsidR="00C606F4" w:rsidRPr="00156706">
        <w:rPr>
          <w:rFonts w:hint="cs"/>
          <w:rtl/>
        </w:rPr>
        <w:t>ک</w:t>
      </w:r>
      <w:r w:rsidR="004B2B71" w:rsidRPr="00156706">
        <w:rPr>
          <w:rFonts w:hint="cs"/>
          <w:rtl/>
        </w:rPr>
        <w:t>رده است اهر</w:t>
      </w:r>
      <w:r w:rsidR="00C606F4" w:rsidRPr="00156706">
        <w:rPr>
          <w:rFonts w:hint="cs"/>
          <w:rtl/>
        </w:rPr>
        <w:t>ی</w:t>
      </w:r>
      <w:r w:rsidR="004B2B71" w:rsidRPr="00156706">
        <w:rPr>
          <w:rFonts w:hint="cs"/>
          <w:rtl/>
        </w:rPr>
        <w:t>من (با ا</w:t>
      </w:r>
      <w:r w:rsidR="00C606F4" w:rsidRPr="00156706">
        <w:rPr>
          <w:rFonts w:hint="cs"/>
          <w:rtl/>
        </w:rPr>
        <w:t>ی</w:t>
      </w:r>
      <w:r w:rsidR="004B2B71" w:rsidRPr="00156706">
        <w:rPr>
          <w:rFonts w:hint="cs"/>
          <w:rtl/>
        </w:rPr>
        <w:t>جاد وساوس و اباط</w:t>
      </w:r>
      <w:r w:rsidR="00C606F4" w:rsidRPr="00156706">
        <w:rPr>
          <w:rFonts w:hint="cs"/>
          <w:rtl/>
        </w:rPr>
        <w:t>ی</w:t>
      </w:r>
      <w:r w:rsidR="004B2B71" w:rsidRPr="00156706">
        <w:rPr>
          <w:rFonts w:hint="cs"/>
          <w:rtl/>
        </w:rPr>
        <w:t>ل در دل شنوندگان سست ا</w:t>
      </w:r>
      <w:r w:rsidR="00C606F4" w:rsidRPr="00156706">
        <w:rPr>
          <w:rFonts w:hint="cs"/>
          <w:rtl/>
        </w:rPr>
        <w:t>ی</w:t>
      </w:r>
      <w:r w:rsidR="004B2B71" w:rsidRPr="00156706">
        <w:rPr>
          <w:rFonts w:hint="cs"/>
          <w:rtl/>
        </w:rPr>
        <w:t xml:space="preserve">مان، و با پخش </w:t>
      </w:r>
      <w:r w:rsidR="00C606F4" w:rsidRPr="00156706">
        <w:rPr>
          <w:rFonts w:hint="cs"/>
          <w:rtl/>
        </w:rPr>
        <w:t>ی</w:t>
      </w:r>
      <w:r w:rsidR="004B2B71" w:rsidRPr="00156706">
        <w:rPr>
          <w:rFonts w:hint="cs"/>
          <w:rtl/>
        </w:rPr>
        <w:t>اوه‌سرائ</w:t>
      </w:r>
      <w:r w:rsidR="00C606F4" w:rsidRPr="00156706">
        <w:rPr>
          <w:rFonts w:hint="cs"/>
          <w:rtl/>
        </w:rPr>
        <w:t>ی</w:t>
      </w:r>
      <w:r w:rsidR="004B2B71" w:rsidRPr="00156706">
        <w:rPr>
          <w:rFonts w:hint="cs"/>
          <w:rtl/>
        </w:rPr>
        <w:t xml:space="preserve"> توسّط ذرّ</w:t>
      </w:r>
      <w:r w:rsidR="00C606F4" w:rsidRPr="00156706">
        <w:rPr>
          <w:rFonts w:hint="cs"/>
          <w:rtl/>
        </w:rPr>
        <w:t>ی</w:t>
      </w:r>
      <w:r w:rsidR="004B2B71" w:rsidRPr="00156706">
        <w:rPr>
          <w:rFonts w:hint="cs"/>
          <w:rtl/>
        </w:rPr>
        <w:t>ه و دار</w:t>
      </w:r>
      <w:r w:rsidRPr="00156706">
        <w:rPr>
          <w:rFonts w:hint="cs"/>
          <w:rtl/>
        </w:rPr>
        <w:t xml:space="preserve"> </w:t>
      </w:r>
      <w:r w:rsidR="004B2B71" w:rsidRPr="00156706">
        <w:rPr>
          <w:rFonts w:hint="cs"/>
          <w:rtl/>
        </w:rPr>
        <w:t>و</w:t>
      </w:r>
      <w:r w:rsidRPr="00156706">
        <w:rPr>
          <w:rFonts w:hint="cs"/>
          <w:rtl/>
        </w:rPr>
        <w:t xml:space="preserve"> </w:t>
      </w:r>
      <w:r w:rsidR="004B2B71" w:rsidRPr="00156706">
        <w:rPr>
          <w:rFonts w:hint="cs"/>
          <w:rtl/>
        </w:rPr>
        <w:t>دست</w:t>
      </w:r>
      <w:r w:rsidRPr="00156706">
        <w:rPr>
          <w:rFonts w:hint="cs"/>
          <w:rtl/>
        </w:rPr>
        <w:t>ه‌ی</w:t>
      </w:r>
      <w:r w:rsidRPr="00156706">
        <w:rPr>
          <w:rFonts w:hint="eastAsia"/>
          <w:rtl/>
        </w:rPr>
        <w:t>‌</w:t>
      </w:r>
      <w:r w:rsidR="004B2B71" w:rsidRPr="00156706">
        <w:rPr>
          <w:rFonts w:hint="cs"/>
          <w:rtl/>
        </w:rPr>
        <w:t xml:space="preserve"> خود) در تلاوت او القاء (شبهه</w:t>
      </w:r>
      <w:r w:rsidRPr="00156706">
        <w:rPr>
          <w:rFonts w:hint="cs"/>
          <w:rtl/>
        </w:rPr>
        <w:t>‌</w:t>
      </w:r>
      <w:r w:rsidR="004B2B71" w:rsidRPr="00156706">
        <w:rPr>
          <w:rFonts w:hint="cs"/>
          <w:rtl/>
        </w:rPr>
        <w:t>) نموده است (و گاه</w:t>
      </w:r>
      <w:r w:rsidR="00C606F4" w:rsidRPr="00156706">
        <w:rPr>
          <w:rFonts w:hint="cs"/>
          <w:rtl/>
        </w:rPr>
        <w:t>ی</w:t>
      </w:r>
      <w:r w:rsidR="004B2B71" w:rsidRPr="00156706">
        <w:rPr>
          <w:rFonts w:hint="cs"/>
          <w:rtl/>
        </w:rPr>
        <w:t xml:space="preserve"> پ</w:t>
      </w:r>
      <w:r w:rsidR="00C606F4" w:rsidRPr="00156706">
        <w:rPr>
          <w:rFonts w:hint="cs"/>
          <w:rtl/>
        </w:rPr>
        <w:t>ی</w:t>
      </w:r>
      <w:r w:rsidR="004B2B71" w:rsidRPr="00156706">
        <w:rPr>
          <w:rFonts w:hint="cs"/>
          <w:rtl/>
        </w:rPr>
        <w:t>غمبران را شاعر، و زمان</w:t>
      </w:r>
      <w:r w:rsidR="00C606F4" w:rsidRPr="00156706">
        <w:rPr>
          <w:rFonts w:hint="cs"/>
          <w:rtl/>
        </w:rPr>
        <w:t>ی</w:t>
      </w:r>
      <w:r w:rsidR="004B2B71" w:rsidRPr="00156706">
        <w:rPr>
          <w:rFonts w:hint="cs"/>
          <w:rtl/>
        </w:rPr>
        <w:t xml:space="preserve"> ساحر، و وقت</w:t>
      </w:r>
      <w:r w:rsidR="00C606F4" w:rsidRPr="00156706">
        <w:rPr>
          <w:rFonts w:hint="cs"/>
          <w:rtl/>
        </w:rPr>
        <w:t>ی</w:t>
      </w:r>
      <w:r w:rsidR="004B2B71" w:rsidRPr="00156706">
        <w:rPr>
          <w:rFonts w:hint="cs"/>
          <w:rtl/>
        </w:rPr>
        <w:t xml:space="preserve"> ناقل افسانه‌ها و خرافات پ</w:t>
      </w:r>
      <w:r w:rsidR="00C606F4" w:rsidRPr="00156706">
        <w:rPr>
          <w:rFonts w:hint="cs"/>
          <w:rtl/>
        </w:rPr>
        <w:t>ی</w:t>
      </w:r>
      <w:r w:rsidR="004B2B71" w:rsidRPr="00156706">
        <w:rPr>
          <w:rFonts w:hint="cs"/>
          <w:rtl/>
        </w:rPr>
        <w:t>ش</w:t>
      </w:r>
      <w:r w:rsidR="00C606F4" w:rsidRPr="00156706">
        <w:rPr>
          <w:rFonts w:hint="cs"/>
          <w:rtl/>
        </w:rPr>
        <w:t>ی</w:t>
      </w:r>
      <w:r w:rsidR="004B2B71" w:rsidRPr="00156706">
        <w:rPr>
          <w:rFonts w:hint="cs"/>
          <w:rtl/>
        </w:rPr>
        <w:t>ن</w:t>
      </w:r>
      <w:r w:rsidR="00C606F4" w:rsidRPr="00156706">
        <w:rPr>
          <w:rFonts w:hint="cs"/>
          <w:rtl/>
        </w:rPr>
        <w:t>ی</w:t>
      </w:r>
      <w:r w:rsidR="004B2B71" w:rsidRPr="00156706">
        <w:rPr>
          <w:rFonts w:hint="cs"/>
          <w:rtl/>
        </w:rPr>
        <w:t xml:space="preserve">ان جلوه‌گر ساخته است). امّا خداوند آن‌چه را </w:t>
      </w:r>
      <w:r w:rsidR="00C606F4" w:rsidRPr="00156706">
        <w:rPr>
          <w:rFonts w:hint="cs"/>
          <w:rtl/>
        </w:rPr>
        <w:t>ک</w:t>
      </w:r>
      <w:r w:rsidR="004B2B71" w:rsidRPr="00156706">
        <w:rPr>
          <w:rFonts w:hint="cs"/>
          <w:rtl/>
        </w:rPr>
        <w:t>ه ش</w:t>
      </w:r>
      <w:r w:rsidR="00C606F4" w:rsidRPr="00156706">
        <w:rPr>
          <w:rFonts w:hint="cs"/>
          <w:rtl/>
        </w:rPr>
        <w:t>ی</w:t>
      </w:r>
      <w:r w:rsidR="004B2B71" w:rsidRPr="00156706">
        <w:rPr>
          <w:rFonts w:hint="cs"/>
          <w:rtl/>
        </w:rPr>
        <w:t>طان القاء نموده است (توسّط تبل</w:t>
      </w:r>
      <w:r w:rsidR="00C606F4" w:rsidRPr="00156706">
        <w:rPr>
          <w:rFonts w:hint="cs"/>
          <w:rtl/>
        </w:rPr>
        <w:t>ی</w:t>
      </w:r>
      <w:r w:rsidR="004B2B71" w:rsidRPr="00156706">
        <w:rPr>
          <w:rFonts w:hint="cs"/>
          <w:rtl/>
        </w:rPr>
        <w:t>غ و تب</w:t>
      </w:r>
      <w:r w:rsidR="00C606F4" w:rsidRPr="00156706">
        <w:rPr>
          <w:rFonts w:hint="cs"/>
          <w:rtl/>
        </w:rPr>
        <w:t>یی</w:t>
      </w:r>
      <w:r w:rsidR="004B2B71" w:rsidRPr="00156706">
        <w:rPr>
          <w:rFonts w:hint="cs"/>
          <w:rtl/>
        </w:rPr>
        <w:t>ن پ</w:t>
      </w:r>
      <w:r w:rsidR="00C606F4" w:rsidRPr="00156706">
        <w:rPr>
          <w:rFonts w:hint="cs"/>
          <w:rtl/>
        </w:rPr>
        <w:t>ی</w:t>
      </w:r>
      <w:r w:rsidR="004B2B71" w:rsidRPr="00156706">
        <w:rPr>
          <w:rFonts w:hint="cs"/>
          <w:rtl/>
        </w:rPr>
        <w:t>غمبران و دعوت و زحمت شبانه‌روز</w:t>
      </w:r>
      <w:r w:rsidR="00C606F4" w:rsidRPr="00156706">
        <w:rPr>
          <w:rFonts w:hint="cs"/>
          <w:rtl/>
        </w:rPr>
        <w:t>ی</w:t>
      </w:r>
      <w:r w:rsidR="004B2B71" w:rsidRPr="00156706">
        <w:rPr>
          <w:rFonts w:hint="cs"/>
          <w:rtl/>
        </w:rPr>
        <w:t xml:space="preserve"> پ</w:t>
      </w:r>
      <w:r w:rsidR="00C606F4" w:rsidRPr="00156706">
        <w:rPr>
          <w:rFonts w:hint="cs"/>
          <w:rtl/>
        </w:rPr>
        <w:t>ی</w:t>
      </w:r>
      <w:r w:rsidR="004B2B71" w:rsidRPr="00156706">
        <w:rPr>
          <w:rFonts w:hint="cs"/>
          <w:rtl/>
        </w:rPr>
        <w:t>روان ا</w:t>
      </w:r>
      <w:r w:rsidR="00C606F4" w:rsidRPr="00156706">
        <w:rPr>
          <w:rFonts w:hint="cs"/>
          <w:rtl/>
        </w:rPr>
        <w:t>ی</w:t>
      </w:r>
      <w:r w:rsidR="004B2B71" w:rsidRPr="00156706">
        <w:rPr>
          <w:rFonts w:hint="cs"/>
          <w:rtl/>
        </w:rPr>
        <w:t>شان در همه جا و همه آن) از م</w:t>
      </w:r>
      <w:r w:rsidR="00C606F4" w:rsidRPr="00156706">
        <w:rPr>
          <w:rFonts w:hint="cs"/>
          <w:rtl/>
        </w:rPr>
        <w:t>ی</w:t>
      </w:r>
      <w:r w:rsidR="004B2B71" w:rsidRPr="00156706">
        <w:rPr>
          <w:rFonts w:hint="cs"/>
          <w:rtl/>
        </w:rPr>
        <w:t>ان برداشته است (و شبهات و ترّهات اهر</w:t>
      </w:r>
      <w:r w:rsidR="00C606F4" w:rsidRPr="00156706">
        <w:rPr>
          <w:rFonts w:hint="cs"/>
          <w:rtl/>
        </w:rPr>
        <w:t>ی</w:t>
      </w:r>
      <w:r w:rsidR="004B2B71" w:rsidRPr="00156706">
        <w:rPr>
          <w:rFonts w:hint="cs"/>
          <w:rtl/>
        </w:rPr>
        <w:t>منان انس و جان را از صفحه دل مردمان زدوده است) و سپس آ</w:t>
      </w:r>
      <w:r w:rsidR="00C606F4" w:rsidRPr="00156706">
        <w:rPr>
          <w:rFonts w:hint="cs"/>
          <w:rtl/>
        </w:rPr>
        <w:t>ی</w:t>
      </w:r>
      <w:r w:rsidR="004B2B71" w:rsidRPr="00156706">
        <w:rPr>
          <w:rFonts w:hint="cs"/>
          <w:rtl/>
        </w:rPr>
        <w:t>ات خود را (در برابر سخنان ناروا و دلائل نابه‌جا</w:t>
      </w:r>
      <w:r w:rsidR="00C606F4" w:rsidRPr="00156706">
        <w:rPr>
          <w:rFonts w:hint="cs"/>
          <w:rtl/>
        </w:rPr>
        <w:t>ی</w:t>
      </w:r>
      <w:r w:rsidR="004B2B71" w:rsidRPr="00156706">
        <w:rPr>
          <w:rFonts w:hint="cs"/>
          <w:rtl/>
        </w:rPr>
        <w:t xml:space="preserve"> ن</w:t>
      </w:r>
      <w:r w:rsidR="00C606F4" w:rsidRPr="00156706">
        <w:rPr>
          <w:rFonts w:hint="cs"/>
          <w:rtl/>
        </w:rPr>
        <w:t>ی</w:t>
      </w:r>
      <w:r w:rsidR="004B2B71" w:rsidRPr="00156706">
        <w:rPr>
          <w:rFonts w:hint="cs"/>
          <w:rtl/>
        </w:rPr>
        <w:t>رنگ‌بازان ب</w:t>
      </w:r>
      <w:r w:rsidR="00C606F4" w:rsidRPr="00156706">
        <w:rPr>
          <w:rFonts w:hint="cs"/>
          <w:rtl/>
        </w:rPr>
        <w:t>ی</w:t>
      </w:r>
      <w:r w:rsidR="004B2B71" w:rsidRPr="00156706">
        <w:rPr>
          <w:rFonts w:hint="cs"/>
          <w:rtl/>
        </w:rPr>
        <w:t>‌ما</w:t>
      </w:r>
      <w:r w:rsidR="00C606F4" w:rsidRPr="00156706">
        <w:rPr>
          <w:rFonts w:hint="cs"/>
          <w:rtl/>
        </w:rPr>
        <w:t>ی</w:t>
      </w:r>
      <w:r w:rsidR="004B2B71" w:rsidRPr="00156706">
        <w:rPr>
          <w:rFonts w:hint="cs"/>
          <w:rtl/>
        </w:rPr>
        <w:t>ه و دس</w:t>
      </w:r>
      <w:r w:rsidR="00C606F4" w:rsidRPr="00156706">
        <w:rPr>
          <w:rFonts w:hint="cs"/>
          <w:rtl/>
        </w:rPr>
        <w:t>ی</w:t>
      </w:r>
      <w:r w:rsidR="004B2B71" w:rsidRPr="00156706">
        <w:rPr>
          <w:rFonts w:hint="cs"/>
          <w:rtl/>
        </w:rPr>
        <w:t>سه‌بازان ب</w:t>
      </w:r>
      <w:r w:rsidR="00C606F4" w:rsidRPr="00156706">
        <w:rPr>
          <w:rFonts w:hint="cs"/>
          <w:rtl/>
        </w:rPr>
        <w:t>ی</w:t>
      </w:r>
      <w:r w:rsidR="004B2B71" w:rsidRPr="00156706">
        <w:rPr>
          <w:rFonts w:hint="cs"/>
          <w:rtl/>
        </w:rPr>
        <w:t>‌پا</w:t>
      </w:r>
      <w:r w:rsidR="00C606F4" w:rsidRPr="00156706">
        <w:rPr>
          <w:rFonts w:hint="cs"/>
          <w:rtl/>
        </w:rPr>
        <w:t>ی</w:t>
      </w:r>
      <w:r w:rsidR="004B2B71" w:rsidRPr="00156706">
        <w:rPr>
          <w:rFonts w:hint="cs"/>
          <w:rtl/>
        </w:rPr>
        <w:t>ه) پا</w:t>
      </w:r>
      <w:r w:rsidR="00C606F4" w:rsidRPr="00156706">
        <w:rPr>
          <w:rFonts w:hint="cs"/>
          <w:rtl/>
        </w:rPr>
        <w:t>ی</w:t>
      </w:r>
      <w:r w:rsidR="004B2B71" w:rsidRPr="00156706">
        <w:rPr>
          <w:rFonts w:hint="cs"/>
          <w:rtl/>
        </w:rPr>
        <w:t>دار و استوار داشته است، ز</w:t>
      </w:r>
      <w:r w:rsidR="00C606F4" w:rsidRPr="00156706">
        <w:rPr>
          <w:rFonts w:hint="cs"/>
          <w:rtl/>
        </w:rPr>
        <w:t>ی</w:t>
      </w:r>
      <w:r w:rsidR="004B2B71" w:rsidRPr="00156706">
        <w:rPr>
          <w:rFonts w:hint="cs"/>
          <w:rtl/>
        </w:rPr>
        <w:t xml:space="preserve">را </w:t>
      </w:r>
      <w:r w:rsidR="00C606F4" w:rsidRPr="00156706">
        <w:rPr>
          <w:rFonts w:hint="cs"/>
          <w:rtl/>
        </w:rPr>
        <w:t>ک</w:t>
      </w:r>
      <w:r w:rsidR="004B2B71" w:rsidRPr="00156706">
        <w:rPr>
          <w:rFonts w:hint="cs"/>
          <w:rtl/>
        </w:rPr>
        <w:t xml:space="preserve">ه خدا بس آگاه (از </w:t>
      </w:r>
      <w:r w:rsidR="00C606F4" w:rsidRPr="00156706">
        <w:rPr>
          <w:rFonts w:hint="cs"/>
          <w:rtl/>
        </w:rPr>
        <w:t>ک</w:t>
      </w:r>
      <w:r w:rsidR="004B2B71" w:rsidRPr="00156706">
        <w:rPr>
          <w:rFonts w:hint="cs"/>
          <w:rtl/>
        </w:rPr>
        <w:t>ردار و گفتار و پندار ش</w:t>
      </w:r>
      <w:r w:rsidR="00C606F4" w:rsidRPr="00156706">
        <w:rPr>
          <w:rFonts w:hint="cs"/>
          <w:rtl/>
        </w:rPr>
        <w:t>ی</w:t>
      </w:r>
      <w:r w:rsidR="004B2B71" w:rsidRPr="00156706">
        <w:rPr>
          <w:rFonts w:hint="cs"/>
          <w:rtl/>
        </w:rPr>
        <w:t>طان و ش</w:t>
      </w:r>
      <w:r w:rsidR="00C606F4" w:rsidRPr="00156706">
        <w:rPr>
          <w:rFonts w:hint="cs"/>
          <w:rtl/>
        </w:rPr>
        <w:t>ی</w:t>
      </w:r>
      <w:r w:rsidR="004B2B71" w:rsidRPr="00156706">
        <w:rPr>
          <w:rFonts w:hint="cs"/>
          <w:rtl/>
        </w:rPr>
        <w:t xml:space="preserve">طان صفتان بوده و همه </w:t>
      </w:r>
      <w:r w:rsidR="00C606F4" w:rsidRPr="00156706">
        <w:rPr>
          <w:rFonts w:hint="cs"/>
          <w:rtl/>
        </w:rPr>
        <w:t>ک</w:t>
      </w:r>
      <w:r w:rsidR="004B2B71" w:rsidRPr="00156706">
        <w:rPr>
          <w:rFonts w:hint="cs"/>
          <w:rtl/>
        </w:rPr>
        <w:t>ارها</w:t>
      </w:r>
      <w:r w:rsidR="00C606F4" w:rsidRPr="00156706">
        <w:rPr>
          <w:rFonts w:hint="cs"/>
          <w:rtl/>
        </w:rPr>
        <w:t>ی</w:t>
      </w:r>
      <w:r w:rsidR="004B2B71" w:rsidRPr="00156706">
        <w:rPr>
          <w:rFonts w:hint="cs"/>
          <w:rtl/>
        </w:rPr>
        <w:t>ش از رو</w:t>
      </w:r>
      <w:r w:rsidR="00C606F4" w:rsidRPr="00156706">
        <w:rPr>
          <w:rFonts w:hint="cs"/>
          <w:rtl/>
        </w:rPr>
        <w:t>ی</w:t>
      </w:r>
      <w:r w:rsidR="004B2B71" w:rsidRPr="00156706">
        <w:rPr>
          <w:rFonts w:hint="cs"/>
          <w:rtl/>
        </w:rPr>
        <w:t xml:space="preserve"> فلسفه و) دارا</w:t>
      </w:r>
      <w:r w:rsidR="00C606F4" w:rsidRPr="00156706">
        <w:rPr>
          <w:rFonts w:hint="cs"/>
          <w:rtl/>
        </w:rPr>
        <w:t>ی</w:t>
      </w:r>
      <w:r w:rsidR="004B2B71" w:rsidRPr="00156706">
        <w:rPr>
          <w:rFonts w:hint="cs"/>
          <w:rtl/>
        </w:rPr>
        <w:t xml:space="preserve"> ح</w:t>
      </w:r>
      <w:r w:rsidR="00C606F4" w:rsidRPr="00156706">
        <w:rPr>
          <w:rFonts w:hint="cs"/>
          <w:rtl/>
        </w:rPr>
        <w:t>ک</w:t>
      </w:r>
      <w:r w:rsidR="004B2B71" w:rsidRPr="00156706">
        <w:rPr>
          <w:rFonts w:hint="cs"/>
          <w:rtl/>
        </w:rPr>
        <w:t xml:space="preserve">مت است.» </w:t>
      </w:r>
    </w:p>
    <w:p w:rsidR="004B2B71" w:rsidRDefault="004B2B71" w:rsidP="00E101D2">
      <w:pPr>
        <w:ind w:firstLine="312"/>
        <w:jc w:val="both"/>
        <w:rPr>
          <w:rFonts w:ascii="QCF_BSML" w:hAnsi="QCF_BSML" w:cs="QCF_BSML"/>
          <w:sz w:val="32"/>
          <w:szCs w:val="32"/>
          <w:rtl/>
        </w:rPr>
      </w:pPr>
      <w:r w:rsidRPr="00C606F4">
        <w:rPr>
          <w:rStyle w:val="Char2"/>
          <w:rFonts w:hint="cs"/>
          <w:rtl/>
        </w:rPr>
        <w:t>یعنی، هیچ پیامبری آرزوی رهایی از رنج نفاق و نافرمانی قوم خود و نقل مکان از نزد آنان به منزل و جایگاه ابدی را ننموده است مگر این که شیطان از روی دشمنی، ذم و بدگویی و زخم زبان علیه او را القاء می‌کند، سپس خداوند القاءات شیطانی را از دل های مسلمانان می‌زداید و دل‌های منافق</w:t>
      </w:r>
      <w:r w:rsidR="0098717C" w:rsidRPr="00C606F4">
        <w:rPr>
          <w:rStyle w:val="Char2"/>
          <w:rFonts w:hint="cs"/>
          <w:rtl/>
        </w:rPr>
        <w:t xml:space="preserve">ان و نادانان، متوجه آن القاءات </w:t>
      </w:r>
      <w:r w:rsidRPr="00C606F4">
        <w:rPr>
          <w:rStyle w:val="Char2"/>
          <w:rFonts w:hint="cs"/>
          <w:rtl/>
        </w:rPr>
        <w:t xml:space="preserve">می‌شود. </w:t>
      </w:r>
      <w:r w:rsidRPr="00C606F4">
        <w:rPr>
          <w:rStyle w:val="Char2"/>
          <w:rFonts w:hint="cs"/>
          <w:rtl/>
        </w:rPr>
        <w:lastRenderedPageBreak/>
        <w:t>خداوند آیات خود را استوار می‌گرداند و دوستان خود را حمایت می‌کند تا از گمراهی و دشمنی و همراهی اهل کفر و طغیان رهایی یابند. آن کسانی را که خداوند از آن‌ها راضی نبوده است، از جمله دام و احشام قرار می دهد. تا جا</w:t>
      </w:r>
      <w:r w:rsidR="00C606F4">
        <w:rPr>
          <w:rStyle w:val="Char2"/>
          <w:rFonts w:hint="cs"/>
          <w:rtl/>
        </w:rPr>
        <w:t>یی</w:t>
      </w:r>
      <w:r w:rsidRPr="00C606F4">
        <w:rPr>
          <w:rStyle w:val="Char2"/>
          <w:rFonts w:hint="cs"/>
          <w:rtl/>
        </w:rPr>
        <w:t xml:space="preserve"> که فرمود: </w:t>
      </w:r>
    </w:p>
    <w:p w:rsidR="004B2B71" w:rsidRPr="00242706" w:rsidRDefault="004A60D3" w:rsidP="00156706">
      <w:pPr>
        <w:pStyle w:val="a6"/>
        <w:rPr>
          <w:rStyle w:val="Char2"/>
          <w:rtl/>
        </w:rPr>
      </w:pPr>
      <w:r w:rsidRPr="004A60D3">
        <w:rPr>
          <w:rFonts w:ascii="Tahoma" w:eastAsia="Times New Roman" w:hAnsi="Tahoma" w:cs="Traditional Arabic" w:hint="cs"/>
          <w:b/>
          <w:sz w:val="32"/>
          <w:rtl/>
        </w:rPr>
        <w:t>﴿</w:t>
      </w:r>
      <w:r w:rsidRPr="00894D66">
        <w:rPr>
          <w:rStyle w:val="Char0"/>
          <w:rtl/>
        </w:rPr>
        <w:t>إِنۡ هُمۡ إِلَّا كَ</w:t>
      </w:r>
      <w:r w:rsidRPr="00894D66">
        <w:rPr>
          <w:rStyle w:val="Char0"/>
          <w:rFonts w:hint="cs"/>
          <w:rtl/>
        </w:rPr>
        <w:t>ٱ</w:t>
      </w:r>
      <w:r w:rsidRPr="00894D66">
        <w:rPr>
          <w:rStyle w:val="Char0"/>
          <w:rFonts w:hint="eastAsia"/>
          <w:rtl/>
        </w:rPr>
        <w:t>لۡأَنۡعَٰمِ</w:t>
      </w:r>
      <w:r w:rsidRPr="00894D66">
        <w:rPr>
          <w:rStyle w:val="Char0"/>
          <w:rtl/>
        </w:rPr>
        <w:t xml:space="preserve"> بَلۡ هُمۡ أَضَلُّ سَبِيلًا</w:t>
      </w:r>
      <w:r w:rsidRPr="004A60D3">
        <w:rPr>
          <w:rFonts w:ascii="Tahoma" w:eastAsia="Times New Roman" w:hAnsi="Tahoma" w:cs="Traditional Arabic" w:hint="cs"/>
          <w:b/>
          <w:sz w:val="32"/>
          <w:rtl/>
        </w:rPr>
        <w:t>﴾</w:t>
      </w:r>
      <w:r>
        <w:rPr>
          <w:rFonts w:ascii="Tahoma" w:eastAsia="Times New Roman" w:hAnsi="Tahoma"/>
          <w:b/>
          <w:sz w:val="32"/>
          <w:rtl/>
        </w:rPr>
        <w:t xml:space="preserve"> </w:t>
      </w:r>
      <w:r w:rsidRPr="004A60D3">
        <w:rPr>
          <w:rStyle w:val="Char1"/>
          <w:rtl/>
        </w:rPr>
        <w:t>[الفرقان: 44]</w:t>
      </w:r>
      <w:r w:rsidRPr="00894D66">
        <w:rPr>
          <w:rStyle w:val="Char2"/>
          <w:rFonts w:hint="cs"/>
          <w:rtl/>
        </w:rPr>
        <w:t>.</w:t>
      </w:r>
    </w:p>
    <w:p w:rsidR="004B2B71" w:rsidRPr="00156706" w:rsidRDefault="004B2B71" w:rsidP="00156706">
      <w:pPr>
        <w:pStyle w:val="a6"/>
        <w:rPr>
          <w:rtl/>
        </w:rPr>
      </w:pPr>
      <w:r w:rsidRPr="00156706">
        <w:rPr>
          <w:rFonts w:hint="cs"/>
          <w:rtl/>
        </w:rPr>
        <w:t>« ا</w:t>
      </w:r>
      <w:r w:rsidR="00C606F4" w:rsidRPr="00156706">
        <w:rPr>
          <w:rFonts w:hint="cs"/>
          <w:rtl/>
        </w:rPr>
        <w:t>ی</w:t>
      </w:r>
      <w:r w:rsidRPr="00156706">
        <w:rPr>
          <w:rFonts w:hint="cs"/>
          <w:rtl/>
        </w:rPr>
        <w:t>شان همچون چهارپا</w:t>
      </w:r>
      <w:r w:rsidR="00C606F4" w:rsidRPr="00156706">
        <w:rPr>
          <w:rFonts w:hint="cs"/>
          <w:rtl/>
        </w:rPr>
        <w:t>ی</w:t>
      </w:r>
      <w:r w:rsidRPr="00156706">
        <w:rPr>
          <w:rFonts w:hint="cs"/>
          <w:rtl/>
        </w:rPr>
        <w:t>ان هستند، و بل</w:t>
      </w:r>
      <w:r w:rsidR="00C606F4" w:rsidRPr="00156706">
        <w:rPr>
          <w:rFonts w:hint="cs"/>
          <w:rtl/>
        </w:rPr>
        <w:t>ک</w:t>
      </w:r>
      <w:r w:rsidRPr="00156706">
        <w:rPr>
          <w:rFonts w:hint="cs"/>
          <w:rtl/>
        </w:rPr>
        <w:t>ه گمراه‌تر».</w:t>
      </w:r>
      <w:r w:rsidRPr="00156706">
        <w:rPr>
          <w:vertAlign w:val="superscript"/>
          <w:rtl/>
        </w:rPr>
        <w:footnoteReference w:id="99"/>
      </w:r>
    </w:p>
    <w:p w:rsidR="004B2B71" w:rsidRPr="00156706" w:rsidRDefault="004B2B71" w:rsidP="00156706">
      <w:pPr>
        <w:pStyle w:val="a6"/>
        <w:rPr>
          <w:rtl/>
        </w:rPr>
      </w:pPr>
      <w:r w:rsidRPr="00156706">
        <w:rPr>
          <w:rFonts w:hint="cs"/>
          <w:rtl/>
        </w:rPr>
        <w:t>چنانکه روایت کرده‌اند از عیاشی از جعفر که گفت: اگر قرآن چنانکه نازل گردید، خوانده می</w:t>
      </w:r>
      <w:r>
        <w:rPr>
          <w:rFonts w:cs="Badr" w:hint="cs"/>
          <w:rtl/>
        </w:rPr>
        <w:t>‌</w:t>
      </w:r>
      <w:r w:rsidRPr="00156706">
        <w:rPr>
          <w:rFonts w:hint="cs"/>
          <w:rtl/>
        </w:rPr>
        <w:t>شد؛ اسامی ما را در آن می</w:t>
      </w:r>
      <w:r>
        <w:rPr>
          <w:rFonts w:cs="Badr" w:hint="cs"/>
          <w:rtl/>
        </w:rPr>
        <w:t>‌</w:t>
      </w:r>
      <w:r w:rsidRPr="00156706">
        <w:rPr>
          <w:rFonts w:hint="cs"/>
          <w:rtl/>
        </w:rPr>
        <w:t>یافتید.</w:t>
      </w:r>
      <w:r w:rsidRPr="00156706">
        <w:rPr>
          <w:vertAlign w:val="superscript"/>
          <w:rtl/>
        </w:rPr>
        <w:footnoteReference w:id="100"/>
      </w:r>
    </w:p>
    <w:p w:rsidR="004B2B71" w:rsidRPr="00156706" w:rsidRDefault="004B2B71" w:rsidP="00156706">
      <w:pPr>
        <w:pStyle w:val="a6"/>
        <w:rPr>
          <w:rtl/>
        </w:rPr>
      </w:pPr>
      <w:r w:rsidRPr="00156706">
        <w:rPr>
          <w:rFonts w:hint="cs"/>
          <w:rtl/>
        </w:rPr>
        <w:t xml:space="preserve"> و بحرانی در مقدمه</w:t>
      </w:r>
      <w:r>
        <w:rPr>
          <w:rFonts w:cs="Badr" w:hint="cs"/>
          <w:rtl/>
        </w:rPr>
        <w:t>‌</w:t>
      </w:r>
      <w:r w:rsidR="00C606F4" w:rsidRPr="00156706">
        <w:rPr>
          <w:rFonts w:hint="cs"/>
          <w:rtl/>
        </w:rPr>
        <w:t>ی</w:t>
      </w:r>
      <w:r w:rsidRPr="00156706">
        <w:rPr>
          <w:rFonts w:hint="cs"/>
          <w:rtl/>
        </w:rPr>
        <w:t xml:space="preserve"> تفسیر خود، به این مطلب تصریح کرده و م</w:t>
      </w:r>
      <w:r w:rsidR="00C606F4" w:rsidRPr="00156706">
        <w:rPr>
          <w:rFonts w:hint="cs"/>
          <w:rtl/>
        </w:rPr>
        <w:t>ی</w:t>
      </w:r>
      <w:r>
        <w:rPr>
          <w:rFonts w:cs="Badr" w:hint="cs"/>
          <w:rtl/>
        </w:rPr>
        <w:t>‌</w:t>
      </w:r>
      <w:r w:rsidRPr="00156706">
        <w:rPr>
          <w:rFonts w:hint="cs"/>
          <w:rtl/>
        </w:rPr>
        <w:t>گو</w:t>
      </w:r>
      <w:r w:rsidR="00C606F4" w:rsidRPr="00156706">
        <w:rPr>
          <w:rFonts w:hint="cs"/>
          <w:rtl/>
        </w:rPr>
        <w:t>ی</w:t>
      </w:r>
      <w:r w:rsidRPr="00156706">
        <w:rPr>
          <w:rFonts w:hint="cs"/>
          <w:rtl/>
        </w:rPr>
        <w:t>د: بدان که حق انکارناپذیر است، بر حسب اخبار متواتره بعدی، در این قرآن که در دست ماست بعد از وفات پیامبر</w:t>
      </w:r>
      <w:r w:rsidR="00156706">
        <w:rPr>
          <w:rFonts w:cs="CTraditional Arabic" w:hint="cs"/>
          <w:rtl/>
        </w:rPr>
        <w:t>ص</w:t>
      </w:r>
      <w:r w:rsidRPr="00156706">
        <w:rPr>
          <w:rFonts w:hint="cs"/>
          <w:rtl/>
        </w:rPr>
        <w:t xml:space="preserve"> تغییرات</w:t>
      </w:r>
      <w:r w:rsidR="00C606F4" w:rsidRPr="00156706">
        <w:rPr>
          <w:rFonts w:hint="cs"/>
          <w:rtl/>
        </w:rPr>
        <w:t>ی</w:t>
      </w:r>
      <w:r w:rsidRPr="00156706">
        <w:rPr>
          <w:rFonts w:hint="cs"/>
          <w:rtl/>
        </w:rPr>
        <w:t xml:space="preserve"> داده شد و کسانی که آن را جمع‌آوری کردند، بسیاری از کلمات و آیات را حذف نمودند و قرآنِ مصون از تحریف و تغییر و موافق با آن‌چه خدا آن را نازل کرده است، همان است که علی</w:t>
      </w:r>
      <w:r w:rsidR="00C226CE" w:rsidRPr="00156706">
        <w:rPr>
          <w:rFonts w:cs="CTraditional Arabic"/>
          <w:rtl/>
        </w:rPr>
        <w:t>÷</w:t>
      </w:r>
      <w:r w:rsidRPr="00156706">
        <w:rPr>
          <w:rFonts w:hint="cs"/>
          <w:rtl/>
        </w:rPr>
        <w:t xml:space="preserve"> آن را جمع کرده است تا به پسرش، حسن</w:t>
      </w:r>
      <w:r w:rsidR="00C226CE" w:rsidRPr="00156706">
        <w:rPr>
          <w:rFonts w:cs="CTraditional Arabic"/>
          <w:rtl/>
        </w:rPr>
        <w:t>÷</w:t>
      </w:r>
      <w:r w:rsidR="0098717C" w:rsidRPr="00156706">
        <w:rPr>
          <w:rFonts w:hint="cs"/>
          <w:rtl/>
        </w:rPr>
        <w:t xml:space="preserve"> </w:t>
      </w:r>
      <w:r w:rsidRPr="00156706">
        <w:rPr>
          <w:rFonts w:hint="cs"/>
          <w:rtl/>
        </w:rPr>
        <w:t>و در نهایت، به دست قائم</w:t>
      </w:r>
      <w:r w:rsidR="00C226CE" w:rsidRPr="00156706">
        <w:rPr>
          <w:rFonts w:cs="CTraditional Arabic"/>
          <w:rtl/>
        </w:rPr>
        <w:t>÷</w:t>
      </w:r>
      <w:r w:rsidRPr="00156706">
        <w:rPr>
          <w:rFonts w:hint="cs"/>
          <w:rtl/>
        </w:rPr>
        <w:t xml:space="preserve"> - مهدی- برسد؛ و امروز آن قرآن نزد اوست. و همین مطلب، چنانکه در حدیثی که بعداً آن را ذکر خواهیم کرد، به صراحت گفته شده: در علم کامل خدا ثبت شده بود که مفسدان، دین را فاسد می</w:t>
      </w:r>
      <w:r>
        <w:rPr>
          <w:rFonts w:cs="Badr" w:hint="cs"/>
          <w:rtl/>
        </w:rPr>
        <w:t>‌</w:t>
      </w:r>
      <w:r w:rsidRPr="00156706">
        <w:rPr>
          <w:rFonts w:hint="cs"/>
          <w:rtl/>
        </w:rPr>
        <w:t>کنند و می</w:t>
      </w:r>
      <w:r>
        <w:rPr>
          <w:rFonts w:cs="Badr" w:hint="cs"/>
          <w:rtl/>
        </w:rPr>
        <w:t>‌</w:t>
      </w:r>
      <w:r w:rsidRPr="00156706">
        <w:rPr>
          <w:rFonts w:hint="cs"/>
          <w:rtl/>
        </w:rPr>
        <w:t>بینیم که هرگاه آیه</w:t>
      </w:r>
      <w:r>
        <w:rPr>
          <w:rFonts w:cs="Badr" w:hint="cs"/>
          <w:rtl/>
        </w:rPr>
        <w:t>‌</w:t>
      </w:r>
      <w:r w:rsidRPr="00156706">
        <w:rPr>
          <w:rFonts w:hint="cs"/>
          <w:rtl/>
        </w:rPr>
        <w:t>ای از قرآن به ضرر خودشان و در شأن علی و اولاد پاک او بود، تصمیم می</w:t>
      </w:r>
      <w:r>
        <w:rPr>
          <w:rFonts w:cs="Badr" w:hint="cs"/>
          <w:rtl/>
        </w:rPr>
        <w:t>‌</w:t>
      </w:r>
      <w:r w:rsidRPr="00156706">
        <w:rPr>
          <w:rFonts w:hint="cs"/>
          <w:rtl/>
        </w:rPr>
        <w:t>گرفتند آن را از میان بردارند یا تغییر و تحریف نمایند، اما یکی از کارهای  خداوند، حفظ ولایت و امامت و نگهبانی از مظاهر و فضائل پیامبر</w:t>
      </w:r>
      <w:r w:rsidR="00156706">
        <w:rPr>
          <w:rFonts w:cs="CTraditional Arabic" w:hint="cs"/>
          <w:rtl/>
        </w:rPr>
        <w:t>ص</w:t>
      </w:r>
      <w:r w:rsidRPr="00156706">
        <w:rPr>
          <w:rFonts w:hint="cs"/>
          <w:rtl/>
        </w:rPr>
        <w:t xml:space="preserve"> و امامان است به گونه‌ای که این مطالب از تغییر اهل ضا</w:t>
      </w:r>
      <w:r w:rsidR="00C606F4" w:rsidRPr="00156706">
        <w:rPr>
          <w:rFonts w:hint="cs"/>
          <w:rtl/>
        </w:rPr>
        <w:t>ی</w:t>
      </w:r>
      <w:r w:rsidRPr="00156706">
        <w:rPr>
          <w:rFonts w:hint="cs"/>
          <w:rtl/>
        </w:rPr>
        <w:t xml:space="preserve">ع </w:t>
      </w:r>
      <w:r w:rsidR="00C606F4" w:rsidRPr="00156706">
        <w:rPr>
          <w:rFonts w:hint="cs"/>
          <w:rtl/>
        </w:rPr>
        <w:t>ک</w:t>
      </w:r>
      <w:r w:rsidRPr="00156706">
        <w:rPr>
          <w:rFonts w:hint="cs"/>
          <w:rtl/>
        </w:rPr>
        <w:t>ردن و تحریف، سالم بماند و مفاد آن برای اهل حق، ماندگار باشد و اصل تکالیف باقی بماند، و به چیزی که در کتاب شریف او به آن تصریح شده است، اکتفا نشد؛ بلکه آیات بر حسب بطون - معنای باطنی</w:t>
      </w:r>
      <w:r>
        <w:rPr>
          <w:rFonts w:cs="Times New Roman"/>
          <w:rtl/>
        </w:rPr>
        <w:t>–</w:t>
      </w:r>
      <w:r w:rsidRPr="00156706">
        <w:rPr>
          <w:rFonts w:hint="cs"/>
          <w:rtl/>
        </w:rPr>
        <w:t xml:space="preserve"> و روش تأویل بیان شدند و درک معانی نهفته از آن‌چه ظواهر قرآن بر آن دلالت می‌کند، امکان پذیر است و از طریق مجاز و تعریض و تعبیر به رموز و توریه و راه</w:t>
      </w:r>
      <w:r>
        <w:rPr>
          <w:rFonts w:cs="Badr" w:hint="cs"/>
          <w:rtl/>
        </w:rPr>
        <w:t>‌</w:t>
      </w:r>
      <w:r w:rsidRPr="00156706">
        <w:rPr>
          <w:rFonts w:hint="cs"/>
          <w:rtl/>
        </w:rPr>
        <w:t>ها</w:t>
      </w:r>
      <w:r w:rsidR="00C606F4" w:rsidRPr="00156706">
        <w:rPr>
          <w:rFonts w:hint="cs"/>
          <w:rtl/>
        </w:rPr>
        <w:t>ی</w:t>
      </w:r>
      <w:r w:rsidRPr="00156706">
        <w:rPr>
          <w:rFonts w:hint="cs"/>
          <w:rtl/>
        </w:rPr>
        <w:t xml:space="preserve"> دیگر به </w:t>
      </w:r>
      <w:r w:rsidRPr="00156706">
        <w:rPr>
          <w:rFonts w:hint="cs"/>
          <w:rtl/>
        </w:rPr>
        <w:lastRenderedPageBreak/>
        <w:t>قسمتی از برهان آیات اشاره شده است تا بدین گونه برای آفریدگان خود اتمام حجت کرده باشد؛ اگرچه این اتمام حجت، زمانی صورت می</w:t>
      </w:r>
      <w:r>
        <w:rPr>
          <w:rFonts w:cs="Badr" w:hint="cs"/>
          <w:rtl/>
        </w:rPr>
        <w:t>‌</w:t>
      </w:r>
      <w:r w:rsidRPr="00156706">
        <w:rPr>
          <w:rFonts w:hint="cs"/>
          <w:rtl/>
        </w:rPr>
        <w:t>گیرد که ساقط‌کنندگان، مطالبی را ساقط کرده باشند که بعد از حذف هم به صراحت و با نیکوترین وجه و زیباترین راه بر مجموعه براهین آیات بر آن‌ها دلالت نما</w:t>
      </w:r>
      <w:r w:rsidR="00C606F4" w:rsidRPr="00156706">
        <w:rPr>
          <w:rFonts w:hint="cs"/>
          <w:rtl/>
        </w:rPr>
        <w:t>ی</w:t>
      </w:r>
      <w:r w:rsidRPr="00156706">
        <w:rPr>
          <w:rFonts w:hint="cs"/>
          <w:rtl/>
        </w:rPr>
        <w:t>ند</w:t>
      </w:r>
      <w:r>
        <w:rPr>
          <w:rFonts w:hint="cs"/>
          <w:b/>
          <w:bCs/>
          <w:rtl/>
        </w:rPr>
        <w:t>.</w:t>
      </w:r>
      <w:r w:rsidRPr="00156706">
        <w:rPr>
          <w:vertAlign w:val="superscript"/>
          <w:rtl/>
        </w:rPr>
        <w:footnoteReference w:id="101"/>
      </w:r>
    </w:p>
    <w:p w:rsidR="004B2B71" w:rsidRPr="00156706" w:rsidRDefault="004B2B71" w:rsidP="00156706">
      <w:pPr>
        <w:pStyle w:val="a6"/>
        <w:rPr>
          <w:rtl/>
        </w:rPr>
      </w:pPr>
      <w:r w:rsidRPr="00156706">
        <w:rPr>
          <w:rFonts w:hint="cs"/>
          <w:rtl/>
        </w:rPr>
        <w:t xml:space="preserve"> پس از نقل این عقیده از بزرگان قوم و ذکر اسامی آنان در جای دیگر، علاوه بر</w:t>
      </w:r>
      <w:r w:rsidR="00156706" w:rsidRPr="00156706">
        <w:rPr>
          <w:rFonts w:hint="cs"/>
          <w:rtl/>
        </w:rPr>
        <w:t xml:space="preserve"> این‌ها </w:t>
      </w:r>
      <w:r w:rsidRPr="00156706">
        <w:rPr>
          <w:rFonts w:hint="cs"/>
          <w:rtl/>
        </w:rPr>
        <w:t>گفته است: به نظر من، وضوح صحت قول به تحریف و تغییر قرآن و به دنبال آن پیگیری اخبار و بررسی آثار به گونه‌ای است که می‌توان حکم کرد که این عقیده از بد</w:t>
      </w:r>
      <w:r w:rsidR="00C606F4" w:rsidRPr="00156706">
        <w:rPr>
          <w:rFonts w:hint="cs"/>
          <w:rtl/>
        </w:rPr>
        <w:t>ی</w:t>
      </w:r>
      <w:r w:rsidRPr="00156706">
        <w:rPr>
          <w:rFonts w:hint="cs"/>
          <w:rtl/>
        </w:rPr>
        <w:t>ه</w:t>
      </w:r>
      <w:r w:rsidR="00C606F4" w:rsidRPr="00156706">
        <w:rPr>
          <w:rFonts w:hint="cs"/>
          <w:rtl/>
        </w:rPr>
        <w:t>ی</w:t>
      </w:r>
      <w:r w:rsidRPr="00156706">
        <w:rPr>
          <w:rFonts w:hint="cs"/>
          <w:rtl/>
        </w:rPr>
        <w:t>ات و ضروریات مذهب تشیع است.</w:t>
      </w:r>
      <w:r w:rsidRPr="00156706">
        <w:rPr>
          <w:vertAlign w:val="superscript"/>
          <w:rtl/>
        </w:rPr>
        <w:footnoteReference w:id="102"/>
      </w:r>
      <w:r w:rsidRPr="00156706">
        <w:rPr>
          <w:rFonts w:hint="cs"/>
          <w:rtl/>
        </w:rPr>
        <w:t xml:space="preserve"> و این از بزرگترین مفاسد غصب خلافت است؛ پس بیندیش</w:t>
      </w:r>
      <w:r>
        <w:rPr>
          <w:rFonts w:hint="cs"/>
          <w:b/>
          <w:bCs/>
          <w:rtl/>
        </w:rPr>
        <w:t>.</w:t>
      </w:r>
      <w:r w:rsidRPr="00156706">
        <w:rPr>
          <w:vertAlign w:val="superscript"/>
          <w:rtl/>
        </w:rPr>
        <w:footnoteReference w:id="103"/>
      </w:r>
    </w:p>
    <w:p w:rsidR="004B2B71" w:rsidRPr="00156706" w:rsidRDefault="004B2B71" w:rsidP="00156706">
      <w:pPr>
        <w:pStyle w:val="a6"/>
        <w:rPr>
          <w:rtl/>
        </w:rPr>
      </w:pPr>
      <w:r w:rsidRPr="00156706">
        <w:rPr>
          <w:rFonts w:hint="cs"/>
          <w:rtl/>
        </w:rPr>
        <w:t>این همان عامل و انگ</w:t>
      </w:r>
      <w:r w:rsidR="00C606F4" w:rsidRPr="00156706">
        <w:rPr>
          <w:rFonts w:hint="cs"/>
          <w:rtl/>
        </w:rPr>
        <w:t>ی</w:t>
      </w:r>
      <w:r w:rsidRPr="00156706">
        <w:rPr>
          <w:rFonts w:hint="cs"/>
          <w:rtl/>
        </w:rPr>
        <w:t>زه</w:t>
      </w:r>
      <w:r>
        <w:rPr>
          <w:rFonts w:cs="Badr" w:hint="cs"/>
          <w:rtl/>
        </w:rPr>
        <w:t>‌</w:t>
      </w:r>
      <w:r w:rsidRPr="00156706">
        <w:rPr>
          <w:rFonts w:hint="cs"/>
          <w:rtl/>
        </w:rPr>
        <w:t>ا</w:t>
      </w:r>
      <w:r w:rsidR="00C606F4" w:rsidRPr="00156706">
        <w:rPr>
          <w:rFonts w:hint="cs"/>
          <w:rtl/>
        </w:rPr>
        <w:t>ی</w:t>
      </w:r>
      <w:r w:rsidRPr="00156706">
        <w:rPr>
          <w:rFonts w:hint="cs"/>
          <w:rtl/>
        </w:rPr>
        <w:t xml:space="preserve"> است که آنان را وادار به گفتن قول باطل نموده است. اما آنان نمی</w:t>
      </w:r>
      <w:r>
        <w:rPr>
          <w:rFonts w:cs="Badr" w:hint="cs"/>
          <w:rtl/>
        </w:rPr>
        <w:t>‌</w:t>
      </w:r>
      <w:r w:rsidRPr="00156706">
        <w:rPr>
          <w:rFonts w:hint="cs"/>
          <w:rtl/>
        </w:rPr>
        <w:t>دانند که با اظهار این عقیده، چیزی را که در صدد کتمان آن بوده‌اند، آشکار کرده</w:t>
      </w:r>
      <w:r>
        <w:rPr>
          <w:rFonts w:cs="Badr" w:hint="cs"/>
          <w:rtl/>
        </w:rPr>
        <w:t>‌</w:t>
      </w:r>
      <w:r w:rsidRPr="00156706">
        <w:rPr>
          <w:rFonts w:hint="cs"/>
          <w:rtl/>
        </w:rPr>
        <w:t>اند؛ یعنی، اسلام‌نمایی و پوشش دادن خود با تقیه و نقاب نیرنگ برای گمراه کردن مسلمانان.</w:t>
      </w:r>
    </w:p>
    <w:p w:rsidR="004B2B71" w:rsidRPr="00156706" w:rsidRDefault="004B2B71" w:rsidP="00156706">
      <w:pPr>
        <w:pStyle w:val="a6"/>
        <w:rPr>
          <w:rtl/>
        </w:rPr>
      </w:pPr>
      <w:r w:rsidRPr="00156706">
        <w:rPr>
          <w:rFonts w:hint="cs"/>
          <w:rtl/>
        </w:rPr>
        <w:t xml:space="preserve"> در حقیقت، آنان از مسلمانان فاصله گرفته‌‌اند؛ زیرا کتاب آسمانی را انکار می</w:t>
      </w:r>
      <w:r>
        <w:rPr>
          <w:rFonts w:cs="Badr" w:hint="cs"/>
          <w:rtl/>
        </w:rPr>
        <w:t>‌</w:t>
      </w:r>
      <w:r w:rsidRPr="00156706">
        <w:rPr>
          <w:rFonts w:hint="cs"/>
          <w:rtl/>
        </w:rPr>
        <w:t>کنند. کتابی که هر کس راه یافته است، توسط آن، راه را پیدا کرده است و کسی که به آن کتاب و تعلیمات و رهنمودها</w:t>
      </w:r>
      <w:r w:rsidR="00C606F4" w:rsidRPr="00156706">
        <w:rPr>
          <w:rFonts w:hint="cs"/>
          <w:rtl/>
        </w:rPr>
        <w:t>ی</w:t>
      </w:r>
      <w:r w:rsidRPr="00156706">
        <w:rPr>
          <w:rFonts w:hint="cs"/>
          <w:rtl/>
        </w:rPr>
        <w:t xml:space="preserve"> آن ایمان آورده، از نور آن روشنایی گرفته است و کسی که به آن چنگ زده، استقامت یافته و پیامبرخدا</w:t>
      </w:r>
      <w:r w:rsidR="00156706" w:rsidRPr="00156706">
        <w:rPr>
          <w:rFonts w:cs="CTraditional Arabic"/>
          <w:rtl/>
        </w:rPr>
        <w:t>ص</w:t>
      </w:r>
      <w:r w:rsidRPr="00156706">
        <w:rPr>
          <w:rFonts w:hint="cs"/>
          <w:rtl/>
        </w:rPr>
        <w:t xml:space="preserve"> جز آن کتاب، کتاب دیگری را تبلیغ نکرده است؛ و جز آیات آن، آیاتی را تلاوت ننموده و جز حکمت‌ها و اندرزهای آن، چیزی تعلیم ننموده و جز اسرار آن، چیزی بیان نفرموده است. پس اگر کسی این کتاب را انکار می</w:t>
      </w:r>
      <w:r>
        <w:rPr>
          <w:rFonts w:cs="Badr" w:hint="cs"/>
          <w:rtl/>
        </w:rPr>
        <w:t>‌</w:t>
      </w:r>
      <w:r w:rsidRPr="00156706">
        <w:rPr>
          <w:rFonts w:hint="cs"/>
          <w:rtl/>
        </w:rPr>
        <w:t>کند، به چه چیزی ایمان دارد؟</w:t>
      </w:r>
    </w:p>
    <w:p w:rsidR="004B2B71" w:rsidRPr="00156706" w:rsidRDefault="004B2B71" w:rsidP="00156706">
      <w:pPr>
        <w:pStyle w:val="a6"/>
        <w:rPr>
          <w:rtl/>
        </w:rPr>
      </w:pPr>
      <w:r w:rsidRPr="00156706">
        <w:rPr>
          <w:rFonts w:hint="cs"/>
          <w:rtl/>
        </w:rPr>
        <w:t>شناخت حقیقت این قوم برای مسلمانان آسان گردید. پس کارشان به پریشانی گرا</w:t>
      </w:r>
      <w:r w:rsidR="00C606F4" w:rsidRPr="00156706">
        <w:rPr>
          <w:rFonts w:hint="cs"/>
          <w:rtl/>
        </w:rPr>
        <w:t>ی</w:t>
      </w:r>
      <w:r w:rsidRPr="00156706">
        <w:rPr>
          <w:rFonts w:hint="cs"/>
          <w:rtl/>
        </w:rPr>
        <w:t>ید و رهبران و بزرگانشان جمع شدند و اندیشیدند تا آن‌چه مخفی بوده، ظاهر و نمایان و آن‌چه آشکار بوده، پنهان کنند و بار دیگر لباس نیرنگ و تقیه پوشیدند و آن‌چه خلاف عقیده‌</w:t>
      </w:r>
      <w:r w:rsidR="00C606F4" w:rsidRPr="00156706">
        <w:rPr>
          <w:rFonts w:hint="cs"/>
          <w:rtl/>
        </w:rPr>
        <w:t>ی</w:t>
      </w:r>
      <w:r w:rsidRPr="00156706">
        <w:rPr>
          <w:rFonts w:hint="cs"/>
          <w:rtl/>
        </w:rPr>
        <w:t xml:space="preserve"> شان بود، اظهار نمودند.</w:t>
      </w:r>
    </w:p>
    <w:p w:rsidR="004B2B71" w:rsidRPr="00156706" w:rsidRDefault="004B2B71" w:rsidP="00156706">
      <w:pPr>
        <w:pStyle w:val="a6"/>
        <w:rPr>
          <w:rtl/>
        </w:rPr>
      </w:pPr>
      <w:r w:rsidRPr="00156706">
        <w:rPr>
          <w:rFonts w:hint="cs"/>
          <w:rtl/>
        </w:rPr>
        <w:t>نخستین کسی که سخن مخالف با این عقیده‌</w:t>
      </w:r>
      <w:r w:rsidR="00C606F4" w:rsidRPr="00156706">
        <w:rPr>
          <w:rFonts w:hint="cs"/>
          <w:rtl/>
        </w:rPr>
        <w:t>ی</w:t>
      </w:r>
      <w:r w:rsidRPr="00156706">
        <w:rPr>
          <w:rFonts w:hint="cs"/>
          <w:rtl/>
        </w:rPr>
        <w:t xml:space="preserve"> قدیمی و ثابت را آشکار کرد، ابن بابویه قمی استاد شیخ مفید بود، که که لقب «صدوق» را به وی دادند و در سال (381) هجری فوت کرده است. و در ا</w:t>
      </w:r>
      <w:r w:rsidR="00C606F4" w:rsidRPr="00156706">
        <w:rPr>
          <w:rFonts w:hint="cs"/>
          <w:rtl/>
        </w:rPr>
        <w:t>ی</w:t>
      </w:r>
      <w:r w:rsidRPr="00156706">
        <w:rPr>
          <w:rFonts w:hint="cs"/>
          <w:rtl/>
        </w:rPr>
        <w:t>ن قول (عدم اعتقاد ش</w:t>
      </w:r>
      <w:r w:rsidR="00C606F4" w:rsidRPr="00156706">
        <w:rPr>
          <w:rFonts w:hint="cs"/>
          <w:rtl/>
        </w:rPr>
        <w:t>ی</w:t>
      </w:r>
      <w:r w:rsidRPr="00156706">
        <w:rPr>
          <w:rFonts w:hint="cs"/>
          <w:rtl/>
        </w:rPr>
        <w:t>عه به تحر</w:t>
      </w:r>
      <w:r w:rsidR="00C606F4" w:rsidRPr="00156706">
        <w:rPr>
          <w:rFonts w:hint="cs"/>
          <w:rtl/>
        </w:rPr>
        <w:t>ی</w:t>
      </w:r>
      <w:r w:rsidRPr="00156706">
        <w:rPr>
          <w:rFonts w:hint="cs"/>
          <w:rtl/>
        </w:rPr>
        <w:t>ف قرآن) کسی از وی سبقت نگرفته است ول</w:t>
      </w:r>
      <w:r w:rsidR="00C606F4" w:rsidRPr="00156706">
        <w:rPr>
          <w:rFonts w:hint="cs"/>
          <w:rtl/>
        </w:rPr>
        <w:t>ی</w:t>
      </w:r>
      <w:r w:rsidRPr="00156706">
        <w:rPr>
          <w:rFonts w:hint="cs"/>
          <w:rtl/>
        </w:rPr>
        <w:t xml:space="preserve"> او در ا</w:t>
      </w:r>
      <w:r w:rsidR="00C606F4" w:rsidRPr="00156706">
        <w:rPr>
          <w:rFonts w:hint="cs"/>
          <w:rtl/>
        </w:rPr>
        <w:t>ی</w:t>
      </w:r>
      <w:r w:rsidRPr="00156706">
        <w:rPr>
          <w:rFonts w:hint="cs"/>
          <w:rtl/>
        </w:rPr>
        <w:t>ن ادعا</w:t>
      </w:r>
      <w:r w:rsidR="00C606F4" w:rsidRPr="00156706">
        <w:rPr>
          <w:rFonts w:hint="cs"/>
          <w:rtl/>
        </w:rPr>
        <w:t>ی</w:t>
      </w:r>
      <w:r w:rsidRPr="00156706">
        <w:rPr>
          <w:rFonts w:hint="cs"/>
          <w:rtl/>
        </w:rPr>
        <w:t xml:space="preserve"> انکار خود بر هیچ سندی از شیعه یا نقل روایاتی از امامان دوازده‌گانه، تکیه نکرده است، برعکس مخالفان او که برای پا</w:t>
      </w:r>
      <w:r w:rsidR="00C606F4" w:rsidRPr="00156706">
        <w:rPr>
          <w:rFonts w:hint="cs"/>
          <w:rtl/>
        </w:rPr>
        <w:t>ی</w:t>
      </w:r>
      <w:r w:rsidRPr="00156706">
        <w:rPr>
          <w:rFonts w:hint="cs"/>
          <w:rtl/>
        </w:rPr>
        <w:t>ه</w:t>
      </w:r>
      <w:r>
        <w:rPr>
          <w:rFonts w:cs="Badr" w:hint="cs"/>
          <w:rtl/>
        </w:rPr>
        <w:t>‌</w:t>
      </w:r>
      <w:r w:rsidRPr="00156706">
        <w:rPr>
          <w:rFonts w:hint="cs"/>
          <w:rtl/>
        </w:rPr>
        <w:t>گذار</w:t>
      </w:r>
      <w:r w:rsidR="00C606F4" w:rsidRPr="00156706">
        <w:rPr>
          <w:rFonts w:hint="cs"/>
          <w:rtl/>
        </w:rPr>
        <w:t>ی</w:t>
      </w:r>
      <w:r w:rsidRPr="00156706">
        <w:rPr>
          <w:rFonts w:hint="cs"/>
          <w:rtl/>
        </w:rPr>
        <w:t xml:space="preserve"> مذهب شیعه مبن</w:t>
      </w:r>
      <w:r w:rsidR="00C606F4" w:rsidRPr="00156706">
        <w:rPr>
          <w:rFonts w:hint="cs"/>
          <w:rtl/>
        </w:rPr>
        <w:t>ی</w:t>
      </w:r>
      <w:r w:rsidRPr="00156706">
        <w:rPr>
          <w:rFonts w:hint="cs"/>
          <w:rtl/>
        </w:rPr>
        <w:t xml:space="preserve"> بر تحر</w:t>
      </w:r>
      <w:r w:rsidR="00C606F4" w:rsidRPr="00156706">
        <w:rPr>
          <w:rFonts w:hint="cs"/>
          <w:rtl/>
        </w:rPr>
        <w:t>ی</w:t>
      </w:r>
      <w:r w:rsidRPr="00156706">
        <w:rPr>
          <w:rFonts w:hint="cs"/>
          <w:rtl/>
        </w:rPr>
        <w:t xml:space="preserve">ف قرآن موجود جز بر روایات متواتره‌ای که تعدادشان بالغ بر دو هزار روایت است، تکیه نکرده‌اند، چنانکه  آن را از </w:t>
      </w:r>
      <w:r w:rsidRPr="00156706">
        <w:rPr>
          <w:rtl/>
        </w:rPr>
        <w:t>نعمة الله جزائری</w:t>
      </w:r>
      <w:r w:rsidRPr="00156706">
        <w:rPr>
          <w:rFonts w:hint="cs"/>
          <w:rtl/>
        </w:rPr>
        <w:t xml:space="preserve"> نقل نمود</w:t>
      </w:r>
      <w:r w:rsidR="00C606F4" w:rsidRPr="00156706">
        <w:rPr>
          <w:rFonts w:hint="cs"/>
          <w:rtl/>
        </w:rPr>
        <w:t>ی</w:t>
      </w:r>
      <w:r w:rsidRPr="00156706">
        <w:rPr>
          <w:rFonts w:hint="cs"/>
          <w:rtl/>
        </w:rPr>
        <w:t>م تعدادی از آن احادیث را  ن</w:t>
      </w:r>
      <w:r w:rsidR="00C606F4" w:rsidRPr="00156706">
        <w:rPr>
          <w:rFonts w:hint="cs"/>
          <w:rtl/>
        </w:rPr>
        <w:t>ی</w:t>
      </w:r>
      <w:r w:rsidRPr="00156706">
        <w:rPr>
          <w:rFonts w:hint="cs"/>
          <w:rtl/>
        </w:rPr>
        <w:t>ز مطرح کرد</w:t>
      </w:r>
      <w:r w:rsidR="00C606F4" w:rsidRPr="00156706">
        <w:rPr>
          <w:rFonts w:hint="cs"/>
          <w:rtl/>
        </w:rPr>
        <w:t>ی</w:t>
      </w:r>
      <w:r w:rsidRPr="00156706">
        <w:rPr>
          <w:rFonts w:hint="cs"/>
          <w:rtl/>
        </w:rPr>
        <w:t xml:space="preserve">م. پس دقت کن که چه می‌گوید: </w:t>
      </w:r>
    </w:p>
    <w:p w:rsidR="004B2B71" w:rsidRPr="00156706" w:rsidRDefault="004B2B71" w:rsidP="00156706">
      <w:pPr>
        <w:pStyle w:val="a6"/>
        <w:rPr>
          <w:rtl/>
        </w:rPr>
      </w:pPr>
      <w:r w:rsidRPr="00156706">
        <w:rPr>
          <w:rFonts w:hint="cs"/>
          <w:rtl/>
        </w:rPr>
        <w:t>اعتقاد ما بر این است قرآنی که خداوند بر پیامبرش حضرت محمد</w:t>
      </w:r>
      <w:r w:rsidR="00156706" w:rsidRPr="00156706">
        <w:rPr>
          <w:rFonts w:cs="CTraditional Arabic"/>
          <w:rtl/>
        </w:rPr>
        <w:t>ص</w:t>
      </w:r>
      <w:r w:rsidRPr="00156706">
        <w:rPr>
          <w:rFonts w:hint="cs"/>
          <w:rtl/>
        </w:rPr>
        <w:t xml:space="preserve"> نازل کرده است، همان الفاظ و </w:t>
      </w:r>
      <w:r w:rsidR="00C606F4" w:rsidRPr="00156706">
        <w:rPr>
          <w:rFonts w:hint="cs"/>
          <w:rtl/>
        </w:rPr>
        <w:t>ک</w:t>
      </w:r>
      <w:r w:rsidRPr="00156706">
        <w:rPr>
          <w:rFonts w:hint="cs"/>
          <w:rtl/>
        </w:rPr>
        <w:t>لمات موجود میان دو لا</w:t>
      </w:r>
      <w:r w:rsidR="00C606F4" w:rsidRPr="00156706">
        <w:rPr>
          <w:rFonts w:hint="cs"/>
          <w:rtl/>
        </w:rPr>
        <w:t>ی</w:t>
      </w:r>
      <w:r w:rsidRPr="00156706">
        <w:rPr>
          <w:rFonts w:hint="cs"/>
          <w:rtl/>
        </w:rPr>
        <w:t>ه</w:t>
      </w:r>
      <w:r>
        <w:rPr>
          <w:rFonts w:cs="Badr" w:hint="cs"/>
          <w:rtl/>
        </w:rPr>
        <w:t>‌</w:t>
      </w:r>
      <w:r w:rsidR="00C606F4" w:rsidRPr="00156706">
        <w:rPr>
          <w:rFonts w:hint="cs"/>
          <w:rtl/>
        </w:rPr>
        <w:t>ی</w:t>
      </w:r>
      <w:r w:rsidRPr="00156706">
        <w:rPr>
          <w:rFonts w:hint="cs"/>
          <w:rtl/>
        </w:rPr>
        <w:t xml:space="preserve"> جلد است که در دسترس مردم قرار دارد و بیشتر از ا</w:t>
      </w:r>
      <w:r w:rsidR="00C606F4" w:rsidRPr="00156706">
        <w:rPr>
          <w:rFonts w:hint="cs"/>
          <w:rtl/>
        </w:rPr>
        <w:t>ی</w:t>
      </w:r>
      <w:r w:rsidRPr="00156706">
        <w:rPr>
          <w:rFonts w:hint="cs"/>
          <w:rtl/>
        </w:rPr>
        <w:t xml:space="preserve">ن نیست </w:t>
      </w:r>
      <w:r w:rsidR="00C606F4" w:rsidRPr="00156706">
        <w:rPr>
          <w:rFonts w:hint="cs"/>
          <w:rtl/>
        </w:rPr>
        <w:t>ک</w:t>
      </w:r>
      <w:r w:rsidRPr="00156706">
        <w:rPr>
          <w:rFonts w:hint="cs"/>
          <w:rtl/>
        </w:rPr>
        <w:t xml:space="preserve">ه تعداد سوره‌های آن، نزد مردم 114 سوره است و نزد ما سور </w:t>
      </w:r>
      <w:r w:rsidR="00E8079A" w:rsidRPr="00156706">
        <w:rPr>
          <w:rStyle w:val="Char"/>
          <w:rtl/>
        </w:rPr>
        <w:t>(</w:t>
      </w:r>
      <w:r w:rsidR="00E8079A" w:rsidRPr="00A44428">
        <w:rPr>
          <w:rStyle w:val="Char"/>
          <w:rtl/>
        </w:rPr>
        <w:t>ضح</w:t>
      </w:r>
      <w:r w:rsidR="000D4DA8">
        <w:rPr>
          <w:rStyle w:val="Char"/>
          <w:rtl/>
        </w:rPr>
        <w:t>ي</w:t>
      </w:r>
      <w:r w:rsidR="00E8079A" w:rsidRPr="00A44428">
        <w:rPr>
          <w:rStyle w:val="Char"/>
          <w:rtl/>
        </w:rPr>
        <w:t xml:space="preserve"> و</w:t>
      </w:r>
      <w:r w:rsidR="00B81BE6" w:rsidRPr="00A44428">
        <w:rPr>
          <w:rStyle w:val="Char"/>
          <w:rFonts w:hint="cs"/>
          <w:rtl/>
        </w:rPr>
        <w:t>أ</w:t>
      </w:r>
      <w:r w:rsidRPr="00A44428">
        <w:rPr>
          <w:rStyle w:val="Char"/>
          <w:rtl/>
        </w:rPr>
        <w:t>لم نشرح</w:t>
      </w:r>
      <w:r w:rsidRPr="00156706">
        <w:rPr>
          <w:rStyle w:val="Char"/>
          <w:rtl/>
        </w:rPr>
        <w:t>)</w:t>
      </w:r>
      <w:r w:rsidRPr="00156706">
        <w:rPr>
          <w:rFonts w:hint="cs"/>
          <w:rtl/>
        </w:rPr>
        <w:t xml:space="preserve"> یک سوره هستند و سوره‌های </w:t>
      </w:r>
      <w:r w:rsidR="00B81BE6" w:rsidRPr="00156706">
        <w:rPr>
          <w:rStyle w:val="Char"/>
          <w:rtl/>
        </w:rPr>
        <w:t>(</w:t>
      </w:r>
      <w:r w:rsidR="00B81BE6" w:rsidRPr="004A60D3">
        <w:rPr>
          <w:rStyle w:val="Char"/>
          <w:rtl/>
        </w:rPr>
        <w:t>لإ</w:t>
      </w:r>
      <w:r w:rsidR="000D4DA8">
        <w:rPr>
          <w:rStyle w:val="Char"/>
          <w:rtl/>
        </w:rPr>
        <w:t>ي</w:t>
      </w:r>
      <w:r w:rsidR="00B81BE6" w:rsidRPr="004A60D3">
        <w:rPr>
          <w:rStyle w:val="Char"/>
          <w:rtl/>
        </w:rPr>
        <w:t>لاف قريش و</w:t>
      </w:r>
      <w:r w:rsidR="00B81BE6" w:rsidRPr="004A60D3">
        <w:rPr>
          <w:rStyle w:val="Char"/>
          <w:rFonts w:hint="cs"/>
          <w:rtl/>
        </w:rPr>
        <w:t>أ</w:t>
      </w:r>
      <w:r w:rsidRPr="004A60D3">
        <w:rPr>
          <w:rStyle w:val="Char"/>
          <w:rtl/>
        </w:rPr>
        <w:t>لم تر</w:t>
      </w:r>
      <w:r w:rsidR="006E582A">
        <w:rPr>
          <w:rStyle w:val="Char"/>
          <w:rtl/>
        </w:rPr>
        <w:t>ك</w:t>
      </w:r>
      <w:r w:rsidR="000D4DA8">
        <w:rPr>
          <w:rStyle w:val="Char"/>
          <w:rtl/>
        </w:rPr>
        <w:t>ي</w:t>
      </w:r>
      <w:r w:rsidRPr="004A60D3">
        <w:rPr>
          <w:rStyle w:val="Char"/>
          <w:rtl/>
        </w:rPr>
        <w:t>ف</w:t>
      </w:r>
      <w:r w:rsidRPr="00156706">
        <w:rPr>
          <w:rStyle w:val="Char"/>
          <w:rtl/>
        </w:rPr>
        <w:t>)</w:t>
      </w:r>
      <w:r w:rsidRPr="00156706">
        <w:rPr>
          <w:rFonts w:hint="cs"/>
          <w:rtl/>
        </w:rPr>
        <w:t xml:space="preserve"> نیز، یک سوره هستند و کسی که به ما نسبت دهد </w:t>
      </w:r>
      <w:r w:rsidR="00C606F4" w:rsidRPr="00156706">
        <w:rPr>
          <w:rFonts w:hint="cs"/>
          <w:rtl/>
        </w:rPr>
        <w:t>ک</w:t>
      </w:r>
      <w:r w:rsidRPr="00156706">
        <w:rPr>
          <w:rFonts w:hint="cs"/>
          <w:rtl/>
        </w:rPr>
        <w:t>ه اعتقاد دار</w:t>
      </w:r>
      <w:r w:rsidR="00C606F4" w:rsidRPr="00156706">
        <w:rPr>
          <w:rFonts w:hint="cs"/>
          <w:rtl/>
        </w:rPr>
        <w:t>ی</w:t>
      </w:r>
      <w:r w:rsidRPr="00156706">
        <w:rPr>
          <w:rFonts w:hint="cs"/>
          <w:rtl/>
        </w:rPr>
        <w:t>م قرآن ب</w:t>
      </w:r>
      <w:r w:rsidR="00C606F4" w:rsidRPr="00156706">
        <w:rPr>
          <w:rFonts w:hint="cs"/>
          <w:rtl/>
        </w:rPr>
        <w:t>ی</w:t>
      </w:r>
      <w:r w:rsidRPr="00156706">
        <w:rPr>
          <w:rFonts w:hint="cs"/>
          <w:rtl/>
        </w:rPr>
        <w:t>شتر از ا</w:t>
      </w:r>
      <w:r w:rsidR="00C606F4" w:rsidRPr="00156706">
        <w:rPr>
          <w:rFonts w:hint="cs"/>
          <w:rtl/>
        </w:rPr>
        <w:t>ی</w:t>
      </w:r>
      <w:r w:rsidRPr="00156706">
        <w:rPr>
          <w:rFonts w:hint="cs"/>
          <w:rtl/>
        </w:rPr>
        <w:t>ن است او دروغ‌گو است. روا</w:t>
      </w:r>
      <w:r w:rsidR="00C606F4" w:rsidRPr="00156706">
        <w:rPr>
          <w:rFonts w:hint="cs"/>
          <w:rtl/>
        </w:rPr>
        <w:t>ی</w:t>
      </w:r>
      <w:r w:rsidRPr="00156706">
        <w:rPr>
          <w:rFonts w:hint="cs"/>
          <w:rtl/>
        </w:rPr>
        <w:t>ات</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پ</w:t>
      </w:r>
      <w:r w:rsidR="00C606F4" w:rsidRPr="00156706">
        <w:rPr>
          <w:rFonts w:hint="cs"/>
          <w:rtl/>
        </w:rPr>
        <w:t>ی</w:t>
      </w:r>
      <w:r w:rsidRPr="00156706">
        <w:rPr>
          <w:rFonts w:hint="cs"/>
          <w:rtl/>
        </w:rPr>
        <w:t>رامون ثواب قرائت هر سوره‌، و ثواب کسی که همه قرآن را ختم کند، و جائز بودن قرائت دو سوره در یک رکعت، نهی از قرائت بین دو سوره در یک رکعت واجب، نقل شده</w:t>
      </w:r>
      <w:r>
        <w:rPr>
          <w:rFonts w:cs="Badr" w:hint="cs"/>
          <w:rtl/>
        </w:rPr>
        <w:t>‌</w:t>
      </w:r>
      <w:r w:rsidRPr="00156706">
        <w:rPr>
          <w:rFonts w:hint="cs"/>
          <w:rtl/>
        </w:rPr>
        <w:t>اند گفته</w:t>
      </w:r>
      <w:r>
        <w:rPr>
          <w:rFonts w:cs="Badr" w:hint="cs"/>
          <w:rtl/>
        </w:rPr>
        <w:t>‌</w:t>
      </w:r>
      <w:r w:rsidR="00C606F4" w:rsidRPr="00156706">
        <w:rPr>
          <w:rFonts w:hint="cs"/>
          <w:rtl/>
        </w:rPr>
        <w:t>ی</w:t>
      </w:r>
      <w:r w:rsidRPr="00156706">
        <w:rPr>
          <w:rFonts w:hint="cs"/>
          <w:rtl/>
        </w:rPr>
        <w:t xml:space="preserve"> ما را درباره</w:t>
      </w:r>
      <w:r>
        <w:rPr>
          <w:rFonts w:cs="Badr" w:hint="cs"/>
          <w:rtl/>
        </w:rPr>
        <w:t>‌</w:t>
      </w:r>
      <w:r w:rsidR="00C606F4" w:rsidRPr="00156706">
        <w:rPr>
          <w:rFonts w:hint="cs"/>
          <w:rtl/>
        </w:rPr>
        <w:t>ی</w:t>
      </w:r>
      <w:r w:rsidRPr="00156706">
        <w:rPr>
          <w:rFonts w:hint="cs"/>
          <w:rtl/>
        </w:rPr>
        <w:t xml:space="preserve"> قرآن تصدیق می‌کنند </w:t>
      </w:r>
      <w:r w:rsidR="00C606F4" w:rsidRPr="00156706">
        <w:rPr>
          <w:rFonts w:hint="cs"/>
          <w:rtl/>
        </w:rPr>
        <w:t>ک</w:t>
      </w:r>
      <w:r w:rsidRPr="00156706">
        <w:rPr>
          <w:rFonts w:hint="cs"/>
          <w:rtl/>
        </w:rPr>
        <w:t xml:space="preserve">ه </w:t>
      </w:r>
      <w:r w:rsidR="00C606F4" w:rsidRPr="00156706">
        <w:rPr>
          <w:rFonts w:hint="cs"/>
          <w:rtl/>
        </w:rPr>
        <w:t>ک</w:t>
      </w:r>
      <w:r w:rsidRPr="00156706">
        <w:rPr>
          <w:rFonts w:hint="cs"/>
          <w:rtl/>
        </w:rPr>
        <w:t>ل قرآن هم</w:t>
      </w:r>
      <w:r w:rsidR="00C606F4" w:rsidRPr="00156706">
        <w:rPr>
          <w:rFonts w:hint="cs"/>
          <w:rtl/>
        </w:rPr>
        <w:t>ی</w:t>
      </w:r>
      <w:r w:rsidRPr="00156706">
        <w:rPr>
          <w:rFonts w:hint="cs"/>
          <w:rtl/>
        </w:rPr>
        <w:t>ن است که در دست مردم قرار دارد، و همچنین آن‌چه دربار</w:t>
      </w:r>
      <w:r>
        <w:rPr>
          <w:rFonts w:cs="Badr" w:hint="cs"/>
          <w:rtl/>
        </w:rPr>
        <w:t>‌</w:t>
      </w:r>
      <w:r w:rsidRPr="00156706">
        <w:rPr>
          <w:rFonts w:hint="cs"/>
          <w:rtl/>
        </w:rPr>
        <w:t>ه</w:t>
      </w:r>
      <w:r>
        <w:rPr>
          <w:rFonts w:cs="Badr" w:hint="cs"/>
          <w:rtl/>
        </w:rPr>
        <w:t>‌</w:t>
      </w:r>
      <w:r w:rsidR="00C606F4" w:rsidRPr="00156706">
        <w:rPr>
          <w:rFonts w:hint="cs"/>
          <w:rtl/>
        </w:rPr>
        <w:t>ی</w:t>
      </w:r>
      <w:r w:rsidRPr="00156706">
        <w:rPr>
          <w:rFonts w:hint="cs"/>
          <w:rtl/>
        </w:rPr>
        <w:t xml:space="preserve"> نهی از تلاوت </w:t>
      </w:r>
      <w:r w:rsidR="00C606F4" w:rsidRPr="00156706">
        <w:rPr>
          <w:rFonts w:hint="cs"/>
          <w:rtl/>
        </w:rPr>
        <w:t>ک</w:t>
      </w:r>
      <w:r w:rsidRPr="00156706">
        <w:rPr>
          <w:rFonts w:hint="cs"/>
          <w:rtl/>
        </w:rPr>
        <w:t>ل قرآن در یک شب روایت شده است و این که جائز نیست، قرآن در کمتر از سه روز ختم گردد؛ ا</w:t>
      </w:r>
      <w:r w:rsidR="00C606F4" w:rsidRPr="00156706">
        <w:rPr>
          <w:rFonts w:hint="cs"/>
          <w:rtl/>
        </w:rPr>
        <w:t>ی</w:t>
      </w:r>
      <w:r w:rsidRPr="00156706">
        <w:rPr>
          <w:rFonts w:hint="cs"/>
          <w:rtl/>
        </w:rPr>
        <w:t>ن گفته</w:t>
      </w:r>
      <w:r>
        <w:rPr>
          <w:rFonts w:cs="Badr" w:hint="cs"/>
          <w:rtl/>
        </w:rPr>
        <w:t>‌</w:t>
      </w:r>
      <w:r w:rsidR="00C606F4" w:rsidRPr="00156706">
        <w:rPr>
          <w:rFonts w:hint="cs"/>
          <w:rtl/>
        </w:rPr>
        <w:t>ی</w:t>
      </w:r>
      <w:r w:rsidRPr="00156706">
        <w:rPr>
          <w:rFonts w:hint="cs"/>
          <w:rtl/>
        </w:rPr>
        <w:t xml:space="preserve"> ما را تصدیق می‌کند.</w:t>
      </w:r>
      <w:r w:rsidRPr="00156706">
        <w:rPr>
          <w:vertAlign w:val="superscript"/>
          <w:rtl/>
        </w:rPr>
        <w:footnoteReference w:id="104"/>
      </w:r>
    </w:p>
    <w:p w:rsidR="004B2B71" w:rsidRPr="00156706" w:rsidRDefault="004B2B71" w:rsidP="00156706">
      <w:pPr>
        <w:pStyle w:val="a6"/>
        <w:rPr>
          <w:rtl/>
        </w:rPr>
      </w:pPr>
      <w:r w:rsidRPr="00156706">
        <w:rPr>
          <w:rFonts w:hint="cs"/>
          <w:rtl/>
        </w:rPr>
        <w:t>و سید مرتضی، مؤلف و ترتیب‌دهنده</w:t>
      </w:r>
      <w:r>
        <w:rPr>
          <w:rFonts w:ascii="Times New Roman" w:hAnsi="Times New Roman" w:cs="Badr" w:hint="cs"/>
          <w:b/>
          <w:bCs/>
          <w:rtl/>
        </w:rPr>
        <w:t>‌</w:t>
      </w:r>
      <w:r w:rsidR="00C606F4" w:rsidRPr="00156706">
        <w:rPr>
          <w:rFonts w:hint="cs"/>
          <w:rtl/>
        </w:rPr>
        <w:t>ی</w:t>
      </w:r>
      <w:r w:rsidRPr="00156706">
        <w:rPr>
          <w:rFonts w:hint="cs"/>
          <w:rtl/>
        </w:rPr>
        <w:t xml:space="preserve"> نهج‌البلاغه متوفای (436هـ) هم در این قول از بابویه‌ پیروی کرده است، چنانکه ابوعلی طبرسی در مقدمه</w:t>
      </w:r>
      <w:r>
        <w:rPr>
          <w:rFonts w:ascii="Times New Roman" w:hAnsi="Times New Roman" w:cs="Badr" w:hint="cs"/>
          <w:b/>
          <w:bCs/>
          <w:rtl/>
        </w:rPr>
        <w:t>‌</w:t>
      </w:r>
      <w:r w:rsidR="00C606F4" w:rsidRPr="00156706">
        <w:rPr>
          <w:rFonts w:hint="cs"/>
          <w:rtl/>
        </w:rPr>
        <w:t>ی</w:t>
      </w:r>
      <w:r w:rsidRPr="00156706">
        <w:rPr>
          <w:rFonts w:hint="cs"/>
          <w:rtl/>
        </w:rPr>
        <w:t xml:space="preserve"> تفسیر خود </w:t>
      </w:r>
      <w:r>
        <w:rPr>
          <w:rFonts w:ascii="Times New Roman" w:hAnsi="Times New Roman" w:cs="Times New Roman"/>
          <w:b/>
          <w:bCs/>
          <w:rtl/>
        </w:rPr>
        <w:t>–</w:t>
      </w:r>
      <w:r w:rsidRPr="00156706">
        <w:rPr>
          <w:rFonts w:hint="cs"/>
          <w:rtl/>
        </w:rPr>
        <w:t xml:space="preserve"> مجمع‌البیان</w:t>
      </w:r>
      <w:r>
        <w:rPr>
          <w:rFonts w:ascii="Times New Roman" w:hAnsi="Times New Roman" w:cs="Times New Roman"/>
          <w:b/>
          <w:bCs/>
          <w:rtl/>
        </w:rPr>
        <w:t>–</w:t>
      </w:r>
      <w:r w:rsidRPr="00156706">
        <w:rPr>
          <w:rFonts w:hint="cs"/>
          <w:rtl/>
        </w:rPr>
        <w:t xml:space="preserve"> تحت عنوان مهارت پنجم، آن را ذکر کرده است و گفته از جمله سخنان</w:t>
      </w:r>
      <w:r w:rsidR="00C606F4" w:rsidRPr="00156706">
        <w:rPr>
          <w:rFonts w:hint="cs"/>
          <w:rtl/>
        </w:rPr>
        <w:t>ی</w:t>
      </w:r>
      <w:r w:rsidRPr="00156706">
        <w:rPr>
          <w:rFonts w:hint="cs"/>
          <w:rtl/>
        </w:rPr>
        <w:t xml:space="preserve"> </w:t>
      </w:r>
      <w:r w:rsidR="00C606F4" w:rsidRPr="00156706">
        <w:rPr>
          <w:rFonts w:hint="cs"/>
          <w:rtl/>
        </w:rPr>
        <w:t>ک</w:t>
      </w:r>
      <w:r w:rsidRPr="00156706">
        <w:rPr>
          <w:rFonts w:hint="cs"/>
          <w:rtl/>
        </w:rPr>
        <w:t>ه شا</w:t>
      </w:r>
      <w:r w:rsidR="00C606F4" w:rsidRPr="00156706">
        <w:rPr>
          <w:rFonts w:hint="cs"/>
          <w:rtl/>
        </w:rPr>
        <w:t>ی</w:t>
      </w:r>
      <w:r w:rsidRPr="00156706">
        <w:rPr>
          <w:rFonts w:hint="cs"/>
          <w:rtl/>
        </w:rPr>
        <w:t>سته تفس</w:t>
      </w:r>
      <w:r w:rsidR="00C606F4" w:rsidRPr="00156706">
        <w:rPr>
          <w:rFonts w:hint="cs"/>
          <w:rtl/>
        </w:rPr>
        <w:t>ی</w:t>
      </w:r>
      <w:r w:rsidRPr="00156706">
        <w:rPr>
          <w:rFonts w:hint="cs"/>
          <w:rtl/>
        </w:rPr>
        <w:t>ر ن</w:t>
      </w:r>
      <w:r w:rsidR="00C606F4" w:rsidRPr="00156706">
        <w:rPr>
          <w:rFonts w:hint="cs"/>
          <w:rtl/>
        </w:rPr>
        <w:t>ی</w:t>
      </w:r>
      <w:r w:rsidRPr="00156706">
        <w:rPr>
          <w:rFonts w:hint="cs"/>
          <w:rtl/>
        </w:rPr>
        <w:t xml:space="preserve">ست بحث پیرامون نقص و زیاده در قرآن است، اما زیاده در آن به اجماع باطل است، امّا در رابطه با نقصان در قرآن، جماعتی از </w:t>
      </w:r>
      <w:r w:rsidR="00C606F4" w:rsidRPr="00156706">
        <w:rPr>
          <w:rFonts w:hint="cs"/>
          <w:rtl/>
        </w:rPr>
        <w:t>ی</w:t>
      </w:r>
      <w:r w:rsidRPr="00156706">
        <w:rPr>
          <w:rFonts w:hint="cs"/>
          <w:rtl/>
        </w:rPr>
        <w:t xml:space="preserve">اران ما و از حشوی‌های عامه (اهل سنت) روایت کرده‌اند که در قرآن نقصان و تغییری وجود دارد، اما مذهب صحیح ما مخالف آن است و این قول همان است که مرتضی ـ خدا روحش را مقدس داردـ آن را تقویت </w:t>
      </w:r>
      <w:r w:rsidR="00C606F4" w:rsidRPr="00156706">
        <w:rPr>
          <w:rFonts w:hint="cs"/>
          <w:rtl/>
        </w:rPr>
        <w:t>ک</w:t>
      </w:r>
      <w:r w:rsidRPr="00156706">
        <w:rPr>
          <w:rFonts w:hint="cs"/>
          <w:rtl/>
        </w:rPr>
        <w:t>رده و در جواب سؤالاتی که در طرابلس پ</w:t>
      </w:r>
      <w:r w:rsidR="00C606F4" w:rsidRPr="00156706">
        <w:rPr>
          <w:rFonts w:hint="cs"/>
          <w:rtl/>
        </w:rPr>
        <w:t>ی</w:t>
      </w:r>
      <w:r w:rsidRPr="00156706">
        <w:rPr>
          <w:rFonts w:hint="cs"/>
          <w:rtl/>
        </w:rPr>
        <w:t xml:space="preserve">رامون آن مطرح شده‌اند بطور </w:t>
      </w:r>
      <w:r w:rsidR="00C606F4" w:rsidRPr="00156706">
        <w:rPr>
          <w:rFonts w:hint="cs"/>
          <w:rtl/>
        </w:rPr>
        <w:t>ک</w:t>
      </w:r>
      <w:r w:rsidRPr="00156706">
        <w:rPr>
          <w:rFonts w:hint="cs"/>
          <w:rtl/>
        </w:rPr>
        <w:t>امل آن را ب</w:t>
      </w:r>
      <w:r w:rsidR="00C606F4" w:rsidRPr="00156706">
        <w:rPr>
          <w:rFonts w:hint="cs"/>
          <w:rtl/>
        </w:rPr>
        <w:t>ی</w:t>
      </w:r>
      <w:r w:rsidRPr="00156706">
        <w:rPr>
          <w:rFonts w:hint="cs"/>
          <w:rtl/>
        </w:rPr>
        <w:t xml:space="preserve">ان </w:t>
      </w:r>
      <w:r w:rsidR="00C606F4" w:rsidRPr="00156706">
        <w:rPr>
          <w:rFonts w:hint="cs"/>
          <w:rtl/>
        </w:rPr>
        <w:t>ک</w:t>
      </w:r>
      <w:r w:rsidRPr="00156706">
        <w:rPr>
          <w:rFonts w:hint="cs"/>
          <w:rtl/>
        </w:rPr>
        <w:t xml:space="preserve">رده و در چند مورد </w:t>
      </w:r>
      <w:r w:rsidR="00C606F4" w:rsidRPr="00156706">
        <w:rPr>
          <w:rFonts w:hint="cs"/>
          <w:rtl/>
        </w:rPr>
        <w:t>ی</w:t>
      </w:r>
      <w:r w:rsidRPr="00156706">
        <w:rPr>
          <w:rFonts w:hint="cs"/>
          <w:rtl/>
        </w:rPr>
        <w:t xml:space="preserve">ادآور شده </w:t>
      </w:r>
      <w:r w:rsidR="00C606F4" w:rsidRPr="00156706">
        <w:rPr>
          <w:rFonts w:hint="cs"/>
          <w:rtl/>
        </w:rPr>
        <w:t>ک</w:t>
      </w:r>
      <w:r w:rsidRPr="00156706">
        <w:rPr>
          <w:rFonts w:hint="cs"/>
          <w:rtl/>
        </w:rPr>
        <w:t>ه علم به صحّت نقل قرآن، مانند علم به وجود شهرها و رویدادهای بزرگ و واقعه‌های مهم و اشعار مشهور و م</w:t>
      </w:r>
      <w:r w:rsidR="00C606F4" w:rsidRPr="00156706">
        <w:rPr>
          <w:rFonts w:hint="cs"/>
          <w:rtl/>
        </w:rPr>
        <w:t>ک</w:t>
      </w:r>
      <w:r w:rsidRPr="00156706">
        <w:rPr>
          <w:rFonts w:hint="cs"/>
          <w:rtl/>
        </w:rPr>
        <w:t>توب عرب است که عنایت مردم و انگ</w:t>
      </w:r>
      <w:r w:rsidR="00C606F4" w:rsidRPr="00156706">
        <w:rPr>
          <w:rFonts w:hint="cs"/>
          <w:rtl/>
        </w:rPr>
        <w:t>ی</w:t>
      </w:r>
      <w:r w:rsidRPr="00156706">
        <w:rPr>
          <w:rFonts w:hint="cs"/>
          <w:rtl/>
        </w:rPr>
        <w:t>ز</w:t>
      </w:r>
      <w:r w:rsidR="00FE599B" w:rsidRPr="00156706">
        <w:rPr>
          <w:rFonts w:hint="cs"/>
          <w:rtl/>
        </w:rPr>
        <w:t>ه‌</w:t>
      </w:r>
      <w:r w:rsidRPr="00156706">
        <w:rPr>
          <w:rFonts w:hint="cs"/>
          <w:rtl/>
        </w:rPr>
        <w:t xml:space="preserve">ها بر نقل و حراست از </w:t>
      </w:r>
      <w:r w:rsidR="00CC7126" w:rsidRPr="00156706">
        <w:rPr>
          <w:rFonts w:hint="cs"/>
          <w:rtl/>
        </w:rPr>
        <w:t>آن</w:t>
      </w:r>
      <w:r w:rsidRPr="00156706">
        <w:rPr>
          <w:rFonts w:hint="cs"/>
          <w:rtl/>
        </w:rPr>
        <w:t xml:space="preserve"> به نحو چشمگیری وجود داشته است، و عنا</w:t>
      </w:r>
      <w:r w:rsidR="00C606F4" w:rsidRPr="00156706">
        <w:rPr>
          <w:rFonts w:hint="cs"/>
          <w:rtl/>
        </w:rPr>
        <w:t>ی</w:t>
      </w:r>
      <w:r w:rsidRPr="00156706">
        <w:rPr>
          <w:rFonts w:hint="cs"/>
          <w:rtl/>
        </w:rPr>
        <w:t>ت و انگ</w:t>
      </w:r>
      <w:r w:rsidR="00C606F4" w:rsidRPr="00156706">
        <w:rPr>
          <w:rFonts w:hint="cs"/>
          <w:rtl/>
        </w:rPr>
        <w:t>ی</w:t>
      </w:r>
      <w:r w:rsidRPr="00156706">
        <w:rPr>
          <w:rFonts w:hint="cs"/>
          <w:rtl/>
        </w:rPr>
        <w:t>زه برا</w:t>
      </w:r>
      <w:r w:rsidR="00C606F4" w:rsidRPr="00156706">
        <w:rPr>
          <w:rFonts w:hint="cs"/>
          <w:rtl/>
        </w:rPr>
        <w:t>ی</w:t>
      </w:r>
      <w:r w:rsidRPr="00156706">
        <w:rPr>
          <w:rFonts w:hint="cs"/>
          <w:rtl/>
        </w:rPr>
        <w:t xml:space="preserve"> حفظ قرآن ب</w:t>
      </w:r>
      <w:r w:rsidR="00C606F4" w:rsidRPr="00156706">
        <w:rPr>
          <w:rFonts w:hint="cs"/>
          <w:rtl/>
        </w:rPr>
        <w:t>ی</w:t>
      </w:r>
      <w:r w:rsidRPr="00156706">
        <w:rPr>
          <w:rFonts w:hint="cs"/>
          <w:rtl/>
        </w:rPr>
        <w:t>ش از همه ا</w:t>
      </w:r>
      <w:r w:rsidR="00C606F4" w:rsidRPr="00156706">
        <w:rPr>
          <w:rFonts w:hint="cs"/>
          <w:rtl/>
        </w:rPr>
        <w:t>ی</w:t>
      </w:r>
      <w:r w:rsidRPr="00156706">
        <w:rPr>
          <w:rFonts w:hint="cs"/>
          <w:rtl/>
        </w:rPr>
        <w:t>ن</w:t>
      </w:r>
      <w:r w:rsidRPr="00CC7126">
        <w:rPr>
          <w:rFonts w:ascii="Times New Roman" w:hAnsi="Times New Roman" w:cs="Badr" w:hint="cs"/>
          <w:b/>
          <w:bCs/>
          <w:rtl/>
        </w:rPr>
        <w:t>‌</w:t>
      </w:r>
      <w:r w:rsidRPr="00156706">
        <w:rPr>
          <w:rFonts w:hint="cs"/>
          <w:rtl/>
        </w:rPr>
        <w:t>هاست، چون قرآن معجزه</w:t>
      </w:r>
      <w:r w:rsidRPr="00CC7126">
        <w:rPr>
          <w:rFonts w:ascii="Times New Roman" w:hAnsi="Times New Roman" w:cs="Badr" w:hint="cs"/>
          <w:b/>
          <w:bCs/>
          <w:rtl/>
        </w:rPr>
        <w:t>‌</w:t>
      </w:r>
      <w:r w:rsidR="00C606F4" w:rsidRPr="00156706">
        <w:rPr>
          <w:rFonts w:hint="cs"/>
          <w:rtl/>
        </w:rPr>
        <w:t>ی</w:t>
      </w:r>
      <w:r w:rsidRPr="00156706">
        <w:rPr>
          <w:rFonts w:hint="cs"/>
          <w:rtl/>
        </w:rPr>
        <w:t xml:space="preserve"> نبوّت و منبع علوم شرعی و احکام دینی است. علمای مسلم</w:t>
      </w:r>
      <w:r w:rsidR="00C606F4" w:rsidRPr="00156706">
        <w:rPr>
          <w:rFonts w:hint="cs"/>
          <w:rtl/>
        </w:rPr>
        <w:t>ی</w:t>
      </w:r>
      <w:r w:rsidRPr="00156706">
        <w:rPr>
          <w:rFonts w:hint="cs"/>
          <w:rtl/>
        </w:rPr>
        <w:t>ن در حفظ و حمایت از قرآن نهایت تلاش خود را مبذول داشته‌اند تا آن حدّ که هر چیزی را از قبیل اعراب، قرائت حروف و آیاتی که در آن اختلاف هست، شناسایی کرده‌اند. پس با این عنایات صادقانه و کنترل شدید، چگونه ممکن است قرآن تغییر یافته و ناقص باشد؟!</w:t>
      </w:r>
    </w:p>
    <w:p w:rsidR="004B2B71" w:rsidRPr="00156706" w:rsidRDefault="004B2B71" w:rsidP="00156706">
      <w:pPr>
        <w:pStyle w:val="a6"/>
        <w:rPr>
          <w:rtl/>
        </w:rPr>
      </w:pPr>
      <w:r w:rsidRPr="00156706">
        <w:rPr>
          <w:rFonts w:hint="cs"/>
          <w:rtl/>
        </w:rPr>
        <w:t xml:space="preserve"> و باز هم مرتضی گفته است: علم به تفسیر قرآن و اجزای آن، مانند علم به مجموع آن است؛ مثلاً اهل عنایت وقتی از تفاصیل کتاب سیبویه و مزنی آگاهند، بر مجموع آن هم آگاهی دارند؛ یعنی، اگر کسی بابی را بر کتاب سیبویه در نحو بیفزاید که از آن کتاب نباشد، </w:t>
      </w:r>
      <w:r w:rsidR="00CC7126" w:rsidRPr="00156706">
        <w:rPr>
          <w:rFonts w:hint="cs"/>
          <w:rtl/>
        </w:rPr>
        <w:t>فهمیده می‌شود و می‌توان</w:t>
      </w:r>
      <w:r w:rsidRPr="00156706">
        <w:rPr>
          <w:rFonts w:hint="cs"/>
          <w:rtl/>
        </w:rPr>
        <w:t xml:space="preserve"> آن را جدا ک</w:t>
      </w:r>
      <w:r w:rsidR="00CC7126" w:rsidRPr="00156706">
        <w:rPr>
          <w:rFonts w:hint="cs"/>
          <w:rtl/>
        </w:rPr>
        <w:t>ر</w:t>
      </w:r>
      <w:r w:rsidRPr="00156706">
        <w:rPr>
          <w:rFonts w:hint="cs"/>
          <w:rtl/>
        </w:rPr>
        <w:t xml:space="preserve">د و در قول مزنی نیز، همین قول گفته می‌شود. </w:t>
      </w:r>
    </w:p>
    <w:p w:rsidR="004B2B71" w:rsidRPr="00156706" w:rsidRDefault="004B2B71" w:rsidP="00156706">
      <w:pPr>
        <w:pStyle w:val="a6"/>
        <w:rPr>
          <w:rtl/>
        </w:rPr>
      </w:pPr>
      <w:r w:rsidRPr="00156706">
        <w:rPr>
          <w:rFonts w:hint="cs"/>
          <w:rtl/>
        </w:rPr>
        <w:t>معلوم است که عنایت به نقل و ضبط قرآن از عنایت به ضبط کتاب سیبویه و دیو</w:t>
      </w:r>
      <w:r w:rsidR="00CC7126" w:rsidRPr="00156706">
        <w:rPr>
          <w:rFonts w:hint="cs"/>
          <w:rtl/>
        </w:rPr>
        <w:t>ا</w:t>
      </w:r>
      <w:r w:rsidRPr="00156706">
        <w:rPr>
          <w:rFonts w:hint="cs"/>
          <w:rtl/>
        </w:rPr>
        <w:t>ن‌های شعرا صادقانه‌تر است. و بار دیگر مرتضی گفته است که قرآن در زمان پیامبر</w:t>
      </w:r>
      <w:r w:rsidR="00156706">
        <w:rPr>
          <w:rFonts w:cs="CTraditional Arabic" w:hint="cs"/>
          <w:rtl/>
        </w:rPr>
        <w:t>ص</w:t>
      </w:r>
      <w:r w:rsidRPr="00156706">
        <w:rPr>
          <w:rFonts w:hint="cs"/>
          <w:rtl/>
        </w:rPr>
        <w:t xml:space="preserve"> مجموع و هماهنگ بود و بر آن حالتی قرار داشت که هم اکنون بر آن حالت است و به این استدلال کرده که قرآن در آن زمان تدریس می‌شد و همه</w:t>
      </w:r>
      <w:r>
        <w:rPr>
          <w:rFonts w:cs="Badr" w:hint="cs"/>
          <w:rtl/>
        </w:rPr>
        <w:t>‌</w:t>
      </w:r>
      <w:r w:rsidR="00C606F4" w:rsidRPr="00156706">
        <w:rPr>
          <w:rFonts w:hint="cs"/>
          <w:rtl/>
        </w:rPr>
        <w:t>ی</w:t>
      </w:r>
      <w:r w:rsidRPr="00156706">
        <w:rPr>
          <w:rFonts w:hint="cs"/>
          <w:rtl/>
        </w:rPr>
        <w:t xml:space="preserve"> آن حفظ می‌گردید، حتی جماعتی از صحابه برای حفظ آن معین شده بودند و موارد حفظ شده بر پیامبر</w:t>
      </w:r>
      <w:r w:rsidR="00156706" w:rsidRPr="00156706">
        <w:rPr>
          <w:rFonts w:cs="CTraditional Arabic" w:hint="cs"/>
          <w:rtl/>
        </w:rPr>
        <w:t>ص</w:t>
      </w:r>
      <w:r w:rsidRPr="00156706">
        <w:rPr>
          <w:rFonts w:hint="cs"/>
          <w:rtl/>
        </w:rPr>
        <w:t xml:space="preserve"> عرضه و تلاوت می‌شد و گروهی از صحابه، مانند عبدالله بن مسعود و ابی‌بن کعب و غیره، بارها قرآن را از اول تا آخر بر پیامبر</w:t>
      </w:r>
      <w:r w:rsidR="00156706" w:rsidRPr="00156706">
        <w:rPr>
          <w:rFonts w:cs="CTraditional Arabic" w:hint="cs"/>
          <w:rtl/>
        </w:rPr>
        <w:t>ص</w:t>
      </w:r>
      <w:r w:rsidRPr="00156706">
        <w:rPr>
          <w:rFonts w:hint="cs"/>
          <w:rtl/>
        </w:rPr>
        <w:t xml:space="preserve"> قرائت می‌نمودند. این قضیه، با کمترین تأمّل بر این دلالت می‌کند که قرآن مجموعه‌ای مرتب، هماهنگ و منظم بوده است. باز هم گفته است: کسانی از امامیه و حشوی‌ها که در این باره مخالفت کرده‌اند، مخالفت آنان فاقد ارزش است.</w:t>
      </w:r>
      <w:r w:rsidRPr="00156706">
        <w:rPr>
          <w:vertAlign w:val="superscript"/>
          <w:rtl/>
        </w:rPr>
        <w:footnoteReference w:id="105"/>
      </w:r>
    </w:p>
    <w:p w:rsidR="004B2B71" w:rsidRPr="00156706" w:rsidRDefault="004B2B71" w:rsidP="00156706">
      <w:pPr>
        <w:pStyle w:val="a6"/>
        <w:rPr>
          <w:rtl/>
        </w:rPr>
      </w:pPr>
      <w:r w:rsidRPr="00156706">
        <w:rPr>
          <w:rFonts w:hint="cs"/>
          <w:rtl/>
        </w:rPr>
        <w:t>همچنین سومین نفر از آنان، ابوجعفر طوسی، شاگرد سید مرتضی و شیخ مفید است که متوفای سال</w:t>
      </w:r>
      <w:r w:rsidR="00CC7126" w:rsidRPr="00156706">
        <w:rPr>
          <w:rFonts w:hint="cs"/>
          <w:rtl/>
        </w:rPr>
        <w:t xml:space="preserve"> </w:t>
      </w:r>
      <w:r w:rsidRPr="00156706">
        <w:rPr>
          <w:rFonts w:hint="cs"/>
          <w:rtl/>
        </w:rPr>
        <w:t>(460 هـ) می‌باشد و در «تبیان» خود گفته است: اما سخن گفتن درباره</w:t>
      </w:r>
      <w:r>
        <w:rPr>
          <w:rFonts w:cs="Badr" w:hint="cs"/>
          <w:rtl/>
        </w:rPr>
        <w:t>‌</w:t>
      </w:r>
      <w:r w:rsidR="00C606F4" w:rsidRPr="00156706">
        <w:rPr>
          <w:rFonts w:hint="cs"/>
          <w:rtl/>
        </w:rPr>
        <w:t>ی</w:t>
      </w:r>
      <w:r w:rsidRPr="00156706">
        <w:rPr>
          <w:rFonts w:hint="cs"/>
          <w:rtl/>
        </w:rPr>
        <w:t xml:space="preserve"> زیاده و نقصان قرآن، از جمله مسائلی است که شایسته</w:t>
      </w:r>
      <w:r>
        <w:rPr>
          <w:rFonts w:cs="Badr" w:hint="cs"/>
          <w:rtl/>
        </w:rPr>
        <w:t>‌</w:t>
      </w:r>
      <w:r w:rsidR="00C606F4" w:rsidRPr="00156706">
        <w:rPr>
          <w:rFonts w:hint="cs"/>
          <w:rtl/>
        </w:rPr>
        <w:t>ی</w:t>
      </w:r>
      <w:r w:rsidRPr="00156706">
        <w:rPr>
          <w:rFonts w:hint="cs"/>
          <w:rtl/>
        </w:rPr>
        <w:t xml:space="preserve"> قرآن نمی‌باشد، زیرا افزوده شدن به قرآن به اجماع باطل است و نقصان آن نیز، آشکارا برخلاف مذهب مسلمانان است. او گفته است: اخبار و روایاتی که در فروع اختلافی در آن است بر قرآن عرضه می</w:t>
      </w:r>
      <w:r>
        <w:rPr>
          <w:rFonts w:cs="Badr" w:hint="cs"/>
          <w:rtl/>
        </w:rPr>
        <w:t>‌</w:t>
      </w:r>
      <w:r w:rsidRPr="00156706">
        <w:rPr>
          <w:rFonts w:hint="cs"/>
          <w:rtl/>
        </w:rPr>
        <w:t>شود تا آن‌چه مخالف قرآن است، دور انداخته ‌شود. و روایتی از پیامبر نقل شده است که بطور قطع هیچ</w:t>
      </w:r>
      <w:r>
        <w:rPr>
          <w:rFonts w:cs="Badr" w:hint="cs"/>
          <w:rtl/>
        </w:rPr>
        <w:t>‌</w:t>
      </w:r>
      <w:r w:rsidR="00C606F4" w:rsidRPr="00156706">
        <w:rPr>
          <w:rFonts w:hint="cs"/>
          <w:rtl/>
        </w:rPr>
        <w:t>ک</w:t>
      </w:r>
      <w:r w:rsidRPr="00156706">
        <w:rPr>
          <w:rFonts w:hint="cs"/>
          <w:rtl/>
        </w:rPr>
        <w:t>س نمی‌تواند آن را ردّ کند، ایشان فرموده اند: «</w:t>
      </w:r>
      <w:r w:rsidRPr="00156706">
        <w:rPr>
          <w:rStyle w:val="Char"/>
          <w:rtl/>
        </w:rPr>
        <w:t>إني مخلف فيكم الثقلين ما إن تمسكتم بهما لن تضلوا: كتاب الله وعترتي أهل بيتي، وإنهما لن يفترقا حتى يردا على الحوض</w:t>
      </w:r>
      <w:r w:rsidRPr="00156706">
        <w:rPr>
          <w:rFonts w:hint="cs"/>
          <w:rtl/>
        </w:rPr>
        <w:t xml:space="preserve">» </w:t>
      </w:r>
      <w:r w:rsidR="00C606F4" w:rsidRPr="00156706">
        <w:rPr>
          <w:rFonts w:hint="cs"/>
          <w:rtl/>
        </w:rPr>
        <w:t>ی</w:t>
      </w:r>
      <w:r w:rsidRPr="00156706">
        <w:rPr>
          <w:rFonts w:hint="cs"/>
          <w:rtl/>
        </w:rPr>
        <w:t>عن</w:t>
      </w:r>
      <w:r w:rsidR="00C606F4" w:rsidRPr="00156706">
        <w:rPr>
          <w:rFonts w:hint="cs"/>
          <w:rtl/>
        </w:rPr>
        <w:t>ی</w:t>
      </w:r>
      <w:r w:rsidRPr="00156706">
        <w:rPr>
          <w:rFonts w:hint="cs"/>
          <w:rtl/>
        </w:rPr>
        <w:t xml:space="preserve"> به درستی، من بعد از خود در میان شما دو چیز باقی می‌گذارم و تا زمانی که به این دو عمل کنید، گمراه نمی‌شوید؛ اول، کتاب خدا و دوم، عترتم </w:t>
      </w:r>
      <w:r>
        <w:rPr>
          <w:rFonts w:cs="Times New Roman"/>
          <w:rtl/>
        </w:rPr>
        <w:t>–</w:t>
      </w:r>
      <w:r w:rsidRPr="00156706">
        <w:rPr>
          <w:rFonts w:hint="cs"/>
          <w:rtl/>
        </w:rPr>
        <w:t xml:space="preserve"> اهل بیتم </w:t>
      </w:r>
      <w:r>
        <w:rPr>
          <w:rFonts w:cs="Times New Roman"/>
          <w:rtl/>
        </w:rPr>
        <w:t>–</w:t>
      </w:r>
      <w:r w:rsidRPr="00156706">
        <w:rPr>
          <w:rFonts w:hint="cs"/>
          <w:rtl/>
        </w:rPr>
        <w:t xml:space="preserve"> و این دو از یکدیگر جدا نمی‌شوند تا در کنار حوض گرد من آیند. و این، دلیل است بر این که قرآن در همه‌</w:t>
      </w:r>
      <w:r w:rsidR="00C606F4" w:rsidRPr="00156706">
        <w:rPr>
          <w:rFonts w:hint="cs"/>
          <w:rtl/>
        </w:rPr>
        <w:t>ی</w:t>
      </w:r>
      <w:r w:rsidRPr="00156706">
        <w:rPr>
          <w:rFonts w:hint="cs"/>
          <w:rtl/>
        </w:rPr>
        <w:t xml:space="preserve"> زم</w:t>
      </w:r>
      <w:r w:rsidR="00CC7126" w:rsidRPr="00156706">
        <w:rPr>
          <w:rFonts w:hint="cs"/>
          <w:rtl/>
        </w:rPr>
        <w:t>ا</w:t>
      </w:r>
      <w:r w:rsidRPr="00156706">
        <w:rPr>
          <w:rFonts w:hint="cs"/>
          <w:rtl/>
        </w:rPr>
        <w:t>ن‌ها موجود است، زیرا جائز نیست که پیامبر، تمسّک به چیزی را امر کند که مقدور نیست، چنانکه اهل بیت و کسی که پیروی از او واجب است، در هر زمانی وجود دارند. و هر گاه صحت قرآنی که در میان ماست به اجماع ثابت شد، لازم است که به تفسیر و بیان معانی آن و دور انداختن غیر آن مشغول شویم.</w:t>
      </w:r>
      <w:r w:rsidRPr="00156706">
        <w:rPr>
          <w:vertAlign w:val="superscript"/>
          <w:rtl/>
        </w:rPr>
        <w:footnoteReference w:id="106"/>
      </w:r>
    </w:p>
    <w:p w:rsidR="004B2B71" w:rsidRPr="00156706" w:rsidRDefault="004B2B71" w:rsidP="00156706">
      <w:pPr>
        <w:pStyle w:val="a6"/>
        <w:rPr>
          <w:rtl/>
        </w:rPr>
      </w:pPr>
      <w:r w:rsidRPr="00156706">
        <w:rPr>
          <w:rFonts w:hint="cs"/>
          <w:rtl/>
        </w:rPr>
        <w:t xml:space="preserve"> این سه نفر شیعه، تنها کسانی هستند که تحریف قرآن کریم موجود در دست مردم را انکار کرده‌اند و در طول پنج قرن اول اسلامی، نفر چهارمی برای آنان یافت نمی‌شود؛ چنانکه علمای شیعه و فقهای آنان، این مطلب را ذکر کرده‌اند. و چنانکه محدث و شیخ المشایخ آنان</w:t>
      </w:r>
      <w:r w:rsidRPr="00156706">
        <w:rPr>
          <w:vertAlign w:val="superscript"/>
          <w:rtl/>
        </w:rPr>
        <w:footnoteReference w:id="107"/>
      </w:r>
      <w:r w:rsidRPr="00156706">
        <w:rPr>
          <w:rFonts w:hint="cs"/>
          <w:rtl/>
        </w:rPr>
        <w:t xml:space="preserve">، نوری طبرسی، نیز دیدگاه دو گروه از آنان را ذکر می‌کند که بعد از ذکر طرفداران تحریف و تفسیر قرآن و نقل گفته‌هایشان، می‌گوید: </w:t>
      </w:r>
    </w:p>
    <w:p w:rsidR="004B2B71" w:rsidRPr="00156706" w:rsidRDefault="004B2B71" w:rsidP="00156706">
      <w:pPr>
        <w:pStyle w:val="a6"/>
        <w:rPr>
          <w:rtl/>
        </w:rPr>
      </w:pPr>
      <w:r w:rsidRPr="00156706">
        <w:rPr>
          <w:rFonts w:hint="cs"/>
          <w:rtl/>
        </w:rPr>
        <w:t>قول دوم: هیچ نقص و تغییری در قرآن صورت نگرفته است و تمام آن‌چه بر پیامبر</w:t>
      </w:r>
      <w:r>
        <w:rPr>
          <w:rFonts w:cs="CTraditional Arabic" w:hint="cs"/>
          <w:rtl/>
        </w:rPr>
        <w:t>ص</w:t>
      </w:r>
      <w:r w:rsidRPr="00156706">
        <w:rPr>
          <w:rFonts w:hint="cs"/>
          <w:rtl/>
        </w:rPr>
        <w:t xml:space="preserve"> نازل شده است، همان است که در دو لا</w:t>
      </w:r>
      <w:r w:rsidR="00C606F4" w:rsidRPr="00156706">
        <w:rPr>
          <w:rFonts w:hint="cs"/>
          <w:rtl/>
        </w:rPr>
        <w:t>ی</w:t>
      </w:r>
      <w:r w:rsidRPr="00156706">
        <w:rPr>
          <w:rFonts w:hint="cs"/>
          <w:rtl/>
        </w:rPr>
        <w:t xml:space="preserve"> جلد و در دست</w:t>
      </w:r>
      <w:r>
        <w:rPr>
          <w:rFonts w:cs="Badr" w:hint="cs"/>
          <w:rtl/>
        </w:rPr>
        <w:t>‌</w:t>
      </w:r>
      <w:r w:rsidRPr="00156706">
        <w:rPr>
          <w:rFonts w:hint="cs"/>
          <w:rtl/>
        </w:rPr>
        <w:t>رس مردم قرار دارد. و صدوق در کتاب «</w:t>
      </w:r>
      <w:r w:rsidRPr="00A44428">
        <w:rPr>
          <w:rStyle w:val="Char"/>
          <w:rtl/>
        </w:rPr>
        <w:t>عقائد</w:t>
      </w:r>
      <w:r w:rsidRPr="00156706">
        <w:rPr>
          <w:rFonts w:hint="cs"/>
          <w:rtl/>
        </w:rPr>
        <w:t>» خود و سید مرتضی و شیخ طائفه در کتاب «</w:t>
      </w:r>
      <w:r w:rsidRPr="00156706">
        <w:rPr>
          <w:rStyle w:val="Char"/>
          <w:rtl/>
        </w:rPr>
        <w:t>التب</w:t>
      </w:r>
      <w:r w:rsidR="000D4DA8">
        <w:rPr>
          <w:rStyle w:val="Char"/>
          <w:rtl/>
        </w:rPr>
        <w:t>ي</w:t>
      </w:r>
      <w:r w:rsidRPr="00156706">
        <w:rPr>
          <w:rStyle w:val="Char"/>
          <w:rtl/>
        </w:rPr>
        <w:t>ان</w:t>
      </w:r>
      <w:r w:rsidRPr="00156706">
        <w:rPr>
          <w:rFonts w:hint="cs"/>
          <w:rtl/>
        </w:rPr>
        <w:t>» به این نظر گراییده‌اند و در میان قدما، موافقی برا</w:t>
      </w:r>
      <w:r w:rsidR="00C606F4" w:rsidRPr="00156706">
        <w:rPr>
          <w:rFonts w:hint="cs"/>
          <w:rtl/>
        </w:rPr>
        <w:t>ی</w:t>
      </w:r>
      <w:r w:rsidRPr="00156706">
        <w:rPr>
          <w:rFonts w:hint="cs"/>
          <w:rtl/>
        </w:rPr>
        <w:t xml:space="preserve"> آنان یافت نمی‌شود.</w:t>
      </w:r>
      <w:r w:rsidRPr="00156706">
        <w:rPr>
          <w:vertAlign w:val="superscript"/>
          <w:rtl/>
        </w:rPr>
        <w:footnoteReference w:id="108"/>
      </w:r>
    </w:p>
    <w:p w:rsidR="004B2B71" w:rsidRPr="00C606F4" w:rsidRDefault="004B2B71" w:rsidP="00E101D2">
      <w:pPr>
        <w:ind w:firstLine="312"/>
        <w:jc w:val="both"/>
        <w:rPr>
          <w:rStyle w:val="Char2"/>
          <w:rtl/>
        </w:rPr>
      </w:pPr>
      <w:r w:rsidRPr="00C606F4">
        <w:rPr>
          <w:rStyle w:val="Char2"/>
          <w:rFonts w:hint="cs"/>
          <w:rtl/>
        </w:rPr>
        <w:t>چهارمین شخصی که رأ</w:t>
      </w:r>
      <w:r w:rsidR="00C606F4">
        <w:rPr>
          <w:rStyle w:val="Char2"/>
          <w:rFonts w:hint="cs"/>
          <w:rtl/>
        </w:rPr>
        <w:t>ی</w:t>
      </w:r>
      <w:r w:rsidRPr="00C606F4">
        <w:rPr>
          <w:rStyle w:val="Char2"/>
          <w:rFonts w:hint="cs"/>
          <w:rtl/>
        </w:rPr>
        <w:t xml:space="preserve"> آنان را پذیرفته و روش ایشان را برگز</w:t>
      </w:r>
      <w:r w:rsidR="00C606F4">
        <w:rPr>
          <w:rStyle w:val="Char2"/>
          <w:rFonts w:hint="cs"/>
          <w:rtl/>
        </w:rPr>
        <w:t>ی</w:t>
      </w:r>
      <w:r w:rsidRPr="00C606F4">
        <w:rPr>
          <w:rStyle w:val="Char2"/>
          <w:rFonts w:hint="cs"/>
          <w:rtl/>
        </w:rPr>
        <w:t>ده است، ابوعلی طبرسی، صاحب تفسیر «</w:t>
      </w:r>
      <w:r w:rsidRPr="00A44428">
        <w:rPr>
          <w:rStyle w:val="Char"/>
          <w:rtl/>
        </w:rPr>
        <w:t>مجمع الب</w:t>
      </w:r>
      <w:r w:rsidR="000D4DA8">
        <w:rPr>
          <w:rStyle w:val="Char"/>
          <w:rtl/>
        </w:rPr>
        <w:t>ي</w:t>
      </w:r>
      <w:r w:rsidRPr="00A44428">
        <w:rPr>
          <w:rStyle w:val="Char"/>
          <w:rtl/>
        </w:rPr>
        <w:t>ان</w:t>
      </w:r>
      <w:r w:rsidRPr="00C606F4">
        <w:rPr>
          <w:rStyle w:val="Char2"/>
          <w:rFonts w:hint="cs"/>
          <w:rtl/>
        </w:rPr>
        <w:t>» و متوفای سال (548 هـ) است. پس</w:t>
      </w:r>
      <w:r w:rsidR="00156706">
        <w:rPr>
          <w:rStyle w:val="Char2"/>
          <w:rFonts w:hint="cs"/>
          <w:rtl/>
        </w:rPr>
        <w:t xml:space="preserve"> این‌ها </w:t>
      </w:r>
      <w:r w:rsidRPr="00C606F4">
        <w:rPr>
          <w:rStyle w:val="Char2"/>
          <w:rFonts w:hint="cs"/>
          <w:rtl/>
        </w:rPr>
        <w:t>آن چهار نفری هستند که در دور</w:t>
      </w:r>
      <w:r w:rsidR="00CC7126" w:rsidRPr="00C606F4">
        <w:rPr>
          <w:rStyle w:val="Char2"/>
          <w:rFonts w:hint="cs"/>
          <w:rtl/>
        </w:rPr>
        <w:t>ه‌ی</w:t>
      </w:r>
      <w:r w:rsidRPr="00C606F4">
        <w:rPr>
          <w:rStyle w:val="Char2"/>
          <w:rFonts w:hint="cs"/>
          <w:rtl/>
        </w:rPr>
        <w:t xml:space="preserve"> دوم،  دربار</w:t>
      </w:r>
      <w:r w:rsidR="00CC7126" w:rsidRPr="00C606F4">
        <w:rPr>
          <w:rStyle w:val="Char2"/>
          <w:rFonts w:hint="cs"/>
          <w:rtl/>
        </w:rPr>
        <w:t>ه‌ی</w:t>
      </w:r>
      <w:r w:rsidRPr="00C606F4">
        <w:rPr>
          <w:rStyle w:val="Char2"/>
          <w:rFonts w:hint="cs"/>
          <w:rtl/>
        </w:rPr>
        <w:t xml:space="preserve"> قرآن ابراز عقیده کردند. </w:t>
      </w:r>
    </w:p>
    <w:p w:rsidR="004B2B71" w:rsidRPr="00156706" w:rsidRDefault="004B2B71" w:rsidP="00156706">
      <w:pPr>
        <w:pStyle w:val="a6"/>
        <w:rPr>
          <w:rtl/>
        </w:rPr>
      </w:pPr>
      <w:r w:rsidRPr="00156706">
        <w:rPr>
          <w:rFonts w:hint="cs"/>
          <w:rtl/>
        </w:rPr>
        <w:t>پس تا نیمه</w:t>
      </w:r>
      <w:r>
        <w:rPr>
          <w:rFonts w:cs="Aban Bold" w:hint="cs"/>
          <w:rtl/>
        </w:rPr>
        <w:t>‌</w:t>
      </w:r>
      <w:r w:rsidR="00C606F4" w:rsidRPr="00156706">
        <w:rPr>
          <w:rFonts w:hint="cs"/>
          <w:rtl/>
        </w:rPr>
        <w:t>ی</w:t>
      </w:r>
      <w:r w:rsidRPr="00156706">
        <w:rPr>
          <w:rFonts w:hint="cs"/>
          <w:rtl/>
        </w:rPr>
        <w:t xml:space="preserve"> قرن چهارم در دوره</w:t>
      </w:r>
      <w:r>
        <w:rPr>
          <w:rFonts w:cs="Aban Bold" w:hint="cs"/>
          <w:rtl/>
        </w:rPr>
        <w:t>‌</w:t>
      </w:r>
      <w:r w:rsidR="00C606F4" w:rsidRPr="00156706">
        <w:rPr>
          <w:rFonts w:hint="cs"/>
          <w:rtl/>
        </w:rPr>
        <w:t>ی</w:t>
      </w:r>
      <w:r w:rsidRPr="00156706">
        <w:rPr>
          <w:rFonts w:hint="cs"/>
          <w:rtl/>
        </w:rPr>
        <w:t xml:space="preserve"> اول، انکار تحریف، در میان آنان وجود نداشت؛ زیرا همه‌</w:t>
      </w:r>
      <w:r w:rsidR="00C606F4" w:rsidRPr="00156706">
        <w:rPr>
          <w:rFonts w:hint="cs"/>
          <w:rtl/>
        </w:rPr>
        <w:t>ی</w:t>
      </w:r>
      <w:r w:rsidRPr="00156706">
        <w:rPr>
          <w:rFonts w:hint="cs"/>
          <w:rtl/>
        </w:rPr>
        <w:t xml:space="preserve"> امامان و راویان متقدم و محدثان و مفسران معتمد و مو</w:t>
      </w:r>
      <w:r w:rsidR="00CC7126" w:rsidRPr="00156706">
        <w:rPr>
          <w:rFonts w:hint="cs"/>
          <w:rtl/>
        </w:rPr>
        <w:t>ثق</w:t>
      </w:r>
      <w:r w:rsidRPr="00156706">
        <w:rPr>
          <w:rFonts w:hint="cs"/>
          <w:rtl/>
        </w:rPr>
        <w:t xml:space="preserve"> چنین مطلبی را اعلام نکرده‌اند، بلکه بر حسب مرویات و پندارهای آنان جز به خلاف آن مطلب تصریح نکرده‌اند؛ اما در دوره</w:t>
      </w:r>
      <w:r>
        <w:rPr>
          <w:rFonts w:cs="Badr" w:hint="cs"/>
          <w:rtl/>
        </w:rPr>
        <w:t>‌</w:t>
      </w:r>
      <w:r w:rsidR="00C606F4" w:rsidRPr="00156706">
        <w:rPr>
          <w:rFonts w:hint="cs"/>
          <w:rtl/>
        </w:rPr>
        <w:t>ی</w:t>
      </w:r>
      <w:r w:rsidRPr="00156706">
        <w:rPr>
          <w:rFonts w:hint="cs"/>
          <w:rtl/>
        </w:rPr>
        <w:t xml:space="preserve"> دوم؛ یعنی، بعد از نیم</w:t>
      </w:r>
      <w:r w:rsidR="00CC7126" w:rsidRPr="00156706">
        <w:rPr>
          <w:rFonts w:hint="cs"/>
          <w:rtl/>
        </w:rPr>
        <w:t>ه‌ی</w:t>
      </w:r>
      <w:r w:rsidRPr="00156706">
        <w:rPr>
          <w:rFonts w:hint="cs"/>
          <w:rtl/>
        </w:rPr>
        <w:t xml:space="preserve"> قرن چهارم تا قرن ششم، این قول برای اولین بار در میان شیعه از این چهار نفر صادر شد و نفر پنجم هم ندارند. وقتی </w:t>
      </w:r>
      <w:r w:rsidR="005C0EE8" w:rsidRPr="00156706">
        <w:rPr>
          <w:rFonts w:hint="cs"/>
          <w:rtl/>
        </w:rPr>
        <w:t>کتاب‌ها</w:t>
      </w:r>
      <w:r w:rsidRPr="00156706">
        <w:rPr>
          <w:rFonts w:hint="cs"/>
          <w:rtl/>
        </w:rPr>
        <w:t>ی حدیث و تفسیر و عق</w:t>
      </w:r>
      <w:r w:rsidR="00C606F4" w:rsidRPr="00156706">
        <w:rPr>
          <w:rFonts w:hint="cs"/>
          <w:rtl/>
        </w:rPr>
        <w:t>ی</w:t>
      </w:r>
      <w:r w:rsidRPr="00156706">
        <w:rPr>
          <w:rFonts w:hint="cs"/>
          <w:rtl/>
        </w:rPr>
        <w:t>ده آنان را جستجو کردیم، نوری طبرسی بعد از ذکر سه نفر اول، چنین گفته است: کسی که به قول عدم تحریف تصریح کرده است، شیخ ابوعلی طبرسی است در تفسیر «</w:t>
      </w:r>
      <w:r w:rsidRPr="00156706">
        <w:rPr>
          <w:rStyle w:val="Char"/>
          <w:rtl/>
        </w:rPr>
        <w:t>مجمع الب</w:t>
      </w:r>
      <w:r w:rsidR="000D4DA8">
        <w:rPr>
          <w:rStyle w:val="Char"/>
          <w:rtl/>
        </w:rPr>
        <w:t>ي</w:t>
      </w:r>
      <w:r w:rsidRPr="00156706">
        <w:rPr>
          <w:rStyle w:val="Char"/>
          <w:rtl/>
        </w:rPr>
        <w:t>ان</w:t>
      </w:r>
      <w:r w:rsidRPr="00156706">
        <w:rPr>
          <w:rFonts w:hint="cs"/>
          <w:rtl/>
        </w:rPr>
        <w:t>» تا جا</w:t>
      </w:r>
      <w:r w:rsidR="00C606F4" w:rsidRPr="00156706">
        <w:rPr>
          <w:rFonts w:hint="cs"/>
          <w:rtl/>
        </w:rPr>
        <w:t>یی</w:t>
      </w:r>
      <w:r w:rsidRPr="00156706">
        <w:rPr>
          <w:rFonts w:hint="cs"/>
          <w:rtl/>
        </w:rPr>
        <w:t xml:space="preserve"> که نوری طبرسی گفته است: تا طبقه‌</w:t>
      </w:r>
      <w:r w:rsidR="00C606F4" w:rsidRPr="00156706">
        <w:rPr>
          <w:rFonts w:hint="cs"/>
          <w:rtl/>
        </w:rPr>
        <w:t>ی</w:t>
      </w:r>
      <w:r w:rsidRPr="00156706">
        <w:rPr>
          <w:rFonts w:hint="cs"/>
          <w:rtl/>
        </w:rPr>
        <w:t xml:space="preserve"> او خلاف صریحی شناخته نشد جز از این چهار نفر.</w:t>
      </w:r>
      <w:r w:rsidRPr="00156706">
        <w:rPr>
          <w:vertAlign w:val="superscript"/>
          <w:rtl/>
        </w:rPr>
        <w:footnoteReference w:id="109"/>
      </w:r>
    </w:p>
    <w:p w:rsidR="004B2B71" w:rsidRPr="00156706" w:rsidRDefault="004B2B71" w:rsidP="00156706">
      <w:pPr>
        <w:pStyle w:val="a6"/>
        <w:rPr>
          <w:rtl/>
        </w:rPr>
      </w:pPr>
      <w:r w:rsidRPr="00156706">
        <w:rPr>
          <w:rFonts w:hint="cs"/>
          <w:rtl/>
        </w:rPr>
        <w:t>همانطور که گفتیم، این عقیده که آن‌ها برای مردم اظهار کرده‌اند، از گفته</w:t>
      </w:r>
      <w:r>
        <w:rPr>
          <w:rFonts w:cs="Badr" w:hint="cs"/>
          <w:rtl/>
        </w:rPr>
        <w:t>‌</w:t>
      </w:r>
      <w:r w:rsidR="00C606F4" w:rsidRPr="00156706">
        <w:rPr>
          <w:rFonts w:hint="cs"/>
          <w:rtl/>
        </w:rPr>
        <w:t>ی</w:t>
      </w:r>
      <w:r w:rsidRPr="00156706">
        <w:rPr>
          <w:rFonts w:hint="cs"/>
          <w:rtl/>
        </w:rPr>
        <w:t xml:space="preserve"> هیچ </w:t>
      </w:r>
      <w:r w:rsidR="00C606F4" w:rsidRPr="00156706">
        <w:rPr>
          <w:rFonts w:hint="cs"/>
          <w:rtl/>
        </w:rPr>
        <w:t>ک</w:t>
      </w:r>
      <w:r w:rsidRPr="00156706">
        <w:rPr>
          <w:rFonts w:hint="cs"/>
          <w:rtl/>
        </w:rPr>
        <w:t>دام از معصومین یا روایتی از امامان ـ که مدع</w:t>
      </w:r>
      <w:r w:rsidR="00C606F4" w:rsidRPr="00156706">
        <w:rPr>
          <w:rFonts w:hint="cs"/>
          <w:rtl/>
        </w:rPr>
        <w:t>ی</w:t>
      </w:r>
      <w:r w:rsidRPr="00156706">
        <w:rPr>
          <w:rFonts w:hint="cs"/>
          <w:rtl/>
        </w:rPr>
        <w:t xml:space="preserve"> هستند آنان بذر شیعه را پاشیده‌اند و قواعد آن را بنا نهاده‌اند و مذهبشان جز برگرفته از اقوال آنان نیست</w:t>
      </w:r>
      <w:r w:rsidR="00CC7126" w:rsidRPr="00156706">
        <w:rPr>
          <w:rFonts w:hint="cs"/>
          <w:rtl/>
        </w:rPr>
        <w:t>-</w:t>
      </w:r>
      <w:r w:rsidRPr="00156706">
        <w:rPr>
          <w:rFonts w:hint="cs"/>
          <w:rtl/>
        </w:rPr>
        <w:t xml:space="preserve"> سرچشمه نمی‌گیرد؛ بلکه برعکس، خود آنان اخبار و احادیثی را از امامان و معصومان خود روایت کردند که مخالف و متضاد با قول آنان است، چنانکه اگر خدا بخواهد، آن را بیان خواهیم کرد.</w:t>
      </w:r>
    </w:p>
    <w:p w:rsidR="004B2B71" w:rsidRPr="00156706" w:rsidRDefault="004B2B71" w:rsidP="00156706">
      <w:pPr>
        <w:pStyle w:val="a6"/>
        <w:rPr>
          <w:rtl/>
        </w:rPr>
      </w:pPr>
      <w:r w:rsidRPr="00156706">
        <w:rPr>
          <w:rFonts w:hint="cs"/>
          <w:rtl/>
        </w:rPr>
        <w:t xml:space="preserve">این </w:t>
      </w:r>
      <w:r w:rsidR="00C606F4" w:rsidRPr="00156706">
        <w:rPr>
          <w:rFonts w:hint="cs"/>
          <w:rtl/>
        </w:rPr>
        <w:t>ک</w:t>
      </w:r>
      <w:r w:rsidRPr="00156706">
        <w:rPr>
          <w:rFonts w:hint="cs"/>
          <w:rtl/>
        </w:rPr>
        <w:t>ل مطالب</w:t>
      </w:r>
      <w:r w:rsidR="00C606F4" w:rsidRPr="00156706">
        <w:rPr>
          <w:rFonts w:hint="cs"/>
          <w:rtl/>
        </w:rPr>
        <w:t>ی</w:t>
      </w:r>
      <w:r w:rsidRPr="00156706">
        <w:rPr>
          <w:rFonts w:hint="cs"/>
          <w:rtl/>
        </w:rPr>
        <w:t xml:space="preserve"> است که برای فر</w:t>
      </w:r>
      <w:r w:rsidR="00C606F4" w:rsidRPr="00156706">
        <w:rPr>
          <w:rFonts w:hint="cs"/>
          <w:rtl/>
        </w:rPr>
        <w:t>ی</w:t>
      </w:r>
      <w:r w:rsidRPr="00156706">
        <w:rPr>
          <w:rFonts w:hint="cs"/>
          <w:rtl/>
        </w:rPr>
        <w:t>ب مسلمانان بو</w:t>
      </w:r>
      <w:r w:rsidR="00C606F4" w:rsidRPr="00156706">
        <w:rPr>
          <w:rFonts w:hint="cs"/>
          <w:rtl/>
        </w:rPr>
        <w:t>ی</w:t>
      </w:r>
      <w:r w:rsidRPr="00156706">
        <w:rPr>
          <w:rFonts w:hint="cs"/>
          <w:rtl/>
        </w:rPr>
        <w:t>ژه اهل سنت، از آن استفاده می‌کنند، به همین سبب، هر گاه عیبشان آشکار می‌شود و فسادشان ظاهر می‌گردد و روشن م</w:t>
      </w:r>
      <w:r w:rsidR="00C606F4" w:rsidRPr="00156706">
        <w:rPr>
          <w:rFonts w:hint="cs"/>
          <w:rtl/>
        </w:rPr>
        <w:t>ی</w:t>
      </w:r>
      <w:r>
        <w:rPr>
          <w:rFonts w:cs="Badr" w:hint="cs"/>
          <w:rtl/>
        </w:rPr>
        <w:t>‌</w:t>
      </w:r>
      <w:r w:rsidRPr="00156706">
        <w:rPr>
          <w:rFonts w:hint="cs"/>
          <w:rtl/>
        </w:rPr>
        <w:t>شود چقدر با اسلام و مسلمانان و شریعت درخشان فاصله دارند که جز بر پایه</w:t>
      </w:r>
      <w:r>
        <w:rPr>
          <w:rFonts w:cs="Badr" w:hint="cs"/>
          <w:rtl/>
        </w:rPr>
        <w:t>‌</w:t>
      </w:r>
      <w:r w:rsidR="00C606F4" w:rsidRPr="00156706">
        <w:rPr>
          <w:rFonts w:hint="cs"/>
          <w:rtl/>
        </w:rPr>
        <w:t>ی</w:t>
      </w:r>
      <w:r w:rsidRPr="00156706">
        <w:rPr>
          <w:rFonts w:hint="cs"/>
          <w:rtl/>
        </w:rPr>
        <w:t xml:space="preserve"> قرآن استوار نیست، به این چهار نفر پناه می‌برند و در زیر سایه</w:t>
      </w:r>
      <w:r>
        <w:rPr>
          <w:rFonts w:cs="Aban Bold" w:hint="cs"/>
          <w:rtl/>
        </w:rPr>
        <w:t>‌</w:t>
      </w:r>
      <w:r w:rsidR="00C606F4" w:rsidRPr="00156706">
        <w:rPr>
          <w:rFonts w:hint="cs"/>
          <w:rtl/>
        </w:rPr>
        <w:t>ی</w:t>
      </w:r>
      <w:r w:rsidRPr="00156706">
        <w:rPr>
          <w:rFonts w:hint="cs"/>
          <w:rtl/>
        </w:rPr>
        <w:t xml:space="preserve"> آنان قرار می‌گیرند و در پشت سخنان آنان کمین می‌کنند، مانند این دوست ما،</w:t>
      </w:r>
      <w:r w:rsidRPr="00156706">
        <w:rPr>
          <w:vertAlign w:val="superscript"/>
          <w:rtl/>
        </w:rPr>
        <w:footnoteReference w:id="110"/>
      </w:r>
      <w:r w:rsidRPr="00156706">
        <w:rPr>
          <w:rFonts w:hint="cs"/>
          <w:rtl/>
        </w:rPr>
        <w:t xml:space="preserve"> و قبل از او مغنیه و غ</w:t>
      </w:r>
      <w:r w:rsidR="00C606F4" w:rsidRPr="00156706">
        <w:rPr>
          <w:rFonts w:hint="cs"/>
          <w:rtl/>
        </w:rPr>
        <w:t>ی</w:t>
      </w:r>
      <w:r w:rsidRPr="00156706">
        <w:rPr>
          <w:rFonts w:hint="cs"/>
          <w:rtl/>
        </w:rPr>
        <w:t xml:space="preserve">ره </w:t>
      </w:r>
      <w:r w:rsidR="00C606F4" w:rsidRPr="00156706">
        <w:rPr>
          <w:rFonts w:hint="cs"/>
          <w:rtl/>
        </w:rPr>
        <w:t>ک</w:t>
      </w:r>
      <w:r w:rsidRPr="00156706">
        <w:rPr>
          <w:rFonts w:hint="cs"/>
          <w:rtl/>
        </w:rPr>
        <w:t>ه در این باره مفصل بحث کرده‌ایم و عبارات آن را کاملاً آورده‌ایم تا چیزی مخفی نماند.</w:t>
      </w:r>
    </w:p>
    <w:p w:rsidR="004B2B71" w:rsidRPr="00156706" w:rsidRDefault="004B2B71" w:rsidP="00156706">
      <w:pPr>
        <w:pStyle w:val="a6"/>
        <w:rPr>
          <w:rtl/>
        </w:rPr>
      </w:pPr>
      <w:r w:rsidRPr="00156706">
        <w:rPr>
          <w:rFonts w:hint="cs"/>
          <w:rtl/>
        </w:rPr>
        <w:t xml:space="preserve"> قبل از ا</w:t>
      </w:r>
      <w:r w:rsidR="00C606F4" w:rsidRPr="00156706">
        <w:rPr>
          <w:rFonts w:hint="cs"/>
          <w:rtl/>
        </w:rPr>
        <w:t>ی</w:t>
      </w:r>
      <w:r w:rsidRPr="00156706">
        <w:rPr>
          <w:rFonts w:hint="cs"/>
          <w:rtl/>
        </w:rPr>
        <w:t>ن</w:t>
      </w:r>
      <w:r>
        <w:rPr>
          <w:rFonts w:cs="Badr" w:hint="cs"/>
          <w:rtl/>
        </w:rPr>
        <w:t>‌</w:t>
      </w:r>
      <w:r w:rsidR="00C606F4" w:rsidRPr="00156706">
        <w:rPr>
          <w:rFonts w:hint="cs"/>
          <w:rtl/>
        </w:rPr>
        <w:t>ک</w:t>
      </w:r>
      <w:r w:rsidRPr="00156706">
        <w:rPr>
          <w:rFonts w:hint="cs"/>
          <w:rtl/>
        </w:rPr>
        <w:t>ه کلام ا</w:t>
      </w:r>
      <w:r w:rsidR="00C606F4" w:rsidRPr="00156706">
        <w:rPr>
          <w:rFonts w:hint="cs"/>
          <w:rtl/>
        </w:rPr>
        <w:t>ی</w:t>
      </w:r>
      <w:r w:rsidRPr="00156706">
        <w:rPr>
          <w:rFonts w:hint="cs"/>
          <w:rtl/>
        </w:rPr>
        <w:t xml:space="preserve">شان را </w:t>
      </w:r>
      <w:r w:rsidR="000B230A" w:rsidRPr="00156706">
        <w:rPr>
          <w:rFonts w:hint="cs"/>
          <w:rtl/>
        </w:rPr>
        <w:t>مورد تحل</w:t>
      </w:r>
      <w:r w:rsidR="00C606F4" w:rsidRPr="00156706">
        <w:rPr>
          <w:rFonts w:hint="cs"/>
          <w:rtl/>
        </w:rPr>
        <w:t>ی</w:t>
      </w:r>
      <w:r w:rsidR="000B230A" w:rsidRPr="00156706">
        <w:rPr>
          <w:rFonts w:hint="cs"/>
          <w:rtl/>
        </w:rPr>
        <w:t>ل قرار ده</w:t>
      </w:r>
      <w:r w:rsidR="00C606F4" w:rsidRPr="00156706">
        <w:rPr>
          <w:rFonts w:hint="cs"/>
          <w:rtl/>
        </w:rPr>
        <w:t>ی</w:t>
      </w:r>
      <w:r w:rsidR="000B230A" w:rsidRPr="00156706">
        <w:rPr>
          <w:rFonts w:hint="cs"/>
          <w:rtl/>
        </w:rPr>
        <w:t>م و از رازی</w:t>
      </w:r>
      <w:r w:rsidRPr="00156706">
        <w:rPr>
          <w:rFonts w:hint="cs"/>
          <w:rtl/>
        </w:rPr>
        <w:t xml:space="preserve"> خبر ده</w:t>
      </w:r>
      <w:r w:rsidR="00C606F4" w:rsidRPr="00156706">
        <w:rPr>
          <w:rFonts w:hint="cs"/>
          <w:rtl/>
        </w:rPr>
        <w:t>ی</w:t>
      </w:r>
      <w:r w:rsidRPr="00156706">
        <w:rPr>
          <w:rFonts w:hint="cs"/>
          <w:rtl/>
        </w:rPr>
        <w:t xml:space="preserve">م </w:t>
      </w:r>
      <w:r w:rsidR="00C606F4" w:rsidRPr="00156706">
        <w:rPr>
          <w:rFonts w:hint="cs"/>
          <w:rtl/>
        </w:rPr>
        <w:t>ک</w:t>
      </w:r>
      <w:r w:rsidRPr="00156706">
        <w:rPr>
          <w:rFonts w:hint="cs"/>
          <w:rtl/>
        </w:rPr>
        <w:t>ه آنان را به پناه بردن به مقوله و اظهار این عقیده کشانده، لحظه‌ای درنگ می‌کنیم و از آنان می‌خواهیم که آیا یکی از آنان می‌تواند، ثابت کند که در میان این قوم، کسی وجود دارد که قبل از این چهار نفر چنین چیزی را گفته باشد؟  آیا در این باره، شخص پنجمی هم دارند که این قول را اظهار کرده باشد؟</w:t>
      </w:r>
    </w:p>
    <w:p w:rsidR="004B2B71" w:rsidRPr="00156706" w:rsidRDefault="004B2B71" w:rsidP="00156706">
      <w:pPr>
        <w:pStyle w:val="a6"/>
        <w:rPr>
          <w:rtl/>
        </w:rPr>
      </w:pPr>
      <w:r w:rsidRPr="00156706">
        <w:rPr>
          <w:rFonts w:hint="cs"/>
          <w:rtl/>
        </w:rPr>
        <w:t xml:space="preserve"> هرگز! هیچ احدی نمی‌تواند چنین کاری را انجام دهد حتی اگر همگی پشتیبان هم باشند. شعر: </w:t>
      </w:r>
    </w:p>
    <w:tbl>
      <w:tblPr>
        <w:bidiVisual/>
        <w:tblW w:w="0" w:type="auto"/>
        <w:jc w:val="center"/>
        <w:tblLook w:val="01E0" w:firstRow="1" w:lastRow="1" w:firstColumn="1" w:lastColumn="1" w:noHBand="0" w:noVBand="0"/>
      </w:tblPr>
      <w:tblGrid>
        <w:gridCol w:w="3468"/>
        <w:gridCol w:w="640"/>
        <w:gridCol w:w="3196"/>
      </w:tblGrid>
      <w:tr w:rsidR="004B2B71" w:rsidRPr="00C606F4" w:rsidTr="00626E50">
        <w:trPr>
          <w:jc w:val="center"/>
        </w:trPr>
        <w:tc>
          <w:tcPr>
            <w:tcW w:w="3481" w:type="dxa"/>
          </w:tcPr>
          <w:p w:rsidR="004B2B71" w:rsidRPr="00626E50" w:rsidRDefault="004B2B71" w:rsidP="00156706">
            <w:pPr>
              <w:pStyle w:val="a6"/>
              <w:ind w:firstLine="0"/>
              <w:jc w:val="lowKashida"/>
              <w:rPr>
                <w:rFonts w:ascii="Times New Roman" w:hAnsi="Times New Roman" w:cs="B Lotus"/>
                <w:b/>
                <w:bCs/>
                <w:sz w:val="2"/>
                <w:szCs w:val="2"/>
              </w:rPr>
            </w:pPr>
            <w:r w:rsidRPr="00156706">
              <w:rPr>
                <w:rFonts w:hint="cs"/>
                <w:rtl/>
              </w:rPr>
              <w:t xml:space="preserve"> اگر زنده‌ای</w:t>
            </w:r>
            <w:r w:rsidRPr="00626E50">
              <w:rPr>
                <w:rFonts w:ascii="Times New Roman" w:hAnsi="Times New Roman" w:hint="cs"/>
                <w:b/>
                <w:bCs/>
                <w:rtl/>
              </w:rPr>
              <w:t>‏</w:t>
            </w:r>
            <w:r w:rsidRPr="00156706">
              <w:rPr>
                <w:rFonts w:hint="cs"/>
                <w:rtl/>
              </w:rPr>
              <w:t>را صدا بزنی می‌شنوانی</w:t>
            </w:r>
            <w:r w:rsidRPr="00156706">
              <w:rPr>
                <w:rFonts w:hint="cs"/>
                <w:rtl/>
              </w:rPr>
              <w:br/>
            </w:r>
          </w:p>
        </w:tc>
        <w:tc>
          <w:tcPr>
            <w:tcW w:w="642" w:type="dxa"/>
          </w:tcPr>
          <w:p w:rsidR="004B2B71" w:rsidRPr="00242706" w:rsidRDefault="004B2B71" w:rsidP="00156706">
            <w:pPr>
              <w:pStyle w:val="a6"/>
              <w:ind w:firstLine="0"/>
              <w:jc w:val="lowKashida"/>
              <w:rPr>
                <w:rStyle w:val="Char2"/>
              </w:rPr>
            </w:pPr>
          </w:p>
        </w:tc>
        <w:tc>
          <w:tcPr>
            <w:tcW w:w="3204" w:type="dxa"/>
          </w:tcPr>
          <w:p w:rsidR="004B2B71" w:rsidRPr="00242706" w:rsidRDefault="004B2B71" w:rsidP="00156706">
            <w:pPr>
              <w:pStyle w:val="a6"/>
              <w:ind w:firstLine="0"/>
              <w:jc w:val="lowKashida"/>
              <w:rPr>
                <w:rStyle w:val="Char2"/>
              </w:rPr>
            </w:pPr>
            <w:r w:rsidRPr="00156706">
              <w:rPr>
                <w:rFonts w:hint="cs"/>
                <w:rtl/>
              </w:rPr>
              <w:t>اما زنده</w:t>
            </w:r>
            <w:r w:rsidRPr="00626E50">
              <w:rPr>
                <w:rFonts w:ascii="Times New Roman" w:hAnsi="Times New Roman" w:cs="Badr" w:hint="cs"/>
                <w:b/>
                <w:bCs/>
                <w:rtl/>
              </w:rPr>
              <w:t>‌</w:t>
            </w:r>
            <w:r w:rsidRPr="00156706">
              <w:rPr>
                <w:rFonts w:hint="cs"/>
                <w:rtl/>
              </w:rPr>
              <w:t>ا</w:t>
            </w:r>
            <w:r w:rsidR="00C606F4" w:rsidRPr="00156706">
              <w:rPr>
                <w:rFonts w:hint="cs"/>
                <w:rtl/>
              </w:rPr>
              <w:t>ی</w:t>
            </w:r>
            <w:r w:rsidRPr="00626E50">
              <w:rPr>
                <w:rFonts w:ascii="Times New Roman" w:hAnsi="Times New Roman" w:hint="cs"/>
                <w:b/>
                <w:bCs/>
                <w:rtl/>
              </w:rPr>
              <w:t>‏</w:t>
            </w:r>
            <w:r w:rsidRPr="00156706">
              <w:rPr>
                <w:rFonts w:hint="cs"/>
                <w:rtl/>
              </w:rPr>
              <w:t>ن</w:t>
            </w:r>
            <w:r w:rsidR="00C606F4" w:rsidRPr="00156706">
              <w:rPr>
                <w:rFonts w:hint="cs"/>
                <w:rtl/>
              </w:rPr>
              <w:t>ی</w:t>
            </w:r>
            <w:r w:rsidRPr="00156706">
              <w:rPr>
                <w:rFonts w:hint="cs"/>
                <w:rtl/>
              </w:rPr>
              <w:t>ست</w:t>
            </w:r>
            <w:r w:rsidRPr="00626E50">
              <w:rPr>
                <w:rFonts w:ascii="Times New Roman" w:hAnsi="Times New Roman" w:hint="cs"/>
                <w:b/>
                <w:bCs/>
                <w:rtl/>
              </w:rPr>
              <w:t>‏</w:t>
            </w:r>
            <w:r w:rsidRPr="00156706">
              <w:rPr>
                <w:rFonts w:hint="cs"/>
                <w:rtl/>
              </w:rPr>
              <w:t>ندا</w:t>
            </w:r>
            <w:r w:rsidR="00C606F4" w:rsidRPr="00156706">
              <w:rPr>
                <w:rFonts w:hint="cs"/>
                <w:rtl/>
              </w:rPr>
              <w:t>ی</w:t>
            </w:r>
            <w:r w:rsidRPr="00156706">
              <w:rPr>
                <w:rFonts w:hint="cs"/>
                <w:rtl/>
              </w:rPr>
              <w:t xml:space="preserve">ت را بشنود </w:t>
            </w:r>
            <w:r w:rsidRPr="00156706">
              <w:rPr>
                <w:rFonts w:hint="cs"/>
                <w:rtl/>
              </w:rPr>
              <w:br/>
            </w:r>
          </w:p>
        </w:tc>
      </w:tr>
    </w:tbl>
    <w:p w:rsidR="004B2B71" w:rsidRPr="00156706" w:rsidRDefault="004B2B71" w:rsidP="00156706">
      <w:pPr>
        <w:pStyle w:val="a6"/>
        <w:rPr>
          <w:rtl/>
        </w:rPr>
      </w:pPr>
      <w:r w:rsidRPr="00156706">
        <w:rPr>
          <w:rFonts w:hint="cs"/>
          <w:rtl/>
        </w:rPr>
        <w:t xml:space="preserve"> این چهار نفر هم آن قول را فقط از ب</w:t>
      </w:r>
      <w:r w:rsidR="00C606F4" w:rsidRPr="00156706">
        <w:rPr>
          <w:rFonts w:hint="cs"/>
          <w:rtl/>
        </w:rPr>
        <w:t>ی</w:t>
      </w:r>
      <w:r w:rsidRPr="00156706">
        <w:rPr>
          <w:rFonts w:hint="cs"/>
          <w:rtl/>
        </w:rPr>
        <w:t>م از ضربه</w:t>
      </w:r>
      <w:r>
        <w:rPr>
          <w:rFonts w:cs="Badr" w:hint="cs"/>
          <w:rtl/>
        </w:rPr>
        <w:t>‌</w:t>
      </w:r>
      <w:r w:rsidR="00C606F4" w:rsidRPr="00156706">
        <w:rPr>
          <w:rFonts w:hint="cs"/>
          <w:rtl/>
        </w:rPr>
        <w:t>ی</w:t>
      </w:r>
      <w:r w:rsidRPr="00156706">
        <w:rPr>
          <w:rFonts w:hint="cs"/>
          <w:rtl/>
        </w:rPr>
        <w:t xml:space="preserve"> حق و تنفر مردم و دوری از ننگ و رسوا</w:t>
      </w:r>
      <w:r w:rsidR="00C606F4" w:rsidRPr="00156706">
        <w:rPr>
          <w:rFonts w:hint="cs"/>
          <w:rtl/>
        </w:rPr>
        <w:t>ی</w:t>
      </w:r>
      <w:r w:rsidRPr="00156706">
        <w:rPr>
          <w:rFonts w:hint="cs"/>
          <w:rtl/>
        </w:rPr>
        <w:t>ی و برملا شدن نیرنگشان که برای اغفال مسلمانان و کتمان نیات اصلی خود به کار بردند، گفته‌اند. و گرنه آنان نیز، در درون خود معتقد به همان عقیده‌ای هستند که نسل‌ها</w:t>
      </w:r>
      <w:r w:rsidR="00C606F4" w:rsidRPr="00156706">
        <w:rPr>
          <w:rFonts w:hint="cs"/>
          <w:rtl/>
        </w:rPr>
        <w:t>ی</w:t>
      </w:r>
      <w:r w:rsidRPr="00156706">
        <w:rPr>
          <w:rFonts w:hint="cs"/>
          <w:rtl/>
        </w:rPr>
        <w:t>شان یکی پس از دیگری از یکدیگر به ارث برده‌اند. و این، همان عقیده‌ای است که از روز اوّل که مذهبشان تأسیس شد و شریعتشان شکل گرفت، به آن معتقد بودند؛ چنانکه بحرانی گفته: این عقیده از لوازم مذهب تشیع است. دلیل انکار این قضیه، نفاق آنان است. نفاقی که آن را با رنگ دینی روکش می</w:t>
      </w:r>
      <w:r>
        <w:rPr>
          <w:rFonts w:cs="Badr" w:hint="cs"/>
          <w:rtl/>
        </w:rPr>
        <w:t>‌</w:t>
      </w:r>
      <w:r w:rsidRPr="00156706">
        <w:rPr>
          <w:rFonts w:hint="cs"/>
          <w:rtl/>
        </w:rPr>
        <w:t xml:space="preserve">کشند و آن را تقیه می‌نامند. </w:t>
      </w:r>
    </w:p>
    <w:p w:rsidR="004B2B71" w:rsidRPr="00156706" w:rsidRDefault="004B2B71" w:rsidP="00156706">
      <w:pPr>
        <w:pStyle w:val="a6"/>
        <w:rPr>
          <w:rtl/>
        </w:rPr>
      </w:pPr>
      <w:r w:rsidRPr="00156706">
        <w:rPr>
          <w:rFonts w:hint="cs"/>
          <w:rtl/>
        </w:rPr>
        <w:t>پس به صراحت می توان گفت که این چهار نفر هم، این قول را جز از روی تقیه و نفاق نگفته‌‌اند. تا مسلمانان فریب خورند و موضوع بر آنان مشتبه شود. همان</w:t>
      </w:r>
      <w:r>
        <w:rPr>
          <w:rFonts w:cs="Badr" w:hint="cs"/>
          <w:rtl/>
        </w:rPr>
        <w:t>‌</w:t>
      </w:r>
      <w:r w:rsidRPr="00156706">
        <w:rPr>
          <w:rFonts w:hint="cs"/>
          <w:rtl/>
        </w:rPr>
        <w:t>گونه و بزرگ و معتمد و تسب</w:t>
      </w:r>
      <w:r w:rsidR="00C606F4" w:rsidRPr="00156706">
        <w:rPr>
          <w:rFonts w:hint="cs"/>
          <w:rtl/>
        </w:rPr>
        <w:t>ی</w:t>
      </w:r>
      <w:r w:rsidRPr="00156706">
        <w:rPr>
          <w:rFonts w:hint="cs"/>
          <w:rtl/>
        </w:rPr>
        <w:t>ح گو</w:t>
      </w:r>
      <w:r w:rsidR="00C606F4" w:rsidRPr="00156706">
        <w:rPr>
          <w:rFonts w:hint="cs"/>
          <w:rtl/>
        </w:rPr>
        <w:t>ی</w:t>
      </w:r>
      <w:r w:rsidRPr="00156706">
        <w:rPr>
          <w:rFonts w:hint="cs"/>
          <w:rtl/>
        </w:rPr>
        <w:t xml:space="preserve"> آنان، نعمت‌الله بن فاضل نجیب اص</w:t>
      </w:r>
      <w:r w:rsidR="00C606F4" w:rsidRPr="00156706">
        <w:rPr>
          <w:rFonts w:hint="cs"/>
          <w:rtl/>
        </w:rPr>
        <w:t>ی</w:t>
      </w:r>
      <w:r w:rsidRPr="00156706">
        <w:rPr>
          <w:rFonts w:hint="cs"/>
          <w:rtl/>
        </w:rPr>
        <w:t>ل س</w:t>
      </w:r>
      <w:r w:rsidR="00C606F4" w:rsidRPr="00156706">
        <w:rPr>
          <w:rFonts w:hint="cs"/>
          <w:rtl/>
        </w:rPr>
        <w:t>ی</w:t>
      </w:r>
      <w:r w:rsidRPr="00156706">
        <w:rPr>
          <w:rFonts w:hint="cs"/>
          <w:rtl/>
        </w:rPr>
        <w:t>د عبدالله حسینی موسوی جزائری بر این مورد نص صر</w:t>
      </w:r>
      <w:r w:rsidR="00C606F4" w:rsidRPr="00156706">
        <w:rPr>
          <w:rFonts w:hint="cs"/>
          <w:rtl/>
        </w:rPr>
        <w:t>ی</w:t>
      </w:r>
      <w:r w:rsidRPr="00156706">
        <w:rPr>
          <w:rFonts w:hint="cs"/>
          <w:rtl/>
        </w:rPr>
        <w:t xml:space="preserve">ح گذاشته است. کسی که (در باره‌اش گفته‌اند:) از بزرگان علمای متأخر و از بزرگ ترین فضلای متبحر ما بود و در عربی و ادب و فقه و حدیث در عصر خود بی‌همتا بود و سهم خود را از معارف خداشناسی با رغبت مؤکد و رنج بسیار فراگرفته است و در کثرت قرائت نزد اساتید فنون و کسب فضائل در </w:t>
      </w:r>
      <w:r w:rsidR="00C606F4" w:rsidRPr="00156706">
        <w:rPr>
          <w:rFonts w:hint="cs"/>
          <w:rtl/>
        </w:rPr>
        <w:t>ک</w:t>
      </w:r>
      <w:r w:rsidRPr="00156706">
        <w:rPr>
          <w:rFonts w:hint="cs"/>
          <w:rtl/>
        </w:rPr>
        <w:t>نار غم و اندو</w:t>
      </w:r>
      <w:r w:rsidR="000B230A" w:rsidRPr="00156706">
        <w:rPr>
          <w:rFonts w:hint="cs"/>
          <w:rtl/>
        </w:rPr>
        <w:t>ه</w:t>
      </w:r>
      <w:r w:rsidRPr="00156706">
        <w:rPr>
          <w:rFonts w:hint="cs"/>
          <w:rtl/>
        </w:rPr>
        <w:t>، نظیری برای وی مشاهده نشده است، او طرفدار مشرب اخباریه بود که به اهل اجتهاد توجه بسیار مبذول داشته است و در مقابل معاندان و طرفداران فساد از مذهب مجتهدان حمایت کرده است. او همچن</w:t>
      </w:r>
      <w:r w:rsidR="00C606F4" w:rsidRPr="00156706">
        <w:rPr>
          <w:rFonts w:hint="cs"/>
          <w:rtl/>
        </w:rPr>
        <w:t>ی</w:t>
      </w:r>
      <w:r w:rsidRPr="00156706">
        <w:rPr>
          <w:rFonts w:hint="cs"/>
          <w:rtl/>
        </w:rPr>
        <w:t>ن دارای قلب سلیم و چهره</w:t>
      </w:r>
      <w:r>
        <w:rPr>
          <w:rFonts w:cs="Badr" w:hint="cs"/>
          <w:rtl/>
        </w:rPr>
        <w:t>‌</w:t>
      </w:r>
      <w:r w:rsidR="00C606F4" w:rsidRPr="00156706">
        <w:rPr>
          <w:rFonts w:hint="cs"/>
          <w:rtl/>
        </w:rPr>
        <w:t>ی</w:t>
      </w:r>
      <w:r w:rsidRPr="00156706">
        <w:rPr>
          <w:rFonts w:hint="cs"/>
          <w:rtl/>
        </w:rPr>
        <w:t xml:space="preserve"> گشاده و طبع راست و تألیفات و نوآوری‌هایی در سیره و آداب و نصیحت و مطالب نادر و غریب و هدفمند بوده است که وسیع‌ترین تألیفات وی «</w:t>
      </w:r>
      <w:r w:rsidRPr="00674241">
        <w:rPr>
          <w:rStyle w:val="Char"/>
          <w:rtl/>
        </w:rPr>
        <w:t xml:space="preserve">شرح </w:t>
      </w:r>
      <w:r w:rsidR="006E582A">
        <w:rPr>
          <w:rStyle w:val="Char"/>
          <w:rtl/>
        </w:rPr>
        <w:t>ك</w:t>
      </w:r>
      <w:r w:rsidRPr="00674241">
        <w:rPr>
          <w:rStyle w:val="Char"/>
          <w:rtl/>
        </w:rPr>
        <w:t>ب</w:t>
      </w:r>
      <w:r w:rsidR="000D4DA8">
        <w:rPr>
          <w:rStyle w:val="Char"/>
          <w:rtl/>
        </w:rPr>
        <w:t>ي</w:t>
      </w:r>
      <w:r w:rsidRPr="00674241">
        <w:rPr>
          <w:rStyle w:val="Char"/>
          <w:rtl/>
        </w:rPr>
        <w:t>ر</w:t>
      </w:r>
      <w:r w:rsidRPr="00156706">
        <w:rPr>
          <w:rFonts w:hint="cs"/>
          <w:rtl/>
        </w:rPr>
        <w:t>» او بر «</w:t>
      </w:r>
      <w:r w:rsidRPr="00674241">
        <w:rPr>
          <w:rStyle w:val="Char"/>
          <w:rtl/>
        </w:rPr>
        <w:t>تهذ</w:t>
      </w:r>
      <w:r w:rsidR="000D4DA8">
        <w:rPr>
          <w:rStyle w:val="Char"/>
          <w:rtl/>
        </w:rPr>
        <w:t>ي</w:t>
      </w:r>
      <w:r w:rsidRPr="00674241">
        <w:rPr>
          <w:rStyle w:val="Char"/>
          <w:rtl/>
        </w:rPr>
        <w:t>ب الحد</w:t>
      </w:r>
      <w:r w:rsidR="000D4DA8">
        <w:rPr>
          <w:rStyle w:val="Char"/>
          <w:rtl/>
        </w:rPr>
        <w:t>ي</w:t>
      </w:r>
      <w:r w:rsidRPr="00674241">
        <w:rPr>
          <w:rStyle w:val="Char"/>
          <w:rtl/>
        </w:rPr>
        <w:t>ث</w:t>
      </w:r>
      <w:r w:rsidRPr="00156706">
        <w:rPr>
          <w:rFonts w:hint="cs"/>
          <w:rtl/>
        </w:rPr>
        <w:t xml:space="preserve">» است </w:t>
      </w:r>
      <w:r w:rsidR="00C606F4" w:rsidRPr="00156706">
        <w:rPr>
          <w:rFonts w:hint="cs"/>
          <w:rtl/>
        </w:rPr>
        <w:t>ک</w:t>
      </w:r>
      <w:r w:rsidRPr="00156706">
        <w:rPr>
          <w:rFonts w:hint="cs"/>
          <w:rtl/>
        </w:rPr>
        <w:t>ه حدود دوازده جلد است و همچنین کتاب «</w:t>
      </w:r>
      <w:r w:rsidRPr="00674241">
        <w:rPr>
          <w:rStyle w:val="Char"/>
          <w:rtl/>
        </w:rPr>
        <w:t>ا</w:t>
      </w:r>
      <w:r w:rsidR="000B230A" w:rsidRPr="00674241">
        <w:rPr>
          <w:rStyle w:val="Char"/>
          <w:rFonts w:hint="cs"/>
          <w:rtl/>
        </w:rPr>
        <w:t>لأ</w:t>
      </w:r>
      <w:r w:rsidRPr="00674241">
        <w:rPr>
          <w:rStyle w:val="Char"/>
          <w:rtl/>
        </w:rPr>
        <w:t>نوار</w:t>
      </w:r>
      <w:r w:rsidR="00C44A22" w:rsidRPr="00674241">
        <w:rPr>
          <w:rStyle w:val="Char"/>
          <w:rFonts w:hint="cs"/>
          <w:rtl/>
        </w:rPr>
        <w:t xml:space="preserve"> </w:t>
      </w:r>
      <w:r w:rsidRPr="00674241">
        <w:rPr>
          <w:rStyle w:val="Char"/>
          <w:rtl/>
        </w:rPr>
        <w:t>النعمان</w:t>
      </w:r>
      <w:r w:rsidR="000D4DA8">
        <w:rPr>
          <w:rStyle w:val="Char"/>
          <w:rtl/>
        </w:rPr>
        <w:t>ي</w:t>
      </w:r>
      <w:r w:rsidRPr="00674241">
        <w:rPr>
          <w:rStyle w:val="Char"/>
          <w:rtl/>
        </w:rPr>
        <w:t>ة</w:t>
      </w:r>
      <w:r w:rsidRPr="00156706">
        <w:rPr>
          <w:rFonts w:hint="cs"/>
          <w:rtl/>
        </w:rPr>
        <w:t>» که ثمره</w:t>
      </w:r>
      <w:r>
        <w:rPr>
          <w:rFonts w:cs="Badr" w:hint="cs"/>
          <w:rtl/>
        </w:rPr>
        <w:t>‌</w:t>
      </w:r>
      <w:r w:rsidR="00C606F4" w:rsidRPr="00156706">
        <w:rPr>
          <w:rFonts w:hint="cs"/>
          <w:rtl/>
        </w:rPr>
        <w:t>ی</w:t>
      </w:r>
      <w:r w:rsidRPr="00156706">
        <w:rPr>
          <w:rFonts w:hint="cs"/>
          <w:rtl/>
        </w:rPr>
        <w:t xml:space="preserve"> عمر وی می‌باشد.</w:t>
      </w:r>
      <w:r w:rsidRPr="00156706">
        <w:rPr>
          <w:vertAlign w:val="superscript"/>
          <w:rtl/>
        </w:rPr>
        <w:footnoteReference w:id="111"/>
      </w:r>
    </w:p>
    <w:p w:rsidR="004B2B71" w:rsidRPr="00156706" w:rsidRDefault="004B2B71" w:rsidP="00156706">
      <w:pPr>
        <w:pStyle w:val="a6"/>
        <w:rPr>
          <w:rtl/>
        </w:rPr>
      </w:pPr>
      <w:r w:rsidRPr="00156706">
        <w:rPr>
          <w:rFonts w:hint="cs"/>
          <w:rtl/>
        </w:rPr>
        <w:t xml:space="preserve">این محدث بزرگ شیعی، در ردّ کسی که قائل به عدم تحریف قرآن است، گفته است: همانا ‌پذیرفتن تواتر در آیات قرآن و این که رو‌ح‌الامین </w:t>
      </w:r>
      <w:r>
        <w:rPr>
          <w:rFonts w:cs="Times New Roman"/>
          <w:rtl/>
        </w:rPr>
        <w:t>–</w:t>
      </w:r>
      <w:r w:rsidRPr="00156706">
        <w:rPr>
          <w:rFonts w:hint="cs"/>
          <w:rtl/>
        </w:rPr>
        <w:t xml:space="preserve"> جبرئیل </w:t>
      </w:r>
      <w:r>
        <w:rPr>
          <w:rFonts w:cs="Times New Roman"/>
          <w:rtl/>
        </w:rPr>
        <w:t>–</w:t>
      </w:r>
      <w:r w:rsidRPr="00156706">
        <w:rPr>
          <w:rFonts w:hint="cs"/>
          <w:rtl/>
        </w:rPr>
        <w:t xml:space="preserve"> همه آن را نازل </w:t>
      </w:r>
      <w:r w:rsidR="00C606F4" w:rsidRPr="00156706">
        <w:rPr>
          <w:rFonts w:hint="cs"/>
          <w:rtl/>
        </w:rPr>
        <w:t>ک</w:t>
      </w:r>
      <w:r w:rsidRPr="00156706">
        <w:rPr>
          <w:rFonts w:hint="cs"/>
          <w:rtl/>
        </w:rPr>
        <w:t>رده باشد، به کنارگذاشتن اخباری منجر می‌شود که همه مستفیض بلکه متواتر هستند، و به صراحت بر وقوع تحریف در قرآن از نظر کلام و ماده و اعراب دلالت دارند. با این که همه یاران ما در صحت این اخبار و تصدیق آن‌ها اتفاق نظر دارند، اما سید مرتضی و صدوق و شیخ طبرسی مخالفت کرده‌اند و حکم نموده‌اند که هر‌چه بین دولا</w:t>
      </w:r>
      <w:r w:rsidR="00C606F4" w:rsidRPr="00156706">
        <w:rPr>
          <w:rFonts w:hint="cs"/>
          <w:rtl/>
        </w:rPr>
        <w:t>ی</w:t>
      </w:r>
      <w:r w:rsidRPr="00156706">
        <w:rPr>
          <w:rFonts w:hint="cs"/>
          <w:rtl/>
        </w:rPr>
        <w:t xml:space="preserve"> جلد قرآن قرار دارد، مصحف و قرآن نازل شده از جانب خداست نه غیرآن، و هیچ تحریف و تبدیلی در آن واقع نشده است، بر اساس ا</w:t>
      </w:r>
      <w:r w:rsidR="00C606F4" w:rsidRPr="00156706">
        <w:rPr>
          <w:rFonts w:hint="cs"/>
          <w:rtl/>
        </w:rPr>
        <w:t>ی</w:t>
      </w:r>
      <w:r w:rsidRPr="00156706">
        <w:rPr>
          <w:rFonts w:hint="cs"/>
          <w:rtl/>
        </w:rPr>
        <w:t xml:space="preserve">ن قول است که شیخ طبرسی آیات و جزءهای قرآن را ضبط کرده و از پیامبر روایت کرده که سوره‌های قرآن 114، و مجموع آیات قرآن 6236 آیه و تعداد حروف آن 321250 حرف می‌باشد. در حقیقت، این قول فقط به خاطر مصالح فراوان خودشان است، از جمله: مسدود </w:t>
      </w:r>
      <w:r w:rsidR="00C606F4" w:rsidRPr="00156706">
        <w:rPr>
          <w:rFonts w:hint="cs"/>
          <w:rtl/>
        </w:rPr>
        <w:t>ک</w:t>
      </w:r>
      <w:r w:rsidRPr="00156706">
        <w:rPr>
          <w:rFonts w:hint="cs"/>
          <w:rtl/>
        </w:rPr>
        <w:t>ردن در</w:t>
      </w:r>
      <w:r w:rsidR="00C606F4" w:rsidRPr="00156706">
        <w:rPr>
          <w:rFonts w:hint="cs"/>
          <w:rtl/>
        </w:rPr>
        <w:t>ی</w:t>
      </w:r>
      <w:r w:rsidRPr="00156706">
        <w:rPr>
          <w:rFonts w:hint="cs"/>
          <w:rtl/>
        </w:rPr>
        <w:t>چه</w:t>
      </w:r>
      <w:r>
        <w:rPr>
          <w:rFonts w:cs="Badr" w:hint="cs"/>
          <w:rtl/>
        </w:rPr>
        <w:t>‌</w:t>
      </w:r>
      <w:r w:rsidR="00C606F4" w:rsidRPr="00156706">
        <w:rPr>
          <w:rFonts w:hint="cs"/>
          <w:rtl/>
        </w:rPr>
        <w:t>ی</w:t>
      </w:r>
      <w:r w:rsidRPr="00156706">
        <w:rPr>
          <w:rFonts w:hint="cs"/>
          <w:rtl/>
        </w:rPr>
        <w:t xml:space="preserve"> طعن عل</w:t>
      </w:r>
      <w:r w:rsidR="00C606F4" w:rsidRPr="00156706">
        <w:rPr>
          <w:rFonts w:hint="cs"/>
          <w:rtl/>
        </w:rPr>
        <w:t>ی</w:t>
      </w:r>
      <w:r w:rsidRPr="00156706">
        <w:rPr>
          <w:rFonts w:hint="cs"/>
          <w:rtl/>
        </w:rPr>
        <w:t>ه آنان به این که اگر تحریف در قرآن را جایز می‌دانند و معتقدند تحر</w:t>
      </w:r>
      <w:r w:rsidR="00C606F4" w:rsidRPr="00156706">
        <w:rPr>
          <w:rFonts w:hint="cs"/>
          <w:rtl/>
        </w:rPr>
        <w:t>ی</w:t>
      </w:r>
      <w:r w:rsidRPr="00156706">
        <w:rPr>
          <w:rFonts w:hint="cs"/>
          <w:rtl/>
        </w:rPr>
        <w:t xml:space="preserve">ف بدان راه </w:t>
      </w:r>
      <w:r w:rsidR="00C606F4" w:rsidRPr="00156706">
        <w:rPr>
          <w:rFonts w:hint="cs"/>
          <w:rtl/>
        </w:rPr>
        <w:t>ی</w:t>
      </w:r>
      <w:r w:rsidRPr="00156706">
        <w:rPr>
          <w:rFonts w:hint="cs"/>
          <w:rtl/>
        </w:rPr>
        <w:t>افته، پس چگونه عمل به قواعد و احکام آن جایز می‌باشد.</w:t>
      </w:r>
      <w:r w:rsidRPr="00156706">
        <w:rPr>
          <w:vertAlign w:val="superscript"/>
          <w:rtl/>
        </w:rPr>
        <w:footnoteReference w:id="112"/>
      </w:r>
    </w:p>
    <w:p w:rsidR="004B2B71" w:rsidRPr="00156706" w:rsidRDefault="004B2B71" w:rsidP="00156706">
      <w:pPr>
        <w:pStyle w:val="a6"/>
        <w:rPr>
          <w:rtl/>
        </w:rPr>
      </w:pPr>
      <w:r w:rsidRPr="00156706">
        <w:rPr>
          <w:rFonts w:hint="cs"/>
          <w:rtl/>
        </w:rPr>
        <w:t>بق</w:t>
      </w:r>
      <w:r w:rsidR="00C606F4" w:rsidRPr="00156706">
        <w:rPr>
          <w:rFonts w:hint="cs"/>
          <w:rtl/>
        </w:rPr>
        <w:t>ی</w:t>
      </w:r>
      <w:r w:rsidRPr="00156706">
        <w:rPr>
          <w:rFonts w:hint="cs"/>
          <w:rtl/>
        </w:rPr>
        <w:t>ه کلام او در رابطه با ا</w:t>
      </w:r>
      <w:r w:rsidR="00C606F4" w:rsidRPr="00156706">
        <w:rPr>
          <w:rFonts w:hint="cs"/>
          <w:rtl/>
        </w:rPr>
        <w:t>ی</w:t>
      </w:r>
      <w:r w:rsidRPr="00156706">
        <w:rPr>
          <w:rFonts w:hint="cs"/>
          <w:rtl/>
        </w:rPr>
        <w:t>ن مسأله را به هنگام ذکر عبارات دیگران ذکر خواهیم کرد. و اینک بر حروف فوق نقطه م</w:t>
      </w:r>
      <w:r w:rsidR="00C606F4" w:rsidRPr="00156706">
        <w:rPr>
          <w:rFonts w:hint="cs"/>
          <w:rtl/>
        </w:rPr>
        <w:t>ی</w:t>
      </w:r>
      <w:r>
        <w:rPr>
          <w:rFonts w:cs="Badr" w:hint="cs"/>
          <w:rtl/>
        </w:rPr>
        <w:t>‌</w:t>
      </w:r>
      <w:r w:rsidRPr="00156706">
        <w:rPr>
          <w:rFonts w:hint="cs"/>
          <w:rtl/>
        </w:rPr>
        <w:t>گذار</w:t>
      </w:r>
      <w:r w:rsidR="00C606F4" w:rsidRPr="00156706">
        <w:rPr>
          <w:rFonts w:hint="cs"/>
          <w:rtl/>
        </w:rPr>
        <w:t>ی</w:t>
      </w:r>
      <w:r w:rsidRPr="00156706">
        <w:rPr>
          <w:rFonts w:hint="cs"/>
          <w:rtl/>
        </w:rPr>
        <w:t xml:space="preserve">م: </w:t>
      </w:r>
    </w:p>
    <w:p w:rsidR="004B2B71" w:rsidRPr="00156706" w:rsidRDefault="004B2B71" w:rsidP="00156706">
      <w:pPr>
        <w:pStyle w:val="a6"/>
        <w:rPr>
          <w:rtl/>
        </w:rPr>
      </w:pPr>
      <w:r w:rsidRPr="00156706">
        <w:rPr>
          <w:rFonts w:hint="cs"/>
          <w:rtl/>
        </w:rPr>
        <w:t xml:space="preserve">اول: واقعاً ابن بابویه قمی ملقب به صدوق که این قول را اولین بار در میان شیعه گفته است، در تألیفات خود روایات بسیاری را نقل </w:t>
      </w:r>
      <w:r w:rsidR="00C606F4" w:rsidRPr="00156706">
        <w:rPr>
          <w:rFonts w:hint="cs"/>
          <w:rtl/>
        </w:rPr>
        <w:t>ک</w:t>
      </w:r>
      <w:r w:rsidRPr="00156706">
        <w:rPr>
          <w:rFonts w:hint="cs"/>
          <w:rtl/>
        </w:rPr>
        <w:t>رده است، از قبیل روایاتی که بر تحریف و تغییر و نقص قرآن دلالت می‌کنند، بدون این که نقد و طعنی بر آن‌ها وارد کند و این مسئله بیانگر آن است که اعتقاد اصلی او مطابق معتقد سایر قوم خو</w:t>
      </w:r>
      <w:r w:rsidR="00C606F4" w:rsidRPr="00156706">
        <w:rPr>
          <w:rFonts w:hint="cs"/>
          <w:rtl/>
        </w:rPr>
        <w:t>ی</w:t>
      </w:r>
      <w:r w:rsidRPr="00156706">
        <w:rPr>
          <w:rFonts w:hint="cs"/>
          <w:rtl/>
        </w:rPr>
        <w:t>ش خو</w:t>
      </w:r>
      <w:r w:rsidR="00C606F4" w:rsidRPr="00156706">
        <w:rPr>
          <w:rFonts w:hint="cs"/>
          <w:rtl/>
        </w:rPr>
        <w:t>ی</w:t>
      </w:r>
      <w:r w:rsidRPr="00156706">
        <w:rPr>
          <w:rFonts w:hint="cs"/>
          <w:rtl/>
        </w:rPr>
        <w:t>ش است، پس در این جا روایات نه‌ روا</w:t>
      </w:r>
      <w:r w:rsidR="00C606F4" w:rsidRPr="00156706">
        <w:rPr>
          <w:rFonts w:hint="cs"/>
          <w:rtl/>
        </w:rPr>
        <w:t>ی</w:t>
      </w:r>
      <w:r w:rsidRPr="00156706">
        <w:rPr>
          <w:rFonts w:hint="cs"/>
          <w:rtl/>
        </w:rPr>
        <w:t xml:space="preserve">ت از احادیث روایت شده در </w:t>
      </w:r>
      <w:r w:rsidR="005C0EE8" w:rsidRPr="00156706">
        <w:rPr>
          <w:rFonts w:hint="cs"/>
          <w:rtl/>
        </w:rPr>
        <w:t>کتاب‌ها</w:t>
      </w:r>
      <w:r w:rsidRPr="00156706">
        <w:rPr>
          <w:rFonts w:hint="cs"/>
          <w:rtl/>
        </w:rPr>
        <w:t>ی او را می‌آوریم که ذکر بعضی از آن‌ها در باب چهارم می‌آید:</w:t>
      </w:r>
    </w:p>
    <w:p w:rsidR="004B2B71" w:rsidRPr="00156706" w:rsidRDefault="004B2B71" w:rsidP="00156706">
      <w:pPr>
        <w:pStyle w:val="a6"/>
        <w:rPr>
          <w:rtl/>
        </w:rPr>
      </w:pPr>
      <w:r w:rsidRPr="00156706">
        <w:rPr>
          <w:rFonts w:hint="cs"/>
          <w:rtl/>
        </w:rPr>
        <w:t>روایت اوّل، حدیثی است که وی آن را در کتاب «</w:t>
      </w:r>
      <w:r w:rsidRPr="00156706">
        <w:rPr>
          <w:rStyle w:val="Char"/>
          <w:rtl/>
        </w:rPr>
        <w:t>من لا</w:t>
      </w:r>
      <w:r w:rsidR="000D4DA8">
        <w:rPr>
          <w:rStyle w:val="Char"/>
          <w:rtl/>
        </w:rPr>
        <w:t>ي</w:t>
      </w:r>
      <w:r w:rsidRPr="00156706">
        <w:rPr>
          <w:rStyle w:val="Char"/>
          <w:rtl/>
        </w:rPr>
        <w:t>حضره الفق</w:t>
      </w:r>
      <w:r w:rsidR="000D4DA8">
        <w:rPr>
          <w:rStyle w:val="Char"/>
          <w:rtl/>
        </w:rPr>
        <w:t>ي</w:t>
      </w:r>
      <w:r w:rsidRPr="00156706">
        <w:rPr>
          <w:rStyle w:val="Char"/>
          <w:rtl/>
        </w:rPr>
        <w:t>ه</w:t>
      </w:r>
      <w:r w:rsidRPr="00156706">
        <w:rPr>
          <w:rFonts w:hint="cs"/>
          <w:rtl/>
        </w:rPr>
        <w:t>» که یکی از صحاح چهارگانه شیعه است در فصل نکاح، باب متعه آورده است و چنین می‌گوید: رسول خدا</w:t>
      </w:r>
      <w:r w:rsidR="00156706" w:rsidRPr="00156706">
        <w:rPr>
          <w:rFonts w:cs="CTraditional Arabic"/>
          <w:rtl/>
        </w:rPr>
        <w:t>ص</w:t>
      </w:r>
      <w:r w:rsidRPr="00156706">
        <w:rPr>
          <w:rFonts w:hint="cs"/>
          <w:rtl/>
        </w:rPr>
        <w:t xml:space="preserve"> متعه را حلال کرد و تا وقت</w:t>
      </w:r>
      <w:r w:rsidR="00C606F4" w:rsidRPr="00156706">
        <w:rPr>
          <w:rFonts w:hint="cs"/>
          <w:rtl/>
        </w:rPr>
        <w:t>ی</w:t>
      </w:r>
      <w:r w:rsidRPr="00156706">
        <w:rPr>
          <w:rFonts w:hint="cs"/>
          <w:rtl/>
        </w:rPr>
        <w:t xml:space="preserve"> هم </w:t>
      </w:r>
      <w:r w:rsidR="00C606F4" w:rsidRPr="00156706">
        <w:rPr>
          <w:rFonts w:hint="cs"/>
          <w:rtl/>
        </w:rPr>
        <w:t>ک</w:t>
      </w:r>
      <w:r w:rsidRPr="00156706">
        <w:rPr>
          <w:rFonts w:hint="cs"/>
          <w:rtl/>
        </w:rPr>
        <w:t>ه از دنیا رفت آن را حرام ن</w:t>
      </w:r>
      <w:r w:rsidR="00C606F4" w:rsidRPr="00156706">
        <w:rPr>
          <w:rFonts w:hint="cs"/>
          <w:rtl/>
        </w:rPr>
        <w:t>ک</w:t>
      </w:r>
      <w:r w:rsidRPr="00156706">
        <w:rPr>
          <w:rFonts w:hint="cs"/>
          <w:rtl/>
        </w:rPr>
        <w:t>رد و برای این مطلب، استدلال کرده است به آ</w:t>
      </w:r>
      <w:r w:rsidR="00C606F4" w:rsidRPr="00156706">
        <w:rPr>
          <w:rFonts w:hint="cs"/>
          <w:rtl/>
        </w:rPr>
        <w:t>ی</w:t>
      </w:r>
      <w:r w:rsidRPr="00156706">
        <w:rPr>
          <w:rFonts w:hint="cs"/>
          <w:rtl/>
        </w:rPr>
        <w:t>ه ذ</w:t>
      </w:r>
      <w:r w:rsidR="00C606F4" w:rsidRPr="00156706">
        <w:rPr>
          <w:rFonts w:hint="cs"/>
          <w:rtl/>
        </w:rPr>
        <w:t>ی</w:t>
      </w:r>
      <w:r w:rsidRPr="00156706">
        <w:rPr>
          <w:rFonts w:hint="cs"/>
          <w:rtl/>
        </w:rPr>
        <w:t xml:space="preserve">ل طبق قرائت ابن عباس </w:t>
      </w:r>
      <w:r w:rsidR="00C606F4" w:rsidRPr="00156706">
        <w:rPr>
          <w:rFonts w:hint="cs"/>
          <w:rtl/>
        </w:rPr>
        <w:t>ک</w:t>
      </w:r>
      <w:r w:rsidRPr="00156706">
        <w:rPr>
          <w:rFonts w:hint="cs"/>
          <w:rtl/>
        </w:rPr>
        <w:t>ه خوانده:</w:t>
      </w:r>
    </w:p>
    <w:p w:rsidR="004B2B71" w:rsidRPr="00156706" w:rsidRDefault="004B2B71" w:rsidP="00156706">
      <w:pPr>
        <w:pStyle w:val="a6"/>
        <w:rPr>
          <w:rtl/>
        </w:rPr>
      </w:pPr>
      <w:r w:rsidRPr="00156706">
        <w:rPr>
          <w:rFonts w:hint="cs"/>
          <w:rtl/>
        </w:rPr>
        <w:t xml:space="preserve"> </w:t>
      </w:r>
      <w:r w:rsidRPr="00156706">
        <w:rPr>
          <w:rStyle w:val="Char"/>
          <w:rtl/>
        </w:rPr>
        <w:t>(</w:t>
      </w:r>
      <w:r w:rsidRPr="00674241">
        <w:rPr>
          <w:rStyle w:val="Char"/>
          <w:rtl/>
        </w:rPr>
        <w:t>فَمَا اسْتَمْتَعْتُمْ بِهِ مِنْهُنَّ إلى أجل مسمى فَآتُوهُنَّ أُجُورَهُنَّ فَرِيضَة من الله</w:t>
      </w:r>
      <w:r w:rsidRPr="00156706">
        <w:rPr>
          <w:rStyle w:val="Char"/>
          <w:rtl/>
        </w:rPr>
        <w:t>)</w:t>
      </w:r>
      <w:r w:rsidRPr="00156706">
        <w:rPr>
          <w:vertAlign w:val="superscript"/>
          <w:rtl/>
        </w:rPr>
        <w:footnoteReference w:id="113"/>
      </w:r>
    </w:p>
    <w:p w:rsidR="004B2B71" w:rsidRDefault="0080412F" w:rsidP="00156706">
      <w:pPr>
        <w:pStyle w:val="a6"/>
        <w:rPr>
          <w:rFonts w:cs="Times New Roman"/>
          <w:rtl/>
        </w:rPr>
      </w:pPr>
      <w:r w:rsidRPr="00156706">
        <w:rPr>
          <w:rFonts w:hint="cs"/>
          <w:rtl/>
        </w:rPr>
        <w:t>ترجمه: «</w:t>
      </w:r>
      <w:r w:rsidR="004B2B71" w:rsidRPr="00156706">
        <w:rPr>
          <w:rFonts w:hint="cs"/>
          <w:rtl/>
        </w:rPr>
        <w:t>پس اگر با زن</w:t>
      </w:r>
      <w:r w:rsidR="00C606F4" w:rsidRPr="00156706">
        <w:rPr>
          <w:rFonts w:hint="cs"/>
          <w:rtl/>
        </w:rPr>
        <w:t>ی</w:t>
      </w:r>
      <w:r w:rsidR="004B2B71" w:rsidRPr="00156706">
        <w:rPr>
          <w:rFonts w:hint="cs"/>
          <w:rtl/>
        </w:rPr>
        <w:t xml:space="preserve"> از زنان برا</w:t>
      </w:r>
      <w:r w:rsidR="00C606F4" w:rsidRPr="00156706">
        <w:rPr>
          <w:rFonts w:hint="cs"/>
          <w:rtl/>
        </w:rPr>
        <w:t>ی</w:t>
      </w:r>
      <w:r w:rsidR="004B2B71" w:rsidRPr="00156706">
        <w:rPr>
          <w:rFonts w:hint="cs"/>
          <w:rtl/>
        </w:rPr>
        <w:t xml:space="preserve"> مدت مشخص</w:t>
      </w:r>
      <w:r w:rsidR="00C606F4" w:rsidRPr="00156706">
        <w:rPr>
          <w:rFonts w:hint="cs"/>
          <w:rtl/>
        </w:rPr>
        <w:t>ی</w:t>
      </w:r>
      <w:r w:rsidR="004B2B71" w:rsidRPr="00156706">
        <w:rPr>
          <w:rFonts w:hint="cs"/>
          <w:rtl/>
        </w:rPr>
        <w:t xml:space="preserve"> ازدواج </w:t>
      </w:r>
      <w:r w:rsidR="00C606F4" w:rsidRPr="00156706">
        <w:rPr>
          <w:rFonts w:hint="cs"/>
          <w:rtl/>
        </w:rPr>
        <w:t>ک</w:t>
      </w:r>
      <w:r w:rsidR="004B2B71" w:rsidRPr="00156706">
        <w:rPr>
          <w:rFonts w:hint="cs"/>
          <w:rtl/>
        </w:rPr>
        <w:t>رد</w:t>
      </w:r>
      <w:r w:rsidR="00C606F4" w:rsidRPr="00156706">
        <w:rPr>
          <w:rFonts w:hint="cs"/>
          <w:rtl/>
        </w:rPr>
        <w:t>ی</w:t>
      </w:r>
      <w:r w:rsidR="004B2B71" w:rsidRPr="00156706">
        <w:rPr>
          <w:rFonts w:hint="cs"/>
          <w:rtl/>
        </w:rPr>
        <w:t xml:space="preserve">د و از او </w:t>
      </w:r>
      <w:r w:rsidR="00C606F4" w:rsidRPr="00156706">
        <w:rPr>
          <w:rFonts w:hint="cs"/>
          <w:rtl/>
        </w:rPr>
        <w:t>ک</w:t>
      </w:r>
      <w:r w:rsidR="004B2B71" w:rsidRPr="00156706">
        <w:rPr>
          <w:rFonts w:hint="cs"/>
          <w:rtl/>
        </w:rPr>
        <w:t>ام گرفت</w:t>
      </w:r>
      <w:r w:rsidR="00C606F4" w:rsidRPr="00156706">
        <w:rPr>
          <w:rFonts w:hint="cs"/>
          <w:rtl/>
        </w:rPr>
        <w:t>ی</w:t>
      </w:r>
      <w:r w:rsidR="004B2B71" w:rsidRPr="00156706">
        <w:rPr>
          <w:rFonts w:hint="cs"/>
          <w:rtl/>
        </w:rPr>
        <w:t>د، با</w:t>
      </w:r>
      <w:r w:rsidR="00C606F4" w:rsidRPr="00156706">
        <w:rPr>
          <w:rFonts w:hint="cs"/>
          <w:rtl/>
        </w:rPr>
        <w:t>ی</w:t>
      </w:r>
      <w:r w:rsidR="004B2B71" w:rsidRPr="00156706">
        <w:rPr>
          <w:rFonts w:hint="cs"/>
          <w:rtl/>
        </w:rPr>
        <w:t xml:space="preserve">د </w:t>
      </w:r>
      <w:r w:rsidR="00C606F4" w:rsidRPr="00156706">
        <w:rPr>
          <w:rFonts w:hint="cs"/>
          <w:rtl/>
        </w:rPr>
        <w:t>ک</w:t>
      </w:r>
      <w:r w:rsidR="004B2B71" w:rsidRPr="00156706">
        <w:rPr>
          <w:rFonts w:hint="cs"/>
          <w:rtl/>
        </w:rPr>
        <w:t>ه مهر</w:t>
      </w:r>
      <w:r w:rsidR="00C606F4" w:rsidRPr="00156706">
        <w:rPr>
          <w:rFonts w:hint="cs"/>
          <w:rtl/>
        </w:rPr>
        <w:t>ی</w:t>
      </w:r>
      <w:r w:rsidR="004B2B71" w:rsidRPr="00156706">
        <w:rPr>
          <w:rFonts w:hint="cs"/>
          <w:rtl/>
        </w:rPr>
        <w:t xml:space="preserve">ه او را (چنان </w:t>
      </w:r>
      <w:r w:rsidR="00C606F4" w:rsidRPr="00156706">
        <w:rPr>
          <w:rFonts w:hint="cs"/>
          <w:rtl/>
        </w:rPr>
        <w:t>ک</w:t>
      </w:r>
      <w:r w:rsidR="004B2B71" w:rsidRPr="00156706">
        <w:rPr>
          <w:rFonts w:hint="cs"/>
          <w:rtl/>
        </w:rPr>
        <w:t xml:space="preserve">ه مقرّر است بدون </w:t>
      </w:r>
      <w:r w:rsidR="00C606F4" w:rsidRPr="00156706">
        <w:rPr>
          <w:rFonts w:hint="cs"/>
          <w:rtl/>
        </w:rPr>
        <w:t>ک</w:t>
      </w:r>
      <w:r w:rsidR="004B2B71" w:rsidRPr="00156706">
        <w:rPr>
          <w:rFonts w:hint="cs"/>
          <w:rtl/>
        </w:rPr>
        <w:t xml:space="preserve">م و </w:t>
      </w:r>
      <w:r w:rsidR="00C606F4" w:rsidRPr="00156706">
        <w:rPr>
          <w:rFonts w:hint="cs"/>
          <w:rtl/>
        </w:rPr>
        <w:t>ک</w:t>
      </w:r>
      <w:r w:rsidR="004B2B71" w:rsidRPr="00156706">
        <w:rPr>
          <w:rFonts w:hint="cs"/>
          <w:rtl/>
        </w:rPr>
        <w:t>است و در موعد خود) بپرداز</w:t>
      </w:r>
      <w:r w:rsidR="00C606F4" w:rsidRPr="00156706">
        <w:rPr>
          <w:rFonts w:hint="cs"/>
          <w:rtl/>
        </w:rPr>
        <w:t>ی</w:t>
      </w:r>
      <w:r w:rsidR="004B2B71" w:rsidRPr="00156706">
        <w:rPr>
          <w:rFonts w:hint="cs"/>
          <w:rtl/>
        </w:rPr>
        <w:t>د، و ا</w:t>
      </w:r>
      <w:r w:rsidR="00C606F4" w:rsidRPr="00156706">
        <w:rPr>
          <w:rFonts w:hint="cs"/>
          <w:rtl/>
        </w:rPr>
        <w:t>ی</w:t>
      </w:r>
      <w:r w:rsidR="004B2B71" w:rsidRPr="00156706">
        <w:rPr>
          <w:rFonts w:hint="cs"/>
          <w:rtl/>
        </w:rPr>
        <w:t>ن واجب</w:t>
      </w:r>
      <w:r w:rsidR="00C606F4" w:rsidRPr="00156706">
        <w:rPr>
          <w:rFonts w:hint="cs"/>
          <w:rtl/>
        </w:rPr>
        <w:t>ی</w:t>
      </w:r>
      <w:r w:rsidR="004B2B71" w:rsidRPr="00156706">
        <w:rPr>
          <w:rFonts w:hint="cs"/>
          <w:rtl/>
        </w:rPr>
        <w:t xml:space="preserve"> (از واجبات اله</w:t>
      </w:r>
      <w:r w:rsidR="00C606F4" w:rsidRPr="00156706">
        <w:rPr>
          <w:rFonts w:hint="cs"/>
          <w:rtl/>
        </w:rPr>
        <w:t>ی</w:t>
      </w:r>
      <w:r w:rsidR="004B2B71" w:rsidRPr="00156706">
        <w:rPr>
          <w:rFonts w:hint="cs"/>
          <w:rtl/>
        </w:rPr>
        <w:t xml:space="preserve">) است.»     </w:t>
      </w:r>
    </w:p>
    <w:p w:rsidR="004B2B71" w:rsidRPr="00C606F4" w:rsidRDefault="004B2B71" w:rsidP="00E101D2">
      <w:pPr>
        <w:ind w:firstLine="312"/>
        <w:jc w:val="both"/>
        <w:rPr>
          <w:rStyle w:val="Char2"/>
          <w:rtl/>
        </w:rPr>
      </w:pPr>
      <w:r w:rsidRPr="00C606F4">
        <w:rPr>
          <w:rStyle w:val="Char2"/>
          <w:rFonts w:hint="cs"/>
          <w:rtl/>
        </w:rPr>
        <w:t xml:space="preserve">معروف آن است که عبارت </w:t>
      </w:r>
      <w:r w:rsidRPr="00156706">
        <w:rPr>
          <w:rStyle w:val="Char"/>
          <w:rtl/>
        </w:rPr>
        <w:t>(</w:t>
      </w:r>
      <w:r w:rsidR="0080412F" w:rsidRPr="00674241">
        <w:rPr>
          <w:rStyle w:val="Char"/>
          <w:rFonts w:hint="cs"/>
          <w:rtl/>
        </w:rPr>
        <w:t>إ</w:t>
      </w:r>
      <w:r w:rsidRPr="00674241">
        <w:rPr>
          <w:rStyle w:val="Char"/>
          <w:rtl/>
        </w:rPr>
        <w:t>ل</w:t>
      </w:r>
      <w:r w:rsidR="000D4DA8">
        <w:rPr>
          <w:rStyle w:val="Char"/>
          <w:rtl/>
        </w:rPr>
        <w:t>ي</w:t>
      </w:r>
      <w:r w:rsidRPr="00674241">
        <w:rPr>
          <w:rStyle w:val="Char"/>
          <w:rtl/>
        </w:rPr>
        <w:t xml:space="preserve"> </w:t>
      </w:r>
      <w:r w:rsidR="0080412F" w:rsidRPr="00674241">
        <w:rPr>
          <w:rStyle w:val="Char"/>
          <w:rFonts w:hint="cs"/>
          <w:rtl/>
        </w:rPr>
        <w:t>أ</w:t>
      </w:r>
      <w:r w:rsidRPr="00674241">
        <w:rPr>
          <w:rStyle w:val="Char"/>
          <w:rtl/>
        </w:rPr>
        <w:t>جل مسم</w:t>
      </w:r>
      <w:r w:rsidR="000D4DA8">
        <w:rPr>
          <w:rStyle w:val="Char"/>
          <w:rtl/>
        </w:rPr>
        <w:t>ي</w:t>
      </w:r>
      <w:r w:rsidRPr="00156706">
        <w:rPr>
          <w:rStyle w:val="Char"/>
          <w:rtl/>
        </w:rPr>
        <w:t>)</w:t>
      </w:r>
      <w:r w:rsidRPr="00242706">
        <w:rPr>
          <w:rStyle w:val="Char2"/>
          <w:rFonts w:hint="cs"/>
          <w:rtl/>
        </w:rPr>
        <w:t xml:space="preserve"> </w:t>
      </w:r>
      <w:r w:rsidRPr="00C606F4">
        <w:rPr>
          <w:rStyle w:val="Char2"/>
          <w:rFonts w:hint="cs"/>
          <w:rtl/>
        </w:rPr>
        <w:t>و نیز، واژه</w:t>
      </w:r>
      <w:r>
        <w:rPr>
          <w:rFonts w:ascii="Times New Roman" w:hAnsi="Times New Roman" w:cs="Badr" w:hint="cs"/>
          <w:b/>
          <w:bCs/>
          <w:color w:val="000000"/>
          <w:rtl/>
        </w:rPr>
        <w:t>‌</w:t>
      </w:r>
      <w:r w:rsidR="00C606F4">
        <w:rPr>
          <w:rStyle w:val="Char2"/>
          <w:rFonts w:hint="cs"/>
          <w:rtl/>
        </w:rPr>
        <w:t>ی</w:t>
      </w:r>
      <w:r w:rsidRPr="00C606F4">
        <w:rPr>
          <w:rStyle w:val="Char2"/>
          <w:rFonts w:hint="cs"/>
          <w:rtl/>
        </w:rPr>
        <w:t xml:space="preserve"> </w:t>
      </w:r>
      <w:r w:rsidRPr="00156706">
        <w:rPr>
          <w:rStyle w:val="Char"/>
          <w:rFonts w:eastAsia="B Badr" w:hint="cs"/>
          <w:rtl/>
        </w:rPr>
        <w:t>(</w:t>
      </w:r>
      <w:r w:rsidRPr="00156706">
        <w:rPr>
          <w:rStyle w:val="Char"/>
          <w:rFonts w:hint="cs"/>
          <w:rtl/>
        </w:rPr>
        <w:t>من الله)</w:t>
      </w:r>
      <w:r w:rsidRPr="00156706">
        <w:rPr>
          <w:rStyle w:val="Char2"/>
          <w:rFonts w:hint="cs"/>
          <w:rtl/>
        </w:rPr>
        <w:t>، بعد</w:t>
      </w:r>
      <w:r w:rsidRPr="00C606F4">
        <w:rPr>
          <w:rStyle w:val="Char2"/>
          <w:rFonts w:hint="cs"/>
          <w:rtl/>
        </w:rPr>
        <w:t xml:space="preserve"> از کلمه فریضه، از قرآن نیستند.</w:t>
      </w:r>
    </w:p>
    <w:p w:rsidR="004B2B71" w:rsidRPr="00156706" w:rsidRDefault="004B2B71" w:rsidP="00156706">
      <w:pPr>
        <w:pStyle w:val="a6"/>
        <w:rPr>
          <w:rStyle w:val="Char"/>
          <w:rtl/>
        </w:rPr>
      </w:pPr>
      <w:r w:rsidRPr="00156706">
        <w:rPr>
          <w:rFonts w:hint="cs"/>
          <w:rtl/>
        </w:rPr>
        <w:t>روایت دوم: در کتاب «</w:t>
      </w:r>
      <w:r w:rsidRPr="00B76B6B">
        <w:rPr>
          <w:rStyle w:val="Char"/>
          <w:rtl/>
        </w:rPr>
        <w:t>الخصال</w:t>
      </w:r>
      <w:r w:rsidRPr="00156706">
        <w:rPr>
          <w:rFonts w:hint="cs"/>
          <w:rtl/>
        </w:rPr>
        <w:t>» خود، چنین روایت کرده است: محمدبن عمر حافظ بغدادی، معروف به جعابی به ما گفت: عبدالله بن بشیر برای ما نقل کرد و گفت: ابوبکر بن عیاش از اجلح از ابی‌الزبیر از جابر برای ما حدیث آورد که گفت: از رسول خدا شنیدم که می‌گفت: «</w:t>
      </w:r>
      <w:r w:rsidRPr="00B76B6B">
        <w:rPr>
          <w:rStyle w:val="Char"/>
          <w:rtl/>
        </w:rPr>
        <w:t>يجيء يوم القيامة ثلاثة يشكون إلى الله عز وجل: المصحف، والمسجد، والعترة</w:t>
      </w:r>
      <w:r w:rsidRPr="00156706">
        <w:rPr>
          <w:rStyle w:val="Char"/>
          <w:rtl/>
        </w:rPr>
        <w:t>».</w:t>
      </w:r>
    </w:p>
    <w:p w:rsidR="004B2B71" w:rsidRPr="00C606F4" w:rsidRDefault="004B2B71" w:rsidP="00156706">
      <w:pPr>
        <w:pStyle w:val="a3"/>
        <w:rPr>
          <w:rStyle w:val="Char2"/>
          <w:rtl/>
        </w:rPr>
      </w:pPr>
      <w:r w:rsidRPr="00156706">
        <w:rPr>
          <w:rtl/>
        </w:rPr>
        <w:t>يقول المصحف: يا رب! حرفوني ومزقوني، ويقول المسجد: يا رب! عطلوني وضيعوني، وتقول العترة: يا رب! قتلونا وطردونا وشردونا؛ فأجثو للركبتين للخصومة، فيقول الله جل جلاله لي: أنا أولى بذلك</w:t>
      </w:r>
      <w:r w:rsidRPr="00C606F4">
        <w:rPr>
          <w:rStyle w:val="Char2"/>
          <w:rFonts w:hint="cs"/>
          <w:rtl/>
        </w:rPr>
        <w:t>»</w:t>
      </w:r>
    </w:p>
    <w:p w:rsidR="004B2B71" w:rsidRPr="00156706" w:rsidRDefault="004B2B71" w:rsidP="00156706">
      <w:pPr>
        <w:pStyle w:val="a6"/>
        <w:rPr>
          <w:rtl/>
        </w:rPr>
      </w:pPr>
      <w:r w:rsidRPr="00156706">
        <w:rPr>
          <w:rFonts w:hint="cs"/>
          <w:rtl/>
        </w:rPr>
        <w:t xml:space="preserve"> </w:t>
      </w:r>
      <w:r w:rsidR="00C606F4" w:rsidRPr="00156706">
        <w:rPr>
          <w:rFonts w:hint="cs"/>
          <w:rtl/>
        </w:rPr>
        <w:t>ی</w:t>
      </w:r>
      <w:r w:rsidRPr="00156706">
        <w:rPr>
          <w:rFonts w:hint="cs"/>
          <w:rtl/>
        </w:rPr>
        <w:t>عن</w:t>
      </w:r>
      <w:r w:rsidR="00C606F4" w:rsidRPr="00156706">
        <w:rPr>
          <w:rFonts w:hint="cs"/>
          <w:rtl/>
        </w:rPr>
        <w:t>ی</w:t>
      </w:r>
      <w:r w:rsidRPr="00156706">
        <w:rPr>
          <w:rFonts w:hint="cs"/>
          <w:rtl/>
        </w:rPr>
        <w:t xml:space="preserve"> وقت</w:t>
      </w:r>
      <w:r w:rsidR="00C606F4" w:rsidRPr="00156706">
        <w:rPr>
          <w:rFonts w:hint="cs"/>
          <w:rtl/>
        </w:rPr>
        <w:t>ی</w:t>
      </w:r>
      <w:r w:rsidRPr="00156706">
        <w:rPr>
          <w:rFonts w:hint="cs"/>
          <w:rtl/>
        </w:rPr>
        <w:t xml:space="preserve"> روز قیامت می‌آید سه چیز نزد خداوند شکایت می‌کنند: قرآن و مسجد و عترت. قرآن می‌گوید: خدایا، من را تحریف و تکه‌تکه نمودند. مسجد می‌گوید: مرا تعطیل و ضایع کردند. عترت می‌گوید: خدایا، ما را کشتند و دور راندند. پس برای تسلط بر نزاع، روی زانوها می</w:t>
      </w:r>
      <w:r>
        <w:rPr>
          <w:rFonts w:cs="Badr" w:hint="cs"/>
          <w:rtl/>
        </w:rPr>
        <w:t>‌</w:t>
      </w:r>
      <w:r w:rsidRPr="00156706">
        <w:rPr>
          <w:rFonts w:hint="cs"/>
          <w:rtl/>
        </w:rPr>
        <w:t>ایستند؛ سپس خداوند می‌فرماید: من برای این امر، شایسته‌تر هستم.</w:t>
      </w:r>
      <w:r w:rsidRPr="00156706">
        <w:rPr>
          <w:vertAlign w:val="superscript"/>
          <w:rtl/>
        </w:rPr>
        <w:footnoteReference w:id="114"/>
      </w:r>
    </w:p>
    <w:p w:rsidR="004B2B71" w:rsidRPr="00156706" w:rsidRDefault="004B2B71" w:rsidP="00156706">
      <w:pPr>
        <w:pStyle w:val="a6"/>
        <w:rPr>
          <w:rtl/>
        </w:rPr>
      </w:pPr>
      <w:r w:rsidRPr="00156706">
        <w:rPr>
          <w:rFonts w:hint="cs"/>
          <w:rtl/>
        </w:rPr>
        <w:t>روایت‌های سوم و چهارم و پنجم را نیز، در کتاب «</w:t>
      </w:r>
      <w:r w:rsidRPr="00156706">
        <w:rPr>
          <w:rStyle w:val="Char"/>
          <w:rtl/>
        </w:rPr>
        <w:t>معان</w:t>
      </w:r>
      <w:r w:rsidR="000D4DA8">
        <w:rPr>
          <w:rStyle w:val="Char"/>
          <w:rtl/>
        </w:rPr>
        <w:t>ي</w:t>
      </w:r>
      <w:r w:rsidRPr="00156706">
        <w:rPr>
          <w:rStyle w:val="Char"/>
          <w:rtl/>
        </w:rPr>
        <w:t xml:space="preserve"> ال</w:t>
      </w:r>
      <w:r w:rsidR="00075736" w:rsidRPr="00156706">
        <w:rPr>
          <w:rStyle w:val="Char"/>
          <w:rFonts w:hint="cs"/>
          <w:rtl/>
        </w:rPr>
        <w:t>أ</w:t>
      </w:r>
      <w:r w:rsidRPr="00156706">
        <w:rPr>
          <w:rStyle w:val="Char"/>
          <w:rtl/>
        </w:rPr>
        <w:t>خبار</w:t>
      </w:r>
      <w:r w:rsidRPr="00156706">
        <w:rPr>
          <w:rFonts w:hint="cs"/>
          <w:rtl/>
        </w:rPr>
        <w:t xml:space="preserve">» خود روایت کرده است: </w:t>
      </w:r>
    </w:p>
    <w:p w:rsidR="004B2B71" w:rsidRPr="00156706" w:rsidRDefault="004B2B71" w:rsidP="00156706">
      <w:pPr>
        <w:pStyle w:val="a6"/>
        <w:rPr>
          <w:rtl/>
        </w:rPr>
      </w:pPr>
      <w:r w:rsidRPr="00156706">
        <w:rPr>
          <w:rFonts w:hint="cs"/>
          <w:rtl/>
        </w:rPr>
        <w:t>علی‌بن عبدالله وراق و علی‌بن محمد بن حسن، معروف به ابن مقبره</w:t>
      </w:r>
      <w:r>
        <w:rPr>
          <w:rFonts w:cs="Badr" w:hint="cs"/>
          <w:rtl/>
        </w:rPr>
        <w:t>‌</w:t>
      </w:r>
      <w:r w:rsidR="00C606F4" w:rsidRPr="00156706">
        <w:rPr>
          <w:rFonts w:hint="cs"/>
          <w:rtl/>
        </w:rPr>
        <w:t>ی</w:t>
      </w:r>
      <w:r w:rsidRPr="00156706">
        <w:rPr>
          <w:rFonts w:hint="cs"/>
          <w:rtl/>
        </w:rPr>
        <w:t xml:space="preserve"> قزوینی برای ما نقل کردند و گفتند: سعدبن عبدالله بن ابی‌خلف اشعری گفت: احمدبن ابی‌صباح برای ما نقل </w:t>
      </w:r>
      <w:r w:rsidR="00C606F4" w:rsidRPr="00156706">
        <w:rPr>
          <w:rFonts w:hint="cs"/>
          <w:rtl/>
        </w:rPr>
        <w:t>ک</w:t>
      </w:r>
      <w:r w:rsidRPr="00156706">
        <w:rPr>
          <w:rFonts w:hint="cs"/>
          <w:rtl/>
        </w:rPr>
        <w:t xml:space="preserve">رد و گفت: ابونعیم فضل بن دکین از هشام از سعدبن زید بن اسلم از ابی‌یونس برای ما حدیث آورده است و گفت: </w:t>
      </w:r>
    </w:p>
    <w:p w:rsidR="004B2B71" w:rsidRPr="00156706" w:rsidRDefault="004B2B71" w:rsidP="00156706">
      <w:pPr>
        <w:pStyle w:val="a6"/>
        <w:rPr>
          <w:rtl/>
        </w:rPr>
      </w:pPr>
      <w:r w:rsidRPr="00156706">
        <w:rPr>
          <w:rFonts w:hint="cs"/>
          <w:rtl/>
        </w:rPr>
        <w:t>مصحفی را برای عائشه نوشتم، عائشه به من گفت: «</w:t>
      </w:r>
      <w:r w:rsidRPr="008F7CA9">
        <w:rPr>
          <w:rStyle w:val="Char"/>
          <w:rtl/>
        </w:rPr>
        <w:t>إذا مررت بآية الصلاة فلا تكتبها حتى أمليها عليك، فلما مررت بها أملتها عليك</w:t>
      </w:r>
      <w:r w:rsidRPr="00156706">
        <w:rPr>
          <w:rFonts w:hint="cs"/>
          <w:rtl/>
        </w:rPr>
        <w:t xml:space="preserve">» </w:t>
      </w:r>
      <w:r w:rsidR="00C606F4" w:rsidRPr="00156706">
        <w:rPr>
          <w:rFonts w:hint="cs"/>
          <w:rtl/>
        </w:rPr>
        <w:t>ی</w:t>
      </w:r>
      <w:r w:rsidRPr="00156706">
        <w:rPr>
          <w:rFonts w:hint="cs"/>
          <w:rtl/>
        </w:rPr>
        <w:t>عن</w:t>
      </w:r>
      <w:r w:rsidR="00C606F4" w:rsidRPr="00156706">
        <w:rPr>
          <w:rFonts w:hint="cs"/>
          <w:rtl/>
        </w:rPr>
        <w:t>ی</w:t>
      </w:r>
      <w:r w:rsidRPr="00156706">
        <w:rPr>
          <w:rFonts w:hint="cs"/>
          <w:rtl/>
        </w:rPr>
        <w:t xml:space="preserve"> هرگاه به آیه</w:t>
      </w:r>
      <w:r>
        <w:rPr>
          <w:rFonts w:cs="Badr" w:hint="cs"/>
          <w:rtl/>
        </w:rPr>
        <w:t>‌</w:t>
      </w:r>
      <w:r w:rsidR="00C606F4" w:rsidRPr="00156706">
        <w:rPr>
          <w:rFonts w:hint="cs"/>
          <w:rtl/>
        </w:rPr>
        <w:t>ی</w:t>
      </w:r>
      <w:r w:rsidRPr="00156706">
        <w:rPr>
          <w:rFonts w:hint="cs"/>
          <w:rtl/>
        </w:rPr>
        <w:t xml:space="preserve"> نماز رسیدی آن را ننویس تا خودم آن را بر تو د</w:t>
      </w:r>
      <w:r w:rsidR="00C606F4" w:rsidRPr="00156706">
        <w:rPr>
          <w:rFonts w:hint="cs"/>
          <w:rtl/>
        </w:rPr>
        <w:t>یک</w:t>
      </w:r>
      <w:r w:rsidRPr="00156706">
        <w:rPr>
          <w:rFonts w:hint="cs"/>
          <w:rtl/>
        </w:rPr>
        <w:t>ته کنم. پس وقتی که به آن رسیدم چن</w:t>
      </w:r>
      <w:r w:rsidR="00C606F4" w:rsidRPr="00156706">
        <w:rPr>
          <w:rFonts w:hint="cs"/>
          <w:rtl/>
        </w:rPr>
        <w:t>ی</w:t>
      </w:r>
      <w:r w:rsidRPr="00156706">
        <w:rPr>
          <w:rFonts w:hint="cs"/>
          <w:rtl/>
        </w:rPr>
        <w:t xml:space="preserve">ن بر من املا کرد: </w:t>
      </w:r>
      <w:r w:rsidR="00075736" w:rsidRPr="00156706">
        <w:rPr>
          <w:rStyle w:val="Char"/>
          <w:rtl/>
        </w:rPr>
        <w:t>(</w:t>
      </w:r>
      <w:r w:rsidR="00075736" w:rsidRPr="008F7CA9">
        <w:rPr>
          <w:rStyle w:val="Char"/>
          <w:rtl/>
        </w:rPr>
        <w:t>حافظوا</w:t>
      </w:r>
      <w:r w:rsidR="00D509F2">
        <w:rPr>
          <w:rStyle w:val="Char"/>
          <w:rtl/>
        </w:rPr>
        <w:t xml:space="preserve"> على </w:t>
      </w:r>
      <w:r w:rsidR="00075736" w:rsidRPr="008F7CA9">
        <w:rPr>
          <w:rStyle w:val="Char"/>
          <w:rtl/>
        </w:rPr>
        <w:t>الصلوات والصلاة الوسط</w:t>
      </w:r>
      <w:r w:rsidR="000D4DA8">
        <w:rPr>
          <w:rStyle w:val="Char"/>
          <w:rtl/>
        </w:rPr>
        <w:t>ي</w:t>
      </w:r>
      <w:r w:rsidR="00075736" w:rsidRPr="008F7CA9">
        <w:rPr>
          <w:rStyle w:val="Char"/>
          <w:rtl/>
        </w:rPr>
        <w:t xml:space="preserve"> و</w:t>
      </w:r>
      <w:r w:rsidRPr="008F7CA9">
        <w:rPr>
          <w:rStyle w:val="Char"/>
          <w:rtl/>
        </w:rPr>
        <w:t>صلاة العصر</w:t>
      </w:r>
      <w:r w:rsidRPr="00156706">
        <w:rPr>
          <w:rStyle w:val="Char"/>
          <w:rtl/>
        </w:rPr>
        <w:t xml:space="preserve">). </w:t>
      </w:r>
      <w:r w:rsidRPr="00156706">
        <w:rPr>
          <w:rFonts w:hint="cs"/>
          <w:rtl/>
        </w:rPr>
        <w:t>«بر همه نمازها، بویژه نماز وسط و نماز عصر مواظبت کنید.»</w:t>
      </w:r>
    </w:p>
    <w:p w:rsidR="004B2B71" w:rsidRPr="00156706" w:rsidRDefault="004B2B71" w:rsidP="00156706">
      <w:pPr>
        <w:pStyle w:val="a6"/>
        <w:rPr>
          <w:rtl/>
        </w:rPr>
      </w:pPr>
      <w:r w:rsidRPr="00156706">
        <w:rPr>
          <w:rFonts w:hint="cs"/>
          <w:rtl/>
        </w:rPr>
        <w:t>و علی بن عبدالله وراق و علی بن محمدبن حسن قزوینی برای ما نقل کردند و گفتند: سعدبن عبدالله برای ما حدیث آورد و گفت: احمد بن ابی‌خلف اشعری برای ما حدیث آورد و گفت: سعد بن داود از ابی</w:t>
      </w:r>
      <w:r>
        <w:rPr>
          <w:rFonts w:cs="Badr" w:hint="cs"/>
          <w:rtl/>
        </w:rPr>
        <w:t>‌</w:t>
      </w:r>
      <w:r w:rsidRPr="00156706">
        <w:rPr>
          <w:rFonts w:hint="cs"/>
          <w:rtl/>
        </w:rPr>
        <w:t>هر از مالک بن انس از زید بن أسلم از عمرو بن نافع نقل کرده است که گفت: مصحفی را برای حفصه، همسر پیامبر</w:t>
      </w:r>
      <w:r w:rsidR="00156706" w:rsidRPr="00156706">
        <w:rPr>
          <w:rFonts w:cs="CTraditional Arabic"/>
          <w:rtl/>
        </w:rPr>
        <w:t>ص</w:t>
      </w:r>
      <w:r w:rsidRPr="00156706">
        <w:rPr>
          <w:rFonts w:hint="cs"/>
          <w:rtl/>
        </w:rPr>
        <w:t xml:space="preserve">، می‌نوشتم که او به من گفت: اگر به این آیه رسیدی، این گونه بنویس: </w:t>
      </w:r>
      <w:r w:rsidRPr="00156706">
        <w:rPr>
          <w:rStyle w:val="Char"/>
          <w:rtl/>
        </w:rPr>
        <w:t>(</w:t>
      </w:r>
      <w:r w:rsidRPr="004B378C">
        <w:rPr>
          <w:rStyle w:val="Char"/>
          <w:rtl/>
        </w:rPr>
        <w:t>حافظو</w:t>
      </w:r>
      <w:r w:rsidR="00075736" w:rsidRPr="004B378C">
        <w:rPr>
          <w:rStyle w:val="Char"/>
          <w:rtl/>
        </w:rPr>
        <w:t>ا</w:t>
      </w:r>
      <w:r w:rsidR="00D509F2">
        <w:rPr>
          <w:rStyle w:val="Char"/>
          <w:rtl/>
        </w:rPr>
        <w:t xml:space="preserve"> على </w:t>
      </w:r>
      <w:r w:rsidR="00075736" w:rsidRPr="004B378C">
        <w:rPr>
          <w:rStyle w:val="Char"/>
          <w:rtl/>
        </w:rPr>
        <w:t>الصلوات والصلاة الوسط</w:t>
      </w:r>
      <w:r w:rsidR="000D4DA8">
        <w:rPr>
          <w:rStyle w:val="Char"/>
          <w:rtl/>
        </w:rPr>
        <w:t>ي</w:t>
      </w:r>
      <w:r w:rsidR="00075736" w:rsidRPr="004B378C">
        <w:rPr>
          <w:rStyle w:val="Char"/>
          <w:rtl/>
        </w:rPr>
        <w:t xml:space="preserve"> و</w:t>
      </w:r>
      <w:r w:rsidRPr="004B378C">
        <w:rPr>
          <w:rStyle w:val="Char"/>
          <w:rtl/>
        </w:rPr>
        <w:t>صلاة العصر</w:t>
      </w:r>
      <w:r w:rsidRPr="00156706">
        <w:rPr>
          <w:rStyle w:val="Char"/>
          <w:rtl/>
        </w:rPr>
        <w:t>)</w:t>
      </w:r>
      <w:r w:rsidRPr="00156706">
        <w:rPr>
          <w:rFonts w:hint="cs"/>
          <w:rtl/>
        </w:rPr>
        <w:t>.</w:t>
      </w:r>
    </w:p>
    <w:p w:rsidR="004B2B71" w:rsidRPr="00156706" w:rsidRDefault="004B2B71" w:rsidP="00156706">
      <w:pPr>
        <w:pStyle w:val="a6"/>
        <w:rPr>
          <w:rtl/>
        </w:rPr>
      </w:pPr>
      <w:r w:rsidRPr="00156706">
        <w:rPr>
          <w:rFonts w:hint="cs"/>
          <w:rtl/>
        </w:rPr>
        <w:t>علی بن عبدالله الوراق و علی بن محمد بن حسن قزوینی برای ما نقل کردند و گفتند: سعدبن عبدالله بن ابی‌خلف اشعری برای ما حدیث آورد و گفت: سعد بن داود از مالک بن انس از زید بن اسلم از قعقاع بن حکیم از ابی‌یونس، مولای عائشه، همسر پیامبر</w:t>
      </w:r>
      <w:r w:rsidR="00156706" w:rsidRPr="00156706">
        <w:rPr>
          <w:rFonts w:cs="CTraditional Arabic"/>
          <w:rtl/>
        </w:rPr>
        <w:t>ص</w:t>
      </w:r>
      <w:r w:rsidRPr="00156706">
        <w:rPr>
          <w:rFonts w:hint="cs"/>
          <w:rtl/>
        </w:rPr>
        <w:t xml:space="preserve">، برای ما حدیث آورد و گفت: عائشه مرا فرمان داد که برایش مصحفی بنویسم، و گفت: هر گاه به این آیه رسیدی، این گونه بنویس: </w:t>
      </w:r>
      <w:r w:rsidR="00075736" w:rsidRPr="00156706">
        <w:rPr>
          <w:rStyle w:val="Char"/>
          <w:rtl/>
        </w:rPr>
        <w:t>(</w:t>
      </w:r>
      <w:r w:rsidR="00075736" w:rsidRPr="004B378C">
        <w:rPr>
          <w:rStyle w:val="Char"/>
          <w:rtl/>
        </w:rPr>
        <w:t>حافظوا</w:t>
      </w:r>
      <w:r w:rsidR="00D509F2">
        <w:rPr>
          <w:rStyle w:val="Char"/>
          <w:rtl/>
        </w:rPr>
        <w:t xml:space="preserve"> على </w:t>
      </w:r>
      <w:r w:rsidR="00075736" w:rsidRPr="004B378C">
        <w:rPr>
          <w:rStyle w:val="Char"/>
          <w:rtl/>
        </w:rPr>
        <w:t>الصلوات والصلاة الوسط</w:t>
      </w:r>
      <w:r w:rsidR="000D4DA8">
        <w:rPr>
          <w:rStyle w:val="Char"/>
          <w:rtl/>
        </w:rPr>
        <w:t>ي</w:t>
      </w:r>
      <w:r w:rsidR="00075736" w:rsidRPr="004B378C">
        <w:rPr>
          <w:rStyle w:val="Char"/>
          <w:rtl/>
        </w:rPr>
        <w:t xml:space="preserve"> وصلاة العصر و</w:t>
      </w:r>
      <w:r w:rsidRPr="004B378C">
        <w:rPr>
          <w:rStyle w:val="Char"/>
          <w:rtl/>
        </w:rPr>
        <w:t>قوموا لله قانت</w:t>
      </w:r>
      <w:r w:rsidR="000D4DA8">
        <w:rPr>
          <w:rStyle w:val="Char"/>
          <w:rtl/>
        </w:rPr>
        <w:t>ي</w:t>
      </w:r>
      <w:r w:rsidRPr="004B378C">
        <w:rPr>
          <w:rStyle w:val="Char"/>
          <w:rtl/>
        </w:rPr>
        <w:t>ن</w:t>
      </w:r>
      <w:r w:rsidRPr="00156706">
        <w:rPr>
          <w:rStyle w:val="Char"/>
          <w:rtl/>
        </w:rPr>
        <w:t>)</w:t>
      </w:r>
      <w:r w:rsidRPr="00156706">
        <w:rPr>
          <w:rFonts w:hint="cs"/>
          <w:rtl/>
        </w:rPr>
        <w:t>. سپس عائشه گفت: به خدا سوگند این آیه را اینچنین از رسول خدا</w:t>
      </w:r>
      <w:r w:rsidR="00156706" w:rsidRPr="00156706">
        <w:rPr>
          <w:rFonts w:cs="CTraditional Arabic"/>
          <w:rtl/>
        </w:rPr>
        <w:t>ص</w:t>
      </w:r>
      <w:r w:rsidRPr="00156706">
        <w:rPr>
          <w:rFonts w:hint="cs"/>
          <w:rtl/>
        </w:rPr>
        <w:t xml:space="preserve"> شنیدم.</w:t>
      </w:r>
      <w:r w:rsidRPr="00156706">
        <w:rPr>
          <w:vertAlign w:val="superscript"/>
          <w:rtl/>
        </w:rPr>
        <w:footnoteReference w:id="115"/>
      </w:r>
    </w:p>
    <w:p w:rsidR="004B2B71" w:rsidRPr="00156706" w:rsidRDefault="004B2B71" w:rsidP="00156706">
      <w:pPr>
        <w:pStyle w:val="a6"/>
        <w:rPr>
          <w:rtl/>
        </w:rPr>
      </w:pPr>
      <w:r w:rsidRPr="00156706">
        <w:rPr>
          <w:rFonts w:hint="cs"/>
          <w:rtl/>
        </w:rPr>
        <w:t>پس از ذکر ا</w:t>
      </w:r>
      <w:r w:rsidR="00C606F4" w:rsidRPr="00156706">
        <w:rPr>
          <w:rFonts w:hint="cs"/>
          <w:rtl/>
        </w:rPr>
        <w:t>ی</w:t>
      </w:r>
      <w:r w:rsidRPr="00156706">
        <w:rPr>
          <w:rFonts w:hint="cs"/>
          <w:rtl/>
        </w:rPr>
        <w:t>ن سه روایت، نو</w:t>
      </w:r>
      <w:r w:rsidR="00C606F4" w:rsidRPr="00156706">
        <w:rPr>
          <w:rFonts w:hint="cs"/>
          <w:rtl/>
        </w:rPr>
        <w:t>ی</w:t>
      </w:r>
      <w:r w:rsidRPr="00156706">
        <w:rPr>
          <w:rFonts w:hint="cs"/>
          <w:rtl/>
        </w:rPr>
        <w:t>سنده</w:t>
      </w:r>
      <w:r>
        <w:rPr>
          <w:rFonts w:cs="Badr" w:hint="cs"/>
          <w:rtl/>
        </w:rPr>
        <w:t>‌</w:t>
      </w:r>
      <w:r w:rsidR="00C606F4" w:rsidRPr="00156706">
        <w:rPr>
          <w:rFonts w:hint="cs"/>
          <w:rtl/>
        </w:rPr>
        <w:t>ی</w:t>
      </w:r>
      <w:r w:rsidRPr="00156706">
        <w:rPr>
          <w:rFonts w:hint="cs"/>
          <w:rtl/>
        </w:rPr>
        <w:t xml:space="preserve"> این کتاب گفته است: این اخبار حجتی است برای ما در مقابل مخالفان که منظور از </w:t>
      </w:r>
      <w:r w:rsidRPr="00156706">
        <w:rPr>
          <w:rStyle w:val="Char"/>
          <w:rtl/>
        </w:rPr>
        <w:t>(</w:t>
      </w:r>
      <w:r w:rsidRPr="004B378C">
        <w:rPr>
          <w:rStyle w:val="Char"/>
          <w:rtl/>
        </w:rPr>
        <w:t>صلاة الوسط</w:t>
      </w:r>
      <w:r w:rsidR="000D4DA8">
        <w:rPr>
          <w:rStyle w:val="Char"/>
          <w:rtl/>
        </w:rPr>
        <w:t>ي</w:t>
      </w:r>
      <w:r w:rsidRPr="00156706">
        <w:rPr>
          <w:rStyle w:val="Char"/>
          <w:rtl/>
        </w:rPr>
        <w:t>)</w:t>
      </w:r>
      <w:r w:rsidRPr="00156706">
        <w:rPr>
          <w:rFonts w:hint="cs"/>
          <w:rtl/>
        </w:rPr>
        <w:t>، نماز ظهر است.</w:t>
      </w:r>
    </w:p>
    <w:p w:rsidR="004B2B71" w:rsidRPr="00156706" w:rsidRDefault="004B2B71" w:rsidP="00156706">
      <w:pPr>
        <w:pStyle w:val="a6"/>
        <w:rPr>
          <w:rtl/>
        </w:rPr>
      </w:pPr>
      <w:r w:rsidRPr="00156706">
        <w:rPr>
          <w:rFonts w:hint="cs"/>
          <w:rtl/>
        </w:rPr>
        <w:t>روایت ششم را نوری در کتاب «</w:t>
      </w:r>
      <w:r w:rsidRPr="00376E41">
        <w:rPr>
          <w:rStyle w:val="Char"/>
          <w:rtl/>
        </w:rPr>
        <w:t>فصل الخطاب</w:t>
      </w:r>
      <w:r w:rsidRPr="00156706">
        <w:rPr>
          <w:rFonts w:hint="cs"/>
          <w:rtl/>
        </w:rPr>
        <w:t>» به نقل از کتاب «</w:t>
      </w:r>
      <w:r w:rsidRPr="00156706">
        <w:rPr>
          <w:rStyle w:val="Char"/>
          <w:rtl/>
        </w:rPr>
        <w:t>ا</w:t>
      </w:r>
      <w:r w:rsidRPr="00376E41">
        <w:rPr>
          <w:rStyle w:val="Char"/>
          <w:rtl/>
        </w:rPr>
        <w:t>ل</w:t>
      </w:r>
      <w:r w:rsidR="00075736" w:rsidRPr="00376E41">
        <w:rPr>
          <w:rStyle w:val="Char"/>
          <w:rFonts w:hint="cs"/>
          <w:rtl/>
        </w:rPr>
        <w:t>أ</w:t>
      </w:r>
      <w:r w:rsidRPr="00376E41">
        <w:rPr>
          <w:rStyle w:val="Char"/>
          <w:rtl/>
        </w:rPr>
        <w:t>مال</w:t>
      </w:r>
      <w:r w:rsidR="000D4DA8">
        <w:rPr>
          <w:rStyle w:val="Char"/>
          <w:rtl/>
        </w:rPr>
        <w:t>ي</w:t>
      </w:r>
      <w:r w:rsidRPr="00156706">
        <w:rPr>
          <w:rFonts w:hint="cs"/>
          <w:rtl/>
        </w:rPr>
        <w:t>» و کتاب «</w:t>
      </w:r>
      <w:r w:rsidRPr="00376E41">
        <w:rPr>
          <w:rStyle w:val="Char"/>
          <w:rtl/>
        </w:rPr>
        <w:t>الع</w:t>
      </w:r>
      <w:r w:rsidR="000D4DA8">
        <w:rPr>
          <w:rStyle w:val="Char"/>
          <w:rtl/>
        </w:rPr>
        <w:t>ي</w:t>
      </w:r>
      <w:r w:rsidRPr="00376E41">
        <w:rPr>
          <w:rStyle w:val="Char"/>
          <w:rtl/>
        </w:rPr>
        <w:t>ون</w:t>
      </w:r>
      <w:r w:rsidRPr="00156706">
        <w:rPr>
          <w:rFonts w:hint="cs"/>
          <w:rtl/>
        </w:rPr>
        <w:t xml:space="preserve">» تألیف ابن بابویه آورده است: </w:t>
      </w:r>
    </w:p>
    <w:p w:rsidR="004B2B71" w:rsidRPr="00156706" w:rsidRDefault="004B2B71" w:rsidP="006A1472">
      <w:pPr>
        <w:pStyle w:val="a6"/>
        <w:rPr>
          <w:rtl/>
        </w:rPr>
      </w:pPr>
      <w:r w:rsidRPr="00156706">
        <w:rPr>
          <w:rFonts w:hint="cs"/>
          <w:rtl/>
        </w:rPr>
        <w:t>از امام رضا</w:t>
      </w:r>
      <w:r w:rsidR="00C226CE" w:rsidRPr="00156706">
        <w:rPr>
          <w:rFonts w:cs="CTraditional Arabic"/>
          <w:rtl/>
        </w:rPr>
        <w:t>÷</w:t>
      </w:r>
      <w:r w:rsidRPr="00156706">
        <w:rPr>
          <w:rFonts w:hint="cs"/>
          <w:rtl/>
        </w:rPr>
        <w:t xml:space="preserve"> روایت شده که در قرائت ابی‌بن کعب: </w:t>
      </w:r>
      <w:r w:rsidR="00075736" w:rsidRPr="00156706">
        <w:rPr>
          <w:rStyle w:val="Char"/>
          <w:rtl/>
        </w:rPr>
        <w:t>(</w:t>
      </w:r>
      <w:r w:rsidR="00075736" w:rsidRPr="00376E41">
        <w:rPr>
          <w:rStyle w:val="Char"/>
          <w:rtl/>
        </w:rPr>
        <w:t>وانذ</w:t>
      </w:r>
      <w:r w:rsidR="00C44A22" w:rsidRPr="00376E41">
        <w:rPr>
          <w:rStyle w:val="Char"/>
          <w:rFonts w:hint="cs"/>
          <w:rtl/>
        </w:rPr>
        <w:t>ِ</w:t>
      </w:r>
      <w:r w:rsidR="00075736" w:rsidRPr="00376E41">
        <w:rPr>
          <w:rStyle w:val="Char"/>
          <w:rtl/>
        </w:rPr>
        <w:t>ر عش</w:t>
      </w:r>
      <w:r w:rsidR="000D4DA8">
        <w:rPr>
          <w:rStyle w:val="Char"/>
          <w:rtl/>
        </w:rPr>
        <w:t>ي</w:t>
      </w:r>
      <w:r w:rsidR="00075736" w:rsidRPr="00376E41">
        <w:rPr>
          <w:rStyle w:val="Char"/>
          <w:rtl/>
        </w:rPr>
        <w:t>رت</w:t>
      </w:r>
      <w:r w:rsidR="006E582A">
        <w:rPr>
          <w:rStyle w:val="Char"/>
          <w:rtl/>
        </w:rPr>
        <w:t>ك</w:t>
      </w:r>
      <w:r w:rsidR="00075736" w:rsidRPr="00376E41">
        <w:rPr>
          <w:rStyle w:val="Char"/>
          <w:rtl/>
        </w:rPr>
        <w:t xml:space="preserve"> الأقرب</w:t>
      </w:r>
      <w:r w:rsidR="000D4DA8">
        <w:rPr>
          <w:rStyle w:val="Char"/>
          <w:rtl/>
        </w:rPr>
        <w:t>ي</w:t>
      </w:r>
      <w:r w:rsidR="00075736" w:rsidRPr="00376E41">
        <w:rPr>
          <w:rStyle w:val="Char"/>
          <w:rtl/>
        </w:rPr>
        <w:t>ن و</w:t>
      </w:r>
      <w:r w:rsidRPr="00376E41">
        <w:rPr>
          <w:rStyle w:val="Char"/>
          <w:rtl/>
        </w:rPr>
        <w:t>رهط</w:t>
      </w:r>
      <w:r w:rsidR="006E582A">
        <w:rPr>
          <w:rStyle w:val="Char"/>
          <w:rtl/>
        </w:rPr>
        <w:t>ك</w:t>
      </w:r>
      <w:r w:rsidRPr="00376E41">
        <w:rPr>
          <w:rStyle w:val="Char"/>
          <w:rtl/>
        </w:rPr>
        <w:t xml:space="preserve"> منهم المخلص</w:t>
      </w:r>
      <w:r w:rsidR="000D4DA8">
        <w:rPr>
          <w:rStyle w:val="Char"/>
          <w:rtl/>
        </w:rPr>
        <w:t>ي</w:t>
      </w:r>
      <w:r w:rsidRPr="00376E41">
        <w:rPr>
          <w:rStyle w:val="Char"/>
          <w:rtl/>
        </w:rPr>
        <w:t>ن</w:t>
      </w:r>
      <w:r w:rsidRPr="00156706">
        <w:rPr>
          <w:rStyle w:val="Char"/>
          <w:rtl/>
        </w:rPr>
        <w:t>)</w:t>
      </w:r>
      <w:r w:rsidRPr="00156706">
        <w:rPr>
          <w:rFonts w:hint="cs"/>
          <w:rtl/>
        </w:rPr>
        <w:t xml:space="preserve"> آمده است. یعنی، خویشاوندان نزدیک خود را بترسان در حالی که گروه مخلصت در میان آنان قرار دارند.</w:t>
      </w:r>
      <w:r w:rsidRPr="00156706">
        <w:rPr>
          <w:vertAlign w:val="superscript"/>
          <w:rtl/>
        </w:rPr>
        <w:footnoteReference w:id="116"/>
      </w:r>
    </w:p>
    <w:p w:rsidR="004B2B71" w:rsidRPr="006A1472" w:rsidRDefault="004B2B71" w:rsidP="006A1472">
      <w:pPr>
        <w:pStyle w:val="a6"/>
        <w:rPr>
          <w:rtl/>
        </w:rPr>
      </w:pPr>
      <w:r w:rsidRPr="006A1472">
        <w:rPr>
          <w:rFonts w:hint="cs"/>
          <w:rtl/>
        </w:rPr>
        <w:t>روایت هفتم را هم نوری در کتاب «</w:t>
      </w:r>
      <w:r w:rsidRPr="00376E41">
        <w:rPr>
          <w:rStyle w:val="Char"/>
          <w:rtl/>
        </w:rPr>
        <w:t>فصل الخطاب</w:t>
      </w:r>
      <w:r w:rsidRPr="006A1472">
        <w:rPr>
          <w:rFonts w:hint="cs"/>
          <w:rtl/>
        </w:rPr>
        <w:t>» به نقل از کتاب «</w:t>
      </w:r>
      <w:r w:rsidRPr="00376E41">
        <w:rPr>
          <w:rStyle w:val="Char"/>
          <w:rtl/>
        </w:rPr>
        <w:t>الأمال</w:t>
      </w:r>
      <w:r w:rsidR="000D4DA8">
        <w:rPr>
          <w:rStyle w:val="Char"/>
          <w:rtl/>
        </w:rPr>
        <w:t>ي</w:t>
      </w:r>
      <w:r w:rsidRPr="006A1472">
        <w:rPr>
          <w:rFonts w:hint="cs"/>
          <w:rtl/>
        </w:rPr>
        <w:t xml:space="preserve">» تألیف ابن بابویه قمی آورده است: </w:t>
      </w:r>
    </w:p>
    <w:p w:rsidR="004B2B71" w:rsidRPr="006A1472" w:rsidRDefault="004B2B71" w:rsidP="006A1472">
      <w:pPr>
        <w:pStyle w:val="a6"/>
        <w:rPr>
          <w:rtl/>
        </w:rPr>
      </w:pPr>
      <w:r w:rsidRPr="006A1472">
        <w:rPr>
          <w:rFonts w:hint="cs"/>
          <w:rtl/>
        </w:rPr>
        <w:t>از ابن ابی‌عمیر از ابی‌عبدالله</w:t>
      </w:r>
      <w:r w:rsidR="00C226CE" w:rsidRPr="006A1472">
        <w:rPr>
          <w:rFonts w:cs="CTraditional Arabic"/>
          <w:rtl/>
        </w:rPr>
        <w:t>÷</w:t>
      </w:r>
      <w:r w:rsidRPr="006A1472">
        <w:rPr>
          <w:rFonts w:hint="cs"/>
          <w:rtl/>
        </w:rPr>
        <w:t xml:space="preserve"> روایت شده است که گفت: خداوند پیامبرش را به انتصاب امیرالمؤمنین برای مردم امر نمود، چنانکه در این آیه می‌فرماید: </w:t>
      </w:r>
      <w:r w:rsidRPr="00156706">
        <w:rPr>
          <w:rStyle w:val="Char"/>
          <w:rtl/>
        </w:rPr>
        <w:t>(</w:t>
      </w:r>
      <w:r w:rsidR="000D4DA8">
        <w:rPr>
          <w:rStyle w:val="Char"/>
          <w:rtl/>
        </w:rPr>
        <w:t>ي</w:t>
      </w:r>
      <w:r w:rsidRPr="00376E41">
        <w:rPr>
          <w:rStyle w:val="Char"/>
          <w:rtl/>
        </w:rPr>
        <w:t>ا ا</w:t>
      </w:r>
      <w:r w:rsidR="000D4DA8">
        <w:rPr>
          <w:rStyle w:val="Char"/>
          <w:rtl/>
        </w:rPr>
        <w:t>ي</w:t>
      </w:r>
      <w:r w:rsidRPr="00376E41">
        <w:rPr>
          <w:rStyle w:val="Char"/>
          <w:rtl/>
        </w:rPr>
        <w:t>ها الرسول بلغ ما ا</w:t>
      </w:r>
      <w:r w:rsidR="002B2365" w:rsidRPr="00376E41">
        <w:rPr>
          <w:rStyle w:val="Char"/>
          <w:rFonts w:hint="cs"/>
          <w:rtl/>
        </w:rPr>
        <w:t>ُ</w:t>
      </w:r>
      <w:r w:rsidRPr="00376E41">
        <w:rPr>
          <w:rStyle w:val="Char"/>
          <w:rtl/>
        </w:rPr>
        <w:t xml:space="preserve">نزل </w:t>
      </w:r>
      <w:r w:rsidR="00075736" w:rsidRPr="00376E41">
        <w:rPr>
          <w:rStyle w:val="Char"/>
          <w:rFonts w:hint="cs"/>
          <w:rtl/>
        </w:rPr>
        <w:t>إ</w:t>
      </w:r>
      <w:r w:rsidRPr="00376E41">
        <w:rPr>
          <w:rStyle w:val="Char"/>
          <w:rtl/>
        </w:rPr>
        <w:t>ل</w:t>
      </w:r>
      <w:r w:rsidR="000D4DA8">
        <w:rPr>
          <w:rStyle w:val="Char"/>
          <w:rtl/>
        </w:rPr>
        <w:t>ي</w:t>
      </w:r>
      <w:r w:rsidR="006E582A">
        <w:rPr>
          <w:rStyle w:val="Char"/>
          <w:rtl/>
        </w:rPr>
        <w:t>ك</w:t>
      </w:r>
      <w:r w:rsidRPr="00376E41">
        <w:rPr>
          <w:rStyle w:val="Char"/>
          <w:rtl/>
        </w:rPr>
        <w:t xml:space="preserve"> من رب</w:t>
      </w:r>
      <w:r w:rsidR="006E582A">
        <w:rPr>
          <w:rStyle w:val="Char"/>
          <w:rtl/>
        </w:rPr>
        <w:t>ك</w:t>
      </w:r>
      <w:r w:rsidRPr="00376E41">
        <w:rPr>
          <w:rStyle w:val="Char"/>
          <w:rtl/>
        </w:rPr>
        <w:t xml:space="preserve"> </w:t>
      </w:r>
      <w:r w:rsidR="006E582A">
        <w:rPr>
          <w:rStyle w:val="Char"/>
          <w:rtl/>
        </w:rPr>
        <w:t>في</w:t>
      </w:r>
      <w:r w:rsidRPr="00376E41">
        <w:rPr>
          <w:rStyle w:val="Char"/>
          <w:rtl/>
        </w:rPr>
        <w:t xml:space="preserve"> عل</w:t>
      </w:r>
      <w:r w:rsidR="002B2365" w:rsidRPr="00376E41">
        <w:rPr>
          <w:rStyle w:val="Char"/>
          <w:rFonts w:hint="cs"/>
          <w:rtl/>
        </w:rPr>
        <w:t>ي</w:t>
      </w:r>
      <w:r w:rsidRPr="00156706">
        <w:rPr>
          <w:rStyle w:val="Char"/>
          <w:rtl/>
        </w:rPr>
        <w:t>)</w:t>
      </w:r>
      <w:r w:rsidRPr="006A1472">
        <w:rPr>
          <w:rFonts w:hint="cs"/>
          <w:rtl/>
        </w:rPr>
        <w:t>؛ یعنی، ای فرستاده</w:t>
      </w:r>
      <w:r>
        <w:rPr>
          <w:rFonts w:cs="Aban Bold" w:hint="cs"/>
          <w:rtl/>
        </w:rPr>
        <w:t>‌</w:t>
      </w:r>
      <w:r w:rsidR="00C606F4" w:rsidRPr="006A1472">
        <w:rPr>
          <w:rFonts w:hint="cs"/>
          <w:rtl/>
        </w:rPr>
        <w:t>ی</w:t>
      </w:r>
      <w:r w:rsidRPr="006A1472">
        <w:rPr>
          <w:rFonts w:hint="cs"/>
          <w:rtl/>
        </w:rPr>
        <w:t xml:space="preserve"> خدا، هر آن‌چه از سوی پروردگارت درباره</w:t>
      </w:r>
      <w:r>
        <w:rPr>
          <w:rFonts w:cs="Aban Bold" w:hint="cs"/>
          <w:rtl/>
        </w:rPr>
        <w:t>‌</w:t>
      </w:r>
      <w:r w:rsidR="00C606F4" w:rsidRPr="006A1472">
        <w:rPr>
          <w:rFonts w:hint="cs"/>
          <w:rtl/>
        </w:rPr>
        <w:t>ی</w:t>
      </w:r>
      <w:r w:rsidRPr="006A1472">
        <w:rPr>
          <w:rFonts w:hint="cs"/>
          <w:rtl/>
        </w:rPr>
        <w:t xml:space="preserve"> علی بر تو نازل شده است، برسان.</w:t>
      </w:r>
      <w:r w:rsidRPr="006A1472">
        <w:rPr>
          <w:vertAlign w:val="superscript"/>
          <w:rtl/>
        </w:rPr>
        <w:footnoteReference w:id="117"/>
      </w:r>
    </w:p>
    <w:p w:rsidR="004B2B71" w:rsidRPr="006A1472" w:rsidRDefault="004B2B71" w:rsidP="006A1472">
      <w:pPr>
        <w:pStyle w:val="a6"/>
        <w:rPr>
          <w:rtl/>
        </w:rPr>
      </w:pPr>
      <w:r w:rsidRPr="006A1472">
        <w:rPr>
          <w:rFonts w:hint="cs"/>
          <w:rtl/>
        </w:rPr>
        <w:t>روایت هشتم آن است که طبرسی در صدد ردّ بر آن بعد از استدلال به قول امیرالمؤمنین علی‌بن ابی</w:t>
      </w:r>
      <w:r>
        <w:rPr>
          <w:rFonts w:cs="Badr" w:hint="cs"/>
          <w:rtl/>
        </w:rPr>
        <w:t>‌</w:t>
      </w:r>
      <w:r w:rsidRPr="006A1472">
        <w:rPr>
          <w:rFonts w:hint="cs"/>
          <w:rtl/>
        </w:rPr>
        <w:t>طالب</w:t>
      </w:r>
      <w:r w:rsidR="00C226CE" w:rsidRPr="006A1472">
        <w:rPr>
          <w:rFonts w:cs="CTraditional Arabic"/>
          <w:rtl/>
        </w:rPr>
        <w:t>÷</w:t>
      </w:r>
      <w:r w:rsidRPr="006A1472">
        <w:rPr>
          <w:rFonts w:hint="cs"/>
          <w:rtl/>
        </w:rPr>
        <w:t xml:space="preserve"> آن را از همان راوی فوق، نقل کرده است و آن، چنین است: علی قرآن را جمع نمود؛ پس وقتی که آن را آورد گفت: این کتاب پروردگارتان است آن گونه که بر پیامبرتان نازل گردیده است، نه حرفی بر آن افزوده شده و نه حرفی از آن کم شده است. در جواب گفتند: نیازی به آن نداریم؛ نزد ما هم، مانند آن‌چه نزد توست، وجود دارد. پس علی برگشت و ‌گفت: </w:t>
      </w:r>
    </w:p>
    <w:p w:rsidR="004B2B71" w:rsidRPr="00242706" w:rsidRDefault="008E74F3" w:rsidP="006A1472">
      <w:pPr>
        <w:pStyle w:val="a6"/>
        <w:rPr>
          <w:rStyle w:val="Char2"/>
          <w:rtl/>
        </w:rPr>
      </w:pPr>
      <w:r w:rsidRPr="008E74F3">
        <w:rPr>
          <w:rFonts w:ascii="Tahoma" w:eastAsia="Times New Roman" w:hAnsi="Tahoma" w:cs="Traditional Arabic" w:hint="cs"/>
          <w:b/>
          <w:sz w:val="32"/>
          <w:rtl/>
        </w:rPr>
        <w:t>﴿</w:t>
      </w:r>
      <w:r w:rsidRPr="00894D66">
        <w:rPr>
          <w:rStyle w:val="Char0"/>
          <w:rtl/>
        </w:rPr>
        <w:t>فَنَبَذُوهُ وَرَآءَ ظُهُورِهِمۡ وَ</w:t>
      </w:r>
      <w:r w:rsidRPr="00894D66">
        <w:rPr>
          <w:rStyle w:val="Char0"/>
          <w:rFonts w:hint="cs"/>
          <w:rtl/>
        </w:rPr>
        <w:t>ٱ</w:t>
      </w:r>
      <w:r w:rsidRPr="00894D66">
        <w:rPr>
          <w:rStyle w:val="Char0"/>
          <w:rFonts w:hint="eastAsia"/>
          <w:rtl/>
        </w:rPr>
        <w:t>شۡتَرَوۡاْ</w:t>
      </w:r>
      <w:r w:rsidRPr="00894D66">
        <w:rPr>
          <w:rStyle w:val="Char0"/>
          <w:rtl/>
        </w:rPr>
        <w:t xml:space="preserve"> بِهِ</w:t>
      </w:r>
      <w:r w:rsidRPr="00894D66">
        <w:rPr>
          <w:rStyle w:val="Char0"/>
          <w:rFonts w:hint="cs"/>
          <w:rtl/>
        </w:rPr>
        <w:t>ۦ</w:t>
      </w:r>
      <w:r w:rsidRPr="00894D66">
        <w:rPr>
          <w:rStyle w:val="Char0"/>
          <w:rtl/>
        </w:rPr>
        <w:t xml:space="preserve"> ثَمَنٗا قَلِيلٗاۖ فَبِئۡسَ مَا يَشۡتَرُونَ</w:t>
      </w:r>
      <w:r w:rsidRPr="008E74F3">
        <w:rPr>
          <w:rFonts w:ascii="Tahoma" w:eastAsia="Times New Roman" w:hAnsi="Tahoma" w:cs="Traditional Arabic" w:hint="cs"/>
          <w:b/>
          <w:sz w:val="32"/>
          <w:rtl/>
        </w:rPr>
        <w:t>﴾</w:t>
      </w:r>
      <w:r>
        <w:rPr>
          <w:rFonts w:ascii="Tahoma" w:eastAsia="Times New Roman" w:hAnsi="Tahoma"/>
          <w:b/>
          <w:sz w:val="32"/>
          <w:rtl/>
        </w:rPr>
        <w:t xml:space="preserve"> </w:t>
      </w:r>
      <w:r w:rsidRPr="008E74F3">
        <w:rPr>
          <w:rStyle w:val="Char1"/>
          <w:rtl/>
        </w:rPr>
        <w:t>[آل عمران: 187]</w:t>
      </w:r>
    </w:p>
    <w:p w:rsidR="004B2B71" w:rsidRPr="006A1472" w:rsidRDefault="00075736" w:rsidP="006A1472">
      <w:pPr>
        <w:pStyle w:val="a6"/>
        <w:rPr>
          <w:rtl/>
        </w:rPr>
      </w:pPr>
      <w:r w:rsidRPr="006A1472">
        <w:rPr>
          <w:rFonts w:hint="cs"/>
          <w:rtl/>
        </w:rPr>
        <w:t>«</w:t>
      </w:r>
      <w:r w:rsidR="004B2B71" w:rsidRPr="006A1472">
        <w:rPr>
          <w:rFonts w:hint="cs"/>
          <w:rtl/>
        </w:rPr>
        <w:t>امّا آنان آن را پشت سر اف</w:t>
      </w:r>
      <w:r w:rsidR="00C606F4" w:rsidRPr="006A1472">
        <w:rPr>
          <w:rFonts w:hint="cs"/>
          <w:rtl/>
        </w:rPr>
        <w:t>ک</w:t>
      </w:r>
      <w:r w:rsidR="004B2B71" w:rsidRPr="006A1472">
        <w:rPr>
          <w:rFonts w:hint="cs"/>
          <w:rtl/>
        </w:rPr>
        <w:t>ندند و به بها</w:t>
      </w:r>
      <w:r w:rsidR="00C606F4" w:rsidRPr="006A1472">
        <w:rPr>
          <w:rFonts w:hint="cs"/>
          <w:rtl/>
        </w:rPr>
        <w:t>ی</w:t>
      </w:r>
      <w:r w:rsidR="004B2B71" w:rsidRPr="006A1472">
        <w:rPr>
          <w:rFonts w:hint="cs"/>
          <w:rtl/>
        </w:rPr>
        <w:t xml:space="preserve"> اند</w:t>
      </w:r>
      <w:r w:rsidR="00C606F4" w:rsidRPr="006A1472">
        <w:rPr>
          <w:rFonts w:hint="cs"/>
          <w:rtl/>
        </w:rPr>
        <w:t>کی</w:t>
      </w:r>
      <w:r w:rsidR="004B2B71" w:rsidRPr="006A1472">
        <w:rPr>
          <w:rFonts w:hint="cs"/>
          <w:rtl/>
        </w:rPr>
        <w:t xml:space="preserve"> آن را فروختند! چه بد چ</w:t>
      </w:r>
      <w:r w:rsidR="00C606F4" w:rsidRPr="006A1472">
        <w:rPr>
          <w:rFonts w:hint="cs"/>
          <w:rtl/>
        </w:rPr>
        <w:t>ی</w:t>
      </w:r>
      <w:r w:rsidR="004B2B71" w:rsidRPr="006A1472">
        <w:rPr>
          <w:rFonts w:hint="cs"/>
          <w:rtl/>
        </w:rPr>
        <w:t>ز</w:t>
      </w:r>
      <w:r w:rsidR="00C606F4" w:rsidRPr="006A1472">
        <w:rPr>
          <w:rFonts w:hint="cs"/>
          <w:rtl/>
        </w:rPr>
        <w:t>ی</w:t>
      </w:r>
      <w:r w:rsidR="004B2B71" w:rsidRPr="006A1472">
        <w:rPr>
          <w:rFonts w:hint="cs"/>
          <w:rtl/>
        </w:rPr>
        <w:t xml:space="preserve"> را خر</w:t>
      </w:r>
      <w:r w:rsidR="00C606F4" w:rsidRPr="006A1472">
        <w:rPr>
          <w:rFonts w:hint="cs"/>
          <w:rtl/>
        </w:rPr>
        <w:t>ی</w:t>
      </w:r>
      <w:r w:rsidR="004B2B71" w:rsidRPr="006A1472">
        <w:rPr>
          <w:rFonts w:hint="cs"/>
          <w:rtl/>
        </w:rPr>
        <w:t>دند.»</w:t>
      </w:r>
      <w:r w:rsidR="004B2B71" w:rsidRPr="006A1472">
        <w:rPr>
          <w:rtl/>
        </w:rPr>
        <w:t xml:space="preserve"> </w:t>
      </w:r>
      <w:r w:rsidR="004B2B71" w:rsidRPr="006A1472">
        <w:rPr>
          <w:vertAlign w:val="superscript"/>
          <w:rtl/>
        </w:rPr>
        <w:footnoteReference w:id="118"/>
      </w:r>
    </w:p>
    <w:p w:rsidR="004B2B71" w:rsidRPr="006A1472" w:rsidRDefault="004B2B71" w:rsidP="006A1472">
      <w:pPr>
        <w:pStyle w:val="a6"/>
        <w:rPr>
          <w:rtl/>
        </w:rPr>
      </w:pPr>
      <w:r w:rsidRPr="006A1472">
        <w:rPr>
          <w:rFonts w:hint="cs"/>
          <w:rtl/>
        </w:rPr>
        <w:t>و روایت نهم چ</w:t>
      </w:r>
      <w:r w:rsidR="00075736" w:rsidRPr="006A1472">
        <w:rPr>
          <w:rFonts w:hint="cs"/>
          <w:rtl/>
        </w:rPr>
        <w:t>ن</w:t>
      </w:r>
      <w:r w:rsidR="00C606F4" w:rsidRPr="006A1472">
        <w:rPr>
          <w:rFonts w:hint="cs"/>
          <w:rtl/>
        </w:rPr>
        <w:t>ی</w:t>
      </w:r>
      <w:r w:rsidRPr="006A1472">
        <w:rPr>
          <w:rFonts w:hint="cs"/>
          <w:rtl/>
        </w:rPr>
        <w:t>ن است که ابا حسن موسی</w:t>
      </w:r>
      <w:r w:rsidR="00C226CE" w:rsidRPr="006A1472">
        <w:rPr>
          <w:rFonts w:cs="CTraditional Arabic"/>
          <w:rtl/>
        </w:rPr>
        <w:t>÷</w:t>
      </w:r>
      <w:r w:rsidR="00075736" w:rsidRPr="006A1472">
        <w:rPr>
          <w:rFonts w:hint="cs"/>
          <w:rtl/>
        </w:rPr>
        <w:t>؛</w:t>
      </w:r>
      <w:r w:rsidRPr="006A1472">
        <w:rPr>
          <w:rFonts w:hint="cs"/>
          <w:rtl/>
        </w:rPr>
        <w:t xml:space="preserve"> امام هفتم آنان گفت: دنبال دین کسی مباش که از گروه تو سرباز زند و دین آنان را دوست مدار؛ زیرا آنان خائنان به خدا و رسول او هستند و به امانات خود خیانت کردند. آیا می‌دانی خیانت آنان به امانتشان چگونه بود؟ امانتدار کتاب خدا بودند اما آن را تحریف و تبدیل کردند.</w:t>
      </w:r>
      <w:r w:rsidRPr="006A1472">
        <w:rPr>
          <w:vertAlign w:val="superscript"/>
          <w:rtl/>
        </w:rPr>
        <w:footnoteReference w:id="119"/>
      </w:r>
    </w:p>
    <w:p w:rsidR="004B2B71" w:rsidRPr="006A1472" w:rsidRDefault="004B2B71" w:rsidP="006A1472">
      <w:pPr>
        <w:pStyle w:val="a6"/>
        <w:rPr>
          <w:rtl/>
        </w:rPr>
      </w:pPr>
      <w:r w:rsidRPr="006A1472">
        <w:rPr>
          <w:rFonts w:hint="cs"/>
          <w:rtl/>
        </w:rPr>
        <w:t xml:space="preserve">این روایت‌ها و امثال آن فراوانند </w:t>
      </w:r>
      <w:r w:rsidR="00C606F4" w:rsidRPr="006A1472">
        <w:rPr>
          <w:rFonts w:hint="cs"/>
          <w:rtl/>
        </w:rPr>
        <w:t>ک</w:t>
      </w:r>
      <w:r w:rsidRPr="006A1472">
        <w:rPr>
          <w:rFonts w:hint="cs"/>
          <w:rtl/>
        </w:rPr>
        <w:t>ه دلالت صریح دارند بر این که این قوم جز به منظور تقیه، به ادعا</w:t>
      </w:r>
      <w:r w:rsidR="00C606F4" w:rsidRPr="006A1472">
        <w:rPr>
          <w:rFonts w:hint="cs"/>
          <w:rtl/>
        </w:rPr>
        <w:t>ی</w:t>
      </w:r>
      <w:r w:rsidRPr="006A1472">
        <w:rPr>
          <w:rFonts w:hint="cs"/>
          <w:rtl/>
        </w:rPr>
        <w:t xml:space="preserve"> عدم تحریف قرآن متوسل نشده‌اند. طوسی </w:t>
      </w:r>
      <w:r w:rsidR="00C606F4" w:rsidRPr="006A1472">
        <w:rPr>
          <w:rFonts w:hint="cs"/>
          <w:rtl/>
        </w:rPr>
        <w:t>ک</w:t>
      </w:r>
      <w:r w:rsidRPr="006A1472">
        <w:rPr>
          <w:rFonts w:hint="cs"/>
          <w:rtl/>
        </w:rPr>
        <w:t>ه با ابن بابویه قمی ه</w:t>
      </w:r>
      <w:r w:rsidR="00C606F4" w:rsidRPr="006A1472">
        <w:rPr>
          <w:rFonts w:hint="cs"/>
          <w:rtl/>
        </w:rPr>
        <w:t>ی</w:t>
      </w:r>
      <w:r w:rsidRPr="006A1472">
        <w:rPr>
          <w:rFonts w:hint="cs"/>
          <w:rtl/>
        </w:rPr>
        <w:t xml:space="preserve">چ فرق و اختلافی ندارد و او هم مانند این روایت‌ها را </w:t>
      </w:r>
      <w:r w:rsidR="00C606F4" w:rsidRPr="006A1472">
        <w:rPr>
          <w:rFonts w:hint="cs"/>
          <w:rtl/>
        </w:rPr>
        <w:t>ک</w:t>
      </w:r>
      <w:r w:rsidRPr="006A1472">
        <w:rPr>
          <w:rFonts w:hint="cs"/>
          <w:rtl/>
        </w:rPr>
        <w:t xml:space="preserve">ه از متبوع وی نقل کردیم در کتابش بیان کرده است،  مرتضی و طبرسی نیز، این گونه‌اند. </w:t>
      </w:r>
    </w:p>
    <w:p w:rsidR="004B2B71" w:rsidRPr="006A1472" w:rsidRDefault="004B2B71" w:rsidP="006A1472">
      <w:pPr>
        <w:pStyle w:val="a6"/>
        <w:rPr>
          <w:rtl/>
        </w:rPr>
      </w:pPr>
      <w:r w:rsidRPr="006A1472">
        <w:rPr>
          <w:rFonts w:hint="cs"/>
          <w:rtl/>
        </w:rPr>
        <w:t>م</w:t>
      </w:r>
      <w:r w:rsidR="00C606F4" w:rsidRPr="006A1472">
        <w:rPr>
          <w:rFonts w:hint="cs"/>
          <w:rtl/>
        </w:rPr>
        <w:t>ی</w:t>
      </w:r>
      <w:r>
        <w:rPr>
          <w:rFonts w:cs="Badr" w:hint="cs"/>
          <w:rtl/>
        </w:rPr>
        <w:t>‌</w:t>
      </w:r>
      <w:r w:rsidRPr="006A1472">
        <w:rPr>
          <w:rFonts w:hint="cs"/>
          <w:rtl/>
        </w:rPr>
        <w:t>خواهم در این جا، بعضی از عبارت‌های آن دسته از بزرگان شیعه را ذکر کنم که اقوال این چهار تن را دربار</w:t>
      </w:r>
      <w:r w:rsidR="00075736" w:rsidRPr="006A1472">
        <w:rPr>
          <w:rFonts w:hint="cs"/>
          <w:rtl/>
        </w:rPr>
        <w:t>ه‌ی</w:t>
      </w:r>
      <w:r w:rsidRPr="006A1472">
        <w:rPr>
          <w:rFonts w:hint="cs"/>
          <w:rtl/>
        </w:rPr>
        <w:t xml:space="preserve"> عدم تحریف قرآن ردّ کرده‌اند و همه‌</w:t>
      </w:r>
      <w:r w:rsidR="00C606F4" w:rsidRPr="006A1472">
        <w:rPr>
          <w:rFonts w:hint="cs"/>
          <w:rtl/>
        </w:rPr>
        <w:t>ی</w:t>
      </w:r>
      <w:r w:rsidRPr="006A1472">
        <w:rPr>
          <w:rFonts w:hint="cs"/>
          <w:rtl/>
        </w:rPr>
        <w:t xml:space="preserve"> آنان نزد شیعه شأن و مقامی والا دارند، پس مطلب را با نقل عبارتی از عالم فاضل، عارف، محدث، محقق، ر</w:t>
      </w:r>
      <w:r w:rsidR="00C606F4" w:rsidRPr="006A1472">
        <w:rPr>
          <w:rFonts w:hint="cs"/>
          <w:rtl/>
        </w:rPr>
        <w:t>ی</w:t>
      </w:r>
      <w:r w:rsidRPr="006A1472">
        <w:rPr>
          <w:rFonts w:hint="cs"/>
          <w:rtl/>
        </w:rPr>
        <w:t>زب</w:t>
      </w:r>
      <w:r w:rsidR="00C606F4" w:rsidRPr="006A1472">
        <w:rPr>
          <w:rFonts w:hint="cs"/>
          <w:rtl/>
        </w:rPr>
        <w:t>ی</w:t>
      </w:r>
      <w:r w:rsidRPr="006A1472">
        <w:rPr>
          <w:rFonts w:hint="cs"/>
          <w:rtl/>
        </w:rPr>
        <w:t>ن، فرزان</w:t>
      </w:r>
      <w:r w:rsidR="00075736" w:rsidRPr="006A1472">
        <w:rPr>
          <w:rFonts w:hint="cs"/>
          <w:rtl/>
        </w:rPr>
        <w:t>ه‌ی</w:t>
      </w:r>
      <w:r w:rsidRPr="006A1472">
        <w:rPr>
          <w:rFonts w:hint="cs"/>
          <w:rtl/>
        </w:rPr>
        <w:t xml:space="preserve"> خداشناس، محمدبن مرتضی مشهور به مولی محسن کاشانی آغاز می</w:t>
      </w:r>
      <w:r>
        <w:rPr>
          <w:rFonts w:cs="Badr" w:hint="cs"/>
          <w:rtl/>
        </w:rPr>
        <w:t>‌</w:t>
      </w:r>
      <w:r w:rsidRPr="006A1472">
        <w:rPr>
          <w:rFonts w:hint="cs"/>
          <w:rtl/>
        </w:rPr>
        <w:t>کنیم که صاحب تألیفات بسیار مشهور</w:t>
      </w:r>
      <w:r w:rsidR="00C606F4" w:rsidRPr="006A1472">
        <w:rPr>
          <w:rFonts w:hint="cs"/>
          <w:rtl/>
        </w:rPr>
        <w:t>ی</w:t>
      </w:r>
      <w:r w:rsidRPr="006A1472">
        <w:rPr>
          <w:rFonts w:hint="cs"/>
          <w:rtl/>
        </w:rPr>
        <w:t xml:space="preserve"> همچون کافی، وافی و شافی و غیره است و تعداد تألیفاتش بالغ بر صد کتاب است، و متوفای سال 1091 هجری است.</w:t>
      </w:r>
      <w:r w:rsidRPr="006A1472">
        <w:rPr>
          <w:vertAlign w:val="superscript"/>
          <w:rtl/>
        </w:rPr>
        <w:footnoteReference w:id="120"/>
      </w:r>
    </w:p>
    <w:p w:rsidR="004B2B71" w:rsidRPr="006A1472" w:rsidRDefault="004B2B71" w:rsidP="006A1472">
      <w:pPr>
        <w:pStyle w:val="a6"/>
        <w:rPr>
          <w:rtl/>
        </w:rPr>
      </w:pPr>
      <w:r w:rsidRPr="006A1472">
        <w:rPr>
          <w:rFonts w:hint="cs"/>
          <w:rtl/>
        </w:rPr>
        <w:t>این شخص در تفسیر خود بعد از ذکر کلام طبرسی و مرتضی مبن</w:t>
      </w:r>
      <w:r w:rsidR="00C606F4" w:rsidRPr="006A1472">
        <w:rPr>
          <w:rFonts w:hint="cs"/>
          <w:rtl/>
        </w:rPr>
        <w:t>ی</w:t>
      </w:r>
      <w:r w:rsidRPr="006A1472">
        <w:rPr>
          <w:rFonts w:hint="cs"/>
          <w:rtl/>
        </w:rPr>
        <w:t xml:space="preserve"> بر ا</w:t>
      </w:r>
      <w:r w:rsidR="00C606F4" w:rsidRPr="006A1472">
        <w:rPr>
          <w:rFonts w:hint="cs"/>
          <w:rtl/>
        </w:rPr>
        <w:t>ی</w:t>
      </w:r>
      <w:r w:rsidRPr="006A1472">
        <w:rPr>
          <w:rFonts w:hint="cs"/>
          <w:rtl/>
        </w:rPr>
        <w:t xml:space="preserve">ن </w:t>
      </w:r>
      <w:r w:rsidR="00C606F4" w:rsidRPr="006A1472">
        <w:rPr>
          <w:rFonts w:hint="cs"/>
          <w:rtl/>
        </w:rPr>
        <w:t>ک</w:t>
      </w:r>
      <w:r w:rsidRPr="006A1472">
        <w:rPr>
          <w:rFonts w:hint="cs"/>
          <w:rtl/>
        </w:rPr>
        <w:t>ه علم به صحت نقل قرآن، مانند علم به وجود شهرها و حوادث است، م</w:t>
      </w:r>
      <w:r w:rsidR="00C606F4" w:rsidRPr="006A1472">
        <w:rPr>
          <w:rFonts w:hint="cs"/>
          <w:rtl/>
        </w:rPr>
        <w:t>ی</w:t>
      </w:r>
      <w:r>
        <w:rPr>
          <w:rFonts w:cs="Badr" w:hint="cs"/>
          <w:rtl/>
        </w:rPr>
        <w:t>‌</w:t>
      </w:r>
      <w:r w:rsidRPr="006A1472">
        <w:rPr>
          <w:rFonts w:hint="cs"/>
          <w:rtl/>
        </w:rPr>
        <w:t>گو</w:t>
      </w:r>
      <w:r w:rsidR="00C606F4" w:rsidRPr="006A1472">
        <w:rPr>
          <w:rFonts w:hint="cs"/>
          <w:rtl/>
        </w:rPr>
        <w:t>ی</w:t>
      </w:r>
      <w:r w:rsidRPr="006A1472">
        <w:rPr>
          <w:rFonts w:hint="cs"/>
          <w:rtl/>
        </w:rPr>
        <w:t xml:space="preserve">د: </w:t>
      </w:r>
    </w:p>
    <w:p w:rsidR="004B2B71" w:rsidRPr="006A1472" w:rsidRDefault="004B2B71" w:rsidP="006A1472">
      <w:pPr>
        <w:pStyle w:val="a6"/>
        <w:rPr>
          <w:rtl/>
        </w:rPr>
      </w:pPr>
      <w:r w:rsidRPr="006A1472">
        <w:rPr>
          <w:rFonts w:hint="cs"/>
          <w:rtl/>
        </w:rPr>
        <w:t>م</w:t>
      </w:r>
      <w:r w:rsidR="00C606F4" w:rsidRPr="006A1472">
        <w:rPr>
          <w:rFonts w:hint="cs"/>
          <w:rtl/>
        </w:rPr>
        <w:t>ی</w:t>
      </w:r>
      <w:r>
        <w:rPr>
          <w:rFonts w:cs="Badr" w:hint="cs"/>
          <w:rtl/>
        </w:rPr>
        <w:t>‌</w:t>
      </w:r>
      <w:r w:rsidRPr="006A1472">
        <w:rPr>
          <w:rFonts w:hint="cs"/>
          <w:rtl/>
        </w:rPr>
        <w:t>گو</w:t>
      </w:r>
      <w:r w:rsidR="00C606F4" w:rsidRPr="006A1472">
        <w:rPr>
          <w:rFonts w:hint="cs"/>
          <w:rtl/>
        </w:rPr>
        <w:t>ی</w:t>
      </w:r>
      <w:r w:rsidRPr="006A1472">
        <w:rPr>
          <w:rFonts w:hint="cs"/>
          <w:rtl/>
        </w:rPr>
        <w:t>م: مم</w:t>
      </w:r>
      <w:r w:rsidR="00C606F4" w:rsidRPr="006A1472">
        <w:rPr>
          <w:rFonts w:hint="cs"/>
          <w:rtl/>
        </w:rPr>
        <w:t>ک</w:t>
      </w:r>
      <w:r w:rsidRPr="006A1472">
        <w:rPr>
          <w:rFonts w:hint="cs"/>
          <w:rtl/>
        </w:rPr>
        <w:t xml:space="preserve">ن است </w:t>
      </w:r>
      <w:r w:rsidR="00C606F4" w:rsidRPr="006A1472">
        <w:rPr>
          <w:rFonts w:hint="cs"/>
          <w:rtl/>
        </w:rPr>
        <w:t>ک</w:t>
      </w:r>
      <w:r w:rsidRPr="006A1472">
        <w:rPr>
          <w:rFonts w:hint="cs"/>
          <w:rtl/>
        </w:rPr>
        <w:t>س</w:t>
      </w:r>
      <w:r w:rsidR="00C606F4" w:rsidRPr="006A1472">
        <w:rPr>
          <w:rFonts w:hint="cs"/>
          <w:rtl/>
        </w:rPr>
        <w:t>ی</w:t>
      </w:r>
      <w:r w:rsidRPr="006A1472">
        <w:rPr>
          <w:rFonts w:hint="cs"/>
          <w:rtl/>
        </w:rPr>
        <w:t xml:space="preserve"> بگوید: همان</w:t>
      </w:r>
      <w:r>
        <w:rPr>
          <w:rFonts w:cs="Badr" w:hint="cs"/>
          <w:rtl/>
        </w:rPr>
        <w:t>‌</w:t>
      </w:r>
      <w:r w:rsidRPr="006A1472">
        <w:rPr>
          <w:rFonts w:hint="cs"/>
          <w:rtl/>
        </w:rPr>
        <w:t xml:space="preserve">گونه </w:t>
      </w:r>
      <w:r w:rsidR="00C606F4" w:rsidRPr="006A1472">
        <w:rPr>
          <w:rFonts w:hint="cs"/>
          <w:rtl/>
        </w:rPr>
        <w:t>ک</w:t>
      </w:r>
      <w:r w:rsidRPr="006A1472">
        <w:rPr>
          <w:rFonts w:hint="cs"/>
          <w:rtl/>
        </w:rPr>
        <w:t>ه انگ</w:t>
      </w:r>
      <w:r w:rsidR="00C606F4" w:rsidRPr="006A1472">
        <w:rPr>
          <w:rFonts w:hint="cs"/>
          <w:rtl/>
        </w:rPr>
        <w:t>ی</w:t>
      </w:r>
      <w:r w:rsidRPr="006A1472">
        <w:rPr>
          <w:rFonts w:hint="cs"/>
          <w:rtl/>
        </w:rPr>
        <w:t>زه</w:t>
      </w:r>
      <w:r>
        <w:rPr>
          <w:rFonts w:cs="Badr" w:hint="cs"/>
          <w:rtl/>
        </w:rPr>
        <w:t>‌</w:t>
      </w:r>
      <w:r w:rsidR="00C606F4" w:rsidRPr="006A1472">
        <w:rPr>
          <w:rFonts w:hint="cs"/>
          <w:rtl/>
        </w:rPr>
        <w:t>ی</w:t>
      </w:r>
      <w:r w:rsidRPr="006A1472">
        <w:rPr>
          <w:rFonts w:hint="cs"/>
          <w:rtl/>
        </w:rPr>
        <w:t xml:space="preserve"> نقل و حراست از قرآن در نزد مسلمانان فراهم بوده، انگ</w:t>
      </w:r>
      <w:r w:rsidR="00C606F4" w:rsidRPr="006A1472">
        <w:rPr>
          <w:rFonts w:hint="cs"/>
          <w:rtl/>
        </w:rPr>
        <w:t>ی</w:t>
      </w:r>
      <w:r w:rsidRPr="006A1472">
        <w:rPr>
          <w:rFonts w:hint="cs"/>
          <w:rtl/>
        </w:rPr>
        <w:t>زه</w:t>
      </w:r>
      <w:r>
        <w:rPr>
          <w:rFonts w:cs="Badr" w:hint="cs"/>
          <w:rtl/>
        </w:rPr>
        <w:t>‌</w:t>
      </w:r>
      <w:r w:rsidRPr="006A1472">
        <w:rPr>
          <w:rFonts w:hint="cs"/>
          <w:rtl/>
        </w:rPr>
        <w:t>ها</w:t>
      </w:r>
      <w:r w:rsidR="00C606F4" w:rsidRPr="006A1472">
        <w:rPr>
          <w:rFonts w:hint="cs"/>
          <w:rtl/>
        </w:rPr>
        <w:t>ی</w:t>
      </w:r>
      <w:r w:rsidRPr="006A1472">
        <w:rPr>
          <w:rFonts w:hint="cs"/>
          <w:rtl/>
        </w:rPr>
        <w:t xml:space="preserve"> تغ</w:t>
      </w:r>
      <w:r w:rsidR="00C606F4" w:rsidRPr="006A1472">
        <w:rPr>
          <w:rFonts w:hint="cs"/>
          <w:rtl/>
        </w:rPr>
        <w:t>یی</w:t>
      </w:r>
      <w:r w:rsidRPr="006A1472">
        <w:rPr>
          <w:rFonts w:hint="cs"/>
          <w:rtl/>
        </w:rPr>
        <w:t>ر قرآن هم از طرف منافقان و تبدیل‌کننده</w:t>
      </w:r>
      <w:r>
        <w:rPr>
          <w:rFonts w:cs="Badr" w:hint="cs"/>
          <w:rtl/>
        </w:rPr>
        <w:t>‌</w:t>
      </w:r>
      <w:r w:rsidR="00C606F4" w:rsidRPr="006A1472">
        <w:rPr>
          <w:rFonts w:hint="cs"/>
          <w:rtl/>
        </w:rPr>
        <w:t>ی</w:t>
      </w:r>
      <w:r w:rsidRPr="006A1472">
        <w:rPr>
          <w:rFonts w:hint="cs"/>
          <w:rtl/>
        </w:rPr>
        <w:t xml:space="preserve"> وصیت و تغییر‌دهنده</w:t>
      </w:r>
      <w:r>
        <w:rPr>
          <w:rFonts w:cs="Badr" w:hint="cs"/>
          <w:rtl/>
        </w:rPr>
        <w:t>‌</w:t>
      </w:r>
      <w:r w:rsidR="00C606F4" w:rsidRPr="006A1472">
        <w:rPr>
          <w:rFonts w:hint="cs"/>
          <w:rtl/>
        </w:rPr>
        <w:t>ی</w:t>
      </w:r>
      <w:r w:rsidRPr="006A1472">
        <w:rPr>
          <w:rFonts w:hint="cs"/>
          <w:rtl/>
        </w:rPr>
        <w:t xml:space="preserve"> خلافت هم بسیار بوده‌اند؛ زیرا محتو</w:t>
      </w:r>
      <w:r w:rsidR="00C606F4" w:rsidRPr="006A1472">
        <w:rPr>
          <w:rFonts w:hint="cs"/>
          <w:rtl/>
        </w:rPr>
        <w:t>ی</w:t>
      </w:r>
      <w:r w:rsidRPr="006A1472">
        <w:rPr>
          <w:rFonts w:hint="cs"/>
          <w:rtl/>
        </w:rPr>
        <w:t>ات قرآن با نظر و هواها</w:t>
      </w:r>
      <w:r w:rsidR="00C606F4" w:rsidRPr="006A1472">
        <w:rPr>
          <w:rFonts w:hint="cs"/>
          <w:rtl/>
        </w:rPr>
        <w:t>ی</w:t>
      </w:r>
      <w:r w:rsidRPr="006A1472">
        <w:rPr>
          <w:rFonts w:hint="cs"/>
          <w:rtl/>
        </w:rPr>
        <w:t xml:space="preserve"> نفسان</w:t>
      </w:r>
      <w:r w:rsidR="00C606F4" w:rsidRPr="006A1472">
        <w:rPr>
          <w:rFonts w:hint="cs"/>
          <w:rtl/>
        </w:rPr>
        <w:t>ی</w:t>
      </w:r>
      <w:r w:rsidRPr="006A1472">
        <w:rPr>
          <w:rFonts w:hint="cs"/>
          <w:rtl/>
        </w:rPr>
        <w:t xml:space="preserve"> آنان در تضاد بود. و تغییر در قرآن اگر واقع شده باشد، قبل از انتشار آن در شهرها و قرار گرفتن آن بر حالت فعلی بوده است و بعد از آن به شدت ضبط </w:t>
      </w:r>
      <w:r w:rsidR="00C606F4" w:rsidRPr="006A1472">
        <w:rPr>
          <w:rFonts w:hint="cs"/>
          <w:rtl/>
        </w:rPr>
        <w:t>ک</w:t>
      </w:r>
      <w:r w:rsidRPr="006A1472">
        <w:rPr>
          <w:rFonts w:hint="cs"/>
          <w:rtl/>
        </w:rPr>
        <w:t xml:space="preserve">نترل شده است، پس منافاتی بین تحریف و ضبط و </w:t>
      </w:r>
      <w:r w:rsidR="00C606F4" w:rsidRPr="006A1472">
        <w:rPr>
          <w:rFonts w:hint="cs"/>
          <w:rtl/>
        </w:rPr>
        <w:t>ک</w:t>
      </w:r>
      <w:r w:rsidRPr="006A1472">
        <w:rPr>
          <w:rFonts w:hint="cs"/>
          <w:rtl/>
        </w:rPr>
        <w:t xml:space="preserve">نترل شدید نیست، بلکه گوینده‌ای لازم است که بگوید: </w:t>
      </w:r>
    </w:p>
    <w:p w:rsidR="004B2B71" w:rsidRPr="006A1472" w:rsidRDefault="004B2B71" w:rsidP="006A1472">
      <w:pPr>
        <w:pStyle w:val="a6"/>
        <w:rPr>
          <w:rtl/>
        </w:rPr>
      </w:pPr>
      <w:r w:rsidRPr="006A1472">
        <w:rPr>
          <w:rFonts w:hint="cs"/>
          <w:rtl/>
        </w:rPr>
        <w:t>ذات و اصل قرآن تغییر نکرده، بلکه تغییر در کتابت و تلفظ آن است؛ زیرا قرآن را بعد از نسخه‌برداری از اصل، تحریف نمودند و اصل آن نزد اهل قرآن که به آن آگاهی دارند، باقی مانده است. پس قرآنی که نزد علمای قرآن قرار دارد، تحریف شده نیست، آن‌چه تحریف شده، آن است که برای پیروانشان آشکار کرده‌اند. و این که قرآن در عصر پیامبر</w:t>
      </w:r>
      <w:r w:rsidR="00156706" w:rsidRPr="006A1472">
        <w:rPr>
          <w:rFonts w:cs="CTraditional Arabic"/>
          <w:rtl/>
        </w:rPr>
        <w:t>ص</w:t>
      </w:r>
      <w:r w:rsidRPr="006A1472">
        <w:rPr>
          <w:rFonts w:hint="cs"/>
          <w:rtl/>
        </w:rPr>
        <w:t xml:space="preserve"> بر همین وضعیت فعلی جمع‌آوری شده باشد، ثابت نیست و چگونه جمع‌آوری می‌شد در حالی که قسمت به قسمت نازل می‌شد و نزول آن با پایان عمر پیامبر</w:t>
      </w:r>
      <w:r>
        <w:rPr>
          <w:rFonts w:cs="CTraditional Arabic" w:hint="cs"/>
          <w:rtl/>
        </w:rPr>
        <w:t>ص</w:t>
      </w:r>
      <w:r w:rsidRPr="006A1472">
        <w:rPr>
          <w:rFonts w:hint="cs"/>
          <w:rtl/>
        </w:rPr>
        <w:t xml:space="preserve"> پایان ‌پذیرفت و اما درس و ختم قرآن مربوط به اندازه‌ای بود که نزد آنان وجود داشته است، نه مربوط به تمام قرآن.</w:t>
      </w:r>
      <w:r w:rsidRPr="006A1472">
        <w:rPr>
          <w:vertAlign w:val="superscript"/>
          <w:rtl/>
        </w:rPr>
        <w:footnoteReference w:id="121"/>
      </w:r>
    </w:p>
    <w:p w:rsidR="004B2B71" w:rsidRPr="006A1472" w:rsidRDefault="004B2B71" w:rsidP="006A1472">
      <w:pPr>
        <w:pStyle w:val="a6"/>
        <w:rPr>
          <w:rtl/>
        </w:rPr>
      </w:pPr>
      <w:r w:rsidRPr="006A1472">
        <w:rPr>
          <w:rFonts w:hint="cs"/>
          <w:rtl/>
        </w:rPr>
        <w:t>ابن بابویه قمی در اول گفتار خود می‌گوید: درباره</w:t>
      </w:r>
      <w:r>
        <w:rPr>
          <w:rFonts w:cs="Aban Bold" w:hint="cs"/>
          <w:rtl/>
        </w:rPr>
        <w:t>‌</w:t>
      </w:r>
      <w:r w:rsidR="00C606F4" w:rsidRPr="006A1472">
        <w:rPr>
          <w:rFonts w:hint="cs"/>
          <w:rtl/>
        </w:rPr>
        <w:t>ی</w:t>
      </w:r>
      <w:r w:rsidRPr="006A1472">
        <w:rPr>
          <w:rFonts w:hint="cs"/>
          <w:rtl/>
        </w:rPr>
        <w:t xml:space="preserve"> وجود قرآن در هر عصری باید بگویم: موجود بودن قرآن نزد اهل قرآن بدان صورت </w:t>
      </w:r>
      <w:r w:rsidR="00C606F4" w:rsidRPr="006A1472">
        <w:rPr>
          <w:rFonts w:hint="cs"/>
          <w:rtl/>
        </w:rPr>
        <w:t>ک</w:t>
      </w:r>
      <w:r w:rsidRPr="006A1472">
        <w:rPr>
          <w:rFonts w:hint="cs"/>
          <w:rtl/>
        </w:rPr>
        <w:t xml:space="preserve">ه خداوند نازل کرده است </w:t>
      </w:r>
      <w:r w:rsidR="00C606F4" w:rsidRPr="006A1472">
        <w:rPr>
          <w:rFonts w:hint="cs"/>
          <w:rtl/>
        </w:rPr>
        <w:t>ک</w:t>
      </w:r>
      <w:r w:rsidRPr="006A1472">
        <w:rPr>
          <w:rFonts w:hint="cs"/>
          <w:rtl/>
        </w:rPr>
        <w:t>اف</w:t>
      </w:r>
      <w:r w:rsidR="00C606F4" w:rsidRPr="006A1472">
        <w:rPr>
          <w:rFonts w:hint="cs"/>
          <w:rtl/>
        </w:rPr>
        <w:t>ی</w:t>
      </w:r>
      <w:r w:rsidRPr="006A1472">
        <w:rPr>
          <w:rFonts w:hint="cs"/>
          <w:rtl/>
        </w:rPr>
        <w:t xml:space="preserve"> است، و ن</w:t>
      </w:r>
      <w:r w:rsidR="00C606F4" w:rsidRPr="006A1472">
        <w:rPr>
          <w:rFonts w:hint="cs"/>
          <w:rtl/>
        </w:rPr>
        <w:t>ی</w:t>
      </w:r>
      <w:r w:rsidRPr="006A1472">
        <w:rPr>
          <w:rFonts w:hint="cs"/>
          <w:rtl/>
        </w:rPr>
        <w:t>از ما هم هم</w:t>
      </w:r>
      <w:r w:rsidR="00C606F4" w:rsidRPr="006A1472">
        <w:rPr>
          <w:rFonts w:hint="cs"/>
          <w:rtl/>
        </w:rPr>
        <w:t>ی</w:t>
      </w:r>
      <w:r w:rsidRPr="006A1472">
        <w:rPr>
          <w:rFonts w:hint="cs"/>
          <w:rtl/>
        </w:rPr>
        <w:t>ن است، اگر چه بر بقیّه آن قدرت نداریم همان</w:t>
      </w:r>
      <w:r>
        <w:rPr>
          <w:rFonts w:cs="Aban Bold" w:hint="cs"/>
          <w:rtl/>
        </w:rPr>
        <w:t>‌</w:t>
      </w:r>
      <w:r w:rsidRPr="006A1472">
        <w:rPr>
          <w:rFonts w:hint="cs"/>
          <w:rtl/>
        </w:rPr>
        <w:t xml:space="preserve">گونه </w:t>
      </w:r>
      <w:r w:rsidR="00C606F4" w:rsidRPr="006A1472">
        <w:rPr>
          <w:rFonts w:hint="cs"/>
          <w:rtl/>
        </w:rPr>
        <w:t>ک</w:t>
      </w:r>
      <w:r w:rsidRPr="006A1472">
        <w:rPr>
          <w:rFonts w:hint="cs"/>
          <w:rtl/>
        </w:rPr>
        <w:t>ه به امام</w:t>
      </w:r>
      <w:r w:rsidR="00C226CE" w:rsidRPr="006A1472">
        <w:rPr>
          <w:rFonts w:cs="CTraditional Arabic"/>
          <w:rtl/>
        </w:rPr>
        <w:t>÷</w:t>
      </w:r>
      <w:r w:rsidRPr="006A1472">
        <w:rPr>
          <w:rFonts w:hint="cs"/>
          <w:rtl/>
        </w:rPr>
        <w:t xml:space="preserve"> دسترس</w:t>
      </w:r>
      <w:r w:rsidR="00C606F4" w:rsidRPr="006A1472">
        <w:rPr>
          <w:rFonts w:hint="cs"/>
          <w:rtl/>
        </w:rPr>
        <w:t>ی</w:t>
      </w:r>
      <w:r w:rsidRPr="006A1472">
        <w:rPr>
          <w:rFonts w:hint="cs"/>
          <w:rtl/>
        </w:rPr>
        <w:t xml:space="preserve"> ندار</w:t>
      </w:r>
      <w:r w:rsidR="00C606F4" w:rsidRPr="006A1472">
        <w:rPr>
          <w:rFonts w:hint="cs"/>
          <w:rtl/>
        </w:rPr>
        <w:t>ی</w:t>
      </w:r>
      <w:r w:rsidRPr="006A1472">
        <w:rPr>
          <w:rFonts w:hint="cs"/>
          <w:rtl/>
        </w:rPr>
        <w:t>م؛ زیرا انس و جن در آن مورد، مانند هم هستند و شاید مراد از کلام شیخ هم، همین باشد. و اما درباره</w:t>
      </w:r>
      <w:r>
        <w:rPr>
          <w:rFonts w:cs="Aban Bold" w:hint="cs"/>
          <w:rtl/>
        </w:rPr>
        <w:t>‌</w:t>
      </w:r>
      <w:r w:rsidR="00C606F4" w:rsidRPr="006A1472">
        <w:rPr>
          <w:rFonts w:hint="cs"/>
          <w:rtl/>
        </w:rPr>
        <w:t>ی</w:t>
      </w:r>
      <w:r w:rsidRPr="006A1472">
        <w:rPr>
          <w:rFonts w:hint="cs"/>
          <w:rtl/>
        </w:rPr>
        <w:t xml:space="preserve"> گفته</w:t>
      </w:r>
      <w:r>
        <w:rPr>
          <w:rFonts w:cs="Aban Bold" w:hint="cs"/>
          <w:rtl/>
        </w:rPr>
        <w:t>‌</w:t>
      </w:r>
      <w:r w:rsidR="00C606F4" w:rsidRPr="006A1472">
        <w:rPr>
          <w:rFonts w:hint="cs"/>
          <w:rtl/>
        </w:rPr>
        <w:t>ی</w:t>
      </w:r>
      <w:r w:rsidRPr="006A1472">
        <w:rPr>
          <w:rFonts w:hint="cs"/>
          <w:rtl/>
        </w:rPr>
        <w:t xml:space="preserve"> او: کسی که پیروی از گفته‌اش واجب باشد، همیشه موجود است، منظور اهل بینش و بص</w:t>
      </w:r>
      <w:r w:rsidR="00C606F4" w:rsidRPr="006A1472">
        <w:rPr>
          <w:rFonts w:hint="cs"/>
          <w:rtl/>
        </w:rPr>
        <w:t>ی</w:t>
      </w:r>
      <w:r w:rsidRPr="006A1472">
        <w:rPr>
          <w:rFonts w:hint="cs"/>
          <w:rtl/>
        </w:rPr>
        <w:t>رت به کلام خداوند است؛ زیرا اهل بصیرت در زمان غیبت پیشوایان، جانشین آن‌هایند؛ زیرا امام غائب گفته: «به کسی بنگرید که از خودتان است و حدیث ما را روایت کرده است و در حلال و حرام ما نظر افکنده و احکام ما را شناخته است، پس او را حاکم بین خود قرار دهید؛ زیرا من او را حاکم شما قرار داده‌ام».</w:t>
      </w:r>
      <w:r w:rsidRPr="006A1472">
        <w:rPr>
          <w:vertAlign w:val="superscript"/>
          <w:rtl/>
        </w:rPr>
        <w:footnoteReference w:id="122"/>
      </w:r>
      <w:r w:rsidRPr="006A1472">
        <w:rPr>
          <w:rFonts w:hint="cs"/>
          <w:rtl/>
        </w:rPr>
        <w:t xml:space="preserve"> چنانکه فاضل عالم و مدقق فقیه، آشنا به تفسیر و لغت عربی و راوی و محدث فاضل و جامع شرایط و جستجو‌گر اخبار که جز استاد ما، مجلسی کسی از او سبقت نگرفته، صاحب کتاب تفسیر القرآن، سید هاشم بحرانی بر این چهار نفر ردّ زده است.</w:t>
      </w:r>
      <w:r w:rsidRPr="006A1472">
        <w:rPr>
          <w:vertAlign w:val="superscript"/>
          <w:rtl/>
        </w:rPr>
        <w:footnoteReference w:id="123"/>
      </w:r>
      <w:r w:rsidRPr="006A1472">
        <w:rPr>
          <w:rFonts w:hint="cs"/>
          <w:rtl/>
        </w:rPr>
        <w:t xml:space="preserve"> در مقدمه</w:t>
      </w:r>
      <w:r>
        <w:rPr>
          <w:rFonts w:cs="Aban Bold" w:hint="cs"/>
          <w:rtl/>
        </w:rPr>
        <w:t>‌</w:t>
      </w:r>
      <w:r w:rsidR="00C606F4" w:rsidRPr="006A1472">
        <w:rPr>
          <w:rFonts w:hint="cs"/>
          <w:rtl/>
        </w:rPr>
        <w:t>ی</w:t>
      </w:r>
      <w:r w:rsidRPr="006A1472">
        <w:rPr>
          <w:rFonts w:hint="cs"/>
          <w:rtl/>
        </w:rPr>
        <w:t xml:space="preserve"> تفسیرش در فصل چهارم، تحت عنوان «بیان خلاصه</w:t>
      </w:r>
      <w:r>
        <w:rPr>
          <w:rFonts w:cs="Aban Bold" w:hint="cs"/>
          <w:rtl/>
        </w:rPr>
        <w:t>‌</w:t>
      </w:r>
      <w:r w:rsidR="00C606F4" w:rsidRPr="006A1472">
        <w:rPr>
          <w:rFonts w:hint="cs"/>
          <w:rtl/>
        </w:rPr>
        <w:t>ی</w:t>
      </w:r>
      <w:r w:rsidRPr="006A1472">
        <w:rPr>
          <w:rFonts w:hint="cs"/>
          <w:rtl/>
        </w:rPr>
        <w:t xml:space="preserve"> اقوال دانشمندان ما در تفسیر و عدم تفسیر قرآن و عدم استدلال به گفته</w:t>
      </w:r>
      <w:r>
        <w:rPr>
          <w:rFonts w:cs="Aban Bold" w:hint="cs"/>
          <w:rtl/>
        </w:rPr>
        <w:t>‌</w:t>
      </w:r>
      <w:r w:rsidR="00C606F4" w:rsidRPr="006A1472">
        <w:rPr>
          <w:rFonts w:hint="cs"/>
          <w:rtl/>
        </w:rPr>
        <w:t>ی</w:t>
      </w:r>
      <w:r w:rsidRPr="006A1472">
        <w:rPr>
          <w:rFonts w:hint="cs"/>
          <w:rtl/>
        </w:rPr>
        <w:t xml:space="preserve"> کسی که تحریف آن را انکار کرده است» گفته است:</w:t>
      </w:r>
    </w:p>
    <w:p w:rsidR="004B2B71" w:rsidRPr="006A1472" w:rsidRDefault="004B2B71" w:rsidP="006A1472">
      <w:pPr>
        <w:pStyle w:val="a6"/>
        <w:rPr>
          <w:rtl/>
        </w:rPr>
      </w:pPr>
      <w:r w:rsidRPr="006A1472">
        <w:rPr>
          <w:rFonts w:hint="cs"/>
          <w:rtl/>
        </w:rPr>
        <w:t>بدان آن که ظاهر د</w:t>
      </w:r>
      <w:r w:rsidR="00C606F4" w:rsidRPr="006A1472">
        <w:rPr>
          <w:rFonts w:hint="cs"/>
          <w:rtl/>
        </w:rPr>
        <w:t>ی</w:t>
      </w:r>
      <w:r w:rsidRPr="006A1472">
        <w:rPr>
          <w:rFonts w:hint="cs"/>
          <w:rtl/>
        </w:rPr>
        <w:t>دگاه ثق</w:t>
      </w:r>
      <w:r w:rsidR="00075736" w:rsidRPr="006A1472">
        <w:rPr>
          <w:rFonts w:hint="cs"/>
          <w:rtl/>
        </w:rPr>
        <w:t>ة</w:t>
      </w:r>
      <w:r w:rsidRPr="006A1472">
        <w:rPr>
          <w:rFonts w:hint="cs"/>
          <w:rtl/>
        </w:rPr>
        <w:t>‌الاسلام، محمدبن یعقوب کلینی- خداوند قبرش را عطرآگ</w:t>
      </w:r>
      <w:r w:rsidR="00C606F4" w:rsidRPr="006A1472">
        <w:rPr>
          <w:rFonts w:hint="cs"/>
          <w:rtl/>
        </w:rPr>
        <w:t>ی</w:t>
      </w:r>
      <w:r w:rsidRPr="006A1472">
        <w:rPr>
          <w:rFonts w:hint="cs"/>
          <w:rtl/>
        </w:rPr>
        <w:t xml:space="preserve">ن </w:t>
      </w:r>
      <w:r w:rsidR="00C606F4" w:rsidRPr="006A1472">
        <w:rPr>
          <w:rFonts w:hint="cs"/>
          <w:rtl/>
        </w:rPr>
        <w:t>ک</w:t>
      </w:r>
      <w:r w:rsidRPr="006A1472">
        <w:rPr>
          <w:rFonts w:hint="cs"/>
          <w:rtl/>
        </w:rPr>
        <w:t>ند- ا</w:t>
      </w:r>
      <w:r w:rsidR="00C606F4" w:rsidRPr="006A1472">
        <w:rPr>
          <w:rFonts w:hint="cs"/>
          <w:rtl/>
        </w:rPr>
        <w:t>ی</w:t>
      </w:r>
      <w:r w:rsidRPr="006A1472">
        <w:rPr>
          <w:rFonts w:hint="cs"/>
          <w:rtl/>
        </w:rPr>
        <w:t xml:space="preserve">ن است </w:t>
      </w:r>
      <w:r w:rsidR="00C606F4" w:rsidRPr="006A1472">
        <w:rPr>
          <w:rFonts w:hint="cs"/>
          <w:rtl/>
        </w:rPr>
        <w:t>ک</w:t>
      </w:r>
      <w:r w:rsidRPr="006A1472">
        <w:rPr>
          <w:rFonts w:hint="cs"/>
          <w:rtl/>
        </w:rPr>
        <w:t>ه معتقد به تحریف و نقص در قرآن بوده است و روایات بسیاری را در این موضوع در کتاب «کافی» روایت کرده است. کتابی که در آغاز آن، اعتماد خود را به روایت های آن اعلام کرده است و هیچ یک از آن روایت‌ها را رد نکرده و برای هیچ کدام معارضی را نیاورده است. همچنین کتاب تفسیر استادش، علی بن ابراهیم قمی، مملو از این گونه مطالب است که در مسأله</w:t>
      </w:r>
      <w:r>
        <w:rPr>
          <w:rFonts w:cs="Aban Bold" w:hint="cs"/>
          <w:rtl/>
        </w:rPr>
        <w:t>‌</w:t>
      </w:r>
      <w:r w:rsidR="00C606F4" w:rsidRPr="006A1472">
        <w:rPr>
          <w:rFonts w:hint="cs"/>
          <w:rtl/>
        </w:rPr>
        <w:t>ی</w:t>
      </w:r>
      <w:r w:rsidRPr="006A1472">
        <w:rPr>
          <w:rFonts w:hint="cs"/>
          <w:rtl/>
        </w:rPr>
        <w:t xml:space="preserve"> تحریف غلو کرده است و در تفسیر خود اختلافات</w:t>
      </w:r>
      <w:r w:rsidR="00075736" w:rsidRPr="006A1472">
        <w:rPr>
          <w:rFonts w:hint="cs"/>
          <w:rtl/>
        </w:rPr>
        <w:t xml:space="preserve"> قرآن نازل شده از سوی خداوند را</w:t>
      </w:r>
      <w:r w:rsidRPr="006A1472">
        <w:rPr>
          <w:rFonts w:hint="cs"/>
          <w:rtl/>
        </w:rPr>
        <w:t xml:space="preserve"> با قرآن تحریف شده آورده است. این فرموده </w:t>
      </w:r>
      <w:r w:rsidR="00C606F4" w:rsidRPr="006A1472">
        <w:rPr>
          <w:rFonts w:hint="cs"/>
          <w:rtl/>
        </w:rPr>
        <w:t>ک</w:t>
      </w:r>
      <w:r w:rsidRPr="006A1472">
        <w:rPr>
          <w:rFonts w:hint="cs"/>
          <w:rtl/>
        </w:rPr>
        <w:t>ه خداوند فرموده:</w:t>
      </w:r>
    </w:p>
    <w:p w:rsidR="004B2B71" w:rsidRPr="006A1472" w:rsidRDefault="00D37805" w:rsidP="006A1472">
      <w:pPr>
        <w:pStyle w:val="a6"/>
        <w:rPr>
          <w:rtl/>
        </w:rPr>
      </w:pPr>
      <w:r w:rsidRPr="00D37805">
        <w:rPr>
          <w:rFonts w:ascii="Tahoma" w:eastAsia="Times New Roman" w:hAnsi="Tahoma" w:cs="Traditional Arabic" w:hint="cs"/>
          <w:b/>
          <w:sz w:val="32"/>
          <w:rtl/>
        </w:rPr>
        <w:t>﴿</w:t>
      </w:r>
      <w:r w:rsidRPr="00894D66">
        <w:rPr>
          <w:rStyle w:val="Char0"/>
          <w:rtl/>
        </w:rPr>
        <w:t>كُنتُمۡ خَيۡرَ أُمَّةٍ أُخۡرِجَتۡ لِلنَّاسِ</w:t>
      </w:r>
      <w:r w:rsidRPr="00D37805">
        <w:rPr>
          <w:rFonts w:ascii="Tahoma" w:eastAsia="Times New Roman" w:hAnsi="Tahoma" w:cs="Traditional Arabic" w:hint="cs"/>
          <w:b/>
          <w:sz w:val="32"/>
          <w:rtl/>
        </w:rPr>
        <w:t>﴾</w:t>
      </w:r>
      <w:r>
        <w:rPr>
          <w:rFonts w:ascii="Tahoma" w:eastAsia="Times New Roman" w:hAnsi="Tahoma"/>
          <w:b/>
          <w:sz w:val="32"/>
          <w:rtl/>
        </w:rPr>
        <w:t xml:space="preserve"> </w:t>
      </w:r>
      <w:r w:rsidRPr="00D37805">
        <w:rPr>
          <w:rStyle w:val="Char1"/>
          <w:rtl/>
        </w:rPr>
        <w:t>[آل عمران: 110]</w:t>
      </w:r>
    </w:p>
    <w:p w:rsidR="004B2B71" w:rsidRPr="006A1472" w:rsidRDefault="004B2B71" w:rsidP="006A1472">
      <w:pPr>
        <w:pStyle w:val="a6"/>
        <w:rPr>
          <w:rtl/>
        </w:rPr>
      </w:pPr>
      <w:r w:rsidRPr="006A1472">
        <w:rPr>
          <w:rFonts w:hint="cs"/>
          <w:rtl/>
        </w:rPr>
        <w:t>زیرا امام صادق به قار</w:t>
      </w:r>
      <w:r w:rsidR="00C606F4" w:rsidRPr="006A1472">
        <w:rPr>
          <w:rFonts w:hint="cs"/>
          <w:rtl/>
        </w:rPr>
        <w:t>ی</w:t>
      </w:r>
      <w:r w:rsidRPr="006A1472">
        <w:rPr>
          <w:rFonts w:hint="cs"/>
          <w:rtl/>
        </w:rPr>
        <w:t xml:space="preserve"> این آیه گفت: آ</w:t>
      </w:r>
      <w:r w:rsidR="00C606F4" w:rsidRPr="006A1472">
        <w:rPr>
          <w:rFonts w:hint="cs"/>
          <w:rtl/>
        </w:rPr>
        <w:t>ی</w:t>
      </w:r>
      <w:r w:rsidRPr="006A1472">
        <w:rPr>
          <w:rFonts w:hint="cs"/>
          <w:rtl/>
        </w:rPr>
        <w:t>ا بهترین این امت، علی و حسین بن علی را به قت</w:t>
      </w:r>
      <w:r w:rsidR="007C7F05" w:rsidRPr="006A1472">
        <w:rPr>
          <w:rFonts w:hint="cs"/>
          <w:rtl/>
        </w:rPr>
        <w:t>ل</w:t>
      </w:r>
      <w:r w:rsidRPr="006A1472">
        <w:rPr>
          <w:rFonts w:hint="cs"/>
          <w:rtl/>
        </w:rPr>
        <w:t xml:space="preserve"> م</w:t>
      </w:r>
      <w:r w:rsidR="00C606F4" w:rsidRPr="006A1472">
        <w:rPr>
          <w:rFonts w:hint="cs"/>
          <w:rtl/>
        </w:rPr>
        <w:t>ی</w:t>
      </w:r>
      <w:r>
        <w:rPr>
          <w:rFonts w:ascii="Times New Roman" w:hAnsi="Times New Roman" w:cs="Aban Bold" w:hint="cs"/>
          <w:b/>
          <w:bCs/>
          <w:rtl/>
        </w:rPr>
        <w:t>‌</w:t>
      </w:r>
      <w:r w:rsidRPr="006A1472">
        <w:rPr>
          <w:rFonts w:hint="cs"/>
          <w:rtl/>
        </w:rPr>
        <w:t xml:space="preserve">رسانند؟ سپس از ایشان سؤال شد، پس این آیه چگونه نازل شد؟ در جواب گفت: در اصل </w:t>
      </w:r>
      <w:r w:rsidRPr="00156706">
        <w:rPr>
          <w:rStyle w:val="Char"/>
          <w:rtl/>
        </w:rPr>
        <w:t>(خ</w:t>
      </w:r>
      <w:r w:rsidR="000D4DA8">
        <w:rPr>
          <w:rStyle w:val="Char"/>
          <w:rtl/>
        </w:rPr>
        <w:t>ي</w:t>
      </w:r>
      <w:r w:rsidRPr="00156706">
        <w:rPr>
          <w:rStyle w:val="Char"/>
          <w:rtl/>
        </w:rPr>
        <w:t>ر أئمة أخرجت للناس)</w:t>
      </w:r>
      <w:r w:rsidRPr="006A1472">
        <w:rPr>
          <w:rFonts w:hint="cs"/>
          <w:rtl/>
        </w:rPr>
        <w:t xml:space="preserve"> است. مگر در آخر آیه، مدح خدا را برای پیشوایان نمی‌بینی که می‌فرماید: </w:t>
      </w:r>
      <w:r w:rsidRPr="00156706">
        <w:rPr>
          <w:rStyle w:val="Char"/>
          <w:rtl/>
        </w:rPr>
        <w:t>(</w:t>
      </w:r>
      <w:r w:rsidRPr="00D37805">
        <w:rPr>
          <w:rStyle w:val="Char"/>
          <w:rtl/>
        </w:rPr>
        <w:t>تأمرون بالمعروف</w:t>
      </w:r>
      <w:r w:rsidRPr="00156706">
        <w:rPr>
          <w:rStyle w:val="Char"/>
          <w:rtl/>
        </w:rPr>
        <w:t>).</w:t>
      </w:r>
      <w:r w:rsidRPr="006A1472">
        <w:rPr>
          <w:rFonts w:hint="cs"/>
          <w:rtl/>
        </w:rPr>
        <w:t xml:space="preserve"> سپس آیاتی از این قبیل ذکر کرد و گفت: </w:t>
      </w:r>
    </w:p>
    <w:p w:rsidR="004B2B71" w:rsidRPr="006A1472" w:rsidRDefault="004B2B71" w:rsidP="006A1472">
      <w:pPr>
        <w:pStyle w:val="a6"/>
        <w:rPr>
          <w:rtl/>
        </w:rPr>
      </w:pPr>
      <w:r w:rsidRPr="006A1472">
        <w:rPr>
          <w:rFonts w:hint="cs"/>
          <w:rtl/>
        </w:rPr>
        <w:t xml:space="preserve">آن‌چه از قرآن حذف شده این قول خداوند است: </w:t>
      </w:r>
      <w:r w:rsidRPr="00156706">
        <w:rPr>
          <w:rStyle w:val="Char"/>
          <w:rtl/>
        </w:rPr>
        <w:t>(</w:t>
      </w:r>
      <w:r w:rsidRPr="00D37805">
        <w:rPr>
          <w:rStyle w:val="Char"/>
          <w:rtl/>
        </w:rPr>
        <w:t>ل</w:t>
      </w:r>
      <w:r w:rsidR="006E582A">
        <w:rPr>
          <w:rStyle w:val="Char"/>
          <w:rtl/>
        </w:rPr>
        <w:t>ك</w:t>
      </w:r>
      <w:r w:rsidRPr="00D37805">
        <w:rPr>
          <w:rStyle w:val="Char"/>
          <w:rtl/>
        </w:rPr>
        <w:t xml:space="preserve">ن الله </w:t>
      </w:r>
      <w:r w:rsidR="000D4DA8">
        <w:rPr>
          <w:rStyle w:val="Char"/>
          <w:rtl/>
        </w:rPr>
        <w:t>ي</w:t>
      </w:r>
      <w:r w:rsidRPr="00D37805">
        <w:rPr>
          <w:rStyle w:val="Char"/>
          <w:rtl/>
        </w:rPr>
        <w:t>شهد بما أنزل إل</w:t>
      </w:r>
      <w:r w:rsidR="000D4DA8">
        <w:rPr>
          <w:rStyle w:val="Char"/>
          <w:rtl/>
        </w:rPr>
        <w:t>ي</w:t>
      </w:r>
      <w:r w:rsidR="006E582A">
        <w:rPr>
          <w:rStyle w:val="Char"/>
          <w:rtl/>
        </w:rPr>
        <w:t>ك</w:t>
      </w:r>
      <w:r w:rsidRPr="00D37805">
        <w:rPr>
          <w:rStyle w:val="Char"/>
          <w:rtl/>
        </w:rPr>
        <w:t xml:space="preserve"> </w:t>
      </w:r>
      <w:r w:rsidR="006E582A">
        <w:rPr>
          <w:rStyle w:val="Char"/>
          <w:rtl/>
        </w:rPr>
        <w:t>في</w:t>
      </w:r>
      <w:r w:rsidRPr="00D37805">
        <w:rPr>
          <w:rStyle w:val="Char"/>
          <w:rtl/>
        </w:rPr>
        <w:t xml:space="preserve"> عل</w:t>
      </w:r>
      <w:r w:rsidR="002B2365" w:rsidRPr="00D37805">
        <w:rPr>
          <w:rStyle w:val="Char"/>
          <w:rFonts w:hint="cs"/>
          <w:rtl/>
        </w:rPr>
        <w:t>ي</w:t>
      </w:r>
      <w:r w:rsidRPr="00156706">
        <w:rPr>
          <w:rStyle w:val="Char"/>
          <w:rtl/>
        </w:rPr>
        <w:t>)</w:t>
      </w:r>
      <w:r w:rsidRPr="006A1472">
        <w:rPr>
          <w:rFonts w:hint="cs"/>
          <w:rtl/>
        </w:rPr>
        <w:t xml:space="preserve"> (</w:t>
      </w:r>
      <w:r w:rsidR="00C606F4" w:rsidRPr="006A1472">
        <w:rPr>
          <w:rFonts w:hint="cs"/>
          <w:rtl/>
        </w:rPr>
        <w:t>ی</w:t>
      </w:r>
      <w:r w:rsidRPr="006A1472">
        <w:rPr>
          <w:rFonts w:hint="cs"/>
          <w:rtl/>
        </w:rPr>
        <w:t>عن</w:t>
      </w:r>
      <w:r w:rsidR="00C606F4" w:rsidRPr="006A1472">
        <w:rPr>
          <w:rFonts w:hint="cs"/>
          <w:rtl/>
        </w:rPr>
        <w:t>ی</w:t>
      </w:r>
      <w:r w:rsidRPr="006A1472">
        <w:rPr>
          <w:rFonts w:hint="cs"/>
          <w:rtl/>
        </w:rPr>
        <w:t xml:space="preserve"> ل</w:t>
      </w:r>
      <w:r w:rsidR="00C606F4" w:rsidRPr="006A1472">
        <w:rPr>
          <w:rFonts w:hint="cs"/>
          <w:rtl/>
        </w:rPr>
        <w:t>یک</w:t>
      </w:r>
      <w:r w:rsidRPr="006A1472">
        <w:rPr>
          <w:rFonts w:hint="cs"/>
          <w:rtl/>
        </w:rPr>
        <w:t>ن خدا درباره آن‌چه در باره</w:t>
      </w:r>
      <w:r>
        <w:rPr>
          <w:rFonts w:ascii="Times New Roman" w:hAnsi="Times New Roman" w:cs="Aban Bold" w:hint="cs"/>
          <w:b/>
          <w:bCs/>
          <w:rtl/>
        </w:rPr>
        <w:t>‌</w:t>
      </w:r>
      <w:r w:rsidR="00C606F4" w:rsidRPr="006A1472">
        <w:rPr>
          <w:rFonts w:hint="cs"/>
          <w:rtl/>
        </w:rPr>
        <w:t>ی</w:t>
      </w:r>
      <w:r w:rsidRPr="006A1472">
        <w:rPr>
          <w:rFonts w:hint="cs"/>
          <w:rtl/>
        </w:rPr>
        <w:t xml:space="preserve"> عل</w:t>
      </w:r>
      <w:r w:rsidR="00C606F4" w:rsidRPr="006A1472">
        <w:rPr>
          <w:rFonts w:hint="cs"/>
          <w:rtl/>
        </w:rPr>
        <w:t>ی</w:t>
      </w:r>
      <w:r w:rsidRPr="006A1472">
        <w:rPr>
          <w:rFonts w:hint="cs"/>
          <w:rtl/>
        </w:rPr>
        <w:t xml:space="preserve"> بر تو نازل </w:t>
      </w:r>
      <w:r w:rsidR="00C606F4" w:rsidRPr="006A1472">
        <w:rPr>
          <w:rFonts w:hint="cs"/>
          <w:rtl/>
        </w:rPr>
        <w:t>ک</w:t>
      </w:r>
      <w:r w:rsidRPr="006A1472">
        <w:rPr>
          <w:rFonts w:hint="cs"/>
          <w:rtl/>
        </w:rPr>
        <w:t xml:space="preserve">رده) این هم نازل شد: </w:t>
      </w:r>
      <w:r w:rsidR="007C7F05" w:rsidRPr="00156706">
        <w:rPr>
          <w:rStyle w:val="Char"/>
          <w:rtl/>
        </w:rPr>
        <w:t>(</w:t>
      </w:r>
      <w:r w:rsidR="007C7F05" w:rsidRPr="00D37805">
        <w:rPr>
          <w:rStyle w:val="Char"/>
          <w:rtl/>
        </w:rPr>
        <w:t>أنزله بعلمه و</w:t>
      </w:r>
      <w:r w:rsidRPr="00D37805">
        <w:rPr>
          <w:rStyle w:val="Char"/>
          <w:rtl/>
        </w:rPr>
        <w:t>الملائ</w:t>
      </w:r>
      <w:r w:rsidR="006E582A">
        <w:rPr>
          <w:rStyle w:val="Char"/>
          <w:rtl/>
        </w:rPr>
        <w:t>ك</w:t>
      </w:r>
      <w:r w:rsidRPr="00D37805">
        <w:rPr>
          <w:rStyle w:val="Char"/>
          <w:rtl/>
        </w:rPr>
        <w:t xml:space="preserve">ة </w:t>
      </w:r>
      <w:r w:rsidR="000D4DA8">
        <w:rPr>
          <w:rStyle w:val="Char"/>
          <w:rtl/>
        </w:rPr>
        <w:t>ي</w:t>
      </w:r>
      <w:r w:rsidRPr="00D37805">
        <w:rPr>
          <w:rStyle w:val="Char"/>
          <w:rtl/>
        </w:rPr>
        <w:t>شهدون</w:t>
      </w:r>
      <w:r w:rsidRPr="00156706">
        <w:rPr>
          <w:rStyle w:val="Char"/>
          <w:rtl/>
        </w:rPr>
        <w:t>)</w:t>
      </w:r>
      <w:r>
        <w:rPr>
          <w:rFonts w:ascii="Times New Roman" w:hAnsi="Times New Roman" w:hint="cs"/>
          <w:b/>
          <w:bCs/>
          <w:sz w:val="32"/>
          <w:szCs w:val="32"/>
          <w:rtl/>
        </w:rPr>
        <w:t>.</w:t>
      </w:r>
      <w:r w:rsidRPr="006A1472">
        <w:rPr>
          <w:rFonts w:hint="cs"/>
          <w:rtl/>
        </w:rPr>
        <w:t xml:space="preserve"> سپس در این باره باز هم، آیاتی نازل کرد. سپس گفت: اما در باره</w:t>
      </w:r>
      <w:r>
        <w:rPr>
          <w:rFonts w:ascii="Times New Roman" w:hAnsi="Times New Roman" w:cs="Aban Bold" w:hint="cs"/>
          <w:b/>
          <w:bCs/>
          <w:rtl/>
        </w:rPr>
        <w:t>‌</w:t>
      </w:r>
      <w:r w:rsidR="00C606F4" w:rsidRPr="006A1472">
        <w:rPr>
          <w:rFonts w:hint="cs"/>
          <w:rtl/>
        </w:rPr>
        <w:t>ی</w:t>
      </w:r>
      <w:r w:rsidRPr="006A1472">
        <w:rPr>
          <w:rFonts w:hint="cs"/>
          <w:rtl/>
        </w:rPr>
        <w:t xml:space="preserve"> نوع تحر</w:t>
      </w:r>
      <w:r w:rsidR="00C606F4" w:rsidRPr="006A1472">
        <w:rPr>
          <w:rFonts w:hint="cs"/>
          <w:rtl/>
        </w:rPr>
        <w:t>ی</w:t>
      </w:r>
      <w:r w:rsidRPr="006A1472">
        <w:rPr>
          <w:rFonts w:hint="cs"/>
          <w:rtl/>
        </w:rPr>
        <w:t>ف تقد</w:t>
      </w:r>
      <w:r w:rsidR="00C606F4" w:rsidRPr="006A1472">
        <w:rPr>
          <w:rFonts w:hint="cs"/>
          <w:rtl/>
        </w:rPr>
        <w:t>ی</w:t>
      </w:r>
      <w:r w:rsidRPr="006A1472">
        <w:rPr>
          <w:rFonts w:hint="cs"/>
          <w:rtl/>
        </w:rPr>
        <w:t>م</w:t>
      </w:r>
      <w:r w:rsidR="00DC60E9" w:rsidRPr="006A1472">
        <w:rPr>
          <w:rFonts w:hint="cs"/>
          <w:rtl/>
        </w:rPr>
        <w:t xml:space="preserve"> و تأخ</w:t>
      </w:r>
      <w:r w:rsidR="00C606F4" w:rsidRPr="006A1472">
        <w:rPr>
          <w:rFonts w:hint="cs"/>
          <w:rtl/>
        </w:rPr>
        <w:t>ی</w:t>
      </w:r>
      <w:r w:rsidR="00DC60E9" w:rsidRPr="006A1472">
        <w:rPr>
          <w:rFonts w:hint="cs"/>
          <w:rtl/>
        </w:rPr>
        <w:t>ر آ</w:t>
      </w:r>
      <w:r w:rsidR="00C606F4" w:rsidRPr="006A1472">
        <w:rPr>
          <w:rFonts w:hint="cs"/>
          <w:rtl/>
        </w:rPr>
        <w:t>ی</w:t>
      </w:r>
      <w:r w:rsidR="00DC60E9" w:rsidRPr="006A1472">
        <w:rPr>
          <w:rFonts w:hint="cs"/>
          <w:rtl/>
        </w:rPr>
        <w:t>ات با</w:t>
      </w:r>
      <w:r w:rsidR="00C606F4" w:rsidRPr="006A1472">
        <w:rPr>
          <w:rFonts w:hint="cs"/>
          <w:rtl/>
        </w:rPr>
        <w:t>ی</w:t>
      </w:r>
      <w:r w:rsidR="00DC60E9" w:rsidRPr="006A1472">
        <w:rPr>
          <w:rFonts w:hint="cs"/>
          <w:rtl/>
        </w:rPr>
        <w:t xml:space="preserve">د گفت: </w:t>
      </w:r>
      <w:r w:rsidR="007E0087" w:rsidRPr="006A1472">
        <w:rPr>
          <w:rFonts w:hint="cs"/>
          <w:rtl/>
        </w:rPr>
        <w:t xml:space="preserve">و اما </w:t>
      </w:r>
      <w:r w:rsidR="00DC60E9" w:rsidRPr="006A1472">
        <w:rPr>
          <w:rFonts w:hint="cs"/>
          <w:rtl/>
        </w:rPr>
        <w:t>مقدم</w:t>
      </w:r>
      <w:r w:rsidR="007E0087" w:rsidRPr="006A1472">
        <w:rPr>
          <w:rFonts w:hint="cs"/>
          <w:rtl/>
        </w:rPr>
        <w:t xml:space="preserve"> شدن، پس آیه‌ی </w:t>
      </w:r>
      <w:r w:rsidRPr="006A1472">
        <w:rPr>
          <w:rFonts w:hint="cs"/>
          <w:rtl/>
        </w:rPr>
        <w:t>درباره</w:t>
      </w:r>
      <w:r>
        <w:rPr>
          <w:rFonts w:ascii="Times New Roman" w:hAnsi="Times New Roman" w:cs="Aban Bold" w:hint="cs"/>
          <w:b/>
          <w:bCs/>
          <w:rtl/>
        </w:rPr>
        <w:t>‌</w:t>
      </w:r>
      <w:r w:rsidR="00C606F4" w:rsidRPr="006A1472">
        <w:rPr>
          <w:rFonts w:hint="cs"/>
          <w:rtl/>
        </w:rPr>
        <w:t>ی</w:t>
      </w:r>
      <w:r w:rsidRPr="006A1472">
        <w:rPr>
          <w:rFonts w:hint="cs"/>
          <w:rtl/>
        </w:rPr>
        <w:t xml:space="preserve"> عدّه</w:t>
      </w:r>
      <w:r>
        <w:rPr>
          <w:rFonts w:ascii="Times New Roman" w:hAnsi="Times New Roman" w:cs="Aban Bold" w:hint="cs"/>
          <w:b/>
          <w:bCs/>
          <w:rtl/>
        </w:rPr>
        <w:t>‌</w:t>
      </w:r>
      <w:r w:rsidR="00C606F4" w:rsidRPr="006A1472">
        <w:rPr>
          <w:rFonts w:hint="cs"/>
          <w:rtl/>
        </w:rPr>
        <w:t>ی</w:t>
      </w:r>
      <w:r w:rsidRPr="006A1472">
        <w:rPr>
          <w:rFonts w:hint="cs"/>
          <w:rtl/>
        </w:rPr>
        <w:t xml:space="preserve"> زنان ـ که عدّه</w:t>
      </w:r>
      <w:r>
        <w:rPr>
          <w:rFonts w:ascii="Times New Roman" w:hAnsi="Times New Roman" w:cs="Aban Bold" w:hint="cs"/>
          <w:b/>
          <w:bCs/>
          <w:rtl/>
        </w:rPr>
        <w:t>‌</w:t>
      </w:r>
      <w:r w:rsidR="00C606F4" w:rsidRPr="006A1472">
        <w:rPr>
          <w:rFonts w:hint="cs"/>
          <w:rtl/>
        </w:rPr>
        <w:t>ی</w:t>
      </w:r>
      <w:r w:rsidRPr="006A1472">
        <w:rPr>
          <w:rFonts w:hint="cs"/>
          <w:rtl/>
        </w:rPr>
        <w:t xml:space="preserve"> یک ساله را نسخ کرده است و عدّه</w:t>
      </w:r>
      <w:r>
        <w:rPr>
          <w:rFonts w:ascii="Times New Roman" w:hAnsi="Times New Roman" w:cs="Aban Bold" w:hint="cs"/>
          <w:b/>
          <w:bCs/>
          <w:rtl/>
        </w:rPr>
        <w:t>‌</w:t>
      </w:r>
      <w:r w:rsidR="00C606F4" w:rsidRPr="006A1472">
        <w:rPr>
          <w:rFonts w:hint="cs"/>
          <w:rtl/>
        </w:rPr>
        <w:t>ی</w:t>
      </w:r>
      <w:r w:rsidRPr="006A1472">
        <w:rPr>
          <w:rFonts w:hint="cs"/>
          <w:rtl/>
        </w:rPr>
        <w:t xml:space="preserve"> چهار ماه و دو روز را قرار داده ـ  بر آیه</w:t>
      </w:r>
      <w:r>
        <w:rPr>
          <w:rFonts w:ascii="Times New Roman" w:hAnsi="Times New Roman" w:cs="Aban Bold" w:hint="cs"/>
          <w:b/>
          <w:bCs/>
          <w:rtl/>
        </w:rPr>
        <w:t>‌</w:t>
      </w:r>
      <w:r w:rsidR="00C606F4" w:rsidRPr="006A1472">
        <w:rPr>
          <w:rFonts w:hint="cs"/>
          <w:rtl/>
        </w:rPr>
        <w:t>ی</w:t>
      </w:r>
      <w:r w:rsidRPr="006A1472">
        <w:rPr>
          <w:rFonts w:hint="cs"/>
          <w:rtl/>
        </w:rPr>
        <w:t xml:space="preserve"> منسوخه</w:t>
      </w:r>
      <w:r>
        <w:rPr>
          <w:rFonts w:ascii="Times New Roman" w:hAnsi="Times New Roman" w:cs="Aban Bold" w:hint="cs"/>
          <w:b/>
          <w:bCs/>
          <w:rtl/>
        </w:rPr>
        <w:t>‌</w:t>
      </w:r>
      <w:r w:rsidRPr="006A1472">
        <w:rPr>
          <w:rFonts w:hint="cs"/>
          <w:rtl/>
        </w:rPr>
        <w:t>ای که عده</w:t>
      </w:r>
      <w:r>
        <w:rPr>
          <w:rFonts w:ascii="Times New Roman" w:hAnsi="Times New Roman" w:cs="Aban Bold" w:hint="cs"/>
          <w:b/>
          <w:bCs/>
          <w:rtl/>
        </w:rPr>
        <w:t>‌</w:t>
      </w:r>
      <w:r w:rsidR="00C606F4" w:rsidRPr="006A1472">
        <w:rPr>
          <w:rFonts w:hint="cs"/>
          <w:rtl/>
        </w:rPr>
        <w:t>ی</w:t>
      </w:r>
      <w:r w:rsidRPr="006A1472">
        <w:rPr>
          <w:rFonts w:hint="cs"/>
          <w:rtl/>
        </w:rPr>
        <w:t xml:space="preserve"> زن شوهر مرده را یکسال اعلام می‌کند، مقدم داشته شده است و نیز، فرموده</w:t>
      </w:r>
      <w:r>
        <w:rPr>
          <w:rFonts w:ascii="Times New Roman" w:hAnsi="Times New Roman" w:cs="Aban Bold" w:hint="cs"/>
          <w:b/>
          <w:bCs/>
          <w:rtl/>
        </w:rPr>
        <w:t>‌</w:t>
      </w:r>
      <w:r w:rsidR="00C606F4" w:rsidRPr="006A1472">
        <w:rPr>
          <w:rFonts w:hint="cs"/>
          <w:rtl/>
        </w:rPr>
        <w:t>ی</w:t>
      </w:r>
      <w:r w:rsidR="007E0087" w:rsidRPr="006A1472">
        <w:rPr>
          <w:rFonts w:hint="cs"/>
          <w:rtl/>
        </w:rPr>
        <w:t xml:space="preserve"> خداوند:</w:t>
      </w:r>
    </w:p>
    <w:p w:rsidR="004B2B71" w:rsidRPr="006A1472" w:rsidRDefault="00726BA5" w:rsidP="006A1472">
      <w:pPr>
        <w:pStyle w:val="a6"/>
        <w:rPr>
          <w:rtl/>
        </w:rPr>
      </w:pPr>
      <w:r w:rsidRPr="00726BA5">
        <w:rPr>
          <w:rFonts w:ascii="Tahoma" w:eastAsia="Times New Roman" w:hAnsi="Tahoma" w:cs="Traditional Arabic" w:hint="cs"/>
          <w:b/>
          <w:sz w:val="32"/>
          <w:rtl/>
        </w:rPr>
        <w:t>﴿</w:t>
      </w:r>
      <w:r w:rsidRPr="00894D66">
        <w:rPr>
          <w:rStyle w:val="Char0"/>
          <w:rtl/>
        </w:rPr>
        <w:t>أَفَمَن كَانَ عَلَىٰ بَيِّنَةٖ مِّن رَّبِّهِ</w:t>
      </w:r>
      <w:r w:rsidRPr="00894D66">
        <w:rPr>
          <w:rStyle w:val="Char0"/>
          <w:rFonts w:hint="cs"/>
          <w:rtl/>
        </w:rPr>
        <w:t>ۦ</w:t>
      </w:r>
      <w:r w:rsidRPr="00894D66">
        <w:rPr>
          <w:rStyle w:val="Char0"/>
          <w:rtl/>
        </w:rPr>
        <w:t xml:space="preserve"> وَيَتۡلُوهُ شَاهِدٞ مِّنۡهُ وَمِن قَبۡلِهِ</w:t>
      </w:r>
      <w:r w:rsidRPr="00894D66">
        <w:rPr>
          <w:rStyle w:val="Char0"/>
          <w:rFonts w:hint="cs"/>
          <w:rtl/>
        </w:rPr>
        <w:t>ۦ</w:t>
      </w:r>
      <w:r w:rsidRPr="00894D66">
        <w:rPr>
          <w:rStyle w:val="Char0"/>
          <w:rtl/>
        </w:rPr>
        <w:t xml:space="preserve"> كِتَٰبُ مُوسَىٰٓ إِمَامٗا وَرَحۡمَةً</w:t>
      </w:r>
      <w:r w:rsidRPr="00726BA5">
        <w:rPr>
          <w:rFonts w:ascii="Tahoma" w:eastAsia="Times New Roman" w:hAnsi="Tahoma" w:cs="Traditional Arabic" w:hint="cs"/>
          <w:b/>
          <w:sz w:val="32"/>
          <w:rtl/>
        </w:rPr>
        <w:t>﴾</w:t>
      </w:r>
      <w:r>
        <w:rPr>
          <w:rFonts w:ascii="Tahoma" w:eastAsia="Times New Roman" w:hAnsi="Tahoma"/>
          <w:b/>
          <w:sz w:val="32"/>
          <w:rtl/>
        </w:rPr>
        <w:t xml:space="preserve"> </w:t>
      </w:r>
      <w:r w:rsidRPr="00726BA5">
        <w:rPr>
          <w:rStyle w:val="Char1"/>
          <w:rtl/>
        </w:rPr>
        <w:t>[هود: 17]</w:t>
      </w:r>
      <w:r w:rsidRPr="00894D66">
        <w:rPr>
          <w:rStyle w:val="Char2"/>
          <w:rFonts w:hint="cs"/>
          <w:rtl/>
        </w:rPr>
        <w:t>.</w:t>
      </w:r>
    </w:p>
    <w:p w:rsidR="004B2B71" w:rsidRPr="006A1472" w:rsidRDefault="004B2B71" w:rsidP="006A1472">
      <w:pPr>
        <w:pStyle w:val="a6"/>
        <w:rPr>
          <w:rtl/>
        </w:rPr>
      </w:pPr>
      <w:r w:rsidRPr="006A1472">
        <w:rPr>
          <w:rFonts w:hint="cs"/>
          <w:rtl/>
        </w:rPr>
        <w:t>«آیا کسی که دلیل و برهان روشنی از سوی پروردگار خود دارد و شاهدی از او پیرو آن است و قبل از وی نیز، کتاب موسی رهبر و رحمت بوده است  - آیا چنین کسانی با انس</w:t>
      </w:r>
      <w:r w:rsidR="007E0087" w:rsidRPr="006A1472">
        <w:rPr>
          <w:rFonts w:hint="cs"/>
          <w:rtl/>
        </w:rPr>
        <w:t>ا</w:t>
      </w:r>
      <w:r w:rsidRPr="006A1472">
        <w:rPr>
          <w:rFonts w:hint="cs"/>
          <w:rtl/>
        </w:rPr>
        <w:t>ن‌های بی‌بصیرت برابرند. ـ »</w:t>
      </w:r>
    </w:p>
    <w:p w:rsidR="004B2B71" w:rsidRPr="006A1472" w:rsidRDefault="004B2B71" w:rsidP="006A1472">
      <w:pPr>
        <w:pStyle w:val="a6"/>
        <w:rPr>
          <w:rtl/>
        </w:rPr>
      </w:pPr>
      <w:r w:rsidRPr="006A1472">
        <w:rPr>
          <w:rFonts w:hint="cs"/>
          <w:rtl/>
        </w:rPr>
        <w:t xml:space="preserve">در اصل بخشی از آیه چنین بوده است </w:t>
      </w:r>
      <w:r w:rsidRPr="00156706">
        <w:rPr>
          <w:rStyle w:val="Char"/>
          <w:rtl/>
        </w:rPr>
        <w:t>(</w:t>
      </w:r>
      <w:r w:rsidRPr="00396844">
        <w:rPr>
          <w:rStyle w:val="Char"/>
          <w:rtl/>
        </w:rPr>
        <w:t>و</w:t>
      </w:r>
      <w:r w:rsidR="000D4DA8">
        <w:rPr>
          <w:rStyle w:val="Char"/>
          <w:rtl/>
        </w:rPr>
        <w:t>ي</w:t>
      </w:r>
      <w:r w:rsidR="002B2365" w:rsidRPr="00396844">
        <w:rPr>
          <w:rStyle w:val="Char"/>
          <w:rtl/>
        </w:rPr>
        <w:t>تلوه شاهد منه اماماً و</w:t>
      </w:r>
      <w:r w:rsidR="007E0087" w:rsidRPr="00396844">
        <w:rPr>
          <w:rStyle w:val="Char"/>
          <w:rtl/>
        </w:rPr>
        <w:t>رحمة و</w:t>
      </w:r>
      <w:r w:rsidRPr="00396844">
        <w:rPr>
          <w:rStyle w:val="Char"/>
          <w:rtl/>
        </w:rPr>
        <w:t xml:space="preserve">من قبله </w:t>
      </w:r>
      <w:r w:rsidR="006E582A">
        <w:rPr>
          <w:rStyle w:val="Char"/>
          <w:rtl/>
        </w:rPr>
        <w:t>ك</w:t>
      </w:r>
      <w:r w:rsidRPr="00396844">
        <w:rPr>
          <w:rStyle w:val="Char"/>
          <w:rtl/>
        </w:rPr>
        <w:t>تاب موس</w:t>
      </w:r>
      <w:r w:rsidR="000D4DA8">
        <w:rPr>
          <w:rStyle w:val="Char"/>
          <w:rtl/>
        </w:rPr>
        <w:t>ي</w:t>
      </w:r>
      <w:r w:rsidRPr="00156706">
        <w:rPr>
          <w:rStyle w:val="Char"/>
          <w:rtl/>
        </w:rPr>
        <w:t xml:space="preserve">) </w:t>
      </w:r>
      <w:r w:rsidRPr="006A1472">
        <w:rPr>
          <w:rFonts w:hint="cs"/>
          <w:rtl/>
        </w:rPr>
        <w:t>سپس بعضی از آیات را ذکر کرده است و گفته: آیاتی که تمام آن در سوره‌</w:t>
      </w:r>
      <w:r w:rsidR="00C606F4" w:rsidRPr="006A1472">
        <w:rPr>
          <w:rFonts w:hint="cs"/>
          <w:rtl/>
        </w:rPr>
        <w:t>ی</w:t>
      </w:r>
      <w:r w:rsidRPr="006A1472">
        <w:rPr>
          <w:rFonts w:hint="cs"/>
          <w:rtl/>
        </w:rPr>
        <w:t xml:space="preserve"> دیگری واقع است: </w:t>
      </w:r>
    </w:p>
    <w:p w:rsidR="004B2B71" w:rsidRPr="006A1472" w:rsidRDefault="001E2306" w:rsidP="006A1472">
      <w:pPr>
        <w:pStyle w:val="a6"/>
        <w:rPr>
          <w:rtl/>
        </w:rPr>
      </w:pPr>
      <w:r w:rsidRPr="001E2306">
        <w:rPr>
          <w:rFonts w:ascii="Tahoma" w:eastAsia="Times New Roman" w:hAnsi="Tahoma" w:cs="Traditional Arabic" w:hint="cs"/>
          <w:b/>
          <w:sz w:val="32"/>
          <w:rtl/>
        </w:rPr>
        <w:t>﴿</w:t>
      </w:r>
      <w:r w:rsidRPr="00894D66">
        <w:rPr>
          <w:rStyle w:val="Char0"/>
          <w:rtl/>
        </w:rPr>
        <w:t xml:space="preserve">قَالَ أَتَسۡتَبۡدِلُونَ </w:t>
      </w:r>
      <w:r w:rsidRPr="00894D66">
        <w:rPr>
          <w:rStyle w:val="Char0"/>
          <w:rFonts w:hint="cs"/>
          <w:rtl/>
        </w:rPr>
        <w:t>ٱ</w:t>
      </w:r>
      <w:r w:rsidRPr="00894D66">
        <w:rPr>
          <w:rStyle w:val="Char0"/>
          <w:rFonts w:hint="eastAsia"/>
          <w:rtl/>
        </w:rPr>
        <w:t>لَّذِي</w:t>
      </w:r>
      <w:r w:rsidRPr="00894D66">
        <w:rPr>
          <w:rStyle w:val="Char0"/>
          <w:rtl/>
        </w:rPr>
        <w:t xml:space="preserve"> هُوَ أَدۡنَىٰ بِ</w:t>
      </w:r>
      <w:r w:rsidRPr="00894D66">
        <w:rPr>
          <w:rStyle w:val="Char0"/>
          <w:rFonts w:hint="cs"/>
          <w:rtl/>
        </w:rPr>
        <w:t>ٱ</w:t>
      </w:r>
      <w:r w:rsidRPr="00894D66">
        <w:rPr>
          <w:rStyle w:val="Char0"/>
          <w:rFonts w:hint="eastAsia"/>
          <w:rtl/>
        </w:rPr>
        <w:t>لَّذِي</w:t>
      </w:r>
      <w:r w:rsidRPr="00894D66">
        <w:rPr>
          <w:rStyle w:val="Char0"/>
          <w:rtl/>
        </w:rPr>
        <w:t xml:space="preserve"> هُوَ خ</w:t>
      </w:r>
      <w:r w:rsidRPr="00894D66">
        <w:rPr>
          <w:rStyle w:val="Char0"/>
          <w:rFonts w:hint="eastAsia"/>
          <w:rtl/>
        </w:rPr>
        <w:t>َيۡرٌۚ</w:t>
      </w:r>
      <w:r w:rsidRPr="00894D66">
        <w:rPr>
          <w:rStyle w:val="Char0"/>
          <w:rtl/>
        </w:rPr>
        <w:t xml:space="preserve"> </w:t>
      </w:r>
      <w:r w:rsidRPr="00894D66">
        <w:rPr>
          <w:rStyle w:val="Char0"/>
          <w:rFonts w:hint="cs"/>
          <w:rtl/>
        </w:rPr>
        <w:t>ٱ</w:t>
      </w:r>
      <w:r w:rsidRPr="00894D66">
        <w:rPr>
          <w:rStyle w:val="Char0"/>
          <w:rFonts w:hint="eastAsia"/>
          <w:rtl/>
        </w:rPr>
        <w:t>هۡبِطُواْ</w:t>
      </w:r>
      <w:r w:rsidRPr="00894D66">
        <w:rPr>
          <w:rStyle w:val="Char0"/>
          <w:rtl/>
        </w:rPr>
        <w:t xml:space="preserve"> مِصۡرٗا فَإِنَّ لَكُم مَّا سَأَلۡتُمۡ</w:t>
      </w:r>
      <w:r w:rsidRPr="001E2306">
        <w:rPr>
          <w:rFonts w:ascii="Tahoma" w:eastAsia="Times New Roman" w:hAnsi="Tahoma" w:cs="Traditional Arabic" w:hint="cs"/>
          <w:b/>
          <w:sz w:val="32"/>
          <w:rtl/>
        </w:rPr>
        <w:t>﴾</w:t>
      </w:r>
      <w:r>
        <w:rPr>
          <w:rFonts w:ascii="Tahoma" w:eastAsia="Times New Roman" w:hAnsi="Tahoma"/>
          <w:b/>
          <w:sz w:val="32"/>
          <w:rtl/>
        </w:rPr>
        <w:t xml:space="preserve"> </w:t>
      </w:r>
      <w:r w:rsidRPr="001E2306">
        <w:rPr>
          <w:rStyle w:val="Char1"/>
          <w:rtl/>
        </w:rPr>
        <w:t>[البقرة: 61]</w:t>
      </w:r>
      <w:r w:rsidRPr="00894D66">
        <w:rPr>
          <w:rStyle w:val="Char2"/>
          <w:rFonts w:hint="cs"/>
          <w:rtl/>
        </w:rPr>
        <w:t>.</w:t>
      </w:r>
    </w:p>
    <w:p w:rsidR="004B2B71" w:rsidRPr="006A1472" w:rsidRDefault="007E0087" w:rsidP="006A1472">
      <w:pPr>
        <w:pStyle w:val="a6"/>
        <w:rPr>
          <w:rtl/>
        </w:rPr>
      </w:pPr>
      <w:r w:rsidRPr="006A1472">
        <w:rPr>
          <w:rFonts w:hint="cs"/>
          <w:rtl/>
        </w:rPr>
        <w:t>«(</w:t>
      </w:r>
      <w:r w:rsidR="004B2B71" w:rsidRPr="006A1472">
        <w:rPr>
          <w:rFonts w:hint="cs"/>
          <w:rtl/>
        </w:rPr>
        <w:t>موسی</w:t>
      </w:r>
      <w:r w:rsidRPr="006A1472">
        <w:rPr>
          <w:rFonts w:hint="cs"/>
          <w:rtl/>
        </w:rPr>
        <w:t>)</w:t>
      </w:r>
      <w:r w:rsidR="004B2B71" w:rsidRPr="006A1472">
        <w:rPr>
          <w:rFonts w:hint="cs"/>
          <w:rtl/>
        </w:rPr>
        <w:t xml:space="preserve"> گفت: آیا برآنید که چیزی پست‌تر را جانشین چیزی بهتر </w:t>
      </w:r>
      <w:r w:rsidRPr="006A1472">
        <w:rPr>
          <w:rFonts w:hint="cs"/>
          <w:rtl/>
        </w:rPr>
        <w:t>می‌</w:t>
      </w:r>
      <w:r w:rsidR="004B2B71" w:rsidRPr="006A1472">
        <w:rPr>
          <w:rFonts w:hint="cs"/>
          <w:rtl/>
        </w:rPr>
        <w:t xml:space="preserve">سازید؟ پس به شهری فرود آیید که در آن جا آن‌چه خواسته‌اید، خواهید یافت. آیا چیزی پست را می‌گیرید و در مقابل چیز باارزش خود را می‌دهید.» </w:t>
      </w:r>
    </w:p>
    <w:p w:rsidR="004B2B71" w:rsidRPr="006A1472" w:rsidRDefault="004B2B71" w:rsidP="006A1472">
      <w:pPr>
        <w:pStyle w:val="a6"/>
        <w:rPr>
          <w:rtl/>
        </w:rPr>
      </w:pPr>
      <w:r w:rsidRPr="006A1472">
        <w:rPr>
          <w:rFonts w:hint="cs"/>
          <w:rtl/>
        </w:rPr>
        <w:t>که تمام این آیه در سوره</w:t>
      </w:r>
      <w:r>
        <w:rPr>
          <w:rFonts w:ascii="Times New Roman" w:hAnsi="Times New Roman" w:cs="Aban Bold" w:hint="cs"/>
          <w:b/>
          <w:bCs/>
          <w:rtl/>
        </w:rPr>
        <w:t>‌</w:t>
      </w:r>
      <w:r w:rsidR="00C606F4" w:rsidRPr="006A1472">
        <w:rPr>
          <w:rFonts w:hint="cs"/>
          <w:rtl/>
        </w:rPr>
        <w:t>ی</w:t>
      </w:r>
      <w:r w:rsidRPr="006A1472">
        <w:rPr>
          <w:rFonts w:hint="cs"/>
          <w:rtl/>
        </w:rPr>
        <w:t xml:space="preserve"> مائده قرار دارد، آن جا که خداوند می‌فرماید: </w:t>
      </w:r>
    </w:p>
    <w:p w:rsidR="004B2B71" w:rsidRPr="00242706" w:rsidRDefault="001E2306" w:rsidP="006A1472">
      <w:pPr>
        <w:pStyle w:val="a6"/>
        <w:rPr>
          <w:rStyle w:val="Char2"/>
          <w:rtl/>
        </w:rPr>
      </w:pPr>
      <w:r w:rsidRPr="001E2306">
        <w:rPr>
          <w:rFonts w:ascii="Tahoma" w:eastAsia="Times New Roman" w:hAnsi="Tahoma" w:cs="Traditional Arabic" w:hint="cs"/>
          <w:b/>
          <w:sz w:val="32"/>
          <w:rtl/>
        </w:rPr>
        <w:t>﴿</w:t>
      </w:r>
      <w:r w:rsidRPr="00894D66">
        <w:rPr>
          <w:rStyle w:val="Char0"/>
          <w:rtl/>
        </w:rPr>
        <w:t>قَالُواْ يَٰمُوسَىٰٓ إِنَّ فِيهَا قَوۡمٗا جَبَّارِينَ وَإِنَّا لَن نَّدۡخُلَهَا حَتَّىٰ يَخۡرُجُواْ مِنۡهَا فَإِن يَخۡرُجُواْ مِنۡهَا فَإِنَّا دَٰخِلُونَ٢٢</w:t>
      </w:r>
      <w:r w:rsidRPr="001E2306">
        <w:rPr>
          <w:rFonts w:ascii="Tahoma" w:eastAsia="Times New Roman" w:hAnsi="Tahoma" w:cs="Traditional Arabic" w:hint="cs"/>
          <w:b/>
          <w:sz w:val="32"/>
          <w:rtl/>
        </w:rPr>
        <w:t>﴾</w:t>
      </w:r>
      <w:r>
        <w:rPr>
          <w:rFonts w:ascii="Tahoma" w:eastAsia="Times New Roman" w:hAnsi="Tahoma"/>
          <w:b/>
          <w:sz w:val="32"/>
          <w:rtl/>
        </w:rPr>
        <w:t xml:space="preserve"> </w:t>
      </w:r>
      <w:r w:rsidRPr="001E2306">
        <w:rPr>
          <w:rStyle w:val="Char1"/>
          <w:rtl/>
        </w:rPr>
        <w:t>[المائدة: 22]</w:t>
      </w:r>
      <w:r w:rsidRPr="00894D66">
        <w:rPr>
          <w:rStyle w:val="Char2"/>
          <w:rFonts w:hint="cs"/>
          <w:rtl/>
        </w:rPr>
        <w:t>.</w:t>
      </w:r>
    </w:p>
    <w:p w:rsidR="004B2B71" w:rsidRPr="006A1472" w:rsidRDefault="004B2B71" w:rsidP="006A1472">
      <w:pPr>
        <w:pStyle w:val="a6"/>
        <w:rPr>
          <w:rtl/>
        </w:rPr>
      </w:pPr>
      <w:r w:rsidRPr="006A1472">
        <w:rPr>
          <w:rFonts w:hint="cs"/>
          <w:rtl/>
        </w:rPr>
        <w:t>«گفتند: ای موسی، همانا در آن جا قومی زورمند و قلدر زندگی می‌کنند و ما هرگز بدان جا وارد نمی‌شویم؛ تا از آن جا بیرون نروند. در صورتی که آنان از آن سرزمین بیرون رفتند، ما بدان جا خواهیم رفت.»</w:t>
      </w:r>
    </w:p>
    <w:p w:rsidR="004B2B71" w:rsidRPr="006A1472" w:rsidRDefault="004B2B71" w:rsidP="006A1472">
      <w:pPr>
        <w:pStyle w:val="a6"/>
        <w:rPr>
          <w:rtl/>
        </w:rPr>
      </w:pPr>
      <w:r w:rsidRPr="006A1472">
        <w:rPr>
          <w:rFonts w:hint="cs"/>
          <w:rtl/>
        </w:rPr>
        <w:t>پس نیمی از آیه در سوره‌</w:t>
      </w:r>
      <w:r w:rsidR="00C606F4" w:rsidRPr="006A1472">
        <w:rPr>
          <w:rFonts w:hint="cs"/>
          <w:rtl/>
        </w:rPr>
        <w:t>ی</w:t>
      </w:r>
      <w:r w:rsidRPr="006A1472">
        <w:rPr>
          <w:rFonts w:hint="cs"/>
          <w:rtl/>
        </w:rPr>
        <w:t xml:space="preserve"> بقره و نیمی دیگر در سوره‌</w:t>
      </w:r>
      <w:r w:rsidR="00C606F4" w:rsidRPr="006A1472">
        <w:rPr>
          <w:rFonts w:hint="cs"/>
          <w:rtl/>
        </w:rPr>
        <w:t>ی</w:t>
      </w:r>
      <w:r w:rsidRPr="006A1472">
        <w:rPr>
          <w:rFonts w:hint="cs"/>
          <w:rtl/>
        </w:rPr>
        <w:t xml:space="preserve"> مائده قرار دارد. آیات دیگری از ا</w:t>
      </w:r>
      <w:r w:rsidR="00C606F4" w:rsidRPr="006A1472">
        <w:rPr>
          <w:rFonts w:hint="cs"/>
          <w:rtl/>
        </w:rPr>
        <w:t>ی</w:t>
      </w:r>
      <w:r w:rsidRPr="006A1472">
        <w:rPr>
          <w:rFonts w:hint="cs"/>
          <w:rtl/>
        </w:rPr>
        <w:t>ن قبیل را ن</w:t>
      </w:r>
      <w:r w:rsidR="00C606F4" w:rsidRPr="006A1472">
        <w:rPr>
          <w:rFonts w:hint="cs"/>
          <w:rtl/>
        </w:rPr>
        <w:t>ی</w:t>
      </w:r>
      <w:r w:rsidRPr="006A1472">
        <w:rPr>
          <w:rFonts w:hint="cs"/>
          <w:rtl/>
        </w:rPr>
        <w:t>ز ذکر کرده، و جماعتی از یاران مفسّر ما، مانند عیاشی و نعمانی و فرات بن ابراهیم و غیره با قمی و کلینی موافقت کرده‌اند</w:t>
      </w:r>
      <w:r>
        <w:rPr>
          <w:rFonts w:cs="Aban Bold" w:hint="cs"/>
          <w:rtl/>
        </w:rPr>
        <w:t>‌</w:t>
      </w:r>
      <w:r w:rsidRPr="006A1472">
        <w:rPr>
          <w:rFonts w:hint="cs"/>
          <w:rtl/>
        </w:rPr>
        <w:t>اند و این مذهب بیشتر محققان و محدثان متأخر و ن</w:t>
      </w:r>
      <w:r w:rsidR="00C606F4" w:rsidRPr="006A1472">
        <w:rPr>
          <w:rFonts w:hint="cs"/>
          <w:rtl/>
        </w:rPr>
        <w:t>ی</w:t>
      </w:r>
      <w:r w:rsidRPr="006A1472">
        <w:rPr>
          <w:rFonts w:hint="cs"/>
          <w:rtl/>
        </w:rPr>
        <w:t>ز قول شیخ اجل احمدبن ابی‌طالب طبرسی است؛ چنانکه کتاب «</w:t>
      </w:r>
      <w:r w:rsidRPr="001E2306">
        <w:rPr>
          <w:rStyle w:val="Char"/>
          <w:rtl/>
        </w:rPr>
        <w:t>الاحتجاج</w:t>
      </w:r>
      <w:r w:rsidRPr="006A1472">
        <w:rPr>
          <w:rFonts w:hint="cs"/>
          <w:rtl/>
        </w:rPr>
        <w:t>» وی این مطلب را اعلام می‌کند و شیخ و علامه‌</w:t>
      </w:r>
      <w:r w:rsidR="00C606F4" w:rsidRPr="006A1472">
        <w:rPr>
          <w:rFonts w:hint="cs"/>
          <w:rtl/>
        </w:rPr>
        <w:t>ی</w:t>
      </w:r>
      <w:r w:rsidRPr="006A1472">
        <w:rPr>
          <w:rFonts w:hint="cs"/>
          <w:rtl/>
        </w:rPr>
        <w:t xml:space="preserve"> ما، شکافنده‌</w:t>
      </w:r>
      <w:r w:rsidR="00C606F4" w:rsidRPr="006A1472">
        <w:rPr>
          <w:rFonts w:hint="cs"/>
          <w:rtl/>
        </w:rPr>
        <w:t>ی</w:t>
      </w:r>
      <w:r w:rsidRPr="006A1472">
        <w:rPr>
          <w:rFonts w:hint="cs"/>
          <w:rtl/>
        </w:rPr>
        <w:t xml:space="preserve"> علوم اهل بیت و خادم اخبار آنان در کتاب «</w:t>
      </w:r>
      <w:r w:rsidRPr="001E2306">
        <w:rPr>
          <w:rStyle w:val="Char"/>
          <w:rFonts w:hint="cs"/>
          <w:rtl/>
        </w:rPr>
        <w:t>بحار</w:t>
      </w:r>
      <w:r w:rsidRPr="001E2306">
        <w:rPr>
          <w:rStyle w:val="Char"/>
          <w:rFonts w:ascii="Times New Roman" w:hAnsi="Times New Roman" w:cs="Times New Roman" w:hint="cs"/>
          <w:rtl/>
        </w:rPr>
        <w:t>‌</w:t>
      </w:r>
      <w:r w:rsidRPr="001E2306">
        <w:rPr>
          <w:rStyle w:val="Char"/>
          <w:rFonts w:hint="cs"/>
          <w:rtl/>
        </w:rPr>
        <w:t>الانوار</w:t>
      </w:r>
      <w:r w:rsidRPr="006A1472">
        <w:rPr>
          <w:rFonts w:hint="cs"/>
          <w:rtl/>
        </w:rPr>
        <w:t>» خود این قول را تقویت نموده و پیرامون آن بحث</w:t>
      </w:r>
      <w:r w:rsidR="00C606F4" w:rsidRPr="006A1472">
        <w:rPr>
          <w:rFonts w:hint="cs"/>
          <w:rtl/>
        </w:rPr>
        <w:t>ی</w:t>
      </w:r>
      <w:r w:rsidRPr="006A1472">
        <w:rPr>
          <w:rFonts w:hint="cs"/>
          <w:rtl/>
        </w:rPr>
        <w:t xml:space="preserve"> چنان گسترده ارائه نموده که بیش از آن ممکن نیست. </w:t>
      </w:r>
    </w:p>
    <w:p w:rsidR="004B2B71" w:rsidRPr="006A1472" w:rsidRDefault="004B2B71" w:rsidP="006A1472">
      <w:pPr>
        <w:pStyle w:val="a6"/>
        <w:rPr>
          <w:rtl/>
        </w:rPr>
      </w:pPr>
      <w:r w:rsidRPr="006A1472">
        <w:rPr>
          <w:rFonts w:hint="cs"/>
          <w:rtl/>
        </w:rPr>
        <w:t xml:space="preserve">نزد من بعد از </w:t>
      </w:r>
      <w:r w:rsidR="00C606F4" w:rsidRPr="006A1472">
        <w:rPr>
          <w:rFonts w:hint="cs"/>
          <w:rtl/>
        </w:rPr>
        <w:t>ک</w:t>
      </w:r>
      <w:r w:rsidRPr="006A1472">
        <w:rPr>
          <w:rFonts w:hint="cs"/>
          <w:rtl/>
        </w:rPr>
        <w:t>اوش و تحق</w:t>
      </w:r>
      <w:r w:rsidR="00C606F4" w:rsidRPr="006A1472">
        <w:rPr>
          <w:rFonts w:hint="cs"/>
          <w:rtl/>
        </w:rPr>
        <w:t>ی</w:t>
      </w:r>
      <w:r w:rsidRPr="006A1472">
        <w:rPr>
          <w:rFonts w:hint="cs"/>
          <w:rtl/>
        </w:rPr>
        <w:t>ق اخبار و پیگیری آثار، صحت این قول به حدّی واضح است که ممکن است ح</w:t>
      </w:r>
      <w:r w:rsidR="00C606F4" w:rsidRPr="006A1472">
        <w:rPr>
          <w:rFonts w:hint="cs"/>
          <w:rtl/>
        </w:rPr>
        <w:t>ک</w:t>
      </w:r>
      <w:r w:rsidRPr="006A1472">
        <w:rPr>
          <w:rFonts w:hint="cs"/>
          <w:rtl/>
        </w:rPr>
        <w:t>م شود به ا</w:t>
      </w:r>
      <w:r w:rsidR="00C606F4" w:rsidRPr="006A1472">
        <w:rPr>
          <w:rFonts w:hint="cs"/>
          <w:rtl/>
        </w:rPr>
        <w:t>ی</w:t>
      </w:r>
      <w:r w:rsidRPr="006A1472">
        <w:rPr>
          <w:rFonts w:hint="cs"/>
          <w:rtl/>
        </w:rPr>
        <w:t xml:space="preserve">ن </w:t>
      </w:r>
      <w:r w:rsidR="00C606F4" w:rsidRPr="006A1472">
        <w:rPr>
          <w:rFonts w:hint="cs"/>
          <w:rtl/>
        </w:rPr>
        <w:t>ک</w:t>
      </w:r>
      <w:r w:rsidRPr="006A1472">
        <w:rPr>
          <w:rFonts w:hint="cs"/>
          <w:rtl/>
        </w:rPr>
        <w:t>ه ا</w:t>
      </w:r>
      <w:r w:rsidR="00C606F4" w:rsidRPr="006A1472">
        <w:rPr>
          <w:rFonts w:hint="cs"/>
          <w:rtl/>
        </w:rPr>
        <w:t>ی</w:t>
      </w:r>
      <w:r w:rsidRPr="006A1472">
        <w:rPr>
          <w:rFonts w:hint="cs"/>
          <w:rtl/>
        </w:rPr>
        <w:t>ن از بد</w:t>
      </w:r>
      <w:r w:rsidR="00C606F4" w:rsidRPr="006A1472">
        <w:rPr>
          <w:rFonts w:hint="cs"/>
          <w:rtl/>
        </w:rPr>
        <w:t>ی</w:t>
      </w:r>
      <w:r w:rsidRPr="006A1472">
        <w:rPr>
          <w:rFonts w:hint="cs"/>
          <w:rtl/>
        </w:rPr>
        <w:t>ه</w:t>
      </w:r>
      <w:r w:rsidR="00C606F4" w:rsidRPr="006A1472">
        <w:rPr>
          <w:rFonts w:hint="cs"/>
          <w:rtl/>
        </w:rPr>
        <w:t>ی</w:t>
      </w:r>
      <w:r w:rsidRPr="006A1472">
        <w:rPr>
          <w:rFonts w:hint="cs"/>
          <w:rtl/>
        </w:rPr>
        <w:t>ات مذهب تشیع است و مسأل</w:t>
      </w:r>
      <w:r w:rsidR="007E0087" w:rsidRPr="006A1472">
        <w:rPr>
          <w:rFonts w:hint="cs"/>
          <w:rtl/>
        </w:rPr>
        <w:t>ه‌ی</w:t>
      </w:r>
      <w:r w:rsidRPr="006A1472">
        <w:rPr>
          <w:rFonts w:hint="cs"/>
          <w:rtl/>
        </w:rPr>
        <w:t xml:space="preserve"> تحریف از بزرگ</w:t>
      </w:r>
      <w:r>
        <w:rPr>
          <w:rFonts w:cs="Aban Bold" w:hint="cs"/>
          <w:rtl/>
        </w:rPr>
        <w:t>‌</w:t>
      </w:r>
      <w:r w:rsidRPr="006A1472">
        <w:rPr>
          <w:rFonts w:hint="cs"/>
          <w:rtl/>
        </w:rPr>
        <w:t xml:space="preserve">ترین مفاسد غصب خلافت است. پس بیندیش تا خیال‌پردازی صدوق </w:t>
      </w:r>
      <w:r w:rsidR="007E0087" w:rsidRPr="006A1472">
        <w:rPr>
          <w:rFonts w:hint="cs"/>
          <w:rtl/>
        </w:rPr>
        <w:t>را در این مسأله بدانی، زیرا او</w:t>
      </w:r>
      <w:r w:rsidRPr="006A1472">
        <w:rPr>
          <w:rFonts w:hint="cs"/>
          <w:rtl/>
        </w:rPr>
        <w:t xml:space="preserve"> در </w:t>
      </w:r>
      <w:r w:rsidR="00C606F4" w:rsidRPr="006A1472">
        <w:rPr>
          <w:rFonts w:hint="cs"/>
          <w:rtl/>
        </w:rPr>
        <w:t>ک</w:t>
      </w:r>
      <w:r w:rsidRPr="006A1472">
        <w:rPr>
          <w:rFonts w:hint="cs"/>
          <w:rtl/>
        </w:rPr>
        <w:t>تاب اعتقادات خود گفته است: اعتقاد ما بر این است، قرآنی که خداوند آن را بر پیامبرش</w:t>
      </w:r>
      <w:r>
        <w:rPr>
          <w:rFonts w:cs="CTraditional Arabic" w:hint="cs"/>
          <w:rtl/>
        </w:rPr>
        <w:t>ص</w:t>
      </w:r>
      <w:r w:rsidRPr="006A1472">
        <w:rPr>
          <w:rFonts w:hint="cs"/>
          <w:rtl/>
        </w:rPr>
        <w:t xml:space="preserve"> نازل کرده، همان است که در بین دولا</w:t>
      </w:r>
      <w:r w:rsidR="00C606F4" w:rsidRPr="006A1472">
        <w:rPr>
          <w:rFonts w:hint="cs"/>
          <w:rtl/>
        </w:rPr>
        <w:t>ی</w:t>
      </w:r>
      <w:r w:rsidRPr="006A1472">
        <w:rPr>
          <w:rFonts w:hint="cs"/>
          <w:rtl/>
        </w:rPr>
        <w:t xml:space="preserve"> جلد و در دسترس مردم است و بیشتر از آن نیست، و هر کس مدع</w:t>
      </w:r>
      <w:r w:rsidR="00C606F4" w:rsidRPr="006A1472">
        <w:rPr>
          <w:rFonts w:hint="cs"/>
          <w:rtl/>
        </w:rPr>
        <w:t>ی</w:t>
      </w:r>
      <w:r w:rsidRPr="006A1472">
        <w:rPr>
          <w:rFonts w:hint="cs"/>
          <w:rtl/>
        </w:rPr>
        <w:t xml:space="preserve"> باشد </w:t>
      </w:r>
      <w:r w:rsidR="00C606F4" w:rsidRPr="006A1472">
        <w:rPr>
          <w:rFonts w:hint="cs"/>
          <w:rtl/>
        </w:rPr>
        <w:t>ک</w:t>
      </w:r>
      <w:r w:rsidRPr="006A1472">
        <w:rPr>
          <w:rFonts w:hint="cs"/>
          <w:rtl/>
        </w:rPr>
        <w:t>ه ما به چ</w:t>
      </w:r>
      <w:r w:rsidR="00C606F4" w:rsidRPr="006A1472">
        <w:rPr>
          <w:rFonts w:hint="cs"/>
          <w:rtl/>
        </w:rPr>
        <w:t>ی</w:t>
      </w:r>
      <w:r w:rsidRPr="006A1472">
        <w:rPr>
          <w:rFonts w:hint="cs"/>
          <w:rtl/>
        </w:rPr>
        <w:t>ز</w:t>
      </w:r>
      <w:r w:rsidR="00C606F4" w:rsidRPr="006A1472">
        <w:rPr>
          <w:rFonts w:hint="cs"/>
          <w:rtl/>
        </w:rPr>
        <w:t>ی</w:t>
      </w:r>
      <w:r w:rsidRPr="006A1472">
        <w:rPr>
          <w:rFonts w:hint="cs"/>
          <w:rtl/>
        </w:rPr>
        <w:t xml:space="preserve"> د</w:t>
      </w:r>
      <w:r w:rsidR="00C606F4" w:rsidRPr="006A1472">
        <w:rPr>
          <w:rFonts w:hint="cs"/>
          <w:rtl/>
        </w:rPr>
        <w:t>ی</w:t>
      </w:r>
      <w:r w:rsidRPr="006A1472">
        <w:rPr>
          <w:rFonts w:hint="cs"/>
          <w:rtl/>
        </w:rPr>
        <w:t>گر غ</w:t>
      </w:r>
      <w:r w:rsidR="00C606F4" w:rsidRPr="006A1472">
        <w:rPr>
          <w:rFonts w:hint="cs"/>
          <w:rtl/>
        </w:rPr>
        <w:t>ی</w:t>
      </w:r>
      <w:r w:rsidRPr="006A1472">
        <w:rPr>
          <w:rFonts w:hint="cs"/>
          <w:rtl/>
        </w:rPr>
        <w:t>ر از ا</w:t>
      </w:r>
      <w:r w:rsidR="00C606F4" w:rsidRPr="006A1472">
        <w:rPr>
          <w:rFonts w:hint="cs"/>
          <w:rtl/>
        </w:rPr>
        <w:t>ی</w:t>
      </w:r>
      <w:r w:rsidRPr="006A1472">
        <w:rPr>
          <w:rFonts w:hint="cs"/>
          <w:rtl/>
        </w:rPr>
        <w:t>ن معتقد</w:t>
      </w:r>
      <w:r w:rsidR="00C606F4" w:rsidRPr="006A1472">
        <w:rPr>
          <w:rFonts w:hint="cs"/>
          <w:rtl/>
        </w:rPr>
        <w:t>ی</w:t>
      </w:r>
      <w:r w:rsidRPr="006A1472">
        <w:rPr>
          <w:rFonts w:hint="cs"/>
          <w:rtl/>
        </w:rPr>
        <w:t>م حتماً دروغ‌گوست و توجیه کردن مراد او به علما</w:t>
      </w:r>
      <w:r w:rsidR="00C606F4" w:rsidRPr="006A1472">
        <w:rPr>
          <w:rFonts w:hint="cs"/>
          <w:rtl/>
        </w:rPr>
        <w:t>ی</w:t>
      </w:r>
      <w:r w:rsidRPr="006A1472">
        <w:rPr>
          <w:rFonts w:hint="cs"/>
          <w:rtl/>
        </w:rPr>
        <w:t xml:space="preserve"> قم، فاسد و باطل است؛ زیرا علی بن ابراهیم که در قول به تحریف غلو کرده است از علمای قم است. آری در انکار این امر سید مرتضی در جواب مسائل مطرح شده در طرابلس خیلی مبالغه کرده است و ابوعلی طبرسی در تفسیر «مجمع‌البیان» از او پیروی کرده و گفته است: ادعا</w:t>
      </w:r>
      <w:r w:rsidR="00C606F4" w:rsidRPr="006A1472">
        <w:rPr>
          <w:rFonts w:hint="cs"/>
          <w:rtl/>
        </w:rPr>
        <w:t>ی</w:t>
      </w:r>
      <w:r w:rsidRPr="006A1472">
        <w:rPr>
          <w:rFonts w:hint="cs"/>
          <w:rtl/>
        </w:rPr>
        <w:t xml:space="preserve"> زیاده در قرآن به اجماع باطل است</w:t>
      </w:r>
    </w:p>
    <w:p w:rsidR="004B2B71" w:rsidRPr="006A1472" w:rsidRDefault="004B2B71" w:rsidP="006A1472">
      <w:pPr>
        <w:pStyle w:val="a6"/>
        <w:rPr>
          <w:rtl/>
        </w:rPr>
      </w:pPr>
      <w:r w:rsidRPr="006A1472">
        <w:rPr>
          <w:rFonts w:hint="cs"/>
          <w:rtl/>
        </w:rPr>
        <w:t xml:space="preserve"> اما در رابطه با نقص و </w:t>
      </w:r>
      <w:r w:rsidR="00C606F4" w:rsidRPr="006A1472">
        <w:rPr>
          <w:rFonts w:hint="cs"/>
          <w:rtl/>
        </w:rPr>
        <w:t>ک</w:t>
      </w:r>
      <w:r w:rsidRPr="006A1472">
        <w:rPr>
          <w:rFonts w:hint="cs"/>
          <w:rtl/>
        </w:rPr>
        <w:t xml:space="preserve">م </w:t>
      </w:r>
      <w:r w:rsidR="00C606F4" w:rsidRPr="006A1472">
        <w:rPr>
          <w:rFonts w:hint="cs"/>
          <w:rtl/>
        </w:rPr>
        <w:t>ک</w:t>
      </w:r>
      <w:r w:rsidRPr="006A1472">
        <w:rPr>
          <w:rFonts w:hint="cs"/>
          <w:rtl/>
        </w:rPr>
        <w:t>ردن قرآن، جماعتی از ما و قوم حشویه از عامه (اهل سنت) روایت کرده‌‌اند که تغییر و نقص در قرآن وجود دارد، اما قول صحیح در مذهب ما بر خلاف آن است و این چیزی است که مرتضی آن را تقویت کرده است، و شیخ طوسی نیز، در کتاب «تبیان» از وی پیروی کرده است؛ زیرا گفته است: اما سخن از زیاده و نقص در قرآن، از قبیل چیزهایی هستند که شایسته‌</w:t>
      </w:r>
      <w:r w:rsidR="00C606F4" w:rsidRPr="006A1472">
        <w:rPr>
          <w:rFonts w:hint="cs"/>
          <w:rtl/>
        </w:rPr>
        <w:t>ی</w:t>
      </w:r>
      <w:r w:rsidRPr="006A1472">
        <w:rPr>
          <w:rFonts w:hint="cs"/>
          <w:rtl/>
        </w:rPr>
        <w:t xml:space="preserve"> قرآن نیستند، زیرا زیاده در قرآن به اجماع باطل است و نقص در آن نیز، آشکارا با مخالفت مسلمانان روبرو شده است و همین قول به مذهب ما برازنده‌تر است؛ چنانکه مرتضی آن را تقویت کرده است و از ظاهر روایات هم چنین به نظر می‌رسد، اما روایات بسیاری از جهت عامه و خاصه، ناقص بودن و جابجا شدن بسیاری از آیات قرآن را اعلام می‌دارد، اما طریق روایت این احادیث، آحادی هستند که مفید علم نمی‌باشند، پس بهتر است از آن‌ها اعراض شود و خود را به آن روایت‌ها مشغول نکنیم؛ زیرا قابل تأویل هستد و اگر آن روایت‌ها صحیح هم باشند، طعنی بر قرآن موجود وارد نمی‌شود؛ زیرا آن‌چه در بین دو جلد است، صحتش معلوم است و هیچ یک از پیشوایان به آن اعتراض نکرده‌اند و آن را هم دفع نکرده‌اند و روایات ما با تشویق مردم به قرائت قرآن و تمسّک به محتوا</w:t>
      </w:r>
      <w:r w:rsidR="00C606F4" w:rsidRPr="006A1472">
        <w:rPr>
          <w:rFonts w:hint="cs"/>
          <w:rtl/>
        </w:rPr>
        <w:t>ی</w:t>
      </w:r>
      <w:r w:rsidRPr="006A1472">
        <w:rPr>
          <w:rFonts w:hint="cs"/>
          <w:rtl/>
        </w:rPr>
        <w:t xml:space="preserve"> آن و ردّ نمودن اخبار مخالف قرآن، تقویت م</w:t>
      </w:r>
      <w:r w:rsidR="00C606F4" w:rsidRPr="006A1472">
        <w:rPr>
          <w:rFonts w:hint="cs"/>
          <w:rtl/>
        </w:rPr>
        <w:t>ی</w:t>
      </w:r>
      <w:r>
        <w:rPr>
          <w:rFonts w:cs="Aban Bold" w:hint="cs"/>
          <w:rtl/>
        </w:rPr>
        <w:t>‌</w:t>
      </w:r>
      <w:r w:rsidRPr="006A1472">
        <w:rPr>
          <w:rFonts w:hint="cs"/>
          <w:rtl/>
        </w:rPr>
        <w:t>گردد و روایتی از پیامبر</w:t>
      </w:r>
      <w:r>
        <w:rPr>
          <w:rFonts w:cs="CTraditional Arabic" w:hint="cs"/>
          <w:rtl/>
        </w:rPr>
        <w:t>ص</w:t>
      </w:r>
      <w:r w:rsidRPr="006A1472">
        <w:rPr>
          <w:rFonts w:hint="cs"/>
          <w:rtl/>
        </w:rPr>
        <w:t xml:space="preserve"> آمده است که کس نمی‌تواند آن را رد کند. او فرموده است: </w:t>
      </w:r>
      <w:r w:rsidRPr="00156706">
        <w:rPr>
          <w:rStyle w:val="Char"/>
          <w:rtl/>
        </w:rPr>
        <w:t>«</w:t>
      </w:r>
      <w:r w:rsidR="007E0087" w:rsidRPr="00CE2EB2">
        <w:rPr>
          <w:rStyle w:val="Char"/>
          <w:rFonts w:hint="cs"/>
          <w:rtl/>
        </w:rPr>
        <w:t>إ</w:t>
      </w:r>
      <w:r w:rsidRPr="00CE2EB2">
        <w:rPr>
          <w:rStyle w:val="Char"/>
          <w:rtl/>
        </w:rPr>
        <w:t>ن</w:t>
      </w:r>
      <w:r w:rsidR="000D4DA8">
        <w:rPr>
          <w:rStyle w:val="Char"/>
          <w:rtl/>
        </w:rPr>
        <w:t>ي</w:t>
      </w:r>
      <w:r w:rsidRPr="00CE2EB2">
        <w:rPr>
          <w:rStyle w:val="Char"/>
          <w:rtl/>
        </w:rPr>
        <w:t xml:space="preserve"> مخلف </w:t>
      </w:r>
      <w:r w:rsidR="006E582A">
        <w:rPr>
          <w:rStyle w:val="Char"/>
          <w:rtl/>
        </w:rPr>
        <w:t>فيك</w:t>
      </w:r>
      <w:r w:rsidRPr="00CE2EB2">
        <w:rPr>
          <w:rStyle w:val="Char"/>
          <w:rtl/>
        </w:rPr>
        <w:t>م الثقل</w:t>
      </w:r>
      <w:r w:rsidR="000D4DA8">
        <w:rPr>
          <w:rStyle w:val="Char"/>
          <w:rtl/>
        </w:rPr>
        <w:t>ي</w:t>
      </w:r>
      <w:r w:rsidRPr="00CE2EB2">
        <w:rPr>
          <w:rStyle w:val="Char"/>
          <w:rtl/>
        </w:rPr>
        <w:t xml:space="preserve">ن </w:t>
      </w:r>
      <w:r w:rsidR="007E0087" w:rsidRPr="00CE2EB2">
        <w:rPr>
          <w:rStyle w:val="Char"/>
          <w:rFonts w:hint="cs"/>
          <w:rtl/>
        </w:rPr>
        <w:t>إ</w:t>
      </w:r>
      <w:r w:rsidRPr="00CE2EB2">
        <w:rPr>
          <w:rStyle w:val="Char"/>
          <w:rtl/>
        </w:rPr>
        <w:t>ن تمس</w:t>
      </w:r>
      <w:r w:rsidR="006E582A">
        <w:rPr>
          <w:rStyle w:val="Char"/>
          <w:rtl/>
        </w:rPr>
        <w:t>ك</w:t>
      </w:r>
      <w:r w:rsidR="007E0087" w:rsidRPr="00CE2EB2">
        <w:rPr>
          <w:rStyle w:val="Char"/>
          <w:rtl/>
        </w:rPr>
        <w:t xml:space="preserve">تم بهما لن  تضلوا، </w:t>
      </w:r>
      <w:r w:rsidR="006E582A">
        <w:rPr>
          <w:rStyle w:val="Char"/>
          <w:rtl/>
        </w:rPr>
        <w:t>ك</w:t>
      </w:r>
      <w:r w:rsidR="007E0087" w:rsidRPr="00CE2EB2">
        <w:rPr>
          <w:rStyle w:val="Char"/>
          <w:rtl/>
        </w:rPr>
        <w:t>تاب الله و</w:t>
      </w:r>
      <w:r w:rsidRPr="00CE2EB2">
        <w:rPr>
          <w:rStyle w:val="Char"/>
          <w:rtl/>
        </w:rPr>
        <w:t>عترت</w:t>
      </w:r>
      <w:r w:rsidR="000D4DA8">
        <w:rPr>
          <w:rStyle w:val="Char"/>
          <w:rtl/>
        </w:rPr>
        <w:t>ي</w:t>
      </w:r>
      <w:r w:rsidRPr="00CE2EB2">
        <w:rPr>
          <w:rStyle w:val="Char"/>
          <w:rtl/>
        </w:rPr>
        <w:t xml:space="preserve"> اهل  ب</w:t>
      </w:r>
      <w:r w:rsidR="000D4DA8">
        <w:rPr>
          <w:rStyle w:val="Char"/>
          <w:rtl/>
        </w:rPr>
        <w:t>ي</w:t>
      </w:r>
      <w:r w:rsidRPr="00CE2EB2">
        <w:rPr>
          <w:rStyle w:val="Char"/>
          <w:rtl/>
        </w:rPr>
        <w:t>ت</w:t>
      </w:r>
      <w:r w:rsidR="000D4DA8">
        <w:rPr>
          <w:rStyle w:val="Char"/>
          <w:rtl/>
        </w:rPr>
        <w:t>ي</w:t>
      </w:r>
      <w:r w:rsidRPr="00CE2EB2">
        <w:rPr>
          <w:rStyle w:val="Char"/>
          <w:rtl/>
        </w:rPr>
        <w:t xml:space="preserve"> لن </w:t>
      </w:r>
      <w:r w:rsidR="000D4DA8">
        <w:rPr>
          <w:rStyle w:val="Char"/>
          <w:rtl/>
        </w:rPr>
        <w:t>ي</w:t>
      </w:r>
      <w:r w:rsidRPr="00CE2EB2">
        <w:rPr>
          <w:rStyle w:val="Char"/>
          <w:rtl/>
        </w:rPr>
        <w:t>فترقا حت</w:t>
      </w:r>
      <w:r w:rsidR="000D4DA8">
        <w:rPr>
          <w:rStyle w:val="Char"/>
          <w:rtl/>
        </w:rPr>
        <w:t>ي</w:t>
      </w:r>
      <w:r w:rsidRPr="00CE2EB2">
        <w:rPr>
          <w:rStyle w:val="Char"/>
          <w:rtl/>
        </w:rPr>
        <w:t xml:space="preserve"> </w:t>
      </w:r>
      <w:r w:rsidR="000D4DA8">
        <w:rPr>
          <w:rStyle w:val="Char"/>
          <w:rtl/>
        </w:rPr>
        <w:t>ي</w:t>
      </w:r>
      <w:r w:rsidRPr="00CE2EB2">
        <w:rPr>
          <w:rStyle w:val="Char"/>
          <w:rtl/>
        </w:rPr>
        <w:t>ردا</w:t>
      </w:r>
      <w:r w:rsidR="00D509F2">
        <w:rPr>
          <w:rStyle w:val="Char"/>
          <w:rtl/>
        </w:rPr>
        <w:t xml:space="preserve"> على </w:t>
      </w:r>
      <w:r w:rsidRPr="00CE2EB2">
        <w:rPr>
          <w:rStyle w:val="Char"/>
          <w:rtl/>
        </w:rPr>
        <w:t>الحوض</w:t>
      </w:r>
      <w:r w:rsidRPr="00156706">
        <w:rPr>
          <w:rStyle w:val="Char"/>
          <w:rtl/>
        </w:rPr>
        <w:t>».</w:t>
      </w:r>
      <w:r w:rsidRPr="006A1472">
        <w:rPr>
          <w:rFonts w:hint="cs"/>
          <w:rtl/>
        </w:rPr>
        <w:t>(من در م</w:t>
      </w:r>
      <w:r w:rsidR="00C606F4" w:rsidRPr="006A1472">
        <w:rPr>
          <w:rFonts w:hint="cs"/>
          <w:rtl/>
        </w:rPr>
        <w:t>ی</w:t>
      </w:r>
      <w:r w:rsidRPr="006A1472">
        <w:rPr>
          <w:rFonts w:hint="cs"/>
          <w:rtl/>
        </w:rPr>
        <w:t>ان شما دو چ</w:t>
      </w:r>
      <w:r w:rsidR="00C606F4" w:rsidRPr="006A1472">
        <w:rPr>
          <w:rFonts w:hint="cs"/>
          <w:rtl/>
        </w:rPr>
        <w:t>ی</w:t>
      </w:r>
      <w:r w:rsidRPr="006A1472">
        <w:rPr>
          <w:rFonts w:hint="cs"/>
          <w:rtl/>
        </w:rPr>
        <w:t>ز گرانما</w:t>
      </w:r>
      <w:r w:rsidR="00C606F4" w:rsidRPr="006A1472">
        <w:rPr>
          <w:rFonts w:hint="cs"/>
          <w:rtl/>
        </w:rPr>
        <w:t>ی</w:t>
      </w:r>
      <w:r w:rsidRPr="006A1472">
        <w:rPr>
          <w:rFonts w:hint="cs"/>
          <w:rtl/>
        </w:rPr>
        <w:t>ه به جا</w:t>
      </w:r>
      <w:r w:rsidR="00C606F4" w:rsidRPr="006A1472">
        <w:rPr>
          <w:rFonts w:hint="cs"/>
          <w:rtl/>
        </w:rPr>
        <w:t>ی</w:t>
      </w:r>
      <w:r w:rsidRPr="006A1472">
        <w:rPr>
          <w:rFonts w:hint="cs"/>
          <w:rtl/>
        </w:rPr>
        <w:t xml:space="preserve"> م</w:t>
      </w:r>
      <w:r w:rsidR="00C606F4" w:rsidRPr="006A1472">
        <w:rPr>
          <w:rFonts w:hint="cs"/>
          <w:rtl/>
        </w:rPr>
        <w:t>ی</w:t>
      </w:r>
      <w:r>
        <w:rPr>
          <w:rFonts w:cs="Aban Bold" w:hint="cs"/>
          <w:rtl/>
        </w:rPr>
        <w:t>‌</w:t>
      </w:r>
      <w:r w:rsidRPr="006A1472">
        <w:rPr>
          <w:rFonts w:hint="cs"/>
          <w:rtl/>
        </w:rPr>
        <w:t xml:space="preserve">گذارم: </w:t>
      </w:r>
      <w:r w:rsidR="00C606F4" w:rsidRPr="006A1472">
        <w:rPr>
          <w:rFonts w:hint="cs"/>
          <w:rtl/>
        </w:rPr>
        <w:t>ک</w:t>
      </w:r>
      <w:r w:rsidRPr="006A1472">
        <w:rPr>
          <w:rFonts w:hint="cs"/>
          <w:rtl/>
        </w:rPr>
        <w:t>تاب الله و اهل ب</w:t>
      </w:r>
      <w:r w:rsidR="00C606F4" w:rsidRPr="006A1472">
        <w:rPr>
          <w:rFonts w:hint="cs"/>
          <w:rtl/>
        </w:rPr>
        <w:t>ی</w:t>
      </w:r>
      <w:r w:rsidRPr="006A1472">
        <w:rPr>
          <w:rFonts w:hint="cs"/>
          <w:rtl/>
        </w:rPr>
        <w:t>تم و ا</w:t>
      </w:r>
      <w:r w:rsidR="00C606F4" w:rsidRPr="006A1472">
        <w:rPr>
          <w:rFonts w:hint="cs"/>
          <w:rtl/>
        </w:rPr>
        <w:t>ی</w:t>
      </w:r>
      <w:r w:rsidRPr="006A1472">
        <w:rPr>
          <w:rFonts w:hint="cs"/>
          <w:rtl/>
        </w:rPr>
        <w:t>ن دو هرگزاز هم جدا نم</w:t>
      </w:r>
      <w:r w:rsidR="00C606F4" w:rsidRPr="006A1472">
        <w:rPr>
          <w:rFonts w:hint="cs"/>
          <w:rtl/>
        </w:rPr>
        <w:t>ی</w:t>
      </w:r>
      <w:r>
        <w:rPr>
          <w:rFonts w:cs="Aban Bold" w:hint="cs"/>
          <w:rtl/>
        </w:rPr>
        <w:t>‌</w:t>
      </w:r>
      <w:r w:rsidRPr="006A1472">
        <w:rPr>
          <w:rFonts w:hint="cs"/>
          <w:rtl/>
        </w:rPr>
        <w:t>شوند</w:t>
      </w:r>
      <w:r w:rsidR="007E0087" w:rsidRPr="006A1472">
        <w:rPr>
          <w:rFonts w:hint="cs"/>
          <w:rtl/>
        </w:rPr>
        <w:t xml:space="preserve"> تا به نزد من که بر حوض هستم باز گردند</w:t>
      </w:r>
      <w:r w:rsidRPr="006A1472">
        <w:rPr>
          <w:rFonts w:hint="cs"/>
          <w:rtl/>
        </w:rPr>
        <w:t>).</w:t>
      </w:r>
    </w:p>
    <w:p w:rsidR="004B2B71" w:rsidRPr="006A1472" w:rsidRDefault="004B2B71" w:rsidP="006A1472">
      <w:pPr>
        <w:pStyle w:val="a6"/>
        <w:rPr>
          <w:rtl/>
        </w:rPr>
      </w:pPr>
      <w:r w:rsidRPr="006A1472">
        <w:rPr>
          <w:rFonts w:hint="cs"/>
          <w:rtl/>
        </w:rPr>
        <w:t xml:space="preserve"> و این روایت دلیل است بر این که قرآن در هر عصری موجود بوده و هست، زیرا جایز نیست به چنگ زدن به چیزی امر شود که گرویدن به آن مقدور نباشد،چنانکه  کسانی که قولشان واجب الاتباع است، باید در هر زمانی در دسترس باشند و هر گاه آن‌چه نزد ماست، به  اجماع صحیح باشد، پس لازم است مشغول تفسیر و بیان معانی آن شویم و غیر آن را رها کنیم. </w:t>
      </w:r>
    </w:p>
    <w:p w:rsidR="00255458" w:rsidRPr="006A1472" w:rsidRDefault="007E0087" w:rsidP="006A1472">
      <w:pPr>
        <w:pStyle w:val="a6"/>
        <w:rPr>
          <w:rtl/>
        </w:rPr>
      </w:pPr>
      <w:r w:rsidRPr="006A1472">
        <w:rPr>
          <w:rFonts w:hint="cs"/>
          <w:rtl/>
        </w:rPr>
        <w:t>می‌گویم:</w:t>
      </w:r>
      <w:r w:rsidR="004B2B71" w:rsidRPr="006A1472">
        <w:rPr>
          <w:rFonts w:hint="cs"/>
          <w:rtl/>
        </w:rPr>
        <w:t xml:space="preserve"> ادعای آنان مبنی بر عدم وجود آیات اضافی در قرآن نازل شده، درست و حق است، زیرا در اخبار معتبر خودمان چیزی نمی‌یابیم که بر خلاف آن دلالت کند، جز چند مورد از اخبار زندیق</w:t>
      </w:r>
      <w:r w:rsidR="004B2B71">
        <w:rPr>
          <w:rFonts w:cs="Aban Bold" w:hint="cs"/>
          <w:rtl/>
        </w:rPr>
        <w:t>‌</w:t>
      </w:r>
      <w:r w:rsidR="004B2B71" w:rsidRPr="006A1472">
        <w:rPr>
          <w:rFonts w:hint="cs"/>
          <w:rtl/>
        </w:rPr>
        <w:t>ها که در فصل اول آن‌ها را به گونه‌ای توجیه کردیم که رفع احتمال شود؛ در روایات عیاشی آمده است که باقر</w:t>
      </w:r>
      <w:r w:rsidR="00C226CE" w:rsidRPr="006A1472">
        <w:rPr>
          <w:rFonts w:cs="CTraditional Arabic"/>
          <w:rtl/>
        </w:rPr>
        <w:t>÷</w:t>
      </w:r>
      <w:r w:rsidR="004B2B71" w:rsidRPr="006A1472">
        <w:rPr>
          <w:rFonts w:hint="cs"/>
          <w:rtl/>
        </w:rPr>
        <w:t xml:space="preserve"> گفت: «آیات بسیاری از قرآن ساقط گردیده است اما جز چند حرفی که آن نیز، از خطای نویسندگان و توهم مردان بوده، چیزی به آن افزوده نشده است». </w:t>
      </w:r>
    </w:p>
    <w:p w:rsidR="004B2B71" w:rsidRPr="006A1472" w:rsidRDefault="004B2B71" w:rsidP="006A1472">
      <w:pPr>
        <w:pStyle w:val="a6"/>
        <w:rPr>
          <w:rtl/>
        </w:rPr>
      </w:pPr>
      <w:r w:rsidRPr="006A1472">
        <w:rPr>
          <w:rFonts w:hint="cs"/>
          <w:rtl/>
        </w:rPr>
        <w:t>و سخنان آنان دربار</w:t>
      </w:r>
      <w:r w:rsidR="00255458" w:rsidRPr="006A1472">
        <w:rPr>
          <w:rFonts w:hint="cs"/>
          <w:rtl/>
        </w:rPr>
        <w:t>ه‌ی</w:t>
      </w:r>
      <w:r w:rsidRPr="006A1472">
        <w:rPr>
          <w:rFonts w:hint="cs"/>
          <w:rtl/>
        </w:rPr>
        <w:t xml:space="preserve"> تغ</w:t>
      </w:r>
      <w:r w:rsidR="00C606F4" w:rsidRPr="006A1472">
        <w:rPr>
          <w:rFonts w:hint="cs"/>
          <w:rtl/>
        </w:rPr>
        <w:t>ی</w:t>
      </w:r>
      <w:r w:rsidRPr="006A1472">
        <w:rPr>
          <w:rFonts w:hint="cs"/>
          <w:rtl/>
        </w:rPr>
        <w:t>یر مطلق کلی و نقصان قرآن؛ باطل بودنش واضح‌تر از آن است که نیاز به بحث و بیان داشته باشد، ای کاش می‌دانستم چگونه چنین استادی مدعی است که ظاهر روایات بر عدم نقص دلالت دارد با این که ما حتی به یک خبر واحد هم دست نیافتیم که بر عدم نقص دلالت کند. آری روایات ا</w:t>
      </w:r>
      <w:r w:rsidR="00C606F4" w:rsidRPr="006A1472">
        <w:rPr>
          <w:rFonts w:hint="cs"/>
          <w:rtl/>
        </w:rPr>
        <w:t>ی</w:t>
      </w:r>
      <w:r w:rsidRPr="006A1472">
        <w:rPr>
          <w:rFonts w:hint="cs"/>
          <w:rtl/>
        </w:rPr>
        <w:t>شان دلالت دارند بر این که تغییرات واقع شده در قرآن، آسیب زیادی به مقصود و مفاه</w:t>
      </w:r>
      <w:r w:rsidR="00C606F4" w:rsidRPr="006A1472">
        <w:rPr>
          <w:rFonts w:hint="cs"/>
          <w:rtl/>
        </w:rPr>
        <w:t>ی</w:t>
      </w:r>
      <w:r w:rsidRPr="006A1472">
        <w:rPr>
          <w:rFonts w:hint="cs"/>
          <w:rtl/>
        </w:rPr>
        <w:t>م آن نمی‌رساند، مانند این که نام علی و آل محمد</w:t>
      </w:r>
      <w:r w:rsidR="00156706" w:rsidRPr="006A1472">
        <w:rPr>
          <w:rFonts w:cs="CTraditional Arabic"/>
          <w:rtl/>
        </w:rPr>
        <w:t>ص</w:t>
      </w:r>
      <w:r w:rsidRPr="006A1472">
        <w:rPr>
          <w:rFonts w:hint="cs"/>
          <w:rtl/>
        </w:rPr>
        <w:t xml:space="preserve"> و نام منافقان و ن</w:t>
      </w:r>
      <w:r w:rsidR="00C606F4" w:rsidRPr="006A1472">
        <w:rPr>
          <w:rFonts w:hint="cs"/>
          <w:rtl/>
        </w:rPr>
        <w:t>ی</w:t>
      </w:r>
      <w:r w:rsidRPr="006A1472">
        <w:rPr>
          <w:rFonts w:hint="cs"/>
          <w:rtl/>
        </w:rPr>
        <w:t>ز برخ</w:t>
      </w:r>
      <w:r w:rsidR="00C606F4" w:rsidRPr="006A1472">
        <w:rPr>
          <w:rFonts w:hint="cs"/>
          <w:rtl/>
        </w:rPr>
        <w:t>ی</w:t>
      </w:r>
      <w:r w:rsidRPr="006A1472">
        <w:rPr>
          <w:rFonts w:hint="cs"/>
          <w:rtl/>
        </w:rPr>
        <w:t xml:space="preserve"> آیات از قرآن حذف شود و بعضی از آیات نیز، پنهان گردد. همچنین روایات دلالت دارند بر این که کلام خدا بر ما حجت است، چنانکه از روا</w:t>
      </w:r>
      <w:r w:rsidR="00C606F4" w:rsidRPr="006A1472">
        <w:rPr>
          <w:rFonts w:hint="cs"/>
          <w:rtl/>
        </w:rPr>
        <w:t>ی</w:t>
      </w:r>
      <w:r w:rsidRPr="006A1472">
        <w:rPr>
          <w:rFonts w:hint="cs"/>
          <w:rtl/>
        </w:rPr>
        <w:t>ت نقل شده از طلحه در فصل گذشته ظاهر می‌گردد و دلالت روایات بر موارد فوق مسلم است. اما بین ادعای آن عالم بزرگ و این مطلبی که روایات بر آن دلالت دارند، فاصله‌</w:t>
      </w:r>
      <w:r w:rsidR="00C606F4" w:rsidRPr="006A1472">
        <w:rPr>
          <w:rFonts w:hint="cs"/>
          <w:rtl/>
        </w:rPr>
        <w:t>ی</w:t>
      </w:r>
      <w:r w:rsidRPr="006A1472">
        <w:rPr>
          <w:rFonts w:hint="cs"/>
          <w:rtl/>
        </w:rPr>
        <w:t xml:space="preserve"> زیادی وجود دارد و همینطور است گفته‌</w:t>
      </w:r>
      <w:r w:rsidR="00C606F4" w:rsidRPr="006A1472">
        <w:rPr>
          <w:rFonts w:hint="cs"/>
          <w:rtl/>
        </w:rPr>
        <w:t>ی</w:t>
      </w:r>
      <w:r w:rsidRPr="006A1472">
        <w:rPr>
          <w:rFonts w:hint="cs"/>
          <w:rtl/>
        </w:rPr>
        <w:t xml:space="preserve"> او: «اخباری که بر تغییر و نقصان دلالت دارند از خبرهای آحادی هستند که مفید علم نیستند». صدور چنین سخنی از چنین استادی بعید به نظر می‌رسد؛ چون اخبار آحادی که شیخ در </w:t>
      </w:r>
      <w:r w:rsidR="005C0EE8" w:rsidRPr="006A1472">
        <w:rPr>
          <w:rFonts w:hint="cs"/>
          <w:rtl/>
        </w:rPr>
        <w:t>کتاب‌ها</w:t>
      </w:r>
      <w:r w:rsidRPr="006A1472">
        <w:rPr>
          <w:rFonts w:hint="cs"/>
          <w:rtl/>
        </w:rPr>
        <w:t>ی خود آورده و در بیشتر مسائل خلافی خود، عمل به آن‌ها را واجب دانسته است از حیث سند نه از روی دلالت، قوی</w:t>
      </w:r>
      <w:r>
        <w:rPr>
          <w:rFonts w:cs="Aban Bold" w:hint="cs"/>
          <w:rtl/>
        </w:rPr>
        <w:t>‌</w:t>
      </w:r>
      <w:r w:rsidRPr="006A1472">
        <w:rPr>
          <w:rFonts w:hint="cs"/>
          <w:rtl/>
        </w:rPr>
        <w:t>تر از اخبار تغییر قرآن نیستند و</w:t>
      </w:r>
      <w:r w:rsidR="00156706" w:rsidRPr="006A1472">
        <w:rPr>
          <w:rFonts w:hint="cs"/>
          <w:rtl/>
        </w:rPr>
        <w:t xml:space="preserve"> این‌ها </w:t>
      </w:r>
      <w:r w:rsidRPr="006A1472">
        <w:rPr>
          <w:rFonts w:hint="cs"/>
          <w:rtl/>
        </w:rPr>
        <w:t>متواتر معنوی بوده و دارا</w:t>
      </w:r>
      <w:r w:rsidR="00C606F4" w:rsidRPr="006A1472">
        <w:rPr>
          <w:rFonts w:hint="cs"/>
          <w:rtl/>
        </w:rPr>
        <w:t>ی</w:t>
      </w:r>
      <w:r w:rsidRPr="006A1472">
        <w:rPr>
          <w:rFonts w:hint="cs"/>
          <w:rtl/>
        </w:rPr>
        <w:t xml:space="preserve"> قرائن نیرومند هستند که علم عادی را به وقوع تغییر در قرآن واجب می‌کنند و اگر کسی در صدد دفاع از شیخ برآید و بگوید: منظور شیخ از ضعف اخبار ا</w:t>
      </w:r>
      <w:r w:rsidR="00C606F4" w:rsidRPr="006A1472">
        <w:rPr>
          <w:rFonts w:hint="cs"/>
          <w:rtl/>
        </w:rPr>
        <w:t>ی</w:t>
      </w:r>
      <w:r w:rsidRPr="006A1472">
        <w:rPr>
          <w:rFonts w:hint="cs"/>
          <w:rtl/>
        </w:rPr>
        <w:t xml:space="preserve">ن است </w:t>
      </w:r>
      <w:r w:rsidR="00C606F4" w:rsidRPr="006A1472">
        <w:rPr>
          <w:rFonts w:hint="cs"/>
          <w:rtl/>
        </w:rPr>
        <w:t>ک</w:t>
      </w:r>
      <w:r w:rsidRPr="006A1472">
        <w:rPr>
          <w:rFonts w:hint="cs"/>
          <w:rtl/>
        </w:rPr>
        <w:t>ه آن اخبار به حد معارضه با دلایل انکارکنندگان تحریف نرسیده‌اند، باید بگویم: بعد از چشم</w:t>
      </w:r>
      <w:r>
        <w:rPr>
          <w:rFonts w:cs="Aban Bold" w:hint="cs"/>
          <w:rtl/>
        </w:rPr>
        <w:t>‌</w:t>
      </w:r>
      <w:r w:rsidRPr="006A1472">
        <w:rPr>
          <w:rFonts w:hint="cs"/>
          <w:rtl/>
        </w:rPr>
        <w:t>پوش</w:t>
      </w:r>
      <w:r w:rsidR="00C606F4" w:rsidRPr="006A1472">
        <w:rPr>
          <w:rFonts w:hint="cs"/>
          <w:rtl/>
        </w:rPr>
        <w:t>ی</w:t>
      </w:r>
      <w:r w:rsidRPr="006A1472">
        <w:rPr>
          <w:rFonts w:hint="cs"/>
          <w:rtl/>
        </w:rPr>
        <w:t xml:space="preserve"> از ا</w:t>
      </w:r>
      <w:r w:rsidR="00C606F4" w:rsidRPr="006A1472">
        <w:rPr>
          <w:rFonts w:hint="cs"/>
          <w:rtl/>
        </w:rPr>
        <w:t>ی</w:t>
      </w:r>
      <w:r w:rsidRPr="006A1472">
        <w:rPr>
          <w:rFonts w:hint="cs"/>
          <w:rtl/>
        </w:rPr>
        <w:t>ن</w:t>
      </w:r>
      <w:r>
        <w:rPr>
          <w:rFonts w:cs="Aban Bold" w:hint="cs"/>
          <w:rtl/>
        </w:rPr>
        <w:t>‌</w:t>
      </w:r>
      <w:r w:rsidR="00C606F4" w:rsidRPr="006A1472">
        <w:rPr>
          <w:rFonts w:hint="cs"/>
          <w:rtl/>
        </w:rPr>
        <w:t>ک</w:t>
      </w:r>
      <w:r w:rsidRPr="006A1472">
        <w:rPr>
          <w:rFonts w:hint="cs"/>
          <w:rtl/>
        </w:rPr>
        <w:t xml:space="preserve">ه این </w:t>
      </w:r>
      <w:r w:rsidR="00C606F4" w:rsidRPr="006A1472">
        <w:rPr>
          <w:rFonts w:hint="cs"/>
          <w:rtl/>
        </w:rPr>
        <w:t>ک</w:t>
      </w:r>
      <w:r w:rsidRPr="006A1472">
        <w:rPr>
          <w:rFonts w:hint="cs"/>
          <w:rtl/>
        </w:rPr>
        <w:t>لام سخنی چاره‌جویانه است برای دفاع از شیخ، که جواب آن را به زودی ذکر خواهیم کرد که عبارتند از: ضعف سند منکران.</w:t>
      </w:r>
    </w:p>
    <w:p w:rsidR="004B2B71" w:rsidRPr="006A1472" w:rsidRDefault="004B2B71" w:rsidP="006A1472">
      <w:pPr>
        <w:pStyle w:val="a6"/>
        <w:rPr>
          <w:rtl/>
        </w:rPr>
      </w:pPr>
      <w:r w:rsidRPr="006A1472">
        <w:rPr>
          <w:rFonts w:hint="cs"/>
          <w:rtl/>
        </w:rPr>
        <w:t xml:space="preserve"> و شگفت‌انگیزتر این که شیخ ادعا </w:t>
      </w:r>
      <w:r w:rsidR="00C606F4" w:rsidRPr="006A1472">
        <w:rPr>
          <w:rFonts w:hint="cs"/>
          <w:rtl/>
        </w:rPr>
        <w:t>ک</w:t>
      </w:r>
      <w:r w:rsidRPr="006A1472">
        <w:rPr>
          <w:rFonts w:hint="cs"/>
          <w:rtl/>
        </w:rPr>
        <w:t xml:space="preserve">رده </w:t>
      </w:r>
      <w:r w:rsidR="00C606F4" w:rsidRPr="006A1472">
        <w:rPr>
          <w:rFonts w:hint="cs"/>
          <w:rtl/>
        </w:rPr>
        <w:t>ک</w:t>
      </w:r>
      <w:r w:rsidRPr="006A1472">
        <w:rPr>
          <w:rFonts w:hint="cs"/>
          <w:rtl/>
        </w:rPr>
        <w:t>ه اخبار تحریف قابل تأویل</w:t>
      </w:r>
      <w:r>
        <w:rPr>
          <w:rFonts w:cs="Aban Bold" w:hint="cs"/>
          <w:rtl/>
        </w:rPr>
        <w:t>‌</w:t>
      </w:r>
      <w:r w:rsidRPr="006A1472">
        <w:rPr>
          <w:rFonts w:hint="cs"/>
          <w:rtl/>
        </w:rPr>
        <w:t xml:space="preserve">اند و حال این که من </w:t>
      </w:r>
      <w:r w:rsidR="00C606F4" w:rsidRPr="006A1472">
        <w:rPr>
          <w:rFonts w:hint="cs"/>
          <w:rtl/>
        </w:rPr>
        <w:t>ک</w:t>
      </w:r>
      <w:r w:rsidRPr="006A1472">
        <w:rPr>
          <w:rFonts w:hint="cs"/>
          <w:rtl/>
        </w:rPr>
        <w:t>املاً م</w:t>
      </w:r>
      <w:r w:rsidR="00C606F4" w:rsidRPr="006A1472">
        <w:rPr>
          <w:rFonts w:hint="cs"/>
          <w:rtl/>
        </w:rPr>
        <w:t>ی</w:t>
      </w:r>
      <w:r>
        <w:rPr>
          <w:rFonts w:cs="Aban Bold" w:hint="cs"/>
          <w:rtl/>
        </w:rPr>
        <w:t>‌</w:t>
      </w:r>
      <w:r w:rsidRPr="006A1472">
        <w:rPr>
          <w:rFonts w:hint="cs"/>
          <w:rtl/>
        </w:rPr>
        <w:t>دانم که بیشتر این اخبار توجیه‌پذیر نیستند. اما این که شیخ گفت: اگر این اخبار صحیح باشند، چنین و چنان می‌شود؛ باید گفت که مشتمل بر اموری است که برا</w:t>
      </w:r>
      <w:r w:rsidR="00C606F4" w:rsidRPr="006A1472">
        <w:rPr>
          <w:rFonts w:hint="cs"/>
          <w:rtl/>
        </w:rPr>
        <w:t>ی</w:t>
      </w:r>
      <w:r w:rsidRPr="006A1472">
        <w:rPr>
          <w:rFonts w:hint="cs"/>
          <w:rtl/>
        </w:rPr>
        <w:t xml:space="preserve"> ما ضرری ندارند، حتی به نفع ما هم هستند،‌ از جمله:</w:t>
      </w:r>
    </w:p>
    <w:p w:rsidR="004B2B71" w:rsidRPr="006A1472" w:rsidRDefault="004B2B71" w:rsidP="006A1472">
      <w:pPr>
        <w:pStyle w:val="a6"/>
        <w:rPr>
          <w:rtl/>
        </w:rPr>
      </w:pPr>
      <w:r w:rsidRPr="006A1472">
        <w:rPr>
          <w:rFonts w:hint="cs"/>
          <w:rtl/>
        </w:rPr>
        <w:t>صحت اخبار تغییر و نقص، مستلزم طعن و اش</w:t>
      </w:r>
      <w:r w:rsidR="00C606F4" w:rsidRPr="006A1472">
        <w:rPr>
          <w:rFonts w:hint="cs"/>
          <w:rtl/>
        </w:rPr>
        <w:t>ک</w:t>
      </w:r>
      <w:r w:rsidRPr="006A1472">
        <w:rPr>
          <w:rFonts w:hint="cs"/>
          <w:rtl/>
        </w:rPr>
        <w:t xml:space="preserve">ال وارد </w:t>
      </w:r>
      <w:r w:rsidR="00C606F4" w:rsidRPr="006A1472">
        <w:rPr>
          <w:rFonts w:hint="cs"/>
          <w:rtl/>
        </w:rPr>
        <w:t>ک</w:t>
      </w:r>
      <w:r w:rsidRPr="006A1472">
        <w:rPr>
          <w:rFonts w:hint="cs"/>
          <w:rtl/>
        </w:rPr>
        <w:t>ردن به محتو</w:t>
      </w:r>
      <w:r w:rsidR="00C606F4" w:rsidRPr="006A1472">
        <w:rPr>
          <w:rFonts w:hint="cs"/>
          <w:rtl/>
        </w:rPr>
        <w:t>ی</w:t>
      </w:r>
      <w:r w:rsidRPr="006A1472">
        <w:rPr>
          <w:rFonts w:hint="cs"/>
          <w:rtl/>
        </w:rPr>
        <w:t>ات قرآن ن</w:t>
      </w:r>
      <w:r w:rsidR="00C606F4" w:rsidRPr="006A1472">
        <w:rPr>
          <w:rFonts w:hint="cs"/>
          <w:rtl/>
        </w:rPr>
        <w:t>ی</w:t>
      </w:r>
      <w:r w:rsidRPr="006A1472">
        <w:rPr>
          <w:rFonts w:hint="cs"/>
          <w:rtl/>
        </w:rPr>
        <w:t>ست، یعنی در بین وقوع این نوع تغییر در قرآن و واجب بون تمس</w:t>
      </w:r>
      <w:r w:rsidR="00C606F4" w:rsidRPr="006A1472">
        <w:rPr>
          <w:rFonts w:hint="cs"/>
          <w:rtl/>
        </w:rPr>
        <w:t>ک</w:t>
      </w:r>
      <w:r w:rsidRPr="006A1472">
        <w:rPr>
          <w:rFonts w:hint="cs"/>
          <w:rtl/>
        </w:rPr>
        <w:t xml:space="preserve"> و چنگ زدن به این مصحفِ تغییر یافته و عمل به آن‌چه در آن است، هیچ منافاتی وجود ندارد، و ه</w:t>
      </w:r>
      <w:r w:rsidR="00C606F4" w:rsidRPr="006A1472">
        <w:rPr>
          <w:rFonts w:hint="cs"/>
          <w:rtl/>
        </w:rPr>
        <w:t>ی</w:t>
      </w:r>
      <w:r w:rsidRPr="006A1472">
        <w:rPr>
          <w:rFonts w:hint="cs"/>
          <w:rtl/>
        </w:rPr>
        <w:t>چ فساد</w:t>
      </w:r>
      <w:r w:rsidR="00C606F4" w:rsidRPr="006A1472">
        <w:rPr>
          <w:rFonts w:hint="cs"/>
          <w:rtl/>
        </w:rPr>
        <w:t>ی</w:t>
      </w:r>
      <w:r w:rsidRPr="006A1472">
        <w:rPr>
          <w:rFonts w:hint="cs"/>
          <w:rtl/>
        </w:rPr>
        <w:t xml:space="preserve"> از آن پد</w:t>
      </w:r>
      <w:r w:rsidR="00C606F4" w:rsidRPr="006A1472">
        <w:rPr>
          <w:rFonts w:hint="cs"/>
          <w:rtl/>
        </w:rPr>
        <w:t>ی</w:t>
      </w:r>
      <w:r w:rsidRPr="006A1472">
        <w:rPr>
          <w:rFonts w:hint="cs"/>
          <w:rtl/>
        </w:rPr>
        <w:t>د نم</w:t>
      </w:r>
      <w:r w:rsidR="00C606F4" w:rsidRPr="006A1472">
        <w:rPr>
          <w:rFonts w:hint="cs"/>
          <w:rtl/>
        </w:rPr>
        <w:t>ی</w:t>
      </w:r>
      <w:r>
        <w:rPr>
          <w:rFonts w:cs="Aban Bold" w:hint="cs"/>
          <w:rtl/>
        </w:rPr>
        <w:t>‌</w:t>
      </w:r>
      <w:r w:rsidRPr="006A1472">
        <w:rPr>
          <w:rFonts w:hint="cs"/>
          <w:rtl/>
        </w:rPr>
        <w:t>آ</w:t>
      </w:r>
      <w:r w:rsidR="00C606F4" w:rsidRPr="006A1472">
        <w:rPr>
          <w:rFonts w:hint="cs"/>
          <w:rtl/>
        </w:rPr>
        <w:t>ی</w:t>
      </w:r>
      <w:r w:rsidRPr="006A1472">
        <w:rPr>
          <w:rFonts w:hint="cs"/>
          <w:rtl/>
        </w:rPr>
        <w:t>د و موجب تغ</w:t>
      </w:r>
      <w:r w:rsidR="00C606F4" w:rsidRPr="006A1472">
        <w:rPr>
          <w:rFonts w:hint="cs"/>
          <w:rtl/>
        </w:rPr>
        <w:t>یی</w:t>
      </w:r>
      <w:r w:rsidRPr="006A1472">
        <w:rPr>
          <w:rFonts w:hint="cs"/>
          <w:rtl/>
        </w:rPr>
        <w:t>ر مفاد احکام و غیره نمی‌گردد؟ و این امری است که نزد ما مسلم است و به سبب آن، ضرری متوجه ما نخواهد شد، بلکه این دلیلی است بر ا</w:t>
      </w:r>
      <w:r w:rsidR="00C606F4" w:rsidRPr="006A1472">
        <w:rPr>
          <w:rFonts w:hint="cs"/>
          <w:rtl/>
        </w:rPr>
        <w:t>ی</w:t>
      </w:r>
      <w:r w:rsidRPr="006A1472">
        <w:rPr>
          <w:rFonts w:hint="cs"/>
          <w:rtl/>
        </w:rPr>
        <w:t>ن که با آن ب</w:t>
      </w:r>
      <w:r w:rsidR="00C606F4" w:rsidRPr="006A1472">
        <w:rPr>
          <w:rFonts w:hint="cs"/>
          <w:rtl/>
        </w:rPr>
        <w:t>ی</w:t>
      </w:r>
      <w:r w:rsidRPr="006A1472">
        <w:rPr>
          <w:rFonts w:hint="cs"/>
          <w:rtl/>
        </w:rPr>
        <w:t>ن اخبار دال بر تغییر و اخبار مخالف تغ</w:t>
      </w:r>
      <w:r w:rsidR="00C606F4" w:rsidRPr="006A1472">
        <w:rPr>
          <w:rFonts w:hint="cs"/>
          <w:rtl/>
        </w:rPr>
        <w:t>یی</w:t>
      </w:r>
      <w:r w:rsidRPr="006A1472">
        <w:rPr>
          <w:rFonts w:hint="cs"/>
          <w:rtl/>
        </w:rPr>
        <w:t>ر قرآن توفیق و هماهنگ</w:t>
      </w:r>
      <w:r w:rsidR="00C606F4" w:rsidRPr="006A1472">
        <w:rPr>
          <w:rFonts w:hint="cs"/>
          <w:rtl/>
        </w:rPr>
        <w:t>ی</w:t>
      </w:r>
      <w:r w:rsidRPr="006A1472">
        <w:rPr>
          <w:rFonts w:hint="cs"/>
          <w:rtl/>
        </w:rPr>
        <w:t xml:space="preserve"> برقرار م</w:t>
      </w:r>
      <w:r w:rsidR="00C606F4" w:rsidRPr="006A1472">
        <w:rPr>
          <w:rFonts w:hint="cs"/>
          <w:rtl/>
        </w:rPr>
        <w:t>ی</w:t>
      </w:r>
      <w:r>
        <w:rPr>
          <w:rFonts w:cs="Aban Bold" w:hint="cs"/>
          <w:rtl/>
        </w:rPr>
        <w:t>‌</w:t>
      </w:r>
      <w:r w:rsidR="00C606F4" w:rsidRPr="006A1472">
        <w:rPr>
          <w:rFonts w:hint="cs"/>
          <w:rtl/>
        </w:rPr>
        <w:t>ک</w:t>
      </w:r>
      <w:r w:rsidRPr="006A1472">
        <w:rPr>
          <w:rFonts w:hint="cs"/>
          <w:rtl/>
        </w:rPr>
        <w:t>ن</w:t>
      </w:r>
      <w:r w:rsidR="00C606F4" w:rsidRPr="006A1472">
        <w:rPr>
          <w:rFonts w:hint="cs"/>
          <w:rtl/>
        </w:rPr>
        <w:t>ی</w:t>
      </w:r>
      <w:r w:rsidRPr="006A1472">
        <w:rPr>
          <w:rFonts w:hint="cs"/>
          <w:rtl/>
        </w:rPr>
        <w:t>م، و با عرضه</w:t>
      </w:r>
      <w:r>
        <w:rPr>
          <w:rFonts w:cs="Aban Bold" w:hint="cs"/>
          <w:rtl/>
        </w:rPr>
        <w:t>‌</w:t>
      </w:r>
      <w:r w:rsidR="00C606F4" w:rsidRPr="006A1472">
        <w:rPr>
          <w:rFonts w:hint="cs"/>
          <w:rtl/>
        </w:rPr>
        <w:t>ی</w:t>
      </w:r>
      <w:r w:rsidRPr="006A1472">
        <w:rPr>
          <w:rFonts w:hint="cs"/>
          <w:rtl/>
        </w:rPr>
        <w:t xml:space="preserve"> روا</w:t>
      </w:r>
      <w:r w:rsidR="00C606F4" w:rsidRPr="006A1472">
        <w:rPr>
          <w:rFonts w:hint="cs"/>
          <w:rtl/>
        </w:rPr>
        <w:t>ی</w:t>
      </w:r>
      <w:r w:rsidRPr="006A1472">
        <w:rPr>
          <w:rFonts w:hint="cs"/>
          <w:rtl/>
        </w:rPr>
        <w:t>ات بر قرآن و عمل به آن‌چه موافق کتاب خداست، عمل می</w:t>
      </w:r>
      <w:r>
        <w:rPr>
          <w:rFonts w:cs="Aban Bold" w:hint="cs"/>
          <w:rtl/>
        </w:rPr>
        <w:t>‌</w:t>
      </w:r>
      <w:r w:rsidRPr="006A1472">
        <w:rPr>
          <w:rFonts w:hint="cs"/>
          <w:rtl/>
        </w:rPr>
        <w:t>کنیم.</w:t>
      </w:r>
    </w:p>
    <w:p w:rsidR="004B2B71" w:rsidRPr="006A1472" w:rsidRDefault="004B2B71" w:rsidP="006A1472">
      <w:pPr>
        <w:pStyle w:val="a6"/>
        <w:rPr>
          <w:rtl/>
        </w:rPr>
      </w:pPr>
      <w:r w:rsidRPr="006A1472">
        <w:rPr>
          <w:rFonts w:hint="cs"/>
          <w:rtl/>
        </w:rPr>
        <w:t>یکی دیگر از آن امور، این است که وقتی تمسّک به ثقلین مستلزم وجود قرآن در هر عصری است، پس امامی که قرین اوست هم، همینطور است و نباید مخفی بماند که این هم، برای ما ضرری ندارد، حتی به نفع ماست؛ چون هم</w:t>
      </w:r>
      <w:r w:rsidR="00C606F4" w:rsidRPr="006A1472">
        <w:rPr>
          <w:rFonts w:hint="cs"/>
          <w:rtl/>
        </w:rPr>
        <w:t>ی</w:t>
      </w:r>
      <w:r w:rsidRPr="006A1472">
        <w:rPr>
          <w:rFonts w:hint="cs"/>
          <w:rtl/>
        </w:rPr>
        <w:t>ن</w:t>
      </w:r>
      <w:r>
        <w:rPr>
          <w:rFonts w:cs="Aban Bold" w:hint="cs"/>
          <w:rtl/>
        </w:rPr>
        <w:t>‌</w:t>
      </w:r>
      <w:r w:rsidR="00C606F4" w:rsidRPr="006A1472">
        <w:rPr>
          <w:rFonts w:hint="cs"/>
          <w:rtl/>
        </w:rPr>
        <w:t>ک</w:t>
      </w:r>
      <w:r w:rsidRPr="006A1472">
        <w:rPr>
          <w:rFonts w:hint="cs"/>
          <w:rtl/>
        </w:rPr>
        <w:t xml:space="preserve">ه قرآن به آن صورت </w:t>
      </w:r>
      <w:r w:rsidR="00C606F4" w:rsidRPr="006A1472">
        <w:rPr>
          <w:rFonts w:hint="cs"/>
          <w:rtl/>
        </w:rPr>
        <w:t>ک</w:t>
      </w:r>
      <w:r w:rsidRPr="006A1472">
        <w:rPr>
          <w:rFonts w:hint="cs"/>
          <w:rtl/>
        </w:rPr>
        <w:t xml:space="preserve">ه خدا نازل </w:t>
      </w:r>
      <w:r w:rsidR="00C606F4" w:rsidRPr="006A1472">
        <w:rPr>
          <w:rFonts w:hint="cs"/>
          <w:rtl/>
        </w:rPr>
        <w:t>ک</w:t>
      </w:r>
      <w:r w:rsidRPr="006A1472">
        <w:rPr>
          <w:rFonts w:hint="cs"/>
          <w:rtl/>
        </w:rPr>
        <w:t xml:space="preserve">رده نزد اهل قرآن هست، مخصوصاً نزد (امام) </w:t>
      </w:r>
      <w:r w:rsidR="00C606F4" w:rsidRPr="006A1472">
        <w:rPr>
          <w:rFonts w:hint="cs"/>
          <w:rtl/>
        </w:rPr>
        <w:t>ک</w:t>
      </w:r>
      <w:r w:rsidRPr="006A1472">
        <w:rPr>
          <w:rFonts w:hint="cs"/>
          <w:rtl/>
        </w:rPr>
        <w:t>ه مقارن قرآن است و از آن جدا نم</w:t>
      </w:r>
      <w:r w:rsidR="00C606F4" w:rsidRPr="006A1472">
        <w:rPr>
          <w:rFonts w:hint="cs"/>
          <w:rtl/>
        </w:rPr>
        <w:t>ی</w:t>
      </w:r>
      <w:r>
        <w:rPr>
          <w:rFonts w:cs="Aban Bold" w:hint="cs"/>
          <w:rtl/>
        </w:rPr>
        <w:t>‌</w:t>
      </w:r>
      <w:r w:rsidRPr="006A1472">
        <w:rPr>
          <w:rFonts w:hint="cs"/>
          <w:rtl/>
        </w:rPr>
        <w:t>شود، کاف</w:t>
      </w:r>
      <w:r w:rsidR="00C606F4" w:rsidRPr="006A1472">
        <w:rPr>
          <w:rFonts w:hint="cs"/>
          <w:rtl/>
        </w:rPr>
        <w:t>ی</w:t>
      </w:r>
      <w:r w:rsidRPr="006A1472">
        <w:rPr>
          <w:rFonts w:hint="cs"/>
          <w:rtl/>
        </w:rPr>
        <w:t xml:space="preserve"> است </w:t>
      </w:r>
      <w:r w:rsidR="00C606F4" w:rsidRPr="006A1472">
        <w:rPr>
          <w:rFonts w:hint="cs"/>
          <w:rtl/>
        </w:rPr>
        <w:t>ک</w:t>
      </w:r>
      <w:r w:rsidRPr="006A1472">
        <w:rPr>
          <w:rFonts w:hint="cs"/>
          <w:rtl/>
        </w:rPr>
        <w:t>ه بگو</w:t>
      </w:r>
      <w:r w:rsidR="00C606F4" w:rsidRPr="006A1472">
        <w:rPr>
          <w:rFonts w:hint="cs"/>
          <w:rtl/>
        </w:rPr>
        <w:t>یی</w:t>
      </w:r>
      <w:r w:rsidRPr="006A1472">
        <w:rPr>
          <w:rFonts w:hint="cs"/>
          <w:rtl/>
        </w:rPr>
        <w:t>م قرآن دست</w:t>
      </w:r>
      <w:r>
        <w:rPr>
          <w:rFonts w:cs="Aban Bold" w:hint="cs"/>
          <w:rtl/>
        </w:rPr>
        <w:t>‌</w:t>
      </w:r>
      <w:r w:rsidRPr="006A1472">
        <w:rPr>
          <w:rFonts w:hint="cs"/>
          <w:rtl/>
        </w:rPr>
        <w:t>نخورده و بدون تغ</w:t>
      </w:r>
      <w:r w:rsidR="00C606F4" w:rsidRPr="006A1472">
        <w:rPr>
          <w:rFonts w:hint="cs"/>
          <w:rtl/>
        </w:rPr>
        <w:t>یی</w:t>
      </w:r>
      <w:r w:rsidRPr="006A1472">
        <w:rPr>
          <w:rFonts w:hint="cs"/>
          <w:rtl/>
        </w:rPr>
        <w:t>ر باق</w:t>
      </w:r>
      <w:r w:rsidR="00C606F4" w:rsidRPr="006A1472">
        <w:rPr>
          <w:rFonts w:hint="cs"/>
          <w:rtl/>
        </w:rPr>
        <w:t>ی</w:t>
      </w:r>
      <w:r w:rsidRPr="006A1472">
        <w:rPr>
          <w:rFonts w:hint="cs"/>
          <w:rtl/>
        </w:rPr>
        <w:t xml:space="preserve"> مانده، حتی اگر بر موارد دیگر آن، قادر نباش</w:t>
      </w:r>
      <w:r w:rsidR="00C606F4" w:rsidRPr="006A1472">
        <w:rPr>
          <w:rFonts w:hint="cs"/>
          <w:rtl/>
        </w:rPr>
        <w:t>ی</w:t>
      </w:r>
      <w:r w:rsidRPr="006A1472">
        <w:rPr>
          <w:rFonts w:hint="cs"/>
          <w:rtl/>
        </w:rPr>
        <w:t>م، همان</w:t>
      </w:r>
      <w:r>
        <w:rPr>
          <w:rFonts w:cs="Aban Bold" w:hint="cs"/>
          <w:rtl/>
        </w:rPr>
        <w:t>‌</w:t>
      </w:r>
      <w:r w:rsidRPr="006A1472">
        <w:rPr>
          <w:rFonts w:hint="cs"/>
          <w:rtl/>
        </w:rPr>
        <w:t xml:space="preserve">گونه </w:t>
      </w:r>
      <w:r w:rsidR="00C606F4" w:rsidRPr="006A1472">
        <w:rPr>
          <w:rFonts w:hint="cs"/>
          <w:rtl/>
        </w:rPr>
        <w:t>ک</w:t>
      </w:r>
      <w:r w:rsidRPr="006A1472">
        <w:rPr>
          <w:rFonts w:hint="cs"/>
          <w:rtl/>
        </w:rPr>
        <w:t>ه قاد</w:t>
      </w:r>
      <w:r w:rsidR="00255458" w:rsidRPr="006A1472">
        <w:rPr>
          <w:rFonts w:hint="cs"/>
          <w:rtl/>
        </w:rPr>
        <w:t>ر به دسترس</w:t>
      </w:r>
      <w:r w:rsidR="00C606F4" w:rsidRPr="006A1472">
        <w:rPr>
          <w:rFonts w:hint="cs"/>
          <w:rtl/>
        </w:rPr>
        <w:t>ی</w:t>
      </w:r>
      <w:r w:rsidR="00255458" w:rsidRPr="006A1472">
        <w:rPr>
          <w:rFonts w:hint="cs"/>
          <w:rtl/>
        </w:rPr>
        <w:t xml:space="preserve"> امام ن</w:t>
      </w:r>
      <w:r w:rsidR="00C606F4" w:rsidRPr="006A1472">
        <w:rPr>
          <w:rFonts w:hint="cs"/>
          <w:rtl/>
        </w:rPr>
        <w:t>ی</w:t>
      </w:r>
      <w:r w:rsidR="00255458" w:rsidRPr="006A1472">
        <w:rPr>
          <w:rFonts w:hint="cs"/>
          <w:rtl/>
        </w:rPr>
        <w:t>ست</w:t>
      </w:r>
      <w:r w:rsidR="00C606F4" w:rsidRPr="006A1472">
        <w:rPr>
          <w:rFonts w:hint="cs"/>
          <w:rtl/>
        </w:rPr>
        <w:t>ی</w:t>
      </w:r>
      <w:r w:rsidR="00255458" w:rsidRPr="006A1472">
        <w:rPr>
          <w:rFonts w:hint="cs"/>
          <w:rtl/>
        </w:rPr>
        <w:t>م که (ثق</w:t>
      </w:r>
      <w:r w:rsidRPr="006A1472">
        <w:rPr>
          <w:rFonts w:hint="cs"/>
          <w:rtl/>
        </w:rPr>
        <w:t xml:space="preserve">ل) دوّم است، به ویژه در زمان غیبت؛ زیرا در این زمان، آن‌چه نزد ماست اخبار و علمای جانشین اوست. پس چنانکه از </w:t>
      </w:r>
      <w:r w:rsidR="00255458" w:rsidRPr="006A1472">
        <w:rPr>
          <w:rFonts w:hint="cs"/>
          <w:rtl/>
        </w:rPr>
        <w:t>ظواهر نصوص معلوم است، هر دو ثق</w:t>
      </w:r>
      <w:r w:rsidRPr="006A1472">
        <w:rPr>
          <w:rFonts w:hint="cs"/>
          <w:rtl/>
        </w:rPr>
        <w:t>ل (گران</w:t>
      </w:r>
      <w:r>
        <w:rPr>
          <w:rFonts w:cs="Aban Bold" w:hint="cs"/>
          <w:rtl/>
        </w:rPr>
        <w:t>‌</w:t>
      </w:r>
      <w:r w:rsidRPr="006A1472">
        <w:rPr>
          <w:rFonts w:hint="cs"/>
          <w:rtl/>
        </w:rPr>
        <w:t>ما</w:t>
      </w:r>
      <w:r w:rsidR="00C606F4" w:rsidRPr="006A1472">
        <w:rPr>
          <w:rFonts w:hint="cs"/>
          <w:rtl/>
        </w:rPr>
        <w:t>ی</w:t>
      </w:r>
      <w:r w:rsidRPr="006A1472">
        <w:rPr>
          <w:rFonts w:hint="cs"/>
          <w:rtl/>
        </w:rPr>
        <w:t>ه) در این مورد مانند یکدیگرند.</w:t>
      </w:r>
    </w:p>
    <w:p w:rsidR="004B2B71" w:rsidRPr="006A1472" w:rsidRDefault="004B2B71" w:rsidP="006A1472">
      <w:pPr>
        <w:pStyle w:val="a6"/>
        <w:rPr>
          <w:rtl/>
        </w:rPr>
      </w:pPr>
      <w:r w:rsidRPr="006A1472">
        <w:rPr>
          <w:rFonts w:hint="cs"/>
          <w:rtl/>
        </w:rPr>
        <w:t xml:space="preserve">سپس آن‌چه سید مرتضی در حمایت از مذهب ذکر کرده است: علم به صحّت نقل قرآن مانند علم به وجود شهرها و رویدادهای بزرگ و وقایع مهم و </w:t>
      </w:r>
      <w:r w:rsidR="005C0EE8" w:rsidRPr="006A1472">
        <w:rPr>
          <w:rFonts w:hint="cs"/>
          <w:rtl/>
        </w:rPr>
        <w:t>کتاب‌ها</w:t>
      </w:r>
      <w:r w:rsidRPr="006A1472">
        <w:rPr>
          <w:rFonts w:hint="cs"/>
          <w:rtl/>
        </w:rPr>
        <w:t>ی مشهور و اشعار نوشته‌</w:t>
      </w:r>
      <w:r w:rsidR="00C606F4" w:rsidRPr="006A1472">
        <w:rPr>
          <w:rFonts w:hint="cs"/>
          <w:rtl/>
        </w:rPr>
        <w:t>ی</w:t>
      </w:r>
      <w:r w:rsidRPr="006A1472">
        <w:rPr>
          <w:rFonts w:hint="cs"/>
          <w:rtl/>
        </w:rPr>
        <w:t xml:space="preserve"> عرب است که عنایت مردم و مقتضیات و انگ</w:t>
      </w:r>
      <w:r w:rsidR="00C606F4" w:rsidRPr="006A1472">
        <w:rPr>
          <w:rFonts w:hint="cs"/>
          <w:rtl/>
        </w:rPr>
        <w:t>ی</w:t>
      </w:r>
      <w:r w:rsidRPr="006A1472">
        <w:rPr>
          <w:rFonts w:hint="cs"/>
          <w:rtl/>
        </w:rPr>
        <w:t>زه</w:t>
      </w:r>
      <w:r>
        <w:rPr>
          <w:rFonts w:cs="Aban Bold" w:hint="cs"/>
          <w:rtl/>
        </w:rPr>
        <w:t>‌</w:t>
      </w:r>
      <w:r w:rsidRPr="006A1472">
        <w:rPr>
          <w:rFonts w:hint="cs"/>
          <w:rtl/>
        </w:rPr>
        <w:t>ها</w:t>
      </w:r>
      <w:r w:rsidR="00C606F4" w:rsidRPr="006A1472">
        <w:rPr>
          <w:rFonts w:hint="cs"/>
          <w:rtl/>
        </w:rPr>
        <w:t>ی</w:t>
      </w:r>
      <w:r w:rsidRPr="006A1472">
        <w:rPr>
          <w:rFonts w:hint="cs"/>
          <w:rtl/>
        </w:rPr>
        <w:t xml:space="preserve"> نقل آن‌ها و حفظ و حراست از آن‌ها به نحو چشمگیری وجود داشته‌اند و این موارد در مورد قرآن به حد نها</w:t>
      </w:r>
      <w:r w:rsidR="00C606F4" w:rsidRPr="006A1472">
        <w:rPr>
          <w:rFonts w:hint="cs"/>
          <w:rtl/>
        </w:rPr>
        <w:t>یی</w:t>
      </w:r>
      <w:r w:rsidRPr="006A1472">
        <w:rPr>
          <w:rFonts w:hint="cs"/>
          <w:rtl/>
        </w:rPr>
        <w:t xml:space="preserve"> رسیده‌اند</w:t>
      </w:r>
      <w:r w:rsidR="00255458" w:rsidRPr="006A1472">
        <w:rPr>
          <w:rFonts w:hint="cs"/>
          <w:rtl/>
        </w:rPr>
        <w:t>؛</w:t>
      </w:r>
      <w:r w:rsidRPr="006A1472">
        <w:rPr>
          <w:rFonts w:hint="cs"/>
          <w:rtl/>
        </w:rPr>
        <w:t xml:space="preserve"> زیرا قرآن، معجزه</w:t>
      </w:r>
      <w:r>
        <w:rPr>
          <w:rFonts w:cs="Aban Bold" w:hint="cs"/>
          <w:rtl/>
        </w:rPr>
        <w:t>‌</w:t>
      </w:r>
      <w:r w:rsidR="00C606F4" w:rsidRPr="006A1472">
        <w:rPr>
          <w:rFonts w:hint="cs"/>
          <w:rtl/>
        </w:rPr>
        <w:t>ی</w:t>
      </w:r>
      <w:r w:rsidRPr="006A1472">
        <w:rPr>
          <w:rFonts w:hint="cs"/>
          <w:rtl/>
        </w:rPr>
        <w:t xml:space="preserve"> نبوّت و منبع علوم شرعی و احکام دینی است، و علمای مسلمان در حفظ و حمایت از قرآن نهایت تلاش خود را مبذول داشته‌‌اند تا آن اندازه که همه موارد مورد اختلاف را در قرآن شناسا</w:t>
      </w:r>
      <w:r w:rsidR="00C606F4" w:rsidRPr="006A1472">
        <w:rPr>
          <w:rFonts w:hint="cs"/>
          <w:rtl/>
        </w:rPr>
        <w:t>یی</w:t>
      </w:r>
      <w:r w:rsidRPr="006A1472">
        <w:rPr>
          <w:rFonts w:hint="cs"/>
          <w:rtl/>
        </w:rPr>
        <w:t xml:space="preserve"> </w:t>
      </w:r>
      <w:r w:rsidR="00C606F4" w:rsidRPr="006A1472">
        <w:rPr>
          <w:rFonts w:hint="cs"/>
          <w:rtl/>
        </w:rPr>
        <w:t>ک</w:t>
      </w:r>
      <w:r w:rsidRPr="006A1472">
        <w:rPr>
          <w:rFonts w:hint="cs"/>
          <w:rtl/>
        </w:rPr>
        <w:t>رده</w:t>
      </w:r>
      <w:r>
        <w:rPr>
          <w:rFonts w:cs="Aban Bold" w:hint="cs"/>
          <w:rtl/>
        </w:rPr>
        <w:t>‌</w:t>
      </w:r>
      <w:r w:rsidRPr="006A1472">
        <w:rPr>
          <w:rFonts w:hint="cs"/>
          <w:rtl/>
        </w:rPr>
        <w:t>اند، مانند اعراب، قرائت، حروف و آیات. پس با این عنایات و اهتمام صادقانه و کنترل شدید چگونه ممکن است قرآن تغییر یافته و ناقص باشد؟ همچنین گفته است: علم به تفاص</w:t>
      </w:r>
      <w:r w:rsidR="00C606F4" w:rsidRPr="006A1472">
        <w:rPr>
          <w:rFonts w:hint="cs"/>
          <w:rtl/>
        </w:rPr>
        <w:t>ی</w:t>
      </w:r>
      <w:r w:rsidRPr="006A1472">
        <w:rPr>
          <w:rFonts w:hint="cs"/>
          <w:rtl/>
        </w:rPr>
        <w:t>ل و جزئ</w:t>
      </w:r>
      <w:r w:rsidR="00C606F4" w:rsidRPr="006A1472">
        <w:rPr>
          <w:rFonts w:hint="cs"/>
          <w:rtl/>
        </w:rPr>
        <w:t>ی</w:t>
      </w:r>
      <w:r w:rsidRPr="006A1472">
        <w:rPr>
          <w:rFonts w:hint="cs"/>
          <w:rtl/>
        </w:rPr>
        <w:t>ات قرآن با نقل صح</w:t>
      </w:r>
      <w:r w:rsidR="00C606F4" w:rsidRPr="006A1472">
        <w:rPr>
          <w:rFonts w:hint="cs"/>
          <w:rtl/>
        </w:rPr>
        <w:t>ی</w:t>
      </w:r>
      <w:r w:rsidRPr="006A1472">
        <w:rPr>
          <w:rFonts w:hint="cs"/>
          <w:rtl/>
        </w:rPr>
        <w:t>ح، مانند علم به مجموع آن است و اطلاع از این چ</w:t>
      </w:r>
      <w:r w:rsidR="00C606F4" w:rsidRPr="006A1472">
        <w:rPr>
          <w:rFonts w:hint="cs"/>
          <w:rtl/>
        </w:rPr>
        <w:t>ی</w:t>
      </w:r>
      <w:r w:rsidRPr="006A1472">
        <w:rPr>
          <w:rFonts w:hint="cs"/>
          <w:rtl/>
        </w:rPr>
        <w:t>زها مانند علم به امور بد</w:t>
      </w:r>
      <w:r w:rsidR="00C606F4" w:rsidRPr="006A1472">
        <w:rPr>
          <w:rFonts w:hint="cs"/>
          <w:rtl/>
        </w:rPr>
        <w:t>ی</w:t>
      </w:r>
      <w:r w:rsidRPr="006A1472">
        <w:rPr>
          <w:rFonts w:hint="cs"/>
          <w:rtl/>
        </w:rPr>
        <w:t>ه</w:t>
      </w:r>
      <w:r w:rsidR="00C606F4" w:rsidRPr="006A1472">
        <w:rPr>
          <w:rFonts w:hint="cs"/>
          <w:rtl/>
        </w:rPr>
        <w:t>ی</w:t>
      </w:r>
      <w:r w:rsidRPr="006A1472">
        <w:rPr>
          <w:rFonts w:hint="cs"/>
          <w:rtl/>
        </w:rPr>
        <w:t xml:space="preserve"> است، مانند کتاب سیبویه و مُزنی- مثلاً- </w:t>
      </w:r>
      <w:r w:rsidR="00C606F4" w:rsidRPr="006A1472">
        <w:rPr>
          <w:rFonts w:hint="cs"/>
          <w:rtl/>
        </w:rPr>
        <w:t>ک</w:t>
      </w:r>
      <w:r w:rsidRPr="006A1472">
        <w:rPr>
          <w:rFonts w:hint="cs"/>
          <w:rtl/>
        </w:rPr>
        <w:t>سان</w:t>
      </w:r>
      <w:r w:rsidR="00C606F4" w:rsidRPr="006A1472">
        <w:rPr>
          <w:rFonts w:hint="cs"/>
          <w:rtl/>
        </w:rPr>
        <w:t>ی</w:t>
      </w:r>
      <w:r w:rsidRPr="006A1472">
        <w:rPr>
          <w:rFonts w:hint="cs"/>
          <w:rtl/>
        </w:rPr>
        <w:t xml:space="preserve"> </w:t>
      </w:r>
      <w:r w:rsidR="00C606F4" w:rsidRPr="006A1472">
        <w:rPr>
          <w:rFonts w:hint="cs"/>
          <w:rtl/>
        </w:rPr>
        <w:t>ک</w:t>
      </w:r>
      <w:r w:rsidRPr="006A1472">
        <w:rPr>
          <w:rFonts w:hint="cs"/>
          <w:rtl/>
        </w:rPr>
        <w:t xml:space="preserve">ه نسبت به آن </w:t>
      </w:r>
      <w:r w:rsidR="005C0EE8" w:rsidRPr="006A1472">
        <w:rPr>
          <w:rFonts w:hint="cs"/>
          <w:rtl/>
        </w:rPr>
        <w:t>کتاب‌ها</w:t>
      </w:r>
      <w:r w:rsidRPr="006A1472">
        <w:rPr>
          <w:rFonts w:hint="cs"/>
          <w:rtl/>
        </w:rPr>
        <w:t xml:space="preserve"> توجه لازم را مبذول م</w:t>
      </w:r>
      <w:r w:rsidR="00C606F4" w:rsidRPr="006A1472">
        <w:rPr>
          <w:rFonts w:hint="cs"/>
          <w:rtl/>
        </w:rPr>
        <w:t>ی</w:t>
      </w:r>
      <w:r>
        <w:rPr>
          <w:rFonts w:cs="Aban Bold" w:hint="cs"/>
          <w:rtl/>
        </w:rPr>
        <w:t>‌</w:t>
      </w:r>
      <w:r w:rsidRPr="006A1472">
        <w:rPr>
          <w:rFonts w:hint="cs"/>
          <w:rtl/>
        </w:rPr>
        <w:t>دارند، همان</w:t>
      </w:r>
      <w:r>
        <w:rPr>
          <w:rFonts w:cs="Aban Bold" w:hint="cs"/>
          <w:rtl/>
        </w:rPr>
        <w:t>‌</w:t>
      </w:r>
      <w:r w:rsidRPr="006A1472">
        <w:rPr>
          <w:rFonts w:hint="cs"/>
          <w:rtl/>
        </w:rPr>
        <w:t xml:space="preserve">گونه </w:t>
      </w:r>
      <w:r w:rsidR="00C606F4" w:rsidRPr="006A1472">
        <w:rPr>
          <w:rFonts w:hint="cs"/>
          <w:rtl/>
        </w:rPr>
        <w:t>ک</w:t>
      </w:r>
      <w:r w:rsidRPr="006A1472">
        <w:rPr>
          <w:rFonts w:hint="cs"/>
          <w:rtl/>
        </w:rPr>
        <w:t xml:space="preserve">ه از </w:t>
      </w:r>
      <w:r w:rsidR="00C606F4" w:rsidRPr="006A1472">
        <w:rPr>
          <w:rFonts w:hint="cs"/>
          <w:rtl/>
        </w:rPr>
        <w:t>ک</w:t>
      </w:r>
      <w:r w:rsidRPr="006A1472">
        <w:rPr>
          <w:rFonts w:hint="cs"/>
          <w:rtl/>
        </w:rPr>
        <w:t>ل</w:t>
      </w:r>
      <w:r w:rsidR="00C606F4" w:rsidRPr="006A1472">
        <w:rPr>
          <w:rFonts w:hint="cs"/>
          <w:rtl/>
        </w:rPr>
        <w:t>ی</w:t>
      </w:r>
      <w:r w:rsidRPr="006A1472">
        <w:rPr>
          <w:rFonts w:hint="cs"/>
          <w:rtl/>
        </w:rPr>
        <w:t>ات آن‌ها خبر دارند؛ نسبت به جزئ</w:t>
      </w:r>
      <w:r w:rsidR="00C606F4" w:rsidRPr="006A1472">
        <w:rPr>
          <w:rFonts w:hint="cs"/>
          <w:rtl/>
        </w:rPr>
        <w:t>ی</w:t>
      </w:r>
      <w:r w:rsidRPr="006A1472">
        <w:rPr>
          <w:rFonts w:hint="cs"/>
          <w:rtl/>
        </w:rPr>
        <w:t>ات هم مطلع هستند، یعنی، اگر کسی فصل</w:t>
      </w:r>
      <w:r w:rsidR="00C606F4" w:rsidRPr="006A1472">
        <w:rPr>
          <w:rFonts w:hint="cs"/>
          <w:rtl/>
        </w:rPr>
        <w:t>ی</w:t>
      </w:r>
      <w:r w:rsidRPr="006A1472">
        <w:rPr>
          <w:rFonts w:hint="cs"/>
          <w:rtl/>
        </w:rPr>
        <w:t xml:space="preserve"> را به کتاب نحوی سیبویه بیفزاید </w:t>
      </w:r>
      <w:r w:rsidR="00C606F4" w:rsidRPr="006A1472">
        <w:rPr>
          <w:rFonts w:hint="cs"/>
          <w:rtl/>
        </w:rPr>
        <w:t>ک</w:t>
      </w:r>
      <w:r w:rsidRPr="006A1472">
        <w:rPr>
          <w:rFonts w:hint="cs"/>
          <w:rtl/>
        </w:rPr>
        <w:t>ه از آن نباشد، می‌تواند آن را جدا کند و می‌داند که آن باب به کتاب ملحق شده است و از اصل کتاب نیست و دربار</w:t>
      </w:r>
      <w:r w:rsidR="00255458" w:rsidRPr="006A1472">
        <w:rPr>
          <w:rFonts w:hint="cs"/>
          <w:rtl/>
        </w:rPr>
        <w:t>ه‌ی</w:t>
      </w:r>
      <w:r w:rsidRPr="006A1472">
        <w:rPr>
          <w:rFonts w:hint="cs"/>
          <w:rtl/>
        </w:rPr>
        <w:t xml:space="preserve"> کتاب مُزنی نیز، همین قول گفته می‌شود، پس معلوم است که عنایت به نقل و ضبط قرآن از ع</w:t>
      </w:r>
      <w:r w:rsidR="00255458" w:rsidRPr="006A1472">
        <w:rPr>
          <w:rFonts w:hint="cs"/>
          <w:rtl/>
        </w:rPr>
        <w:t xml:space="preserve">نایت به نقل و ضبط کتاب سیبویه و </w:t>
      </w:r>
      <w:r w:rsidRPr="006A1472">
        <w:rPr>
          <w:rFonts w:hint="cs"/>
          <w:rtl/>
        </w:rPr>
        <w:t>دیو</w:t>
      </w:r>
      <w:r w:rsidR="00255458" w:rsidRPr="006A1472">
        <w:rPr>
          <w:rFonts w:hint="cs"/>
          <w:rtl/>
        </w:rPr>
        <w:t>ا</w:t>
      </w:r>
      <w:r w:rsidRPr="006A1472">
        <w:rPr>
          <w:rFonts w:hint="cs"/>
          <w:rtl/>
        </w:rPr>
        <w:t xml:space="preserve">ن‌های شعراء صادقانه‌تر است. </w:t>
      </w:r>
    </w:p>
    <w:p w:rsidR="004B2B71" w:rsidRPr="006A1472" w:rsidRDefault="004B2B71" w:rsidP="006A1472">
      <w:pPr>
        <w:pStyle w:val="a6"/>
        <w:rPr>
          <w:rtl/>
        </w:rPr>
      </w:pPr>
      <w:r w:rsidRPr="006A1472">
        <w:rPr>
          <w:rFonts w:hint="cs"/>
          <w:rtl/>
        </w:rPr>
        <w:t>و جواب شیخ این است: تحقق مقتضیات و انگ</w:t>
      </w:r>
      <w:r w:rsidR="00C606F4" w:rsidRPr="006A1472">
        <w:rPr>
          <w:rFonts w:hint="cs"/>
          <w:rtl/>
        </w:rPr>
        <w:t>ی</w:t>
      </w:r>
      <w:r w:rsidRPr="006A1472">
        <w:rPr>
          <w:rFonts w:hint="cs"/>
          <w:rtl/>
        </w:rPr>
        <w:t>زه</w:t>
      </w:r>
      <w:r>
        <w:rPr>
          <w:rFonts w:cs="Aban Bold" w:hint="cs"/>
          <w:rtl/>
        </w:rPr>
        <w:t>‌</w:t>
      </w:r>
      <w:r w:rsidR="00C606F4" w:rsidRPr="006A1472">
        <w:rPr>
          <w:rFonts w:hint="cs"/>
          <w:rtl/>
        </w:rPr>
        <w:t>ی</w:t>
      </w:r>
      <w:r w:rsidRPr="006A1472">
        <w:rPr>
          <w:rFonts w:hint="cs"/>
          <w:rtl/>
        </w:rPr>
        <w:t xml:space="preserve"> ضبط و </w:t>
      </w:r>
      <w:r w:rsidR="00C606F4" w:rsidRPr="006A1472">
        <w:rPr>
          <w:rFonts w:hint="cs"/>
          <w:rtl/>
        </w:rPr>
        <w:t>ک</w:t>
      </w:r>
      <w:r w:rsidRPr="006A1472">
        <w:rPr>
          <w:rFonts w:hint="cs"/>
          <w:rtl/>
        </w:rPr>
        <w:t>نترل و نظارت بر قرآن در اوایل قرن اول و قبل از جمع قرآن را مُسلَم نمی‌دانیم؛ چنان</w:t>
      </w:r>
      <w:r>
        <w:rPr>
          <w:rFonts w:cs="Aban Bold" w:hint="cs"/>
          <w:rtl/>
        </w:rPr>
        <w:t>‌</w:t>
      </w:r>
      <w:r w:rsidRPr="006A1472">
        <w:rPr>
          <w:rFonts w:hint="cs"/>
          <w:rtl/>
        </w:rPr>
        <w:t>که م</w:t>
      </w:r>
      <w:r w:rsidR="00C606F4" w:rsidRPr="006A1472">
        <w:rPr>
          <w:rFonts w:hint="cs"/>
          <w:rtl/>
        </w:rPr>
        <w:t>ی</w:t>
      </w:r>
      <w:r>
        <w:rPr>
          <w:rFonts w:cs="Aban Bold" w:hint="cs"/>
          <w:rtl/>
        </w:rPr>
        <w:t>‌</w:t>
      </w:r>
      <w:r w:rsidRPr="006A1472">
        <w:rPr>
          <w:rFonts w:hint="cs"/>
          <w:rtl/>
        </w:rPr>
        <w:t>ب</w:t>
      </w:r>
      <w:r w:rsidR="00C606F4" w:rsidRPr="006A1472">
        <w:rPr>
          <w:rFonts w:hint="cs"/>
          <w:rtl/>
        </w:rPr>
        <w:t>ی</w:t>
      </w:r>
      <w:r w:rsidRPr="006A1472">
        <w:rPr>
          <w:rFonts w:hint="cs"/>
          <w:rtl/>
        </w:rPr>
        <w:t>ن</w:t>
      </w:r>
      <w:r w:rsidR="00C606F4" w:rsidRPr="006A1472">
        <w:rPr>
          <w:rFonts w:hint="cs"/>
          <w:rtl/>
        </w:rPr>
        <w:t>ی</w:t>
      </w:r>
      <w:r w:rsidRPr="006A1472">
        <w:rPr>
          <w:rFonts w:hint="cs"/>
          <w:rtl/>
        </w:rPr>
        <w:t xml:space="preserve"> آنان </w:t>
      </w:r>
      <w:r>
        <w:rPr>
          <w:rFonts w:cs="Times New Roman"/>
          <w:rtl/>
        </w:rPr>
        <w:t>–</w:t>
      </w:r>
      <w:r w:rsidRPr="006A1472">
        <w:rPr>
          <w:rFonts w:hint="cs"/>
          <w:rtl/>
        </w:rPr>
        <w:t xml:space="preserve"> اصحاب </w:t>
      </w:r>
      <w:r>
        <w:rPr>
          <w:rFonts w:cs="Times New Roman"/>
          <w:rtl/>
        </w:rPr>
        <w:t>–</w:t>
      </w:r>
      <w:r w:rsidRPr="006A1472">
        <w:rPr>
          <w:rFonts w:hint="cs"/>
          <w:rtl/>
        </w:rPr>
        <w:t>نسبت به بسیاری از امور متعلق به قرآن غافل مانده‌اند. آیا نم</w:t>
      </w:r>
      <w:r w:rsidR="00C606F4" w:rsidRPr="006A1472">
        <w:rPr>
          <w:rFonts w:hint="cs"/>
          <w:rtl/>
        </w:rPr>
        <w:t>ی</w:t>
      </w:r>
      <w:r>
        <w:rPr>
          <w:rFonts w:cs="Aban Bold" w:hint="cs"/>
          <w:rtl/>
        </w:rPr>
        <w:t>‌</w:t>
      </w:r>
      <w:r w:rsidRPr="006A1472">
        <w:rPr>
          <w:rFonts w:hint="cs"/>
          <w:rtl/>
        </w:rPr>
        <w:t>ب</w:t>
      </w:r>
      <w:r w:rsidR="00C606F4" w:rsidRPr="006A1472">
        <w:rPr>
          <w:rFonts w:hint="cs"/>
          <w:rtl/>
        </w:rPr>
        <w:t>ی</w:t>
      </w:r>
      <w:r w:rsidRPr="006A1472">
        <w:rPr>
          <w:rFonts w:hint="cs"/>
          <w:rtl/>
        </w:rPr>
        <w:t>ن</w:t>
      </w:r>
      <w:r w:rsidR="00C606F4" w:rsidRPr="006A1472">
        <w:rPr>
          <w:rFonts w:hint="cs"/>
          <w:rtl/>
        </w:rPr>
        <w:t>ی</w:t>
      </w:r>
      <w:r w:rsidRPr="006A1472">
        <w:rPr>
          <w:rFonts w:hint="cs"/>
          <w:rtl/>
        </w:rPr>
        <w:t xml:space="preserve"> آنان درباره</w:t>
      </w:r>
      <w:r>
        <w:rPr>
          <w:rFonts w:cs="Aban Bold" w:hint="cs"/>
          <w:highlight w:val="red"/>
          <w:rtl/>
        </w:rPr>
        <w:t>‌</w:t>
      </w:r>
      <w:r w:rsidR="00C606F4" w:rsidRPr="006A1472">
        <w:rPr>
          <w:rFonts w:hint="cs"/>
          <w:rtl/>
        </w:rPr>
        <w:t>ی</w:t>
      </w:r>
      <w:r w:rsidRPr="006A1472">
        <w:rPr>
          <w:rFonts w:hint="cs"/>
          <w:rtl/>
        </w:rPr>
        <w:t xml:space="preserve"> اعمال نماز اختلاف دارند که پیامبر</w:t>
      </w:r>
      <w:r w:rsidR="00156706" w:rsidRPr="006A1472">
        <w:rPr>
          <w:rFonts w:cs="CTraditional Arabic"/>
          <w:rtl/>
        </w:rPr>
        <w:t>ص</w:t>
      </w:r>
      <w:r w:rsidRPr="006A1472">
        <w:rPr>
          <w:rFonts w:hint="cs"/>
          <w:rtl/>
        </w:rPr>
        <w:t xml:space="preserve"> آن را روزانه پنج بار با حضور دو طرف مخالف تکرار می‌کرد؟ به امر ولایت و امثال آن نمی‌نگری؟ اگر هم تسلیم ادعای شیخ شویم، می‌گوییم: همان</w:t>
      </w:r>
      <w:r>
        <w:rPr>
          <w:rFonts w:cs="Aban Bold" w:hint="cs"/>
          <w:rtl/>
        </w:rPr>
        <w:t>‌</w:t>
      </w:r>
      <w:r w:rsidRPr="006A1472">
        <w:rPr>
          <w:rFonts w:hint="cs"/>
          <w:rtl/>
        </w:rPr>
        <w:t xml:space="preserve">گونه </w:t>
      </w:r>
      <w:r w:rsidR="00C606F4" w:rsidRPr="006A1472">
        <w:rPr>
          <w:rFonts w:hint="cs"/>
          <w:rtl/>
        </w:rPr>
        <w:t>ک</w:t>
      </w:r>
      <w:r w:rsidRPr="006A1472">
        <w:rPr>
          <w:rFonts w:hint="cs"/>
          <w:rtl/>
        </w:rPr>
        <w:t>ه مقتضیات بر نقل و حراست قرآن از طرف مسلمان محقق‌ بود، انگ</w:t>
      </w:r>
      <w:r w:rsidR="00C606F4" w:rsidRPr="006A1472">
        <w:rPr>
          <w:rFonts w:hint="cs"/>
          <w:rtl/>
        </w:rPr>
        <w:t>ی</w:t>
      </w:r>
      <w:r w:rsidRPr="006A1472">
        <w:rPr>
          <w:rFonts w:hint="cs"/>
          <w:rtl/>
        </w:rPr>
        <w:t>زه و مقتض</w:t>
      </w:r>
      <w:r w:rsidR="00C606F4" w:rsidRPr="006A1472">
        <w:rPr>
          <w:rFonts w:hint="cs"/>
          <w:rtl/>
        </w:rPr>
        <w:t>ی</w:t>
      </w:r>
      <w:r w:rsidRPr="006A1472">
        <w:rPr>
          <w:rFonts w:hint="cs"/>
          <w:rtl/>
        </w:rPr>
        <w:t>ات تغییر آن ن</w:t>
      </w:r>
      <w:r w:rsidR="00C606F4" w:rsidRPr="006A1472">
        <w:rPr>
          <w:rFonts w:hint="cs"/>
          <w:rtl/>
        </w:rPr>
        <w:t>ی</w:t>
      </w:r>
      <w:r w:rsidRPr="006A1472">
        <w:rPr>
          <w:rFonts w:hint="cs"/>
          <w:rtl/>
        </w:rPr>
        <w:t>ز از طرف منافقین و عوض‌کنندگان وصیت و تغییردهندگان خلافت وجود داشت</w:t>
      </w:r>
      <w:r w:rsidR="00255458" w:rsidRPr="006A1472">
        <w:rPr>
          <w:rFonts w:hint="cs"/>
          <w:rtl/>
        </w:rPr>
        <w:t>؛</w:t>
      </w:r>
      <w:r w:rsidRPr="006A1472">
        <w:rPr>
          <w:rFonts w:hint="cs"/>
          <w:rtl/>
        </w:rPr>
        <w:t xml:space="preserve"> زیرا قرآن با اهداف آن‌ها در تنش و تضاد بود و این مهمتر است. و تغ</w:t>
      </w:r>
      <w:r w:rsidR="00C606F4" w:rsidRPr="006A1472">
        <w:rPr>
          <w:rFonts w:hint="cs"/>
          <w:rtl/>
        </w:rPr>
        <w:t>ی</w:t>
      </w:r>
      <w:r w:rsidRPr="006A1472">
        <w:rPr>
          <w:rFonts w:hint="cs"/>
          <w:rtl/>
        </w:rPr>
        <w:t xml:space="preserve">یر در قرآن قبل از انتشار آن در ممالک و استقرار آن به حالت فعلی بوده است، </w:t>
      </w:r>
      <w:r w:rsidR="00C606F4" w:rsidRPr="006A1472">
        <w:rPr>
          <w:rFonts w:hint="cs"/>
          <w:rtl/>
        </w:rPr>
        <w:t>ک</w:t>
      </w:r>
      <w:r w:rsidRPr="006A1472">
        <w:rPr>
          <w:rFonts w:hint="cs"/>
          <w:rtl/>
        </w:rPr>
        <w:t xml:space="preserve">ه بعد از آن به شدت ضبط و </w:t>
      </w:r>
      <w:r w:rsidR="00C606F4" w:rsidRPr="006A1472">
        <w:rPr>
          <w:rFonts w:hint="cs"/>
          <w:rtl/>
        </w:rPr>
        <w:t>ک</w:t>
      </w:r>
      <w:r w:rsidRPr="006A1472">
        <w:rPr>
          <w:rFonts w:hint="cs"/>
          <w:rtl/>
        </w:rPr>
        <w:t xml:space="preserve">نترل صورت گرفته است؛ پس منافاتی بین تغییر قرآن و ضبط شدید آن نیست. </w:t>
      </w:r>
    </w:p>
    <w:p w:rsidR="004B2B71" w:rsidRPr="006A1472" w:rsidRDefault="004B2B71" w:rsidP="006A1472">
      <w:pPr>
        <w:pStyle w:val="a6"/>
        <w:rPr>
          <w:rtl/>
        </w:rPr>
      </w:pPr>
      <w:r w:rsidRPr="006A1472">
        <w:rPr>
          <w:rFonts w:hint="cs"/>
          <w:rtl/>
        </w:rPr>
        <w:t>همچنین می‌توان گفت: آن قرآنی که اصل و موافق چیزی است که خدا آن را نازل کرده است، دستخوش تغییر و تحریف نشده است، بلکه بر همان حالت اصلی است و نزد اهل قرآن و عالمان به آن،</w:t>
      </w:r>
      <w:r>
        <w:rPr>
          <w:rFonts w:cs="Times New Roman"/>
          <w:rtl/>
        </w:rPr>
        <w:t xml:space="preserve"> </w:t>
      </w:r>
      <w:r w:rsidRPr="006A1472">
        <w:rPr>
          <w:rFonts w:hint="cs"/>
          <w:rtl/>
        </w:rPr>
        <w:t>حفظ شده است. پس تحریفی در کار نیست، چنانکه امام ـ در حدیث سلیم از کتاب (احتجاج) فصل اول در این مقدمه آورده‌ایم ـ به این مطلب تصریح کرده است که تغییر در کتابت و تلفظ تغییردهندگان است</w:t>
      </w:r>
      <w:r w:rsidR="00255458" w:rsidRPr="006A1472">
        <w:rPr>
          <w:rFonts w:hint="cs"/>
          <w:rtl/>
        </w:rPr>
        <w:t>؛</w:t>
      </w:r>
      <w:r w:rsidRPr="006A1472">
        <w:rPr>
          <w:rFonts w:hint="cs"/>
          <w:rtl/>
        </w:rPr>
        <w:t xml:space="preserve"> زیرا آنان فقط هنگام نسخه</w:t>
      </w:r>
      <w:r>
        <w:rPr>
          <w:rFonts w:cs="Aban Bold" w:hint="cs"/>
          <w:rtl/>
        </w:rPr>
        <w:t>‌</w:t>
      </w:r>
      <w:r w:rsidRPr="006A1472">
        <w:rPr>
          <w:rFonts w:hint="cs"/>
          <w:rtl/>
        </w:rPr>
        <w:t>بردار</w:t>
      </w:r>
      <w:r w:rsidR="00C606F4" w:rsidRPr="006A1472">
        <w:rPr>
          <w:rFonts w:hint="cs"/>
          <w:rtl/>
        </w:rPr>
        <w:t>ی</w:t>
      </w:r>
      <w:r w:rsidRPr="006A1472">
        <w:rPr>
          <w:rFonts w:hint="cs"/>
          <w:rtl/>
        </w:rPr>
        <w:t xml:space="preserve"> از قرآن آن را تغییر داده‌اند. پس قرآن مُحَر</w:t>
      </w:r>
      <w:r w:rsidR="00255458" w:rsidRPr="006A1472">
        <w:rPr>
          <w:rFonts w:hint="cs"/>
          <w:rtl/>
        </w:rPr>
        <w:t>ّ</w:t>
      </w:r>
      <w:r w:rsidRPr="006A1472">
        <w:rPr>
          <w:rFonts w:hint="cs"/>
          <w:rtl/>
        </w:rPr>
        <w:t>ف، آن است که آنان برای پیروانشان اظهار کرده‌اند. ول</w:t>
      </w:r>
      <w:r w:rsidR="00C606F4" w:rsidRPr="006A1472">
        <w:rPr>
          <w:rFonts w:hint="cs"/>
          <w:rtl/>
        </w:rPr>
        <w:t>ی</w:t>
      </w:r>
      <w:r w:rsidRPr="006A1472">
        <w:rPr>
          <w:rFonts w:hint="cs"/>
          <w:rtl/>
        </w:rPr>
        <w:t xml:space="preserve"> بسی مایه‌</w:t>
      </w:r>
      <w:r w:rsidR="00C606F4" w:rsidRPr="006A1472">
        <w:rPr>
          <w:rFonts w:hint="cs"/>
          <w:rtl/>
        </w:rPr>
        <w:t>ی</w:t>
      </w:r>
      <w:r w:rsidRPr="006A1472">
        <w:rPr>
          <w:rFonts w:hint="cs"/>
          <w:rtl/>
        </w:rPr>
        <w:t xml:space="preserve"> شگفتی‌ است که شخصی مانند سید مرتضی به این گونه مطالب بی‌اساس و دور از واقعیت چنگ بزند و روایات متواتر را رها کند. پس بیندیش و در آن تدبّر کن.</w:t>
      </w:r>
    </w:p>
    <w:p w:rsidR="004B2B71" w:rsidRPr="006A1472" w:rsidRDefault="004B2B71" w:rsidP="006A1472">
      <w:pPr>
        <w:pStyle w:val="a6"/>
        <w:rPr>
          <w:rtl/>
        </w:rPr>
      </w:pPr>
      <w:r w:rsidRPr="006A1472">
        <w:rPr>
          <w:rFonts w:hint="cs"/>
          <w:rtl/>
        </w:rPr>
        <w:t>یکی دیگر از مسائلی که برای حمایت از مذهب و د</w:t>
      </w:r>
      <w:r w:rsidR="00C606F4" w:rsidRPr="006A1472">
        <w:rPr>
          <w:rFonts w:hint="cs"/>
          <w:rtl/>
        </w:rPr>
        <w:t>ی</w:t>
      </w:r>
      <w:r w:rsidRPr="006A1472">
        <w:rPr>
          <w:rFonts w:hint="cs"/>
          <w:rtl/>
        </w:rPr>
        <w:t>دگاه خود ذکر کرده این است که گفته: قرآن در زمان پیامبر</w:t>
      </w:r>
      <w:r>
        <w:rPr>
          <w:rFonts w:cs="CTraditional Arabic" w:hint="cs"/>
          <w:rtl/>
        </w:rPr>
        <w:t>ص</w:t>
      </w:r>
      <w:r w:rsidRPr="006A1472">
        <w:rPr>
          <w:rFonts w:hint="cs"/>
          <w:rtl/>
        </w:rPr>
        <w:t xml:space="preserve"> درست مانند قرآن فعلی جمع‌آوری و تألیف شده است، و استدلال کرده به این که </w:t>
      </w:r>
      <w:r w:rsidR="00C606F4" w:rsidRPr="006A1472">
        <w:rPr>
          <w:rFonts w:hint="cs"/>
          <w:rtl/>
        </w:rPr>
        <w:t>ک</w:t>
      </w:r>
      <w:r w:rsidRPr="006A1472">
        <w:rPr>
          <w:rFonts w:hint="cs"/>
          <w:rtl/>
        </w:rPr>
        <w:t>ل قرآن در آن زمان، تدریس و حفظ می‌شد، حتی بعضی از اصحاب برای حفظ آن تعی</w:t>
      </w:r>
      <w:r w:rsidR="00C606F4" w:rsidRPr="006A1472">
        <w:rPr>
          <w:rFonts w:hint="cs"/>
          <w:rtl/>
        </w:rPr>
        <w:t>ی</w:t>
      </w:r>
      <w:r w:rsidRPr="006A1472">
        <w:rPr>
          <w:rFonts w:hint="cs"/>
          <w:rtl/>
        </w:rPr>
        <w:t>ن شدند و جماعتی از صحابه مانند عبدالله بن مسعود و ابی‌ بن کعب و دیگران چندین بار قرآن را نزد پیامبر</w:t>
      </w:r>
      <w:r w:rsidR="00156706" w:rsidRPr="006A1472">
        <w:rPr>
          <w:rFonts w:cs="CTraditional Arabic"/>
          <w:rtl/>
        </w:rPr>
        <w:t>ص</w:t>
      </w:r>
      <w:r w:rsidRPr="006A1472">
        <w:rPr>
          <w:rFonts w:hint="cs"/>
          <w:rtl/>
        </w:rPr>
        <w:t xml:space="preserve"> ختم کرده‌اند. همه‌</w:t>
      </w:r>
      <w:r w:rsidR="00C606F4" w:rsidRPr="006A1472">
        <w:rPr>
          <w:rFonts w:hint="cs"/>
          <w:rtl/>
        </w:rPr>
        <w:t>ی</w:t>
      </w:r>
      <w:r w:rsidRPr="006A1472">
        <w:rPr>
          <w:rFonts w:hint="cs"/>
          <w:rtl/>
        </w:rPr>
        <w:t xml:space="preserve"> این مطالب بدون ن</w:t>
      </w:r>
      <w:r w:rsidR="00C606F4" w:rsidRPr="006A1472">
        <w:rPr>
          <w:rFonts w:hint="cs"/>
          <w:rtl/>
        </w:rPr>
        <w:t>ی</w:t>
      </w:r>
      <w:r w:rsidRPr="006A1472">
        <w:rPr>
          <w:rFonts w:hint="cs"/>
          <w:rtl/>
        </w:rPr>
        <w:t>از به کمترین اندیشه</w:t>
      </w:r>
      <w:r>
        <w:rPr>
          <w:rFonts w:cs="Aban Bold" w:hint="cs"/>
          <w:rtl/>
        </w:rPr>
        <w:t>‌</w:t>
      </w:r>
      <w:r w:rsidRPr="006A1472">
        <w:rPr>
          <w:rFonts w:hint="cs"/>
          <w:rtl/>
        </w:rPr>
        <w:t>ای دلالت می‌کنند براین که قرآن در زمان پیامبر</w:t>
      </w:r>
      <w:r>
        <w:rPr>
          <w:rFonts w:cs="CTraditional Arabic" w:hint="cs"/>
          <w:rtl/>
        </w:rPr>
        <w:t>ص</w:t>
      </w:r>
      <w:r w:rsidRPr="006A1472">
        <w:rPr>
          <w:rFonts w:hint="cs"/>
          <w:rtl/>
        </w:rPr>
        <w:t xml:space="preserve"> جمع‌آوری شده و مرتب و بدون نقص بوده است و گفته: هر کس اعم از امامیه و حشویه در این باره مخالفت کند، مخالفتشان فاقد اعتبار است؛ زیرا مخالفت با آن به جمعی از اصحاب حدیث بر می</w:t>
      </w:r>
      <w:r>
        <w:rPr>
          <w:rFonts w:cs="Aban Bold" w:hint="cs"/>
          <w:rtl/>
        </w:rPr>
        <w:t>‌</w:t>
      </w:r>
      <w:r w:rsidRPr="006A1472">
        <w:rPr>
          <w:rFonts w:hint="cs"/>
          <w:rtl/>
        </w:rPr>
        <w:t>گردد که اخبار ضعیفی را به گمان ا</w:t>
      </w:r>
      <w:r w:rsidR="00C606F4" w:rsidRPr="006A1472">
        <w:rPr>
          <w:rFonts w:hint="cs"/>
          <w:rtl/>
        </w:rPr>
        <w:t>ی</w:t>
      </w:r>
      <w:r w:rsidRPr="006A1472">
        <w:rPr>
          <w:rFonts w:hint="cs"/>
          <w:rtl/>
        </w:rPr>
        <w:t xml:space="preserve">ن </w:t>
      </w:r>
      <w:r w:rsidR="00C606F4" w:rsidRPr="006A1472">
        <w:rPr>
          <w:rFonts w:hint="cs"/>
          <w:rtl/>
        </w:rPr>
        <w:t>ک</w:t>
      </w:r>
      <w:r w:rsidRPr="006A1472">
        <w:rPr>
          <w:rFonts w:hint="cs"/>
          <w:rtl/>
        </w:rPr>
        <w:t>ه صح</w:t>
      </w:r>
      <w:r w:rsidR="00C606F4" w:rsidRPr="006A1472">
        <w:rPr>
          <w:rFonts w:hint="cs"/>
          <w:rtl/>
        </w:rPr>
        <w:t>ی</w:t>
      </w:r>
      <w:r w:rsidRPr="006A1472">
        <w:rPr>
          <w:rFonts w:hint="cs"/>
          <w:rtl/>
        </w:rPr>
        <w:t>ح هستند نقل و روا</w:t>
      </w:r>
      <w:r w:rsidR="00C606F4" w:rsidRPr="006A1472">
        <w:rPr>
          <w:rFonts w:hint="cs"/>
          <w:rtl/>
        </w:rPr>
        <w:t>ی</w:t>
      </w:r>
      <w:r w:rsidRPr="006A1472">
        <w:rPr>
          <w:rFonts w:hint="cs"/>
          <w:rtl/>
        </w:rPr>
        <w:t xml:space="preserve">ت </w:t>
      </w:r>
      <w:r w:rsidR="00C606F4" w:rsidRPr="006A1472">
        <w:rPr>
          <w:rFonts w:hint="cs"/>
          <w:rtl/>
        </w:rPr>
        <w:t>ک</w:t>
      </w:r>
      <w:r w:rsidRPr="006A1472">
        <w:rPr>
          <w:rFonts w:hint="cs"/>
          <w:rtl/>
        </w:rPr>
        <w:t>رده</w:t>
      </w:r>
      <w:r>
        <w:rPr>
          <w:rFonts w:cs="Aban Bold" w:hint="cs"/>
          <w:rtl/>
        </w:rPr>
        <w:t>‌</w:t>
      </w:r>
      <w:r w:rsidRPr="006A1472">
        <w:rPr>
          <w:rFonts w:hint="cs"/>
          <w:rtl/>
        </w:rPr>
        <w:t>اند.</w:t>
      </w:r>
    </w:p>
    <w:p w:rsidR="004B2B71" w:rsidRPr="006A1472" w:rsidRDefault="004B2B71" w:rsidP="006A1472">
      <w:pPr>
        <w:pStyle w:val="a6"/>
        <w:rPr>
          <w:rtl/>
        </w:rPr>
      </w:pPr>
      <w:r w:rsidRPr="006A1472">
        <w:rPr>
          <w:rFonts w:hint="cs"/>
          <w:rtl/>
        </w:rPr>
        <w:t xml:space="preserve"> جواب: این که قرآن در زمان پیامبر</w:t>
      </w:r>
      <w:r w:rsidR="00156706" w:rsidRPr="006A1472">
        <w:rPr>
          <w:rFonts w:cs="CTraditional Arabic"/>
          <w:rtl/>
        </w:rPr>
        <w:t>ص</w:t>
      </w:r>
      <w:r w:rsidRPr="006A1472">
        <w:rPr>
          <w:rFonts w:hint="cs"/>
          <w:rtl/>
        </w:rPr>
        <w:t>، مانند حالت فعلی جمع آوری شده باشد ثابت نیست، حتی صحیح هم ن</w:t>
      </w:r>
      <w:r w:rsidR="00C606F4" w:rsidRPr="006A1472">
        <w:rPr>
          <w:rFonts w:hint="cs"/>
          <w:rtl/>
        </w:rPr>
        <w:t>ی</w:t>
      </w:r>
      <w:r w:rsidRPr="006A1472">
        <w:rPr>
          <w:rFonts w:hint="cs"/>
          <w:rtl/>
        </w:rPr>
        <w:t>ست، چگونه جمع‌آوری شده در حالی که قرآن تدر</w:t>
      </w:r>
      <w:r w:rsidR="00C606F4" w:rsidRPr="006A1472">
        <w:rPr>
          <w:rFonts w:hint="cs"/>
          <w:rtl/>
        </w:rPr>
        <w:t>ی</w:t>
      </w:r>
      <w:r w:rsidRPr="006A1472">
        <w:rPr>
          <w:rFonts w:hint="cs"/>
          <w:rtl/>
        </w:rPr>
        <w:t>ج</w:t>
      </w:r>
      <w:r w:rsidR="00C606F4" w:rsidRPr="006A1472">
        <w:rPr>
          <w:rFonts w:hint="cs"/>
          <w:rtl/>
        </w:rPr>
        <w:t>ی</w:t>
      </w:r>
      <w:r w:rsidRPr="006A1472">
        <w:rPr>
          <w:rFonts w:hint="cs"/>
          <w:rtl/>
        </w:rPr>
        <w:t xml:space="preserve"> و به صورت بخش بخش نازل ‌شد و نزول قرآن جز با پایان یافتن عمر پیامبر</w:t>
      </w:r>
      <w:r w:rsidR="00156706" w:rsidRPr="006A1472">
        <w:rPr>
          <w:rFonts w:cs="CTraditional Arabic"/>
          <w:rtl/>
        </w:rPr>
        <w:t>ص</w:t>
      </w:r>
      <w:r w:rsidRPr="006A1472">
        <w:rPr>
          <w:rFonts w:hint="cs"/>
          <w:rtl/>
        </w:rPr>
        <w:t xml:space="preserve"> تمام نشده است. البته این مطلب، شایع و رایج است و در تمام سخنرانی‌ها گوش ها را بسیار نواخته است که علی بعد از وفات پیامبر</w:t>
      </w:r>
      <w:r>
        <w:rPr>
          <w:rFonts w:cs="CTraditional Arabic" w:hint="cs"/>
          <w:rtl/>
        </w:rPr>
        <w:t>ص</w:t>
      </w:r>
      <w:r w:rsidRPr="006A1472">
        <w:rPr>
          <w:rFonts w:hint="cs"/>
          <w:rtl/>
        </w:rPr>
        <w:t xml:space="preserve"> چند روزی را در خانه نشسته و مشغول جمع‌آوری قرآن شده است،‌ اما تدریس و ختم قرآن، تنها مربوط به همان مقداری بوده که در آن زمان موجود بوده نه به تمام قرآن. عجیب‌تر از همه‌</w:t>
      </w:r>
      <w:r w:rsidR="00C606F4" w:rsidRPr="006A1472">
        <w:rPr>
          <w:rFonts w:hint="cs"/>
          <w:rtl/>
        </w:rPr>
        <w:t>ی</w:t>
      </w:r>
      <w:r w:rsidRPr="006A1472">
        <w:rPr>
          <w:rFonts w:hint="cs"/>
          <w:rtl/>
        </w:rPr>
        <w:t xml:space="preserve"> عجایب‌، ا</w:t>
      </w:r>
      <w:r w:rsidR="00C606F4" w:rsidRPr="006A1472">
        <w:rPr>
          <w:rFonts w:hint="cs"/>
          <w:rtl/>
        </w:rPr>
        <w:t>ی</w:t>
      </w:r>
      <w:r w:rsidRPr="006A1472">
        <w:rPr>
          <w:rFonts w:hint="cs"/>
          <w:rtl/>
        </w:rPr>
        <w:t>ن که وی صحّت اینگونه اخبار ضعیف و به ظاهر خلاف را که بر تحریف دلالت دارند، قطعی دانسته است؛ زیرا با هدف موافقت دارد و اخباری را که نزد ما و مخالفان ما از درجه‌</w:t>
      </w:r>
      <w:r w:rsidR="00C606F4" w:rsidRPr="006A1472">
        <w:rPr>
          <w:rFonts w:hint="cs"/>
          <w:rtl/>
        </w:rPr>
        <w:t>ی</w:t>
      </w:r>
      <w:r w:rsidRPr="006A1472">
        <w:rPr>
          <w:rFonts w:hint="cs"/>
          <w:rtl/>
        </w:rPr>
        <w:t xml:space="preserve"> معروف بودن هم فراتر رفته و به حد انبوه رسیده‌ که تعداد آن‌ها از صد مورد هم تجاوز کرده است، ضعیف قلمداد کرده است؛ علی‌رغم موافقت آن‌ها با آیات و اخباری که در مقاله</w:t>
      </w:r>
      <w:r>
        <w:rPr>
          <w:rFonts w:cs="Aban Bold" w:hint="cs"/>
          <w:rtl/>
        </w:rPr>
        <w:t>‌</w:t>
      </w:r>
      <w:r w:rsidR="00C606F4" w:rsidRPr="006A1472">
        <w:rPr>
          <w:rFonts w:hint="cs"/>
          <w:rtl/>
        </w:rPr>
        <w:t>ی</w:t>
      </w:r>
      <w:r w:rsidRPr="006A1472">
        <w:rPr>
          <w:rFonts w:hint="cs"/>
          <w:rtl/>
        </w:rPr>
        <w:t xml:space="preserve"> هفتم ـ در آخر فصل اول در این مقدمه ـ بیان کرده‌ایم. </w:t>
      </w:r>
    </w:p>
    <w:p w:rsidR="004B2B71" w:rsidRPr="006A1472" w:rsidRDefault="004B2B71" w:rsidP="006A1472">
      <w:pPr>
        <w:pStyle w:val="a6"/>
        <w:rPr>
          <w:rtl/>
        </w:rPr>
      </w:pPr>
      <w:r w:rsidRPr="006A1472">
        <w:rPr>
          <w:rFonts w:hint="cs"/>
          <w:rtl/>
        </w:rPr>
        <w:t xml:space="preserve">با این که این اخبار در کتب معتبری، همچون «کافی» با اسناد قابل اعتماد موجود است، و همینطور در صحاح اهل سنت، مانند صحیح بخاری و صحیح مسلم که در صحت و اعتماد بعد از کتاب خدا قرار دارند، موجود است. پس ضعیف شمردن این اخبار فقط به خاطر این است که دلالت بر مقصود سید ندارند. و الله اعلم. </w:t>
      </w:r>
    </w:p>
    <w:p w:rsidR="004B2B71" w:rsidRDefault="004B2B71" w:rsidP="006A1472">
      <w:pPr>
        <w:pStyle w:val="a6"/>
        <w:rPr>
          <w:rFonts w:ascii="QCF_BSML" w:hAnsi="QCF_BSML" w:cs="QCF_BSML"/>
          <w:sz w:val="32"/>
          <w:szCs w:val="32"/>
          <w:rtl/>
        </w:rPr>
      </w:pPr>
      <w:r w:rsidRPr="006A1472">
        <w:rPr>
          <w:rFonts w:hint="cs"/>
          <w:rtl/>
        </w:rPr>
        <w:t>سپس منکران تحریف ا</w:t>
      </w:r>
      <w:r w:rsidR="00C606F4" w:rsidRPr="006A1472">
        <w:rPr>
          <w:rFonts w:hint="cs"/>
          <w:rtl/>
        </w:rPr>
        <w:t>ی</w:t>
      </w:r>
      <w:r w:rsidRPr="006A1472">
        <w:rPr>
          <w:rFonts w:hint="cs"/>
          <w:rtl/>
        </w:rPr>
        <w:t>ن آ</w:t>
      </w:r>
      <w:r w:rsidR="00C606F4" w:rsidRPr="006A1472">
        <w:rPr>
          <w:rFonts w:hint="cs"/>
          <w:rtl/>
        </w:rPr>
        <w:t>ی</w:t>
      </w:r>
      <w:r w:rsidRPr="006A1472">
        <w:rPr>
          <w:rFonts w:hint="cs"/>
          <w:rtl/>
        </w:rPr>
        <w:t xml:space="preserve">ات استدلال کرده‌اند </w:t>
      </w:r>
      <w:r w:rsidR="00C606F4" w:rsidRPr="006A1472">
        <w:rPr>
          <w:rFonts w:hint="cs"/>
          <w:rtl/>
        </w:rPr>
        <w:t>ک</w:t>
      </w:r>
      <w:r w:rsidRPr="006A1472">
        <w:rPr>
          <w:rFonts w:hint="cs"/>
          <w:rtl/>
        </w:rPr>
        <w:t xml:space="preserve">ه خداوند فرموده است: </w:t>
      </w:r>
    </w:p>
    <w:p w:rsidR="004B2B71" w:rsidRPr="006A1472" w:rsidRDefault="00C0425C" w:rsidP="006A1472">
      <w:pPr>
        <w:pStyle w:val="a6"/>
        <w:rPr>
          <w:rtl/>
        </w:rPr>
      </w:pPr>
      <w:r w:rsidRPr="00C0425C">
        <w:rPr>
          <w:rFonts w:ascii="Tahoma" w:hAnsi="Tahoma" w:cs="Traditional Arabic" w:hint="cs"/>
          <w:sz w:val="32"/>
          <w:rtl/>
        </w:rPr>
        <w:t>﴿</w:t>
      </w:r>
      <w:r w:rsidRPr="00894D66">
        <w:rPr>
          <w:rStyle w:val="Char0"/>
          <w:rtl/>
        </w:rPr>
        <w:t xml:space="preserve">إِنَّ </w:t>
      </w:r>
      <w:r w:rsidRPr="00894D66">
        <w:rPr>
          <w:rStyle w:val="Char0"/>
          <w:rFonts w:hint="cs"/>
          <w:rtl/>
        </w:rPr>
        <w:t>ٱ</w:t>
      </w:r>
      <w:r w:rsidRPr="00894D66">
        <w:rPr>
          <w:rStyle w:val="Char0"/>
          <w:rFonts w:hint="eastAsia"/>
          <w:rtl/>
        </w:rPr>
        <w:t>لَّذِينَ</w:t>
      </w:r>
      <w:r w:rsidRPr="00894D66">
        <w:rPr>
          <w:rStyle w:val="Char0"/>
          <w:rtl/>
        </w:rPr>
        <w:t xml:space="preserve"> كَفَرُواْ بِ</w:t>
      </w:r>
      <w:r w:rsidRPr="00894D66">
        <w:rPr>
          <w:rStyle w:val="Char0"/>
          <w:rFonts w:hint="cs"/>
          <w:rtl/>
        </w:rPr>
        <w:t>ٱ</w:t>
      </w:r>
      <w:r w:rsidRPr="00894D66">
        <w:rPr>
          <w:rStyle w:val="Char0"/>
          <w:rFonts w:hint="eastAsia"/>
          <w:rtl/>
        </w:rPr>
        <w:t>لذِّكۡرِ</w:t>
      </w:r>
      <w:r w:rsidRPr="00894D66">
        <w:rPr>
          <w:rStyle w:val="Char0"/>
          <w:rtl/>
        </w:rPr>
        <w:t xml:space="preserve"> لَمَّا جَآءَهُمۡۖ وَإِنَّهُ</w:t>
      </w:r>
      <w:r w:rsidRPr="00894D66">
        <w:rPr>
          <w:rStyle w:val="Char0"/>
          <w:rFonts w:hint="cs"/>
          <w:rtl/>
        </w:rPr>
        <w:t>ۥ</w:t>
      </w:r>
      <w:r w:rsidRPr="00894D66">
        <w:rPr>
          <w:rStyle w:val="Char0"/>
          <w:rtl/>
        </w:rPr>
        <w:t xml:space="preserve"> لَكِتَٰبٌ عَزِيزٞ٤١ لَّا يَأۡتِيهِ </w:t>
      </w:r>
      <w:r w:rsidRPr="00894D66">
        <w:rPr>
          <w:rStyle w:val="Char0"/>
          <w:rFonts w:hint="cs"/>
          <w:rtl/>
        </w:rPr>
        <w:t>ٱ</w:t>
      </w:r>
      <w:r w:rsidRPr="00894D66">
        <w:rPr>
          <w:rStyle w:val="Char0"/>
          <w:rFonts w:hint="eastAsia"/>
          <w:rtl/>
        </w:rPr>
        <w:t>لۡبَٰطِلُ</w:t>
      </w:r>
      <w:r w:rsidRPr="00894D66">
        <w:rPr>
          <w:rStyle w:val="Char0"/>
          <w:rtl/>
        </w:rPr>
        <w:t xml:space="preserve"> مِنۢ بَيۡنِ يَدَيۡهِ وَلَا مِنۡ خَلۡفِهِ</w:t>
      </w:r>
      <w:r w:rsidRPr="00894D66">
        <w:rPr>
          <w:rStyle w:val="Char0"/>
          <w:rFonts w:hint="cs"/>
          <w:rtl/>
        </w:rPr>
        <w:t>ۦۖ</w:t>
      </w:r>
      <w:r w:rsidRPr="00894D66">
        <w:rPr>
          <w:rStyle w:val="Char0"/>
          <w:rtl/>
        </w:rPr>
        <w:t xml:space="preserve"> تَنزِيلٞ مِّنۡ حَكِيمٍ حَمِيدٖ٤٢</w:t>
      </w:r>
      <w:r w:rsidRPr="00C0425C">
        <w:rPr>
          <w:rFonts w:ascii="Tahoma" w:hAnsi="Tahoma" w:cs="Traditional Arabic" w:hint="cs"/>
          <w:sz w:val="32"/>
          <w:rtl/>
        </w:rPr>
        <w:t>﴾</w:t>
      </w:r>
      <w:r>
        <w:rPr>
          <w:rFonts w:ascii="Tahoma" w:hAnsi="Tahoma"/>
          <w:sz w:val="32"/>
          <w:szCs w:val="24"/>
          <w:rtl/>
        </w:rPr>
        <w:t xml:space="preserve"> </w:t>
      </w:r>
      <w:r w:rsidRPr="00C0425C">
        <w:rPr>
          <w:rStyle w:val="Char1"/>
          <w:rtl/>
        </w:rPr>
        <w:t>[فصلت: 41-42]</w:t>
      </w:r>
      <w:r w:rsidR="004B2B71" w:rsidRPr="00C0425C">
        <w:rPr>
          <w:rStyle w:val="Char1"/>
          <w:rFonts w:hint="cs"/>
          <w:rtl/>
        </w:rPr>
        <w:t xml:space="preserve"> </w:t>
      </w:r>
    </w:p>
    <w:p w:rsidR="004B2B71" w:rsidRPr="006A1472" w:rsidRDefault="004B2B71" w:rsidP="006A1472">
      <w:pPr>
        <w:pStyle w:val="a6"/>
        <w:rPr>
          <w:rtl/>
        </w:rPr>
      </w:pPr>
      <w:r w:rsidRPr="006A1472">
        <w:rPr>
          <w:rFonts w:hint="cs"/>
          <w:rtl/>
        </w:rPr>
        <w:t>و نیز فرموده‌</w:t>
      </w:r>
      <w:r w:rsidR="00C606F4" w:rsidRPr="006A1472">
        <w:rPr>
          <w:rFonts w:hint="cs"/>
          <w:rtl/>
        </w:rPr>
        <w:t>ی</w:t>
      </w:r>
      <w:r w:rsidRPr="006A1472">
        <w:rPr>
          <w:rFonts w:hint="cs"/>
          <w:rtl/>
        </w:rPr>
        <w:t xml:space="preserve"> خداوند: </w:t>
      </w:r>
      <w:r w:rsidR="00C0425C" w:rsidRPr="00C0425C">
        <w:rPr>
          <w:rFonts w:ascii="Tahoma" w:hAnsi="Tahoma" w:cs="Traditional Arabic" w:hint="cs"/>
          <w:sz w:val="32"/>
          <w:rtl/>
        </w:rPr>
        <w:t>﴿</w:t>
      </w:r>
      <w:r w:rsidR="00C0425C" w:rsidRPr="00894D66">
        <w:rPr>
          <w:rStyle w:val="Char0"/>
          <w:rtl/>
        </w:rPr>
        <w:t xml:space="preserve">إِنَّا نَحۡنُ نَزَّلۡنَا </w:t>
      </w:r>
      <w:r w:rsidR="00C0425C" w:rsidRPr="00894D66">
        <w:rPr>
          <w:rStyle w:val="Char0"/>
          <w:rFonts w:hint="cs"/>
          <w:rtl/>
        </w:rPr>
        <w:t>ٱ</w:t>
      </w:r>
      <w:r w:rsidR="00C0425C" w:rsidRPr="00894D66">
        <w:rPr>
          <w:rStyle w:val="Char0"/>
          <w:rFonts w:hint="eastAsia"/>
          <w:rtl/>
        </w:rPr>
        <w:t>لذِّكۡرَ</w:t>
      </w:r>
      <w:r w:rsidR="00C0425C" w:rsidRPr="00894D66">
        <w:rPr>
          <w:rStyle w:val="Char0"/>
          <w:rtl/>
        </w:rPr>
        <w:t xml:space="preserve"> وَإِنَّا لَهُ</w:t>
      </w:r>
      <w:r w:rsidR="00C0425C" w:rsidRPr="00894D66">
        <w:rPr>
          <w:rStyle w:val="Char0"/>
          <w:rFonts w:hint="cs"/>
          <w:rtl/>
        </w:rPr>
        <w:t>ۥ</w:t>
      </w:r>
      <w:r w:rsidR="00C0425C" w:rsidRPr="00894D66">
        <w:rPr>
          <w:rStyle w:val="Char0"/>
          <w:rtl/>
        </w:rPr>
        <w:t xml:space="preserve"> لَحَٰفِظُونَ٩</w:t>
      </w:r>
      <w:r w:rsidR="00C0425C" w:rsidRPr="00C0425C">
        <w:rPr>
          <w:rFonts w:ascii="Tahoma" w:hAnsi="Tahoma" w:cs="Traditional Arabic" w:hint="cs"/>
          <w:sz w:val="32"/>
          <w:rtl/>
        </w:rPr>
        <w:t>﴾</w:t>
      </w:r>
      <w:r w:rsidR="00C0425C">
        <w:rPr>
          <w:rFonts w:ascii="Tahoma" w:hAnsi="Tahoma"/>
          <w:sz w:val="32"/>
          <w:szCs w:val="24"/>
          <w:rtl/>
        </w:rPr>
        <w:t xml:space="preserve"> </w:t>
      </w:r>
      <w:r w:rsidR="00C0425C" w:rsidRPr="00C0425C">
        <w:rPr>
          <w:rStyle w:val="Char1"/>
          <w:rtl/>
        </w:rPr>
        <w:t>[الحجر: 9]</w:t>
      </w:r>
    </w:p>
    <w:p w:rsidR="004B2B71" w:rsidRPr="006A1472" w:rsidRDefault="004B2B71" w:rsidP="006A1472">
      <w:pPr>
        <w:pStyle w:val="a6"/>
        <w:rPr>
          <w:rtl/>
        </w:rPr>
      </w:pPr>
      <w:r w:rsidRPr="006A1472">
        <w:rPr>
          <w:rFonts w:hint="cs"/>
          <w:rtl/>
        </w:rPr>
        <w:t xml:space="preserve"> جواب: بعد از این که دلالت این</w:t>
      </w:r>
      <w:r>
        <w:rPr>
          <w:rFonts w:cs="Aban Bold" w:hint="cs"/>
          <w:rtl/>
        </w:rPr>
        <w:t>‌</w:t>
      </w:r>
      <w:r w:rsidRPr="006A1472">
        <w:rPr>
          <w:rFonts w:hint="cs"/>
          <w:rtl/>
        </w:rPr>
        <w:t>گونه آیات را بر مقصود آنان می‌پذیریم، می‌گو</w:t>
      </w:r>
      <w:r w:rsidR="00C606F4" w:rsidRPr="006A1472">
        <w:rPr>
          <w:rFonts w:hint="cs"/>
          <w:rtl/>
        </w:rPr>
        <w:t>ی</w:t>
      </w:r>
      <w:r w:rsidRPr="006A1472">
        <w:rPr>
          <w:rFonts w:hint="cs"/>
          <w:rtl/>
        </w:rPr>
        <w:t xml:space="preserve">یم: از آن‌چه بیان کردیم آشکار است که اصل قرآن بطور </w:t>
      </w:r>
      <w:r w:rsidR="00C606F4" w:rsidRPr="006A1472">
        <w:rPr>
          <w:rFonts w:hint="cs"/>
          <w:rtl/>
        </w:rPr>
        <w:t>ک</w:t>
      </w:r>
      <w:r w:rsidRPr="006A1472">
        <w:rPr>
          <w:rFonts w:hint="cs"/>
          <w:rtl/>
        </w:rPr>
        <w:t>امل و آن</w:t>
      </w:r>
      <w:r>
        <w:rPr>
          <w:rFonts w:cs="Aban Bold" w:hint="cs"/>
          <w:rtl/>
        </w:rPr>
        <w:t>‌</w:t>
      </w:r>
      <w:r w:rsidRPr="006A1472">
        <w:rPr>
          <w:rFonts w:hint="cs"/>
          <w:rtl/>
        </w:rPr>
        <w:t>گونه که خداوند نازل فرمود، نزد علی</w:t>
      </w:r>
      <w:r w:rsidR="00C226CE" w:rsidRPr="006A1472">
        <w:rPr>
          <w:rFonts w:cs="CTraditional Arabic"/>
          <w:rtl/>
        </w:rPr>
        <w:t>÷</w:t>
      </w:r>
      <w:r w:rsidRPr="006A1472">
        <w:rPr>
          <w:rFonts w:hint="cs"/>
          <w:rtl/>
        </w:rPr>
        <w:t xml:space="preserve"> و وارثان قرآن نگهداری شده است. پس بیندیش که خداوند راهنماست.</w:t>
      </w:r>
      <w:r w:rsidRPr="006A1472">
        <w:rPr>
          <w:vertAlign w:val="superscript"/>
          <w:rtl/>
        </w:rPr>
        <w:footnoteReference w:id="124"/>
      </w:r>
    </w:p>
    <w:p w:rsidR="004B2B71" w:rsidRPr="006A1472" w:rsidRDefault="004B2B71" w:rsidP="006A1472">
      <w:pPr>
        <w:pStyle w:val="a6"/>
        <w:rPr>
          <w:rtl/>
        </w:rPr>
      </w:pPr>
      <w:r w:rsidRPr="006A1472">
        <w:rPr>
          <w:rFonts w:hint="cs"/>
          <w:rtl/>
        </w:rPr>
        <w:t>همچنین محدث نعمت</w:t>
      </w:r>
      <w:r>
        <w:rPr>
          <w:rFonts w:cs="Aban Bold" w:hint="cs"/>
          <w:rtl/>
        </w:rPr>
        <w:t>‌</w:t>
      </w:r>
      <w:r w:rsidRPr="006A1472">
        <w:rPr>
          <w:rFonts w:hint="cs"/>
          <w:rtl/>
        </w:rPr>
        <w:t>الله جزائری در کتاب خود «</w:t>
      </w:r>
      <w:r w:rsidRPr="00C0425C">
        <w:rPr>
          <w:rStyle w:val="Char"/>
          <w:rtl/>
        </w:rPr>
        <w:t>ال</w:t>
      </w:r>
      <w:r w:rsidR="00DB099A" w:rsidRPr="00C0425C">
        <w:rPr>
          <w:rStyle w:val="Char"/>
          <w:rFonts w:hint="cs"/>
          <w:rtl/>
        </w:rPr>
        <w:t>أ</w:t>
      </w:r>
      <w:r w:rsidRPr="00C0425C">
        <w:rPr>
          <w:rStyle w:val="Char"/>
          <w:rtl/>
        </w:rPr>
        <w:t>نوار النعمان</w:t>
      </w:r>
      <w:r w:rsidR="000D4DA8">
        <w:rPr>
          <w:rStyle w:val="Char"/>
          <w:rtl/>
        </w:rPr>
        <w:t>ي</w:t>
      </w:r>
      <w:r w:rsidRPr="00C0425C">
        <w:rPr>
          <w:rStyle w:val="Char"/>
          <w:rtl/>
        </w:rPr>
        <w:t xml:space="preserve">ة </w:t>
      </w:r>
      <w:r w:rsidR="006E582A">
        <w:rPr>
          <w:rStyle w:val="Char"/>
          <w:rtl/>
        </w:rPr>
        <w:t>في</w:t>
      </w:r>
      <w:r w:rsidRPr="00C0425C">
        <w:rPr>
          <w:rStyle w:val="Char"/>
          <w:rtl/>
        </w:rPr>
        <w:t xml:space="preserve"> ب</w:t>
      </w:r>
      <w:r w:rsidR="000D4DA8">
        <w:rPr>
          <w:rStyle w:val="Char"/>
          <w:rtl/>
        </w:rPr>
        <w:t>ي</w:t>
      </w:r>
      <w:r w:rsidRPr="00C0425C">
        <w:rPr>
          <w:rStyle w:val="Char"/>
          <w:rtl/>
        </w:rPr>
        <w:t>ان النشأة ال</w:t>
      </w:r>
      <w:r w:rsidR="00DB099A" w:rsidRPr="00C0425C">
        <w:rPr>
          <w:rStyle w:val="Char"/>
          <w:rFonts w:hint="cs"/>
          <w:rtl/>
        </w:rPr>
        <w:t>إ</w:t>
      </w:r>
      <w:r w:rsidRPr="00C0425C">
        <w:rPr>
          <w:rStyle w:val="Char"/>
          <w:rtl/>
        </w:rPr>
        <w:t>نسانية</w:t>
      </w:r>
      <w:r w:rsidRPr="006A1472">
        <w:rPr>
          <w:rFonts w:hint="cs"/>
          <w:rtl/>
        </w:rPr>
        <w:t>» همراه رد کنندگان دیگر قول شیخ را رد کرده است. او در مقدمه‌</w:t>
      </w:r>
      <w:r w:rsidR="00C606F4" w:rsidRPr="006A1472">
        <w:rPr>
          <w:rFonts w:hint="cs"/>
          <w:rtl/>
        </w:rPr>
        <w:t>ی</w:t>
      </w:r>
      <w:r w:rsidRPr="006A1472">
        <w:rPr>
          <w:rFonts w:hint="cs"/>
          <w:rtl/>
        </w:rPr>
        <w:t xml:space="preserve"> این کتاب می‌نویسد: بر خود فرض کرده‌ام که در این کتاب جز چیزی که از اهل عصمت و طهارت برگرفته‌ایم و آن‌چه در منابع و </w:t>
      </w:r>
      <w:r w:rsidR="005C0EE8" w:rsidRPr="006A1472">
        <w:rPr>
          <w:rFonts w:hint="cs"/>
          <w:rtl/>
        </w:rPr>
        <w:t>کتاب‌ها</w:t>
      </w:r>
      <w:r w:rsidR="00C606F4" w:rsidRPr="006A1472">
        <w:rPr>
          <w:rFonts w:hint="cs"/>
          <w:rtl/>
        </w:rPr>
        <w:t>ی</w:t>
      </w:r>
      <w:r w:rsidRPr="006A1472">
        <w:rPr>
          <w:rFonts w:hint="cs"/>
          <w:rtl/>
        </w:rPr>
        <w:t xml:space="preserve"> نقل</w:t>
      </w:r>
      <w:r>
        <w:rPr>
          <w:rFonts w:cs="Aban Bold" w:hint="cs"/>
          <w:rtl/>
        </w:rPr>
        <w:t>‌</w:t>
      </w:r>
      <w:r w:rsidR="00C606F4" w:rsidRPr="006A1472">
        <w:rPr>
          <w:rFonts w:hint="cs"/>
          <w:rtl/>
        </w:rPr>
        <w:t>ک</w:t>
      </w:r>
      <w:r w:rsidRPr="006A1472">
        <w:rPr>
          <w:rFonts w:hint="cs"/>
          <w:rtl/>
        </w:rPr>
        <w:t>نندگان و راویان به صحت رسیده است، ذکر نکنیم؛ زیرا بیشتر منابع تاریخی مطالبشان را از کتب تاریخ یهود نقل کرده‌اند؛ لذا دروغ‌های فاسد بسیار و حکایات بی‌اساس در آن‌ها وجود دارد.</w:t>
      </w:r>
    </w:p>
    <w:p w:rsidR="004B2B71" w:rsidRPr="006A1472" w:rsidRDefault="004B2B71" w:rsidP="006A1472">
      <w:pPr>
        <w:pStyle w:val="a6"/>
        <w:rPr>
          <w:rtl/>
        </w:rPr>
      </w:pPr>
      <w:r w:rsidRPr="006A1472">
        <w:rPr>
          <w:rFonts w:hint="cs"/>
          <w:rtl/>
        </w:rPr>
        <w:t>وی بعد از ذکر قرائت‌ها و موقعیت آن‌ها در این کتاب می‌گوید: همانا پذیرفتن تواتر آیات از وحی الهی و این که همه‌</w:t>
      </w:r>
      <w:r w:rsidR="00C606F4" w:rsidRPr="006A1472">
        <w:rPr>
          <w:rFonts w:hint="cs"/>
          <w:rtl/>
        </w:rPr>
        <w:t>ی</w:t>
      </w:r>
      <w:r w:rsidRPr="006A1472">
        <w:rPr>
          <w:rFonts w:hint="cs"/>
          <w:rtl/>
        </w:rPr>
        <w:t xml:space="preserve"> آیات را روح</w:t>
      </w:r>
      <w:r>
        <w:rPr>
          <w:rFonts w:cs="Aban Bold" w:hint="cs"/>
          <w:rtl/>
        </w:rPr>
        <w:t>‌</w:t>
      </w:r>
      <w:r w:rsidRPr="006A1472">
        <w:rPr>
          <w:rFonts w:hint="cs"/>
          <w:rtl/>
        </w:rPr>
        <w:t>الامین</w:t>
      </w:r>
      <w:r w:rsidR="00B33C47" w:rsidRPr="006A1472">
        <w:rPr>
          <w:rFonts w:hint="cs"/>
          <w:rtl/>
        </w:rPr>
        <w:t xml:space="preserve"> </w:t>
      </w:r>
      <w:r w:rsidRPr="006A1472">
        <w:rPr>
          <w:rFonts w:hint="cs"/>
          <w:rtl/>
        </w:rPr>
        <w:t>(جبرئ</w:t>
      </w:r>
      <w:r w:rsidR="00C606F4" w:rsidRPr="006A1472">
        <w:rPr>
          <w:rFonts w:hint="cs"/>
          <w:rtl/>
        </w:rPr>
        <w:t>ی</w:t>
      </w:r>
      <w:r w:rsidRPr="006A1472">
        <w:rPr>
          <w:rFonts w:hint="cs"/>
          <w:rtl/>
        </w:rPr>
        <w:t>ل) نازل کرده است، منجر به کنار گذاشتن اخبار مستفیض و مشهور و حتی اخبار متواتری می‌شود که به صراحت بر وقوع تحریف در قرآن از حیث کلام و ماده و اعراب دلالت می‌کنند، با این که همکیشان ما بر صحت و تصدیق این اخبار اتفاق نظر دارند، آری در این اخبار مرتضی و صدوق و شیخ طبرسی مخالفت کرده‌اند و حکم کرده‌اند به این که آن مصحف که بین دو جلد قرار دارد، همان قرآن نازل است و هیچ</w:t>
      </w:r>
      <w:r>
        <w:rPr>
          <w:rFonts w:cs="Aban Bold" w:hint="cs"/>
          <w:rtl/>
        </w:rPr>
        <w:t>‌</w:t>
      </w:r>
      <w:r w:rsidRPr="006A1472">
        <w:rPr>
          <w:rFonts w:hint="cs"/>
          <w:rtl/>
        </w:rPr>
        <w:t>گونه تبدیل و تحریفی در آن واقع نشده است. بر همین اساس است که طبرسی تعداد آیات و اجزای قرآن را نوشته است و از پیامبر</w:t>
      </w:r>
      <w:r>
        <w:rPr>
          <w:rFonts w:cs="CTraditional Arabic" w:hint="cs"/>
          <w:rtl/>
        </w:rPr>
        <w:t>ص</w:t>
      </w:r>
      <w:r w:rsidRPr="006A1472">
        <w:rPr>
          <w:rFonts w:hint="cs"/>
          <w:rtl/>
        </w:rPr>
        <w:t xml:space="preserve"> روایت کرده است که همه‌</w:t>
      </w:r>
      <w:r w:rsidR="00C606F4" w:rsidRPr="006A1472">
        <w:rPr>
          <w:rFonts w:hint="cs"/>
          <w:rtl/>
        </w:rPr>
        <w:t>ی</w:t>
      </w:r>
      <w:r w:rsidRPr="006A1472">
        <w:rPr>
          <w:rFonts w:hint="cs"/>
          <w:rtl/>
        </w:rPr>
        <w:t xml:space="preserve"> قرآن، (114) سوره و مجموع آیات آن (6136) آیه و تعداد حروفش، (321250) حرف است.</w:t>
      </w:r>
    </w:p>
    <w:p w:rsidR="004B2B71" w:rsidRPr="006A1472" w:rsidRDefault="004B2B71" w:rsidP="006A1472">
      <w:pPr>
        <w:pStyle w:val="a6"/>
        <w:rPr>
          <w:rtl/>
        </w:rPr>
      </w:pPr>
      <w:r w:rsidRPr="006A1472">
        <w:rPr>
          <w:rFonts w:hint="cs"/>
          <w:rtl/>
        </w:rPr>
        <w:t>در حقیقت، این قول فقط به خاطر مصلحت</w:t>
      </w:r>
      <w:r>
        <w:rPr>
          <w:rFonts w:cs="Aban Bold" w:hint="cs"/>
          <w:rtl/>
        </w:rPr>
        <w:t>‌</w:t>
      </w:r>
      <w:r w:rsidRPr="006A1472">
        <w:rPr>
          <w:rFonts w:hint="cs"/>
          <w:rtl/>
        </w:rPr>
        <w:t>ها</w:t>
      </w:r>
      <w:r w:rsidR="00C606F4" w:rsidRPr="006A1472">
        <w:rPr>
          <w:rFonts w:hint="cs"/>
          <w:rtl/>
        </w:rPr>
        <w:t>ی</w:t>
      </w:r>
      <w:r w:rsidRPr="006A1472">
        <w:rPr>
          <w:rFonts w:hint="cs"/>
          <w:rtl/>
        </w:rPr>
        <w:t xml:space="preserve"> متعدد صادر گردیده است، از جمله: مسدود کردن در</w:t>
      </w:r>
      <w:r w:rsidR="00C606F4" w:rsidRPr="006A1472">
        <w:rPr>
          <w:rFonts w:hint="cs"/>
          <w:rtl/>
        </w:rPr>
        <w:t>ی</w:t>
      </w:r>
      <w:r w:rsidRPr="006A1472">
        <w:rPr>
          <w:rFonts w:hint="cs"/>
          <w:rtl/>
        </w:rPr>
        <w:t>چه</w:t>
      </w:r>
      <w:r>
        <w:rPr>
          <w:rFonts w:cs="Aban Bold" w:hint="cs"/>
          <w:rtl/>
        </w:rPr>
        <w:t>‌</w:t>
      </w:r>
      <w:r w:rsidR="00C606F4" w:rsidRPr="006A1472">
        <w:rPr>
          <w:rFonts w:hint="cs"/>
          <w:rtl/>
        </w:rPr>
        <w:t>ی</w:t>
      </w:r>
      <w:r w:rsidRPr="006A1472">
        <w:rPr>
          <w:rFonts w:hint="cs"/>
          <w:rtl/>
        </w:rPr>
        <w:t xml:space="preserve"> طعن بر قرآن است، بد</w:t>
      </w:r>
      <w:r w:rsidR="00C606F4" w:rsidRPr="006A1472">
        <w:rPr>
          <w:rFonts w:hint="cs"/>
          <w:rtl/>
        </w:rPr>
        <w:t>ی</w:t>
      </w:r>
      <w:r w:rsidRPr="006A1472">
        <w:rPr>
          <w:rFonts w:hint="cs"/>
          <w:rtl/>
        </w:rPr>
        <w:t>ن</w:t>
      </w:r>
      <w:r>
        <w:rPr>
          <w:rFonts w:cs="Aban Bold" w:hint="cs"/>
          <w:rtl/>
        </w:rPr>
        <w:t>‌</w:t>
      </w:r>
      <w:r w:rsidRPr="006A1472">
        <w:rPr>
          <w:rFonts w:hint="cs"/>
          <w:rtl/>
        </w:rPr>
        <w:t xml:space="preserve">صورت </w:t>
      </w:r>
      <w:r w:rsidR="00C606F4" w:rsidRPr="006A1472">
        <w:rPr>
          <w:rFonts w:hint="cs"/>
          <w:rtl/>
        </w:rPr>
        <w:t>ک</w:t>
      </w:r>
      <w:r w:rsidRPr="006A1472">
        <w:rPr>
          <w:rFonts w:hint="cs"/>
          <w:rtl/>
        </w:rPr>
        <w:t>ه اگر جا</w:t>
      </w:r>
      <w:r w:rsidR="00C606F4" w:rsidRPr="006A1472">
        <w:rPr>
          <w:rFonts w:hint="cs"/>
          <w:rtl/>
        </w:rPr>
        <w:t>ی</w:t>
      </w:r>
      <w:r w:rsidRPr="006A1472">
        <w:rPr>
          <w:rFonts w:hint="cs"/>
          <w:rtl/>
        </w:rPr>
        <w:t>ز باشد قرآن مورد تحر</w:t>
      </w:r>
      <w:r w:rsidR="00C606F4" w:rsidRPr="006A1472">
        <w:rPr>
          <w:rFonts w:hint="cs"/>
          <w:rtl/>
        </w:rPr>
        <w:t>ی</w:t>
      </w:r>
      <w:r w:rsidRPr="006A1472">
        <w:rPr>
          <w:rFonts w:hint="cs"/>
          <w:rtl/>
        </w:rPr>
        <w:t>ف و دستبرد قرار گرفته باشد چگونه جا</w:t>
      </w:r>
      <w:r w:rsidR="00C606F4" w:rsidRPr="006A1472">
        <w:rPr>
          <w:rFonts w:hint="cs"/>
          <w:rtl/>
        </w:rPr>
        <w:t>ی</w:t>
      </w:r>
      <w:r w:rsidRPr="006A1472">
        <w:rPr>
          <w:rFonts w:hint="cs"/>
          <w:rtl/>
        </w:rPr>
        <w:t>ز است به اح</w:t>
      </w:r>
      <w:r w:rsidR="00C606F4" w:rsidRPr="006A1472">
        <w:rPr>
          <w:rFonts w:hint="cs"/>
          <w:rtl/>
        </w:rPr>
        <w:t>ک</w:t>
      </w:r>
      <w:r w:rsidRPr="006A1472">
        <w:rPr>
          <w:rFonts w:hint="cs"/>
          <w:rtl/>
        </w:rPr>
        <w:t xml:space="preserve">ام و قواعد آن عمل شود، </w:t>
      </w:r>
      <w:r w:rsidR="00C606F4" w:rsidRPr="006A1472">
        <w:rPr>
          <w:rFonts w:hint="cs"/>
          <w:rtl/>
        </w:rPr>
        <w:t>ک</w:t>
      </w:r>
      <w:r w:rsidRPr="006A1472">
        <w:rPr>
          <w:rFonts w:hint="cs"/>
          <w:rtl/>
        </w:rPr>
        <w:t>ه بعداً به ا</w:t>
      </w:r>
      <w:r w:rsidR="00C606F4" w:rsidRPr="006A1472">
        <w:rPr>
          <w:rFonts w:hint="cs"/>
          <w:rtl/>
        </w:rPr>
        <w:t>ی</w:t>
      </w:r>
      <w:r w:rsidRPr="006A1472">
        <w:rPr>
          <w:rFonts w:hint="cs"/>
          <w:rtl/>
        </w:rPr>
        <w:t>ن اش</w:t>
      </w:r>
      <w:r w:rsidR="00C606F4" w:rsidRPr="006A1472">
        <w:rPr>
          <w:rFonts w:hint="cs"/>
          <w:rtl/>
        </w:rPr>
        <w:t>ک</w:t>
      </w:r>
      <w:r w:rsidRPr="006A1472">
        <w:rPr>
          <w:rFonts w:hint="cs"/>
          <w:rtl/>
        </w:rPr>
        <w:t>ال جواب م</w:t>
      </w:r>
      <w:r w:rsidR="00C606F4" w:rsidRPr="006A1472">
        <w:rPr>
          <w:rFonts w:hint="cs"/>
          <w:rtl/>
        </w:rPr>
        <w:t>ی</w:t>
      </w:r>
      <w:r>
        <w:rPr>
          <w:rFonts w:cs="Aban Bold" w:hint="cs"/>
          <w:rtl/>
        </w:rPr>
        <w:t>‌</w:t>
      </w:r>
      <w:r w:rsidRPr="006A1472">
        <w:rPr>
          <w:rFonts w:hint="cs"/>
          <w:rtl/>
        </w:rPr>
        <w:t>ده</w:t>
      </w:r>
      <w:r w:rsidR="00C606F4" w:rsidRPr="006A1472">
        <w:rPr>
          <w:rFonts w:hint="cs"/>
          <w:rtl/>
        </w:rPr>
        <w:t>ی</w:t>
      </w:r>
      <w:r w:rsidRPr="006A1472">
        <w:rPr>
          <w:rFonts w:hint="cs"/>
          <w:rtl/>
        </w:rPr>
        <w:t>م. دوّم: چگونه ممکن است اینان تحریف را انکار کنند در حالی که علمای دیگر اخبار زیادی را در تألیفات خود روایت کرده‌اند که بر وقوع این امور در قرآن دلالت دارند و بعضی از مفاد این روایات آن است که گفته‌اند: این آیه این چن</w:t>
      </w:r>
      <w:r w:rsidR="00C606F4" w:rsidRPr="006A1472">
        <w:rPr>
          <w:rFonts w:hint="cs"/>
          <w:rtl/>
        </w:rPr>
        <w:t>ی</w:t>
      </w:r>
      <w:r w:rsidRPr="006A1472">
        <w:rPr>
          <w:rFonts w:hint="cs"/>
          <w:rtl/>
        </w:rPr>
        <w:t xml:space="preserve">ن بوده و این گونه تغییر یافته است. سوم این که شیخ شهید ما از گروهی از قاریان روایت کرده است که گفته‌اند: مقصود از تواتر هفت یا ده قرائت، این نیست که </w:t>
      </w:r>
      <w:r w:rsidR="00B33C47" w:rsidRPr="006A1472">
        <w:rPr>
          <w:rFonts w:hint="cs"/>
          <w:rtl/>
        </w:rPr>
        <w:t>ه</w:t>
      </w:r>
      <w:r w:rsidRPr="006A1472">
        <w:rPr>
          <w:rFonts w:hint="cs"/>
          <w:rtl/>
        </w:rPr>
        <w:t>مه</w:t>
      </w:r>
      <w:r w:rsidR="00B33C47" w:rsidRPr="006A1472">
        <w:rPr>
          <w:rFonts w:hint="eastAsia"/>
          <w:rtl/>
        </w:rPr>
        <w:t>‌ی</w:t>
      </w:r>
      <w:r w:rsidRPr="006A1472">
        <w:rPr>
          <w:rFonts w:hint="cs"/>
          <w:rtl/>
        </w:rPr>
        <w:t xml:space="preserve"> ا</w:t>
      </w:r>
      <w:r w:rsidR="00C606F4" w:rsidRPr="006A1472">
        <w:rPr>
          <w:rFonts w:hint="cs"/>
          <w:rtl/>
        </w:rPr>
        <w:t>ی</w:t>
      </w:r>
      <w:r w:rsidRPr="006A1472">
        <w:rPr>
          <w:rFonts w:hint="cs"/>
          <w:rtl/>
        </w:rPr>
        <w:t>ن قرائت</w:t>
      </w:r>
      <w:r>
        <w:rPr>
          <w:rFonts w:cs="Aban Bold" w:hint="cs"/>
          <w:rtl/>
        </w:rPr>
        <w:t>‌</w:t>
      </w:r>
      <w:r w:rsidRPr="006A1472">
        <w:rPr>
          <w:rFonts w:hint="cs"/>
          <w:rtl/>
        </w:rPr>
        <w:t>ها</w:t>
      </w:r>
      <w:r w:rsidR="00C606F4" w:rsidRPr="006A1472">
        <w:rPr>
          <w:rFonts w:hint="cs"/>
          <w:rtl/>
        </w:rPr>
        <w:t>ی</w:t>
      </w:r>
      <w:r w:rsidRPr="006A1472">
        <w:rPr>
          <w:rFonts w:hint="cs"/>
          <w:rtl/>
        </w:rPr>
        <w:t xml:space="preserve"> وارد شده متواتر هستند؛ بلکه مقصود منحصر شدن متواتر فعلی است در آن‌چه از این قراءت نقل شده است</w:t>
      </w:r>
      <w:r w:rsidR="00B33C47" w:rsidRPr="006A1472">
        <w:rPr>
          <w:rFonts w:hint="cs"/>
          <w:rtl/>
        </w:rPr>
        <w:t>؛</w:t>
      </w:r>
      <w:r w:rsidRPr="006A1472">
        <w:rPr>
          <w:rFonts w:hint="cs"/>
          <w:rtl/>
        </w:rPr>
        <w:t xml:space="preserve"> زیرا بعضی از قراءت‌هایی که از قاریان هفت</w:t>
      </w:r>
      <w:r w:rsidR="00B33C47" w:rsidRPr="006A1472">
        <w:rPr>
          <w:rFonts w:hint="eastAsia"/>
          <w:rtl/>
        </w:rPr>
        <w:t>‌</w:t>
      </w:r>
      <w:r w:rsidRPr="006A1472">
        <w:rPr>
          <w:rFonts w:hint="cs"/>
          <w:rtl/>
        </w:rPr>
        <w:t>گانه نقل شده است، شاذ است تا چه رسد به غیر آن‌ها. پس هرگاه قار</w:t>
      </w:r>
      <w:r w:rsidR="00C606F4" w:rsidRPr="006A1472">
        <w:rPr>
          <w:rFonts w:hint="cs"/>
          <w:rtl/>
        </w:rPr>
        <w:t>ی</w:t>
      </w:r>
      <w:r w:rsidRPr="006A1472">
        <w:rPr>
          <w:rFonts w:hint="cs"/>
          <w:rtl/>
        </w:rPr>
        <w:t>ان به این</w:t>
      </w:r>
      <w:r>
        <w:rPr>
          <w:rFonts w:cs="Aban Bold" w:hint="cs"/>
          <w:rtl/>
        </w:rPr>
        <w:t>‌</w:t>
      </w:r>
      <w:r w:rsidRPr="006A1472">
        <w:rPr>
          <w:rFonts w:hint="cs"/>
          <w:rtl/>
        </w:rPr>
        <w:t>گونه موارد اعتراف کنند، چگونه جائز است ح</w:t>
      </w:r>
      <w:r w:rsidR="00C606F4" w:rsidRPr="006A1472">
        <w:rPr>
          <w:rFonts w:hint="cs"/>
          <w:rtl/>
        </w:rPr>
        <w:t>ک</w:t>
      </w:r>
      <w:r w:rsidRPr="006A1472">
        <w:rPr>
          <w:rFonts w:hint="cs"/>
          <w:rtl/>
        </w:rPr>
        <w:t>م شود به ا</w:t>
      </w:r>
      <w:r w:rsidR="00C606F4" w:rsidRPr="006A1472">
        <w:rPr>
          <w:rFonts w:hint="cs"/>
          <w:rtl/>
        </w:rPr>
        <w:t>ی</w:t>
      </w:r>
      <w:r w:rsidRPr="006A1472">
        <w:rPr>
          <w:rFonts w:hint="cs"/>
          <w:rtl/>
        </w:rPr>
        <w:t>ن</w:t>
      </w:r>
      <w:r>
        <w:rPr>
          <w:rFonts w:cs="Aban Bold" w:hint="cs"/>
          <w:rtl/>
        </w:rPr>
        <w:t>‌</w:t>
      </w:r>
      <w:r w:rsidR="00C606F4" w:rsidRPr="006A1472">
        <w:rPr>
          <w:rFonts w:hint="cs"/>
          <w:rtl/>
        </w:rPr>
        <w:t>ک</w:t>
      </w:r>
      <w:r w:rsidRPr="006A1472">
        <w:rPr>
          <w:rFonts w:hint="cs"/>
          <w:rtl/>
        </w:rPr>
        <w:t>ه همه‌</w:t>
      </w:r>
      <w:r w:rsidR="00C606F4" w:rsidRPr="006A1472">
        <w:rPr>
          <w:rFonts w:hint="cs"/>
          <w:rtl/>
        </w:rPr>
        <w:t>ی</w:t>
      </w:r>
      <w:r w:rsidRPr="006A1472">
        <w:rPr>
          <w:rFonts w:hint="cs"/>
          <w:rtl/>
        </w:rPr>
        <w:t xml:space="preserve"> این قرائت‌ها متواتر هستند، چنانکه علامه نیز، در کتاب «المنتهی» این مطلب را گفته است که چگونه قرائت متواتر برای ما معلوم شده تا آن را در نماز بخوانیم و چگونه حکم کردیم به این که روح الامین همه‌</w:t>
      </w:r>
      <w:r w:rsidR="00C606F4" w:rsidRPr="006A1472">
        <w:rPr>
          <w:rFonts w:hint="cs"/>
          <w:rtl/>
        </w:rPr>
        <w:t>ی</w:t>
      </w:r>
      <w:r w:rsidRPr="006A1472">
        <w:rPr>
          <w:rFonts w:hint="cs"/>
          <w:rtl/>
        </w:rPr>
        <w:t xml:space="preserve"> قرآن را نازل کرده است؟ زیرا این قول برگشت از تواتر محسوب می‌شود. چهارم این که در اخبار به درجه‌</w:t>
      </w:r>
      <w:r w:rsidR="00C606F4" w:rsidRPr="006A1472">
        <w:rPr>
          <w:rFonts w:hint="cs"/>
          <w:rtl/>
        </w:rPr>
        <w:t>ی</w:t>
      </w:r>
      <w:r w:rsidRPr="006A1472">
        <w:rPr>
          <w:rFonts w:hint="cs"/>
          <w:rtl/>
        </w:rPr>
        <w:t xml:space="preserve"> استفاضه رسیده است که قرآن آن گونه که نازل گردیده جز امیرالمؤمنین، کس دیگری آن را به سفارش پیامبر</w:t>
      </w:r>
      <w:r>
        <w:rPr>
          <w:rFonts w:cs="CTraditional Arabic" w:hint="cs"/>
          <w:rtl/>
        </w:rPr>
        <w:t>ص</w:t>
      </w:r>
      <w:r w:rsidRPr="006A1472">
        <w:rPr>
          <w:rFonts w:hint="cs"/>
          <w:rtl/>
        </w:rPr>
        <w:t xml:space="preserve"> تالیف نکرده است و او بعد از وفات ا</w:t>
      </w:r>
      <w:r w:rsidR="00C606F4" w:rsidRPr="006A1472">
        <w:rPr>
          <w:rFonts w:hint="cs"/>
          <w:rtl/>
        </w:rPr>
        <w:t>ی</w:t>
      </w:r>
      <w:r w:rsidRPr="006A1472">
        <w:rPr>
          <w:rFonts w:hint="cs"/>
          <w:rtl/>
        </w:rPr>
        <w:t>شان مدت 6 ماه در خانه مشغول جمع‌آوری قرآن بوده و بعد از این که آن را جمع نمود به نزد بازماندگان بعد از پیامبر برد و به آنان گفت: این است کتاب خدا آن</w:t>
      </w:r>
      <w:r>
        <w:rPr>
          <w:rFonts w:cs="Aban Bold" w:hint="cs"/>
          <w:rtl/>
        </w:rPr>
        <w:t>‌</w:t>
      </w:r>
      <w:r w:rsidRPr="006A1472">
        <w:rPr>
          <w:rFonts w:hint="cs"/>
          <w:rtl/>
        </w:rPr>
        <w:t>گونه که نازل شده است. پس عمر بن خطاب به او گفت: ما نیازی به تو و قرائت تو نداریم؛ نزد ما قرآنی هست که عثمان آن را جمع آوری و نوشته است. پس علی گفت: «دیگر این قرآن را نخواهید دید تا وقت فرزندم مهدی ظهور کند» و در آن قرآن، زیاده‌های فراوانی است که به دور از تحریف است.</w:t>
      </w:r>
    </w:p>
    <w:p w:rsidR="004B2B71" w:rsidRPr="006A1472" w:rsidRDefault="004B2B71" w:rsidP="006A1472">
      <w:pPr>
        <w:pStyle w:val="a6"/>
        <w:rPr>
          <w:rtl/>
        </w:rPr>
      </w:pPr>
      <w:r w:rsidRPr="006A1472">
        <w:rPr>
          <w:rFonts w:hint="cs"/>
          <w:rtl/>
        </w:rPr>
        <w:t>البته عثمان به خاطر مصلحتی که پیامبر</w:t>
      </w:r>
      <w:r>
        <w:rPr>
          <w:rFonts w:cs="CTraditional Arabic" w:hint="cs"/>
          <w:rtl/>
        </w:rPr>
        <w:t>ص</w:t>
      </w:r>
      <w:r w:rsidRPr="006A1472">
        <w:rPr>
          <w:rFonts w:hint="cs"/>
          <w:rtl/>
        </w:rPr>
        <w:t xml:space="preserve"> در نظر داشت از کاتبان وحی بود و آن مصلحت این بود که پیامبر</w:t>
      </w:r>
      <w:r>
        <w:rPr>
          <w:rFonts w:cs="CTraditional Arabic" w:hint="cs"/>
          <w:rtl/>
        </w:rPr>
        <w:t>ص</w:t>
      </w:r>
      <w:r w:rsidRPr="006A1472">
        <w:rPr>
          <w:rFonts w:hint="cs"/>
          <w:rtl/>
        </w:rPr>
        <w:t xml:space="preserve"> را در امر قرآن تکذیب نکنند و نگویند: این قرآن به دروغ بر خدا بسته شده یا روح آن را نازل نکرده است. چنانکه پیشینیان آن‌ها نیز، این حرف را زدند. همچنین برای همین مصلحت، شش ماه قبل از وفات پیامبر</w:t>
      </w:r>
      <w:r>
        <w:rPr>
          <w:rFonts w:cs="CTraditional Arabic" w:hint="cs"/>
          <w:rtl/>
        </w:rPr>
        <w:t>ص</w:t>
      </w:r>
      <w:r w:rsidRPr="006A1472">
        <w:rPr>
          <w:rFonts w:hint="cs"/>
          <w:rtl/>
        </w:rPr>
        <w:t xml:space="preserve">، معاویه هم، </w:t>
      </w:r>
      <w:r w:rsidR="00C606F4" w:rsidRPr="006A1472">
        <w:rPr>
          <w:rFonts w:hint="cs"/>
          <w:rtl/>
        </w:rPr>
        <w:t>یکی</w:t>
      </w:r>
      <w:r w:rsidRPr="006A1472">
        <w:rPr>
          <w:rFonts w:hint="cs"/>
          <w:rtl/>
        </w:rPr>
        <w:t xml:space="preserve"> از کاتبان وحی شد و عثمان و امثال او با جماعتی از مردم تنها در مسجد حاضر می‌شدند و آن‌چه جبرئیل در بین مردم نازل می</w:t>
      </w:r>
      <w:r>
        <w:rPr>
          <w:rFonts w:cs="Aban Bold" w:hint="cs"/>
          <w:rtl/>
        </w:rPr>
        <w:t>‌</w:t>
      </w:r>
      <w:r w:rsidRPr="006A1472">
        <w:rPr>
          <w:rFonts w:hint="cs"/>
          <w:rtl/>
        </w:rPr>
        <w:t>کرد، می‌نوشتند و آن‌چه جبرئیل در داخل خانه برای پیامبر</w:t>
      </w:r>
      <w:r>
        <w:rPr>
          <w:rFonts w:cs="CTraditional Arabic" w:hint="cs"/>
          <w:rtl/>
        </w:rPr>
        <w:t>ص</w:t>
      </w:r>
      <w:r w:rsidRPr="006A1472">
        <w:rPr>
          <w:rFonts w:hint="cs"/>
          <w:rtl/>
        </w:rPr>
        <w:t xml:space="preserve"> می‌آورد و جز امیر المؤمنین کس</w:t>
      </w:r>
      <w:r w:rsidR="00C606F4" w:rsidRPr="006A1472">
        <w:rPr>
          <w:rFonts w:hint="cs"/>
          <w:rtl/>
        </w:rPr>
        <w:t>ی</w:t>
      </w:r>
      <w:r w:rsidRPr="006A1472">
        <w:rPr>
          <w:rFonts w:hint="cs"/>
          <w:rtl/>
        </w:rPr>
        <w:t xml:space="preserve"> دیگر آن را نمی‌نوشت؛ زیرا او در خانه</w:t>
      </w:r>
      <w:r>
        <w:rPr>
          <w:rFonts w:cs="Aban Bold" w:hint="cs"/>
          <w:rtl/>
        </w:rPr>
        <w:t>‌</w:t>
      </w:r>
      <w:r w:rsidR="00C606F4" w:rsidRPr="006A1472">
        <w:rPr>
          <w:rFonts w:hint="cs"/>
          <w:rtl/>
        </w:rPr>
        <w:t>ی</w:t>
      </w:r>
      <w:r w:rsidRPr="006A1472">
        <w:rPr>
          <w:rFonts w:hint="cs"/>
          <w:rtl/>
        </w:rPr>
        <w:t xml:space="preserve"> پیامبر  محرم بود و فقط امیر المؤمنین آن را می‌نوشت و این قرآن که هم اکنون در دست مردم قرار دارد، خط عثمان است و نام آن را امام گذاشته اند و مصاحف غیر آن را سوزاندند یا مخفی نمودند و آن را در زمان خلافتشان به شهرهای بزرگ و اطراف آن فرستادند. به همین دلیل است که خلاف قواعد لغت عربی نوشته شده است، مثلاً: بعد از واو مفرد، الفی را نوشته‌اند اما بعد از واو جمع، آن را ننوشته‌اند و مانند این در قرآن بسیار دیده می‌شود و آن را رسم الخط عثمانی نامیدند و نفهمیدند که این مطلب به خاطر عدم آگاهی عثمان از قواعد املای عربی و رسم الخط است و عمر بن خطاب در زمان خلافتش کسی را نزد علی فرستاد تا آن قرآن اصلی را که خودش آن را تألیف کرده است، برایش بفرستد و علی</w:t>
      </w:r>
      <w:r w:rsidR="00B55BCA" w:rsidRPr="006A1472">
        <w:rPr>
          <w:rFonts w:cs="CTraditional Arabic"/>
          <w:rtl/>
        </w:rPr>
        <w:t>س</w:t>
      </w:r>
      <w:r w:rsidRPr="006A1472">
        <w:rPr>
          <w:rFonts w:hint="cs"/>
          <w:rtl/>
        </w:rPr>
        <w:t xml:space="preserve"> می‌دانست که عمر قصد دارد آن را مانند مصحف ابن مسعود تحریف کند، یا آن را نزد خودش پنهان کند تا به مردم بگوید: قرآن همان است که عثمان آن را نوشته است</w:t>
      </w:r>
      <w:r w:rsidR="003F754E" w:rsidRPr="006A1472">
        <w:rPr>
          <w:vertAlign w:val="superscript"/>
          <w:rtl/>
        </w:rPr>
        <w:footnoteReference w:id="125"/>
      </w:r>
      <w:r w:rsidRPr="006A1472">
        <w:rPr>
          <w:rFonts w:hint="cs"/>
          <w:rtl/>
        </w:rPr>
        <w:t xml:space="preserve">. پس علی آن را برای عمر نفرستاد و قرآن علی، هم اکنون همراه با دیگر </w:t>
      </w:r>
      <w:r w:rsidR="005C0EE8" w:rsidRPr="006A1472">
        <w:rPr>
          <w:rFonts w:hint="cs"/>
          <w:rtl/>
        </w:rPr>
        <w:t>کتاب‌ها</w:t>
      </w:r>
      <w:r w:rsidRPr="006A1472">
        <w:rPr>
          <w:rFonts w:hint="cs"/>
          <w:rtl/>
        </w:rPr>
        <w:t>ی آسمانی و مواریث پیامبران، نزد سرور ما، مهدی است، زمانی که امیر مؤمنان بر تخت خلافت نشست، نتوانست آن قرآن را اظهار نماید و هم</w:t>
      </w:r>
      <w:r>
        <w:rPr>
          <w:rFonts w:cs="Aban Bold" w:hint="cs"/>
          <w:rtl/>
        </w:rPr>
        <w:t>‌</w:t>
      </w:r>
      <w:r w:rsidRPr="006A1472">
        <w:rPr>
          <w:rFonts w:hint="cs"/>
          <w:rtl/>
        </w:rPr>
        <w:t>چنان آن را پنهان کرد</w:t>
      </w:r>
      <w:r w:rsidR="00323BD4" w:rsidRPr="006A1472">
        <w:rPr>
          <w:vertAlign w:val="superscript"/>
          <w:rtl/>
        </w:rPr>
        <w:footnoteReference w:id="126"/>
      </w:r>
      <w:r w:rsidRPr="006A1472">
        <w:rPr>
          <w:rFonts w:hint="cs"/>
          <w:rtl/>
        </w:rPr>
        <w:t>؛ زیرا در اظهار آن، تنفری در رفتار گذشتگانش وجود داشت؛ چنانکه نتوانست نماز وقت چاشت (ضُحی) را منع کند و عقد موقت را به جریان اندازد و گفت: اگر عمر بن خطاب آن را قبل از من حرام نمی‌کرد، جز عده‌</w:t>
      </w:r>
      <w:r w:rsidR="00C606F4" w:rsidRPr="006A1472">
        <w:rPr>
          <w:rFonts w:hint="cs"/>
          <w:rtl/>
        </w:rPr>
        <w:t>ی</w:t>
      </w:r>
      <w:r w:rsidRPr="006A1472">
        <w:rPr>
          <w:rFonts w:hint="cs"/>
          <w:rtl/>
        </w:rPr>
        <w:t xml:space="preserve"> کمی زنا نمی‌کردند؛ زیرا با متعه که جائز بود، خود را از زنا حفظ می‌داشتند. </w:t>
      </w:r>
    </w:p>
    <w:p w:rsidR="004B2B71" w:rsidRPr="006A1472" w:rsidRDefault="004B2B71" w:rsidP="006A1472">
      <w:pPr>
        <w:pStyle w:val="a6"/>
        <w:rPr>
          <w:rtl/>
        </w:rPr>
      </w:pPr>
      <w:r w:rsidRPr="006A1472">
        <w:rPr>
          <w:rFonts w:hint="cs"/>
          <w:rtl/>
        </w:rPr>
        <w:t>همچنان</w:t>
      </w:r>
      <w:r>
        <w:rPr>
          <w:rFonts w:cs="Aban Bold" w:hint="cs"/>
          <w:rtl/>
        </w:rPr>
        <w:t>‌</w:t>
      </w:r>
      <w:r w:rsidRPr="006A1472">
        <w:rPr>
          <w:rFonts w:hint="cs"/>
          <w:rtl/>
        </w:rPr>
        <w:t xml:space="preserve"> که نتوانست شریح قاضی را از قضاو</w:t>
      </w:r>
      <w:r w:rsidR="00323BD4" w:rsidRPr="006A1472">
        <w:rPr>
          <w:rFonts w:hint="cs"/>
          <w:rtl/>
        </w:rPr>
        <w:t>ت و معاویه را از امارت عزل کند.</w:t>
      </w:r>
      <w:r w:rsidRPr="006A1472">
        <w:rPr>
          <w:rFonts w:hint="cs"/>
          <w:rtl/>
        </w:rPr>
        <w:t xml:space="preserve"> قرآنی هم که عثمان نوشته بود، باقی ماند تا به دست قاریان افتاد و آنان نیز، با مد و ادغام و التقاء ساکنین در آن تصرف نمودند، مانند تصرفی که عثمان و یارانش در بعضی از آیات انجام دادند. بعد از مدتی، شخصی به نام سجاوند یا اهل جایی به نام سجاوند پیدا شد و رموز و علائمی را بر کلمات قرآن نوشت که اکثر آن‌ها با تفاسیر شیعه و سنی سازگار نیست و اگر زمان بیشتری بر آن بگذرد، در مورد آن علائم ادعای تواتر می‌شود و آن را جزو قرآن می‌دانند. پس کتابت و استعمال آن واجب است. و نتیجه این است که غارت اگر واقع شود، دوست و دشمن در آن شریک می‌شوند.</w:t>
      </w:r>
      <w:r w:rsidRPr="006A1472">
        <w:rPr>
          <w:vertAlign w:val="superscript"/>
          <w:rtl/>
        </w:rPr>
        <w:footnoteReference w:id="127"/>
      </w:r>
    </w:p>
    <w:p w:rsidR="004B2B71" w:rsidRPr="006A1472" w:rsidRDefault="004B2B71" w:rsidP="006A1472">
      <w:pPr>
        <w:pStyle w:val="a6"/>
        <w:rPr>
          <w:rtl/>
        </w:rPr>
      </w:pPr>
      <w:r w:rsidRPr="006A1472">
        <w:rPr>
          <w:rFonts w:hint="cs"/>
          <w:rtl/>
        </w:rPr>
        <w:t xml:space="preserve"> و اما نوری طبرسی در رد آن چهار نفر گفته است:</w:t>
      </w:r>
    </w:p>
    <w:p w:rsidR="003D1967" w:rsidRPr="006A1472" w:rsidRDefault="004B2B71" w:rsidP="006A1472">
      <w:pPr>
        <w:pStyle w:val="a6"/>
        <w:rPr>
          <w:rtl/>
        </w:rPr>
      </w:pPr>
      <w:r w:rsidRPr="006A1472">
        <w:rPr>
          <w:rFonts w:hint="cs"/>
          <w:rtl/>
        </w:rPr>
        <w:t xml:space="preserve"> «تغییر و نقص در قرآن صورت نگرفته است و همه‌ آن‌چه بر پیامبر</w:t>
      </w:r>
      <w:r w:rsidRPr="006A1472">
        <w:rPr>
          <w:rFonts w:cs="CTraditional Arabic" w:hint="cs"/>
          <w:rtl/>
        </w:rPr>
        <w:t>ص</w:t>
      </w:r>
      <w:r w:rsidRPr="006A1472">
        <w:rPr>
          <w:rFonts w:hint="cs"/>
          <w:rtl/>
        </w:rPr>
        <w:t xml:space="preserve"> نازل شده است، همان است که در دست مردم و در بین دو جلد قرار دارد. و صدوق در کتاب عقایدش و سیدمرتضی و شیخ الطائفه ن</w:t>
      </w:r>
      <w:r w:rsidR="00C606F4" w:rsidRPr="006A1472">
        <w:rPr>
          <w:rFonts w:hint="cs"/>
          <w:rtl/>
        </w:rPr>
        <w:t>ی</w:t>
      </w:r>
      <w:r w:rsidRPr="006A1472">
        <w:rPr>
          <w:rFonts w:hint="cs"/>
          <w:rtl/>
        </w:rPr>
        <w:t>ز در «</w:t>
      </w:r>
      <w:r w:rsidRPr="00B76B6B">
        <w:rPr>
          <w:rStyle w:val="Char"/>
          <w:rtl/>
        </w:rPr>
        <w:t>التب</w:t>
      </w:r>
      <w:r w:rsidR="000D4DA8">
        <w:rPr>
          <w:rStyle w:val="Char"/>
          <w:rtl/>
        </w:rPr>
        <w:t>ي</w:t>
      </w:r>
      <w:r w:rsidRPr="00B76B6B">
        <w:rPr>
          <w:rStyle w:val="Char"/>
          <w:rtl/>
        </w:rPr>
        <w:t>ان</w:t>
      </w:r>
      <w:r w:rsidRPr="006A1472">
        <w:rPr>
          <w:rFonts w:hint="cs"/>
          <w:rtl/>
        </w:rPr>
        <w:t>» چنین مذهب و د</w:t>
      </w:r>
      <w:r w:rsidR="00C606F4" w:rsidRPr="006A1472">
        <w:rPr>
          <w:rFonts w:hint="cs"/>
          <w:rtl/>
        </w:rPr>
        <w:t>ی</w:t>
      </w:r>
      <w:r w:rsidRPr="006A1472">
        <w:rPr>
          <w:rFonts w:hint="cs"/>
          <w:rtl/>
        </w:rPr>
        <w:t>دگاه</w:t>
      </w:r>
      <w:r w:rsidR="00C606F4" w:rsidRPr="006A1472">
        <w:rPr>
          <w:rFonts w:hint="cs"/>
          <w:rtl/>
        </w:rPr>
        <w:t>ی</w:t>
      </w:r>
      <w:r w:rsidRPr="006A1472">
        <w:rPr>
          <w:rFonts w:hint="cs"/>
          <w:rtl/>
        </w:rPr>
        <w:t xml:space="preserve"> را ابراز داشته است، اما در میان قدما، معروف ن</w:t>
      </w:r>
      <w:r w:rsidR="00C606F4" w:rsidRPr="006A1472">
        <w:rPr>
          <w:rFonts w:hint="cs"/>
          <w:rtl/>
        </w:rPr>
        <w:t>ی</w:t>
      </w:r>
      <w:r w:rsidRPr="006A1472">
        <w:rPr>
          <w:rFonts w:hint="cs"/>
          <w:rtl/>
        </w:rPr>
        <w:t xml:space="preserve">ست </w:t>
      </w:r>
      <w:r w:rsidR="00C606F4" w:rsidRPr="006A1472">
        <w:rPr>
          <w:rFonts w:hint="cs"/>
          <w:rtl/>
        </w:rPr>
        <w:t>ک</w:t>
      </w:r>
      <w:r w:rsidRPr="006A1472">
        <w:rPr>
          <w:rFonts w:hint="cs"/>
          <w:rtl/>
        </w:rPr>
        <w:t>س</w:t>
      </w:r>
      <w:r w:rsidR="00C606F4" w:rsidRPr="006A1472">
        <w:rPr>
          <w:rFonts w:hint="cs"/>
          <w:rtl/>
        </w:rPr>
        <w:t>ی</w:t>
      </w:r>
      <w:r w:rsidRPr="006A1472">
        <w:rPr>
          <w:rFonts w:hint="cs"/>
          <w:rtl/>
        </w:rPr>
        <w:t xml:space="preserve"> موافق آنان باشد؛ مگر آن‌چه شیخ مفید از گروهی از امامیه حکایت کرده است که منظور او از این گروه، صدوق و پیروان او می‌باشد و نقل عبارات آن‌ها اشکالی ندارد. سپس در </w:t>
      </w:r>
      <w:r w:rsidR="00C606F4" w:rsidRPr="006A1472">
        <w:rPr>
          <w:rFonts w:hint="cs"/>
          <w:rtl/>
        </w:rPr>
        <w:t>ک</w:t>
      </w:r>
      <w:r w:rsidRPr="006A1472">
        <w:rPr>
          <w:rFonts w:hint="cs"/>
          <w:rtl/>
        </w:rPr>
        <w:t>تاب از (العقائد)  خود گفته است</w:t>
      </w:r>
      <w:r w:rsidRPr="00242706">
        <w:rPr>
          <w:rFonts w:hint="cs"/>
          <w:rtl/>
        </w:rPr>
        <w:t xml:space="preserve">: «اعتقاد </w:t>
      </w:r>
      <w:r w:rsidRPr="006A1472">
        <w:rPr>
          <w:rFonts w:hint="cs"/>
          <w:rtl/>
        </w:rPr>
        <w:t>ما این است قرآنی که خداوند آن را بر پیامبر خود، محمد</w:t>
      </w:r>
      <w:r>
        <w:rPr>
          <w:rFonts w:cs="CTraditional Arabic" w:hint="cs"/>
          <w:rtl/>
        </w:rPr>
        <w:t>ص</w:t>
      </w:r>
      <w:r w:rsidRPr="006A1472">
        <w:rPr>
          <w:rFonts w:hint="cs"/>
          <w:rtl/>
        </w:rPr>
        <w:t xml:space="preserve"> نازل کرده است، همان است که در بین دو جلد قرار دارد و بیش</w:t>
      </w:r>
      <w:r>
        <w:rPr>
          <w:rFonts w:cs="Aban Bold" w:hint="cs"/>
          <w:b/>
          <w:bCs/>
          <w:rtl/>
        </w:rPr>
        <w:t>‌</w:t>
      </w:r>
      <w:r w:rsidRPr="006A1472">
        <w:rPr>
          <w:rFonts w:hint="cs"/>
          <w:rtl/>
        </w:rPr>
        <w:t>تر از آن نیست». و گفته است: اگر کسی به ما نسبت دهد که ما معتقدیم، قرآن از این مقدار بیشتر است؛ او دروغگو است. سپس بر ادعای خویش چن</w:t>
      </w:r>
      <w:r w:rsidR="00C606F4" w:rsidRPr="006A1472">
        <w:rPr>
          <w:rFonts w:hint="cs"/>
          <w:rtl/>
        </w:rPr>
        <w:t>ی</w:t>
      </w:r>
      <w:r w:rsidRPr="006A1472">
        <w:rPr>
          <w:rFonts w:hint="cs"/>
          <w:rtl/>
        </w:rPr>
        <w:t xml:space="preserve">ن استدلال </w:t>
      </w:r>
      <w:r w:rsidR="00C606F4" w:rsidRPr="006A1472">
        <w:rPr>
          <w:rFonts w:hint="cs"/>
          <w:rtl/>
        </w:rPr>
        <w:t>ک</w:t>
      </w:r>
      <w:r w:rsidRPr="006A1472">
        <w:rPr>
          <w:rFonts w:hint="cs"/>
          <w:rtl/>
        </w:rPr>
        <w:t>رده است: اول، در اخبار و روا</w:t>
      </w:r>
      <w:r w:rsidR="00C606F4" w:rsidRPr="006A1472">
        <w:rPr>
          <w:rFonts w:hint="cs"/>
          <w:rtl/>
        </w:rPr>
        <w:t>ی</w:t>
      </w:r>
      <w:r w:rsidRPr="006A1472">
        <w:rPr>
          <w:rFonts w:hint="cs"/>
          <w:rtl/>
        </w:rPr>
        <w:t>ات؛‌ لفظ قرآن بر همین کتاب موجود اطلاق گردیده است؛ سپس حذف و نقصان وارد شده در روا</w:t>
      </w:r>
      <w:r w:rsidR="00C606F4" w:rsidRPr="006A1472">
        <w:rPr>
          <w:rFonts w:hint="cs"/>
          <w:rtl/>
        </w:rPr>
        <w:t>ی</w:t>
      </w:r>
      <w:r w:rsidRPr="006A1472">
        <w:rPr>
          <w:rFonts w:hint="cs"/>
          <w:rtl/>
        </w:rPr>
        <w:t>ات را به آن قسمت از وح</w:t>
      </w:r>
      <w:r w:rsidR="00C606F4" w:rsidRPr="006A1472">
        <w:rPr>
          <w:rFonts w:hint="cs"/>
          <w:rtl/>
        </w:rPr>
        <w:t>ی</w:t>
      </w:r>
      <w:r w:rsidRPr="006A1472">
        <w:rPr>
          <w:rFonts w:hint="cs"/>
          <w:rtl/>
        </w:rPr>
        <w:t xml:space="preserve"> توج</w:t>
      </w:r>
      <w:r w:rsidR="00C606F4" w:rsidRPr="006A1472">
        <w:rPr>
          <w:rFonts w:hint="cs"/>
          <w:rtl/>
        </w:rPr>
        <w:t>ی</w:t>
      </w:r>
      <w:r w:rsidRPr="006A1472">
        <w:rPr>
          <w:rFonts w:hint="cs"/>
          <w:rtl/>
        </w:rPr>
        <w:t xml:space="preserve">ه </w:t>
      </w:r>
      <w:r w:rsidR="003D1967" w:rsidRPr="006A1472">
        <w:rPr>
          <w:rFonts w:hint="cs"/>
          <w:rtl/>
        </w:rPr>
        <w:t xml:space="preserve">کرده </w:t>
      </w:r>
      <w:r w:rsidRPr="006A1472">
        <w:rPr>
          <w:rFonts w:hint="cs"/>
          <w:rtl/>
        </w:rPr>
        <w:t>که قرآن به حساب نمی‌آید، بعد بعضی از احادیث قدسی را ذکر نموده و گفته است: نمونه</w:t>
      </w:r>
      <w:r>
        <w:rPr>
          <w:rFonts w:cs="Aban Bold" w:hint="cs"/>
          <w:b/>
          <w:bCs/>
          <w:rtl/>
        </w:rPr>
        <w:t>‌</w:t>
      </w:r>
      <w:r w:rsidR="00C606F4" w:rsidRPr="006A1472">
        <w:rPr>
          <w:rFonts w:hint="cs"/>
          <w:rtl/>
        </w:rPr>
        <w:t>ی</w:t>
      </w:r>
      <w:r w:rsidR="00156706" w:rsidRPr="006A1472">
        <w:rPr>
          <w:rFonts w:hint="cs"/>
          <w:rtl/>
        </w:rPr>
        <w:t xml:space="preserve"> این‌ها </w:t>
      </w:r>
      <w:r w:rsidRPr="006A1472">
        <w:rPr>
          <w:rFonts w:hint="cs"/>
          <w:rtl/>
        </w:rPr>
        <w:t>بسیارند که همه‌ وحی غیر قرآنی می‌باشند و اگر قرآن بود همراه و متصل به آن می</w:t>
      </w:r>
      <w:r>
        <w:rPr>
          <w:rFonts w:cs="Aban Bold" w:hint="cs"/>
          <w:b/>
          <w:bCs/>
          <w:rtl/>
        </w:rPr>
        <w:t>‌</w:t>
      </w:r>
      <w:r w:rsidRPr="006A1472">
        <w:rPr>
          <w:rFonts w:hint="cs"/>
          <w:rtl/>
        </w:rPr>
        <w:t xml:space="preserve">آمد نه  جدا از آن. چنانکه امیرمؤمنان آن را جمع‌آوری نمود و گفت: «این کتاب پروردگارتان است؛ آن گونه که بر پیامبرتان نازل گردید و یک حرف کم و زیاد ندارد، آنان در جواب گفتند: نیازی به آن نداریم، زیرا مانند آن، نزد ما هست. سپس علی برگشت؛ در حالی که می‌گفت: </w:t>
      </w:r>
    </w:p>
    <w:p w:rsidR="004B2B71" w:rsidRPr="00242706" w:rsidRDefault="00F15EC3" w:rsidP="006A1472">
      <w:pPr>
        <w:pStyle w:val="a6"/>
        <w:rPr>
          <w:rStyle w:val="Char2"/>
          <w:rtl/>
        </w:rPr>
      </w:pPr>
      <w:r w:rsidRPr="00F15EC3">
        <w:rPr>
          <w:rFonts w:ascii="Tahoma" w:hAnsi="Tahoma" w:cs="Traditional Arabic" w:hint="cs"/>
          <w:rtl/>
        </w:rPr>
        <w:t>﴿</w:t>
      </w:r>
      <w:r w:rsidRPr="00894D66">
        <w:rPr>
          <w:rStyle w:val="Char0"/>
          <w:rtl/>
        </w:rPr>
        <w:t>فَنَبَذُوهُ وَرَآءَ ظُهُورِهِمۡ وَ</w:t>
      </w:r>
      <w:r w:rsidRPr="00894D66">
        <w:rPr>
          <w:rStyle w:val="Char0"/>
          <w:rFonts w:hint="cs"/>
          <w:rtl/>
        </w:rPr>
        <w:t>ٱ</w:t>
      </w:r>
      <w:r w:rsidRPr="00894D66">
        <w:rPr>
          <w:rStyle w:val="Char0"/>
          <w:rFonts w:hint="eastAsia"/>
          <w:rtl/>
        </w:rPr>
        <w:t>شۡتَرَوۡاْ</w:t>
      </w:r>
      <w:r w:rsidRPr="00894D66">
        <w:rPr>
          <w:rStyle w:val="Char0"/>
          <w:rtl/>
        </w:rPr>
        <w:t xml:space="preserve"> بِهِ</w:t>
      </w:r>
      <w:r w:rsidRPr="00894D66">
        <w:rPr>
          <w:rStyle w:val="Char0"/>
          <w:rFonts w:hint="cs"/>
          <w:rtl/>
        </w:rPr>
        <w:t>ۦ</w:t>
      </w:r>
      <w:r w:rsidRPr="00894D66">
        <w:rPr>
          <w:rStyle w:val="Char0"/>
          <w:rtl/>
        </w:rPr>
        <w:t xml:space="preserve"> ثَمَنٗا قَلِيلٗاۖ فَبِئۡسَ مَا يَشۡتَرُونَ</w:t>
      </w:r>
      <w:r w:rsidRPr="00F15EC3">
        <w:rPr>
          <w:rFonts w:ascii="Tahoma" w:hAnsi="Tahoma" w:cs="Traditional Arabic" w:hint="cs"/>
          <w:rtl/>
        </w:rPr>
        <w:t>﴾</w:t>
      </w:r>
      <w:r>
        <w:rPr>
          <w:rFonts w:ascii="Tahoma" w:hAnsi="Tahoma"/>
          <w:szCs w:val="24"/>
          <w:rtl/>
        </w:rPr>
        <w:t xml:space="preserve"> [</w:t>
      </w:r>
      <w:r w:rsidRPr="00F15EC3">
        <w:rPr>
          <w:rStyle w:val="Char1"/>
          <w:rtl/>
        </w:rPr>
        <w:t>آل عمران: 187]</w:t>
      </w:r>
    </w:p>
    <w:p w:rsidR="004B2B71" w:rsidRPr="006A1472" w:rsidRDefault="003D1967" w:rsidP="006A1472">
      <w:pPr>
        <w:pStyle w:val="a6"/>
        <w:rPr>
          <w:rtl/>
        </w:rPr>
      </w:pPr>
      <w:r w:rsidRPr="006A1472">
        <w:rPr>
          <w:rFonts w:hint="cs"/>
          <w:rtl/>
        </w:rPr>
        <w:t xml:space="preserve"> «</w:t>
      </w:r>
      <w:r w:rsidR="004B2B71" w:rsidRPr="006A1472">
        <w:rPr>
          <w:rFonts w:hint="cs"/>
          <w:rtl/>
        </w:rPr>
        <w:t>آن را پشت سر اف</w:t>
      </w:r>
      <w:r w:rsidR="00C606F4" w:rsidRPr="006A1472">
        <w:rPr>
          <w:rFonts w:hint="cs"/>
          <w:rtl/>
        </w:rPr>
        <w:t>ک</w:t>
      </w:r>
      <w:r w:rsidR="004B2B71" w:rsidRPr="006A1472">
        <w:rPr>
          <w:rFonts w:hint="cs"/>
          <w:rtl/>
        </w:rPr>
        <w:t>ندند و به بها</w:t>
      </w:r>
      <w:r w:rsidR="00C606F4" w:rsidRPr="006A1472">
        <w:rPr>
          <w:rFonts w:hint="cs"/>
          <w:rtl/>
        </w:rPr>
        <w:t>ی</w:t>
      </w:r>
      <w:r w:rsidR="004B2B71" w:rsidRPr="006A1472">
        <w:rPr>
          <w:rFonts w:hint="cs"/>
          <w:rtl/>
        </w:rPr>
        <w:t xml:space="preserve"> اند</w:t>
      </w:r>
      <w:r w:rsidR="00C606F4" w:rsidRPr="006A1472">
        <w:rPr>
          <w:rFonts w:hint="cs"/>
          <w:rtl/>
        </w:rPr>
        <w:t>کی</w:t>
      </w:r>
      <w:r w:rsidR="004B2B71" w:rsidRPr="006A1472">
        <w:rPr>
          <w:rFonts w:hint="cs"/>
          <w:rtl/>
        </w:rPr>
        <w:t xml:space="preserve"> آن را فرو</w:t>
      </w:r>
      <w:r w:rsidR="008E53F6" w:rsidRPr="006A1472">
        <w:rPr>
          <w:rFonts w:hint="cs"/>
          <w:rtl/>
        </w:rPr>
        <w:t>ختند ! چه بد چ</w:t>
      </w:r>
      <w:r w:rsidR="00C606F4" w:rsidRPr="006A1472">
        <w:rPr>
          <w:rFonts w:hint="cs"/>
          <w:rtl/>
        </w:rPr>
        <w:t>ی</w:t>
      </w:r>
      <w:r w:rsidR="008E53F6" w:rsidRPr="006A1472">
        <w:rPr>
          <w:rFonts w:hint="cs"/>
          <w:rtl/>
        </w:rPr>
        <w:t>ز</w:t>
      </w:r>
      <w:r w:rsidR="00C606F4" w:rsidRPr="006A1472">
        <w:rPr>
          <w:rFonts w:hint="cs"/>
          <w:rtl/>
        </w:rPr>
        <w:t>ی</w:t>
      </w:r>
      <w:r w:rsidR="008E53F6" w:rsidRPr="006A1472">
        <w:rPr>
          <w:rFonts w:hint="cs"/>
          <w:rtl/>
        </w:rPr>
        <w:t xml:space="preserve"> را خر</w:t>
      </w:r>
      <w:r w:rsidR="00C606F4" w:rsidRPr="006A1472">
        <w:rPr>
          <w:rFonts w:hint="cs"/>
          <w:rtl/>
        </w:rPr>
        <w:t>ی</w:t>
      </w:r>
      <w:r w:rsidR="008E53F6" w:rsidRPr="006A1472">
        <w:rPr>
          <w:rFonts w:hint="cs"/>
          <w:rtl/>
        </w:rPr>
        <w:t>دند</w:t>
      </w:r>
      <w:r w:rsidR="004B2B71" w:rsidRPr="006A1472">
        <w:rPr>
          <w:rFonts w:hint="cs"/>
          <w:rtl/>
        </w:rPr>
        <w:t>!</w:t>
      </w:r>
      <w:r w:rsidRPr="006A1472">
        <w:rPr>
          <w:rFonts w:hint="cs"/>
          <w:rtl/>
        </w:rPr>
        <w:t>»</w:t>
      </w:r>
    </w:p>
    <w:p w:rsidR="004B2B71" w:rsidRPr="006A1472" w:rsidRDefault="004B2B71" w:rsidP="006A1472">
      <w:pPr>
        <w:pStyle w:val="a6"/>
        <w:rPr>
          <w:rtl/>
        </w:rPr>
      </w:pPr>
      <w:r w:rsidRPr="006A1472">
        <w:rPr>
          <w:rFonts w:hint="cs"/>
          <w:rtl/>
        </w:rPr>
        <w:t xml:space="preserve"> ظاهر قول او </w:t>
      </w:r>
      <w:r w:rsidR="00C606F4" w:rsidRPr="006A1472">
        <w:rPr>
          <w:rFonts w:hint="cs"/>
          <w:rtl/>
        </w:rPr>
        <w:t>ک</w:t>
      </w:r>
      <w:r w:rsidRPr="006A1472">
        <w:rPr>
          <w:rFonts w:hint="cs"/>
          <w:rtl/>
        </w:rPr>
        <w:t>ه گفته: «اعتقاد ما... و: به ما نسبت داده شده...، گرچه این اعتقاد امامیه و به ایشان نسبت داده شده است، اما در همین کتاب چیزی گفته است که جز او هیچ کس آن را نگفته یا عده‌</w:t>
      </w:r>
      <w:r w:rsidR="00C606F4" w:rsidRPr="006A1472">
        <w:rPr>
          <w:rFonts w:hint="cs"/>
          <w:rtl/>
        </w:rPr>
        <w:t>ی</w:t>
      </w:r>
      <w:r w:rsidRPr="006A1472">
        <w:rPr>
          <w:rFonts w:hint="cs"/>
          <w:rtl/>
        </w:rPr>
        <w:t xml:space="preserve"> کمی آن را گفته‌اند، وی در کتاب «</w:t>
      </w:r>
      <w:r w:rsidRPr="00F15EC3">
        <w:rPr>
          <w:rStyle w:val="Char"/>
          <w:rtl/>
        </w:rPr>
        <w:t>ال</w:t>
      </w:r>
      <w:r w:rsidR="003D1967" w:rsidRPr="00F15EC3">
        <w:rPr>
          <w:rStyle w:val="Char"/>
          <w:rFonts w:hint="cs"/>
          <w:rtl/>
        </w:rPr>
        <w:t>أ</w:t>
      </w:r>
      <w:r w:rsidRPr="00F15EC3">
        <w:rPr>
          <w:rStyle w:val="Char"/>
          <w:rtl/>
        </w:rPr>
        <w:t>مال</w:t>
      </w:r>
      <w:r w:rsidR="000D4DA8">
        <w:rPr>
          <w:rStyle w:val="Char"/>
          <w:rtl/>
        </w:rPr>
        <w:t>ي</w:t>
      </w:r>
      <w:r w:rsidRPr="006A1472">
        <w:rPr>
          <w:rFonts w:hint="cs"/>
          <w:rtl/>
        </w:rPr>
        <w:t>» ا</w:t>
      </w:r>
      <w:r w:rsidR="00C606F4" w:rsidRPr="006A1472">
        <w:rPr>
          <w:rFonts w:hint="cs"/>
          <w:rtl/>
        </w:rPr>
        <w:t>ی</w:t>
      </w:r>
      <w:r w:rsidRPr="006A1472">
        <w:rPr>
          <w:rFonts w:hint="cs"/>
          <w:rtl/>
        </w:rPr>
        <w:t>ن اعتقاد را از دین امامیه به حساب آورده است، و شیخ مفید در شرح خود به این مطلب اشاره کرده است و او را تا آخر</w:t>
      </w:r>
      <w:r w:rsidR="00C606F4" w:rsidRPr="006A1472">
        <w:rPr>
          <w:rFonts w:hint="cs"/>
          <w:rtl/>
        </w:rPr>
        <w:t>ی</w:t>
      </w:r>
      <w:r w:rsidRPr="006A1472">
        <w:rPr>
          <w:rFonts w:hint="cs"/>
          <w:rtl/>
        </w:rPr>
        <w:t>ن حد مورد طعن قرار</w:t>
      </w:r>
      <w:r w:rsidR="00B00489" w:rsidRPr="006A1472">
        <w:rPr>
          <w:rFonts w:hint="cs"/>
          <w:rtl/>
        </w:rPr>
        <w:t xml:space="preserve"> داده است، و گاهی قصد وی از طعن</w:t>
      </w:r>
      <w:r w:rsidRPr="006A1472">
        <w:rPr>
          <w:rFonts w:hint="cs"/>
          <w:rtl/>
        </w:rPr>
        <w:t>، طائفه‌ای از علما بوده است، در جای</w:t>
      </w:r>
      <w:r w:rsidR="00C606F4" w:rsidRPr="006A1472">
        <w:rPr>
          <w:rFonts w:hint="cs"/>
          <w:rtl/>
        </w:rPr>
        <w:t>ی</w:t>
      </w:r>
      <w:r w:rsidRPr="006A1472">
        <w:rPr>
          <w:rFonts w:hint="cs"/>
          <w:rtl/>
        </w:rPr>
        <w:t xml:space="preserve"> دیگر گفته که نشانه‌</w:t>
      </w:r>
      <w:r w:rsidR="00C606F4" w:rsidRPr="006A1472">
        <w:rPr>
          <w:rFonts w:hint="cs"/>
          <w:rtl/>
        </w:rPr>
        <w:t>ی</w:t>
      </w:r>
      <w:r w:rsidRPr="006A1472">
        <w:rPr>
          <w:rFonts w:hint="cs"/>
          <w:rtl/>
        </w:rPr>
        <w:t xml:space="preserve"> اهل غلو و افراط و فرقه</w:t>
      </w:r>
      <w:r>
        <w:rPr>
          <w:rFonts w:cs="Aban Bold" w:hint="cs"/>
          <w:rtl/>
        </w:rPr>
        <w:t>‌</w:t>
      </w:r>
      <w:r w:rsidR="00C606F4" w:rsidRPr="006A1472">
        <w:rPr>
          <w:rFonts w:hint="cs"/>
          <w:rtl/>
        </w:rPr>
        <w:t>ی</w:t>
      </w:r>
      <w:r w:rsidRPr="006A1472">
        <w:rPr>
          <w:rFonts w:hint="cs"/>
          <w:rtl/>
        </w:rPr>
        <w:t xml:space="preserve"> مفوضه این است که مشایخ و علمای قم را به تقصیر نسبت می‌دهند، و در همان جا گفته بعضی از مشایخ قم از جمله علی بن ابراهیم و صفار در مورد مقوله‌</w:t>
      </w:r>
      <w:r w:rsidR="00C606F4" w:rsidRPr="006A1472">
        <w:rPr>
          <w:rFonts w:hint="cs"/>
          <w:rtl/>
        </w:rPr>
        <w:t>ی</w:t>
      </w:r>
      <w:r w:rsidRPr="006A1472">
        <w:rPr>
          <w:rFonts w:hint="cs"/>
          <w:rtl/>
        </w:rPr>
        <w:t xml:space="preserve"> تغییر قرآن، اهل غلو و افراط بوده‌اند، ول</w:t>
      </w:r>
      <w:r w:rsidR="00C606F4" w:rsidRPr="006A1472">
        <w:rPr>
          <w:rFonts w:hint="cs"/>
          <w:rtl/>
        </w:rPr>
        <w:t>ی</w:t>
      </w:r>
      <w:r w:rsidRPr="006A1472">
        <w:rPr>
          <w:rFonts w:hint="cs"/>
          <w:rtl/>
        </w:rPr>
        <w:t xml:space="preserve"> بهتر بود مانند کلام سید مرتضی و شیخ صدوق که این کلام توجیه </w:t>
      </w:r>
      <w:r w:rsidR="00C606F4" w:rsidRPr="006A1472">
        <w:rPr>
          <w:rFonts w:hint="cs"/>
          <w:rtl/>
        </w:rPr>
        <w:t>ک</w:t>
      </w:r>
      <w:r w:rsidRPr="006A1472">
        <w:rPr>
          <w:rFonts w:hint="cs"/>
          <w:rtl/>
        </w:rPr>
        <w:t>ند و روا</w:t>
      </w:r>
      <w:r w:rsidR="00C606F4" w:rsidRPr="006A1472">
        <w:rPr>
          <w:rFonts w:hint="cs"/>
          <w:rtl/>
        </w:rPr>
        <w:t>ی</w:t>
      </w:r>
      <w:r w:rsidRPr="006A1472">
        <w:rPr>
          <w:rFonts w:hint="cs"/>
          <w:rtl/>
        </w:rPr>
        <w:t>ت</w:t>
      </w:r>
      <w:r w:rsidR="00C606F4" w:rsidRPr="006A1472">
        <w:rPr>
          <w:rFonts w:hint="cs"/>
          <w:rtl/>
        </w:rPr>
        <w:t>ی</w:t>
      </w:r>
      <w:r w:rsidRPr="006A1472">
        <w:rPr>
          <w:rFonts w:hint="cs"/>
          <w:rtl/>
        </w:rPr>
        <w:t xml:space="preserve"> که بدان استدلال و استشهاد </w:t>
      </w:r>
      <w:r w:rsidR="00C606F4" w:rsidRPr="006A1472">
        <w:rPr>
          <w:rFonts w:hint="cs"/>
          <w:rtl/>
        </w:rPr>
        <w:t>ک</w:t>
      </w:r>
      <w:r w:rsidRPr="006A1472">
        <w:rPr>
          <w:rFonts w:hint="cs"/>
          <w:rtl/>
        </w:rPr>
        <w:t xml:space="preserve">رده بر نقیض مطلوب وی دلالت دارد، بلکه سخنان او در بیان معانی اخبار، با آن‌چه او در این مورد ذکر نموده مخالف است. این مطلب را بدان و بعداً ذکر آن در بیان اخبار خاصه باز هم خواهد آمد و آن را هم ذکر کرده است. </w:t>
      </w:r>
    </w:p>
    <w:p w:rsidR="004B2B71" w:rsidRPr="006A1472" w:rsidRDefault="004B2B71" w:rsidP="006A1472">
      <w:pPr>
        <w:pStyle w:val="a6"/>
        <w:rPr>
          <w:rtl/>
        </w:rPr>
      </w:pPr>
      <w:r w:rsidRPr="006A1472">
        <w:rPr>
          <w:rFonts w:hint="cs"/>
          <w:rtl/>
        </w:rPr>
        <w:t>دوم، بعد از استدلال بر مذهب خویش به وفور انگیزه‌های آن اشاره کرده و خلاصه‌</w:t>
      </w:r>
      <w:r w:rsidR="00C606F4" w:rsidRPr="006A1472">
        <w:rPr>
          <w:rFonts w:hint="cs"/>
          <w:rtl/>
        </w:rPr>
        <w:t>ی</w:t>
      </w:r>
      <w:r w:rsidRPr="006A1472">
        <w:rPr>
          <w:rFonts w:hint="cs"/>
          <w:rtl/>
        </w:rPr>
        <w:t xml:space="preserve"> کلام این که: به مخالفان عقیده</w:t>
      </w:r>
      <w:r>
        <w:rPr>
          <w:rFonts w:cs="Aban Bold" w:hint="cs"/>
          <w:rtl/>
        </w:rPr>
        <w:t>‌</w:t>
      </w:r>
      <w:r w:rsidR="00C606F4" w:rsidRPr="006A1472">
        <w:rPr>
          <w:rFonts w:hint="cs"/>
          <w:rtl/>
        </w:rPr>
        <w:t>ی</w:t>
      </w:r>
      <w:r w:rsidRPr="006A1472">
        <w:rPr>
          <w:rFonts w:hint="cs"/>
          <w:rtl/>
        </w:rPr>
        <w:t xml:space="preserve"> عدم تحریف از امامی‌ها و حشویه، اعتنایی نمی‌شود؛ زیرا این مسأله مربوط به گروهی از راویان حدیث است که اخبار ضعیف را صحیح پنداشته و ذکر کرده‌اند، اما این</w:t>
      </w:r>
      <w:r>
        <w:rPr>
          <w:rFonts w:cs="Aban Bold" w:hint="cs"/>
          <w:rtl/>
        </w:rPr>
        <w:t>‌</w:t>
      </w:r>
      <w:r w:rsidRPr="006A1472">
        <w:rPr>
          <w:rFonts w:hint="cs"/>
          <w:rtl/>
        </w:rPr>
        <w:t>گونه احادیث ضعیف، احادیث صح</w:t>
      </w:r>
      <w:r w:rsidR="00C606F4" w:rsidRPr="006A1472">
        <w:rPr>
          <w:rFonts w:hint="cs"/>
          <w:rtl/>
        </w:rPr>
        <w:t>ی</w:t>
      </w:r>
      <w:r w:rsidRPr="006A1472">
        <w:rPr>
          <w:rFonts w:hint="cs"/>
          <w:rtl/>
        </w:rPr>
        <w:t>ح را رد نم</w:t>
      </w:r>
      <w:r w:rsidR="00C606F4" w:rsidRPr="006A1472">
        <w:rPr>
          <w:rFonts w:hint="cs"/>
          <w:rtl/>
        </w:rPr>
        <w:t>ی</w:t>
      </w:r>
      <w:r>
        <w:rPr>
          <w:rFonts w:cs="Aban Bold" w:hint="cs"/>
          <w:rtl/>
        </w:rPr>
        <w:t>‌</w:t>
      </w:r>
      <w:r w:rsidR="00C606F4" w:rsidRPr="006A1472">
        <w:rPr>
          <w:rFonts w:hint="cs"/>
          <w:rtl/>
        </w:rPr>
        <w:t>ک</w:t>
      </w:r>
      <w:r w:rsidRPr="006A1472">
        <w:rPr>
          <w:rFonts w:hint="cs"/>
          <w:rtl/>
        </w:rPr>
        <w:t>نند. کلام او تمام شد.</w:t>
      </w:r>
    </w:p>
    <w:p w:rsidR="004B2B71" w:rsidRPr="006A1472" w:rsidRDefault="004B2B71" w:rsidP="006A1472">
      <w:pPr>
        <w:pStyle w:val="a6"/>
        <w:rPr>
          <w:rtl/>
        </w:rPr>
      </w:pPr>
      <w:r w:rsidRPr="006A1472">
        <w:rPr>
          <w:rFonts w:hint="cs"/>
          <w:rtl/>
        </w:rPr>
        <w:t xml:space="preserve">می‌گویم: او در کتاب «الشافی» و </w:t>
      </w:r>
      <w:r w:rsidR="006D2528" w:rsidRPr="006A1472">
        <w:rPr>
          <w:rFonts w:hint="cs"/>
          <w:rtl/>
        </w:rPr>
        <w:t>شیخ در «تلخیص» خود، این مطلب را طعنه‌ا</w:t>
      </w:r>
      <w:r w:rsidRPr="006A1472">
        <w:rPr>
          <w:rFonts w:hint="cs"/>
          <w:rtl/>
        </w:rPr>
        <w:t>ی علیه عثمان می</w:t>
      </w:r>
      <w:r>
        <w:rPr>
          <w:rFonts w:cs="Aban Bold" w:hint="cs"/>
          <w:rtl/>
        </w:rPr>
        <w:t>‌</w:t>
      </w:r>
      <w:r w:rsidRPr="006A1472">
        <w:rPr>
          <w:rFonts w:hint="cs"/>
          <w:rtl/>
        </w:rPr>
        <w:t>دانند؛ آن</w:t>
      </w:r>
      <w:r>
        <w:rPr>
          <w:rFonts w:cs="Aban Bold" w:hint="cs"/>
          <w:rtl/>
        </w:rPr>
        <w:t>‌</w:t>
      </w:r>
      <w:r w:rsidRPr="006A1472">
        <w:rPr>
          <w:rFonts w:hint="cs"/>
          <w:rtl/>
        </w:rPr>
        <w:t>جا که گفته است: از جمله اقدامات بزرگ عثمان جمع کردن مردم بر قراءت زید و سوزاندن مصاحف و باطل نمودن موارد مش</w:t>
      </w:r>
      <w:r w:rsidR="00C606F4" w:rsidRPr="006A1472">
        <w:rPr>
          <w:rFonts w:hint="cs"/>
          <w:rtl/>
        </w:rPr>
        <w:t>ک</w:t>
      </w:r>
      <w:r w:rsidRPr="006A1472">
        <w:rPr>
          <w:rFonts w:hint="cs"/>
          <w:rtl/>
        </w:rPr>
        <w:t>و</w:t>
      </w:r>
      <w:r w:rsidR="00C606F4" w:rsidRPr="006A1472">
        <w:rPr>
          <w:rFonts w:hint="cs"/>
          <w:rtl/>
        </w:rPr>
        <w:t>ک</w:t>
      </w:r>
      <w:r w:rsidRPr="006A1472">
        <w:rPr>
          <w:rFonts w:hint="cs"/>
          <w:rtl/>
        </w:rPr>
        <w:t xml:space="preserve"> قرآن بود، اگر همه </w:t>
      </w:r>
      <w:r w:rsidR="00C606F4" w:rsidRPr="006A1472">
        <w:rPr>
          <w:rFonts w:hint="cs"/>
          <w:rtl/>
        </w:rPr>
        <w:t>ی</w:t>
      </w:r>
      <w:r w:rsidRPr="006A1472">
        <w:rPr>
          <w:rFonts w:hint="cs"/>
          <w:rtl/>
        </w:rPr>
        <w:t>ا برخ</w:t>
      </w:r>
      <w:r w:rsidR="00C606F4" w:rsidRPr="006A1472">
        <w:rPr>
          <w:rFonts w:hint="cs"/>
          <w:rtl/>
        </w:rPr>
        <w:t>ی</w:t>
      </w:r>
      <w:r w:rsidRPr="006A1472">
        <w:rPr>
          <w:rFonts w:hint="cs"/>
          <w:rtl/>
        </w:rPr>
        <w:t xml:space="preserve"> از آن‌چه او باطل </w:t>
      </w:r>
      <w:r w:rsidR="00C606F4" w:rsidRPr="006A1472">
        <w:rPr>
          <w:rFonts w:hint="cs"/>
          <w:rtl/>
        </w:rPr>
        <w:t>ک</w:t>
      </w:r>
      <w:r w:rsidRPr="006A1472">
        <w:rPr>
          <w:rFonts w:hint="cs"/>
          <w:rtl/>
        </w:rPr>
        <w:t>رد قرآن نبود، ا</w:t>
      </w:r>
      <w:r w:rsidR="00C606F4" w:rsidRPr="006A1472">
        <w:rPr>
          <w:rFonts w:hint="cs"/>
          <w:rtl/>
        </w:rPr>
        <w:t>ی</w:t>
      </w:r>
      <w:r w:rsidRPr="006A1472">
        <w:rPr>
          <w:rFonts w:hint="cs"/>
          <w:rtl/>
        </w:rPr>
        <w:t xml:space="preserve">ن </w:t>
      </w:r>
      <w:r w:rsidR="00C606F4" w:rsidRPr="006A1472">
        <w:rPr>
          <w:rFonts w:hint="cs"/>
          <w:rtl/>
        </w:rPr>
        <w:t>ک</w:t>
      </w:r>
      <w:r w:rsidRPr="006A1472">
        <w:rPr>
          <w:rFonts w:hint="cs"/>
          <w:rtl/>
        </w:rPr>
        <w:t>ار به عنوان انتقاد بر قرآن محسوب نم</w:t>
      </w:r>
      <w:r w:rsidR="00C606F4" w:rsidRPr="006A1472">
        <w:rPr>
          <w:rFonts w:hint="cs"/>
          <w:rtl/>
        </w:rPr>
        <w:t>ی</w:t>
      </w:r>
      <w:r>
        <w:rPr>
          <w:rFonts w:cs="Aban Bold" w:hint="cs"/>
          <w:rtl/>
        </w:rPr>
        <w:t>‌</w:t>
      </w:r>
      <w:r w:rsidRPr="006A1472">
        <w:rPr>
          <w:rFonts w:hint="cs"/>
          <w:rtl/>
        </w:rPr>
        <w:t xml:space="preserve">شد، و شیخ گفته است: اما بحث زیاد و نقص شایسته قرآن نیست؛ زیرا زیاده در قرآن به اجماع باطل است، نقصان در آن هم مخالف مذهب مسلمانان است </w:t>
      </w:r>
      <w:r w:rsidR="00C606F4" w:rsidRPr="006A1472">
        <w:rPr>
          <w:rFonts w:hint="cs"/>
          <w:rtl/>
        </w:rPr>
        <w:t>ک</w:t>
      </w:r>
      <w:r w:rsidRPr="006A1472">
        <w:rPr>
          <w:rFonts w:hint="cs"/>
          <w:rtl/>
        </w:rPr>
        <w:t>ه ا</w:t>
      </w:r>
      <w:r w:rsidR="00C606F4" w:rsidRPr="006A1472">
        <w:rPr>
          <w:rFonts w:hint="cs"/>
          <w:rtl/>
        </w:rPr>
        <w:t>ی</w:t>
      </w:r>
      <w:r w:rsidRPr="006A1472">
        <w:rPr>
          <w:rFonts w:hint="cs"/>
          <w:rtl/>
        </w:rPr>
        <w:t>ن د</w:t>
      </w:r>
      <w:r w:rsidR="00C606F4" w:rsidRPr="006A1472">
        <w:rPr>
          <w:rFonts w:hint="cs"/>
          <w:rtl/>
        </w:rPr>
        <w:t>ی</w:t>
      </w:r>
      <w:r w:rsidRPr="006A1472">
        <w:rPr>
          <w:rFonts w:hint="cs"/>
          <w:rtl/>
        </w:rPr>
        <w:t>دگاه لا</w:t>
      </w:r>
      <w:r w:rsidR="00C606F4" w:rsidRPr="006A1472">
        <w:rPr>
          <w:rFonts w:hint="cs"/>
          <w:rtl/>
        </w:rPr>
        <w:t>ی</w:t>
      </w:r>
      <w:r w:rsidRPr="006A1472">
        <w:rPr>
          <w:rFonts w:hint="cs"/>
          <w:rtl/>
        </w:rPr>
        <w:t>ق مذهب صح</w:t>
      </w:r>
      <w:r w:rsidR="00C606F4" w:rsidRPr="006A1472">
        <w:rPr>
          <w:rFonts w:hint="cs"/>
          <w:rtl/>
        </w:rPr>
        <w:t>ی</w:t>
      </w:r>
      <w:r w:rsidRPr="006A1472">
        <w:rPr>
          <w:rFonts w:hint="cs"/>
          <w:rtl/>
        </w:rPr>
        <w:t>ح ماست، چنان</w:t>
      </w:r>
      <w:r>
        <w:rPr>
          <w:rFonts w:cs="Aban Bold" w:hint="cs"/>
          <w:rtl/>
        </w:rPr>
        <w:t>‌</w:t>
      </w:r>
      <w:r w:rsidRPr="006A1472">
        <w:rPr>
          <w:rFonts w:hint="cs"/>
          <w:rtl/>
        </w:rPr>
        <w:t>که مرتضی آن را تقویت کرده است و از ظاهر روایات ما نیز، آشکار است، ل</w:t>
      </w:r>
      <w:r w:rsidR="00C606F4" w:rsidRPr="006A1472">
        <w:rPr>
          <w:rFonts w:hint="cs"/>
          <w:rtl/>
        </w:rPr>
        <w:t>یک</w:t>
      </w:r>
      <w:r w:rsidRPr="006A1472">
        <w:rPr>
          <w:rFonts w:hint="cs"/>
          <w:rtl/>
        </w:rPr>
        <w:t>ن روایاتی که از جهت عامه و خاصه مبنی بر نقص بس</w:t>
      </w:r>
      <w:r w:rsidR="00C606F4" w:rsidRPr="006A1472">
        <w:rPr>
          <w:rFonts w:hint="cs"/>
          <w:rtl/>
        </w:rPr>
        <w:t>ی</w:t>
      </w:r>
      <w:r w:rsidRPr="006A1472">
        <w:rPr>
          <w:rFonts w:hint="cs"/>
          <w:rtl/>
        </w:rPr>
        <w:t>ار</w:t>
      </w:r>
      <w:r w:rsidR="00C606F4" w:rsidRPr="006A1472">
        <w:rPr>
          <w:rFonts w:hint="cs"/>
          <w:rtl/>
        </w:rPr>
        <w:t>ی</w:t>
      </w:r>
      <w:r w:rsidRPr="006A1472">
        <w:rPr>
          <w:rFonts w:hint="cs"/>
          <w:rtl/>
        </w:rPr>
        <w:t xml:space="preserve"> از آیه‌های قرآن و جابجایی بعضی از الفاظ آن روایت شده است، اما این روایات از طریق آحاد نقل شده</w:t>
      </w:r>
      <w:r>
        <w:rPr>
          <w:rFonts w:cs="Aban Bold" w:hint="cs"/>
          <w:rtl/>
        </w:rPr>
        <w:t>‌</w:t>
      </w:r>
      <w:r w:rsidRPr="006A1472">
        <w:rPr>
          <w:rFonts w:hint="cs"/>
          <w:rtl/>
        </w:rPr>
        <w:t xml:space="preserve">اند </w:t>
      </w:r>
      <w:r w:rsidR="00C606F4" w:rsidRPr="006A1472">
        <w:rPr>
          <w:rFonts w:hint="cs"/>
          <w:rtl/>
        </w:rPr>
        <w:t>ک</w:t>
      </w:r>
      <w:r w:rsidRPr="006A1472">
        <w:rPr>
          <w:rFonts w:hint="cs"/>
          <w:rtl/>
        </w:rPr>
        <w:t>ه روا</w:t>
      </w:r>
      <w:r w:rsidR="00C606F4" w:rsidRPr="006A1472">
        <w:rPr>
          <w:rFonts w:hint="cs"/>
          <w:rtl/>
        </w:rPr>
        <w:t>ی</w:t>
      </w:r>
      <w:r w:rsidRPr="006A1472">
        <w:rPr>
          <w:rFonts w:hint="cs"/>
          <w:rtl/>
        </w:rPr>
        <w:t>ت آحاد موجب علم نمی‌شود؛ پس بهتر است آن‌ها را نادیده بگیریم و خود را مشغول آن‌ها نکنیم؛ زیرا همه قابل تأویل می‌باشند و اگر این روایت‌ها صحیح هم باشند باز طعن و نقد</w:t>
      </w:r>
      <w:r w:rsidR="00C606F4" w:rsidRPr="006A1472">
        <w:rPr>
          <w:rFonts w:hint="cs"/>
          <w:rtl/>
        </w:rPr>
        <w:t>ی</w:t>
      </w:r>
      <w:r w:rsidRPr="006A1472">
        <w:rPr>
          <w:rFonts w:hint="cs"/>
          <w:rtl/>
        </w:rPr>
        <w:t xml:space="preserve"> بر آن‌چه بین دو جلد است، محسوب نمی‌شود؛ زیرا صحت آیه‌های بین دو جلد معلوم است و هیچ </w:t>
      </w:r>
      <w:r w:rsidR="00C606F4" w:rsidRPr="006A1472">
        <w:rPr>
          <w:rFonts w:hint="cs"/>
          <w:rtl/>
        </w:rPr>
        <w:t>ک</w:t>
      </w:r>
      <w:r w:rsidRPr="006A1472">
        <w:rPr>
          <w:rFonts w:hint="cs"/>
          <w:rtl/>
        </w:rPr>
        <w:t xml:space="preserve">س از امت، به آن اعتراض ندارد و آن را رد نمی‌کند. </w:t>
      </w:r>
    </w:p>
    <w:p w:rsidR="004B2B71" w:rsidRPr="006A1472" w:rsidRDefault="004B2B71" w:rsidP="006A1472">
      <w:pPr>
        <w:pStyle w:val="a6"/>
        <w:rPr>
          <w:rtl/>
        </w:rPr>
      </w:pPr>
      <w:r w:rsidRPr="006A1472">
        <w:rPr>
          <w:rFonts w:hint="cs"/>
          <w:rtl/>
        </w:rPr>
        <w:t>روایات ما در تشویق بر قراءت و چنگ زدن به آن‌چه در قرآن است و ارجاع اخباری مربوط به فروع که در آن‌ها اختلاف هست و مقایسه</w:t>
      </w:r>
      <w:r>
        <w:rPr>
          <w:rFonts w:cs="Aban Bold" w:hint="cs"/>
          <w:rtl/>
        </w:rPr>
        <w:t>‌</w:t>
      </w:r>
      <w:r w:rsidR="00C606F4" w:rsidRPr="006A1472">
        <w:rPr>
          <w:rFonts w:hint="cs"/>
          <w:rtl/>
        </w:rPr>
        <w:t>ی</w:t>
      </w:r>
      <w:r w:rsidRPr="006A1472">
        <w:rPr>
          <w:rFonts w:hint="cs"/>
          <w:rtl/>
        </w:rPr>
        <w:t xml:space="preserve"> آن‌ها با قرآن، همدیگر را تقویت می‌کنند. پس هر خبری موافق این مصحف باشد، به آن عمل می‌شود و هر خبری مخالف آن باشد، دور انداخته می‌شود و مورد توجه واقع نمی‌گردد و به درستی از پیامبر روایت شده که کس</w:t>
      </w:r>
      <w:r w:rsidR="00C606F4" w:rsidRPr="006A1472">
        <w:rPr>
          <w:rFonts w:hint="cs"/>
          <w:rtl/>
        </w:rPr>
        <w:t>ی</w:t>
      </w:r>
      <w:r w:rsidRPr="006A1472">
        <w:rPr>
          <w:rFonts w:hint="cs"/>
          <w:rtl/>
        </w:rPr>
        <w:t xml:space="preserve"> آن را دفع و رد نمی‌کند. ایشان فرموده اند: </w:t>
      </w:r>
      <w:r w:rsidRPr="00156706">
        <w:rPr>
          <w:rStyle w:val="Char"/>
          <w:rtl/>
        </w:rPr>
        <w:t>«</w:t>
      </w:r>
      <w:r w:rsidR="00375BD4" w:rsidRPr="00171095">
        <w:rPr>
          <w:rStyle w:val="Char"/>
          <w:rFonts w:hint="cs"/>
          <w:rtl/>
        </w:rPr>
        <w:t>إني</w:t>
      </w:r>
      <w:r w:rsidRPr="00171095">
        <w:rPr>
          <w:rStyle w:val="Char"/>
          <w:rtl/>
        </w:rPr>
        <w:t xml:space="preserve"> مخلف </w:t>
      </w:r>
      <w:r w:rsidR="006E582A">
        <w:rPr>
          <w:rStyle w:val="Char"/>
          <w:rtl/>
        </w:rPr>
        <w:t>فيك</w:t>
      </w:r>
      <w:r w:rsidRPr="00171095">
        <w:rPr>
          <w:rStyle w:val="Char"/>
          <w:rtl/>
        </w:rPr>
        <w:t>م الثقل</w:t>
      </w:r>
      <w:r w:rsidR="000D4DA8">
        <w:rPr>
          <w:rStyle w:val="Char"/>
          <w:rtl/>
        </w:rPr>
        <w:t>ي</w:t>
      </w:r>
      <w:r w:rsidRPr="00171095">
        <w:rPr>
          <w:rStyle w:val="Char"/>
          <w:rtl/>
        </w:rPr>
        <w:t xml:space="preserve">ن </w:t>
      </w:r>
      <w:r w:rsidR="00375BD4" w:rsidRPr="00171095">
        <w:rPr>
          <w:rStyle w:val="Char"/>
          <w:rFonts w:hint="cs"/>
          <w:rtl/>
        </w:rPr>
        <w:t>لإ</w:t>
      </w:r>
      <w:r w:rsidRPr="00171095">
        <w:rPr>
          <w:rStyle w:val="Char"/>
          <w:rtl/>
        </w:rPr>
        <w:t>ن تم</w:t>
      </w:r>
      <w:r w:rsidR="00236345" w:rsidRPr="00171095">
        <w:rPr>
          <w:rStyle w:val="Char"/>
          <w:rtl/>
        </w:rPr>
        <w:t>س</w:t>
      </w:r>
      <w:r w:rsidR="006E582A">
        <w:rPr>
          <w:rStyle w:val="Char"/>
          <w:rtl/>
        </w:rPr>
        <w:t>ك</w:t>
      </w:r>
      <w:r w:rsidR="00236345" w:rsidRPr="00171095">
        <w:rPr>
          <w:rStyle w:val="Char"/>
          <w:rtl/>
        </w:rPr>
        <w:t xml:space="preserve">تم بهما لن تضلوا: </w:t>
      </w:r>
      <w:r w:rsidR="006E582A">
        <w:rPr>
          <w:rStyle w:val="Char"/>
          <w:rtl/>
        </w:rPr>
        <w:t>ك</w:t>
      </w:r>
      <w:r w:rsidR="00236345" w:rsidRPr="00171095">
        <w:rPr>
          <w:rStyle w:val="Char"/>
          <w:rtl/>
        </w:rPr>
        <w:t>تاب الله و</w:t>
      </w:r>
      <w:r w:rsidRPr="00171095">
        <w:rPr>
          <w:rStyle w:val="Char"/>
          <w:rtl/>
        </w:rPr>
        <w:t>عترت</w:t>
      </w:r>
      <w:r w:rsidR="000D4DA8">
        <w:rPr>
          <w:rStyle w:val="Char"/>
          <w:rtl/>
        </w:rPr>
        <w:t>ي</w:t>
      </w:r>
      <w:r w:rsidRPr="00171095">
        <w:rPr>
          <w:rStyle w:val="Char"/>
          <w:rtl/>
        </w:rPr>
        <w:t xml:space="preserve"> </w:t>
      </w:r>
      <w:r w:rsidR="00375BD4" w:rsidRPr="00171095">
        <w:rPr>
          <w:rStyle w:val="Char"/>
          <w:rFonts w:hint="cs"/>
          <w:rtl/>
        </w:rPr>
        <w:t>أ</w:t>
      </w:r>
      <w:r w:rsidR="00375BD4" w:rsidRPr="00171095">
        <w:rPr>
          <w:rStyle w:val="Char"/>
          <w:rtl/>
        </w:rPr>
        <w:t>هل ب</w:t>
      </w:r>
      <w:r w:rsidR="000D4DA8">
        <w:rPr>
          <w:rStyle w:val="Char"/>
          <w:rtl/>
        </w:rPr>
        <w:t>ي</w:t>
      </w:r>
      <w:r w:rsidR="00375BD4" w:rsidRPr="00171095">
        <w:rPr>
          <w:rStyle w:val="Char"/>
          <w:rtl/>
        </w:rPr>
        <w:t>ت</w:t>
      </w:r>
      <w:r w:rsidR="000D4DA8">
        <w:rPr>
          <w:rStyle w:val="Char"/>
          <w:rtl/>
        </w:rPr>
        <w:t>ي</w:t>
      </w:r>
      <w:r w:rsidR="00375BD4" w:rsidRPr="00171095">
        <w:rPr>
          <w:rStyle w:val="Char"/>
          <w:rtl/>
        </w:rPr>
        <w:t xml:space="preserve"> و</w:t>
      </w:r>
      <w:r w:rsidRPr="00171095">
        <w:rPr>
          <w:rStyle w:val="Char"/>
          <w:rtl/>
        </w:rPr>
        <w:t xml:space="preserve">إنهما لن </w:t>
      </w:r>
      <w:r w:rsidR="000D4DA8">
        <w:rPr>
          <w:rStyle w:val="Char"/>
          <w:rtl/>
        </w:rPr>
        <w:t>ي</w:t>
      </w:r>
      <w:r w:rsidRPr="00171095">
        <w:rPr>
          <w:rStyle w:val="Char"/>
          <w:rtl/>
        </w:rPr>
        <w:t>فترقا حت</w:t>
      </w:r>
      <w:r w:rsidR="000D4DA8">
        <w:rPr>
          <w:rStyle w:val="Char"/>
          <w:rtl/>
        </w:rPr>
        <w:t>ي</w:t>
      </w:r>
      <w:r w:rsidRPr="00171095">
        <w:rPr>
          <w:rStyle w:val="Char"/>
          <w:rtl/>
        </w:rPr>
        <w:t xml:space="preserve"> </w:t>
      </w:r>
      <w:r w:rsidR="000D4DA8">
        <w:rPr>
          <w:rStyle w:val="Char"/>
          <w:rtl/>
        </w:rPr>
        <w:t>ي</w:t>
      </w:r>
      <w:r w:rsidRPr="00171095">
        <w:rPr>
          <w:rStyle w:val="Char"/>
          <w:rtl/>
        </w:rPr>
        <w:t>ردا</w:t>
      </w:r>
      <w:r w:rsidR="00D509F2">
        <w:rPr>
          <w:rStyle w:val="Char"/>
          <w:rtl/>
        </w:rPr>
        <w:t xml:space="preserve"> على </w:t>
      </w:r>
      <w:r w:rsidRPr="00171095">
        <w:rPr>
          <w:rStyle w:val="Char"/>
          <w:rtl/>
        </w:rPr>
        <w:t>الحوض</w:t>
      </w:r>
      <w:r w:rsidRPr="00156706">
        <w:rPr>
          <w:rStyle w:val="Char"/>
          <w:rtl/>
        </w:rPr>
        <w:t>»</w:t>
      </w:r>
      <w:r w:rsidRPr="006A1472">
        <w:rPr>
          <w:rFonts w:hint="cs"/>
          <w:rtl/>
        </w:rPr>
        <w:t xml:space="preserve"> - قبلا ترجمه شد- و این دلیلی است بر این که این کتاب در هر عصری موجود است</w:t>
      </w:r>
      <w:r w:rsidR="00236345" w:rsidRPr="006A1472">
        <w:rPr>
          <w:rFonts w:hint="cs"/>
          <w:rtl/>
        </w:rPr>
        <w:t>؛</w:t>
      </w:r>
      <w:r w:rsidRPr="006A1472">
        <w:rPr>
          <w:rFonts w:hint="cs"/>
          <w:rtl/>
        </w:rPr>
        <w:t xml:space="preserve"> زیرا جائز نیست که به امت دستور تمسّک به چیزی داده شود که قدرت تمسّک بر آن را نداشته باشند، همچنین اهل بیت و هر کس قول وی واجب الاتباع باشد، در هر عصری وجود دارد. هر گاه آن‌چه در میان ماست به اجماع صحیح باشد، باید به تفسیر و بیان معانی آن پرداخت و غیر آن را رها کنیم. کلام او تمام شد.</w:t>
      </w:r>
    </w:p>
    <w:p w:rsidR="004B2B71" w:rsidRPr="006A1472" w:rsidRDefault="004B2B71" w:rsidP="006A1472">
      <w:pPr>
        <w:pStyle w:val="a6"/>
        <w:rPr>
          <w:rtl/>
        </w:rPr>
      </w:pPr>
      <w:r w:rsidRPr="006A1472">
        <w:rPr>
          <w:rFonts w:hint="cs"/>
          <w:rtl/>
        </w:rPr>
        <w:t>برای اندیشمند آشکار است که تمایل وی به گفتن عدم نقص به خاطر نبودن دلیل مناسب بر نقصان است نه به خاطر وجود دلیل قاطع بر عدم نقص، از قبیل تحقق مقتضیات بر حراست و غیر آن بگونه‌ای که تأویل یا کنار انداختن مخالف آن واجب باشد. چنان</w:t>
      </w:r>
      <w:r>
        <w:rPr>
          <w:rFonts w:cs="Aban Bold" w:hint="cs"/>
          <w:rtl/>
        </w:rPr>
        <w:t>‌</w:t>
      </w:r>
      <w:r w:rsidRPr="006A1472">
        <w:rPr>
          <w:rFonts w:hint="cs"/>
          <w:rtl/>
        </w:rPr>
        <w:t xml:space="preserve">که سید مرتضی می‌گوید: شایسته‌تر به مذهب ما تقیه است؛ زیرا جائز نیست بدون دلیلی که موجب علم باشد چیزی را گفت که مخالف اصل باشد. </w:t>
      </w:r>
    </w:p>
    <w:p w:rsidR="004B2B71" w:rsidRPr="006A1472" w:rsidRDefault="004B2B71" w:rsidP="006A1472">
      <w:pPr>
        <w:pStyle w:val="a6"/>
        <w:rPr>
          <w:rtl/>
        </w:rPr>
      </w:pPr>
      <w:r w:rsidRPr="006A1472">
        <w:rPr>
          <w:rFonts w:hint="cs"/>
          <w:rtl/>
        </w:rPr>
        <w:t xml:space="preserve">به خاطر وجود همین موافقت در بعضی از موارد، گاهی شیخ و سید، مدعی اجماع امامیه بر آن شده‌اند؛ اگر چه </w:t>
      </w:r>
      <w:r w:rsidR="00C606F4" w:rsidRPr="006A1472">
        <w:rPr>
          <w:rFonts w:hint="cs"/>
          <w:rtl/>
        </w:rPr>
        <w:t>ک</w:t>
      </w:r>
      <w:r w:rsidRPr="006A1472">
        <w:rPr>
          <w:rFonts w:hint="cs"/>
          <w:rtl/>
        </w:rPr>
        <w:t>س</w:t>
      </w:r>
      <w:r w:rsidR="00C606F4" w:rsidRPr="006A1472">
        <w:rPr>
          <w:rFonts w:hint="cs"/>
          <w:rtl/>
        </w:rPr>
        <w:t>ی</w:t>
      </w:r>
      <w:r w:rsidRPr="006A1472">
        <w:rPr>
          <w:rFonts w:hint="cs"/>
          <w:rtl/>
        </w:rPr>
        <w:t xml:space="preserve"> قائل به اجماع در این زمینه نشده است و همین معنی نزد اصحاب ما به اجماع بر قاعده‌</w:t>
      </w:r>
      <w:r w:rsidR="00C606F4" w:rsidRPr="006A1472">
        <w:rPr>
          <w:rFonts w:hint="cs"/>
          <w:rtl/>
        </w:rPr>
        <w:t>ی</w:t>
      </w:r>
      <w:r w:rsidRPr="006A1472">
        <w:rPr>
          <w:rFonts w:hint="cs"/>
          <w:rtl/>
        </w:rPr>
        <w:t xml:space="preserve"> فوق اعتبار شده و مورد نظر است. به خاطر همین است که شیخ ما، انصاری، اجماع‌های منافی با هم را از یک شخص یا معاصران یا آنانی که عصرشان به هم نزدیک است، تصحیح کرده است و همینطور بازگشت مدعی از فتوایی که در آن ادعای اجماع کرده است و دعوای اجماع در مسائلی که در درگیری لفظی میان طرف درگیر با مدعی مطرح می‌شوند. همچنین مسائلی را که خلاف آن بعد از مُدع</w:t>
      </w:r>
      <w:r w:rsidR="00C606F4" w:rsidRPr="006A1472">
        <w:rPr>
          <w:rFonts w:hint="cs"/>
          <w:rtl/>
        </w:rPr>
        <w:t>ی</w:t>
      </w:r>
      <w:r w:rsidRPr="006A1472">
        <w:rPr>
          <w:rFonts w:hint="cs"/>
          <w:rtl/>
        </w:rPr>
        <w:t xml:space="preserve"> یا قبل از وی یا در زمان خود وی شهرت دارد، تصحیح کرده است و گفته است: همه‌</w:t>
      </w:r>
      <w:r w:rsidR="00C606F4" w:rsidRPr="006A1472">
        <w:rPr>
          <w:rFonts w:hint="cs"/>
          <w:rtl/>
        </w:rPr>
        <w:t>ی</w:t>
      </w:r>
      <w:r w:rsidR="00156706" w:rsidRPr="006A1472">
        <w:rPr>
          <w:rFonts w:hint="cs"/>
          <w:rtl/>
        </w:rPr>
        <w:t xml:space="preserve"> این‌ها </w:t>
      </w:r>
      <w:r w:rsidRPr="006A1472">
        <w:rPr>
          <w:rFonts w:hint="cs"/>
          <w:rtl/>
        </w:rPr>
        <w:t>مبنی بر این است که در نسبت دادن قول به علما بر همین وجه تکیه می‌شود. گفته</w:t>
      </w:r>
      <w:r>
        <w:rPr>
          <w:rFonts w:cs="Aban Bold" w:hint="cs"/>
          <w:rtl/>
        </w:rPr>
        <w:t>‌</w:t>
      </w:r>
      <w:r w:rsidR="00C606F4" w:rsidRPr="006A1472">
        <w:rPr>
          <w:rFonts w:hint="cs"/>
          <w:rtl/>
        </w:rPr>
        <w:t>ی</w:t>
      </w:r>
      <w:r w:rsidRPr="006A1472">
        <w:rPr>
          <w:rFonts w:hint="cs"/>
          <w:rtl/>
        </w:rPr>
        <w:t xml:space="preserve"> او تمام شد.</w:t>
      </w:r>
    </w:p>
    <w:p w:rsidR="004B2B71" w:rsidRPr="006A1472" w:rsidRDefault="004B2B71" w:rsidP="006A1472">
      <w:pPr>
        <w:pStyle w:val="a6"/>
        <w:rPr>
          <w:rtl/>
        </w:rPr>
      </w:pPr>
      <w:r w:rsidRPr="006A1472">
        <w:rPr>
          <w:rFonts w:hint="cs"/>
          <w:rtl/>
        </w:rPr>
        <w:t>اما این نوع بینش، از اجماع‌های منافی با اموری که مبتنی بر قاعده نیستند، دفع ایراد و اش</w:t>
      </w:r>
      <w:r w:rsidR="00C606F4" w:rsidRPr="006A1472">
        <w:rPr>
          <w:rFonts w:hint="cs"/>
          <w:rtl/>
        </w:rPr>
        <w:t>ک</w:t>
      </w:r>
      <w:r w:rsidRPr="006A1472">
        <w:rPr>
          <w:rFonts w:hint="cs"/>
          <w:rtl/>
        </w:rPr>
        <w:t xml:space="preserve">ال نمی‌کند؛ مانند دعوای اجماع از طرف سید بر این که </w:t>
      </w:r>
      <w:r w:rsidRPr="00156706">
        <w:rPr>
          <w:rStyle w:val="Char"/>
          <w:rtl/>
        </w:rPr>
        <w:t>(</w:t>
      </w:r>
      <w:r w:rsidRPr="00171095">
        <w:rPr>
          <w:rStyle w:val="Char"/>
          <w:rtl/>
        </w:rPr>
        <w:t>صلاة ُالوُسط</w:t>
      </w:r>
      <w:r w:rsidR="000D4DA8">
        <w:rPr>
          <w:rStyle w:val="Char"/>
          <w:rtl/>
        </w:rPr>
        <w:t>ي</w:t>
      </w:r>
      <w:r w:rsidRPr="00156706">
        <w:rPr>
          <w:rStyle w:val="Char"/>
          <w:rtl/>
        </w:rPr>
        <w:t>)</w:t>
      </w:r>
      <w:r w:rsidRPr="006A1472">
        <w:rPr>
          <w:rFonts w:hint="cs"/>
          <w:rtl/>
        </w:rPr>
        <w:t xml:space="preserve">، همان نماز عصر است، یا مانند دعوای اجماع از طرف شیخ بر این که </w:t>
      </w:r>
      <w:r w:rsidRPr="00156706">
        <w:rPr>
          <w:rStyle w:val="Char"/>
          <w:rtl/>
        </w:rPr>
        <w:t>(</w:t>
      </w:r>
      <w:r w:rsidRPr="00171095">
        <w:rPr>
          <w:rStyle w:val="Char"/>
          <w:rtl/>
        </w:rPr>
        <w:t>صلاة ُالوُسط</w:t>
      </w:r>
      <w:r w:rsidR="000D4DA8">
        <w:rPr>
          <w:rStyle w:val="Char"/>
          <w:rtl/>
        </w:rPr>
        <w:t>ي</w:t>
      </w:r>
      <w:r w:rsidRPr="00156706">
        <w:rPr>
          <w:rStyle w:val="Char"/>
          <w:rtl/>
        </w:rPr>
        <w:t>)</w:t>
      </w:r>
      <w:r w:rsidRPr="006A1472">
        <w:rPr>
          <w:rFonts w:hint="cs"/>
          <w:rtl/>
        </w:rPr>
        <w:t>، نماز ظهر است و مقصود او از مذهب صح</w:t>
      </w:r>
      <w:r w:rsidR="00C606F4" w:rsidRPr="006A1472">
        <w:rPr>
          <w:rFonts w:hint="cs"/>
          <w:rtl/>
        </w:rPr>
        <w:t>ی</w:t>
      </w:r>
      <w:r w:rsidRPr="006A1472">
        <w:rPr>
          <w:rFonts w:hint="cs"/>
          <w:rtl/>
        </w:rPr>
        <w:t>ح، فقط مذهب ما ن</w:t>
      </w:r>
      <w:r w:rsidR="00C606F4" w:rsidRPr="006A1472">
        <w:rPr>
          <w:rFonts w:hint="cs"/>
          <w:rtl/>
        </w:rPr>
        <w:t>ی</w:t>
      </w:r>
      <w:r w:rsidRPr="006A1472">
        <w:rPr>
          <w:rFonts w:hint="cs"/>
          <w:rtl/>
        </w:rPr>
        <w:t>ست</w:t>
      </w:r>
      <w:r w:rsidR="00236345" w:rsidRPr="006A1472">
        <w:rPr>
          <w:rFonts w:hint="cs"/>
          <w:rtl/>
        </w:rPr>
        <w:t>؛</w:t>
      </w:r>
      <w:r w:rsidRPr="006A1472">
        <w:rPr>
          <w:rFonts w:hint="cs"/>
          <w:rtl/>
        </w:rPr>
        <w:t xml:space="preserve"> زیرا نگه داشتن چیزی به وسیله‌</w:t>
      </w:r>
      <w:r w:rsidR="00C606F4" w:rsidRPr="006A1472">
        <w:rPr>
          <w:rFonts w:hint="cs"/>
          <w:rtl/>
        </w:rPr>
        <w:t>ی</w:t>
      </w:r>
      <w:r w:rsidRPr="006A1472">
        <w:rPr>
          <w:rFonts w:hint="cs"/>
          <w:rtl/>
        </w:rPr>
        <w:t xml:space="preserve"> چیز دیگری نیازمند مغایرت بین آن دو چیز است. حتی اگر فرقشان از جهت کلی و جزئ</w:t>
      </w:r>
      <w:r w:rsidR="00C606F4" w:rsidRPr="006A1472">
        <w:rPr>
          <w:rFonts w:hint="cs"/>
          <w:rtl/>
        </w:rPr>
        <w:t>ی</w:t>
      </w:r>
      <w:r w:rsidRPr="006A1472">
        <w:rPr>
          <w:rFonts w:hint="cs"/>
          <w:rtl/>
        </w:rPr>
        <w:t xml:space="preserve"> باشد. پس با این توضیح آشکار شد که در آن مورد، اجماعی وجود ندارد، حتی گفته‌</w:t>
      </w:r>
      <w:r w:rsidR="00C606F4" w:rsidRPr="006A1472">
        <w:rPr>
          <w:rFonts w:hint="cs"/>
          <w:rtl/>
        </w:rPr>
        <w:t>ی</w:t>
      </w:r>
      <w:r w:rsidRPr="006A1472">
        <w:rPr>
          <w:rFonts w:hint="cs"/>
          <w:rtl/>
        </w:rPr>
        <w:t xml:space="preserve"> او: «چنان</w:t>
      </w:r>
      <w:r>
        <w:rPr>
          <w:rFonts w:cs="Aban Bold" w:hint="cs"/>
          <w:rtl/>
        </w:rPr>
        <w:t>‌</w:t>
      </w:r>
      <w:r w:rsidRPr="006A1472">
        <w:rPr>
          <w:rFonts w:hint="cs"/>
          <w:rtl/>
        </w:rPr>
        <w:t xml:space="preserve">که مرتضی آن را تقویت کرده است...». بر </w:t>
      </w:r>
      <w:r w:rsidR="00236345" w:rsidRPr="006A1472">
        <w:rPr>
          <w:rFonts w:hint="cs"/>
          <w:rtl/>
        </w:rPr>
        <w:t>عدم اجماع و حتی بر اندک بودن ره</w:t>
      </w:r>
      <w:r w:rsidR="00236345" w:rsidRPr="006A1472">
        <w:rPr>
          <w:rFonts w:hint="eastAsia"/>
          <w:rtl/>
        </w:rPr>
        <w:t>‌</w:t>
      </w:r>
      <w:r w:rsidRPr="006A1472">
        <w:rPr>
          <w:rFonts w:hint="cs"/>
          <w:rtl/>
        </w:rPr>
        <w:t>پویان این نظریه صراحت دارد. باز هم آشکار شد که اگر در آن مورد اخباری جامع الشرایط نزد شیخ برای حجت وجود داشت، صدور آن را از طرفداران این قول جائز ندانسته است و نیز، با تأمل در کتاب «تبیان» بر اهل نظر پوشیده نمی</w:t>
      </w:r>
      <w:r>
        <w:rPr>
          <w:rFonts w:cs="Aban Bold" w:hint="cs"/>
          <w:rtl/>
        </w:rPr>
        <w:t>‌</w:t>
      </w:r>
      <w:r w:rsidRPr="006A1472">
        <w:rPr>
          <w:rFonts w:hint="cs"/>
          <w:rtl/>
        </w:rPr>
        <w:t>ماند که شیوه‌</w:t>
      </w:r>
      <w:r w:rsidR="00C606F4" w:rsidRPr="006A1472">
        <w:rPr>
          <w:rFonts w:hint="cs"/>
          <w:rtl/>
        </w:rPr>
        <w:t>ی</w:t>
      </w:r>
      <w:r w:rsidRPr="006A1472">
        <w:rPr>
          <w:rFonts w:hint="cs"/>
          <w:rtl/>
        </w:rPr>
        <w:t xml:space="preserve"> او در آن کتاب، نهایت مدارا و همگامی با مخالفان بوده است، زیرا او را می‌بینی که در تفسیر آیات با نقل قول از حسن و قتاده و ضحاک و سدی و ابن جریج و جبائی و زجاج و ابن زید و امثال آن‌ها اقتصار کرده است و از هیچ یک از مفسران امامیه چیزی نقل ننموده است و جز در بعضی از موارد، از هیچ یک از امامان خبری را ذکر نکرده است و شاید در آن اندک هم، مخالفان با او موافق بوده‌اند؛ حتی وی نخستین افراد از طبقه اول را از مفسرانی به حساب آورده که روش و مذهب‌ آنان شایسته‌</w:t>
      </w:r>
      <w:r w:rsidR="00C606F4" w:rsidRPr="006A1472">
        <w:rPr>
          <w:rFonts w:hint="cs"/>
          <w:rtl/>
        </w:rPr>
        <w:t>ی</w:t>
      </w:r>
      <w:r w:rsidRPr="006A1472">
        <w:rPr>
          <w:rFonts w:hint="cs"/>
          <w:rtl/>
        </w:rPr>
        <w:t xml:space="preserve"> ستایش و مدح می‌باشد</w:t>
      </w:r>
      <w:r w:rsidR="00236345" w:rsidRPr="006A1472">
        <w:rPr>
          <w:rFonts w:hint="cs"/>
          <w:rtl/>
        </w:rPr>
        <w:t xml:space="preserve"> که این مطلب اگر بر وجه مماشات</w:t>
      </w:r>
      <w:r w:rsidRPr="006A1472">
        <w:rPr>
          <w:rFonts w:hint="cs"/>
          <w:rtl/>
        </w:rPr>
        <w:t xml:space="preserve"> نبود بس</w:t>
      </w:r>
      <w:r w:rsidR="00C606F4" w:rsidRPr="006A1472">
        <w:rPr>
          <w:rFonts w:hint="cs"/>
          <w:rtl/>
        </w:rPr>
        <w:t>ی</w:t>
      </w:r>
      <w:r w:rsidRPr="006A1472">
        <w:rPr>
          <w:rFonts w:hint="cs"/>
          <w:rtl/>
        </w:rPr>
        <w:t xml:space="preserve">ار ناآشنا به نظر می‌رسید. پس احتمال دارد صدور این قول از او تقیه باشد و </w:t>
      </w:r>
      <w:r w:rsidR="00C606F4" w:rsidRPr="006A1472">
        <w:rPr>
          <w:rFonts w:hint="cs"/>
          <w:rtl/>
        </w:rPr>
        <w:t>یکی</w:t>
      </w:r>
      <w:r w:rsidRPr="006A1472">
        <w:rPr>
          <w:rFonts w:hint="cs"/>
          <w:rtl/>
        </w:rPr>
        <w:t xml:space="preserve"> از آن مسائلی که تألیف این کتاب را بر تقیه تأیید می‌نماید، آن است که سید بزرگوار علی بن طاوس در کتاب «سعد السعود» بیان کرده است و تقیه، او را وادار به میانه‌روی در جدا کردن سوره‌های مکی و مدنی و خلاف در اوقات آن‌ها نموده است و او به چیزی که طوسی گفته است، آشناتر است. پس بیندیش در گفته‌</w:t>
      </w:r>
      <w:r w:rsidR="00C606F4" w:rsidRPr="006A1472">
        <w:rPr>
          <w:rFonts w:hint="cs"/>
          <w:rtl/>
        </w:rPr>
        <w:t>ی</w:t>
      </w:r>
      <w:r w:rsidRPr="006A1472">
        <w:rPr>
          <w:rFonts w:hint="cs"/>
          <w:rtl/>
        </w:rPr>
        <w:t xml:space="preserve"> او: «از این قرآن موجود در میان ما...» آشکار می</w:t>
      </w:r>
      <w:r>
        <w:rPr>
          <w:rFonts w:cs="Aban Bold" w:hint="cs"/>
          <w:rtl/>
        </w:rPr>
        <w:t>‌</w:t>
      </w:r>
      <w:r w:rsidRPr="006A1472">
        <w:rPr>
          <w:rFonts w:hint="cs"/>
          <w:rtl/>
        </w:rPr>
        <w:t xml:space="preserve">شود که نزاع در قرائتی است که به طریق آحاد روایت شده نه در اصل وجود نقص </w:t>
      </w:r>
      <w:r w:rsidR="00C606F4" w:rsidRPr="006A1472">
        <w:rPr>
          <w:rFonts w:hint="cs"/>
          <w:rtl/>
        </w:rPr>
        <w:t>ک</w:t>
      </w:r>
      <w:r w:rsidRPr="006A1472">
        <w:rPr>
          <w:rFonts w:hint="cs"/>
          <w:rtl/>
        </w:rPr>
        <w:t xml:space="preserve">ه گفتار سابق بر آن دلالت دارد </w:t>
      </w:r>
      <w:r w:rsidR="00C606F4" w:rsidRPr="006A1472">
        <w:rPr>
          <w:rFonts w:hint="cs"/>
          <w:rtl/>
        </w:rPr>
        <w:t>ک</w:t>
      </w:r>
      <w:r w:rsidRPr="006A1472">
        <w:rPr>
          <w:rFonts w:hint="cs"/>
          <w:rtl/>
        </w:rPr>
        <w:t>ه گفت: روایات فراوانی بر نقصان دلالت م</w:t>
      </w:r>
      <w:r w:rsidR="00C606F4" w:rsidRPr="006A1472">
        <w:rPr>
          <w:rFonts w:hint="cs"/>
          <w:rtl/>
        </w:rPr>
        <w:t>ی</w:t>
      </w:r>
      <w:r>
        <w:rPr>
          <w:rFonts w:cs="Aban Bold" w:hint="cs"/>
          <w:rtl/>
        </w:rPr>
        <w:t>‌</w:t>
      </w:r>
      <w:r w:rsidR="00C606F4" w:rsidRPr="006A1472">
        <w:rPr>
          <w:rFonts w:hint="cs"/>
          <w:rtl/>
        </w:rPr>
        <w:t>ک</w:t>
      </w:r>
      <w:r w:rsidRPr="006A1472">
        <w:rPr>
          <w:rFonts w:hint="cs"/>
          <w:rtl/>
        </w:rPr>
        <w:t>نند..، با گفته</w:t>
      </w:r>
      <w:r>
        <w:rPr>
          <w:rFonts w:cs="Aban Bold" w:hint="cs"/>
          <w:rtl/>
        </w:rPr>
        <w:t>‌</w:t>
      </w:r>
      <w:r w:rsidR="00C606F4" w:rsidRPr="006A1472">
        <w:rPr>
          <w:rFonts w:hint="cs"/>
          <w:rtl/>
        </w:rPr>
        <w:t>ی</w:t>
      </w:r>
      <w:r w:rsidRPr="006A1472">
        <w:rPr>
          <w:rFonts w:hint="cs"/>
          <w:rtl/>
        </w:rPr>
        <w:t xml:space="preserve"> او در تضاد است </w:t>
      </w:r>
      <w:r w:rsidR="00C606F4" w:rsidRPr="006A1472">
        <w:rPr>
          <w:rFonts w:hint="cs"/>
          <w:rtl/>
        </w:rPr>
        <w:t>ک</w:t>
      </w:r>
      <w:r w:rsidRPr="006A1472">
        <w:rPr>
          <w:rFonts w:hint="cs"/>
          <w:rtl/>
        </w:rPr>
        <w:t>ه گفت: «اما طریق این روایات آحاد است...» مگر این که کلام بر چیزی حمل شود که آن را ذکر کردیم مبن</w:t>
      </w:r>
      <w:r w:rsidR="00C606F4" w:rsidRPr="006A1472">
        <w:rPr>
          <w:rFonts w:hint="cs"/>
          <w:rtl/>
        </w:rPr>
        <w:t>ی</w:t>
      </w:r>
      <w:r w:rsidRPr="006A1472">
        <w:rPr>
          <w:rFonts w:hint="cs"/>
          <w:rtl/>
        </w:rPr>
        <w:t xml:space="preserve"> بر ا</w:t>
      </w:r>
      <w:r w:rsidR="00C606F4" w:rsidRPr="006A1472">
        <w:rPr>
          <w:rFonts w:hint="cs"/>
          <w:rtl/>
        </w:rPr>
        <w:t>ی</w:t>
      </w:r>
      <w:r w:rsidRPr="006A1472">
        <w:rPr>
          <w:rFonts w:hint="cs"/>
          <w:rtl/>
        </w:rPr>
        <w:t>ن</w:t>
      </w:r>
      <w:r>
        <w:rPr>
          <w:rFonts w:cs="Aban Bold" w:hint="cs"/>
          <w:rtl/>
        </w:rPr>
        <w:t>‌</w:t>
      </w:r>
      <w:r w:rsidR="00C606F4" w:rsidRPr="006A1472">
        <w:rPr>
          <w:rFonts w:hint="cs"/>
          <w:rtl/>
        </w:rPr>
        <w:t>ک</w:t>
      </w:r>
      <w:r w:rsidRPr="006A1472">
        <w:rPr>
          <w:rFonts w:hint="cs"/>
          <w:rtl/>
        </w:rPr>
        <w:t xml:space="preserve">ه «نزاع در قرائتی است که به طریق آحاد روایت شده نه در اصل وجود نقص» و ان شاء الله بیان سائر مسائلی که در سخنان اوست، در جای خود خواهد آمد. و از جمله کسانی که به این قول تصریح کرده‌اند: شیخ ابو علی طبرسی است </w:t>
      </w:r>
      <w:r w:rsidR="00C606F4" w:rsidRPr="006A1472">
        <w:rPr>
          <w:rFonts w:hint="cs"/>
          <w:rtl/>
        </w:rPr>
        <w:t>ک</w:t>
      </w:r>
      <w:r w:rsidRPr="006A1472">
        <w:rPr>
          <w:rFonts w:hint="cs"/>
          <w:rtl/>
        </w:rPr>
        <w:t>ه در تفسیر «مجمع البیان» گفته: اما [ادعا</w:t>
      </w:r>
      <w:r w:rsidR="00C606F4" w:rsidRPr="006A1472">
        <w:rPr>
          <w:rFonts w:hint="cs"/>
          <w:rtl/>
        </w:rPr>
        <w:t>ی</w:t>
      </w:r>
      <w:r w:rsidRPr="006A1472">
        <w:rPr>
          <w:rFonts w:hint="cs"/>
          <w:rtl/>
        </w:rPr>
        <w:t xml:space="preserve"> وجود] زیاده در قرآن به اجماع باطل است، ول</w:t>
      </w:r>
      <w:r w:rsidR="00C606F4" w:rsidRPr="006A1472">
        <w:rPr>
          <w:rFonts w:hint="cs"/>
          <w:rtl/>
        </w:rPr>
        <w:t>ی</w:t>
      </w:r>
      <w:r w:rsidRPr="006A1472">
        <w:rPr>
          <w:rFonts w:hint="cs"/>
          <w:rtl/>
        </w:rPr>
        <w:t xml:space="preserve"> جمعی از یاران ما و گروهی از حشویه‌</w:t>
      </w:r>
      <w:r w:rsidR="00C606F4" w:rsidRPr="006A1472">
        <w:rPr>
          <w:rFonts w:hint="cs"/>
          <w:rtl/>
        </w:rPr>
        <w:t>ی</w:t>
      </w:r>
      <w:r w:rsidRPr="006A1472">
        <w:rPr>
          <w:rFonts w:hint="cs"/>
          <w:rtl/>
        </w:rPr>
        <w:t xml:space="preserve"> عامه روایت کرده‌اند که در قرآن تغ</w:t>
      </w:r>
      <w:r w:rsidR="00C606F4" w:rsidRPr="006A1472">
        <w:rPr>
          <w:rFonts w:hint="cs"/>
          <w:rtl/>
        </w:rPr>
        <w:t>ی</w:t>
      </w:r>
      <w:r w:rsidRPr="006A1472">
        <w:rPr>
          <w:rFonts w:hint="cs"/>
          <w:rtl/>
        </w:rPr>
        <w:t>یر و نقصان وجود دارد و آن‌چه در مذهب ما صحیح است، مخالفت با این قول است که مرتضی هم آن را تقویت نموده است. سپس کلامش را ادامه می</w:t>
      </w:r>
      <w:r>
        <w:rPr>
          <w:rFonts w:cs="Aban Bold" w:hint="cs"/>
          <w:rtl/>
        </w:rPr>
        <w:t>‌</w:t>
      </w:r>
      <w:r w:rsidR="00236345" w:rsidRPr="006A1472">
        <w:rPr>
          <w:rFonts w:hint="cs"/>
          <w:rtl/>
        </w:rPr>
        <w:t>دهد. و</w:t>
      </w:r>
      <w:r w:rsidRPr="006A1472">
        <w:rPr>
          <w:rFonts w:hint="cs"/>
          <w:rtl/>
        </w:rPr>
        <w:t xml:space="preserve"> در سوره‌</w:t>
      </w:r>
      <w:r w:rsidR="00C606F4" w:rsidRPr="006A1472">
        <w:rPr>
          <w:rFonts w:hint="cs"/>
          <w:rtl/>
        </w:rPr>
        <w:t>ی</w:t>
      </w:r>
      <w:r w:rsidRPr="006A1472">
        <w:rPr>
          <w:rFonts w:hint="cs"/>
          <w:rtl/>
        </w:rPr>
        <w:t xml:space="preserve"> نساء با ت</w:t>
      </w:r>
      <w:r w:rsidR="00C606F4" w:rsidRPr="006A1472">
        <w:rPr>
          <w:rFonts w:hint="cs"/>
          <w:rtl/>
        </w:rPr>
        <w:t>کی</w:t>
      </w:r>
      <w:r w:rsidRPr="006A1472">
        <w:rPr>
          <w:rFonts w:hint="cs"/>
          <w:rtl/>
        </w:rPr>
        <w:t>ه بر چند روا</w:t>
      </w:r>
      <w:r w:rsidR="00C606F4" w:rsidRPr="006A1472">
        <w:rPr>
          <w:rFonts w:hint="cs"/>
          <w:rtl/>
        </w:rPr>
        <w:t>ی</w:t>
      </w:r>
      <w:r w:rsidRPr="006A1472">
        <w:rPr>
          <w:rFonts w:hint="cs"/>
          <w:rtl/>
        </w:rPr>
        <w:t>ت مدع</w:t>
      </w:r>
      <w:r w:rsidR="00C606F4" w:rsidRPr="006A1472">
        <w:rPr>
          <w:rFonts w:hint="cs"/>
          <w:rtl/>
        </w:rPr>
        <w:t>ی</w:t>
      </w:r>
      <w:r w:rsidRPr="006A1472">
        <w:rPr>
          <w:rFonts w:hint="cs"/>
          <w:rtl/>
        </w:rPr>
        <w:t xml:space="preserve"> است </w:t>
      </w:r>
      <w:r w:rsidR="00C606F4" w:rsidRPr="006A1472">
        <w:rPr>
          <w:rFonts w:hint="cs"/>
          <w:rtl/>
        </w:rPr>
        <w:t>ک</w:t>
      </w:r>
      <w:r w:rsidRPr="006A1472">
        <w:rPr>
          <w:rFonts w:hint="cs"/>
          <w:rtl/>
        </w:rPr>
        <w:t xml:space="preserve">ه </w:t>
      </w:r>
      <w:r w:rsidR="001D37BB" w:rsidRPr="001D37BB">
        <w:rPr>
          <w:rFonts w:ascii="Lotus Linotype" w:hAnsi="Lotus Linotype" w:cs="Traditional Arabic"/>
          <w:sz w:val="32"/>
          <w:rtl/>
        </w:rPr>
        <w:t>﴿</w:t>
      </w:r>
      <w:r w:rsidR="001D37BB" w:rsidRPr="00894D66">
        <w:rPr>
          <w:rStyle w:val="Char0"/>
          <w:rtl/>
        </w:rPr>
        <w:t>إِلَىٰٓ أَجَلٖ مُّسَمّٗى</w:t>
      </w:r>
      <w:r w:rsidR="001D37BB" w:rsidRPr="001D37BB">
        <w:rPr>
          <w:rFonts w:ascii="Tahoma" w:hAnsi="Tahoma" w:cs="Traditional Arabic" w:hint="cs"/>
          <w:sz w:val="32"/>
          <w:rtl/>
        </w:rPr>
        <w:t>﴾</w:t>
      </w:r>
      <w:r w:rsidRPr="006A1472">
        <w:rPr>
          <w:rFonts w:hint="cs"/>
          <w:rtl/>
        </w:rPr>
        <w:t xml:space="preserve"> از آیه‌</w:t>
      </w:r>
      <w:r w:rsidR="00C606F4" w:rsidRPr="006A1472">
        <w:rPr>
          <w:rFonts w:hint="cs"/>
          <w:rtl/>
        </w:rPr>
        <w:t>ی</w:t>
      </w:r>
      <w:r w:rsidRPr="006A1472">
        <w:rPr>
          <w:rFonts w:hint="cs"/>
          <w:rtl/>
        </w:rPr>
        <w:t xml:space="preserve"> متعه </w:t>
      </w:r>
      <w:r w:rsidR="00C606F4" w:rsidRPr="006A1472">
        <w:rPr>
          <w:rFonts w:hint="cs"/>
          <w:rtl/>
        </w:rPr>
        <w:t>ک</w:t>
      </w:r>
      <w:r w:rsidRPr="006A1472">
        <w:rPr>
          <w:rFonts w:hint="cs"/>
          <w:rtl/>
        </w:rPr>
        <w:t xml:space="preserve">استه شده است </w:t>
      </w:r>
      <w:r w:rsidR="00C606F4" w:rsidRPr="006A1472">
        <w:rPr>
          <w:rFonts w:hint="cs"/>
          <w:rtl/>
        </w:rPr>
        <w:t>ک</w:t>
      </w:r>
      <w:r w:rsidRPr="006A1472">
        <w:rPr>
          <w:rFonts w:hint="cs"/>
          <w:rtl/>
        </w:rPr>
        <w:t>ه در م</w:t>
      </w:r>
      <w:r w:rsidR="00C606F4" w:rsidRPr="006A1472">
        <w:rPr>
          <w:rFonts w:hint="cs"/>
          <w:rtl/>
        </w:rPr>
        <w:t>ی</w:t>
      </w:r>
      <w:r w:rsidRPr="006A1472">
        <w:rPr>
          <w:rFonts w:hint="cs"/>
          <w:rtl/>
        </w:rPr>
        <w:t>ان علما</w:t>
      </w:r>
      <w:r w:rsidR="00C606F4" w:rsidRPr="006A1472">
        <w:rPr>
          <w:rFonts w:hint="cs"/>
          <w:rtl/>
        </w:rPr>
        <w:t>ی</w:t>
      </w:r>
      <w:r w:rsidRPr="006A1472">
        <w:rPr>
          <w:rFonts w:hint="cs"/>
          <w:rtl/>
        </w:rPr>
        <w:t xml:space="preserve"> طبقه‌</w:t>
      </w:r>
      <w:r w:rsidR="00C606F4" w:rsidRPr="006A1472">
        <w:rPr>
          <w:rFonts w:hint="cs"/>
          <w:rtl/>
        </w:rPr>
        <w:t>ی</w:t>
      </w:r>
      <w:r w:rsidRPr="006A1472">
        <w:rPr>
          <w:rFonts w:hint="cs"/>
          <w:rtl/>
        </w:rPr>
        <w:t xml:space="preserve"> او، جز از این چهار نفر استاد</w:t>
      </w:r>
      <w:r w:rsidR="00236345" w:rsidRPr="006A1472">
        <w:rPr>
          <w:rFonts w:hint="cs"/>
          <w:rtl/>
        </w:rPr>
        <w:t>،</w:t>
      </w:r>
      <w:r w:rsidRPr="006A1472">
        <w:rPr>
          <w:rFonts w:hint="cs"/>
          <w:rtl/>
        </w:rPr>
        <w:t xml:space="preserve"> خلاف صر</w:t>
      </w:r>
      <w:r w:rsidR="00C606F4" w:rsidRPr="006A1472">
        <w:rPr>
          <w:rFonts w:hint="cs"/>
          <w:rtl/>
        </w:rPr>
        <w:t>ی</w:t>
      </w:r>
      <w:r w:rsidRPr="006A1472">
        <w:rPr>
          <w:rFonts w:hint="cs"/>
          <w:rtl/>
        </w:rPr>
        <w:t>ح</w:t>
      </w:r>
      <w:r w:rsidR="00C606F4" w:rsidRPr="006A1472">
        <w:rPr>
          <w:rFonts w:hint="cs"/>
          <w:rtl/>
        </w:rPr>
        <w:t>ی</w:t>
      </w:r>
      <w:r w:rsidRPr="006A1472">
        <w:rPr>
          <w:rFonts w:hint="cs"/>
          <w:rtl/>
        </w:rPr>
        <w:t xml:space="preserve"> شناخته نشده است.</w:t>
      </w:r>
      <w:r w:rsidRPr="006A1472">
        <w:rPr>
          <w:vertAlign w:val="superscript"/>
          <w:rtl/>
        </w:rPr>
        <w:footnoteReference w:id="128"/>
      </w:r>
    </w:p>
    <w:p w:rsidR="004B2B71" w:rsidRPr="006A1472" w:rsidRDefault="004B2B71" w:rsidP="006A1472">
      <w:pPr>
        <w:pStyle w:val="a6"/>
        <w:rPr>
          <w:rtl/>
        </w:rPr>
      </w:pPr>
      <w:r w:rsidRPr="006A1472">
        <w:rPr>
          <w:rFonts w:hint="cs"/>
          <w:rtl/>
        </w:rPr>
        <w:t xml:space="preserve">  و یکی از علمای شیعه در هند در کتاب «</w:t>
      </w:r>
      <w:r w:rsidRPr="001D37BB">
        <w:rPr>
          <w:rStyle w:val="Char"/>
          <w:rtl/>
        </w:rPr>
        <w:t>عماد ال</w:t>
      </w:r>
      <w:r w:rsidR="00BE06A9" w:rsidRPr="001D37BB">
        <w:rPr>
          <w:rStyle w:val="Char"/>
          <w:rFonts w:hint="cs"/>
          <w:rtl/>
        </w:rPr>
        <w:t>إ</w:t>
      </w:r>
      <w:r w:rsidRPr="001D37BB">
        <w:rPr>
          <w:rStyle w:val="Char"/>
          <w:rtl/>
        </w:rPr>
        <w:t xml:space="preserve">سلام </w:t>
      </w:r>
      <w:r w:rsidR="006E582A">
        <w:rPr>
          <w:rStyle w:val="Char"/>
          <w:rtl/>
        </w:rPr>
        <w:t>في</w:t>
      </w:r>
      <w:r w:rsidRPr="001D37BB">
        <w:rPr>
          <w:rStyle w:val="Char"/>
          <w:rtl/>
        </w:rPr>
        <w:t xml:space="preserve"> علم ال</w:t>
      </w:r>
      <w:r w:rsidR="006E582A">
        <w:rPr>
          <w:rStyle w:val="Char"/>
          <w:rtl/>
        </w:rPr>
        <w:t>ك</w:t>
      </w:r>
      <w:r w:rsidRPr="001D37BB">
        <w:rPr>
          <w:rStyle w:val="Char"/>
          <w:rtl/>
        </w:rPr>
        <w:t>لام</w:t>
      </w:r>
      <w:r w:rsidRPr="006A1472">
        <w:rPr>
          <w:rFonts w:hint="cs"/>
          <w:rtl/>
        </w:rPr>
        <w:t>»</w:t>
      </w:r>
      <w:r w:rsidRPr="006A1472">
        <w:rPr>
          <w:vertAlign w:val="superscript"/>
          <w:rtl/>
        </w:rPr>
        <w:footnoteReference w:id="129"/>
      </w:r>
      <w:r w:rsidRPr="006A1472">
        <w:rPr>
          <w:rFonts w:hint="cs"/>
          <w:rtl/>
        </w:rPr>
        <w:t xml:space="preserve"> بعد از ذکر اختلاف قرائت‌ها به نقل از کتاب شافی در حدیث گفته است: م</w:t>
      </w:r>
      <w:r w:rsidR="00C606F4" w:rsidRPr="006A1472">
        <w:rPr>
          <w:rFonts w:hint="cs"/>
          <w:rtl/>
        </w:rPr>
        <w:t>ی</w:t>
      </w:r>
      <w:r>
        <w:rPr>
          <w:rFonts w:cs="Aban Bold" w:hint="cs"/>
          <w:rtl/>
        </w:rPr>
        <w:t>‌</w:t>
      </w:r>
      <w:r w:rsidRPr="006A1472">
        <w:rPr>
          <w:rFonts w:hint="cs"/>
          <w:rtl/>
        </w:rPr>
        <w:t>گو</w:t>
      </w:r>
      <w:r w:rsidR="00C606F4" w:rsidRPr="006A1472">
        <w:rPr>
          <w:rFonts w:hint="cs"/>
          <w:rtl/>
        </w:rPr>
        <w:t>ی</w:t>
      </w:r>
      <w:r w:rsidRPr="006A1472">
        <w:rPr>
          <w:rFonts w:hint="cs"/>
          <w:rtl/>
        </w:rPr>
        <w:t>م: «سرانجام قول سید مرتضی به عدم راه</w:t>
      </w:r>
      <w:r w:rsidR="00C606F4" w:rsidRPr="006A1472">
        <w:rPr>
          <w:rFonts w:hint="cs"/>
          <w:rtl/>
        </w:rPr>
        <w:t>ی</w:t>
      </w:r>
      <w:r w:rsidRPr="006A1472">
        <w:rPr>
          <w:rFonts w:hint="cs"/>
          <w:rtl/>
        </w:rPr>
        <w:t>اب</w:t>
      </w:r>
      <w:r w:rsidR="00C606F4" w:rsidRPr="006A1472">
        <w:rPr>
          <w:rFonts w:hint="cs"/>
          <w:rtl/>
        </w:rPr>
        <w:t>ی</w:t>
      </w:r>
      <w:r w:rsidRPr="006A1472">
        <w:rPr>
          <w:rFonts w:hint="cs"/>
          <w:rtl/>
        </w:rPr>
        <w:t xml:space="preserve"> تغییر و تحریف در اصل قرآن به ا</w:t>
      </w:r>
      <w:r w:rsidR="00C606F4" w:rsidRPr="006A1472">
        <w:rPr>
          <w:rFonts w:hint="cs"/>
          <w:rtl/>
        </w:rPr>
        <w:t>ی</w:t>
      </w:r>
      <w:r w:rsidRPr="006A1472">
        <w:rPr>
          <w:rFonts w:hint="cs"/>
          <w:rtl/>
        </w:rPr>
        <w:t>ن معن</w:t>
      </w:r>
      <w:r w:rsidR="00C606F4" w:rsidRPr="006A1472">
        <w:rPr>
          <w:rFonts w:hint="cs"/>
          <w:rtl/>
        </w:rPr>
        <w:t>ی</w:t>
      </w:r>
      <w:r w:rsidRPr="006A1472">
        <w:rPr>
          <w:rFonts w:hint="cs"/>
          <w:rtl/>
        </w:rPr>
        <w:t xml:space="preserve"> است </w:t>
      </w:r>
      <w:r w:rsidR="00C606F4" w:rsidRPr="006A1472">
        <w:rPr>
          <w:rFonts w:hint="cs"/>
          <w:rtl/>
        </w:rPr>
        <w:t>ک</w:t>
      </w:r>
      <w:r w:rsidRPr="006A1472">
        <w:rPr>
          <w:rFonts w:hint="cs"/>
          <w:rtl/>
        </w:rPr>
        <w:t xml:space="preserve">ه تا حد </w:t>
      </w:r>
      <w:r w:rsidR="00C606F4" w:rsidRPr="006A1472">
        <w:rPr>
          <w:rFonts w:hint="cs"/>
          <w:rtl/>
        </w:rPr>
        <w:t>یک</w:t>
      </w:r>
      <w:r w:rsidRPr="006A1472">
        <w:rPr>
          <w:rFonts w:hint="cs"/>
          <w:rtl/>
        </w:rPr>
        <w:t xml:space="preserve"> یا دو آیه تحر</w:t>
      </w:r>
      <w:r w:rsidR="00C606F4" w:rsidRPr="006A1472">
        <w:rPr>
          <w:rFonts w:hint="cs"/>
          <w:rtl/>
        </w:rPr>
        <w:t>ی</w:t>
      </w:r>
      <w:r w:rsidRPr="006A1472">
        <w:rPr>
          <w:rFonts w:hint="cs"/>
          <w:rtl/>
        </w:rPr>
        <w:t>ف نشده، نه آن</w:t>
      </w:r>
      <w:r>
        <w:rPr>
          <w:rFonts w:cs="Aban Bold" w:hint="cs"/>
          <w:rtl/>
        </w:rPr>
        <w:t>‌</w:t>
      </w:r>
      <w:r w:rsidRPr="006A1472">
        <w:rPr>
          <w:rFonts w:hint="cs"/>
          <w:rtl/>
        </w:rPr>
        <w:t>گونه‌ که شامل مفردات الفاظ باشد، ول</w:t>
      </w:r>
      <w:r w:rsidR="00C606F4" w:rsidRPr="006A1472">
        <w:rPr>
          <w:rFonts w:hint="cs"/>
          <w:rtl/>
        </w:rPr>
        <w:t>ی</w:t>
      </w:r>
      <w:r w:rsidRPr="006A1472">
        <w:rPr>
          <w:rFonts w:hint="cs"/>
          <w:rtl/>
        </w:rPr>
        <w:t xml:space="preserve"> تصر</w:t>
      </w:r>
      <w:r w:rsidR="00C606F4" w:rsidRPr="006A1472">
        <w:rPr>
          <w:rFonts w:hint="cs"/>
          <w:rtl/>
        </w:rPr>
        <w:t>ی</w:t>
      </w:r>
      <w:r w:rsidRPr="006A1472">
        <w:rPr>
          <w:rFonts w:hint="cs"/>
          <w:rtl/>
        </w:rPr>
        <w:t xml:space="preserve">ح </w:t>
      </w:r>
      <w:r w:rsidR="00C606F4" w:rsidRPr="006A1472">
        <w:rPr>
          <w:rFonts w:hint="cs"/>
          <w:rtl/>
        </w:rPr>
        <w:t>ک</w:t>
      </w:r>
      <w:r w:rsidRPr="006A1472">
        <w:rPr>
          <w:rFonts w:hint="cs"/>
          <w:rtl/>
        </w:rPr>
        <w:t>رده به ا</w:t>
      </w:r>
      <w:r w:rsidR="00C606F4" w:rsidRPr="006A1472">
        <w:rPr>
          <w:rFonts w:hint="cs"/>
          <w:rtl/>
        </w:rPr>
        <w:t>ی</w:t>
      </w:r>
      <w:r w:rsidRPr="006A1472">
        <w:rPr>
          <w:rFonts w:hint="cs"/>
          <w:rtl/>
        </w:rPr>
        <w:t>ن</w:t>
      </w:r>
      <w:r>
        <w:rPr>
          <w:rFonts w:cs="Aban Bold" w:hint="cs"/>
          <w:rtl/>
        </w:rPr>
        <w:t>‌</w:t>
      </w:r>
      <w:r w:rsidR="00C606F4" w:rsidRPr="006A1472">
        <w:rPr>
          <w:rFonts w:hint="cs"/>
          <w:rtl/>
        </w:rPr>
        <w:t>ک</w:t>
      </w:r>
      <w:r w:rsidRPr="006A1472">
        <w:rPr>
          <w:rFonts w:hint="cs"/>
          <w:rtl/>
        </w:rPr>
        <w:t>ه قرآن در زمان پیامبر</w:t>
      </w:r>
      <w:r>
        <w:rPr>
          <w:rFonts w:cs="CTraditional Arabic" w:hint="cs"/>
          <w:rtl/>
        </w:rPr>
        <w:t>ص</w:t>
      </w:r>
      <w:r w:rsidRPr="006A1472">
        <w:rPr>
          <w:rFonts w:hint="cs"/>
          <w:rtl/>
        </w:rPr>
        <w:t xml:space="preserve"> نسخه‌های گوناگونی داشته است و به چند صورت قرائت شده است.</w:t>
      </w:r>
      <w:r w:rsidRPr="006A1472">
        <w:rPr>
          <w:vertAlign w:val="superscript"/>
          <w:rtl/>
        </w:rPr>
        <w:footnoteReference w:id="130"/>
      </w:r>
    </w:p>
    <w:p w:rsidR="004B2B71" w:rsidRPr="006A1472" w:rsidRDefault="004B2B71" w:rsidP="006A1472">
      <w:pPr>
        <w:pStyle w:val="a6"/>
        <w:rPr>
          <w:rtl/>
        </w:rPr>
      </w:pPr>
      <w:r w:rsidRPr="006A1472">
        <w:rPr>
          <w:rFonts w:hint="cs"/>
          <w:rtl/>
        </w:rPr>
        <w:t>و پسر او سلطان العلماء، سید محمد دلدار در کتاب خود «</w:t>
      </w:r>
      <w:r w:rsidRPr="00156706">
        <w:rPr>
          <w:rStyle w:val="Char"/>
          <w:rtl/>
        </w:rPr>
        <w:t>ضربة ح</w:t>
      </w:r>
      <w:r w:rsidR="000D4DA8">
        <w:rPr>
          <w:rStyle w:val="Char"/>
          <w:rtl/>
        </w:rPr>
        <w:t>ي</w:t>
      </w:r>
      <w:r w:rsidRPr="00156706">
        <w:rPr>
          <w:rStyle w:val="Char"/>
          <w:rtl/>
        </w:rPr>
        <w:t>در</w:t>
      </w:r>
      <w:r w:rsidR="000D4DA8">
        <w:rPr>
          <w:rStyle w:val="Char"/>
          <w:rtl/>
        </w:rPr>
        <w:t>ي</w:t>
      </w:r>
      <w:r w:rsidRPr="00156706">
        <w:rPr>
          <w:rStyle w:val="Char"/>
          <w:rtl/>
        </w:rPr>
        <w:t>ة</w:t>
      </w:r>
      <w:r>
        <w:rPr>
          <w:rFonts w:cs="Times New Roman"/>
          <w:rtl/>
        </w:rPr>
        <w:t>‌</w:t>
      </w:r>
      <w:r w:rsidRPr="006A1472">
        <w:rPr>
          <w:rFonts w:hint="cs"/>
          <w:rtl/>
        </w:rPr>
        <w:t>»</w:t>
      </w:r>
      <w:r w:rsidRPr="006A1472">
        <w:rPr>
          <w:vertAlign w:val="superscript"/>
          <w:rtl/>
        </w:rPr>
        <w:footnoteReference w:id="131"/>
      </w:r>
      <w:r w:rsidRPr="006A1472">
        <w:rPr>
          <w:rFonts w:hint="cs"/>
          <w:rtl/>
        </w:rPr>
        <w:t xml:space="preserve"> بعد از نقل کلام مرتضی گفته است: به درستی که حق، شایسته</w:t>
      </w:r>
      <w:r>
        <w:rPr>
          <w:rFonts w:cs="Aban Bold" w:hint="cs"/>
          <w:rtl/>
        </w:rPr>
        <w:t>‌</w:t>
      </w:r>
      <w:r w:rsidR="00C606F4" w:rsidRPr="006A1472">
        <w:rPr>
          <w:rFonts w:hint="cs"/>
          <w:rtl/>
        </w:rPr>
        <w:t>ی</w:t>
      </w:r>
      <w:r w:rsidRPr="006A1472">
        <w:rPr>
          <w:rFonts w:hint="cs"/>
          <w:rtl/>
        </w:rPr>
        <w:t xml:space="preserve"> پیروی است و سید علم الهدی، معصوم نیست تا پیروی از او واجب باشد. پس اگر وی قائل به عدم نقص در قرآن به طور مطلق باشد، پیروی از او برای ما واجب نیست و اشکالی هم ندارد.</w:t>
      </w:r>
      <w:r w:rsidRPr="006A1472">
        <w:rPr>
          <w:vertAlign w:val="superscript"/>
          <w:rtl/>
        </w:rPr>
        <w:footnoteReference w:id="132"/>
      </w:r>
    </w:p>
    <w:p w:rsidR="00E45092" w:rsidRPr="006A1472" w:rsidRDefault="004B2B71" w:rsidP="006A1472">
      <w:pPr>
        <w:pStyle w:val="a6"/>
        <w:rPr>
          <w:rtl/>
        </w:rPr>
      </w:pPr>
      <w:r w:rsidRPr="006A1472">
        <w:rPr>
          <w:rFonts w:hint="cs"/>
          <w:rtl/>
        </w:rPr>
        <w:t xml:space="preserve">   این اندکی است از روایات بسیار که آن را ذکر کردیم و آن‌ها را از مهم‌ترین کتب قوم ش</w:t>
      </w:r>
      <w:r w:rsidR="00C606F4" w:rsidRPr="006A1472">
        <w:rPr>
          <w:rFonts w:hint="cs"/>
          <w:rtl/>
        </w:rPr>
        <w:t>ی</w:t>
      </w:r>
      <w:r w:rsidRPr="006A1472">
        <w:rPr>
          <w:rFonts w:hint="cs"/>
          <w:rtl/>
        </w:rPr>
        <w:t xml:space="preserve">عه برگرفته‌ایم. </w:t>
      </w:r>
      <w:r w:rsidR="00E45092" w:rsidRPr="006A1472">
        <w:rPr>
          <w:rFonts w:hint="cs"/>
          <w:rtl/>
        </w:rPr>
        <w:t xml:space="preserve">و نمی‌دانیم به آقای لطف الله صافی بینوا که کتاب «صوت الحق ودعوة الصدق» خود را در رد ما نوشته است، چه بگوئیم؛ در حالی که شایسته بود، اسم کتابش را «صوت الباطل ودعوة الکذب» می‌نامید. وی در کتاب خود می‌گوید: اگراحسان الهی ظهیر ـ فارغ التحصیل دانشگاه مدینه منوره ـ چند برابر احادیث ضعیف و متشابهی که آورده است از احادیث صحیح متواتر در </w:t>
      </w:r>
      <w:r w:rsidR="005C0EE8" w:rsidRPr="006A1472">
        <w:rPr>
          <w:rFonts w:hint="cs"/>
          <w:rtl/>
        </w:rPr>
        <w:t>کتاب‌ها</w:t>
      </w:r>
      <w:r w:rsidR="00E45092" w:rsidRPr="006A1472">
        <w:rPr>
          <w:rFonts w:hint="cs"/>
          <w:rtl/>
        </w:rPr>
        <w:t xml:space="preserve">ی جامع الحدیث شیعه و </w:t>
      </w:r>
      <w:r w:rsidR="005C0EE8" w:rsidRPr="006A1472">
        <w:rPr>
          <w:rFonts w:hint="cs"/>
          <w:rtl/>
        </w:rPr>
        <w:t>کتاب‌ها</w:t>
      </w:r>
      <w:r w:rsidR="00E45092" w:rsidRPr="006A1472">
        <w:rPr>
          <w:rFonts w:hint="cs"/>
          <w:rtl/>
        </w:rPr>
        <w:t xml:space="preserve">ی معتبر آنان می آورد، بهتر بود. این تحقیق و بررسی او را به دروغ انداخته است. </w:t>
      </w:r>
    </w:p>
    <w:p w:rsidR="00E45092" w:rsidRPr="006A1472" w:rsidRDefault="00E45092" w:rsidP="006A1472">
      <w:pPr>
        <w:pStyle w:val="a6"/>
        <w:rPr>
          <w:rtl/>
        </w:rPr>
      </w:pPr>
      <w:r w:rsidRPr="006A1472">
        <w:rPr>
          <w:rFonts w:hint="cs"/>
          <w:rtl/>
        </w:rPr>
        <w:t xml:space="preserve">اگر در نسبت تحریف به شیعه، مبالغه نماید، ضرری نمی‌رساند؛ زیرا </w:t>
      </w:r>
      <w:r w:rsidR="005C0EE8" w:rsidRPr="006A1472">
        <w:rPr>
          <w:rFonts w:hint="cs"/>
          <w:rtl/>
        </w:rPr>
        <w:t>کتاب‌ها</w:t>
      </w:r>
      <w:r w:rsidRPr="006A1472">
        <w:rPr>
          <w:rFonts w:hint="cs"/>
          <w:rtl/>
        </w:rPr>
        <w:t xml:space="preserve"> و صریح گوئی‌های موکد شیعه او را تکذیب و دفع می‌نماید. چنانکه احتجاج شیعه در علوم گوناگون و دیگر مسائل اسلامی در اصول و فروع و استدلالشان به آیات و کلمه به کلمه‌ی آن و معتبر بودن قرآن به عنوان نخستین حجت و نیرومندترین دلایل از جهت شیعه بر تمام افتراهای وی آشکارا خط بطلان می‌کشد.</w:t>
      </w:r>
    </w:p>
    <w:p w:rsidR="00E45092" w:rsidRPr="006A1472" w:rsidRDefault="00E45092" w:rsidP="006A1472">
      <w:pPr>
        <w:pStyle w:val="a6"/>
        <w:rPr>
          <w:rtl/>
        </w:rPr>
      </w:pPr>
      <w:r w:rsidRPr="006A1472">
        <w:rPr>
          <w:rFonts w:hint="cs"/>
          <w:rtl/>
        </w:rPr>
        <w:t>پس ای علمای پاکستان و ای استادان دانشگاه مدینه‌ی منوره، ای احسان الهی طهیر و ای توزیع کنند</w:t>
      </w:r>
      <w:r w:rsidR="000E4138" w:rsidRPr="006A1472">
        <w:rPr>
          <w:rFonts w:hint="cs"/>
          <w:rtl/>
        </w:rPr>
        <w:t>ه‌ی</w:t>
      </w:r>
      <w:r w:rsidRPr="006A1472">
        <w:rPr>
          <w:rFonts w:hint="cs"/>
          <w:rtl/>
        </w:rPr>
        <w:t xml:space="preserve"> کتاب وی، شیخ محسن عباد ـ نائب رئیس دانشگاه ـ از مسجل نمودن قول تحریف بر طائفه‌ای از مسلمانان که تعداد نفرات آنان به صد میلیون نفر می‌رسد و در میان آنان علمای متفکر و نابغه و نمونه وجود دارد، بزرگانی که علوم اسلامی به آنان افتخار می‌کند، چه هدفی را دنبال می‌کنید. اصرار بر این مطلب، فائده‌ای ندارد وتنها قرآن کریم را در معرض شک و گمان قرار می‌دهد. چرا آن دو خصوصیات و آوردن قول اکید مبنی بر صیانت قرآن از تحریف را، انکار می‌کنند و چرا احادیث صحیح متواتر روایت شده از جانب شیعه را که از امامان اهل بیت روایت کرده اند و تصریح دارند بر این که قرآن با حراست خاص خداوند از تحریف مصون مانده است، ترک می‌کنند؟ (صوت الحق و دعوه الصدق، تألیف لطف الله صافی، ص 29، 30). </w:t>
      </w:r>
    </w:p>
    <w:p w:rsidR="00E45092" w:rsidRPr="006A1472" w:rsidRDefault="00E45092" w:rsidP="006A1472">
      <w:pPr>
        <w:pStyle w:val="a6"/>
        <w:rPr>
          <w:rtl/>
        </w:rPr>
      </w:pPr>
      <w:r w:rsidRPr="006A1472">
        <w:rPr>
          <w:rFonts w:hint="cs"/>
          <w:rtl/>
        </w:rPr>
        <w:t xml:space="preserve">  نمی‌خواهیم بیشتر از این برای او بگوییم: ای پیر خوش گفتار، این </w:t>
      </w:r>
      <w:r w:rsidR="005C0EE8" w:rsidRPr="006A1472">
        <w:rPr>
          <w:rFonts w:hint="cs"/>
          <w:rtl/>
        </w:rPr>
        <w:t>کتاب‌ها</w:t>
      </w:r>
      <w:r w:rsidRPr="006A1472">
        <w:rPr>
          <w:rFonts w:hint="cs"/>
          <w:rtl/>
        </w:rPr>
        <w:t xml:space="preserve"> متعلق به چه کسانی است؟ می‌خواهی چه کسی را فریب دهی؟ و در کتاب خود «الشیعة و السنة» به تو هشدار دادم تا فریب نخوری و نپنداری که در میان اهل سنت کسی نیست که نیّت‌های شوم شما را شناسایی کند، بلی در میان اهل سنت کسی هست که نیّت‌ها و اسرار شما را بداند و سخنی نمی‌گوید مگر این که آن را با دلایل صادق و براهین روشن و آشکار ثابت کند و نصوص را از </w:t>
      </w:r>
      <w:r w:rsidR="005C0EE8" w:rsidRPr="006A1472">
        <w:rPr>
          <w:rFonts w:hint="cs"/>
          <w:rtl/>
        </w:rPr>
        <w:t>کتاب‌ها</w:t>
      </w:r>
      <w:r w:rsidRPr="006A1472">
        <w:rPr>
          <w:rFonts w:hint="cs"/>
          <w:rtl/>
        </w:rPr>
        <w:t>ی خودتان اعم از تفسیر و حدیث و فقه نقل می‌کند، آیا بعد از این، دست از دروغ و فریب دیگران بر می‌دارید؟</w:t>
      </w:r>
    </w:p>
    <w:p w:rsidR="004B2B71" w:rsidRPr="006A1472" w:rsidRDefault="004B2B71" w:rsidP="006A1472">
      <w:pPr>
        <w:pStyle w:val="a6"/>
        <w:rPr>
          <w:rtl/>
        </w:rPr>
      </w:pPr>
      <w:r w:rsidRPr="006A1472">
        <w:rPr>
          <w:rFonts w:hint="cs"/>
          <w:rtl/>
        </w:rPr>
        <w:t>و به درستی به کمک این رد نمودن‌ها، ثابت شد که این قوم همگی در درجه</w:t>
      </w:r>
      <w:r>
        <w:rPr>
          <w:rFonts w:cs="Aban Bold" w:hint="cs"/>
          <w:rtl/>
        </w:rPr>
        <w:t>‌</w:t>
      </w:r>
      <w:r w:rsidR="00C606F4" w:rsidRPr="006A1472">
        <w:rPr>
          <w:rFonts w:hint="cs"/>
          <w:rtl/>
        </w:rPr>
        <w:t>ی</w:t>
      </w:r>
      <w:r w:rsidRPr="006A1472">
        <w:rPr>
          <w:rFonts w:hint="cs"/>
          <w:rtl/>
        </w:rPr>
        <w:t xml:space="preserve"> اول، معتقد به تحریف و زیاده و نقص در قرآن هستند، چنانکه در باب اول با تکیه بر روایات و با تأیید احادیث روایت شده از معصومان آنان ـ طبق گمان خودشان ـ این مطلب را ذکر کردیم. </w:t>
      </w:r>
    </w:p>
    <w:p w:rsidR="004B2B71" w:rsidRPr="006A1472" w:rsidRDefault="004B2B71" w:rsidP="006A1472">
      <w:pPr>
        <w:pStyle w:val="a6"/>
        <w:rPr>
          <w:rtl/>
        </w:rPr>
      </w:pPr>
      <w:r w:rsidRPr="006A1472">
        <w:rPr>
          <w:rFonts w:hint="cs"/>
          <w:rtl/>
        </w:rPr>
        <w:t>دوم: همه‌</w:t>
      </w:r>
      <w:r w:rsidR="00C606F4" w:rsidRPr="006A1472">
        <w:rPr>
          <w:rFonts w:hint="cs"/>
          <w:rtl/>
        </w:rPr>
        <w:t>ی</w:t>
      </w:r>
      <w:r w:rsidRPr="006A1472">
        <w:rPr>
          <w:rFonts w:hint="cs"/>
          <w:rtl/>
        </w:rPr>
        <w:t xml:space="preserve"> شیعیان در دوره</w:t>
      </w:r>
      <w:r>
        <w:rPr>
          <w:rFonts w:cs="Aban Bold" w:hint="cs"/>
          <w:rtl/>
        </w:rPr>
        <w:t>‌</w:t>
      </w:r>
      <w:r w:rsidR="00C606F4" w:rsidRPr="006A1472">
        <w:rPr>
          <w:rFonts w:hint="cs"/>
          <w:rtl/>
        </w:rPr>
        <w:t>ی</w:t>
      </w:r>
      <w:r w:rsidRPr="006A1472">
        <w:rPr>
          <w:rFonts w:hint="cs"/>
          <w:rtl/>
        </w:rPr>
        <w:t xml:space="preserve"> دوم چنین عقیده‌ای داشتند مگر آن چهار نفری که به خلاف ظاهر تظاهر نموده‌اند، تا جایی که نه شاگردان و نه استادانشان، مانند علی بن ابراهیم و صفار و از مشایخ: شیخ صدوق و شیخ مُفید و شیخ طوسی و شاگردان ابن بابویه و غیره، با آن‌ها موافقت ننموده‌اند. </w:t>
      </w:r>
    </w:p>
    <w:p w:rsidR="004B2B71" w:rsidRPr="006A1472" w:rsidRDefault="004B2B71" w:rsidP="006A1472">
      <w:pPr>
        <w:pStyle w:val="a6"/>
        <w:rPr>
          <w:rtl/>
        </w:rPr>
      </w:pPr>
      <w:r w:rsidRPr="006A1472">
        <w:rPr>
          <w:rFonts w:hint="cs"/>
          <w:rtl/>
        </w:rPr>
        <w:t>سوم: آن چهار نفر</w:t>
      </w:r>
      <w:r w:rsidR="00194AC8" w:rsidRPr="006A1472">
        <w:rPr>
          <w:rFonts w:hint="cs"/>
          <w:rtl/>
        </w:rPr>
        <w:t xml:space="preserve"> که عقیده</w:t>
      </w:r>
      <w:r w:rsidR="00194AC8">
        <w:rPr>
          <w:rFonts w:cs="Aban Bold" w:hint="cs"/>
          <w:rtl/>
        </w:rPr>
        <w:t>‌</w:t>
      </w:r>
      <w:r w:rsidR="00C606F4" w:rsidRPr="006A1472">
        <w:rPr>
          <w:rFonts w:hint="cs"/>
          <w:rtl/>
        </w:rPr>
        <w:t>ی</w:t>
      </w:r>
      <w:r w:rsidR="00194AC8" w:rsidRPr="006A1472">
        <w:rPr>
          <w:rFonts w:hint="cs"/>
          <w:rtl/>
        </w:rPr>
        <w:t xml:space="preserve"> عدم تحریف را بیان کرده‌اند</w:t>
      </w:r>
      <w:r w:rsidRPr="006A1472">
        <w:rPr>
          <w:rFonts w:hint="cs"/>
          <w:rtl/>
        </w:rPr>
        <w:t>، عقیده‌</w:t>
      </w:r>
      <w:r w:rsidR="00C606F4" w:rsidRPr="006A1472">
        <w:rPr>
          <w:rFonts w:hint="cs"/>
          <w:rtl/>
        </w:rPr>
        <w:t>ی</w:t>
      </w:r>
      <w:r w:rsidRPr="006A1472">
        <w:rPr>
          <w:rFonts w:hint="cs"/>
          <w:rtl/>
        </w:rPr>
        <w:t xml:space="preserve"> خود نسبت به قرآن را به هیچ یک از دوازده امام معصومشان نسبت نداده‌اند. در حالی که مذهب شیعه به قول خودشان مبنی بر اقوال و تعلیمات معصومان آن‌هاست و این چهار نفر نیز، خودشان معصوم نبوده‌اند و نمی‌توانند مذهبی را از ریشه بیافرینند و از بانیان و تأسیس کنندگان مذهب نیستند و تنها حق نشر و ترویج مذهب را دارند. </w:t>
      </w:r>
    </w:p>
    <w:p w:rsidR="004B2B71" w:rsidRPr="006A1472" w:rsidRDefault="004B2B71" w:rsidP="006A1472">
      <w:pPr>
        <w:pStyle w:val="a6"/>
        <w:rPr>
          <w:rtl/>
        </w:rPr>
      </w:pPr>
      <w:r w:rsidRPr="006A1472">
        <w:rPr>
          <w:rFonts w:hint="cs"/>
          <w:rtl/>
        </w:rPr>
        <w:t>چهارم: هیچ یک از این چهار نفر، در زمان امامان معصوم نز</w:t>
      </w:r>
      <w:r w:rsidR="00C606F4" w:rsidRPr="006A1472">
        <w:rPr>
          <w:rFonts w:hint="cs"/>
          <w:rtl/>
        </w:rPr>
        <w:t>ی</w:t>
      </w:r>
      <w:r w:rsidRPr="006A1472">
        <w:rPr>
          <w:rFonts w:hint="cs"/>
          <w:rtl/>
        </w:rPr>
        <w:t>سته</w:t>
      </w:r>
      <w:r>
        <w:rPr>
          <w:rFonts w:cs="Aban Bold" w:hint="cs"/>
          <w:rtl/>
        </w:rPr>
        <w:t>‌</w:t>
      </w:r>
      <w:r w:rsidRPr="006A1472">
        <w:rPr>
          <w:rFonts w:hint="cs"/>
          <w:rtl/>
        </w:rPr>
        <w:t xml:space="preserve">اند، بر خلاف کسانی که قائل به تحریف هستند و زمان معصومان را درک کرده و از آنان به طور مستقیم روایت کرده‌اند. </w:t>
      </w:r>
    </w:p>
    <w:p w:rsidR="004B2B71" w:rsidRPr="006A1472" w:rsidRDefault="004B2B71" w:rsidP="006A1472">
      <w:pPr>
        <w:pStyle w:val="a6"/>
        <w:rPr>
          <w:rtl/>
        </w:rPr>
      </w:pPr>
      <w:r w:rsidRPr="006A1472">
        <w:rPr>
          <w:rFonts w:hint="cs"/>
          <w:rtl/>
        </w:rPr>
        <w:t>پنجم: به درستی، این چهار نفر که عقیده</w:t>
      </w:r>
      <w:r>
        <w:rPr>
          <w:rFonts w:cs="Aban Bold" w:hint="cs"/>
          <w:rtl/>
        </w:rPr>
        <w:t>‌</w:t>
      </w:r>
      <w:r w:rsidR="00C606F4" w:rsidRPr="006A1472">
        <w:rPr>
          <w:rFonts w:hint="cs"/>
          <w:rtl/>
        </w:rPr>
        <w:t>ی</w:t>
      </w:r>
      <w:r w:rsidRPr="006A1472">
        <w:rPr>
          <w:rFonts w:hint="cs"/>
          <w:rtl/>
        </w:rPr>
        <w:t xml:space="preserve"> عدم تحریف را بیان کرده‌اند </w:t>
      </w:r>
      <w:r w:rsidR="005C0EE8" w:rsidRPr="006A1472">
        <w:rPr>
          <w:rFonts w:hint="cs"/>
          <w:rtl/>
        </w:rPr>
        <w:t>کتاب‌ها</w:t>
      </w:r>
      <w:r w:rsidR="00C606F4" w:rsidRPr="006A1472">
        <w:rPr>
          <w:rFonts w:hint="cs"/>
          <w:rtl/>
        </w:rPr>
        <w:t>ی</w:t>
      </w:r>
      <w:r w:rsidRPr="006A1472">
        <w:rPr>
          <w:rFonts w:hint="cs"/>
          <w:rtl/>
        </w:rPr>
        <w:t>شان را نه بر</w:t>
      </w:r>
      <w:r w:rsidR="00194AC8" w:rsidRPr="006A1472">
        <w:rPr>
          <w:rFonts w:hint="cs"/>
          <w:rtl/>
        </w:rPr>
        <w:t xml:space="preserve"> امامان معصوم و نه بر امام غائب</w:t>
      </w:r>
      <w:r w:rsidR="00194AC8" w:rsidRPr="006A1472">
        <w:rPr>
          <w:rFonts w:hint="eastAsia"/>
          <w:rtl/>
        </w:rPr>
        <w:t>‌</w:t>
      </w:r>
      <w:r w:rsidRPr="006A1472">
        <w:rPr>
          <w:rFonts w:hint="cs"/>
          <w:rtl/>
        </w:rPr>
        <w:t>شان عرضه نکرده</w:t>
      </w:r>
      <w:r>
        <w:rPr>
          <w:rFonts w:cs="Aban Bold" w:hint="cs"/>
          <w:rtl/>
        </w:rPr>
        <w:t>‌</w:t>
      </w:r>
      <w:r w:rsidRPr="006A1472">
        <w:rPr>
          <w:rFonts w:hint="cs"/>
          <w:rtl/>
        </w:rPr>
        <w:t xml:space="preserve">اند، بر خلاف </w:t>
      </w:r>
      <w:r w:rsidR="005C0EE8" w:rsidRPr="006A1472">
        <w:rPr>
          <w:rFonts w:hint="cs"/>
          <w:rtl/>
        </w:rPr>
        <w:t>کتاب‌ها</w:t>
      </w:r>
      <w:r w:rsidRPr="006A1472">
        <w:rPr>
          <w:rFonts w:hint="cs"/>
          <w:rtl/>
        </w:rPr>
        <w:t xml:space="preserve">ی دیگری که تحریف را بطور منصوص اعلام کرده‌اند که بر آن‌ها عرضه شده است و آن را نیکو دانسته‌اند. </w:t>
      </w:r>
    </w:p>
    <w:p w:rsidR="004B2B71" w:rsidRPr="006A1472" w:rsidRDefault="004B2B71" w:rsidP="006A1472">
      <w:pPr>
        <w:pStyle w:val="a6"/>
        <w:rPr>
          <w:rtl/>
        </w:rPr>
      </w:pPr>
      <w:r w:rsidRPr="006A1472">
        <w:rPr>
          <w:rFonts w:hint="cs"/>
          <w:rtl/>
        </w:rPr>
        <w:t xml:space="preserve">ششم: آنان در باطن خود همان اعتقاد را دارا هستند </w:t>
      </w:r>
      <w:r w:rsidR="00C606F4" w:rsidRPr="006A1472">
        <w:rPr>
          <w:rFonts w:hint="cs"/>
          <w:rtl/>
        </w:rPr>
        <w:t>ک</w:t>
      </w:r>
      <w:r w:rsidRPr="006A1472">
        <w:rPr>
          <w:rFonts w:hint="cs"/>
          <w:rtl/>
        </w:rPr>
        <w:t>ه سا</w:t>
      </w:r>
      <w:r w:rsidR="00C606F4" w:rsidRPr="006A1472">
        <w:rPr>
          <w:rFonts w:hint="cs"/>
          <w:rtl/>
        </w:rPr>
        <w:t>ی</w:t>
      </w:r>
      <w:r w:rsidRPr="006A1472">
        <w:rPr>
          <w:rFonts w:hint="cs"/>
          <w:rtl/>
        </w:rPr>
        <w:t xml:space="preserve">ر شیعه بدان معتقدند و از لوازم مذهب شیعه است. </w:t>
      </w:r>
    </w:p>
    <w:p w:rsidR="004B2B71" w:rsidRPr="006A1472" w:rsidRDefault="004B2B71" w:rsidP="006A1472">
      <w:pPr>
        <w:pStyle w:val="a6"/>
        <w:rPr>
          <w:rtl/>
        </w:rPr>
      </w:pPr>
      <w:r w:rsidRPr="006A1472">
        <w:rPr>
          <w:rFonts w:hint="cs"/>
          <w:rtl/>
        </w:rPr>
        <w:t>هفتم: این قول (عدم تحر</w:t>
      </w:r>
      <w:r w:rsidR="00C606F4" w:rsidRPr="006A1472">
        <w:rPr>
          <w:rFonts w:hint="cs"/>
          <w:rtl/>
        </w:rPr>
        <w:t>ی</w:t>
      </w:r>
      <w:r w:rsidRPr="006A1472">
        <w:rPr>
          <w:rFonts w:hint="cs"/>
          <w:rtl/>
        </w:rPr>
        <w:t xml:space="preserve">ف) را جز به خاطر همراهی و مدارا با مسلمانان نگفته‌اند. </w:t>
      </w:r>
    </w:p>
    <w:p w:rsidR="004B2B71" w:rsidRPr="006A1472" w:rsidRDefault="004B2B71" w:rsidP="006A1472">
      <w:pPr>
        <w:pStyle w:val="a6"/>
        <w:rPr>
          <w:rtl/>
        </w:rPr>
      </w:pPr>
      <w:r w:rsidRPr="006A1472">
        <w:rPr>
          <w:rFonts w:hint="cs"/>
          <w:rtl/>
        </w:rPr>
        <w:t xml:space="preserve">هشتم: یا به خاطر تقیه و فریب اهل سنت چنین چیزی را گفته‌اند. </w:t>
      </w:r>
    </w:p>
    <w:p w:rsidR="004B2B71" w:rsidRPr="006A1472" w:rsidRDefault="004B2B71" w:rsidP="006A1472">
      <w:pPr>
        <w:pStyle w:val="a6"/>
        <w:rPr>
          <w:rtl/>
        </w:rPr>
      </w:pPr>
      <w:r w:rsidRPr="006A1472">
        <w:rPr>
          <w:rFonts w:hint="cs"/>
          <w:rtl/>
        </w:rPr>
        <w:t xml:space="preserve">نهم: گفتن این قول به خاطر مصالح دیگر و جلوگیری از مطاعن مسلمانان بوده است. </w:t>
      </w:r>
    </w:p>
    <w:p w:rsidR="00054A3B" w:rsidRPr="006A1472" w:rsidRDefault="004B2B71" w:rsidP="006A1472">
      <w:pPr>
        <w:pStyle w:val="a6"/>
        <w:rPr>
          <w:rtl/>
        </w:rPr>
      </w:pPr>
      <w:r w:rsidRPr="006A1472">
        <w:rPr>
          <w:rFonts w:hint="cs"/>
          <w:rtl/>
        </w:rPr>
        <w:t>دهم: آنان خودشان از نظر علمی با عقیده</w:t>
      </w:r>
      <w:r>
        <w:rPr>
          <w:rFonts w:cs="Aban Bold" w:hint="cs"/>
          <w:b/>
          <w:bCs/>
          <w:rtl/>
        </w:rPr>
        <w:t>‌</w:t>
      </w:r>
      <w:r w:rsidR="00C606F4" w:rsidRPr="006A1472">
        <w:rPr>
          <w:rFonts w:hint="cs"/>
          <w:rtl/>
        </w:rPr>
        <w:t>ی</w:t>
      </w:r>
      <w:r w:rsidRPr="006A1472">
        <w:rPr>
          <w:rFonts w:hint="cs"/>
          <w:rtl/>
        </w:rPr>
        <w:t xml:space="preserve"> عدم تحریف قرآن مخالفت کرده‌اند؛ زیرا این روایات و احادیث را در کتب خود درج کرده‌اند و بر تغییر و تحریف در قرآن، نص صر</w:t>
      </w:r>
      <w:r w:rsidR="00C606F4" w:rsidRPr="006A1472">
        <w:rPr>
          <w:rFonts w:hint="cs"/>
          <w:rtl/>
        </w:rPr>
        <w:t>ی</w:t>
      </w:r>
      <w:r w:rsidRPr="006A1472">
        <w:rPr>
          <w:rFonts w:hint="cs"/>
          <w:rtl/>
        </w:rPr>
        <w:t>ح آورده اند. پس این ده نتیجه کامل است و برای کسی که در صدد حق شناسی است، کفایت می‌کند.</w:t>
      </w:r>
    </w:p>
    <w:p w:rsidR="006A1472" w:rsidRDefault="006A1472" w:rsidP="00054A3B">
      <w:pPr>
        <w:pStyle w:val="a6"/>
        <w:rPr>
          <w:rtl/>
        </w:rPr>
        <w:sectPr w:rsidR="006A1472" w:rsidSect="004A788C">
          <w:headerReference w:type="default" r:id="rId26"/>
          <w:footnotePr>
            <w:numRestart w:val="eachPage"/>
          </w:footnotePr>
          <w:type w:val="oddPage"/>
          <w:pgSz w:w="9356" w:h="13608" w:code="9"/>
          <w:pgMar w:top="567" w:right="1134" w:bottom="851" w:left="1134" w:header="454" w:footer="0" w:gutter="0"/>
          <w:cols w:space="720"/>
          <w:titlePg/>
          <w:bidi/>
          <w:rtlGutter/>
          <w:docGrid w:linePitch="360"/>
        </w:sectPr>
      </w:pPr>
    </w:p>
    <w:p w:rsidR="004B2B71" w:rsidRPr="00375BD4" w:rsidRDefault="004B2B71" w:rsidP="00054A3B">
      <w:pPr>
        <w:pStyle w:val="Heading2"/>
        <w:rPr>
          <w:rtl/>
        </w:rPr>
      </w:pPr>
      <w:bookmarkStart w:id="14" w:name="_Toc267007226"/>
      <w:bookmarkStart w:id="15" w:name="_Toc431581021"/>
      <w:r w:rsidRPr="00375BD4">
        <w:rPr>
          <w:rFonts w:hint="cs"/>
          <w:rtl/>
        </w:rPr>
        <w:t>فصل سوم</w:t>
      </w:r>
      <w:bookmarkStart w:id="16" w:name="_Toc259356611"/>
      <w:bookmarkStart w:id="17" w:name="_Toc259356110"/>
      <w:r w:rsidR="00054A3B">
        <w:rPr>
          <w:rFonts w:hint="cs"/>
          <w:sz w:val="26"/>
          <w:rtl/>
        </w:rPr>
        <w:t>:</w:t>
      </w:r>
      <w:r w:rsidR="00375BD4" w:rsidRPr="00375BD4">
        <w:rPr>
          <w:sz w:val="26"/>
          <w:rtl/>
        </w:rPr>
        <w:br/>
      </w:r>
      <w:r w:rsidR="006A1472">
        <w:rPr>
          <w:rFonts w:hint="cs"/>
          <w:rtl/>
        </w:rPr>
        <w:t>عقیده‌ی شیعه در دوره‌ی</w:t>
      </w:r>
      <w:r w:rsidRPr="00375BD4">
        <w:rPr>
          <w:rFonts w:hint="cs"/>
          <w:rtl/>
        </w:rPr>
        <w:t xml:space="preserve"> سوم در قبال قرآن</w:t>
      </w:r>
      <w:bookmarkEnd w:id="14"/>
      <w:bookmarkEnd w:id="15"/>
      <w:bookmarkEnd w:id="16"/>
      <w:bookmarkEnd w:id="17"/>
      <w:r w:rsidRPr="00375BD4">
        <w:rPr>
          <w:rFonts w:hint="cs"/>
          <w:rtl/>
        </w:rPr>
        <w:t xml:space="preserve"> </w:t>
      </w:r>
    </w:p>
    <w:p w:rsidR="004B2B71" w:rsidRPr="006A1472" w:rsidRDefault="004B2B71" w:rsidP="006A1472">
      <w:pPr>
        <w:pStyle w:val="a6"/>
        <w:rPr>
          <w:rtl/>
        </w:rPr>
      </w:pPr>
      <w:r w:rsidRPr="006A1472">
        <w:rPr>
          <w:rFonts w:hint="cs"/>
          <w:rtl/>
        </w:rPr>
        <w:t>همانا شیعیان دور اول، مجموعاً معتقدند که قرآن تبدیل شده و تغییر یافته است و این عقیده‌</w:t>
      </w:r>
      <w:r w:rsidR="00C606F4" w:rsidRPr="006A1472">
        <w:rPr>
          <w:rFonts w:hint="cs"/>
          <w:rtl/>
        </w:rPr>
        <w:t>ی</w:t>
      </w:r>
      <w:r w:rsidRPr="006A1472">
        <w:rPr>
          <w:rFonts w:hint="cs"/>
          <w:rtl/>
        </w:rPr>
        <w:t xml:space="preserve"> امامان و بانیان و مؤسسان مذهب و شریعت آنان است. </w:t>
      </w:r>
    </w:p>
    <w:p w:rsidR="004B2B71" w:rsidRPr="006A1472" w:rsidRDefault="004B2B71" w:rsidP="006A1472">
      <w:pPr>
        <w:pStyle w:val="a6"/>
        <w:rPr>
          <w:rtl/>
        </w:rPr>
      </w:pPr>
      <w:r w:rsidRPr="006A1472">
        <w:rPr>
          <w:rFonts w:hint="cs"/>
          <w:rtl/>
        </w:rPr>
        <w:t xml:space="preserve">  شیعه‌</w:t>
      </w:r>
      <w:r w:rsidR="00C606F4" w:rsidRPr="006A1472">
        <w:rPr>
          <w:rFonts w:hint="cs"/>
          <w:rtl/>
        </w:rPr>
        <w:t>ی</w:t>
      </w:r>
      <w:r w:rsidRPr="006A1472">
        <w:rPr>
          <w:rFonts w:hint="cs"/>
          <w:rtl/>
        </w:rPr>
        <w:t xml:space="preserve"> دور دوم، جز آن چهار نفری که بر خلاف میل باطن خود با تحریف مخالفت کرده‌اند و مخالفت آنان مبنی بر هیچ دلیل نقلی یا عقلی نیست، بلکه این سخن را </w:t>
      </w:r>
      <w:r w:rsidR="00C23564" w:rsidRPr="006A1472">
        <w:rPr>
          <w:rFonts w:hint="cs"/>
          <w:rtl/>
        </w:rPr>
        <w:t xml:space="preserve">با وجود اعتقاد به تحریف و تغییر </w:t>
      </w:r>
      <w:r w:rsidRPr="006A1472">
        <w:rPr>
          <w:rFonts w:hint="cs"/>
          <w:rtl/>
        </w:rPr>
        <w:t>به خاطر تقیه زده‌اند</w:t>
      </w:r>
      <w:r w:rsidRPr="006A1472">
        <w:rPr>
          <w:vertAlign w:val="superscript"/>
          <w:rtl/>
        </w:rPr>
        <w:footnoteReference w:id="133"/>
      </w:r>
      <w:r w:rsidRPr="006A1472">
        <w:rPr>
          <w:rFonts w:hint="cs"/>
          <w:rtl/>
        </w:rPr>
        <w:t>. چنانکه یکی از علمای شیعه احمد سلطان تصریح کرده است که سخن آن دسته از علمای شیعه که تحریف قرآن را انکار کرده‌اند، جز بر تقیه حمل نمی‌شود.</w:t>
      </w:r>
      <w:r w:rsidRPr="006A1472">
        <w:rPr>
          <w:vertAlign w:val="superscript"/>
          <w:rtl/>
        </w:rPr>
        <w:footnoteReference w:id="134"/>
      </w:r>
    </w:p>
    <w:p w:rsidR="004B2B71" w:rsidRPr="006A1472" w:rsidRDefault="004B2B71" w:rsidP="006A1472">
      <w:pPr>
        <w:pStyle w:val="a6"/>
        <w:rPr>
          <w:rtl/>
        </w:rPr>
      </w:pPr>
      <w:r w:rsidRPr="006A1472">
        <w:rPr>
          <w:rFonts w:hint="cs"/>
          <w:rtl/>
        </w:rPr>
        <w:t xml:space="preserve">سپس در دور سوم، علمای شیعه و رهبرانشان خطر و عواقب سوء این قول را درک نمودند؛ زیرا گفتن و اعتقاد به این قول اساس مذهب و بنای عقائدشان از قبیل ولایت و امامت و وصایت را منهدم می‌کند و در این راستا اغراض دیگری برای انکار این قرآن موجود، وجود دارد: </w:t>
      </w:r>
    </w:p>
    <w:p w:rsidR="004B2B71" w:rsidRPr="006A1472" w:rsidRDefault="004B2B71" w:rsidP="006A1472">
      <w:pPr>
        <w:pStyle w:val="a6"/>
        <w:numPr>
          <w:ilvl w:val="0"/>
          <w:numId w:val="1"/>
        </w:numPr>
        <w:rPr>
          <w:rtl/>
        </w:rPr>
      </w:pPr>
      <w:r w:rsidRPr="006A1472">
        <w:rPr>
          <w:rFonts w:hint="cs"/>
          <w:rtl/>
        </w:rPr>
        <w:t>قرآن پر از مدح اصحاب رسول خدا</w:t>
      </w:r>
      <w:r w:rsidR="00156706" w:rsidRPr="006A1472">
        <w:rPr>
          <w:rFonts w:cs="CTraditional Arabic"/>
          <w:rtl/>
        </w:rPr>
        <w:t>ص</w:t>
      </w:r>
      <w:r w:rsidRPr="006A1472">
        <w:rPr>
          <w:rFonts w:hint="cs"/>
          <w:rtl/>
        </w:rPr>
        <w:t xml:space="preserve"> و تشویق مسلمانان به پیروی و الگو قرار دادن آنان است. </w:t>
      </w:r>
    </w:p>
    <w:p w:rsidR="004B2B71" w:rsidRPr="006A1472" w:rsidRDefault="004B2B71" w:rsidP="006A1472">
      <w:pPr>
        <w:pStyle w:val="a6"/>
        <w:numPr>
          <w:ilvl w:val="0"/>
          <w:numId w:val="1"/>
        </w:numPr>
        <w:rPr>
          <w:rtl/>
        </w:rPr>
      </w:pPr>
      <w:r w:rsidRPr="006A1472">
        <w:rPr>
          <w:rFonts w:hint="cs"/>
          <w:rtl/>
        </w:rPr>
        <w:t>چون این قرآن توسط خلفای راشدین مهد</w:t>
      </w:r>
      <w:r w:rsidR="00C23564" w:rsidRPr="006A1472">
        <w:rPr>
          <w:rFonts w:hint="cs"/>
          <w:rtl/>
        </w:rPr>
        <w:t>ی</w:t>
      </w:r>
      <w:r w:rsidRPr="006A1472">
        <w:rPr>
          <w:rFonts w:hint="cs"/>
          <w:rtl/>
        </w:rPr>
        <w:t>ین جمع آوری شده و این فضل به آنان بر می‌گردد؛ به ویژه حضرت عثمان که مردم را بر این قرائت جمع نموده است و این، چیزی است که آنان را خشنود نمی‌کند.</w:t>
      </w:r>
    </w:p>
    <w:p w:rsidR="004B2B71" w:rsidRPr="006A1472" w:rsidRDefault="004B2B71" w:rsidP="006A1472">
      <w:pPr>
        <w:pStyle w:val="a6"/>
        <w:rPr>
          <w:rtl/>
        </w:rPr>
      </w:pPr>
      <w:r w:rsidRPr="006A1472">
        <w:rPr>
          <w:rFonts w:hint="cs"/>
          <w:rtl/>
        </w:rPr>
        <w:t xml:space="preserve">  غیر از این، مسائل فراوان دیگری نیز، هست که ضربات نیرومندی به این قوم وارد می‌کند که در کتاب «شیعه و سنی» خود به تفصیل پ</w:t>
      </w:r>
      <w:r w:rsidR="00C606F4" w:rsidRPr="006A1472">
        <w:rPr>
          <w:rFonts w:hint="cs"/>
          <w:rtl/>
        </w:rPr>
        <w:t>ی</w:t>
      </w:r>
      <w:r w:rsidRPr="006A1472">
        <w:rPr>
          <w:rFonts w:hint="cs"/>
          <w:rtl/>
        </w:rPr>
        <w:t xml:space="preserve">رامون آن‌ها سخن گفته‌ایم. و این اغراض با از بیخ برکندن بنیان شیعه و نابود کردن تخم آن و قطع ریشه‌ </w:t>
      </w:r>
      <w:r w:rsidR="00C606F4" w:rsidRPr="006A1472">
        <w:rPr>
          <w:rFonts w:hint="cs"/>
          <w:rtl/>
        </w:rPr>
        <w:t>ک</w:t>
      </w:r>
      <w:r w:rsidRPr="006A1472">
        <w:rPr>
          <w:rFonts w:hint="cs"/>
          <w:rtl/>
        </w:rPr>
        <w:t xml:space="preserve">ردن و شک افکنی در </w:t>
      </w:r>
      <w:r w:rsidR="005C0EE8" w:rsidRPr="006A1472">
        <w:rPr>
          <w:rFonts w:hint="cs"/>
          <w:rtl/>
        </w:rPr>
        <w:t>کتاب‌ها</w:t>
      </w:r>
      <w:r w:rsidR="00C606F4" w:rsidRPr="006A1472">
        <w:rPr>
          <w:rFonts w:hint="cs"/>
          <w:rtl/>
        </w:rPr>
        <w:t>یی</w:t>
      </w:r>
      <w:r w:rsidRPr="006A1472">
        <w:rPr>
          <w:rFonts w:hint="cs"/>
          <w:rtl/>
        </w:rPr>
        <w:t xml:space="preserve"> که مدار مذهب و اساس احکام آن‌هاست، همراه می</w:t>
      </w:r>
      <w:r>
        <w:rPr>
          <w:rFonts w:cs="Aban Bold" w:hint="cs"/>
          <w:rtl/>
        </w:rPr>
        <w:t>‌</w:t>
      </w:r>
      <w:r w:rsidRPr="006A1472">
        <w:rPr>
          <w:rFonts w:hint="cs"/>
          <w:rtl/>
        </w:rPr>
        <w:t>باشد و همین کتب است که منبع و سرچشمه‌</w:t>
      </w:r>
      <w:r w:rsidR="00C606F4" w:rsidRPr="006A1472">
        <w:rPr>
          <w:rFonts w:hint="cs"/>
          <w:rtl/>
        </w:rPr>
        <w:t>ی</w:t>
      </w:r>
      <w:r w:rsidRPr="006A1472">
        <w:rPr>
          <w:rFonts w:hint="cs"/>
          <w:rtl/>
        </w:rPr>
        <w:t xml:space="preserve"> همه</w:t>
      </w:r>
      <w:r>
        <w:rPr>
          <w:rFonts w:cs="Aban Bold" w:hint="cs"/>
          <w:rtl/>
        </w:rPr>
        <w:t>‌</w:t>
      </w:r>
      <w:r w:rsidR="00C606F4" w:rsidRPr="006A1472">
        <w:rPr>
          <w:rFonts w:hint="cs"/>
          <w:rtl/>
        </w:rPr>
        <w:t>ی</w:t>
      </w:r>
      <w:r w:rsidRPr="006A1472">
        <w:rPr>
          <w:rFonts w:hint="cs"/>
          <w:rtl/>
        </w:rPr>
        <w:t xml:space="preserve"> مسائل و عبادات و معاملات و عقائد قرار گرفته است به گونه‌ای که شمار روایات و احادیث در این مسأله به حد استفاضه و تواتر رسیده است و از دو هزار هم فراتر رفته است؛ چنانکه جزائری گفته است: </w:t>
      </w:r>
    </w:p>
    <w:p w:rsidR="004B2B71" w:rsidRPr="006A1472" w:rsidRDefault="004B2B71" w:rsidP="006A1472">
      <w:pPr>
        <w:pStyle w:val="a6"/>
        <w:rPr>
          <w:rtl/>
        </w:rPr>
      </w:pPr>
      <w:r w:rsidRPr="006A1472">
        <w:rPr>
          <w:rFonts w:hint="cs"/>
          <w:rtl/>
        </w:rPr>
        <w:t>«همانا اخباری که بر «تحریف» دلالت می‌کند ب</w:t>
      </w:r>
      <w:r w:rsidR="00C606F4" w:rsidRPr="006A1472">
        <w:rPr>
          <w:rFonts w:hint="cs"/>
          <w:rtl/>
        </w:rPr>
        <w:t>ی</w:t>
      </w:r>
      <w:r w:rsidRPr="006A1472">
        <w:rPr>
          <w:rFonts w:hint="cs"/>
          <w:rtl/>
        </w:rPr>
        <w:t>ش از دو هزار حدیث هستند و جماعتی از علما</w:t>
      </w:r>
      <w:r w:rsidR="00C23564" w:rsidRPr="006A1472">
        <w:rPr>
          <w:rFonts w:hint="cs"/>
          <w:rtl/>
        </w:rPr>
        <w:t>ء</w:t>
      </w:r>
      <w:r w:rsidRPr="006A1472">
        <w:rPr>
          <w:rFonts w:hint="cs"/>
          <w:rtl/>
        </w:rPr>
        <w:t xml:space="preserve"> مانند ش</w:t>
      </w:r>
      <w:r w:rsidR="00C606F4" w:rsidRPr="006A1472">
        <w:rPr>
          <w:rFonts w:hint="cs"/>
          <w:rtl/>
        </w:rPr>
        <w:t>ی</w:t>
      </w:r>
      <w:r w:rsidRPr="006A1472">
        <w:rPr>
          <w:rFonts w:hint="cs"/>
          <w:rtl/>
        </w:rPr>
        <w:t>خ مفید و محقق داماد و علامه مجلسی و غیره برای این روایت‌‌ها ادعای استفاضه نموده‌اند؛ حتی شیخ طوسی هم، در کتاب «تبیان» به کثرت این احادیث تصریح کرده است.</w:t>
      </w:r>
      <w:r w:rsidRPr="006A1472">
        <w:rPr>
          <w:vertAlign w:val="superscript"/>
          <w:rtl/>
        </w:rPr>
        <w:footnoteReference w:id="135"/>
      </w:r>
    </w:p>
    <w:p w:rsidR="004B2B71" w:rsidRPr="006A1472" w:rsidRDefault="004B2B71" w:rsidP="006A1472">
      <w:pPr>
        <w:pStyle w:val="a6"/>
        <w:rPr>
          <w:rtl/>
        </w:rPr>
      </w:pPr>
      <w:r w:rsidRPr="006A1472">
        <w:rPr>
          <w:rFonts w:hint="cs"/>
          <w:rtl/>
        </w:rPr>
        <w:t xml:space="preserve">همچنین طبرسی گفته است: و بدان که آن اخبار از </w:t>
      </w:r>
      <w:r w:rsidR="005C0EE8" w:rsidRPr="006A1472">
        <w:rPr>
          <w:rFonts w:hint="cs"/>
          <w:rtl/>
        </w:rPr>
        <w:t>کتاب‌ها</w:t>
      </w:r>
      <w:r w:rsidRPr="006A1472">
        <w:rPr>
          <w:rFonts w:hint="cs"/>
          <w:rtl/>
        </w:rPr>
        <w:t>ی معتبری نقل شده‌اند که تکیه‌گاه یاران ما در اثبات احکام شرعی و آثار نبوی هستند.</w:t>
      </w:r>
      <w:r w:rsidRPr="006A1472">
        <w:rPr>
          <w:vertAlign w:val="superscript"/>
          <w:rtl/>
        </w:rPr>
        <w:footnoteReference w:id="136"/>
      </w:r>
    </w:p>
    <w:p w:rsidR="004B2B71" w:rsidRPr="006A1472" w:rsidRDefault="004B2B71" w:rsidP="006A1472">
      <w:pPr>
        <w:pStyle w:val="a6"/>
        <w:rPr>
          <w:rtl/>
        </w:rPr>
      </w:pPr>
      <w:r w:rsidRPr="006A1472">
        <w:rPr>
          <w:rFonts w:hint="cs"/>
          <w:rtl/>
        </w:rPr>
        <w:t>همچنین خاتم المحدثین این قوم، ملا باقر مجلسی</w:t>
      </w:r>
      <w:r w:rsidRPr="006A1472">
        <w:rPr>
          <w:vertAlign w:val="superscript"/>
          <w:rtl/>
        </w:rPr>
        <w:footnoteReference w:id="137"/>
      </w:r>
      <w:r w:rsidRPr="006A1472">
        <w:rPr>
          <w:rFonts w:hint="cs"/>
          <w:rtl/>
        </w:rPr>
        <w:t xml:space="preserve"> در کتاب «</w:t>
      </w:r>
      <w:r w:rsidRPr="00156706">
        <w:rPr>
          <w:rStyle w:val="Char"/>
          <w:rtl/>
        </w:rPr>
        <w:t>مرآة العقول</w:t>
      </w:r>
      <w:r w:rsidRPr="006A1472">
        <w:rPr>
          <w:rFonts w:hint="cs"/>
          <w:rtl/>
        </w:rPr>
        <w:t>» در شرح باب «همانا همه‌</w:t>
      </w:r>
      <w:r w:rsidR="00C606F4" w:rsidRPr="006A1472">
        <w:rPr>
          <w:rFonts w:hint="cs"/>
          <w:rtl/>
        </w:rPr>
        <w:t>ی</w:t>
      </w:r>
      <w:r w:rsidRPr="006A1472">
        <w:rPr>
          <w:rFonts w:hint="cs"/>
          <w:rtl/>
        </w:rPr>
        <w:t xml:space="preserve"> قرآن را جز امامان جمع نکرده‌اند» چنین گفته‌است: پوشیده نیست که این خبر و بسیاری از اخبار صحیح در نقص و تغییر قرآن صراحت دارند، به نظر من، اخبار مربوط به این باب متواتر معنوی هستند و کنار گذاشتن همه‌</w:t>
      </w:r>
      <w:r w:rsidR="00C606F4" w:rsidRPr="006A1472">
        <w:rPr>
          <w:rFonts w:hint="cs"/>
          <w:rtl/>
        </w:rPr>
        <w:t>ی</w:t>
      </w:r>
      <w:r w:rsidR="00156706" w:rsidRPr="006A1472">
        <w:rPr>
          <w:rFonts w:hint="cs"/>
          <w:rtl/>
        </w:rPr>
        <w:t xml:space="preserve"> این‌ها </w:t>
      </w:r>
      <w:r w:rsidRPr="006A1472">
        <w:rPr>
          <w:rFonts w:hint="cs"/>
          <w:rtl/>
        </w:rPr>
        <w:t>به طور مطلق موجب سلب اعتماد از همه روا</w:t>
      </w:r>
      <w:r w:rsidR="00C606F4" w:rsidRPr="006A1472">
        <w:rPr>
          <w:rFonts w:hint="cs"/>
          <w:rtl/>
        </w:rPr>
        <w:t>ی</w:t>
      </w:r>
      <w:r w:rsidRPr="006A1472">
        <w:rPr>
          <w:rFonts w:hint="cs"/>
          <w:rtl/>
        </w:rPr>
        <w:t>ات است، حتی به گمان من روا</w:t>
      </w:r>
      <w:r w:rsidR="00C606F4" w:rsidRPr="006A1472">
        <w:rPr>
          <w:rFonts w:hint="cs"/>
          <w:rtl/>
        </w:rPr>
        <w:t>ی</w:t>
      </w:r>
      <w:r w:rsidRPr="006A1472">
        <w:rPr>
          <w:rFonts w:hint="cs"/>
          <w:rtl/>
        </w:rPr>
        <w:t xml:space="preserve">ات این باب در </w:t>
      </w:r>
      <w:r w:rsidR="00C606F4" w:rsidRPr="006A1472">
        <w:rPr>
          <w:rFonts w:hint="cs"/>
          <w:rtl/>
        </w:rPr>
        <w:t>ک</w:t>
      </w:r>
      <w:r w:rsidRPr="006A1472">
        <w:rPr>
          <w:rFonts w:hint="cs"/>
          <w:rtl/>
        </w:rPr>
        <w:t>متر از اخبار موضوع امامت نیستند، پس چگونه امامت را با روا</w:t>
      </w:r>
      <w:r w:rsidR="00C606F4" w:rsidRPr="006A1472">
        <w:rPr>
          <w:rFonts w:hint="cs"/>
          <w:rtl/>
        </w:rPr>
        <w:t>ی</w:t>
      </w:r>
      <w:r w:rsidRPr="006A1472">
        <w:rPr>
          <w:rFonts w:hint="cs"/>
          <w:rtl/>
        </w:rPr>
        <w:t>ت ثابت می‌کنند در حالی که اگر خبرهای تحریف را نپذیرند، اخبار به طور مطلق از اعتبار ساقط می‌شوند؟. اگر گفته شود: ادعای تحریف باعث سلب اعتماد از قرآن می‌گردد؛ چون هرگاه تحریف قرآن ثابت شود، در هر آیه</w:t>
      </w:r>
      <w:r>
        <w:rPr>
          <w:rFonts w:cs="Aban Bold" w:hint="cs"/>
          <w:rtl/>
        </w:rPr>
        <w:t>‌</w:t>
      </w:r>
      <w:r w:rsidRPr="006A1472">
        <w:rPr>
          <w:rFonts w:hint="cs"/>
          <w:rtl/>
        </w:rPr>
        <w:t>ا</w:t>
      </w:r>
      <w:r w:rsidR="00C606F4" w:rsidRPr="006A1472">
        <w:rPr>
          <w:rFonts w:hint="cs"/>
          <w:rtl/>
        </w:rPr>
        <w:t>ی</w:t>
      </w:r>
      <w:r w:rsidRPr="006A1472">
        <w:rPr>
          <w:rFonts w:hint="cs"/>
          <w:rtl/>
        </w:rPr>
        <w:t xml:space="preserve"> احتمال آن تحریف وجود دارد و به خبر آحاد ثابت شده است که ائمه عمل به این قرآن را سفارش کرده‌اند، پس قرآن در عمل به منزله</w:t>
      </w:r>
      <w:r>
        <w:rPr>
          <w:rFonts w:cs="Aban Bold" w:hint="cs"/>
          <w:rtl/>
        </w:rPr>
        <w:t>‌</w:t>
      </w:r>
      <w:r w:rsidR="00C606F4" w:rsidRPr="006A1472">
        <w:rPr>
          <w:rFonts w:hint="cs"/>
          <w:rtl/>
        </w:rPr>
        <w:t>ی</w:t>
      </w:r>
      <w:r w:rsidRPr="006A1472">
        <w:rPr>
          <w:rFonts w:hint="cs"/>
          <w:rtl/>
        </w:rPr>
        <w:t xml:space="preserve"> خبر واحد خواهد بود. می‌گو</w:t>
      </w:r>
      <w:r w:rsidR="00C606F4" w:rsidRPr="006A1472">
        <w:rPr>
          <w:rFonts w:hint="cs"/>
          <w:rtl/>
        </w:rPr>
        <w:t>ی</w:t>
      </w:r>
      <w:r w:rsidRPr="006A1472">
        <w:rPr>
          <w:rFonts w:hint="cs"/>
          <w:rtl/>
        </w:rPr>
        <w:t>یم: این طور نیست</w:t>
      </w:r>
      <w:r w:rsidR="00680719" w:rsidRPr="006A1472">
        <w:rPr>
          <w:rFonts w:hint="cs"/>
          <w:rtl/>
        </w:rPr>
        <w:t>؛</w:t>
      </w:r>
      <w:r w:rsidRPr="006A1472">
        <w:rPr>
          <w:rFonts w:hint="cs"/>
          <w:rtl/>
        </w:rPr>
        <w:t xml:space="preserve"> زیرا تأیید قرائت این قرآن و عمل به آن از طرف ائمه متواتر و معلوم است و از هیچ یک از اصحاب نقل نشده که یکی از ائمه‌</w:t>
      </w:r>
      <w:r w:rsidR="00C606F4" w:rsidRPr="006A1472">
        <w:rPr>
          <w:rFonts w:hint="cs"/>
          <w:rtl/>
        </w:rPr>
        <w:t>ی</w:t>
      </w:r>
      <w:r w:rsidRPr="006A1472">
        <w:rPr>
          <w:rFonts w:hint="cs"/>
          <w:rtl/>
        </w:rPr>
        <w:t xml:space="preserve"> ما، قرآنی به او داده یا قرائتی را به وی آموخته باشد و این مطلب برای کسی که اخبار را دنبال کند، ظاهر است. به جانم قسم نمی‌دانم چگونه جرأت می‌کنند این تکلفات ر</w:t>
      </w:r>
      <w:r w:rsidR="00C606F4" w:rsidRPr="006A1472">
        <w:rPr>
          <w:rFonts w:hint="cs"/>
          <w:rtl/>
        </w:rPr>
        <w:t>کیک</w:t>
      </w:r>
      <w:r w:rsidRPr="006A1472">
        <w:rPr>
          <w:rFonts w:hint="cs"/>
          <w:rtl/>
        </w:rPr>
        <w:t xml:space="preserve"> و ناهموار را در آن اخبار بیاورند؛ مانند آن‌چه در این خبر گفته شده است: </w:t>
      </w:r>
    </w:p>
    <w:p w:rsidR="004B2B71" w:rsidRPr="006A1472" w:rsidRDefault="004B2B71" w:rsidP="006A1472">
      <w:pPr>
        <w:pStyle w:val="a6"/>
        <w:rPr>
          <w:rtl/>
        </w:rPr>
      </w:pPr>
      <w:r w:rsidRPr="006A1472">
        <w:rPr>
          <w:rFonts w:hint="cs"/>
          <w:rtl/>
        </w:rPr>
        <w:t>آیات زائد همان احادیث قدسی هستند یا این که جزء بندی آیات بیشتر بوده است و در خبری نیامده که اسامی به عنوان تفسیر در حاشیه نوشته شده باشد.</w:t>
      </w:r>
      <w:r w:rsidRPr="006A1472">
        <w:rPr>
          <w:vertAlign w:val="superscript"/>
          <w:rtl/>
        </w:rPr>
        <w:footnoteReference w:id="138"/>
      </w:r>
    </w:p>
    <w:p w:rsidR="004B2B71" w:rsidRPr="006A1472" w:rsidRDefault="004B2B71" w:rsidP="006A1472">
      <w:pPr>
        <w:pStyle w:val="a6"/>
        <w:rPr>
          <w:rtl/>
        </w:rPr>
      </w:pPr>
      <w:r w:rsidRPr="006A1472">
        <w:rPr>
          <w:rFonts w:hint="cs"/>
          <w:rtl/>
        </w:rPr>
        <w:t>و این عبارت صریح و واضح و در تعب</w:t>
      </w:r>
      <w:r w:rsidR="00C606F4" w:rsidRPr="006A1472">
        <w:rPr>
          <w:rFonts w:hint="cs"/>
          <w:rtl/>
        </w:rPr>
        <w:t>ی</w:t>
      </w:r>
      <w:r w:rsidRPr="006A1472">
        <w:rPr>
          <w:rFonts w:hint="cs"/>
          <w:rtl/>
        </w:rPr>
        <w:t>ر درست است. بنابراین، کار را قبل از بزرگ شدن چاره‌جو</w:t>
      </w:r>
      <w:r w:rsidR="00C606F4" w:rsidRPr="006A1472">
        <w:rPr>
          <w:rFonts w:hint="cs"/>
          <w:rtl/>
        </w:rPr>
        <w:t>ی</w:t>
      </w:r>
      <w:r w:rsidRPr="006A1472">
        <w:rPr>
          <w:rFonts w:hint="cs"/>
          <w:rtl/>
        </w:rPr>
        <w:t xml:space="preserve">ی کردند و </w:t>
      </w:r>
      <w:r w:rsidR="005C0EE8" w:rsidRPr="006A1472">
        <w:rPr>
          <w:rFonts w:hint="cs"/>
          <w:rtl/>
        </w:rPr>
        <w:t>کتاب‌ها</w:t>
      </w:r>
      <w:r w:rsidRPr="006A1472">
        <w:rPr>
          <w:rFonts w:hint="cs"/>
          <w:rtl/>
        </w:rPr>
        <w:t xml:space="preserve"> و تألیفاتی نوشتند و چند بخش را به اثبات این عقیده و بیان آن اختصاص دادند و به سرعت در صدد جمع روایات و ردّ بر مخالفان برآمدند. پس زمانی نگذشت که </w:t>
      </w:r>
      <w:r w:rsidR="005C0EE8" w:rsidRPr="006A1472">
        <w:rPr>
          <w:rFonts w:hint="cs"/>
          <w:rtl/>
        </w:rPr>
        <w:t>کتاب‌ها</w:t>
      </w:r>
      <w:r w:rsidRPr="006A1472">
        <w:rPr>
          <w:rFonts w:hint="cs"/>
          <w:rtl/>
        </w:rPr>
        <w:t>ی متعدد</w:t>
      </w:r>
      <w:r w:rsidR="00C606F4" w:rsidRPr="006A1472">
        <w:rPr>
          <w:rFonts w:hint="cs"/>
          <w:rtl/>
        </w:rPr>
        <w:t>ی</w:t>
      </w:r>
      <w:r w:rsidRPr="006A1472">
        <w:rPr>
          <w:rFonts w:hint="cs"/>
          <w:rtl/>
        </w:rPr>
        <w:t xml:space="preserve"> تألیف نمودند که مملو از چنین روایاتی از امامان معصوم و ردّ منکران بود. بعضی از آن‌ها را در باب اول، ذکر کردیم و بعضی دیگر را در باب چهارم، در بحث از کتاب «</w:t>
      </w:r>
      <w:r w:rsidRPr="001D37BB">
        <w:rPr>
          <w:rStyle w:val="Char"/>
          <w:rtl/>
        </w:rPr>
        <w:t>فصل الخطاب</w:t>
      </w:r>
      <w:r w:rsidRPr="006A1472">
        <w:rPr>
          <w:rFonts w:hint="cs"/>
          <w:rtl/>
        </w:rPr>
        <w:t>» ذکر خواهیم نمود.</w:t>
      </w:r>
    </w:p>
    <w:p w:rsidR="004B2B71" w:rsidRPr="006A1472" w:rsidRDefault="004B2B71" w:rsidP="006A1472">
      <w:pPr>
        <w:pStyle w:val="a6"/>
        <w:rPr>
          <w:rtl/>
        </w:rPr>
      </w:pPr>
      <w:r w:rsidRPr="006A1472">
        <w:rPr>
          <w:rFonts w:hint="cs"/>
          <w:rtl/>
        </w:rPr>
        <w:t>شا</w:t>
      </w:r>
      <w:r w:rsidR="00C606F4" w:rsidRPr="006A1472">
        <w:rPr>
          <w:rFonts w:hint="cs"/>
          <w:rtl/>
        </w:rPr>
        <w:t>ی</w:t>
      </w:r>
      <w:r w:rsidRPr="006A1472">
        <w:rPr>
          <w:rFonts w:hint="cs"/>
          <w:rtl/>
        </w:rPr>
        <w:t>ان ذ</w:t>
      </w:r>
      <w:r w:rsidR="00C606F4" w:rsidRPr="006A1472">
        <w:rPr>
          <w:rFonts w:hint="cs"/>
          <w:rtl/>
        </w:rPr>
        <w:t>ک</w:t>
      </w:r>
      <w:r w:rsidRPr="006A1472">
        <w:rPr>
          <w:rFonts w:hint="cs"/>
          <w:rtl/>
        </w:rPr>
        <w:t xml:space="preserve">ر است </w:t>
      </w:r>
      <w:r w:rsidR="00C606F4" w:rsidRPr="006A1472">
        <w:rPr>
          <w:rFonts w:hint="cs"/>
          <w:rtl/>
        </w:rPr>
        <w:t>ک</w:t>
      </w:r>
      <w:r w:rsidRPr="006A1472">
        <w:rPr>
          <w:rFonts w:hint="cs"/>
          <w:rtl/>
        </w:rPr>
        <w:t>ه ش</w:t>
      </w:r>
      <w:r w:rsidR="00C606F4" w:rsidRPr="006A1472">
        <w:rPr>
          <w:rFonts w:hint="cs"/>
          <w:rtl/>
        </w:rPr>
        <w:t>ی</w:t>
      </w:r>
      <w:r w:rsidRPr="006A1472">
        <w:rPr>
          <w:rFonts w:hint="cs"/>
          <w:rtl/>
        </w:rPr>
        <w:t>عه در هیچ زمانی دست از نوشتن این</w:t>
      </w:r>
      <w:r>
        <w:rPr>
          <w:rFonts w:cs="Aban Bold" w:hint="cs"/>
          <w:rtl/>
        </w:rPr>
        <w:t>‌</w:t>
      </w:r>
      <w:r w:rsidRPr="006A1472">
        <w:rPr>
          <w:rFonts w:hint="cs"/>
          <w:rtl/>
        </w:rPr>
        <w:t xml:space="preserve">گونه </w:t>
      </w:r>
      <w:r w:rsidR="005C0EE8" w:rsidRPr="006A1472">
        <w:rPr>
          <w:rFonts w:hint="cs"/>
          <w:rtl/>
        </w:rPr>
        <w:t>کتاب‌ها</w:t>
      </w:r>
      <w:r w:rsidRPr="006A1472">
        <w:rPr>
          <w:rFonts w:hint="cs"/>
          <w:rtl/>
        </w:rPr>
        <w:t xml:space="preserve"> برنداشتند و هیچ شهری در جهان وجود ندارد که شیعه در آن سا</w:t>
      </w:r>
      <w:r w:rsidR="00C606F4" w:rsidRPr="006A1472">
        <w:rPr>
          <w:rFonts w:hint="cs"/>
          <w:rtl/>
        </w:rPr>
        <w:t>ک</w:t>
      </w:r>
      <w:r w:rsidRPr="006A1472">
        <w:rPr>
          <w:rFonts w:hint="cs"/>
          <w:rtl/>
        </w:rPr>
        <w:t>ن باشد و در انتشار چنین گفتارهای باطلی شرکت نداشته‌ باشند. بخشی از تألیفاتشان را برای بیان این عقیده اختصاص داده‌اند؛ مثلاً علما</w:t>
      </w:r>
      <w:r w:rsidR="00680719" w:rsidRPr="006A1472">
        <w:rPr>
          <w:rFonts w:hint="cs"/>
          <w:rtl/>
        </w:rPr>
        <w:t>ی شیعه</w:t>
      </w:r>
      <w:r w:rsidRPr="006A1472">
        <w:rPr>
          <w:rFonts w:hint="cs"/>
          <w:rtl/>
        </w:rPr>
        <w:t xml:space="preserve"> در شبه قاره‌</w:t>
      </w:r>
      <w:r w:rsidR="00C606F4" w:rsidRPr="006A1472">
        <w:rPr>
          <w:rFonts w:hint="cs"/>
          <w:rtl/>
        </w:rPr>
        <w:t>ی</w:t>
      </w:r>
      <w:r w:rsidRPr="006A1472">
        <w:rPr>
          <w:rFonts w:hint="cs"/>
          <w:rtl/>
        </w:rPr>
        <w:t xml:space="preserve"> هند که بعد از ایران بیشترین جمعیت شیعه را در خود جای داده است، </w:t>
      </w:r>
      <w:r w:rsidR="005C0EE8" w:rsidRPr="006A1472">
        <w:rPr>
          <w:rFonts w:hint="cs"/>
          <w:rtl/>
        </w:rPr>
        <w:t>کتاب‌ها</w:t>
      </w:r>
      <w:r w:rsidRPr="006A1472">
        <w:rPr>
          <w:rFonts w:hint="cs"/>
          <w:rtl/>
        </w:rPr>
        <w:t>ی فراوان</w:t>
      </w:r>
      <w:r w:rsidR="00C606F4" w:rsidRPr="006A1472">
        <w:rPr>
          <w:rFonts w:hint="cs"/>
          <w:rtl/>
        </w:rPr>
        <w:t>ی</w:t>
      </w:r>
      <w:r w:rsidRPr="006A1472">
        <w:rPr>
          <w:rFonts w:hint="cs"/>
          <w:rtl/>
        </w:rPr>
        <w:t xml:space="preserve"> را برای بیان این عقیده نوشته‌اند که کتاب «</w:t>
      </w:r>
      <w:r w:rsidRPr="001D37BB">
        <w:rPr>
          <w:rStyle w:val="Char"/>
          <w:rtl/>
        </w:rPr>
        <w:t>استقصاء الافهام واست</w:t>
      </w:r>
      <w:r w:rsidR="000D4DA8">
        <w:rPr>
          <w:rStyle w:val="Char"/>
          <w:rtl/>
        </w:rPr>
        <w:t>ي</w:t>
      </w:r>
      <w:r w:rsidRPr="001D37BB">
        <w:rPr>
          <w:rStyle w:val="Char"/>
          <w:rtl/>
        </w:rPr>
        <w:t>فاء الانتقا</w:t>
      </w:r>
      <w:r w:rsidRPr="00156706">
        <w:rPr>
          <w:rStyle w:val="Char"/>
          <w:rtl/>
        </w:rPr>
        <w:t>م</w:t>
      </w:r>
      <w:r w:rsidRPr="006A1472">
        <w:rPr>
          <w:rFonts w:hint="cs"/>
          <w:rtl/>
        </w:rPr>
        <w:t xml:space="preserve">» تألیف سید حامد حسین </w:t>
      </w:r>
      <w:r w:rsidR="00680719" w:rsidRPr="006A1472">
        <w:rPr>
          <w:rFonts w:hint="cs"/>
          <w:rtl/>
        </w:rPr>
        <w:t>ل</w:t>
      </w:r>
      <w:r w:rsidRPr="006A1472">
        <w:rPr>
          <w:rFonts w:hint="cs"/>
          <w:rtl/>
        </w:rPr>
        <w:t>کهنوی، از جمله‌</w:t>
      </w:r>
      <w:r w:rsidR="00C606F4" w:rsidRPr="006A1472">
        <w:rPr>
          <w:rFonts w:hint="cs"/>
          <w:rtl/>
        </w:rPr>
        <w:t>ی</w:t>
      </w:r>
      <w:r w:rsidRPr="006A1472">
        <w:rPr>
          <w:rFonts w:hint="cs"/>
          <w:rtl/>
        </w:rPr>
        <w:t xml:space="preserve"> آن </w:t>
      </w:r>
      <w:r w:rsidR="005C0EE8" w:rsidRPr="006A1472">
        <w:rPr>
          <w:rFonts w:hint="cs"/>
          <w:rtl/>
        </w:rPr>
        <w:t>کتاب‌ها</w:t>
      </w:r>
      <w:r w:rsidRPr="006A1472">
        <w:rPr>
          <w:rFonts w:hint="cs"/>
          <w:rtl/>
        </w:rPr>
        <w:t>ست و تهرانی در کتاب «</w:t>
      </w:r>
      <w:r w:rsidRPr="00156706">
        <w:rPr>
          <w:rStyle w:val="Char"/>
          <w:rtl/>
        </w:rPr>
        <w:t>الذر</w:t>
      </w:r>
      <w:r w:rsidR="000D4DA8">
        <w:rPr>
          <w:rStyle w:val="Char"/>
          <w:rtl/>
        </w:rPr>
        <w:t>ي</w:t>
      </w:r>
      <w:r w:rsidRPr="00156706">
        <w:rPr>
          <w:rStyle w:val="Char"/>
          <w:rtl/>
        </w:rPr>
        <w:t>عة</w:t>
      </w:r>
      <w:r w:rsidRPr="006A1472">
        <w:rPr>
          <w:rFonts w:hint="cs"/>
          <w:rtl/>
        </w:rPr>
        <w:t xml:space="preserve">» از آن یاد کرده و گفته است: </w:t>
      </w:r>
    </w:p>
    <w:p w:rsidR="004B2B71" w:rsidRPr="006A1472" w:rsidRDefault="004B2B71" w:rsidP="006A1472">
      <w:pPr>
        <w:pStyle w:val="a6"/>
        <w:rPr>
          <w:rtl/>
        </w:rPr>
      </w:pPr>
      <w:r w:rsidRPr="006A1472">
        <w:rPr>
          <w:rFonts w:hint="cs"/>
          <w:rtl/>
        </w:rPr>
        <w:t>کتاب «</w:t>
      </w:r>
      <w:r w:rsidRPr="001D37BB">
        <w:rPr>
          <w:rStyle w:val="Char"/>
          <w:rtl/>
        </w:rPr>
        <w:t>استقصاء ال</w:t>
      </w:r>
      <w:r w:rsidR="00BE06A9" w:rsidRPr="001D37BB">
        <w:rPr>
          <w:rStyle w:val="Char"/>
          <w:rFonts w:hint="cs"/>
          <w:rtl/>
        </w:rPr>
        <w:t>إ</w:t>
      </w:r>
      <w:r w:rsidRPr="001D37BB">
        <w:rPr>
          <w:rStyle w:val="Char"/>
          <w:rtl/>
        </w:rPr>
        <w:t>فهام و است</w:t>
      </w:r>
      <w:r w:rsidR="000D4DA8">
        <w:rPr>
          <w:rStyle w:val="Char"/>
          <w:rtl/>
        </w:rPr>
        <w:t>ي</w:t>
      </w:r>
      <w:r w:rsidRPr="001D37BB">
        <w:rPr>
          <w:rStyle w:val="Char"/>
          <w:rtl/>
        </w:rPr>
        <w:t>فاء ال</w:t>
      </w:r>
      <w:r w:rsidR="00BE06A9" w:rsidRPr="001D37BB">
        <w:rPr>
          <w:rStyle w:val="Char"/>
          <w:rFonts w:hint="cs"/>
          <w:rtl/>
        </w:rPr>
        <w:t>إ</w:t>
      </w:r>
      <w:r w:rsidRPr="001D37BB">
        <w:rPr>
          <w:rStyle w:val="Char"/>
          <w:rtl/>
        </w:rPr>
        <w:t>نتقام</w:t>
      </w:r>
      <w:r w:rsidRPr="006A1472">
        <w:rPr>
          <w:rFonts w:hint="cs"/>
          <w:rtl/>
        </w:rPr>
        <w:t>» در ردّ کتاب «</w:t>
      </w:r>
      <w:r w:rsidRPr="001D37BB">
        <w:rPr>
          <w:rStyle w:val="Char"/>
          <w:rtl/>
        </w:rPr>
        <w:t>منته</w:t>
      </w:r>
      <w:r w:rsidR="000D4DA8">
        <w:rPr>
          <w:rStyle w:val="Char"/>
          <w:rtl/>
        </w:rPr>
        <w:t>ي</w:t>
      </w:r>
      <w:r w:rsidRPr="001D37BB">
        <w:rPr>
          <w:rStyle w:val="Char"/>
          <w:rtl/>
        </w:rPr>
        <w:t xml:space="preserve"> ال</w:t>
      </w:r>
      <w:r w:rsidR="006E582A">
        <w:rPr>
          <w:rStyle w:val="Char"/>
          <w:rtl/>
        </w:rPr>
        <w:t>ك</w:t>
      </w:r>
      <w:r w:rsidRPr="001D37BB">
        <w:rPr>
          <w:rStyle w:val="Char"/>
          <w:rtl/>
        </w:rPr>
        <w:t>لام</w:t>
      </w:r>
      <w:r w:rsidRPr="006A1472">
        <w:rPr>
          <w:rFonts w:hint="cs"/>
          <w:rtl/>
        </w:rPr>
        <w:t xml:space="preserve">» ـ تألیف </w:t>
      </w:r>
      <w:r w:rsidR="00C606F4" w:rsidRPr="006A1472">
        <w:rPr>
          <w:rFonts w:hint="cs"/>
          <w:rtl/>
        </w:rPr>
        <w:t>یکی</w:t>
      </w:r>
      <w:r w:rsidRPr="006A1472">
        <w:rPr>
          <w:rFonts w:hint="cs"/>
          <w:rtl/>
        </w:rPr>
        <w:t xml:space="preserve"> از اهل سنت ـ تألیف امیر سید حامد حسین بن امیر قلی. .. متوفای سال (1306) هجری در لکهنوی، صاحب کتاب «</w:t>
      </w:r>
      <w:r w:rsidRPr="001D37BB">
        <w:rPr>
          <w:rStyle w:val="Char"/>
          <w:rtl/>
        </w:rPr>
        <w:t>العقبات</w:t>
      </w:r>
      <w:r w:rsidRPr="006A1472">
        <w:rPr>
          <w:rFonts w:hint="cs"/>
          <w:rtl/>
        </w:rPr>
        <w:t xml:space="preserve">» که بیشتر </w:t>
      </w:r>
      <w:r w:rsidR="005C0EE8" w:rsidRPr="006A1472">
        <w:rPr>
          <w:rFonts w:hint="cs"/>
          <w:rtl/>
        </w:rPr>
        <w:t>کتاب‌ها</w:t>
      </w:r>
      <w:r w:rsidRPr="006A1472">
        <w:rPr>
          <w:rFonts w:hint="cs"/>
          <w:rtl/>
        </w:rPr>
        <w:t xml:space="preserve">یش به زبان فارسی می‌باشند تا عموم از آن استفاده </w:t>
      </w:r>
      <w:r w:rsidR="00C606F4" w:rsidRPr="006A1472">
        <w:rPr>
          <w:rFonts w:hint="cs"/>
          <w:rtl/>
        </w:rPr>
        <w:t>ک</w:t>
      </w:r>
      <w:r w:rsidRPr="006A1472">
        <w:rPr>
          <w:rFonts w:hint="cs"/>
          <w:rtl/>
        </w:rPr>
        <w:t>نند، این کتاب هم به زبان فارسی است که در مسأله</w:t>
      </w:r>
      <w:r>
        <w:rPr>
          <w:rFonts w:cs="Aban Bold" w:hint="cs"/>
          <w:rtl/>
        </w:rPr>
        <w:t>‌</w:t>
      </w:r>
      <w:r w:rsidR="00C606F4" w:rsidRPr="006A1472">
        <w:rPr>
          <w:rFonts w:hint="cs"/>
          <w:rtl/>
        </w:rPr>
        <w:t>ی</w:t>
      </w:r>
      <w:r w:rsidRPr="006A1472">
        <w:rPr>
          <w:rFonts w:hint="cs"/>
          <w:rtl/>
        </w:rPr>
        <w:t xml:space="preserve"> مشهور تحریف قرآن بحث را به نهایت رسانیده است.</w:t>
      </w:r>
      <w:r w:rsidRPr="006A1472">
        <w:rPr>
          <w:vertAlign w:val="superscript"/>
          <w:rtl/>
        </w:rPr>
        <w:footnoteReference w:id="139"/>
      </w:r>
    </w:p>
    <w:p w:rsidR="004B2B71" w:rsidRPr="006A1472" w:rsidRDefault="004B2B71" w:rsidP="006A1472">
      <w:pPr>
        <w:pStyle w:val="a6"/>
        <w:rPr>
          <w:rtl/>
        </w:rPr>
      </w:pPr>
      <w:r w:rsidRPr="006A1472">
        <w:rPr>
          <w:rFonts w:hint="cs"/>
          <w:rtl/>
        </w:rPr>
        <w:t xml:space="preserve">همچنین از این قبیل </w:t>
      </w:r>
      <w:r w:rsidR="005C0EE8" w:rsidRPr="006A1472">
        <w:rPr>
          <w:rFonts w:hint="cs"/>
          <w:rtl/>
        </w:rPr>
        <w:t>کتاب‌ها</w:t>
      </w:r>
      <w:r w:rsidRPr="006A1472">
        <w:rPr>
          <w:rFonts w:hint="cs"/>
          <w:rtl/>
        </w:rPr>
        <w:t>، کتاب «تصحیف کاتبین یا تاریخ قرآن مبین» است؛ آن</w:t>
      </w:r>
      <w:r>
        <w:rPr>
          <w:rFonts w:cs="Aban Bold" w:hint="cs"/>
          <w:rtl/>
        </w:rPr>
        <w:t>‌</w:t>
      </w:r>
      <w:r w:rsidRPr="006A1472">
        <w:rPr>
          <w:rFonts w:hint="cs"/>
          <w:rtl/>
        </w:rPr>
        <w:t>گونه که صاحب «</w:t>
      </w:r>
      <w:r w:rsidRPr="00156706">
        <w:rPr>
          <w:rStyle w:val="Char"/>
          <w:rtl/>
        </w:rPr>
        <w:t>الذر</w:t>
      </w:r>
      <w:r w:rsidR="000D4DA8">
        <w:rPr>
          <w:rStyle w:val="Char"/>
          <w:rtl/>
        </w:rPr>
        <w:t>ي</w:t>
      </w:r>
      <w:r w:rsidRPr="00156706">
        <w:rPr>
          <w:rStyle w:val="Char"/>
          <w:rtl/>
        </w:rPr>
        <w:t>عة</w:t>
      </w:r>
      <w:r w:rsidRPr="006A1472">
        <w:rPr>
          <w:rFonts w:hint="cs"/>
          <w:rtl/>
        </w:rPr>
        <w:t>» آن را ذکر کرده و گفته است: تصحیف کاتبین یا تاریخ قرآن مبین، تألیف میرزا احمد سلطان است.</w:t>
      </w:r>
      <w:r w:rsidRPr="006A1472">
        <w:rPr>
          <w:vertAlign w:val="superscript"/>
          <w:rtl/>
        </w:rPr>
        <w:footnoteReference w:id="140"/>
      </w:r>
    </w:p>
    <w:p w:rsidR="004B2B71" w:rsidRPr="006A1472" w:rsidRDefault="004B2B71" w:rsidP="006A1472">
      <w:pPr>
        <w:pStyle w:val="a6"/>
        <w:rPr>
          <w:rtl/>
        </w:rPr>
      </w:pPr>
      <w:r w:rsidRPr="006A1472">
        <w:rPr>
          <w:rFonts w:hint="cs"/>
          <w:rtl/>
        </w:rPr>
        <w:t xml:space="preserve">و  </w:t>
      </w:r>
      <w:r w:rsidRPr="008E0631">
        <w:rPr>
          <w:rStyle w:val="Char"/>
          <w:rFonts w:hint="cs"/>
          <w:rtl/>
        </w:rPr>
        <w:t>«</w:t>
      </w:r>
      <w:r w:rsidRPr="008E0631">
        <w:rPr>
          <w:rStyle w:val="Char"/>
          <w:rtl/>
        </w:rPr>
        <w:t>رشق النبال</w:t>
      </w:r>
      <w:r w:rsidR="00D509F2">
        <w:rPr>
          <w:rStyle w:val="Char"/>
          <w:rtl/>
        </w:rPr>
        <w:t xml:space="preserve"> على </w:t>
      </w:r>
      <w:r w:rsidR="00BE06A9" w:rsidRPr="008E0631">
        <w:rPr>
          <w:rStyle w:val="Char"/>
          <w:rFonts w:hint="cs"/>
          <w:rtl/>
        </w:rPr>
        <w:t>أ</w:t>
      </w:r>
      <w:r w:rsidRPr="008E0631">
        <w:rPr>
          <w:rStyle w:val="Char"/>
          <w:rtl/>
        </w:rPr>
        <w:t>صحاب الضلال</w:t>
      </w:r>
      <w:r w:rsidRPr="006A1472">
        <w:rPr>
          <w:rFonts w:hint="cs"/>
          <w:rtl/>
        </w:rPr>
        <w:t xml:space="preserve">» تألیف سید ناصر حسین است. </w:t>
      </w:r>
    </w:p>
    <w:p w:rsidR="004B2B71" w:rsidRPr="006A1472" w:rsidRDefault="004B2B71" w:rsidP="006A1472">
      <w:pPr>
        <w:pStyle w:val="a6"/>
        <w:rPr>
          <w:rtl/>
        </w:rPr>
      </w:pPr>
      <w:r w:rsidRPr="006A1472">
        <w:rPr>
          <w:rFonts w:hint="cs"/>
          <w:rtl/>
        </w:rPr>
        <w:t>و «</w:t>
      </w:r>
      <w:r w:rsidRPr="008E0631">
        <w:rPr>
          <w:rStyle w:val="Char"/>
          <w:rtl/>
        </w:rPr>
        <w:t>مصباح الظلم</w:t>
      </w:r>
      <w:r w:rsidRPr="006A1472">
        <w:rPr>
          <w:rFonts w:hint="cs"/>
          <w:rtl/>
        </w:rPr>
        <w:t>» تألیف شمس العلماء امداد امام زیدی، روشنفکر عظیم آبادی که به زبان اردو چاپ شده است.</w:t>
      </w:r>
      <w:r w:rsidRPr="006A1472">
        <w:rPr>
          <w:vertAlign w:val="superscript"/>
          <w:rtl/>
        </w:rPr>
        <w:footnoteReference w:id="141"/>
      </w:r>
    </w:p>
    <w:p w:rsidR="004B2B71" w:rsidRPr="006A1472" w:rsidRDefault="004B2B71" w:rsidP="006A1472">
      <w:pPr>
        <w:pStyle w:val="a6"/>
        <w:rPr>
          <w:rtl/>
        </w:rPr>
      </w:pPr>
      <w:r w:rsidRPr="006A1472">
        <w:rPr>
          <w:rFonts w:hint="cs"/>
          <w:rtl/>
        </w:rPr>
        <w:t>و «</w:t>
      </w:r>
      <w:r w:rsidRPr="00156706">
        <w:rPr>
          <w:rStyle w:val="Char"/>
          <w:rtl/>
        </w:rPr>
        <w:t>ضربه</w:t>
      </w:r>
      <w:r>
        <w:rPr>
          <w:rFonts w:cs="Times New Roman"/>
          <w:rtl/>
        </w:rPr>
        <w:t>‌</w:t>
      </w:r>
      <w:r w:rsidR="000D4DA8">
        <w:rPr>
          <w:rStyle w:val="Char"/>
          <w:rFonts w:hint="cs"/>
          <w:rtl/>
        </w:rPr>
        <w:t>ي</w:t>
      </w:r>
      <w:r w:rsidRPr="00156706">
        <w:rPr>
          <w:rStyle w:val="Char"/>
          <w:rtl/>
        </w:rPr>
        <w:t xml:space="preserve"> ح</w:t>
      </w:r>
      <w:r w:rsidR="000D4DA8">
        <w:rPr>
          <w:rStyle w:val="Char"/>
          <w:rtl/>
        </w:rPr>
        <w:t>ي</w:t>
      </w:r>
      <w:r w:rsidRPr="00156706">
        <w:rPr>
          <w:rStyle w:val="Char"/>
          <w:rtl/>
        </w:rPr>
        <w:t>در</w:t>
      </w:r>
      <w:r w:rsidR="000D4DA8">
        <w:rPr>
          <w:rStyle w:val="Char"/>
          <w:rtl/>
        </w:rPr>
        <w:t>ي</w:t>
      </w:r>
      <w:r w:rsidRPr="00156706">
        <w:rPr>
          <w:rStyle w:val="Char"/>
          <w:rtl/>
        </w:rPr>
        <w:t>ه</w:t>
      </w:r>
      <w:r>
        <w:rPr>
          <w:rFonts w:cs="Times New Roman"/>
          <w:rtl/>
        </w:rPr>
        <w:t>‌</w:t>
      </w:r>
      <w:r w:rsidRPr="006A1472">
        <w:rPr>
          <w:rFonts w:hint="cs"/>
          <w:rtl/>
        </w:rPr>
        <w:t>» تالیف سید محمد دلدار علی و «</w:t>
      </w:r>
      <w:r w:rsidRPr="008E0631">
        <w:rPr>
          <w:rStyle w:val="Char"/>
          <w:rtl/>
        </w:rPr>
        <w:t>عماد ال</w:t>
      </w:r>
      <w:r w:rsidR="00680719" w:rsidRPr="008E0631">
        <w:rPr>
          <w:rStyle w:val="Char"/>
          <w:rFonts w:hint="cs"/>
          <w:rtl/>
        </w:rPr>
        <w:t>إ</w:t>
      </w:r>
      <w:r w:rsidRPr="008E0631">
        <w:rPr>
          <w:rStyle w:val="Char"/>
          <w:rtl/>
        </w:rPr>
        <w:t>سلام</w:t>
      </w:r>
      <w:r w:rsidRPr="006A1472">
        <w:rPr>
          <w:rFonts w:hint="cs"/>
          <w:rtl/>
        </w:rPr>
        <w:t>» تألیف پدرش سید دلدار علی و «</w:t>
      </w:r>
      <w:r w:rsidRPr="008E0631">
        <w:rPr>
          <w:rStyle w:val="Char"/>
          <w:rtl/>
        </w:rPr>
        <w:t>ال</w:t>
      </w:r>
      <w:r w:rsidR="00BE06A9" w:rsidRPr="008E0631">
        <w:rPr>
          <w:rStyle w:val="Char"/>
          <w:rFonts w:hint="cs"/>
          <w:rtl/>
        </w:rPr>
        <w:t>إ</w:t>
      </w:r>
      <w:r w:rsidRPr="008E0631">
        <w:rPr>
          <w:rStyle w:val="Char"/>
          <w:rtl/>
        </w:rPr>
        <w:t xml:space="preserve">نصاف </w:t>
      </w:r>
      <w:r w:rsidR="006E582A">
        <w:rPr>
          <w:rStyle w:val="Char"/>
          <w:rtl/>
        </w:rPr>
        <w:t>في</w:t>
      </w:r>
      <w:r w:rsidRPr="008E0631">
        <w:rPr>
          <w:rStyle w:val="Char"/>
          <w:rtl/>
        </w:rPr>
        <w:t xml:space="preserve"> الاستخلاف</w:t>
      </w:r>
      <w:r w:rsidRPr="006A1472">
        <w:rPr>
          <w:rFonts w:hint="cs"/>
          <w:rtl/>
        </w:rPr>
        <w:t>» تألیف میرزا احمد علی و «</w:t>
      </w:r>
      <w:r w:rsidRPr="008E0631">
        <w:rPr>
          <w:rStyle w:val="Char"/>
          <w:rtl/>
        </w:rPr>
        <w:t>ال</w:t>
      </w:r>
      <w:r w:rsidR="00BE06A9" w:rsidRPr="008E0631">
        <w:rPr>
          <w:rStyle w:val="Char"/>
          <w:rFonts w:hint="cs"/>
          <w:rtl/>
        </w:rPr>
        <w:t>إ</w:t>
      </w:r>
      <w:r w:rsidRPr="008E0631">
        <w:rPr>
          <w:rStyle w:val="Char"/>
          <w:rtl/>
        </w:rPr>
        <w:t xml:space="preserve">نصاف </w:t>
      </w:r>
      <w:r w:rsidR="006E582A">
        <w:rPr>
          <w:rStyle w:val="Char"/>
          <w:rtl/>
        </w:rPr>
        <w:t>في</w:t>
      </w:r>
      <w:r w:rsidRPr="008E0631">
        <w:rPr>
          <w:rStyle w:val="Char"/>
          <w:rtl/>
        </w:rPr>
        <w:t xml:space="preserve"> تحق</w:t>
      </w:r>
      <w:r w:rsidR="000D4DA8">
        <w:rPr>
          <w:rStyle w:val="Char"/>
          <w:rtl/>
        </w:rPr>
        <w:t>ي</w:t>
      </w:r>
      <w:r w:rsidRPr="008E0631">
        <w:rPr>
          <w:rStyle w:val="Char"/>
          <w:rtl/>
        </w:rPr>
        <w:t>ق آ</w:t>
      </w:r>
      <w:r w:rsidR="000D4DA8">
        <w:rPr>
          <w:rStyle w:val="Char"/>
          <w:rtl/>
        </w:rPr>
        <w:t>ي</w:t>
      </w:r>
      <w:r w:rsidRPr="008E0631">
        <w:rPr>
          <w:rStyle w:val="Char"/>
          <w:rtl/>
        </w:rPr>
        <w:t>ة الاستخلاف</w:t>
      </w:r>
      <w:r w:rsidRPr="006A1472">
        <w:rPr>
          <w:rFonts w:hint="cs"/>
          <w:rtl/>
        </w:rPr>
        <w:t xml:space="preserve">» تألیف میرزا احمد علی </w:t>
      </w:r>
      <w:r w:rsidR="00680719" w:rsidRPr="006A1472">
        <w:rPr>
          <w:rFonts w:hint="cs"/>
          <w:rtl/>
        </w:rPr>
        <w:t>امرت</w:t>
      </w:r>
      <w:r w:rsidRPr="006A1472">
        <w:rPr>
          <w:rFonts w:hint="cs"/>
          <w:rtl/>
        </w:rPr>
        <w:t>سری هندی که به زبان اردو چاپ شده</w:t>
      </w:r>
      <w:r w:rsidRPr="006A1472">
        <w:rPr>
          <w:vertAlign w:val="superscript"/>
          <w:rtl/>
        </w:rPr>
        <w:footnoteReference w:id="142"/>
      </w:r>
      <w:r w:rsidRPr="006A1472">
        <w:rPr>
          <w:rFonts w:hint="cs"/>
          <w:rtl/>
        </w:rPr>
        <w:t xml:space="preserve"> و در همه</w:t>
      </w:r>
      <w:r>
        <w:rPr>
          <w:rFonts w:cs="Aban Bold" w:hint="cs"/>
          <w:rtl/>
        </w:rPr>
        <w:t>‌</w:t>
      </w:r>
      <w:r w:rsidR="00C606F4" w:rsidRPr="006A1472">
        <w:rPr>
          <w:rFonts w:hint="cs"/>
          <w:rtl/>
        </w:rPr>
        <w:t>ی</w:t>
      </w:r>
      <w:r w:rsidRPr="006A1472">
        <w:rPr>
          <w:rFonts w:hint="cs"/>
          <w:rtl/>
        </w:rPr>
        <w:t xml:space="preserve"> این </w:t>
      </w:r>
      <w:r w:rsidR="005C0EE8" w:rsidRPr="006A1472">
        <w:rPr>
          <w:rFonts w:hint="cs"/>
          <w:rtl/>
        </w:rPr>
        <w:t>کتاب‌ها</w:t>
      </w:r>
      <w:r w:rsidRPr="006A1472">
        <w:rPr>
          <w:rFonts w:hint="cs"/>
          <w:rtl/>
        </w:rPr>
        <w:t xml:space="preserve"> بابی را برای بیان این عقیده اختصاص داده‌اند و </w:t>
      </w:r>
      <w:r w:rsidR="005C0EE8" w:rsidRPr="006A1472">
        <w:rPr>
          <w:rFonts w:hint="cs"/>
          <w:rtl/>
        </w:rPr>
        <w:t>کتاب‌ها</w:t>
      </w:r>
      <w:r w:rsidRPr="006A1472">
        <w:rPr>
          <w:rFonts w:hint="cs"/>
          <w:rtl/>
        </w:rPr>
        <w:t xml:space="preserve">ی فراوان دیگری نیز، به این هدف اختصاص دارند یا حداقل بخشی از آن‌ها به این مطلب مربوط می‌شود. </w:t>
      </w:r>
    </w:p>
    <w:p w:rsidR="004B2B71" w:rsidRDefault="004B2B71" w:rsidP="006A1472">
      <w:pPr>
        <w:pStyle w:val="a6"/>
        <w:rPr>
          <w:rFonts w:cs="Times New Roman"/>
          <w:rtl/>
        </w:rPr>
      </w:pPr>
      <w:r w:rsidRPr="006A1472">
        <w:rPr>
          <w:rFonts w:hint="cs"/>
          <w:rtl/>
        </w:rPr>
        <w:t>پس حاصل مطلب آن است که بسیاری از علمای شیعه و بزرگانشان در دوره</w:t>
      </w:r>
      <w:r>
        <w:rPr>
          <w:rFonts w:cs="Aban Bold" w:hint="cs"/>
          <w:rtl/>
        </w:rPr>
        <w:t>‌</w:t>
      </w:r>
      <w:r w:rsidR="00C606F4" w:rsidRPr="006A1472">
        <w:rPr>
          <w:rFonts w:hint="cs"/>
          <w:rtl/>
        </w:rPr>
        <w:t>ی</w:t>
      </w:r>
      <w:r w:rsidRPr="006A1472">
        <w:rPr>
          <w:rFonts w:hint="cs"/>
          <w:rtl/>
        </w:rPr>
        <w:t xml:space="preserve"> سوم تا زمان ما به این عقیده، تصریح و </w:t>
      </w:r>
      <w:r w:rsidR="005C0EE8" w:rsidRPr="006A1472">
        <w:rPr>
          <w:rFonts w:hint="cs"/>
          <w:rtl/>
        </w:rPr>
        <w:t>کتاب‌ها</w:t>
      </w:r>
      <w:r w:rsidRPr="006A1472">
        <w:rPr>
          <w:rFonts w:hint="cs"/>
          <w:rtl/>
        </w:rPr>
        <w:t>یی را برا</w:t>
      </w:r>
      <w:r w:rsidR="00C606F4" w:rsidRPr="006A1472">
        <w:rPr>
          <w:rFonts w:hint="cs"/>
          <w:rtl/>
        </w:rPr>
        <w:t>ی</w:t>
      </w:r>
      <w:r w:rsidRPr="006A1472">
        <w:rPr>
          <w:rFonts w:hint="cs"/>
          <w:rtl/>
        </w:rPr>
        <w:t xml:space="preserve"> آن تألیف کرده‌اند و بخش عمده</w:t>
      </w:r>
      <w:r>
        <w:rPr>
          <w:rFonts w:cs="Aban Bold" w:hint="cs"/>
          <w:rtl/>
        </w:rPr>
        <w:t>‌</w:t>
      </w:r>
      <w:r w:rsidR="00C606F4" w:rsidRPr="006A1472">
        <w:rPr>
          <w:rFonts w:hint="cs"/>
          <w:rtl/>
        </w:rPr>
        <w:t>ی</w:t>
      </w:r>
      <w:r w:rsidRPr="006A1472">
        <w:rPr>
          <w:rFonts w:hint="cs"/>
          <w:rtl/>
        </w:rPr>
        <w:t xml:space="preserve"> علمای آنان </w:t>
      </w:r>
      <w:r>
        <w:rPr>
          <w:rFonts w:cs="Times New Roman"/>
          <w:rtl/>
        </w:rPr>
        <w:t>–</w:t>
      </w:r>
      <w:r w:rsidRPr="006A1472">
        <w:rPr>
          <w:rFonts w:hint="cs"/>
          <w:rtl/>
        </w:rPr>
        <w:t xml:space="preserve"> اگر نگوییم همه‌</w:t>
      </w:r>
      <w:r w:rsidR="00C606F4" w:rsidRPr="006A1472">
        <w:rPr>
          <w:rFonts w:hint="cs"/>
          <w:rtl/>
        </w:rPr>
        <w:t>ی</w:t>
      </w:r>
      <w:r w:rsidRPr="006A1472">
        <w:rPr>
          <w:rFonts w:hint="cs"/>
          <w:rtl/>
        </w:rPr>
        <w:t xml:space="preserve"> آن‌ها </w:t>
      </w:r>
      <w:r>
        <w:rPr>
          <w:rFonts w:cs="Times New Roman"/>
          <w:rtl/>
        </w:rPr>
        <w:t>–</w:t>
      </w:r>
      <w:r w:rsidRPr="006A1472">
        <w:rPr>
          <w:rFonts w:hint="cs"/>
          <w:rtl/>
        </w:rPr>
        <w:t xml:space="preserve"> به این مطلب عقیده داشته و دارند و خلاف این عقیده را اظهار نکرده</w:t>
      </w:r>
      <w:r>
        <w:rPr>
          <w:rFonts w:cs="Aban Bold" w:hint="cs"/>
          <w:rtl/>
        </w:rPr>
        <w:t>‌</w:t>
      </w:r>
      <w:r w:rsidRPr="006A1472">
        <w:rPr>
          <w:rFonts w:hint="cs"/>
          <w:rtl/>
        </w:rPr>
        <w:t>اند، مگر کسی که می‌خواهد باطل را در قالب حق نشان دهد و سکه</w:t>
      </w:r>
      <w:r>
        <w:rPr>
          <w:rFonts w:cs="Aban Bold" w:hint="cs"/>
          <w:rtl/>
        </w:rPr>
        <w:t>‌</w:t>
      </w:r>
      <w:r w:rsidR="00C606F4" w:rsidRPr="006A1472">
        <w:rPr>
          <w:rFonts w:hint="cs"/>
          <w:rtl/>
        </w:rPr>
        <w:t>ی</w:t>
      </w:r>
      <w:r w:rsidRPr="006A1472">
        <w:rPr>
          <w:rFonts w:hint="cs"/>
          <w:rtl/>
        </w:rPr>
        <w:t xml:space="preserve"> جعل خود را رواج دهد و به اهل سنت نیرنگ بزند، مانند شیخ جلیل شیعه، محمد حسین آل کاشف الغطاء و مؤلف کتاب «</w:t>
      </w:r>
      <w:r w:rsidR="00680719" w:rsidRPr="00156706">
        <w:rPr>
          <w:rStyle w:val="Char"/>
          <w:rFonts w:hint="cs"/>
          <w:rtl/>
        </w:rPr>
        <w:t>أ</w:t>
      </w:r>
      <w:r w:rsidR="00680719" w:rsidRPr="00156706">
        <w:rPr>
          <w:rStyle w:val="Char"/>
          <w:rtl/>
        </w:rPr>
        <w:t>صل الش</w:t>
      </w:r>
      <w:r w:rsidR="000D4DA8">
        <w:rPr>
          <w:rStyle w:val="Char"/>
          <w:rtl/>
        </w:rPr>
        <w:t>ي</w:t>
      </w:r>
      <w:r w:rsidR="00680719" w:rsidRPr="00156706">
        <w:rPr>
          <w:rStyle w:val="Char"/>
          <w:rtl/>
        </w:rPr>
        <w:t>عة و</w:t>
      </w:r>
      <w:r w:rsidR="00680719" w:rsidRPr="00156706">
        <w:rPr>
          <w:rStyle w:val="Char"/>
          <w:rFonts w:hint="cs"/>
          <w:rtl/>
        </w:rPr>
        <w:t>أ</w:t>
      </w:r>
      <w:r w:rsidRPr="00156706">
        <w:rPr>
          <w:rStyle w:val="Char"/>
          <w:rtl/>
        </w:rPr>
        <w:t>صولها</w:t>
      </w:r>
      <w:r w:rsidRPr="006A1472">
        <w:rPr>
          <w:rFonts w:hint="cs"/>
          <w:rtl/>
        </w:rPr>
        <w:t>» و د</w:t>
      </w:r>
      <w:r w:rsidR="00C606F4" w:rsidRPr="006A1472">
        <w:rPr>
          <w:rFonts w:hint="cs"/>
          <w:rtl/>
        </w:rPr>
        <w:t>ی</w:t>
      </w:r>
      <w:r w:rsidRPr="006A1472">
        <w:rPr>
          <w:rFonts w:hint="cs"/>
          <w:rtl/>
        </w:rPr>
        <w:t xml:space="preserve">گر </w:t>
      </w:r>
      <w:r w:rsidR="00C606F4" w:rsidRPr="006A1472">
        <w:rPr>
          <w:rFonts w:hint="cs"/>
          <w:rtl/>
        </w:rPr>
        <w:t>ک</w:t>
      </w:r>
      <w:r w:rsidRPr="006A1472">
        <w:rPr>
          <w:rFonts w:hint="cs"/>
          <w:rtl/>
        </w:rPr>
        <w:t>سان</w:t>
      </w:r>
      <w:r w:rsidR="00C606F4" w:rsidRPr="006A1472">
        <w:rPr>
          <w:rFonts w:hint="cs"/>
          <w:rtl/>
        </w:rPr>
        <w:t>ی</w:t>
      </w:r>
      <w:r w:rsidRPr="006A1472">
        <w:rPr>
          <w:rFonts w:hint="cs"/>
          <w:rtl/>
        </w:rPr>
        <w:t xml:space="preserve"> </w:t>
      </w:r>
      <w:r w:rsidR="00C606F4" w:rsidRPr="006A1472">
        <w:rPr>
          <w:rFonts w:hint="cs"/>
          <w:rtl/>
        </w:rPr>
        <w:t>ک</w:t>
      </w:r>
      <w:r w:rsidRPr="006A1472">
        <w:rPr>
          <w:rFonts w:hint="cs"/>
          <w:rtl/>
        </w:rPr>
        <w:t>ه جهت ش</w:t>
      </w:r>
      <w:r w:rsidR="00C606F4" w:rsidRPr="006A1472">
        <w:rPr>
          <w:rFonts w:hint="cs"/>
          <w:rtl/>
        </w:rPr>
        <w:t>ک</w:t>
      </w:r>
      <w:r w:rsidRPr="006A1472">
        <w:rPr>
          <w:rFonts w:hint="cs"/>
          <w:rtl/>
        </w:rPr>
        <w:t>ار و به دام انداختن مردم راه او را پ</w:t>
      </w:r>
      <w:r w:rsidR="00C606F4" w:rsidRPr="006A1472">
        <w:rPr>
          <w:rFonts w:hint="cs"/>
          <w:rtl/>
        </w:rPr>
        <w:t>ی</w:t>
      </w:r>
      <w:r w:rsidRPr="006A1472">
        <w:rPr>
          <w:rFonts w:hint="cs"/>
          <w:rtl/>
        </w:rPr>
        <w:t>موده</w:t>
      </w:r>
      <w:r>
        <w:rPr>
          <w:rFonts w:cs="Aban Bold" w:hint="cs"/>
          <w:rtl/>
        </w:rPr>
        <w:t>‌</w:t>
      </w:r>
      <w:r w:rsidRPr="006A1472">
        <w:rPr>
          <w:rFonts w:hint="cs"/>
          <w:rtl/>
        </w:rPr>
        <w:t xml:space="preserve">اند و از روش او استفاده </w:t>
      </w:r>
      <w:r w:rsidR="00C606F4" w:rsidRPr="006A1472">
        <w:rPr>
          <w:rFonts w:hint="cs"/>
          <w:rtl/>
        </w:rPr>
        <w:t>ک</w:t>
      </w:r>
      <w:r w:rsidRPr="006A1472">
        <w:rPr>
          <w:rFonts w:hint="cs"/>
          <w:rtl/>
        </w:rPr>
        <w:t>رده</w:t>
      </w:r>
      <w:r>
        <w:rPr>
          <w:rFonts w:cs="Aban Bold" w:hint="cs"/>
          <w:rtl/>
        </w:rPr>
        <w:t>‌</w:t>
      </w:r>
      <w:r w:rsidRPr="006A1472">
        <w:rPr>
          <w:rFonts w:hint="cs"/>
          <w:rtl/>
        </w:rPr>
        <w:t>اند و خود را با باطل تقو</w:t>
      </w:r>
      <w:r w:rsidR="00C606F4" w:rsidRPr="006A1472">
        <w:rPr>
          <w:rFonts w:hint="cs"/>
          <w:rtl/>
        </w:rPr>
        <w:t>ی</w:t>
      </w:r>
      <w:r w:rsidRPr="006A1472">
        <w:rPr>
          <w:rFonts w:hint="cs"/>
          <w:rtl/>
        </w:rPr>
        <w:t xml:space="preserve">ت </w:t>
      </w:r>
      <w:r w:rsidR="00C606F4" w:rsidRPr="006A1472">
        <w:rPr>
          <w:rFonts w:hint="cs"/>
          <w:rtl/>
        </w:rPr>
        <w:t>ک</w:t>
      </w:r>
      <w:r w:rsidRPr="006A1472">
        <w:rPr>
          <w:rFonts w:hint="cs"/>
          <w:rtl/>
        </w:rPr>
        <w:t>رده</w:t>
      </w:r>
      <w:r>
        <w:rPr>
          <w:rFonts w:cs="Aban Bold" w:hint="cs"/>
          <w:rtl/>
        </w:rPr>
        <w:t>‌</w:t>
      </w:r>
      <w:r w:rsidRPr="006A1472">
        <w:rPr>
          <w:rFonts w:hint="cs"/>
          <w:rtl/>
        </w:rPr>
        <w:t xml:space="preserve">اند، </w:t>
      </w:r>
      <w:r w:rsidR="00C606F4" w:rsidRPr="006A1472">
        <w:rPr>
          <w:rFonts w:hint="cs"/>
          <w:rtl/>
        </w:rPr>
        <w:t>ک</w:t>
      </w:r>
      <w:r w:rsidRPr="006A1472">
        <w:rPr>
          <w:rFonts w:hint="cs"/>
          <w:rtl/>
        </w:rPr>
        <w:t>ه بزرگ</w:t>
      </w:r>
      <w:r>
        <w:rPr>
          <w:rFonts w:cs="Aban Bold" w:hint="cs"/>
          <w:rtl/>
        </w:rPr>
        <w:t>‌</w:t>
      </w:r>
      <w:r w:rsidRPr="006A1472">
        <w:rPr>
          <w:rFonts w:hint="cs"/>
          <w:rtl/>
        </w:rPr>
        <w:t>ترین دلیلشان بر این مطلب، این مطلب است که کاشف الغطاء در کتاب خود که در واقع آن را برای سنی تألیف نموده نه برای شیعه، گفته است: هر کس معتقد به امامت باشد به آن معنی که ما آن را ذکر کردیم، پس او مؤمن به معنای اخص خواهد بود، اما اگر ایمانش را بر ارکان چهارگانه منحصر نماید، پس او مسلمان و مؤمن به معنی اعم است و همه‌</w:t>
      </w:r>
      <w:r w:rsidR="00C606F4" w:rsidRPr="006A1472">
        <w:rPr>
          <w:rFonts w:hint="cs"/>
          <w:rtl/>
        </w:rPr>
        <w:t>ی</w:t>
      </w:r>
      <w:r w:rsidRPr="006A1472">
        <w:rPr>
          <w:rFonts w:hint="cs"/>
          <w:rtl/>
        </w:rPr>
        <w:t xml:space="preserve"> احکام اسلام، از قبیل حرمت خون و مال و ناموس و وجوب حفظ او و حرام بودن غیبت وی و غیره بر او مترتب می‌شود؛ زیرا وی با عدم اعتقاد به امامت (پناه بر خدا) از اسلام خارج می‌شود.</w:t>
      </w:r>
      <w:r w:rsidRPr="006A1472">
        <w:rPr>
          <w:vertAlign w:val="superscript"/>
          <w:rtl/>
        </w:rPr>
        <w:footnoteReference w:id="143"/>
      </w:r>
    </w:p>
    <w:p w:rsidR="004B2B71" w:rsidRPr="006A1472" w:rsidRDefault="004B2B71" w:rsidP="006A1472">
      <w:pPr>
        <w:pStyle w:val="a6"/>
        <w:rPr>
          <w:rtl/>
        </w:rPr>
      </w:pPr>
      <w:r w:rsidRPr="006A1472">
        <w:rPr>
          <w:rFonts w:hint="cs"/>
          <w:rtl/>
        </w:rPr>
        <w:t>کسی که به مبادی مذهب شیعه آشنایی دارد، می‌داند که در مذهب شیعه کسی که به امامت ایمان نداشته باشد و برای وی گردن ننهد، دین و ایمان ندارد.</w:t>
      </w:r>
      <w:r w:rsidRPr="006A1472">
        <w:rPr>
          <w:vertAlign w:val="superscript"/>
          <w:rtl/>
        </w:rPr>
        <w:footnoteReference w:id="144"/>
      </w:r>
      <w:r w:rsidRPr="006A1472">
        <w:rPr>
          <w:rFonts w:hint="cs"/>
          <w:rtl/>
        </w:rPr>
        <w:t xml:space="preserve"> و چنانکه شیخ بزرگ آنان، مفید در کتاب «المسائل» گفته است: </w:t>
      </w:r>
    </w:p>
    <w:p w:rsidR="004B2B71" w:rsidRPr="006A1472" w:rsidRDefault="004B2B71" w:rsidP="006A1472">
      <w:pPr>
        <w:pStyle w:val="a6"/>
        <w:rPr>
          <w:rtl/>
        </w:rPr>
      </w:pPr>
      <w:r w:rsidRPr="006A1472">
        <w:rPr>
          <w:rFonts w:hint="cs"/>
          <w:rtl/>
        </w:rPr>
        <w:t>امامیه اتفاق دارند بر این که هر کس امامت یکی از ائمه و اطاعتی را که خدا برایش واجب کرده است، انکار کند، او گمراه و کافر و مستحق جاودانگی در آتش است.</w:t>
      </w:r>
      <w:r w:rsidRPr="006A1472">
        <w:rPr>
          <w:vertAlign w:val="superscript"/>
          <w:rtl/>
        </w:rPr>
        <w:footnoteReference w:id="145"/>
      </w:r>
      <w:r w:rsidRPr="006A1472">
        <w:rPr>
          <w:rFonts w:hint="cs"/>
          <w:rtl/>
        </w:rPr>
        <w:t xml:space="preserve"> و این کجا و آن کجا؟ کاشف الغطاء کجا و مفید کجا؟ و با این مطلب، گفته‌</w:t>
      </w:r>
      <w:r w:rsidR="00C606F4" w:rsidRPr="006A1472">
        <w:rPr>
          <w:rFonts w:hint="cs"/>
          <w:rtl/>
        </w:rPr>
        <w:t>ی</w:t>
      </w:r>
      <w:r w:rsidRPr="006A1472">
        <w:rPr>
          <w:rFonts w:hint="cs"/>
          <w:rtl/>
        </w:rPr>
        <w:t xml:space="preserve"> ما ثابت می‌شود که این </w:t>
      </w:r>
      <w:r w:rsidR="005C0EE8" w:rsidRPr="006A1472">
        <w:rPr>
          <w:rFonts w:hint="cs"/>
          <w:rtl/>
        </w:rPr>
        <w:t>کتاب‌ها</w:t>
      </w:r>
      <w:r w:rsidRPr="006A1472">
        <w:rPr>
          <w:rFonts w:hint="cs"/>
          <w:rtl/>
        </w:rPr>
        <w:t xml:space="preserve"> برای بیان عقیده‌</w:t>
      </w:r>
      <w:r w:rsidR="00C606F4" w:rsidRPr="006A1472">
        <w:rPr>
          <w:rFonts w:hint="cs"/>
          <w:rtl/>
        </w:rPr>
        <w:t>ی</w:t>
      </w:r>
      <w:r w:rsidRPr="006A1472">
        <w:rPr>
          <w:rFonts w:hint="cs"/>
          <w:rtl/>
        </w:rPr>
        <w:t xml:space="preserve"> شیعه تألیف نشده‌اند، بلکه برای تقیه و مدارا و مماشات و فریب مسلمانان به طور عموم و اهل سنت به طور اخص، تألیف شده‌اند و خداوند از عملشان غافل نیست. </w:t>
      </w:r>
    </w:p>
    <w:p w:rsidR="004B2B71" w:rsidRPr="006A1472" w:rsidRDefault="004B2B71" w:rsidP="006A1472">
      <w:pPr>
        <w:pStyle w:val="a6"/>
        <w:rPr>
          <w:rtl/>
        </w:rPr>
      </w:pPr>
      <w:r w:rsidRPr="006A1472">
        <w:rPr>
          <w:rFonts w:hint="cs"/>
          <w:rtl/>
        </w:rPr>
        <w:t>برای روشن نمودن مطلب حق و ارائه</w:t>
      </w:r>
      <w:r>
        <w:rPr>
          <w:rFonts w:cs="Aban Bold" w:hint="cs"/>
          <w:rtl/>
        </w:rPr>
        <w:t>‌</w:t>
      </w:r>
      <w:r w:rsidR="00C606F4" w:rsidRPr="006A1472">
        <w:rPr>
          <w:rFonts w:hint="cs"/>
          <w:rtl/>
        </w:rPr>
        <w:t>ی</w:t>
      </w:r>
      <w:r w:rsidRPr="006A1472">
        <w:rPr>
          <w:rFonts w:hint="cs"/>
          <w:rtl/>
        </w:rPr>
        <w:t xml:space="preserve"> برهان بر گفته</w:t>
      </w:r>
      <w:r>
        <w:rPr>
          <w:rFonts w:cs="Aban Bold" w:hint="cs"/>
          <w:rtl/>
        </w:rPr>
        <w:t>‌</w:t>
      </w:r>
      <w:r w:rsidR="00C606F4" w:rsidRPr="006A1472">
        <w:rPr>
          <w:rFonts w:hint="cs"/>
          <w:rtl/>
        </w:rPr>
        <w:t>ی</w:t>
      </w:r>
      <w:r w:rsidRPr="006A1472">
        <w:rPr>
          <w:rFonts w:hint="cs"/>
          <w:rtl/>
        </w:rPr>
        <w:t xml:space="preserve"> خود </w:t>
      </w:r>
      <w:r w:rsidR="00C606F4" w:rsidRPr="006A1472">
        <w:rPr>
          <w:rFonts w:hint="cs"/>
          <w:rtl/>
        </w:rPr>
        <w:t>ک</w:t>
      </w:r>
      <w:r w:rsidRPr="006A1472">
        <w:rPr>
          <w:rFonts w:hint="cs"/>
          <w:rtl/>
        </w:rPr>
        <w:t>ه در واقع مبرهن است و قبلاً ثابت شده، گز</w:t>
      </w:r>
      <w:r w:rsidR="00C606F4" w:rsidRPr="006A1472">
        <w:rPr>
          <w:rFonts w:hint="cs"/>
          <w:rtl/>
        </w:rPr>
        <w:t>ی</w:t>
      </w:r>
      <w:r w:rsidRPr="006A1472">
        <w:rPr>
          <w:rFonts w:hint="cs"/>
          <w:rtl/>
        </w:rPr>
        <w:t>ده</w:t>
      </w:r>
      <w:r>
        <w:rPr>
          <w:rFonts w:cs="Aban Bold" w:hint="cs"/>
          <w:rtl/>
        </w:rPr>
        <w:t>‌</w:t>
      </w:r>
      <w:r w:rsidRPr="006A1472">
        <w:rPr>
          <w:rFonts w:hint="cs"/>
          <w:rtl/>
        </w:rPr>
        <w:t>ا</w:t>
      </w:r>
      <w:r w:rsidR="00C606F4" w:rsidRPr="006A1472">
        <w:rPr>
          <w:rFonts w:hint="cs"/>
          <w:rtl/>
        </w:rPr>
        <w:t>ی</w:t>
      </w:r>
      <w:r w:rsidRPr="006A1472">
        <w:rPr>
          <w:rFonts w:hint="cs"/>
          <w:rtl/>
        </w:rPr>
        <w:t xml:space="preserve"> از مطالب</w:t>
      </w:r>
      <w:r w:rsidR="00C606F4" w:rsidRPr="006A1472">
        <w:rPr>
          <w:rFonts w:hint="cs"/>
          <w:rtl/>
        </w:rPr>
        <w:t>ی</w:t>
      </w:r>
      <w:r w:rsidRPr="006A1472">
        <w:rPr>
          <w:rFonts w:hint="cs"/>
          <w:rtl/>
        </w:rPr>
        <w:t xml:space="preserve"> را ارائه م</w:t>
      </w:r>
      <w:r w:rsidR="00C606F4" w:rsidRPr="006A1472">
        <w:rPr>
          <w:rFonts w:hint="cs"/>
          <w:rtl/>
        </w:rPr>
        <w:t>ی</w:t>
      </w:r>
      <w:r>
        <w:rPr>
          <w:rFonts w:cs="Aban Bold" w:hint="cs"/>
          <w:rtl/>
        </w:rPr>
        <w:t>‌</w:t>
      </w:r>
      <w:r w:rsidRPr="006A1472">
        <w:rPr>
          <w:rFonts w:hint="cs"/>
          <w:rtl/>
        </w:rPr>
        <w:t>ده</w:t>
      </w:r>
      <w:r w:rsidR="00C606F4" w:rsidRPr="006A1472">
        <w:rPr>
          <w:rFonts w:hint="cs"/>
          <w:rtl/>
        </w:rPr>
        <w:t>ی</w:t>
      </w:r>
      <w:r w:rsidRPr="006A1472">
        <w:rPr>
          <w:rFonts w:hint="cs"/>
          <w:rtl/>
        </w:rPr>
        <w:t xml:space="preserve">م </w:t>
      </w:r>
      <w:r w:rsidR="00C606F4" w:rsidRPr="006A1472">
        <w:rPr>
          <w:rFonts w:hint="cs"/>
          <w:rtl/>
        </w:rPr>
        <w:t>ک</w:t>
      </w:r>
      <w:r w:rsidRPr="006A1472">
        <w:rPr>
          <w:rFonts w:hint="cs"/>
          <w:rtl/>
        </w:rPr>
        <w:t xml:space="preserve">ه از </w:t>
      </w:r>
      <w:r w:rsidR="005C0EE8" w:rsidRPr="006A1472">
        <w:rPr>
          <w:rFonts w:hint="cs"/>
          <w:rtl/>
        </w:rPr>
        <w:t>کتاب‌ها</w:t>
      </w:r>
      <w:r w:rsidRPr="006A1472">
        <w:rPr>
          <w:rFonts w:hint="cs"/>
          <w:rtl/>
        </w:rPr>
        <w:t xml:space="preserve"> و تأل</w:t>
      </w:r>
      <w:r w:rsidR="00C606F4" w:rsidRPr="006A1472">
        <w:rPr>
          <w:rFonts w:hint="cs"/>
          <w:rtl/>
        </w:rPr>
        <w:t>ی</w:t>
      </w:r>
      <w:r w:rsidRPr="006A1472">
        <w:rPr>
          <w:rFonts w:hint="cs"/>
          <w:rtl/>
        </w:rPr>
        <w:t>فات مختلف تأل</w:t>
      </w:r>
      <w:r w:rsidR="00C606F4" w:rsidRPr="006A1472">
        <w:rPr>
          <w:rFonts w:hint="cs"/>
          <w:rtl/>
        </w:rPr>
        <w:t>ی</w:t>
      </w:r>
      <w:r w:rsidRPr="006A1472">
        <w:rPr>
          <w:rFonts w:hint="cs"/>
          <w:rtl/>
        </w:rPr>
        <w:t>ف شده در زم</w:t>
      </w:r>
      <w:r w:rsidR="00680719" w:rsidRPr="006A1472">
        <w:rPr>
          <w:rFonts w:hint="cs"/>
          <w:rtl/>
        </w:rPr>
        <w:t>ا</w:t>
      </w:r>
      <w:r w:rsidRPr="006A1472">
        <w:rPr>
          <w:rFonts w:hint="cs"/>
          <w:rtl/>
        </w:rPr>
        <w:t>ن‌ها و جاها</w:t>
      </w:r>
      <w:r w:rsidR="00C606F4" w:rsidRPr="006A1472">
        <w:rPr>
          <w:rFonts w:hint="cs"/>
          <w:rtl/>
        </w:rPr>
        <w:t>ی</w:t>
      </w:r>
      <w:r w:rsidRPr="006A1472">
        <w:rPr>
          <w:rFonts w:hint="cs"/>
          <w:rtl/>
        </w:rPr>
        <w:t xml:space="preserve"> مختلف اقتباس شده</w:t>
      </w:r>
      <w:r>
        <w:rPr>
          <w:rFonts w:cs="Aban Bold" w:hint="cs"/>
          <w:rtl/>
        </w:rPr>
        <w:t>‌</w:t>
      </w:r>
      <w:r w:rsidRPr="006A1472">
        <w:rPr>
          <w:rFonts w:hint="cs"/>
          <w:rtl/>
        </w:rPr>
        <w:t>اند و در کتاب «</w:t>
      </w:r>
      <w:r w:rsidR="00680719" w:rsidRPr="00156706">
        <w:rPr>
          <w:rStyle w:val="Char"/>
          <w:rtl/>
        </w:rPr>
        <w:t>الش</w:t>
      </w:r>
      <w:r w:rsidR="000D4DA8">
        <w:rPr>
          <w:rStyle w:val="Char"/>
          <w:rtl/>
        </w:rPr>
        <w:t>ي</w:t>
      </w:r>
      <w:r w:rsidR="00680719" w:rsidRPr="00156706">
        <w:rPr>
          <w:rStyle w:val="Char"/>
          <w:rtl/>
        </w:rPr>
        <w:t>عة و</w:t>
      </w:r>
      <w:r w:rsidRPr="00156706">
        <w:rPr>
          <w:rStyle w:val="Char"/>
          <w:rtl/>
        </w:rPr>
        <w:t>السنة</w:t>
      </w:r>
      <w:r w:rsidRPr="006A1472">
        <w:rPr>
          <w:rFonts w:hint="cs"/>
          <w:rtl/>
        </w:rPr>
        <w:t>» یا در فصل</w:t>
      </w:r>
      <w:r>
        <w:rPr>
          <w:rFonts w:cs="Aban Bold" w:hint="cs"/>
          <w:rtl/>
        </w:rPr>
        <w:t>‌</w:t>
      </w:r>
      <w:r w:rsidRPr="006A1472">
        <w:rPr>
          <w:rFonts w:hint="cs"/>
          <w:rtl/>
        </w:rPr>
        <w:t>ها</w:t>
      </w:r>
      <w:r w:rsidR="00C606F4" w:rsidRPr="006A1472">
        <w:rPr>
          <w:rFonts w:hint="cs"/>
          <w:rtl/>
        </w:rPr>
        <w:t>ی</w:t>
      </w:r>
      <w:r w:rsidRPr="006A1472">
        <w:rPr>
          <w:rFonts w:hint="cs"/>
          <w:rtl/>
        </w:rPr>
        <w:t xml:space="preserve"> گذشته</w:t>
      </w:r>
      <w:r>
        <w:rPr>
          <w:rFonts w:cs="Aban Bold" w:hint="cs"/>
          <w:rtl/>
        </w:rPr>
        <w:t>‌</w:t>
      </w:r>
      <w:r w:rsidR="00C606F4" w:rsidRPr="006A1472">
        <w:rPr>
          <w:rFonts w:hint="cs"/>
          <w:rtl/>
        </w:rPr>
        <w:t>ی</w:t>
      </w:r>
      <w:r w:rsidRPr="006A1472">
        <w:rPr>
          <w:rFonts w:hint="cs"/>
          <w:rtl/>
        </w:rPr>
        <w:t xml:space="preserve"> این کتاب به ذکر آن نپرداخته</w:t>
      </w:r>
      <w:r>
        <w:rPr>
          <w:rFonts w:cs="Aban Bold" w:hint="cs"/>
          <w:rtl/>
        </w:rPr>
        <w:t>‌</w:t>
      </w:r>
      <w:r w:rsidRPr="006A1472">
        <w:rPr>
          <w:rFonts w:hint="cs"/>
          <w:rtl/>
        </w:rPr>
        <w:t>ا</w:t>
      </w:r>
      <w:r w:rsidR="00C606F4" w:rsidRPr="006A1472">
        <w:rPr>
          <w:rFonts w:hint="cs"/>
          <w:rtl/>
        </w:rPr>
        <w:t>ی</w:t>
      </w:r>
      <w:r w:rsidRPr="006A1472">
        <w:rPr>
          <w:rFonts w:hint="cs"/>
          <w:rtl/>
        </w:rPr>
        <w:t>م. و ن</w:t>
      </w:r>
      <w:r w:rsidR="00C606F4" w:rsidRPr="006A1472">
        <w:rPr>
          <w:rFonts w:hint="cs"/>
          <w:rtl/>
        </w:rPr>
        <w:t>ی</w:t>
      </w:r>
      <w:r w:rsidRPr="006A1472">
        <w:rPr>
          <w:rFonts w:hint="cs"/>
          <w:rtl/>
        </w:rPr>
        <w:t>ز در باره</w:t>
      </w:r>
      <w:r>
        <w:rPr>
          <w:rFonts w:cs="Aban Bold" w:hint="cs"/>
          <w:rtl/>
        </w:rPr>
        <w:t>‌</w:t>
      </w:r>
      <w:r w:rsidR="00C606F4" w:rsidRPr="006A1472">
        <w:rPr>
          <w:rFonts w:hint="cs"/>
          <w:rtl/>
        </w:rPr>
        <w:t>ی</w:t>
      </w:r>
      <w:r w:rsidRPr="006A1472">
        <w:rPr>
          <w:rFonts w:hint="cs"/>
          <w:rtl/>
        </w:rPr>
        <w:t xml:space="preserve"> نویسندگان آن </w:t>
      </w:r>
      <w:r w:rsidR="005C0EE8" w:rsidRPr="006A1472">
        <w:rPr>
          <w:rFonts w:hint="cs"/>
          <w:rtl/>
        </w:rPr>
        <w:t>کتاب‌ها</w:t>
      </w:r>
      <w:r w:rsidRPr="006A1472">
        <w:rPr>
          <w:rFonts w:hint="cs"/>
          <w:rtl/>
        </w:rPr>
        <w:t xml:space="preserve"> بحث م</w:t>
      </w:r>
      <w:r w:rsidR="00C606F4" w:rsidRPr="006A1472">
        <w:rPr>
          <w:rFonts w:hint="cs"/>
          <w:rtl/>
        </w:rPr>
        <w:t>ی</w:t>
      </w:r>
      <w:r>
        <w:rPr>
          <w:rFonts w:cs="Aban Bold" w:hint="cs"/>
          <w:rtl/>
        </w:rPr>
        <w:t>‌</w:t>
      </w:r>
      <w:r w:rsidR="00C606F4" w:rsidRPr="006A1472">
        <w:rPr>
          <w:rFonts w:hint="cs"/>
          <w:rtl/>
        </w:rPr>
        <w:t>ک</w:t>
      </w:r>
      <w:r w:rsidRPr="006A1472">
        <w:rPr>
          <w:rFonts w:hint="cs"/>
          <w:rtl/>
        </w:rPr>
        <w:t>ن</w:t>
      </w:r>
      <w:r w:rsidR="00C606F4" w:rsidRPr="006A1472">
        <w:rPr>
          <w:rFonts w:hint="cs"/>
          <w:rtl/>
        </w:rPr>
        <w:t>ی</w:t>
      </w:r>
      <w:r w:rsidRPr="006A1472">
        <w:rPr>
          <w:rFonts w:hint="cs"/>
          <w:rtl/>
        </w:rPr>
        <w:t xml:space="preserve">م </w:t>
      </w:r>
      <w:r w:rsidR="00C606F4" w:rsidRPr="006A1472">
        <w:rPr>
          <w:rFonts w:hint="cs"/>
          <w:rtl/>
        </w:rPr>
        <w:t>ک</w:t>
      </w:r>
      <w:r w:rsidRPr="006A1472">
        <w:rPr>
          <w:rFonts w:hint="cs"/>
          <w:rtl/>
        </w:rPr>
        <w:t>ه از عالمان متأخر شیعه در دور سوم هستند و در کتاب «</w:t>
      </w:r>
      <w:r w:rsidRPr="008E0631">
        <w:rPr>
          <w:rStyle w:val="Char"/>
          <w:rtl/>
        </w:rPr>
        <w:t>فصل الخطاب</w:t>
      </w:r>
      <w:r w:rsidRPr="006A1472">
        <w:rPr>
          <w:rFonts w:hint="cs"/>
          <w:rtl/>
        </w:rPr>
        <w:t xml:space="preserve">» نامی از آنان برده نشده است. </w:t>
      </w:r>
    </w:p>
    <w:p w:rsidR="004B2B71" w:rsidRPr="006A1472" w:rsidRDefault="004B2B71" w:rsidP="006A1472">
      <w:pPr>
        <w:pStyle w:val="a6"/>
        <w:rPr>
          <w:rtl/>
        </w:rPr>
      </w:pPr>
      <w:r w:rsidRPr="006A1472">
        <w:rPr>
          <w:rFonts w:hint="cs"/>
          <w:rtl/>
        </w:rPr>
        <w:t>آن‌ها را ذکر می‌کنیم تا مجالی برای نیرنگ نیرنگ</w:t>
      </w:r>
      <w:r>
        <w:rPr>
          <w:rFonts w:cs="Aban Bold" w:hint="cs"/>
          <w:rtl/>
        </w:rPr>
        <w:t>‌</w:t>
      </w:r>
      <w:r w:rsidRPr="006A1472">
        <w:rPr>
          <w:rFonts w:hint="cs"/>
          <w:rtl/>
        </w:rPr>
        <w:t xml:space="preserve">بازان و مکر حیله‌گران و تقلب متقلبان و وارونه نشان دادن حقیقت و شک افکنی باقی نماند. پس با مدد و توفیق الهی می‌گوییم: </w:t>
      </w:r>
    </w:p>
    <w:p w:rsidR="004B2B71" w:rsidRPr="006A1472" w:rsidRDefault="004B2B71" w:rsidP="006A1472">
      <w:pPr>
        <w:pStyle w:val="a6"/>
        <w:rPr>
          <w:rtl/>
        </w:rPr>
      </w:pPr>
      <w:r w:rsidRPr="006A1472">
        <w:rPr>
          <w:rFonts w:hint="cs"/>
          <w:rtl/>
        </w:rPr>
        <w:t>مطالب را از بحرانی متوفای سال (1108) هجری مفسر شیعی مشهور آغاز می</w:t>
      </w:r>
      <w:r>
        <w:rPr>
          <w:rFonts w:cs="Aban Bold" w:hint="cs"/>
          <w:rtl/>
        </w:rPr>
        <w:t>‌</w:t>
      </w:r>
      <w:r w:rsidRPr="006A1472">
        <w:rPr>
          <w:rFonts w:hint="cs"/>
          <w:rtl/>
        </w:rPr>
        <w:t>کنیم؛ که مواضعی از مقدمه و جلد اول کتابش را به بیان عقیده‌</w:t>
      </w:r>
      <w:r w:rsidR="00C606F4" w:rsidRPr="006A1472">
        <w:rPr>
          <w:rFonts w:hint="cs"/>
          <w:rtl/>
        </w:rPr>
        <w:t>ی</w:t>
      </w:r>
      <w:r w:rsidRPr="006A1472">
        <w:rPr>
          <w:rFonts w:hint="cs"/>
          <w:rtl/>
        </w:rPr>
        <w:t xml:space="preserve"> خود پیرامون قرآن اختصاص داده است. ایشان در مقدمه</w:t>
      </w:r>
      <w:r>
        <w:rPr>
          <w:rFonts w:cs="Aban Bold" w:hint="cs"/>
          <w:rtl/>
        </w:rPr>
        <w:t>‌</w:t>
      </w:r>
      <w:r w:rsidR="00C606F4" w:rsidRPr="006A1472">
        <w:rPr>
          <w:rFonts w:hint="cs"/>
          <w:rtl/>
        </w:rPr>
        <w:t>ی</w:t>
      </w:r>
      <w:r w:rsidRPr="006A1472">
        <w:rPr>
          <w:rFonts w:hint="cs"/>
          <w:rtl/>
        </w:rPr>
        <w:t xml:space="preserve"> دوم کتابش، تحت عنوان «بیان آن‌چه وقوع بعضی تغییرات را در قرآن ثابت می‌کند» گفته</w:t>
      </w:r>
      <w:r w:rsidR="00AF3838" w:rsidRPr="006A1472">
        <w:rPr>
          <w:rFonts w:hint="cs"/>
          <w:rtl/>
        </w:rPr>
        <w:t>:</w:t>
      </w:r>
      <w:r w:rsidRPr="006A1472">
        <w:rPr>
          <w:rFonts w:hint="cs"/>
          <w:rtl/>
        </w:rPr>
        <w:t xml:space="preserve"> تحریف و تغییر موجب شده ارشاد به امر ولایت و امامت و اشاره به فضائل اهل بیت و واجب بودن اطاعت از ائمه به بطن و تأویل قرآن و بر سبیل مجاز و تعریض و رموز در ظاهر و تأویل قرآن واگذار شود». او تحت این عنوان عریض و طویل، می‌نویسد: </w:t>
      </w:r>
    </w:p>
    <w:p w:rsidR="004B2B71" w:rsidRDefault="004B2B71" w:rsidP="006A1472">
      <w:pPr>
        <w:pStyle w:val="a6"/>
        <w:rPr>
          <w:rFonts w:cs="Times New Roman"/>
          <w:rtl/>
        </w:rPr>
      </w:pPr>
      <w:r w:rsidRPr="006A1472">
        <w:rPr>
          <w:rFonts w:hint="cs"/>
          <w:rtl/>
        </w:rPr>
        <w:t>«بر حسب اخبار و روا</w:t>
      </w:r>
      <w:r w:rsidR="00C606F4" w:rsidRPr="006A1472">
        <w:rPr>
          <w:rFonts w:hint="cs"/>
          <w:rtl/>
        </w:rPr>
        <w:t>ی</w:t>
      </w:r>
      <w:r w:rsidRPr="006A1472">
        <w:rPr>
          <w:rFonts w:hint="cs"/>
          <w:rtl/>
        </w:rPr>
        <w:t>ات بعد</w:t>
      </w:r>
      <w:r w:rsidR="00C606F4" w:rsidRPr="006A1472">
        <w:rPr>
          <w:rFonts w:hint="cs"/>
          <w:rtl/>
        </w:rPr>
        <w:t>ی</w:t>
      </w:r>
      <w:r w:rsidRPr="006A1472">
        <w:rPr>
          <w:rFonts w:hint="cs"/>
          <w:rtl/>
        </w:rPr>
        <w:t xml:space="preserve"> حق تأویل ناپذیر ا</w:t>
      </w:r>
      <w:r w:rsidR="00C606F4" w:rsidRPr="006A1472">
        <w:rPr>
          <w:rFonts w:hint="cs"/>
          <w:rtl/>
        </w:rPr>
        <w:t>ی</w:t>
      </w:r>
      <w:r w:rsidRPr="006A1472">
        <w:rPr>
          <w:rFonts w:hint="cs"/>
          <w:rtl/>
        </w:rPr>
        <w:t>ن است؛ قرآنی که در دست ماست بعد از پیامبر خدا</w:t>
      </w:r>
      <w:r w:rsidR="00156706" w:rsidRPr="006A1472">
        <w:rPr>
          <w:rFonts w:cs="CTraditional Arabic"/>
          <w:rtl/>
        </w:rPr>
        <w:t>ص</w:t>
      </w:r>
      <w:r w:rsidRPr="006A1472">
        <w:rPr>
          <w:rFonts w:hint="cs"/>
          <w:rtl/>
        </w:rPr>
        <w:t xml:space="preserve"> تغییراتی در آن واقع شده است؛ بسیاری از کلمات و آیات از آن حذف شده، اما قرآنِ محفوظ از تغییر و تحریف و موافق با آن‌چه خدا نازل کرده است، همان است که علی</w:t>
      </w:r>
      <w:r w:rsidR="00C226CE" w:rsidRPr="006A1472">
        <w:rPr>
          <w:rFonts w:cs="CTraditional Arabic"/>
          <w:rtl/>
        </w:rPr>
        <w:t>÷</w:t>
      </w:r>
      <w:r w:rsidRPr="006A1472">
        <w:rPr>
          <w:rFonts w:hint="cs"/>
          <w:rtl/>
        </w:rPr>
        <w:t xml:space="preserve"> آن را جمع</w:t>
      </w:r>
      <w:r>
        <w:rPr>
          <w:rFonts w:cs="Aban Bold" w:hint="cs"/>
          <w:rtl/>
        </w:rPr>
        <w:t>‌</w:t>
      </w:r>
      <w:r w:rsidRPr="006A1472">
        <w:rPr>
          <w:rFonts w:hint="cs"/>
          <w:rtl/>
        </w:rPr>
        <w:t>آور</w:t>
      </w:r>
      <w:r w:rsidR="00C606F4" w:rsidRPr="006A1472">
        <w:rPr>
          <w:rFonts w:hint="cs"/>
          <w:rtl/>
        </w:rPr>
        <w:t>ی</w:t>
      </w:r>
      <w:r w:rsidRPr="006A1472">
        <w:rPr>
          <w:rFonts w:hint="cs"/>
          <w:rtl/>
        </w:rPr>
        <w:t xml:space="preserve"> نموده و از آن نگهداری کرده تا به دست پسرش، امام حسن و سرانجام به دست قائم</w:t>
      </w:r>
      <w:r>
        <w:rPr>
          <w:rFonts w:cs="Aban Bold" w:hint="cs"/>
          <w:rtl/>
        </w:rPr>
        <w:t>‌</w:t>
      </w:r>
      <w:r w:rsidRPr="006A1472">
        <w:rPr>
          <w:rFonts w:hint="cs"/>
          <w:rtl/>
        </w:rPr>
        <w:t xml:space="preserve"> (مهدی) رسیده است و هم اکنون نزد او قرار دارد. به صراحت در حدیثی که آن را ذکر می‌کنیم، وارد شده است که در علم کامل خداوند صدور چنین افعال زشتی از مفسدان دین، ثبت شده بود که آن مفسدان هر گاه به چیزی زیان</w:t>
      </w:r>
      <w:r>
        <w:rPr>
          <w:rFonts w:cs="Aban Bold" w:hint="cs"/>
          <w:rtl/>
        </w:rPr>
        <w:t>‌</w:t>
      </w:r>
      <w:r w:rsidRPr="006A1472">
        <w:rPr>
          <w:rFonts w:hint="cs"/>
          <w:rtl/>
        </w:rPr>
        <w:t>آور برای خود و سودمند برای علی و فرزندان پاکش، مطلع می‌شدند، سعی می</w:t>
      </w:r>
      <w:r>
        <w:rPr>
          <w:rFonts w:cs="Aban Bold" w:hint="cs"/>
          <w:rtl/>
        </w:rPr>
        <w:t>‌</w:t>
      </w:r>
      <w:r w:rsidRPr="006A1472">
        <w:rPr>
          <w:rFonts w:hint="cs"/>
          <w:rtl/>
        </w:rPr>
        <w:t>کردند آن را به طور ‌مطلق ساقط کنند یا تغییرش دهند، خلاصه به تحریف آن همت می</w:t>
      </w:r>
      <w:r>
        <w:rPr>
          <w:rFonts w:cs="Aban Bold" w:hint="cs"/>
          <w:rtl/>
        </w:rPr>
        <w:t>‌</w:t>
      </w:r>
      <w:r w:rsidRPr="006A1472">
        <w:rPr>
          <w:rFonts w:hint="cs"/>
          <w:rtl/>
        </w:rPr>
        <w:t>گماشتند و از اراده‌</w:t>
      </w:r>
      <w:r w:rsidR="00C606F4" w:rsidRPr="006A1472">
        <w:rPr>
          <w:rFonts w:hint="cs"/>
          <w:rtl/>
        </w:rPr>
        <w:t>ی</w:t>
      </w:r>
      <w:r w:rsidRPr="006A1472">
        <w:rPr>
          <w:rFonts w:hint="cs"/>
          <w:rtl/>
        </w:rPr>
        <w:t xml:space="preserve"> کامل خداوند و رحمت واسع او غافل بودند که امر ولایت و امامت را حفظ می</w:t>
      </w:r>
      <w:r>
        <w:rPr>
          <w:rFonts w:cs="Aban Bold" w:hint="cs"/>
          <w:rtl/>
        </w:rPr>
        <w:t>‌</w:t>
      </w:r>
      <w:r w:rsidRPr="006A1472">
        <w:rPr>
          <w:rFonts w:hint="cs"/>
          <w:rtl/>
        </w:rPr>
        <w:t>کند و از فضائل ظاهری پیامبر</w:t>
      </w:r>
      <w:r w:rsidR="00156706" w:rsidRPr="006A1472">
        <w:rPr>
          <w:rFonts w:cs="CTraditional Arabic"/>
          <w:rtl/>
        </w:rPr>
        <w:t>ص</w:t>
      </w:r>
      <w:r w:rsidRPr="006A1472">
        <w:rPr>
          <w:rFonts w:hint="cs"/>
          <w:rtl/>
        </w:rPr>
        <w:t xml:space="preserve"> و ائمه پاسداری می</w:t>
      </w:r>
      <w:r>
        <w:rPr>
          <w:rFonts w:cs="Aban Bold" w:hint="cs"/>
          <w:rtl/>
        </w:rPr>
        <w:t>‌</w:t>
      </w:r>
      <w:r w:rsidRPr="006A1472">
        <w:rPr>
          <w:rFonts w:hint="cs"/>
          <w:rtl/>
        </w:rPr>
        <w:t>نماید تا از تغییر اهل تضییع و تحریف سالم بمانند و معانی آن همراه بقاء تکلیف برای اهل حق باقی بماند، لذا تنها به چیزی که در کتاب شریف به آن تصریح شده است، اکتفاء نکرد؛ بلکه بر حسب بطون (معانی پنهانی قرآن) و به سبک تأویل و صنایعی چون: مجاز و تعریض و رمز و کنایه و غیره اشاره کرده است تا بر همه‌</w:t>
      </w:r>
      <w:r w:rsidR="00C606F4" w:rsidRPr="006A1472">
        <w:rPr>
          <w:rFonts w:hint="cs"/>
          <w:rtl/>
        </w:rPr>
        <w:t>ی</w:t>
      </w:r>
      <w:r w:rsidRPr="006A1472">
        <w:rPr>
          <w:rFonts w:hint="cs"/>
          <w:rtl/>
        </w:rPr>
        <w:t xml:space="preserve"> خلایق اتمام حجت کرده باشد، حت</w:t>
      </w:r>
      <w:r w:rsidR="00C606F4" w:rsidRPr="006A1472">
        <w:rPr>
          <w:rFonts w:hint="cs"/>
          <w:rtl/>
        </w:rPr>
        <w:t>ی</w:t>
      </w:r>
      <w:r w:rsidRPr="006A1472">
        <w:rPr>
          <w:rFonts w:hint="cs"/>
          <w:rtl/>
        </w:rPr>
        <w:t xml:space="preserve"> بعد از ا</w:t>
      </w:r>
      <w:r w:rsidR="00C606F4" w:rsidRPr="006A1472">
        <w:rPr>
          <w:rFonts w:hint="cs"/>
          <w:rtl/>
        </w:rPr>
        <w:t>ی</w:t>
      </w:r>
      <w:r w:rsidRPr="006A1472">
        <w:rPr>
          <w:rFonts w:hint="cs"/>
          <w:rtl/>
        </w:rPr>
        <w:t>ن</w:t>
      </w:r>
      <w:r>
        <w:rPr>
          <w:rFonts w:cs="Aban Bold" w:hint="cs"/>
          <w:rtl/>
        </w:rPr>
        <w:t>‌</w:t>
      </w:r>
      <w:r w:rsidR="00C606F4" w:rsidRPr="006A1472">
        <w:rPr>
          <w:rFonts w:hint="cs"/>
          <w:rtl/>
        </w:rPr>
        <w:t>ک</w:t>
      </w:r>
      <w:r w:rsidRPr="006A1472">
        <w:rPr>
          <w:rFonts w:hint="cs"/>
          <w:rtl/>
        </w:rPr>
        <w:t>ه تحر</w:t>
      </w:r>
      <w:r w:rsidR="00C606F4" w:rsidRPr="006A1472">
        <w:rPr>
          <w:rFonts w:hint="cs"/>
          <w:rtl/>
        </w:rPr>
        <w:t>ی</w:t>
      </w:r>
      <w:r w:rsidRPr="006A1472">
        <w:rPr>
          <w:rFonts w:hint="cs"/>
          <w:rtl/>
        </w:rPr>
        <w:t>ف</w:t>
      </w:r>
      <w:r>
        <w:rPr>
          <w:rFonts w:cs="Aban Bold" w:hint="cs"/>
          <w:rtl/>
        </w:rPr>
        <w:t>‌</w:t>
      </w:r>
      <w:r w:rsidR="00C606F4" w:rsidRPr="006A1472">
        <w:rPr>
          <w:rFonts w:hint="cs"/>
          <w:rtl/>
        </w:rPr>
        <w:t>ک</w:t>
      </w:r>
      <w:r w:rsidRPr="006A1472">
        <w:rPr>
          <w:rFonts w:hint="cs"/>
          <w:rtl/>
        </w:rPr>
        <w:t>نندگان آن</w:t>
      </w:r>
      <w:r>
        <w:rPr>
          <w:rFonts w:cs="Aban Bold" w:hint="cs"/>
          <w:rtl/>
        </w:rPr>
        <w:t>‌</w:t>
      </w:r>
      <w:r w:rsidRPr="006A1472">
        <w:rPr>
          <w:rFonts w:hint="cs"/>
          <w:rtl/>
        </w:rPr>
        <w:t xml:space="preserve">قسمت را </w:t>
      </w:r>
      <w:r w:rsidR="00C606F4" w:rsidRPr="006A1472">
        <w:rPr>
          <w:rFonts w:hint="cs"/>
          <w:rtl/>
        </w:rPr>
        <w:t>ک</w:t>
      </w:r>
      <w:r w:rsidRPr="006A1472">
        <w:rPr>
          <w:rFonts w:hint="cs"/>
          <w:rtl/>
        </w:rPr>
        <w:t>ه به طور صر</w:t>
      </w:r>
      <w:r w:rsidR="00C606F4" w:rsidRPr="006A1472">
        <w:rPr>
          <w:rFonts w:hint="cs"/>
          <w:rtl/>
        </w:rPr>
        <w:t>ی</w:t>
      </w:r>
      <w:r w:rsidRPr="006A1472">
        <w:rPr>
          <w:rFonts w:hint="cs"/>
          <w:rtl/>
        </w:rPr>
        <w:t>ح و با ز</w:t>
      </w:r>
      <w:r w:rsidR="00C606F4" w:rsidRPr="006A1472">
        <w:rPr>
          <w:rFonts w:hint="cs"/>
          <w:rtl/>
        </w:rPr>
        <w:t>ی</w:t>
      </w:r>
      <w:r w:rsidRPr="006A1472">
        <w:rPr>
          <w:rFonts w:hint="cs"/>
          <w:rtl/>
        </w:rPr>
        <w:t>با</w:t>
      </w:r>
      <w:r w:rsidR="00AF3838" w:rsidRPr="006A1472">
        <w:rPr>
          <w:rFonts w:hint="cs"/>
          <w:rtl/>
        </w:rPr>
        <w:t>تر</w:t>
      </w:r>
      <w:r w:rsidR="00C606F4" w:rsidRPr="006A1472">
        <w:rPr>
          <w:rFonts w:hint="cs"/>
          <w:rtl/>
        </w:rPr>
        <w:t>ی</w:t>
      </w:r>
      <w:r w:rsidR="00AF3838" w:rsidRPr="006A1472">
        <w:rPr>
          <w:rFonts w:hint="cs"/>
          <w:rtl/>
        </w:rPr>
        <w:t>ن وجه و برتر</w:t>
      </w:r>
      <w:r w:rsidR="00C606F4" w:rsidRPr="006A1472">
        <w:rPr>
          <w:rFonts w:hint="cs"/>
          <w:rtl/>
        </w:rPr>
        <w:t>ی</w:t>
      </w:r>
      <w:r w:rsidR="00AF3838" w:rsidRPr="006A1472">
        <w:rPr>
          <w:rFonts w:hint="cs"/>
          <w:rtl/>
        </w:rPr>
        <w:t>ن راه بر امامت</w:t>
      </w:r>
      <w:r w:rsidRPr="006A1472">
        <w:rPr>
          <w:rFonts w:hint="cs"/>
          <w:rtl/>
        </w:rPr>
        <w:t xml:space="preserve"> دلالت م</w:t>
      </w:r>
      <w:r w:rsidR="00C606F4" w:rsidRPr="006A1472">
        <w:rPr>
          <w:rFonts w:hint="cs"/>
          <w:rtl/>
        </w:rPr>
        <w:t>ی</w:t>
      </w:r>
      <w:r>
        <w:rPr>
          <w:rFonts w:cs="Aban Bold" w:hint="cs"/>
          <w:rtl/>
        </w:rPr>
        <w:t>‌</w:t>
      </w:r>
      <w:r w:rsidR="00C606F4" w:rsidRPr="006A1472">
        <w:rPr>
          <w:rFonts w:hint="cs"/>
          <w:rtl/>
        </w:rPr>
        <w:t>ک</w:t>
      </w:r>
      <w:r w:rsidRPr="006A1472">
        <w:rPr>
          <w:rFonts w:hint="cs"/>
          <w:rtl/>
        </w:rPr>
        <w:t>رد</w:t>
      </w:r>
      <w:r w:rsidR="00AF3838" w:rsidRPr="006A1472">
        <w:rPr>
          <w:rFonts w:hint="cs"/>
          <w:rtl/>
        </w:rPr>
        <w:t>، ساقط کرده باشند</w:t>
      </w:r>
      <w:r w:rsidRPr="006A1472">
        <w:rPr>
          <w:rFonts w:hint="cs"/>
          <w:rtl/>
        </w:rPr>
        <w:t>. صدق این گفتار با ملاحظه‌</w:t>
      </w:r>
      <w:r w:rsidR="00C606F4" w:rsidRPr="006A1472">
        <w:rPr>
          <w:rFonts w:hint="cs"/>
          <w:rtl/>
        </w:rPr>
        <w:t>ی</w:t>
      </w:r>
      <w:r w:rsidRPr="006A1472">
        <w:rPr>
          <w:rFonts w:hint="cs"/>
          <w:rtl/>
        </w:rPr>
        <w:t xml:space="preserve"> تمام چیزهایی که آن‌ها را در فصول چهارگانه مشتمل بر همه‌</w:t>
      </w:r>
      <w:r w:rsidR="00C606F4" w:rsidRPr="006A1472">
        <w:rPr>
          <w:rFonts w:hint="cs"/>
          <w:rtl/>
        </w:rPr>
        <w:t>ی</w:t>
      </w:r>
      <w:r w:rsidRPr="006A1472">
        <w:rPr>
          <w:rFonts w:hint="cs"/>
          <w:rtl/>
        </w:rPr>
        <w:t xml:space="preserve"> این احوال ذکر می‌کنیم، به خوبی روشن می‌گردد».</w:t>
      </w:r>
      <w:r w:rsidRPr="006A1472">
        <w:rPr>
          <w:vertAlign w:val="superscript"/>
          <w:rtl/>
        </w:rPr>
        <w:footnoteReference w:id="146"/>
      </w:r>
      <w:r w:rsidR="00AF3838" w:rsidRPr="00AF3838">
        <w:rPr>
          <w:rFonts w:cs="Traditional Arabic" w:hint="cs"/>
          <w:sz w:val="24"/>
          <w:rtl/>
        </w:rPr>
        <w:t xml:space="preserve"> </w:t>
      </w:r>
    </w:p>
    <w:p w:rsidR="004B2B71" w:rsidRPr="006A1472" w:rsidRDefault="004B2B71" w:rsidP="006A1472">
      <w:pPr>
        <w:pStyle w:val="a6"/>
        <w:rPr>
          <w:rtl/>
        </w:rPr>
      </w:pPr>
      <w:r w:rsidRPr="006A1472">
        <w:rPr>
          <w:rFonts w:hint="cs"/>
          <w:rtl/>
        </w:rPr>
        <w:t xml:space="preserve">سپس در فصل اول، بیست و یک روایت را از مهم ترین کتب آن قوم آورده است که ما یازده روایت را </w:t>
      </w:r>
      <w:r w:rsidR="00C606F4" w:rsidRPr="006A1472">
        <w:rPr>
          <w:rFonts w:hint="cs"/>
          <w:rtl/>
        </w:rPr>
        <w:t>ک</w:t>
      </w:r>
      <w:r w:rsidRPr="006A1472">
        <w:rPr>
          <w:rFonts w:hint="cs"/>
          <w:rtl/>
        </w:rPr>
        <w:t>ه ذکر نکرده</w:t>
      </w:r>
      <w:r>
        <w:rPr>
          <w:rFonts w:cs="Aban Bold" w:hint="cs"/>
          <w:b/>
          <w:bCs/>
          <w:rtl/>
        </w:rPr>
        <w:t>‌</w:t>
      </w:r>
      <w:r w:rsidRPr="006A1472">
        <w:rPr>
          <w:rFonts w:hint="cs"/>
          <w:rtl/>
        </w:rPr>
        <w:t>ایم ارائه م</w:t>
      </w:r>
      <w:r w:rsidR="00C606F4" w:rsidRPr="006A1472">
        <w:rPr>
          <w:rFonts w:hint="cs"/>
          <w:rtl/>
        </w:rPr>
        <w:t>ی</w:t>
      </w:r>
      <w:r>
        <w:rPr>
          <w:rFonts w:cs="Aban Bold" w:hint="cs"/>
          <w:b/>
          <w:bCs/>
          <w:rtl/>
        </w:rPr>
        <w:t>‌</w:t>
      </w:r>
      <w:r w:rsidRPr="006A1472">
        <w:rPr>
          <w:rFonts w:hint="cs"/>
          <w:rtl/>
        </w:rPr>
        <w:t>ده</w:t>
      </w:r>
      <w:r w:rsidR="00C606F4" w:rsidRPr="006A1472">
        <w:rPr>
          <w:rFonts w:hint="cs"/>
          <w:rtl/>
        </w:rPr>
        <w:t>ی</w:t>
      </w:r>
      <w:r w:rsidRPr="006A1472">
        <w:rPr>
          <w:rFonts w:hint="cs"/>
          <w:rtl/>
        </w:rPr>
        <w:t xml:space="preserve">م و بقیه را رها می‌کنیم؛ زیرا در ابواب گذشته وارد شده‌اند: </w:t>
      </w:r>
    </w:p>
    <w:p w:rsidR="004B2B71" w:rsidRPr="006A1472" w:rsidRDefault="004B2B71" w:rsidP="006A1472">
      <w:pPr>
        <w:pStyle w:val="a6"/>
        <w:numPr>
          <w:ilvl w:val="0"/>
          <w:numId w:val="2"/>
        </w:numPr>
        <w:rPr>
          <w:rtl/>
        </w:rPr>
      </w:pPr>
      <w:r w:rsidRPr="006A1472">
        <w:rPr>
          <w:rFonts w:hint="cs"/>
          <w:rtl/>
        </w:rPr>
        <w:t>علی بن ابراهیم در تفسیرش با اسناد خود که به ابی عبدالله</w:t>
      </w:r>
      <w:r w:rsidR="00C226CE" w:rsidRPr="006A1472">
        <w:rPr>
          <w:rFonts w:cs="CTraditional Arabic"/>
          <w:rtl/>
        </w:rPr>
        <w:t>÷</w:t>
      </w:r>
      <w:r w:rsidRPr="006A1472">
        <w:rPr>
          <w:rFonts w:hint="cs"/>
          <w:rtl/>
        </w:rPr>
        <w:t xml:space="preserve"> متصل می‌شود روایت کرده است که ابو عبدالله گفت: </w:t>
      </w:r>
    </w:p>
    <w:p w:rsidR="004B2B71" w:rsidRPr="006A1472" w:rsidRDefault="004B2B71" w:rsidP="006A1472">
      <w:pPr>
        <w:pStyle w:val="a6"/>
        <w:rPr>
          <w:rtl/>
        </w:rPr>
      </w:pPr>
      <w:r w:rsidRPr="006A1472">
        <w:rPr>
          <w:rFonts w:hint="cs"/>
          <w:rtl/>
        </w:rPr>
        <w:t>«به درستی پیامبر خدا</w:t>
      </w:r>
      <w:r w:rsidR="00156706" w:rsidRPr="006A1472">
        <w:rPr>
          <w:rFonts w:cs="CTraditional Arabic"/>
          <w:rtl/>
        </w:rPr>
        <w:t>ص</w:t>
      </w:r>
      <w:r w:rsidRPr="006A1472">
        <w:rPr>
          <w:rFonts w:hint="cs"/>
          <w:rtl/>
        </w:rPr>
        <w:t xml:space="preserve"> به علی</w:t>
      </w:r>
      <w:r w:rsidR="00C226CE" w:rsidRPr="006A1472">
        <w:rPr>
          <w:rFonts w:cs="CTraditional Arabic"/>
          <w:rtl/>
        </w:rPr>
        <w:t>÷</w:t>
      </w:r>
      <w:r w:rsidRPr="006A1472">
        <w:rPr>
          <w:rFonts w:hint="cs"/>
          <w:rtl/>
        </w:rPr>
        <w:t xml:space="preserve"> گفت: همانا قرآن در پشت رختخوابم در ورق‌ها و چوبه‌های خرما و کاغذها، قرار دارد آن را بر دارید و جمع‌آوری کنید و ضایعش مگردانید؛ همان</w:t>
      </w:r>
      <w:r>
        <w:rPr>
          <w:rFonts w:cs="Aban Bold" w:hint="cs"/>
          <w:b/>
          <w:bCs/>
          <w:rtl/>
        </w:rPr>
        <w:t>‌</w:t>
      </w:r>
      <w:r w:rsidRPr="006A1472">
        <w:rPr>
          <w:rFonts w:hint="cs"/>
          <w:rtl/>
        </w:rPr>
        <w:t>گونه که یهود تورات را ضایع کرد، پس علی رفت و آن را در یک پارچه‌</w:t>
      </w:r>
      <w:r w:rsidR="00C606F4" w:rsidRPr="006A1472">
        <w:rPr>
          <w:rFonts w:hint="cs"/>
          <w:rtl/>
        </w:rPr>
        <w:t>ی</w:t>
      </w:r>
      <w:r w:rsidRPr="006A1472">
        <w:rPr>
          <w:rFonts w:hint="cs"/>
          <w:rtl/>
        </w:rPr>
        <w:t xml:space="preserve"> سفید جمع نمود و در خانه‌</w:t>
      </w:r>
      <w:r w:rsidR="00C606F4" w:rsidRPr="006A1472">
        <w:rPr>
          <w:rFonts w:hint="cs"/>
          <w:rtl/>
        </w:rPr>
        <w:t>ی</w:t>
      </w:r>
      <w:r w:rsidRPr="006A1472">
        <w:rPr>
          <w:rFonts w:hint="cs"/>
          <w:rtl/>
        </w:rPr>
        <w:t xml:space="preserve"> خود آن را مهر کرد و گفت: تا قرآن را جمع</w:t>
      </w:r>
      <w:r>
        <w:rPr>
          <w:rFonts w:cs="Aban Bold" w:hint="cs"/>
          <w:b/>
          <w:bCs/>
          <w:rtl/>
        </w:rPr>
        <w:t>‌</w:t>
      </w:r>
      <w:r w:rsidRPr="006A1472">
        <w:rPr>
          <w:rFonts w:hint="cs"/>
          <w:rtl/>
        </w:rPr>
        <w:t>آوری نکنم ردا</w:t>
      </w:r>
      <w:r w:rsidR="00C606F4" w:rsidRPr="006A1472">
        <w:rPr>
          <w:rFonts w:hint="cs"/>
          <w:rtl/>
        </w:rPr>
        <w:t>ی</w:t>
      </w:r>
      <w:r w:rsidRPr="006A1472">
        <w:rPr>
          <w:rFonts w:hint="cs"/>
          <w:rtl/>
        </w:rPr>
        <w:t>م را نم</w:t>
      </w:r>
      <w:r w:rsidR="00C606F4" w:rsidRPr="006A1472">
        <w:rPr>
          <w:rFonts w:hint="cs"/>
          <w:rtl/>
        </w:rPr>
        <w:t>ی</w:t>
      </w:r>
      <w:r>
        <w:rPr>
          <w:rFonts w:cs="Aban Bold" w:hint="cs"/>
          <w:b/>
          <w:bCs/>
          <w:rtl/>
        </w:rPr>
        <w:t>‌</w:t>
      </w:r>
      <w:r w:rsidRPr="006A1472">
        <w:rPr>
          <w:rFonts w:hint="cs"/>
          <w:rtl/>
        </w:rPr>
        <w:t>پوشم. گاه</w:t>
      </w:r>
      <w:r w:rsidR="00C606F4" w:rsidRPr="006A1472">
        <w:rPr>
          <w:rFonts w:hint="cs"/>
          <w:rtl/>
        </w:rPr>
        <w:t>ی</w:t>
      </w:r>
      <w:r w:rsidRPr="006A1472">
        <w:rPr>
          <w:rFonts w:hint="cs"/>
          <w:rtl/>
        </w:rPr>
        <w:t xml:space="preserve"> مردی نزد وی می‌رفت، به بدون رداء از او استقبال </w:t>
      </w:r>
      <w:r w:rsidR="00ED7460" w:rsidRPr="006A1472">
        <w:rPr>
          <w:rFonts w:hint="cs"/>
          <w:rtl/>
        </w:rPr>
        <w:t>می</w:t>
      </w:r>
      <w:r w:rsidR="00ED7460" w:rsidRPr="006A1472">
        <w:rPr>
          <w:rFonts w:hint="eastAsia"/>
          <w:rtl/>
        </w:rPr>
        <w:t xml:space="preserve">‌کرد </w:t>
      </w:r>
      <w:r w:rsidRPr="006A1472">
        <w:rPr>
          <w:rFonts w:hint="cs"/>
          <w:rtl/>
        </w:rPr>
        <w:t>تا این که قرآن را جمع نمود».</w:t>
      </w:r>
    </w:p>
    <w:p w:rsidR="004B2B71" w:rsidRPr="006A1472" w:rsidRDefault="004B2B71" w:rsidP="006A1472">
      <w:pPr>
        <w:pStyle w:val="a6"/>
        <w:rPr>
          <w:rtl/>
        </w:rPr>
      </w:pPr>
      <w:r w:rsidRPr="006A1472">
        <w:rPr>
          <w:rFonts w:hint="cs"/>
          <w:rtl/>
        </w:rPr>
        <w:t>در کتاب «ثواب ال</w:t>
      </w:r>
      <w:r w:rsidR="00BE06A9" w:rsidRPr="006A1472">
        <w:rPr>
          <w:rFonts w:hint="cs"/>
          <w:rtl/>
        </w:rPr>
        <w:t>أ</w:t>
      </w:r>
      <w:r w:rsidRPr="006A1472">
        <w:rPr>
          <w:rFonts w:hint="cs"/>
          <w:rtl/>
        </w:rPr>
        <w:t>عمال» با اسناد از عبدالله بن سنان، از ابی عبدالله</w:t>
      </w:r>
      <w:r w:rsidR="00C226CE" w:rsidRPr="006A1472">
        <w:rPr>
          <w:rFonts w:cs="CTraditional Arabic"/>
          <w:rtl/>
        </w:rPr>
        <w:t>÷</w:t>
      </w:r>
      <w:r w:rsidRPr="006A1472">
        <w:rPr>
          <w:rFonts w:hint="cs"/>
          <w:rtl/>
        </w:rPr>
        <w:t xml:space="preserve"> روایت نموده که گفت: در سوره‌</w:t>
      </w:r>
      <w:r w:rsidR="00C606F4" w:rsidRPr="006A1472">
        <w:rPr>
          <w:rFonts w:hint="cs"/>
          <w:rtl/>
        </w:rPr>
        <w:t>ی</w:t>
      </w:r>
      <w:r w:rsidRPr="006A1472">
        <w:rPr>
          <w:rFonts w:hint="cs"/>
          <w:rtl/>
        </w:rPr>
        <w:t xml:space="preserve"> احزاب رسوایی مردان و زنانی از قریش و غیره وجود داشت. ای ابی سنان، همانا سوره‌</w:t>
      </w:r>
      <w:r w:rsidR="00C606F4" w:rsidRPr="006A1472">
        <w:rPr>
          <w:rFonts w:hint="cs"/>
          <w:rtl/>
        </w:rPr>
        <w:t>ی</w:t>
      </w:r>
      <w:r w:rsidRPr="006A1472">
        <w:rPr>
          <w:rFonts w:hint="cs"/>
          <w:rtl/>
        </w:rPr>
        <w:t xml:space="preserve"> احزاب زنان قریش را رسوا کرد و از سوره‌</w:t>
      </w:r>
      <w:r w:rsidR="00C606F4" w:rsidRPr="006A1472">
        <w:rPr>
          <w:rFonts w:hint="cs"/>
          <w:rtl/>
        </w:rPr>
        <w:t>ی</w:t>
      </w:r>
      <w:r w:rsidRPr="006A1472">
        <w:rPr>
          <w:rFonts w:hint="cs"/>
          <w:rtl/>
        </w:rPr>
        <w:t xml:space="preserve"> بقره طولانی‌تر بود؛ اما آن را ناقص و تحریف نمودند.</w:t>
      </w:r>
    </w:p>
    <w:p w:rsidR="004B2B71" w:rsidRPr="006A1472" w:rsidRDefault="004B2B71" w:rsidP="006A1472">
      <w:pPr>
        <w:pStyle w:val="a6"/>
        <w:rPr>
          <w:rtl/>
        </w:rPr>
      </w:pPr>
      <w:r w:rsidRPr="006A1472">
        <w:rPr>
          <w:rFonts w:hint="cs"/>
          <w:rtl/>
        </w:rPr>
        <w:t>و همان</w:t>
      </w:r>
      <w:r>
        <w:rPr>
          <w:rFonts w:cs="Aban Bold" w:hint="cs"/>
          <w:b/>
          <w:bCs/>
          <w:rtl/>
        </w:rPr>
        <w:t>‌</w:t>
      </w:r>
      <w:r w:rsidRPr="006A1472">
        <w:rPr>
          <w:rFonts w:hint="cs"/>
          <w:rtl/>
        </w:rPr>
        <w:t xml:space="preserve">گونه </w:t>
      </w:r>
      <w:r w:rsidR="00C606F4" w:rsidRPr="006A1472">
        <w:rPr>
          <w:rFonts w:hint="cs"/>
          <w:rtl/>
        </w:rPr>
        <w:t>ک</w:t>
      </w:r>
      <w:r w:rsidRPr="006A1472">
        <w:rPr>
          <w:rFonts w:hint="cs"/>
          <w:rtl/>
        </w:rPr>
        <w:t>ه در آخر فصل اوّل از گفتار اول ابی عبدالله</w:t>
      </w:r>
      <w:r w:rsidR="00C226CE" w:rsidRPr="006A1472">
        <w:rPr>
          <w:rFonts w:cs="CTraditional Arabic"/>
          <w:rtl/>
        </w:rPr>
        <w:t>÷</w:t>
      </w:r>
      <w:r w:rsidR="00ED7460" w:rsidRPr="006A1472">
        <w:rPr>
          <w:rFonts w:hint="cs"/>
          <w:rtl/>
        </w:rPr>
        <w:t xml:space="preserve"> بیان شد گفت: «</w:t>
      </w:r>
      <w:r w:rsidRPr="006A1472">
        <w:rPr>
          <w:rFonts w:hint="cs"/>
          <w:rtl/>
        </w:rPr>
        <w:t>در قرآن حوادث گذشته و آینده و حال وجود دارد، اسامی تعداد</w:t>
      </w:r>
      <w:r w:rsidR="00C606F4" w:rsidRPr="006A1472">
        <w:rPr>
          <w:rFonts w:hint="cs"/>
          <w:rtl/>
        </w:rPr>
        <w:t>ی</w:t>
      </w:r>
      <w:r w:rsidRPr="006A1472">
        <w:rPr>
          <w:rFonts w:hint="cs"/>
          <w:rtl/>
        </w:rPr>
        <w:t xml:space="preserve"> از مردان در آن ذ</w:t>
      </w:r>
      <w:r w:rsidR="00C606F4" w:rsidRPr="006A1472">
        <w:rPr>
          <w:rFonts w:hint="cs"/>
          <w:rtl/>
        </w:rPr>
        <w:t>ک</w:t>
      </w:r>
      <w:r w:rsidRPr="006A1472">
        <w:rPr>
          <w:rFonts w:hint="cs"/>
          <w:rtl/>
        </w:rPr>
        <w:t>ر شده بود که حذف شدند و هر یک از آن اسامی با صورت</w:t>
      </w:r>
      <w:r>
        <w:rPr>
          <w:rFonts w:cs="Aban Bold" w:hint="cs"/>
          <w:b/>
          <w:bCs/>
          <w:rtl/>
        </w:rPr>
        <w:t>‌</w:t>
      </w:r>
      <w:r w:rsidRPr="006A1472">
        <w:rPr>
          <w:rFonts w:hint="cs"/>
          <w:rtl/>
        </w:rPr>
        <w:t>ها</w:t>
      </w:r>
      <w:r w:rsidR="00C606F4" w:rsidRPr="006A1472">
        <w:rPr>
          <w:rFonts w:hint="cs"/>
          <w:rtl/>
        </w:rPr>
        <w:t>ی</w:t>
      </w:r>
      <w:r w:rsidRPr="006A1472">
        <w:rPr>
          <w:rFonts w:hint="cs"/>
          <w:rtl/>
        </w:rPr>
        <w:t xml:space="preserve"> مختلف خوانده م</w:t>
      </w:r>
      <w:r w:rsidR="00C606F4" w:rsidRPr="006A1472">
        <w:rPr>
          <w:rFonts w:hint="cs"/>
          <w:rtl/>
        </w:rPr>
        <w:t>ی</w:t>
      </w:r>
      <w:r>
        <w:rPr>
          <w:rFonts w:cs="Aban Bold" w:hint="cs"/>
          <w:b/>
          <w:bCs/>
          <w:rtl/>
        </w:rPr>
        <w:t>‌</w:t>
      </w:r>
      <w:r w:rsidRPr="006A1472">
        <w:rPr>
          <w:rFonts w:hint="cs"/>
          <w:rtl/>
        </w:rPr>
        <w:t>شد که قابل شمارش نیستند و این مطلب را فقط وصی‌ها می‌دانند».</w:t>
      </w:r>
    </w:p>
    <w:p w:rsidR="004B2B71" w:rsidRPr="006A1472" w:rsidRDefault="004B2B71" w:rsidP="006A1472">
      <w:pPr>
        <w:pStyle w:val="a6"/>
        <w:rPr>
          <w:rtl/>
        </w:rPr>
      </w:pPr>
      <w:r w:rsidRPr="006A1472">
        <w:rPr>
          <w:rFonts w:hint="cs"/>
          <w:rtl/>
        </w:rPr>
        <w:t>همچنین در آن کتاب آمده است که از ابی عبدالله روایت شده که گفت: «آیات بسیاری از قرآن حذف شده است اما بر آن افزوده نشده مگر چند حرفی که نویسندگان آن را به اشتباه یا از روی توهم نوشته‌اند».</w:t>
      </w:r>
    </w:p>
    <w:p w:rsidR="004B2B71" w:rsidRPr="006A1472" w:rsidRDefault="004B2B71" w:rsidP="006A1472">
      <w:pPr>
        <w:pStyle w:val="a6"/>
        <w:rPr>
          <w:rtl/>
        </w:rPr>
      </w:pPr>
      <w:r w:rsidRPr="006A1472">
        <w:rPr>
          <w:rFonts w:hint="cs"/>
          <w:rtl/>
        </w:rPr>
        <w:t>در «</w:t>
      </w:r>
      <w:r w:rsidR="006E582A">
        <w:rPr>
          <w:rStyle w:val="Char"/>
          <w:rtl/>
        </w:rPr>
        <w:t>ك</w:t>
      </w:r>
      <w:r w:rsidRPr="002F02EF">
        <w:rPr>
          <w:rStyle w:val="Char"/>
          <w:rtl/>
        </w:rPr>
        <w:t>نز الفوائد</w:t>
      </w:r>
      <w:r w:rsidRPr="006A1472">
        <w:rPr>
          <w:rFonts w:hint="cs"/>
          <w:rtl/>
        </w:rPr>
        <w:t>» با اسناد خود از صادق</w:t>
      </w:r>
      <w:r w:rsidR="00C226CE" w:rsidRPr="006A1472">
        <w:rPr>
          <w:rFonts w:cs="CTraditional Arabic"/>
          <w:rtl/>
        </w:rPr>
        <w:t>÷</w:t>
      </w:r>
      <w:r w:rsidRPr="006A1472">
        <w:rPr>
          <w:rFonts w:hint="cs"/>
          <w:rtl/>
        </w:rPr>
        <w:t xml:space="preserve"> نقل کرده است که وی در حدیثی که بعضی از الفاظ حذف شده از قرآن در آن آمده، گفته است: «همانا عمرو بن عاص بر منبر مصر گفت: در مقابل هزار درهم، حرفی از قرآن زدوده شد و صد هزار درهم دادم تا آیه‌</w:t>
      </w:r>
      <w:r w:rsidR="00C606F4" w:rsidRPr="006A1472">
        <w:rPr>
          <w:rFonts w:hint="cs"/>
          <w:rtl/>
        </w:rPr>
        <w:t>ی</w:t>
      </w:r>
      <w:r w:rsidRPr="006A1472">
        <w:rPr>
          <w:rFonts w:hint="cs"/>
          <w:rtl/>
        </w:rPr>
        <w:t xml:space="preserve"> </w:t>
      </w:r>
      <w:r w:rsidR="002F02EF" w:rsidRPr="002F02EF">
        <w:rPr>
          <w:rFonts w:ascii="Tahoma" w:hAnsi="Tahoma" w:cs="Traditional Arabic" w:hint="cs"/>
          <w:sz w:val="29"/>
          <w:rtl/>
        </w:rPr>
        <w:t>﴿</w:t>
      </w:r>
      <w:r w:rsidR="002F02EF" w:rsidRPr="00894D66">
        <w:rPr>
          <w:rStyle w:val="Char0"/>
          <w:rtl/>
        </w:rPr>
        <w:t xml:space="preserve">إِنَّ شَانِئَكَ هُوَ </w:t>
      </w:r>
      <w:r w:rsidR="002F02EF" w:rsidRPr="00894D66">
        <w:rPr>
          <w:rStyle w:val="Char0"/>
          <w:rFonts w:hint="cs"/>
          <w:rtl/>
        </w:rPr>
        <w:t>ٱ</w:t>
      </w:r>
      <w:r w:rsidR="002F02EF" w:rsidRPr="00894D66">
        <w:rPr>
          <w:rStyle w:val="Char0"/>
          <w:rFonts w:hint="eastAsia"/>
          <w:rtl/>
        </w:rPr>
        <w:t>لۡأَبۡتَرُ</w:t>
      </w:r>
      <w:r w:rsidR="002F02EF" w:rsidRPr="00894D66">
        <w:rPr>
          <w:rStyle w:val="Char0"/>
          <w:rtl/>
        </w:rPr>
        <w:t>٣</w:t>
      </w:r>
      <w:r w:rsidR="002F02EF" w:rsidRPr="002F02EF">
        <w:rPr>
          <w:rFonts w:ascii="Tahoma" w:hAnsi="Tahoma" w:cs="Traditional Arabic" w:hint="cs"/>
          <w:sz w:val="29"/>
          <w:rtl/>
        </w:rPr>
        <w:t>﴾</w:t>
      </w:r>
      <w:r w:rsidR="002F02EF">
        <w:rPr>
          <w:rFonts w:ascii="Tahoma" w:hAnsi="Tahoma"/>
          <w:sz w:val="29"/>
          <w:szCs w:val="24"/>
          <w:rtl/>
        </w:rPr>
        <w:t xml:space="preserve"> </w:t>
      </w:r>
      <w:r w:rsidR="002F02EF" w:rsidRPr="002F02EF">
        <w:rPr>
          <w:rStyle w:val="Char1"/>
          <w:rtl/>
        </w:rPr>
        <w:t>[ال</w:t>
      </w:r>
      <w:r w:rsidR="00C606F4">
        <w:rPr>
          <w:rStyle w:val="Char1"/>
          <w:rtl/>
        </w:rPr>
        <w:t>ک</w:t>
      </w:r>
      <w:r w:rsidR="002F02EF" w:rsidRPr="002F02EF">
        <w:rPr>
          <w:rStyle w:val="Char1"/>
          <w:rtl/>
        </w:rPr>
        <w:t>وثر: 3]</w:t>
      </w:r>
      <w:r w:rsidRPr="006A1472">
        <w:rPr>
          <w:rFonts w:hint="cs"/>
          <w:rtl/>
        </w:rPr>
        <w:t xml:space="preserve"> از قرآن زدوده شود. پس به او گفتند: معاویه اجازه نمی‌دهد. سپس معاویه ب</w:t>
      </w:r>
      <w:r w:rsidR="00ED7460" w:rsidRPr="006A1472">
        <w:rPr>
          <w:rFonts w:hint="cs"/>
          <w:rtl/>
        </w:rPr>
        <w:t>ه وی نوشت: آن‌چه بر منبر گفتی ب</w:t>
      </w:r>
      <w:r w:rsidRPr="006A1472">
        <w:rPr>
          <w:rFonts w:hint="cs"/>
          <w:rtl/>
        </w:rPr>
        <w:t>ه من ابلاغ شد، در حالی که من آن جا نبودم».</w:t>
      </w:r>
    </w:p>
    <w:p w:rsidR="004B2B71" w:rsidRPr="006A1472" w:rsidRDefault="004B2B71" w:rsidP="006A1472">
      <w:pPr>
        <w:pStyle w:val="a6"/>
        <w:rPr>
          <w:rtl/>
        </w:rPr>
      </w:pPr>
      <w:r w:rsidRPr="006A1472">
        <w:rPr>
          <w:rFonts w:hint="cs"/>
          <w:rtl/>
        </w:rPr>
        <w:t xml:space="preserve"> همچن</w:t>
      </w:r>
      <w:r w:rsidR="00C606F4" w:rsidRPr="006A1472">
        <w:rPr>
          <w:rFonts w:hint="cs"/>
          <w:rtl/>
        </w:rPr>
        <w:t>ی</w:t>
      </w:r>
      <w:r w:rsidRPr="006A1472">
        <w:rPr>
          <w:rFonts w:hint="cs"/>
          <w:rtl/>
        </w:rPr>
        <w:t>ن در «</w:t>
      </w:r>
      <w:r w:rsidR="006E582A">
        <w:rPr>
          <w:rStyle w:val="Char"/>
          <w:rtl/>
        </w:rPr>
        <w:t>ك</w:t>
      </w:r>
      <w:r w:rsidRPr="00156706">
        <w:rPr>
          <w:rStyle w:val="Char"/>
          <w:rtl/>
        </w:rPr>
        <w:t>نز الفوائد</w:t>
      </w:r>
      <w:r w:rsidRPr="006A1472">
        <w:rPr>
          <w:rFonts w:hint="cs"/>
          <w:rtl/>
        </w:rPr>
        <w:t>» از صدوق با اسناد خود از میسر آمده که گفت: «از رضا</w:t>
      </w:r>
      <w:r w:rsidR="00C226CE" w:rsidRPr="006A1472">
        <w:rPr>
          <w:rFonts w:cs="CTraditional Arabic"/>
          <w:rtl/>
        </w:rPr>
        <w:t>÷</w:t>
      </w:r>
      <w:r w:rsidRPr="006A1472">
        <w:rPr>
          <w:rFonts w:hint="cs"/>
          <w:rtl/>
        </w:rPr>
        <w:t xml:space="preserve"> شنیدم می‌گفت: به خدا سوگند، نه دو شخص بلکه یک شخص هم از شما در آتش دیده نمی‌شود. گفتم این کجا و کتاب خدا کجا؟ در جواب گفت: در سوره‌</w:t>
      </w:r>
      <w:r w:rsidR="00C606F4" w:rsidRPr="006A1472">
        <w:rPr>
          <w:rFonts w:hint="cs"/>
          <w:rtl/>
        </w:rPr>
        <w:t>ی</w:t>
      </w:r>
      <w:r w:rsidRPr="006A1472">
        <w:rPr>
          <w:rFonts w:hint="cs"/>
          <w:rtl/>
        </w:rPr>
        <w:t xml:space="preserve"> الرحمن در فرموده‌</w:t>
      </w:r>
      <w:r w:rsidR="00C606F4" w:rsidRPr="006A1472">
        <w:rPr>
          <w:rFonts w:hint="cs"/>
          <w:rtl/>
        </w:rPr>
        <w:t>ی</w:t>
      </w:r>
      <w:r w:rsidRPr="006A1472">
        <w:rPr>
          <w:rFonts w:hint="cs"/>
          <w:rtl/>
        </w:rPr>
        <w:t xml:space="preserve"> خداوند متعال آمده است:</w:t>
      </w:r>
    </w:p>
    <w:p w:rsidR="004B2B71" w:rsidRPr="00156706" w:rsidRDefault="00375BD4" w:rsidP="006A1472">
      <w:pPr>
        <w:pStyle w:val="a6"/>
        <w:rPr>
          <w:rStyle w:val="Char"/>
          <w:rtl/>
        </w:rPr>
      </w:pPr>
      <w:r w:rsidRPr="00156706">
        <w:rPr>
          <w:rStyle w:val="Char"/>
          <w:rtl/>
        </w:rPr>
        <w:t>(</w:t>
      </w:r>
      <w:r w:rsidR="006E582A">
        <w:rPr>
          <w:rStyle w:val="Char"/>
          <w:rtl/>
        </w:rPr>
        <w:t>في</w:t>
      </w:r>
      <w:r w:rsidRPr="00427F98">
        <w:rPr>
          <w:rStyle w:val="Char"/>
          <w:rtl/>
        </w:rPr>
        <w:t>ومئذ لا</w:t>
      </w:r>
      <w:r w:rsidR="000D4DA8">
        <w:rPr>
          <w:rStyle w:val="Char"/>
          <w:rtl/>
        </w:rPr>
        <w:t>ي</w:t>
      </w:r>
      <w:r w:rsidRPr="00427F98">
        <w:rPr>
          <w:rStyle w:val="Char"/>
          <w:rtl/>
        </w:rPr>
        <w:t>س</w:t>
      </w:r>
      <w:r w:rsidRPr="00427F98">
        <w:rPr>
          <w:rStyle w:val="Char"/>
          <w:rFonts w:hint="cs"/>
          <w:rtl/>
        </w:rPr>
        <w:t>أ</w:t>
      </w:r>
      <w:r w:rsidR="004B2B71" w:rsidRPr="00427F98">
        <w:rPr>
          <w:rStyle w:val="Char"/>
          <w:rtl/>
        </w:rPr>
        <w:t xml:space="preserve">ل عن ذنبه- </w:t>
      </w:r>
      <w:r w:rsidR="004B2B71" w:rsidRPr="00427F98">
        <w:rPr>
          <w:rStyle w:val="Char"/>
          <w:u w:val="single"/>
          <w:rtl/>
        </w:rPr>
        <w:t>من</w:t>
      </w:r>
      <w:r w:rsidR="006E582A">
        <w:rPr>
          <w:rStyle w:val="Char"/>
          <w:u w:val="single"/>
          <w:rtl/>
        </w:rPr>
        <w:t>ك</w:t>
      </w:r>
      <w:r w:rsidR="004B2B71" w:rsidRPr="00427F98">
        <w:rPr>
          <w:rStyle w:val="Char"/>
          <w:u w:val="single"/>
          <w:rtl/>
        </w:rPr>
        <w:t>م</w:t>
      </w:r>
      <w:r w:rsidR="004B2B71" w:rsidRPr="00427F98">
        <w:rPr>
          <w:rStyle w:val="Char"/>
          <w:rtl/>
        </w:rPr>
        <w:t>- إنس ولا جان</w:t>
      </w:r>
      <w:r w:rsidR="004B2B71" w:rsidRPr="00156706">
        <w:rPr>
          <w:rStyle w:val="Char"/>
          <w:rtl/>
        </w:rPr>
        <w:t>)</w:t>
      </w:r>
      <w:r w:rsidR="004B2B71" w:rsidRPr="006A1472">
        <w:rPr>
          <w:rFonts w:hint="cs"/>
          <w:rtl/>
        </w:rPr>
        <w:t xml:space="preserve"> در آن روز ه</w:t>
      </w:r>
      <w:r w:rsidR="00C606F4" w:rsidRPr="006A1472">
        <w:rPr>
          <w:rFonts w:hint="cs"/>
          <w:rtl/>
        </w:rPr>
        <w:t>ی</w:t>
      </w:r>
      <w:r w:rsidR="004B2B71" w:rsidRPr="006A1472">
        <w:rPr>
          <w:rFonts w:hint="cs"/>
          <w:rtl/>
        </w:rPr>
        <w:t>چ پر</w:t>
      </w:r>
      <w:r w:rsidR="00C606F4" w:rsidRPr="006A1472">
        <w:rPr>
          <w:rFonts w:hint="cs"/>
          <w:rtl/>
        </w:rPr>
        <w:t>ی</w:t>
      </w:r>
      <w:r w:rsidR="004B2B71" w:rsidRPr="006A1472">
        <w:rPr>
          <w:rFonts w:hint="cs"/>
          <w:rtl/>
        </w:rPr>
        <w:t xml:space="preserve"> و انسان</w:t>
      </w:r>
      <w:r w:rsidR="00C606F4" w:rsidRPr="006A1472">
        <w:rPr>
          <w:rFonts w:hint="cs"/>
          <w:rtl/>
        </w:rPr>
        <w:t>ی</w:t>
      </w:r>
      <w:r w:rsidR="004B2B71" w:rsidRPr="006A1472">
        <w:rPr>
          <w:rFonts w:hint="cs"/>
          <w:rtl/>
        </w:rPr>
        <w:t xml:space="preserve"> از شما از گناهش پرسش نم</w:t>
      </w:r>
      <w:r w:rsidR="00C606F4" w:rsidRPr="006A1472">
        <w:rPr>
          <w:rFonts w:hint="cs"/>
          <w:rtl/>
        </w:rPr>
        <w:t>ی</w:t>
      </w:r>
      <w:r w:rsidR="004B2B71" w:rsidRPr="006A1472">
        <w:rPr>
          <w:rFonts w:hint="cs"/>
          <w:rtl/>
        </w:rPr>
        <w:t>‌گردد.</w:t>
      </w:r>
    </w:p>
    <w:p w:rsidR="004B2B71" w:rsidRPr="006A1472" w:rsidRDefault="004B2B71" w:rsidP="006A1472">
      <w:pPr>
        <w:pStyle w:val="a6"/>
        <w:rPr>
          <w:rtl/>
        </w:rPr>
      </w:pPr>
      <w:r w:rsidRPr="006A1472">
        <w:rPr>
          <w:rFonts w:hint="cs"/>
          <w:rtl/>
        </w:rPr>
        <w:t>به او گفتم: واژه‌</w:t>
      </w:r>
      <w:r w:rsidR="00C606F4" w:rsidRPr="006A1472">
        <w:rPr>
          <w:rFonts w:hint="cs"/>
          <w:rtl/>
        </w:rPr>
        <w:t>ی</w:t>
      </w:r>
      <w:r w:rsidRPr="006A1472">
        <w:rPr>
          <w:rFonts w:hint="cs"/>
          <w:rtl/>
        </w:rPr>
        <w:t xml:space="preserve"> منکم در اصل آیه نیست. گفت: همانا نخستین کسی که این آیه را تغییر داد، ابن أروی بود؛ زیرا این فرموده‌</w:t>
      </w:r>
      <w:r w:rsidR="00C606F4" w:rsidRPr="006A1472">
        <w:rPr>
          <w:rFonts w:hint="cs"/>
          <w:rtl/>
        </w:rPr>
        <w:t>ی</w:t>
      </w:r>
      <w:r w:rsidRPr="006A1472">
        <w:rPr>
          <w:rFonts w:hint="cs"/>
          <w:rtl/>
        </w:rPr>
        <w:t xml:space="preserve"> خدا حجتی علیه او و یارانش بود و اگر واژه‌</w:t>
      </w:r>
      <w:r w:rsidR="00C606F4" w:rsidRPr="006A1472">
        <w:rPr>
          <w:rFonts w:hint="cs"/>
          <w:rtl/>
        </w:rPr>
        <w:t>ی</w:t>
      </w:r>
      <w:r w:rsidRPr="006A1472">
        <w:rPr>
          <w:rFonts w:hint="cs"/>
          <w:rtl/>
        </w:rPr>
        <w:t xml:space="preserve"> منکم در آیه نباشد، عقاب خدا از تمام بندگانش ساقط می‌شود؛ زیرا از گناه هیچ انس و جنّی سؤال نمی‌شود. پس چه کسی در روز قیامت مورد عقاب قرار می‌گیرد؟ </w:t>
      </w:r>
    </w:p>
    <w:p w:rsidR="004B2B71" w:rsidRPr="006A1472" w:rsidRDefault="004B2B71" w:rsidP="006A1472">
      <w:pPr>
        <w:pStyle w:val="a6"/>
        <w:rPr>
          <w:rtl/>
        </w:rPr>
      </w:pPr>
      <w:r w:rsidRPr="006A1472">
        <w:rPr>
          <w:rFonts w:hint="cs"/>
          <w:rtl/>
        </w:rPr>
        <w:t>در تفسیر فرات بن ابراهیم با اسناد خود از عبدالرحمن بن کثیر از ابی جعفر</w:t>
      </w:r>
      <w:r w:rsidR="00C226CE" w:rsidRPr="006A1472">
        <w:rPr>
          <w:rFonts w:cs="CTraditional Arabic"/>
          <w:rtl/>
        </w:rPr>
        <w:t>÷</w:t>
      </w:r>
      <w:r w:rsidRPr="006A1472">
        <w:rPr>
          <w:rFonts w:hint="cs"/>
          <w:rtl/>
        </w:rPr>
        <w:t xml:space="preserve"> روایت </w:t>
      </w:r>
      <w:r w:rsidR="00C606F4" w:rsidRPr="006A1472">
        <w:rPr>
          <w:rFonts w:hint="cs"/>
          <w:rtl/>
        </w:rPr>
        <w:t>ک</w:t>
      </w:r>
      <w:r w:rsidRPr="006A1472">
        <w:rPr>
          <w:rFonts w:hint="cs"/>
          <w:rtl/>
        </w:rPr>
        <w:t xml:space="preserve">رده </w:t>
      </w:r>
      <w:r w:rsidR="00C606F4" w:rsidRPr="006A1472">
        <w:rPr>
          <w:rFonts w:hint="cs"/>
          <w:rtl/>
        </w:rPr>
        <w:t>ک</w:t>
      </w:r>
      <w:r w:rsidRPr="006A1472">
        <w:rPr>
          <w:rFonts w:hint="cs"/>
          <w:rtl/>
        </w:rPr>
        <w:t>ه گفت: «پیامبرخدا</w:t>
      </w:r>
      <w:r>
        <w:rPr>
          <w:rFonts w:cs="CTraditional Arabic" w:hint="cs"/>
          <w:rtl/>
        </w:rPr>
        <w:t>ص</w:t>
      </w:r>
      <w:r w:rsidRPr="006A1472">
        <w:rPr>
          <w:rFonts w:hint="cs"/>
          <w:rtl/>
        </w:rPr>
        <w:t xml:space="preserve"> فرمود: ا</w:t>
      </w:r>
      <w:r w:rsidR="00C606F4" w:rsidRPr="006A1472">
        <w:rPr>
          <w:rFonts w:hint="cs"/>
          <w:rtl/>
        </w:rPr>
        <w:t>ی</w:t>
      </w:r>
      <w:r w:rsidRPr="006A1472">
        <w:rPr>
          <w:rFonts w:hint="cs"/>
          <w:rtl/>
        </w:rPr>
        <w:t xml:space="preserve"> علی، سه روز بیرون نرو تا کتاب خدا را تألیف می‌کنی و شیطان بر آن نیفزاید. پس شیطان نه چیزی بر آن افزود و نه چیزی از آن کاست». در کتاب «</w:t>
      </w:r>
      <w:r w:rsidRPr="00427F98">
        <w:rPr>
          <w:rStyle w:val="Char"/>
          <w:rtl/>
        </w:rPr>
        <w:t>الغ</w:t>
      </w:r>
      <w:r w:rsidR="000D4DA8">
        <w:rPr>
          <w:rStyle w:val="Char"/>
          <w:rtl/>
        </w:rPr>
        <w:t>ي</w:t>
      </w:r>
      <w:r w:rsidRPr="00427F98">
        <w:rPr>
          <w:rStyle w:val="Char"/>
          <w:rtl/>
        </w:rPr>
        <w:t>بة</w:t>
      </w:r>
      <w:r w:rsidRPr="006A1472">
        <w:rPr>
          <w:rFonts w:hint="cs"/>
          <w:rtl/>
        </w:rPr>
        <w:t>» نعمانی از ابن</w:t>
      </w:r>
      <w:r>
        <w:rPr>
          <w:rFonts w:cs="Aban Bold" w:hint="cs"/>
          <w:rtl/>
        </w:rPr>
        <w:t>‌</w:t>
      </w:r>
      <w:r w:rsidRPr="006A1472">
        <w:rPr>
          <w:rFonts w:hint="cs"/>
          <w:rtl/>
        </w:rPr>
        <w:t>نباته روایت است که گفت: از علی</w:t>
      </w:r>
      <w:r w:rsidR="00C226CE" w:rsidRPr="006A1472">
        <w:rPr>
          <w:rFonts w:cs="CTraditional Arabic"/>
          <w:rtl/>
        </w:rPr>
        <w:t>÷</w:t>
      </w:r>
      <w:r w:rsidRPr="006A1472">
        <w:rPr>
          <w:rFonts w:hint="cs"/>
          <w:rtl/>
        </w:rPr>
        <w:t xml:space="preserve"> شنیدم که می‌گفت: گویا من عجم را می‌بینم که چادرهای آنان در مسجد کوفه است و قرآن را چنانکه نازل گردید، به مردم می‌آموزند. گفتم: ای امیر المؤمنین، آیا این قرآن همان است که نازل گردیده است؟ گفت: نه</w:t>
      </w:r>
      <w:r w:rsidR="00ED7460" w:rsidRPr="006A1472">
        <w:rPr>
          <w:rFonts w:hint="cs"/>
          <w:rtl/>
        </w:rPr>
        <w:t>؛</w:t>
      </w:r>
      <w:r w:rsidRPr="006A1472">
        <w:rPr>
          <w:rFonts w:hint="cs"/>
          <w:rtl/>
        </w:rPr>
        <w:t xml:space="preserve"> زیرا اسم هفتاد نفر از قریش و اسامی پدرانشان از آن زدوده شده است و تنها به خاطر بی‌احترامی به پیامبر خدا ابولهب ذکر شده؛ زیرا وی عموی پیامبر است». و هنگام تفسیر بعضی از آیات و کلمات تغییر یافته، روایات دال بر مقصود به طور متفرقه ذکر می‌شوند. </w:t>
      </w:r>
    </w:p>
    <w:p w:rsidR="004B2B71" w:rsidRPr="006A1472" w:rsidRDefault="004B2B71" w:rsidP="006A1472">
      <w:pPr>
        <w:pStyle w:val="a6"/>
        <w:rPr>
          <w:rtl/>
        </w:rPr>
      </w:pPr>
      <w:r w:rsidRPr="006A1472">
        <w:rPr>
          <w:rFonts w:hint="cs"/>
          <w:rtl/>
        </w:rPr>
        <w:t>در کتاب «</w:t>
      </w:r>
      <w:r w:rsidRPr="00427F98">
        <w:rPr>
          <w:rStyle w:val="Char"/>
          <w:rtl/>
        </w:rPr>
        <w:t>الاحتجاج</w:t>
      </w:r>
      <w:r w:rsidRPr="006A1472">
        <w:rPr>
          <w:rFonts w:hint="cs"/>
          <w:rtl/>
        </w:rPr>
        <w:t>» از ابی</w:t>
      </w:r>
      <w:r>
        <w:rPr>
          <w:rFonts w:cs="Aban Bold" w:hint="cs"/>
          <w:rtl/>
        </w:rPr>
        <w:t>‌</w:t>
      </w:r>
      <w:r w:rsidRPr="006A1472">
        <w:rPr>
          <w:rFonts w:hint="cs"/>
          <w:rtl/>
        </w:rPr>
        <w:t>ذر غفاری روایت شده است: «زمانی که پیامبر خدا</w:t>
      </w:r>
      <w:r>
        <w:rPr>
          <w:rFonts w:cs="CTraditional Arabic" w:hint="cs"/>
          <w:rtl/>
        </w:rPr>
        <w:t>ص</w:t>
      </w:r>
      <w:r w:rsidRPr="006A1472">
        <w:rPr>
          <w:rFonts w:hint="cs"/>
          <w:rtl/>
        </w:rPr>
        <w:t xml:space="preserve"> وفات نمود، علی قرآن را جمع نمود و آن را به سوی مهاجرین و انصار آورد و بر آنان عرضه کرد؛ زیرا پیامبر</w:t>
      </w:r>
      <w:r>
        <w:rPr>
          <w:rFonts w:cs="CTraditional Arabic" w:hint="cs"/>
          <w:rtl/>
        </w:rPr>
        <w:t>ص</w:t>
      </w:r>
      <w:r w:rsidRPr="006A1472">
        <w:rPr>
          <w:rFonts w:hint="cs"/>
          <w:rtl/>
        </w:rPr>
        <w:t xml:space="preserve">  به او چنین سفارش کرده بود. پس آنگاه ابوبکر بازش نمود، در صفحه‌</w:t>
      </w:r>
      <w:r w:rsidR="00C606F4" w:rsidRPr="006A1472">
        <w:rPr>
          <w:rFonts w:hint="cs"/>
          <w:rtl/>
        </w:rPr>
        <w:t>ی</w:t>
      </w:r>
      <w:r w:rsidRPr="006A1472">
        <w:rPr>
          <w:rFonts w:hint="cs"/>
          <w:rtl/>
        </w:rPr>
        <w:t xml:space="preserve"> اول رسوا</w:t>
      </w:r>
      <w:r w:rsidR="00C606F4" w:rsidRPr="006A1472">
        <w:rPr>
          <w:rFonts w:hint="cs"/>
          <w:rtl/>
        </w:rPr>
        <w:t>ی</w:t>
      </w:r>
      <w:r w:rsidRPr="006A1472">
        <w:rPr>
          <w:rFonts w:hint="cs"/>
          <w:rtl/>
        </w:rPr>
        <w:t>ی‌های آن قوم آشکار شد، لذا عمر بر آشفت و گفت: ای علی، آن را برگردان ما نیازی به آن نداریم. سپس علی آن را پس</w:t>
      </w:r>
      <w:r>
        <w:rPr>
          <w:rFonts w:cs="Aban Bold" w:hint="cs"/>
          <w:rtl/>
        </w:rPr>
        <w:t>‌</w:t>
      </w:r>
      <w:r w:rsidRPr="006A1472">
        <w:rPr>
          <w:rFonts w:hint="cs"/>
          <w:rtl/>
        </w:rPr>
        <w:t>گرفت و برگشت. ابوبکر، زید بن ثابت را که قاری قرآن بود احضار کرد و گفت: به درستی، علی قرآن را به نزد ما آورد و در آن رسوا</w:t>
      </w:r>
      <w:r w:rsidR="00C606F4" w:rsidRPr="006A1472">
        <w:rPr>
          <w:rFonts w:hint="cs"/>
          <w:rtl/>
        </w:rPr>
        <w:t>ی</w:t>
      </w:r>
      <w:r w:rsidRPr="006A1472">
        <w:rPr>
          <w:rFonts w:hint="cs"/>
          <w:rtl/>
        </w:rPr>
        <w:t>ی‌های مهاجران و انصار قرار داشت و ما می‌خواهیم که قرآن را برای ما تألیف کنی و رسوا</w:t>
      </w:r>
      <w:r w:rsidR="00C606F4" w:rsidRPr="006A1472">
        <w:rPr>
          <w:rFonts w:hint="cs"/>
          <w:rtl/>
        </w:rPr>
        <w:t>ی</w:t>
      </w:r>
      <w:r w:rsidRPr="006A1472">
        <w:rPr>
          <w:rFonts w:hint="cs"/>
          <w:rtl/>
        </w:rPr>
        <w:t>ی و هتک مهاجران و انصار را از آن بزدا</w:t>
      </w:r>
      <w:r w:rsidR="00C606F4" w:rsidRPr="006A1472">
        <w:rPr>
          <w:rFonts w:hint="cs"/>
          <w:rtl/>
        </w:rPr>
        <w:t>ی</w:t>
      </w:r>
      <w:r w:rsidRPr="006A1472">
        <w:rPr>
          <w:rFonts w:hint="cs"/>
          <w:rtl/>
        </w:rPr>
        <w:t>ی. زید نیز، دستور وی را پذیرفت. پس از کتابت قرآن فارغ شد و علی نیز، قرآنی را که تألیف کرده بود، ظاهر نمود، عمرگفت: پس چاره چیست؟ زید گفت: شما چاره را بهتر می‌دانید. سپس عمر گفت: جز این که او را بکشیم و از دستش راحت شویم، چاره‌</w:t>
      </w:r>
      <w:r w:rsidR="00C606F4" w:rsidRPr="006A1472">
        <w:rPr>
          <w:rFonts w:hint="cs"/>
          <w:rtl/>
        </w:rPr>
        <w:t>ی</w:t>
      </w:r>
      <w:r w:rsidRPr="006A1472">
        <w:rPr>
          <w:rFonts w:hint="cs"/>
          <w:rtl/>
        </w:rPr>
        <w:t xml:space="preserve"> دیگری نیست. پس کشتن علی را به دست خالد بن ولید تدارک دیدند؛ اما موفق به اجرای نقشه نشدند. سپس زمانی که عمر خلیفه شد، قرآن را از علی خواست تا بین خودشان تحریفش کنند. پس گفت: ای ابا الحسن، اگر آن قرآن را به نزد ابوبکر برده‌ای به نزد ما نیز بیاور تا همگی پیرامون آن گرد آییم و بدان عمل کنیم. علی گفت: فرصت از دست رفت. من به خاطر اتمام حجّت بر شما آن را نزد ابی</w:t>
      </w:r>
      <w:r>
        <w:rPr>
          <w:rFonts w:cs="Aban Bold" w:hint="cs"/>
          <w:rtl/>
        </w:rPr>
        <w:t>‌</w:t>
      </w:r>
      <w:r w:rsidRPr="006A1472">
        <w:rPr>
          <w:rFonts w:hint="cs"/>
          <w:rtl/>
        </w:rPr>
        <w:t>بکر بردم تا روز قیامت نگویید: ما از این قرآن غافل بودیم یا چرا آن را به نزد ما نیاوردی؟ همانا قرآنی که نزد من است جز پاکان و اوصیا از فرزندان من به آن دست نمی‌زنند. پس عمر گفت: آیا زمان ظاهر کردن آن مشخص است؟ علی گفت: بلی، هرگاه قائم اهل ب</w:t>
      </w:r>
      <w:r w:rsidR="00C606F4" w:rsidRPr="006A1472">
        <w:rPr>
          <w:rFonts w:hint="cs"/>
          <w:rtl/>
        </w:rPr>
        <w:t>ی</w:t>
      </w:r>
      <w:r w:rsidRPr="006A1472">
        <w:rPr>
          <w:rFonts w:hint="cs"/>
          <w:rtl/>
        </w:rPr>
        <w:t>ت و از فرزندان من به پا خاست آن را ظاهر می‌کند و مردم را به عمل کردن به آن وادار می‌نماید؛ سپس سنت با آن جاری می‌گردد».</w:t>
      </w:r>
    </w:p>
    <w:p w:rsidR="004B2B71" w:rsidRDefault="004B2B71" w:rsidP="006A1472">
      <w:pPr>
        <w:pStyle w:val="a6"/>
        <w:rPr>
          <w:rFonts w:cs="Times New Roman"/>
          <w:rtl/>
        </w:rPr>
      </w:pPr>
      <w:r w:rsidRPr="006A1472">
        <w:rPr>
          <w:rFonts w:hint="cs"/>
          <w:rtl/>
        </w:rPr>
        <w:t xml:space="preserve">همچنین در کتاب یاد شده از کتاب مسلم از عبدالله بن جعفر بن ابی طالب روایت شده است که </w:t>
      </w:r>
      <w:r w:rsidR="00502892" w:rsidRPr="006A1472">
        <w:rPr>
          <w:rFonts w:hint="cs"/>
          <w:rtl/>
        </w:rPr>
        <w:t xml:space="preserve">گفتاری طولانی </w:t>
      </w:r>
      <w:r w:rsidRPr="006A1472">
        <w:rPr>
          <w:rFonts w:hint="cs"/>
          <w:rtl/>
        </w:rPr>
        <w:t xml:space="preserve">در میان او و فرزندان معاویه در محضر گروهی که یکی از آنان حسن بن علی بود، رد و بدل </w:t>
      </w:r>
      <w:r w:rsidR="00502892" w:rsidRPr="006A1472">
        <w:rPr>
          <w:rFonts w:hint="cs"/>
          <w:rtl/>
        </w:rPr>
        <w:t>ش</w:t>
      </w:r>
      <w:r w:rsidRPr="006A1472">
        <w:rPr>
          <w:rFonts w:hint="cs"/>
          <w:rtl/>
        </w:rPr>
        <w:t xml:space="preserve">د؛ </w:t>
      </w:r>
      <w:r w:rsidR="00502892" w:rsidRPr="006A1472">
        <w:rPr>
          <w:rFonts w:hint="cs"/>
          <w:rtl/>
        </w:rPr>
        <w:t xml:space="preserve">او </w:t>
      </w:r>
      <w:r w:rsidRPr="006A1472">
        <w:rPr>
          <w:rFonts w:hint="cs"/>
          <w:rtl/>
        </w:rPr>
        <w:t>نقل می‌کند که حسن</w:t>
      </w:r>
      <w:r w:rsidR="00C226CE" w:rsidRPr="006A1472">
        <w:rPr>
          <w:rFonts w:cs="CTraditional Arabic"/>
          <w:rtl/>
        </w:rPr>
        <w:t>÷</w:t>
      </w:r>
      <w:r w:rsidRPr="006A1472">
        <w:rPr>
          <w:rFonts w:hint="cs"/>
          <w:rtl/>
        </w:rPr>
        <w:t xml:space="preserve"> گفت: «عمر به نزد پدرم فرستاد که من می‌خواهم، قرآن را جمع‌آوری و در یک مصحف بنویسم؛ پس قرآن نوشته شده‌</w:t>
      </w:r>
      <w:r w:rsidR="00C606F4" w:rsidRPr="006A1472">
        <w:rPr>
          <w:rFonts w:hint="cs"/>
          <w:rtl/>
        </w:rPr>
        <w:t>ی</w:t>
      </w:r>
      <w:r w:rsidRPr="006A1472">
        <w:rPr>
          <w:rFonts w:hint="cs"/>
          <w:rtl/>
        </w:rPr>
        <w:t xml:space="preserve"> خود را نزد من بفرست. سپس علی به نزد او آمد و گفت: به خدا سوگند اگر گردنم را بزنی، آن قرآن را به تو نمی</w:t>
      </w:r>
      <w:r>
        <w:rPr>
          <w:rFonts w:cs="Aban Bold" w:hint="cs"/>
          <w:rtl/>
        </w:rPr>
        <w:t>‌</w:t>
      </w:r>
      <w:r w:rsidRPr="006A1472">
        <w:rPr>
          <w:rFonts w:hint="cs"/>
          <w:rtl/>
        </w:rPr>
        <w:t xml:space="preserve">دهم. عمر گفت چرا؟ علی گفت: چون خداوند فرموده است: </w:t>
      </w:r>
      <w:r w:rsidRPr="00156706">
        <w:rPr>
          <w:rStyle w:val="Char"/>
          <w:rtl/>
        </w:rPr>
        <w:t>(</w:t>
      </w:r>
      <w:r w:rsidRPr="00327726">
        <w:rPr>
          <w:rStyle w:val="Char"/>
          <w:rtl/>
        </w:rPr>
        <w:t xml:space="preserve">لا </w:t>
      </w:r>
      <w:r w:rsidR="000D4DA8">
        <w:rPr>
          <w:rStyle w:val="Char"/>
          <w:rtl/>
        </w:rPr>
        <w:t>ي</w:t>
      </w:r>
      <w:r w:rsidRPr="00327726">
        <w:rPr>
          <w:rStyle w:val="Char"/>
          <w:rtl/>
        </w:rPr>
        <w:t>مس</w:t>
      </w:r>
      <w:r w:rsidR="00BE06A9" w:rsidRPr="00327726">
        <w:rPr>
          <w:rStyle w:val="Char"/>
          <w:rFonts w:hint="cs"/>
          <w:rtl/>
        </w:rPr>
        <w:t>ّ</w:t>
      </w:r>
      <w:r w:rsidRPr="00327726">
        <w:rPr>
          <w:rStyle w:val="Char"/>
          <w:rtl/>
        </w:rPr>
        <w:t xml:space="preserve">ه </w:t>
      </w:r>
      <w:r w:rsidR="00502892" w:rsidRPr="00327726">
        <w:rPr>
          <w:rStyle w:val="Char"/>
          <w:rFonts w:hint="cs"/>
          <w:rtl/>
        </w:rPr>
        <w:t>إ</w:t>
      </w:r>
      <w:r w:rsidRPr="00327726">
        <w:rPr>
          <w:rStyle w:val="Char"/>
          <w:rtl/>
        </w:rPr>
        <w:t>لا المطهرون</w:t>
      </w:r>
      <w:r w:rsidRPr="00156706">
        <w:rPr>
          <w:rStyle w:val="Char"/>
          <w:rtl/>
        </w:rPr>
        <w:t>)</w:t>
      </w:r>
      <w:r w:rsidRPr="006A1472">
        <w:rPr>
          <w:rFonts w:hint="cs"/>
          <w:rtl/>
        </w:rPr>
        <w:t xml:space="preserve"> (جزپا</w:t>
      </w:r>
      <w:r w:rsidR="00C606F4" w:rsidRPr="006A1472">
        <w:rPr>
          <w:rFonts w:hint="cs"/>
          <w:rtl/>
        </w:rPr>
        <w:t>ک</w:t>
      </w:r>
      <w:r w:rsidRPr="006A1472">
        <w:rPr>
          <w:rFonts w:hint="cs"/>
          <w:rtl/>
        </w:rPr>
        <w:t>ان آن را لمس نم</w:t>
      </w:r>
      <w:r w:rsidR="00C606F4" w:rsidRPr="006A1472">
        <w:rPr>
          <w:rFonts w:hint="cs"/>
          <w:rtl/>
        </w:rPr>
        <w:t>ی</w:t>
      </w:r>
      <w:r>
        <w:rPr>
          <w:rFonts w:cs="Aban Bold" w:hint="cs"/>
          <w:rtl/>
        </w:rPr>
        <w:t>‌</w:t>
      </w:r>
      <w:r w:rsidR="00C606F4" w:rsidRPr="006A1472">
        <w:rPr>
          <w:rFonts w:hint="cs"/>
          <w:rtl/>
        </w:rPr>
        <w:t>ک</w:t>
      </w:r>
      <w:r w:rsidRPr="006A1472">
        <w:rPr>
          <w:rFonts w:hint="cs"/>
          <w:rtl/>
        </w:rPr>
        <w:t>نند) و گفت: منظور خداوند از پاکان من بوده‌ام نه تو و یاران تو. سپس عمر عصبانی شد و گفت: پسر ابی</w:t>
      </w:r>
      <w:r>
        <w:rPr>
          <w:rFonts w:cs="Aban Bold" w:hint="cs"/>
          <w:rtl/>
        </w:rPr>
        <w:t>‌</w:t>
      </w:r>
      <w:r w:rsidRPr="006A1472">
        <w:rPr>
          <w:rFonts w:hint="cs"/>
          <w:rtl/>
        </w:rPr>
        <w:t>طالب گمان می‌کند جز او کس دیگری علم ندارد. پس هر کس قرآنی دارد نزد من بیاورد. و هر گاه مردی نزد او می‌آمد و چیزی از قرآن می‌خواند، اگر مرد دیگری هم، آن آیه را قرائت می‌کرد آن را می‌نوشت؛  و گرنه چیزی نمی‌نوشت. سپس حسن ‌گفت: گفته‌اند: از بس</w:t>
      </w:r>
      <w:r w:rsidR="00C606F4" w:rsidRPr="006A1472">
        <w:rPr>
          <w:rFonts w:hint="cs"/>
          <w:rtl/>
        </w:rPr>
        <w:t>ی</w:t>
      </w:r>
      <w:r w:rsidRPr="006A1472">
        <w:rPr>
          <w:rFonts w:hint="cs"/>
          <w:rtl/>
        </w:rPr>
        <w:t>ار</w:t>
      </w:r>
      <w:r w:rsidR="00C606F4" w:rsidRPr="006A1472">
        <w:rPr>
          <w:rFonts w:hint="cs"/>
          <w:rtl/>
        </w:rPr>
        <w:t>ی</w:t>
      </w:r>
      <w:r w:rsidRPr="006A1472">
        <w:rPr>
          <w:rFonts w:hint="cs"/>
          <w:rtl/>
        </w:rPr>
        <w:t xml:space="preserve"> از قرآن ضایع شده است؛ دروغ گفتند: به خدا سوگند قرآن مجموعه‌ای است محفوظ نزد اهل قرآن. سپس حسن گفت: عمر قاضیان و والیان خود را فرمان داد و گفت: طبق آراء و نظرات خود اجتهاد کنید و به چیزی که در نظرتان حق است، قضاوت کنید؛ پس او و والیانش همیشه در اشتباه بودند و پدرم آن‌ها را از اشتباهاتشان خارج می‌نمود و به چیزی که علیه آنان بود، احتجاج می‌کرد و قاضیان نزد خلیفه‌</w:t>
      </w:r>
      <w:r w:rsidR="00C606F4" w:rsidRPr="006A1472">
        <w:rPr>
          <w:rFonts w:hint="cs"/>
          <w:rtl/>
        </w:rPr>
        <w:t>ی</w:t>
      </w:r>
      <w:r w:rsidRPr="006A1472">
        <w:rPr>
          <w:rFonts w:hint="cs"/>
          <w:rtl/>
        </w:rPr>
        <w:t xml:space="preserve"> خودشان جمع می‌شدند و درباره‌</w:t>
      </w:r>
      <w:r w:rsidR="00C606F4" w:rsidRPr="006A1472">
        <w:rPr>
          <w:rFonts w:hint="cs"/>
          <w:rtl/>
        </w:rPr>
        <w:t>ی</w:t>
      </w:r>
      <w:r w:rsidRPr="006A1472">
        <w:rPr>
          <w:rFonts w:hint="cs"/>
          <w:rtl/>
        </w:rPr>
        <w:t xml:space="preserve"> یک مسأله با قضاوت‌های گوناگون حکم می‌کردند و خلیفه، آن قضایا را برایشان تایید می‌کرد؛ زیرا خداوند متعال حکمت و (</w:t>
      </w:r>
      <w:r w:rsidRPr="00327726">
        <w:rPr>
          <w:rStyle w:val="Char"/>
          <w:rtl/>
        </w:rPr>
        <w:t>فصل الخطاب</w:t>
      </w:r>
      <w:r w:rsidRPr="006A1472">
        <w:rPr>
          <w:rFonts w:hint="cs"/>
          <w:rtl/>
        </w:rPr>
        <w:t xml:space="preserve">) را به او نداده بود». </w:t>
      </w:r>
    </w:p>
    <w:p w:rsidR="004B2B71" w:rsidRPr="006A1472" w:rsidRDefault="004B2B71" w:rsidP="006A1472">
      <w:pPr>
        <w:pStyle w:val="a6"/>
        <w:rPr>
          <w:rtl/>
        </w:rPr>
      </w:pPr>
      <w:r w:rsidRPr="006A1472">
        <w:rPr>
          <w:rFonts w:hint="cs"/>
          <w:rtl/>
        </w:rPr>
        <w:t>همچنین در کتاب یاد شده در ضمن مجموعه</w:t>
      </w:r>
      <w:r>
        <w:rPr>
          <w:rFonts w:cs="Aban Bold" w:hint="cs"/>
          <w:rtl/>
        </w:rPr>
        <w:t>‌</w:t>
      </w:r>
      <w:r w:rsidRPr="006A1472">
        <w:rPr>
          <w:rFonts w:hint="cs"/>
          <w:rtl/>
        </w:rPr>
        <w:t xml:space="preserve"> حجت</w:t>
      </w:r>
      <w:r>
        <w:rPr>
          <w:rFonts w:cs="Aban Bold" w:hint="cs"/>
          <w:rtl/>
        </w:rPr>
        <w:t>‌</w:t>
      </w:r>
      <w:r w:rsidRPr="006A1472">
        <w:rPr>
          <w:rFonts w:hint="cs"/>
          <w:rtl/>
        </w:rPr>
        <w:t>های علی بر جماعتی از مهاجر و انصار، روایت است که طلحه در ضمن سؤالات</w:t>
      </w:r>
      <w:r w:rsidR="00C606F4" w:rsidRPr="006A1472">
        <w:rPr>
          <w:rFonts w:hint="cs"/>
          <w:rtl/>
        </w:rPr>
        <w:t>ی</w:t>
      </w:r>
      <w:r w:rsidRPr="006A1472">
        <w:rPr>
          <w:rFonts w:hint="cs"/>
          <w:rtl/>
        </w:rPr>
        <w:t xml:space="preserve"> به علی گفت: ای ابو الحسن، چیزی هست که می‌خواهم آن را از توبپرسم: تو را دیدم با لباسی آراسته خارج شدی و گفتی: پیوسته در خدمت پیامبر</w:t>
      </w:r>
      <w:r>
        <w:rPr>
          <w:rFonts w:cs="CTraditional Arabic" w:hint="cs"/>
          <w:rtl/>
        </w:rPr>
        <w:t>ص</w:t>
      </w:r>
      <w:r w:rsidRPr="006A1472">
        <w:rPr>
          <w:rFonts w:hint="cs"/>
          <w:rtl/>
        </w:rPr>
        <w:t xml:space="preserve"> بوده‌ام و به غسل و تکفین و نماز و دفن وی مشغول بودم. سپس مشغول کتاب خدا بودم تا آن را جمع‌آوری نمودم. این کتاب خداوند است که نزد من قرار دارد و یک حرف از آن کم نشده است، اما من آن قرآنی را که تو نوشتی و تألیف کردی، ندیده</w:t>
      </w:r>
      <w:r>
        <w:rPr>
          <w:rFonts w:cs="Aban Bold" w:hint="cs"/>
          <w:rtl/>
        </w:rPr>
        <w:t>‌</w:t>
      </w:r>
      <w:r w:rsidRPr="006A1472">
        <w:rPr>
          <w:rFonts w:hint="cs"/>
          <w:rtl/>
        </w:rPr>
        <w:t>ام. عمر را دیدم که به نزد تو فرستاد و گفت: آن قرآن را برایم بفرست، اما تو از فرستادن آن خودداری نمود</w:t>
      </w:r>
      <w:r w:rsidR="00C606F4" w:rsidRPr="006A1472">
        <w:rPr>
          <w:rFonts w:hint="cs"/>
          <w:rtl/>
        </w:rPr>
        <w:t>ی</w:t>
      </w:r>
      <w:r w:rsidRPr="006A1472">
        <w:rPr>
          <w:rFonts w:hint="cs"/>
          <w:rtl/>
        </w:rPr>
        <w:t>. پس عمر از مردم درخواست کرد تا هر کس قرآنی نزد خود دارد، بیاورد. بعد هر گاه دو مرد بر آیه‌ای شهادت می‌دادند آن را می‌نوشت و اگر جز یک مرد کسی بر آن شهادت نمی‌داد، نوشتن آیه را به تأخیر می‌انداخت و آن را نمی‌نوشت. عمر گفت: من شنیدم که در روز یمامه مردانی کشته شدند که قرآنی را قرائت می‌کردند که غیر از آنان کسی آن را قرائت نمی‌کرد، پس آن قسمت از بین رفت؛ چون وقتی نویسندگان مشغول نوشتن بودند، گوسفند آن ورق را خورد و هر چه در آن نوشته شده بود، از بین رفت و آن نویسنده عثمان بود». همچنین از عمر و یارانش و از کسانی که نوشته‌های خود را در زمان عمر و عثمان تألیف کرده بودند، شنیدم که می‌گفتند: سوره‌</w:t>
      </w:r>
      <w:r w:rsidR="00C606F4" w:rsidRPr="006A1472">
        <w:rPr>
          <w:rFonts w:hint="cs"/>
          <w:rtl/>
        </w:rPr>
        <w:t>ی</w:t>
      </w:r>
      <w:r w:rsidRPr="006A1472">
        <w:rPr>
          <w:rFonts w:hint="cs"/>
          <w:rtl/>
        </w:rPr>
        <w:t xml:space="preserve"> احزاب به اندازه‌</w:t>
      </w:r>
      <w:r w:rsidR="00C606F4" w:rsidRPr="006A1472">
        <w:rPr>
          <w:rFonts w:hint="cs"/>
          <w:rtl/>
        </w:rPr>
        <w:t>ی</w:t>
      </w:r>
      <w:r w:rsidRPr="006A1472">
        <w:rPr>
          <w:rFonts w:hint="cs"/>
          <w:rtl/>
        </w:rPr>
        <w:t xml:space="preserve"> سوره‌</w:t>
      </w:r>
      <w:r w:rsidR="00C606F4" w:rsidRPr="006A1472">
        <w:rPr>
          <w:rFonts w:hint="cs"/>
          <w:rtl/>
        </w:rPr>
        <w:t>ی</w:t>
      </w:r>
      <w:r w:rsidRPr="006A1472">
        <w:rPr>
          <w:rFonts w:hint="cs"/>
          <w:rtl/>
        </w:rPr>
        <w:t xml:space="preserve"> بقره و سوره‌</w:t>
      </w:r>
      <w:r w:rsidR="00C606F4" w:rsidRPr="006A1472">
        <w:rPr>
          <w:rFonts w:hint="cs"/>
          <w:rtl/>
        </w:rPr>
        <w:t>ی</w:t>
      </w:r>
      <w:r w:rsidRPr="006A1472">
        <w:rPr>
          <w:rFonts w:hint="cs"/>
          <w:rtl/>
        </w:rPr>
        <w:t xml:space="preserve"> نور، صد و چند آیه‌ای بود و سوره‌</w:t>
      </w:r>
      <w:r w:rsidR="00C606F4" w:rsidRPr="006A1472">
        <w:rPr>
          <w:rFonts w:hint="cs"/>
          <w:rtl/>
        </w:rPr>
        <w:t>ی</w:t>
      </w:r>
      <w:r w:rsidRPr="006A1472">
        <w:rPr>
          <w:rFonts w:hint="cs"/>
          <w:rtl/>
        </w:rPr>
        <w:t xml:space="preserve"> حجر، صد و نود آیه بود. چرا این طور شد؟ خدا رحمتت کند چرا کتاب خدا را برای مردم ظاهر نمی‌کنی؟ چه مانعی در کار است؟</w:t>
      </w:r>
      <w:r w:rsidR="001C1235" w:rsidRPr="006A1472">
        <w:rPr>
          <w:rFonts w:hint="cs"/>
          <w:rtl/>
        </w:rPr>
        <w:t>.</w:t>
      </w:r>
      <w:r w:rsidRPr="006A1472">
        <w:rPr>
          <w:rFonts w:hint="cs"/>
          <w:rtl/>
        </w:rPr>
        <w:t xml:space="preserve"> </w:t>
      </w:r>
    </w:p>
    <w:p w:rsidR="004B2B71" w:rsidRDefault="004B2B71" w:rsidP="006A1472">
      <w:pPr>
        <w:pStyle w:val="a6"/>
        <w:rPr>
          <w:rFonts w:cs="Times New Roman"/>
          <w:rtl/>
        </w:rPr>
      </w:pPr>
      <w:r w:rsidRPr="006A1472">
        <w:rPr>
          <w:rFonts w:hint="cs"/>
          <w:rtl/>
        </w:rPr>
        <w:t>همچنین عثمان به هنگام گرفتن تألیف عمر، قرار جمع کردن قرآن را گذاشته بود؛ لذا قرآن را برای او جمع نمود و مردم را وادار به پ</w:t>
      </w:r>
      <w:r w:rsidR="00C606F4" w:rsidRPr="006A1472">
        <w:rPr>
          <w:rFonts w:hint="cs"/>
          <w:rtl/>
        </w:rPr>
        <w:t>ی</w:t>
      </w:r>
      <w:r w:rsidRPr="006A1472">
        <w:rPr>
          <w:rFonts w:hint="cs"/>
          <w:rtl/>
        </w:rPr>
        <w:t>رو</w:t>
      </w:r>
      <w:r w:rsidR="00C606F4" w:rsidRPr="006A1472">
        <w:rPr>
          <w:rFonts w:hint="cs"/>
          <w:rtl/>
        </w:rPr>
        <w:t>ی</w:t>
      </w:r>
      <w:r w:rsidRPr="006A1472">
        <w:rPr>
          <w:rFonts w:hint="cs"/>
          <w:rtl/>
        </w:rPr>
        <w:t xml:space="preserve"> از یک قرائت کرد. سپس مصحف اُبَی بن</w:t>
      </w:r>
      <w:r>
        <w:rPr>
          <w:rFonts w:cs="Aban Bold" w:hint="cs"/>
          <w:rtl/>
        </w:rPr>
        <w:t>‌</w:t>
      </w:r>
      <w:r w:rsidRPr="006A1472">
        <w:rPr>
          <w:rFonts w:hint="cs"/>
          <w:rtl/>
        </w:rPr>
        <w:t>کعب و ابن مسعود را پاره کرد و آن‌ها را در آتش سوزاند. علی در جواب طلحه گفت: «ای طلحه، به درستی هر آیه‌ای که خدا بر محمد</w:t>
      </w:r>
      <w:r>
        <w:rPr>
          <w:rFonts w:cs="CTraditional Arabic" w:hint="cs"/>
          <w:rtl/>
        </w:rPr>
        <w:t>ص</w:t>
      </w:r>
      <w:r w:rsidRPr="006A1472">
        <w:rPr>
          <w:rFonts w:hint="cs"/>
          <w:rtl/>
        </w:rPr>
        <w:t xml:space="preserve"> نازل کرده است در نزد من و با املای پیامبر خدا</w:t>
      </w:r>
      <w:r>
        <w:rPr>
          <w:rFonts w:cs="CTraditional Arabic" w:hint="cs"/>
          <w:rtl/>
        </w:rPr>
        <w:t>ص</w:t>
      </w:r>
      <w:r w:rsidRPr="006A1472">
        <w:rPr>
          <w:rFonts w:hint="cs"/>
          <w:rtl/>
        </w:rPr>
        <w:t xml:space="preserve"> و دست خط من و تأویل همه آیاتی که خدا آن را بر محمد</w:t>
      </w:r>
      <w:r>
        <w:rPr>
          <w:rFonts w:cs="CTraditional Arabic" w:hint="cs"/>
          <w:rtl/>
        </w:rPr>
        <w:t>ص</w:t>
      </w:r>
      <w:r w:rsidRPr="006A1472">
        <w:rPr>
          <w:rFonts w:hint="cs"/>
          <w:rtl/>
        </w:rPr>
        <w:t xml:space="preserve"> نازل کرده است و هر حلال و حرام، یا حدی یا حکمی یا چیزی که تا روز قیامت امت به آن احتیاج دارد، همه نزد من موجود است؛ حت</w:t>
      </w:r>
      <w:r w:rsidR="00C606F4" w:rsidRPr="006A1472">
        <w:rPr>
          <w:rFonts w:hint="cs"/>
          <w:rtl/>
        </w:rPr>
        <w:t>ی</w:t>
      </w:r>
      <w:r w:rsidRPr="006A1472">
        <w:rPr>
          <w:rFonts w:hint="cs"/>
          <w:rtl/>
        </w:rPr>
        <w:t xml:space="preserve"> مقدار ارش و جر</w:t>
      </w:r>
      <w:r w:rsidR="00C606F4" w:rsidRPr="006A1472">
        <w:rPr>
          <w:rFonts w:hint="cs"/>
          <w:rtl/>
        </w:rPr>
        <w:t>ی</w:t>
      </w:r>
      <w:r w:rsidRPr="006A1472">
        <w:rPr>
          <w:rFonts w:hint="cs"/>
          <w:rtl/>
        </w:rPr>
        <w:t>مه</w:t>
      </w:r>
      <w:r>
        <w:rPr>
          <w:rFonts w:cs="Aban Bold" w:hint="cs"/>
          <w:rtl/>
        </w:rPr>
        <w:t>‌</w:t>
      </w:r>
      <w:r w:rsidR="00C606F4" w:rsidRPr="006A1472">
        <w:rPr>
          <w:rFonts w:hint="cs"/>
          <w:rtl/>
        </w:rPr>
        <w:t>ی</w:t>
      </w:r>
      <w:r w:rsidRPr="006A1472">
        <w:rPr>
          <w:rFonts w:hint="cs"/>
          <w:rtl/>
        </w:rPr>
        <w:t xml:space="preserve"> زخم خراش نزد من است. طلحه گفت: پس هر کوچک یا بزرگ، یا خاص یا عامی که وجود داشته است یا تا ق</w:t>
      </w:r>
      <w:r w:rsidR="00C606F4" w:rsidRPr="006A1472">
        <w:rPr>
          <w:rFonts w:hint="cs"/>
          <w:rtl/>
        </w:rPr>
        <w:t>ی</w:t>
      </w:r>
      <w:r w:rsidRPr="006A1472">
        <w:rPr>
          <w:rFonts w:hint="cs"/>
          <w:rtl/>
        </w:rPr>
        <w:t xml:space="preserve">امت به بوجود خواهد آمد نزد تو به صورت مکتوب وجود دارد؟ </w:t>
      </w:r>
    </w:p>
    <w:p w:rsidR="004B2B71" w:rsidRPr="006A1472" w:rsidRDefault="004B2B71" w:rsidP="006A1472">
      <w:pPr>
        <w:pStyle w:val="a6"/>
        <w:rPr>
          <w:rtl/>
        </w:rPr>
      </w:pPr>
      <w:r w:rsidRPr="006A1472">
        <w:rPr>
          <w:rFonts w:hint="cs"/>
          <w:rtl/>
        </w:rPr>
        <w:t>گفت: آری و راز این مطلب آن است که پیامبر خدا</w:t>
      </w:r>
      <w:r>
        <w:rPr>
          <w:rFonts w:cs="CTraditional Arabic" w:hint="cs"/>
          <w:rtl/>
        </w:rPr>
        <w:t>ص</w:t>
      </w:r>
      <w:r w:rsidRPr="006A1472">
        <w:rPr>
          <w:rFonts w:hint="cs"/>
          <w:rtl/>
        </w:rPr>
        <w:t xml:space="preserve"> در هنگام وفات، کلید هزار باب و دروازه</w:t>
      </w:r>
      <w:r>
        <w:rPr>
          <w:rFonts w:cs="Aban Bold" w:hint="cs"/>
          <w:b/>
          <w:bCs/>
          <w:rtl/>
        </w:rPr>
        <w:t>‌</w:t>
      </w:r>
      <w:r w:rsidR="00C606F4" w:rsidRPr="006A1472">
        <w:rPr>
          <w:rFonts w:hint="cs"/>
          <w:rtl/>
        </w:rPr>
        <w:t>ی</w:t>
      </w:r>
      <w:r w:rsidRPr="006A1472">
        <w:rPr>
          <w:rFonts w:hint="cs"/>
          <w:rtl/>
        </w:rPr>
        <w:t xml:space="preserve"> علم را در اختیار من قرار داد که هر باب از آن‌ها هزار باب دیگر را برایم می‌گشود و اگر امت بعد از وفات رسول خدا</w:t>
      </w:r>
      <w:r>
        <w:rPr>
          <w:rFonts w:cs="CTraditional Arabic" w:hint="cs"/>
          <w:rtl/>
        </w:rPr>
        <w:t>ص</w:t>
      </w:r>
      <w:r w:rsidRPr="006A1472">
        <w:rPr>
          <w:rFonts w:hint="cs"/>
          <w:rtl/>
        </w:rPr>
        <w:t xml:space="preserve"> از من پیروی و اطاعت می‌کردند از روزی</w:t>
      </w:r>
      <w:r>
        <w:rPr>
          <w:rFonts w:cs="Aban Bold" w:hint="cs"/>
          <w:b/>
          <w:bCs/>
          <w:rtl/>
        </w:rPr>
        <w:t>‌</w:t>
      </w:r>
      <w:r w:rsidRPr="006A1472">
        <w:rPr>
          <w:rFonts w:hint="cs"/>
          <w:rtl/>
        </w:rPr>
        <w:t xml:space="preserve"> آسمانی و زمینی بهره می‌گرفتند. سپس طلحه گفت: ای ابا حسن، از چیزی که در رابطه با</w:t>
      </w:r>
      <w:r w:rsidR="001C1235" w:rsidRPr="006A1472">
        <w:rPr>
          <w:rFonts w:hint="cs"/>
          <w:rtl/>
        </w:rPr>
        <w:t xml:space="preserve"> قرآن از تو سؤال کردم، جواب بده</w:t>
      </w:r>
      <w:r w:rsidRPr="006A1472">
        <w:rPr>
          <w:rFonts w:hint="cs"/>
          <w:rtl/>
        </w:rPr>
        <w:t>؛ آیا آن را برای مردم ظاهر نمی‌کنی؟ علی در جواب گفت: ای طلحه، به عمد از جواب خودداری کردم؛ پس مرا از آن‌چه عمر و عثمان نوشتند با خبر کن. آیا نوشته‌</w:t>
      </w:r>
      <w:r w:rsidR="00C606F4" w:rsidRPr="006A1472">
        <w:rPr>
          <w:rFonts w:hint="cs"/>
          <w:rtl/>
        </w:rPr>
        <w:t>ی</w:t>
      </w:r>
      <w:r w:rsidRPr="006A1472">
        <w:rPr>
          <w:rFonts w:hint="cs"/>
          <w:rtl/>
        </w:rPr>
        <w:t xml:space="preserve"> آنان تمامش از قرآن بود یا چیزهایی غیر از قرآن هم در آن وجود داشت؟ طلحه گفت: همه‌اش قرآن بود. علی گفت: اگر به آن‌چه در آن است عمل کنید، از آتش نجات پیدا می‌کنید و داخل بهشت می‌شوید، زیرا حجت ما و بیان حق و فریضه بودن اطاعت از ما در آن وجود دارد. طلحه گفت: مرا کفایت می‌کند؛ اگر این تألیف، قرآن باشد برای من کافی است. سپس طلحه گفت: به من خبر بده آن قرآن و تأویل آن و بیان حلال و حرامی که در دست داری را به چه کسی واگذار می‌کنی و بعد از تو چه کسی آن را به عهده خواهد گرفت؟ </w:t>
      </w:r>
    </w:p>
    <w:p w:rsidR="004B2B71" w:rsidRPr="006A1472" w:rsidRDefault="004B2B71" w:rsidP="006A1472">
      <w:pPr>
        <w:pStyle w:val="a6"/>
        <w:rPr>
          <w:rtl/>
        </w:rPr>
      </w:pPr>
      <w:r w:rsidRPr="006A1472">
        <w:rPr>
          <w:rFonts w:hint="cs"/>
          <w:rtl/>
        </w:rPr>
        <w:t>علی در جواب گفت: آن کسی که پیامبر</w:t>
      </w:r>
      <w:r>
        <w:rPr>
          <w:rFonts w:ascii="Lotus Linotype" w:hAnsi="Lotus Linotype" w:cs="CTraditional Arabic" w:hint="cs"/>
          <w:rtl/>
        </w:rPr>
        <w:t>ص</w:t>
      </w:r>
      <w:r w:rsidRPr="006A1472">
        <w:rPr>
          <w:rFonts w:hint="cs"/>
          <w:rtl/>
        </w:rPr>
        <w:t xml:space="preserve"> به من امر نمود تا این قرآن را</w:t>
      </w:r>
      <w:r w:rsidR="001C1235" w:rsidRPr="006A1472">
        <w:rPr>
          <w:rFonts w:hint="cs"/>
          <w:rtl/>
        </w:rPr>
        <w:t xml:space="preserve"> به وی دهم؛ یعنی، وصی من. نزدیک</w:t>
      </w:r>
      <w:r w:rsidR="001C1235" w:rsidRPr="006A1472">
        <w:rPr>
          <w:rFonts w:hint="eastAsia"/>
          <w:rtl/>
        </w:rPr>
        <w:t>‌</w:t>
      </w:r>
      <w:r w:rsidRPr="006A1472">
        <w:rPr>
          <w:rFonts w:hint="cs"/>
          <w:rtl/>
        </w:rPr>
        <w:t xml:space="preserve">ترین مردم به من بعد از خودم، پسرم حسن است. پس حسن آن را به پسر دیگرم، حسین واگذار می‌کند. سپس به </w:t>
      </w:r>
      <w:r w:rsidR="00C606F4" w:rsidRPr="006A1472">
        <w:rPr>
          <w:rFonts w:hint="cs"/>
          <w:rtl/>
        </w:rPr>
        <w:t>یک</w:t>
      </w:r>
      <w:r w:rsidRPr="006A1472">
        <w:rPr>
          <w:rFonts w:hint="cs"/>
          <w:rtl/>
        </w:rPr>
        <w:t>ا</w:t>
      </w:r>
      <w:r w:rsidR="00C606F4" w:rsidRPr="006A1472">
        <w:rPr>
          <w:rFonts w:hint="cs"/>
          <w:rtl/>
        </w:rPr>
        <w:t>یک</w:t>
      </w:r>
      <w:r w:rsidRPr="006A1472">
        <w:rPr>
          <w:rFonts w:hint="cs"/>
          <w:rtl/>
        </w:rPr>
        <w:t xml:space="preserve"> فرزندانم از نسل حسین منتقل می‌شود و تا آخرین نفر آنان، همراه رسول خدا</w:t>
      </w:r>
      <w:r>
        <w:rPr>
          <w:rFonts w:ascii="Times New Roman" w:hAnsi="Times New Roman" w:cs="CTraditional Arabic" w:hint="cs"/>
          <w:rtl/>
        </w:rPr>
        <w:t>ص</w:t>
      </w:r>
      <w:r w:rsidRPr="006A1472">
        <w:rPr>
          <w:rFonts w:hint="cs"/>
          <w:rtl/>
        </w:rPr>
        <w:t xml:space="preserve"> در اطراف حوض گوثر گرد می‌آیند. همه‌</w:t>
      </w:r>
      <w:r w:rsidR="00C606F4" w:rsidRPr="006A1472">
        <w:rPr>
          <w:rFonts w:hint="cs"/>
          <w:rtl/>
        </w:rPr>
        <w:t>ی</w:t>
      </w:r>
      <w:r w:rsidRPr="006A1472">
        <w:rPr>
          <w:rFonts w:hint="cs"/>
          <w:rtl/>
        </w:rPr>
        <w:t xml:space="preserve"> آنان با قرآن خواهند بود و از قرآن جدا نمی‌شوند و قرآن هم با آنان است و از آن‌ها جدا نمی‌شود». (حدیث)</w:t>
      </w:r>
    </w:p>
    <w:p w:rsidR="004B2B71" w:rsidRPr="006A1472" w:rsidRDefault="004B2B71" w:rsidP="006A1472">
      <w:pPr>
        <w:pStyle w:val="a6"/>
        <w:rPr>
          <w:rtl/>
        </w:rPr>
      </w:pPr>
      <w:r w:rsidRPr="006A1472">
        <w:rPr>
          <w:rFonts w:hint="cs"/>
          <w:rtl/>
        </w:rPr>
        <w:t>همچنین در فصل سوم، خبر دیگری به نقل از کتاب «</w:t>
      </w:r>
      <w:r w:rsidRPr="00327726">
        <w:rPr>
          <w:rStyle w:val="Char"/>
          <w:rtl/>
        </w:rPr>
        <w:t>احتجاج</w:t>
      </w:r>
      <w:r w:rsidRPr="006A1472">
        <w:rPr>
          <w:rFonts w:hint="cs"/>
          <w:rtl/>
        </w:rPr>
        <w:t>» خواهد آمد که شامل تصریح به تغییر قرآن و به راز چیزی است که با تعریض و تأویل به امامت اشاره شده است. در فصل پنجم، از گفتار دوم از مقدمه اول از حدیث کتاب «مختصر» تألیف حسن بن سلیمان که آن حدیث شامل قول ابی محمد عسکری است که می‌گوید: «به خدا پناه می‌برم از کسانی که محکمات کتاب را حذف کردند». (حدیث)</w:t>
      </w:r>
    </w:p>
    <w:p w:rsidR="004B2B71" w:rsidRPr="006A1472" w:rsidRDefault="004B2B71" w:rsidP="006A1472">
      <w:pPr>
        <w:pStyle w:val="a6"/>
        <w:rPr>
          <w:rtl/>
        </w:rPr>
      </w:pPr>
      <w:r w:rsidRPr="006A1472">
        <w:rPr>
          <w:rFonts w:hint="cs"/>
          <w:rtl/>
        </w:rPr>
        <w:t>می‌گویم: در زیارت</w:t>
      </w:r>
      <w:r>
        <w:rPr>
          <w:rFonts w:cs="Aban Bold" w:hint="cs"/>
          <w:rtl/>
        </w:rPr>
        <w:t>‌</w:t>
      </w:r>
      <w:r w:rsidRPr="006A1472">
        <w:rPr>
          <w:rFonts w:hint="cs"/>
          <w:rtl/>
        </w:rPr>
        <w:t>نامه‌های متعدد مانند زیارت «الغدیر» و در دعانامه</w:t>
      </w:r>
      <w:r>
        <w:rPr>
          <w:rFonts w:cs="Aban Bold" w:hint="cs"/>
          <w:rtl/>
        </w:rPr>
        <w:t>‌</w:t>
      </w:r>
      <w:r w:rsidRPr="006A1472">
        <w:rPr>
          <w:rFonts w:hint="cs"/>
          <w:rtl/>
        </w:rPr>
        <w:t>های فراوان همچون دعای «دو بت قریشی» و غیره، عبارات صریحی در تحریف و تغییر قرآن بعد از پیامبر</w:t>
      </w:r>
      <w:r>
        <w:rPr>
          <w:rFonts w:cs="CTraditional Arabic" w:hint="cs"/>
          <w:rtl/>
        </w:rPr>
        <w:t>ص</w:t>
      </w:r>
      <w:r w:rsidRPr="006A1472">
        <w:rPr>
          <w:rFonts w:hint="cs"/>
          <w:rtl/>
        </w:rPr>
        <w:t xml:space="preserve"> وارد شده‌ است. از جمله امور بسیار واضح </w:t>
      </w:r>
      <w:r w:rsidR="00C606F4" w:rsidRPr="006A1472">
        <w:rPr>
          <w:rFonts w:hint="cs"/>
          <w:rtl/>
        </w:rPr>
        <w:t>ک</w:t>
      </w:r>
      <w:r w:rsidRPr="006A1472">
        <w:rPr>
          <w:rFonts w:hint="cs"/>
          <w:rtl/>
        </w:rPr>
        <w:t xml:space="preserve">ه هیچ احدی آن را انکار نمی‌کند، آن است که امت‌های گذشته، صُحُف و </w:t>
      </w:r>
      <w:r w:rsidR="005C0EE8" w:rsidRPr="006A1472">
        <w:rPr>
          <w:rFonts w:hint="cs"/>
          <w:rtl/>
        </w:rPr>
        <w:t>کتاب‌ها</w:t>
      </w:r>
      <w:r w:rsidR="00C606F4" w:rsidRPr="006A1472">
        <w:rPr>
          <w:rFonts w:hint="cs"/>
          <w:rtl/>
        </w:rPr>
        <w:t>ی</w:t>
      </w:r>
      <w:r w:rsidRPr="006A1472">
        <w:rPr>
          <w:rFonts w:hint="cs"/>
          <w:rtl/>
        </w:rPr>
        <w:t xml:space="preserve"> آسمان</w:t>
      </w:r>
      <w:r w:rsidR="00C606F4" w:rsidRPr="006A1472">
        <w:rPr>
          <w:rFonts w:hint="cs"/>
          <w:rtl/>
        </w:rPr>
        <w:t>ی</w:t>
      </w:r>
      <w:r w:rsidRPr="006A1472">
        <w:rPr>
          <w:rFonts w:hint="cs"/>
          <w:rtl/>
        </w:rPr>
        <w:t xml:space="preserve"> خود را تغییر دادند و آن‌ها را تحریف کردند، به ویژه تورات و انجیل را چنانکه قرآن و احادیث، این مطلب را به صراحت اعلام می‌دارند و یکی از آن احادیث همان خبر اول از این فصل است، قول امام باقر که گفت: «همانا بنی اسرائیل اختلاف پیدا کردند چنانکه این امت در قرآن اختلاف پیدا کردند و در کتابی هم که نزد قائم هست اختلاف پیدا می‌کنند؛ او قرآنی را به سوی آنان می‌آورد که بسیاری آن را انکار می‌کنند، پس همه‌</w:t>
      </w:r>
      <w:r w:rsidR="00C606F4" w:rsidRPr="006A1472">
        <w:rPr>
          <w:rFonts w:hint="cs"/>
          <w:rtl/>
        </w:rPr>
        <w:t>ی</w:t>
      </w:r>
      <w:r w:rsidRPr="006A1472">
        <w:rPr>
          <w:rFonts w:hint="cs"/>
          <w:rtl/>
        </w:rPr>
        <w:t xml:space="preserve"> آن‌ها را جلو آورده و گردن‌هایشان را می‌زند». پس بیندیش به دلالت این خبرها بر وجود یک قرآن محفوظ از زیاده و نقص که در هر عصری با امام زمان است و آن کتاب، همانست که علی آن را جمع آوری کرده است و آن‌چه امروزه نزد ماست بدون هر گونه خللی نزد ما حجت است تا حق و اهل آن ظاهر گردند؛ خداوند توفیق دهنده است.</w:t>
      </w:r>
      <w:r w:rsidRPr="006A1472">
        <w:rPr>
          <w:vertAlign w:val="superscript"/>
          <w:rtl/>
        </w:rPr>
        <w:footnoteReference w:id="147"/>
      </w:r>
    </w:p>
    <w:p w:rsidR="004B2B71" w:rsidRPr="006A1472" w:rsidRDefault="004B2B71" w:rsidP="006A1472">
      <w:pPr>
        <w:pStyle w:val="a6"/>
        <w:rPr>
          <w:rtl/>
        </w:rPr>
      </w:pPr>
      <w:r w:rsidRPr="006A1472">
        <w:rPr>
          <w:rFonts w:hint="cs"/>
          <w:rtl/>
        </w:rPr>
        <w:t xml:space="preserve">همچنین در جلد اول تفسیر خود تحت عنوان «کسی جز امامان قرآن را جمع‌آوری ننموده است» روایات بسیاری را در این باره آورده است که بعضی را قبلاً ذکر نموده‌ایم. </w:t>
      </w:r>
    </w:p>
    <w:p w:rsidR="004B2B71" w:rsidRPr="006A1472" w:rsidRDefault="004B2B71" w:rsidP="006A1472">
      <w:pPr>
        <w:pStyle w:val="a6"/>
        <w:rPr>
          <w:rtl/>
        </w:rPr>
      </w:pPr>
      <w:r w:rsidRPr="006A1472">
        <w:rPr>
          <w:rFonts w:hint="cs"/>
          <w:rtl/>
        </w:rPr>
        <w:t>همچنین تحت این عنوان «اما آن‌چه مخالف با آن چیزی است که خدا آن را نازل کرده و آن‌چه از قرآن تحریف شده است» احادیث بسیاری را عنوان کرده است. چون این احادیث در باب چهارم ذکر خواهند شد، فعلاً آن‌ها را رها می‌کنیم.</w:t>
      </w:r>
    </w:p>
    <w:p w:rsidR="004B2B71" w:rsidRDefault="004B2B71" w:rsidP="00D94A8C">
      <w:pPr>
        <w:pStyle w:val="a6"/>
        <w:rPr>
          <w:rFonts w:ascii="QCF_BSML" w:hAnsi="QCF_BSML" w:cs="QCF_BSML"/>
          <w:b/>
          <w:bCs/>
          <w:sz w:val="32"/>
          <w:szCs w:val="32"/>
          <w:rtl/>
        </w:rPr>
      </w:pPr>
      <w:r w:rsidRPr="00D94A8C">
        <w:rPr>
          <w:rFonts w:hint="cs"/>
          <w:rtl/>
        </w:rPr>
        <w:t>دومین کسی که می‌خواهیم، کلامش را وارد کنیم؛ مفسّر شیعی دیگری به نام محمد محسن، ملقب به فیض کاشانی است، وی د</w:t>
      </w:r>
      <w:r w:rsidR="000E65DB" w:rsidRPr="00D94A8C">
        <w:rPr>
          <w:rFonts w:hint="cs"/>
          <w:rtl/>
        </w:rPr>
        <w:t>ر مقدمه‌</w:t>
      </w:r>
      <w:r w:rsidR="00C606F4" w:rsidRPr="00D94A8C">
        <w:rPr>
          <w:rFonts w:hint="cs"/>
          <w:rtl/>
        </w:rPr>
        <w:t>ی</w:t>
      </w:r>
      <w:r w:rsidR="000E65DB" w:rsidRPr="00D94A8C">
        <w:rPr>
          <w:rFonts w:hint="cs"/>
          <w:rtl/>
        </w:rPr>
        <w:t xml:space="preserve"> تفسیر خود تحت عنوان «</w:t>
      </w:r>
      <w:r w:rsidRPr="00D94A8C">
        <w:rPr>
          <w:rFonts w:hint="cs"/>
          <w:rtl/>
        </w:rPr>
        <w:t>مقدمه</w:t>
      </w:r>
      <w:r>
        <w:rPr>
          <w:rFonts w:cs="Aban Bold" w:hint="cs"/>
          <w:b/>
          <w:bCs/>
          <w:rtl/>
        </w:rPr>
        <w:t>‌</w:t>
      </w:r>
      <w:r w:rsidR="00C606F4" w:rsidRPr="00D94A8C">
        <w:rPr>
          <w:rFonts w:hint="cs"/>
          <w:rtl/>
        </w:rPr>
        <w:t>ی</w:t>
      </w:r>
      <w:r w:rsidRPr="00D94A8C">
        <w:rPr>
          <w:rFonts w:hint="cs"/>
          <w:rtl/>
        </w:rPr>
        <w:t xml:space="preserve"> سوم» از آن‌چه درباره</w:t>
      </w:r>
      <w:r>
        <w:rPr>
          <w:rFonts w:cs="Aban Bold" w:hint="cs"/>
          <w:b/>
          <w:bCs/>
          <w:rtl/>
        </w:rPr>
        <w:t>‌</w:t>
      </w:r>
      <w:r w:rsidR="00C606F4" w:rsidRPr="00D94A8C">
        <w:rPr>
          <w:rFonts w:hint="cs"/>
          <w:rtl/>
        </w:rPr>
        <w:t>ی</w:t>
      </w:r>
      <w:r w:rsidRPr="00D94A8C">
        <w:rPr>
          <w:rFonts w:hint="cs"/>
          <w:rtl/>
        </w:rPr>
        <w:t xml:space="preserve"> جمع و تحریف و زیاده و نقص در قرآن آمده است، بحث نموده و در همان مقدمه، روایت‌هایی آورده است که تعداد آن‌ها از پنجاه عدد فراتر می‌رود. سپس صافی گفته است: بر همه‌</w:t>
      </w:r>
      <w:r w:rsidR="00C606F4" w:rsidRPr="00D94A8C">
        <w:rPr>
          <w:rFonts w:hint="cs"/>
          <w:rtl/>
        </w:rPr>
        <w:t>ی</w:t>
      </w:r>
      <w:r w:rsidR="00156706" w:rsidRPr="00D94A8C">
        <w:rPr>
          <w:rFonts w:hint="cs"/>
          <w:rtl/>
        </w:rPr>
        <w:t xml:space="preserve"> این‌ها </w:t>
      </w:r>
      <w:r w:rsidRPr="00D94A8C">
        <w:rPr>
          <w:rFonts w:hint="cs"/>
          <w:rtl/>
        </w:rPr>
        <w:t>ا</w:t>
      </w:r>
      <w:r w:rsidR="00C606F4" w:rsidRPr="00D94A8C">
        <w:rPr>
          <w:rFonts w:hint="cs"/>
          <w:rtl/>
        </w:rPr>
        <w:t>ی</w:t>
      </w:r>
      <w:r w:rsidRPr="00D94A8C">
        <w:rPr>
          <w:rFonts w:hint="cs"/>
          <w:rtl/>
        </w:rPr>
        <w:t>ن اشکالی وارد است که دیگر اعتمادی بر قرآن باقی نمانده است</w:t>
      </w:r>
      <w:r w:rsidR="000E65DB" w:rsidRPr="00D94A8C">
        <w:rPr>
          <w:rFonts w:hint="cs"/>
          <w:rtl/>
        </w:rPr>
        <w:t>؛</w:t>
      </w:r>
      <w:r w:rsidRPr="00D94A8C">
        <w:rPr>
          <w:rFonts w:hint="cs"/>
          <w:rtl/>
        </w:rPr>
        <w:t xml:space="preserve"> زیرا احتمال دارد که هر آیه‌ای از قرآن تغییر یافته و تحریف شده باشد یا بر خلاف آن باشد که خداوند آن را نازل کرده است، پس دیگر در قرآن حجتی برایمان باقی نمی‌ماند پس فائده‌</w:t>
      </w:r>
      <w:r w:rsidR="00C606F4" w:rsidRPr="00D94A8C">
        <w:rPr>
          <w:rFonts w:hint="cs"/>
          <w:rtl/>
        </w:rPr>
        <w:t>ی</w:t>
      </w:r>
      <w:r w:rsidRPr="00D94A8C">
        <w:rPr>
          <w:rFonts w:hint="cs"/>
          <w:rtl/>
        </w:rPr>
        <w:t xml:space="preserve"> آن و فائده‌</w:t>
      </w:r>
      <w:r w:rsidR="00C606F4" w:rsidRPr="00D94A8C">
        <w:rPr>
          <w:rFonts w:hint="cs"/>
          <w:rtl/>
        </w:rPr>
        <w:t>ی</w:t>
      </w:r>
      <w:r w:rsidRPr="00D94A8C">
        <w:rPr>
          <w:rFonts w:hint="cs"/>
          <w:rtl/>
        </w:rPr>
        <w:t xml:space="preserve"> امر به تبعیت از آن و سفارش به چنگ زدن به آن و غیر</w:t>
      </w:r>
      <w:r w:rsidR="00156706" w:rsidRPr="00D94A8C">
        <w:rPr>
          <w:rFonts w:hint="cs"/>
          <w:rtl/>
        </w:rPr>
        <w:t xml:space="preserve"> این‌ها </w:t>
      </w:r>
      <w:r w:rsidRPr="00D94A8C">
        <w:rPr>
          <w:rFonts w:hint="cs"/>
          <w:rtl/>
        </w:rPr>
        <w:t xml:space="preserve">منتفی می‌شود، و باز هم خداوند عزوجل فرموده است: </w:t>
      </w:r>
    </w:p>
    <w:p w:rsidR="004B2B71" w:rsidRPr="00D94A8C" w:rsidRDefault="00C15E77" w:rsidP="00D94A8C">
      <w:pPr>
        <w:pStyle w:val="a6"/>
        <w:rPr>
          <w:rtl/>
        </w:rPr>
      </w:pPr>
      <w:r w:rsidRPr="00C15E77">
        <w:rPr>
          <w:rFonts w:ascii="Tahoma" w:hAnsi="Tahoma" w:cs="Traditional Arabic" w:hint="cs"/>
          <w:sz w:val="32"/>
          <w:rtl/>
        </w:rPr>
        <w:t>﴿</w:t>
      </w:r>
      <w:r w:rsidRPr="00894D66">
        <w:rPr>
          <w:rStyle w:val="Char0"/>
          <w:rtl/>
        </w:rPr>
        <w:t xml:space="preserve">إِنَّ </w:t>
      </w:r>
      <w:r w:rsidRPr="00894D66">
        <w:rPr>
          <w:rStyle w:val="Char0"/>
          <w:rFonts w:hint="cs"/>
          <w:rtl/>
        </w:rPr>
        <w:t>ٱ</w:t>
      </w:r>
      <w:r w:rsidRPr="00894D66">
        <w:rPr>
          <w:rStyle w:val="Char0"/>
          <w:rFonts w:hint="eastAsia"/>
          <w:rtl/>
        </w:rPr>
        <w:t>لَّذِينَ</w:t>
      </w:r>
      <w:r w:rsidRPr="00894D66">
        <w:rPr>
          <w:rStyle w:val="Char0"/>
          <w:rtl/>
        </w:rPr>
        <w:t xml:space="preserve"> كَفَرُواْ بِ</w:t>
      </w:r>
      <w:r w:rsidRPr="00894D66">
        <w:rPr>
          <w:rStyle w:val="Char0"/>
          <w:rFonts w:hint="cs"/>
          <w:rtl/>
        </w:rPr>
        <w:t>ٱ</w:t>
      </w:r>
      <w:r w:rsidRPr="00894D66">
        <w:rPr>
          <w:rStyle w:val="Char0"/>
          <w:rFonts w:hint="eastAsia"/>
          <w:rtl/>
        </w:rPr>
        <w:t>لذِّكۡرِ</w:t>
      </w:r>
      <w:r w:rsidRPr="00894D66">
        <w:rPr>
          <w:rStyle w:val="Char0"/>
          <w:rtl/>
        </w:rPr>
        <w:t xml:space="preserve"> لَمَّا جَآءَهُمۡۖ وَإِنَّهُ</w:t>
      </w:r>
      <w:r w:rsidRPr="00894D66">
        <w:rPr>
          <w:rStyle w:val="Char0"/>
          <w:rFonts w:hint="cs"/>
          <w:rtl/>
        </w:rPr>
        <w:t>ۥ</w:t>
      </w:r>
      <w:r w:rsidRPr="00894D66">
        <w:rPr>
          <w:rStyle w:val="Char0"/>
          <w:rtl/>
        </w:rPr>
        <w:t xml:space="preserve"> لَكِتَٰبٌ عَزِيزٞ٤١ لَّا يَأۡتِيهِ </w:t>
      </w:r>
      <w:r w:rsidRPr="00894D66">
        <w:rPr>
          <w:rStyle w:val="Char0"/>
          <w:rFonts w:hint="cs"/>
          <w:rtl/>
        </w:rPr>
        <w:t>ٱ</w:t>
      </w:r>
      <w:r w:rsidRPr="00894D66">
        <w:rPr>
          <w:rStyle w:val="Char0"/>
          <w:rFonts w:hint="eastAsia"/>
          <w:rtl/>
        </w:rPr>
        <w:t>لۡبَٰطِلُ</w:t>
      </w:r>
      <w:r w:rsidRPr="00894D66">
        <w:rPr>
          <w:rStyle w:val="Char0"/>
          <w:rtl/>
        </w:rPr>
        <w:t xml:space="preserve"> مِنۢ بَيۡنِ يَدَيۡهِ وَلَا مِنۡ خَلۡفِهِ</w:t>
      </w:r>
      <w:r w:rsidRPr="00894D66">
        <w:rPr>
          <w:rStyle w:val="Char0"/>
          <w:rFonts w:hint="cs"/>
          <w:rtl/>
        </w:rPr>
        <w:t>ۦۖ</w:t>
      </w:r>
      <w:r w:rsidRPr="00894D66">
        <w:rPr>
          <w:rStyle w:val="Char0"/>
          <w:rtl/>
        </w:rPr>
        <w:t xml:space="preserve"> تَنزِيلٞ مِّنۡ حَكِيمٍ حَمِيدٖ٤٢</w:t>
      </w:r>
      <w:r w:rsidRPr="00C15E77">
        <w:rPr>
          <w:rFonts w:ascii="Tahoma" w:hAnsi="Tahoma" w:cs="Traditional Arabic" w:hint="cs"/>
          <w:sz w:val="32"/>
          <w:rtl/>
        </w:rPr>
        <w:t>﴾</w:t>
      </w:r>
      <w:r>
        <w:rPr>
          <w:rFonts w:ascii="Tahoma" w:hAnsi="Tahoma"/>
          <w:sz w:val="32"/>
          <w:szCs w:val="24"/>
          <w:rtl/>
        </w:rPr>
        <w:t xml:space="preserve"> </w:t>
      </w:r>
      <w:r w:rsidRPr="00C15E77">
        <w:rPr>
          <w:rStyle w:val="Char1"/>
          <w:rtl/>
        </w:rPr>
        <w:t>[فصلت: 41-42]</w:t>
      </w:r>
      <w:r w:rsidRPr="00894D66">
        <w:rPr>
          <w:rStyle w:val="Char2"/>
          <w:rFonts w:hint="cs"/>
          <w:rtl/>
        </w:rPr>
        <w:t>.</w:t>
      </w:r>
    </w:p>
    <w:p w:rsidR="000E65DB" w:rsidRPr="00D94A8C" w:rsidRDefault="000E65DB" w:rsidP="00D94A8C">
      <w:pPr>
        <w:pStyle w:val="a6"/>
        <w:rPr>
          <w:rtl/>
        </w:rPr>
      </w:pPr>
      <w:r w:rsidRPr="00D94A8C">
        <w:rPr>
          <w:rFonts w:hint="cs"/>
          <w:rtl/>
        </w:rPr>
        <w:t>«</w:t>
      </w:r>
      <w:r w:rsidRPr="00D94A8C">
        <w:rPr>
          <w:rtl/>
        </w:rPr>
        <w:t>کسان</w:t>
      </w:r>
      <w:r w:rsidRPr="00D94A8C">
        <w:rPr>
          <w:rFonts w:hint="cs"/>
          <w:rtl/>
        </w:rPr>
        <w:t>ی</w:t>
      </w:r>
      <w:r w:rsidRPr="00D94A8C">
        <w:rPr>
          <w:rtl/>
        </w:rPr>
        <w:t xml:space="preserve"> که به ا</w:t>
      </w:r>
      <w:r w:rsidRPr="00D94A8C">
        <w:rPr>
          <w:rFonts w:hint="cs"/>
          <w:rtl/>
        </w:rPr>
        <w:t>ی</w:t>
      </w:r>
      <w:r w:rsidRPr="00D94A8C">
        <w:rPr>
          <w:rFonts w:hint="eastAsia"/>
          <w:rtl/>
        </w:rPr>
        <w:t>ن</w:t>
      </w:r>
      <w:r w:rsidRPr="00D94A8C">
        <w:rPr>
          <w:rtl/>
        </w:rPr>
        <w:t xml:space="preserve"> ذکر [= قرآن‌] هنگام</w:t>
      </w:r>
      <w:r w:rsidRPr="00D94A8C">
        <w:rPr>
          <w:rFonts w:hint="cs"/>
          <w:rtl/>
        </w:rPr>
        <w:t>ی</w:t>
      </w:r>
      <w:r w:rsidRPr="00D94A8C">
        <w:rPr>
          <w:rtl/>
        </w:rPr>
        <w:t xml:space="preserve"> که به سراغشان آمد کافر شدند (ن</w:t>
      </w:r>
      <w:r w:rsidRPr="00D94A8C">
        <w:rPr>
          <w:rFonts w:hint="cs"/>
          <w:rtl/>
        </w:rPr>
        <w:t>ی</w:t>
      </w:r>
      <w:r w:rsidRPr="00D94A8C">
        <w:rPr>
          <w:rFonts w:hint="eastAsia"/>
          <w:rtl/>
        </w:rPr>
        <w:t>ز</w:t>
      </w:r>
      <w:r w:rsidRPr="00D94A8C">
        <w:rPr>
          <w:rtl/>
        </w:rPr>
        <w:t xml:space="preserve"> بر ما مخف</w:t>
      </w:r>
      <w:r w:rsidRPr="00D94A8C">
        <w:rPr>
          <w:rFonts w:hint="cs"/>
          <w:rtl/>
        </w:rPr>
        <w:t>ی</w:t>
      </w:r>
      <w:r w:rsidRPr="00D94A8C">
        <w:rPr>
          <w:rtl/>
        </w:rPr>
        <w:t xml:space="preserve"> نخواهد ماند)! و ا</w:t>
      </w:r>
      <w:r w:rsidRPr="00D94A8C">
        <w:rPr>
          <w:rFonts w:hint="cs"/>
          <w:rtl/>
        </w:rPr>
        <w:t>ی</w:t>
      </w:r>
      <w:r w:rsidRPr="00D94A8C">
        <w:rPr>
          <w:rFonts w:hint="eastAsia"/>
          <w:rtl/>
        </w:rPr>
        <w:t>ن</w:t>
      </w:r>
      <w:r w:rsidRPr="00D94A8C">
        <w:rPr>
          <w:rtl/>
        </w:rPr>
        <w:t xml:space="preserve"> کتاب</w:t>
      </w:r>
      <w:r w:rsidRPr="00D94A8C">
        <w:rPr>
          <w:rFonts w:hint="cs"/>
          <w:rtl/>
        </w:rPr>
        <w:t>ی</w:t>
      </w:r>
      <w:r w:rsidRPr="00D94A8C">
        <w:rPr>
          <w:rtl/>
        </w:rPr>
        <w:t xml:space="preserve"> است قطعا شکست ناپذ</w:t>
      </w:r>
      <w:r w:rsidRPr="00D94A8C">
        <w:rPr>
          <w:rFonts w:hint="cs"/>
          <w:rtl/>
        </w:rPr>
        <w:t>ی</w:t>
      </w:r>
      <w:r w:rsidRPr="00D94A8C">
        <w:rPr>
          <w:rFonts w:hint="eastAsia"/>
          <w:rtl/>
        </w:rPr>
        <w:t>ر</w:t>
      </w:r>
      <w:r w:rsidRPr="00D94A8C">
        <w:rPr>
          <w:rtl/>
        </w:rPr>
        <w:t xml:space="preserve"> که ه</w:t>
      </w:r>
      <w:r w:rsidRPr="00D94A8C">
        <w:rPr>
          <w:rFonts w:hint="cs"/>
          <w:rtl/>
        </w:rPr>
        <w:t>ی</w:t>
      </w:r>
      <w:r w:rsidRPr="00D94A8C">
        <w:rPr>
          <w:rFonts w:hint="eastAsia"/>
          <w:rtl/>
        </w:rPr>
        <w:t>چ</w:t>
      </w:r>
      <w:r w:rsidRPr="00D94A8C">
        <w:rPr>
          <w:rtl/>
        </w:rPr>
        <w:t xml:space="preserve"> گونه باطل</w:t>
      </w:r>
      <w:r w:rsidRPr="00D94A8C">
        <w:rPr>
          <w:rFonts w:hint="cs"/>
          <w:rtl/>
        </w:rPr>
        <w:t>ی</w:t>
      </w:r>
      <w:r w:rsidRPr="00D94A8C">
        <w:rPr>
          <w:rFonts w:hint="eastAsia"/>
          <w:rtl/>
        </w:rPr>
        <w:t>،</w:t>
      </w:r>
      <w:r w:rsidRPr="00D94A8C">
        <w:rPr>
          <w:rtl/>
        </w:rPr>
        <w:t xml:space="preserve"> نه از پ</w:t>
      </w:r>
      <w:r w:rsidRPr="00D94A8C">
        <w:rPr>
          <w:rFonts w:hint="cs"/>
          <w:rtl/>
        </w:rPr>
        <w:t>ی</w:t>
      </w:r>
      <w:r w:rsidRPr="00D94A8C">
        <w:rPr>
          <w:rFonts w:hint="eastAsia"/>
          <w:rtl/>
        </w:rPr>
        <w:t>ش</w:t>
      </w:r>
      <w:r w:rsidRPr="00D94A8C">
        <w:rPr>
          <w:rtl/>
        </w:rPr>
        <w:t xml:space="preserve"> رو و نه از پشت سر، به سراغ آن نم</w:t>
      </w:r>
      <w:r w:rsidRPr="00D94A8C">
        <w:rPr>
          <w:rFonts w:hint="cs"/>
          <w:rtl/>
        </w:rPr>
        <w:t>ی‌</w:t>
      </w:r>
      <w:r w:rsidRPr="00D94A8C">
        <w:rPr>
          <w:rFonts w:hint="eastAsia"/>
          <w:rtl/>
        </w:rPr>
        <w:t>آ</w:t>
      </w:r>
      <w:r w:rsidRPr="00D94A8C">
        <w:rPr>
          <w:rFonts w:hint="cs"/>
          <w:rtl/>
        </w:rPr>
        <w:t>ی</w:t>
      </w:r>
      <w:r w:rsidRPr="00D94A8C">
        <w:rPr>
          <w:rFonts w:hint="eastAsia"/>
          <w:rtl/>
        </w:rPr>
        <w:t>د؛</w:t>
      </w:r>
      <w:r w:rsidRPr="00D94A8C">
        <w:rPr>
          <w:rtl/>
        </w:rPr>
        <w:t xml:space="preserve"> چرا که از سو</w:t>
      </w:r>
      <w:r w:rsidRPr="00D94A8C">
        <w:rPr>
          <w:rFonts w:hint="cs"/>
          <w:rtl/>
        </w:rPr>
        <w:t>ی</w:t>
      </w:r>
      <w:r w:rsidRPr="00D94A8C">
        <w:rPr>
          <w:rtl/>
        </w:rPr>
        <w:t xml:space="preserve"> خداوند حک</w:t>
      </w:r>
      <w:r w:rsidRPr="00D94A8C">
        <w:rPr>
          <w:rFonts w:hint="cs"/>
          <w:rtl/>
        </w:rPr>
        <w:t>ی</w:t>
      </w:r>
      <w:r w:rsidRPr="00D94A8C">
        <w:rPr>
          <w:rFonts w:hint="eastAsia"/>
          <w:rtl/>
        </w:rPr>
        <w:t>م</w:t>
      </w:r>
      <w:r w:rsidRPr="00D94A8C">
        <w:rPr>
          <w:rtl/>
        </w:rPr>
        <w:t xml:space="preserve"> و شا</w:t>
      </w:r>
      <w:r w:rsidRPr="00D94A8C">
        <w:rPr>
          <w:rFonts w:hint="cs"/>
          <w:rtl/>
        </w:rPr>
        <w:t>ی</w:t>
      </w:r>
      <w:r w:rsidRPr="00D94A8C">
        <w:rPr>
          <w:rFonts w:hint="eastAsia"/>
          <w:rtl/>
        </w:rPr>
        <w:t>سته</w:t>
      </w:r>
      <w:r w:rsidRPr="00D94A8C">
        <w:rPr>
          <w:rtl/>
        </w:rPr>
        <w:t xml:space="preserve"> ستا</w:t>
      </w:r>
      <w:r w:rsidRPr="00D94A8C">
        <w:rPr>
          <w:rFonts w:hint="cs"/>
          <w:rtl/>
        </w:rPr>
        <w:t>ی</w:t>
      </w:r>
      <w:r w:rsidRPr="00D94A8C">
        <w:rPr>
          <w:rFonts w:hint="eastAsia"/>
          <w:rtl/>
        </w:rPr>
        <w:t>ش</w:t>
      </w:r>
      <w:r w:rsidRPr="00D94A8C">
        <w:rPr>
          <w:rtl/>
        </w:rPr>
        <w:t xml:space="preserve"> نازل شده است</w:t>
      </w:r>
      <w:r w:rsidRPr="00D94A8C">
        <w:rPr>
          <w:rFonts w:hint="cs"/>
          <w:rtl/>
        </w:rPr>
        <w:t>».</w:t>
      </w:r>
    </w:p>
    <w:p w:rsidR="000E65DB" w:rsidRPr="00D94A8C" w:rsidRDefault="004B2B71" w:rsidP="00D94A8C">
      <w:pPr>
        <w:pStyle w:val="a6"/>
        <w:rPr>
          <w:rtl/>
        </w:rPr>
      </w:pPr>
      <w:r w:rsidRPr="00D94A8C">
        <w:rPr>
          <w:rFonts w:hint="cs"/>
          <w:rtl/>
        </w:rPr>
        <w:t xml:space="preserve">و نیز، فرموده است: </w:t>
      </w:r>
      <w:r w:rsidR="00C15E77" w:rsidRPr="00C15E77">
        <w:rPr>
          <w:rFonts w:ascii="Tahoma" w:hAnsi="Tahoma" w:cs="Traditional Arabic" w:hint="cs"/>
          <w:sz w:val="32"/>
          <w:rtl/>
        </w:rPr>
        <w:t>﴿</w:t>
      </w:r>
      <w:r w:rsidR="00C15E77" w:rsidRPr="00894D66">
        <w:rPr>
          <w:rStyle w:val="Char0"/>
          <w:rtl/>
        </w:rPr>
        <w:t xml:space="preserve">إِنَّا نَحۡنُ نَزَّلۡنَا </w:t>
      </w:r>
      <w:r w:rsidR="00C15E77" w:rsidRPr="00894D66">
        <w:rPr>
          <w:rStyle w:val="Char0"/>
          <w:rFonts w:hint="cs"/>
          <w:rtl/>
        </w:rPr>
        <w:t>ٱ</w:t>
      </w:r>
      <w:r w:rsidR="00C15E77" w:rsidRPr="00894D66">
        <w:rPr>
          <w:rStyle w:val="Char0"/>
          <w:rFonts w:hint="eastAsia"/>
          <w:rtl/>
        </w:rPr>
        <w:t>لذِّكۡرَ</w:t>
      </w:r>
      <w:r w:rsidR="00C15E77" w:rsidRPr="00894D66">
        <w:rPr>
          <w:rStyle w:val="Char0"/>
          <w:rtl/>
        </w:rPr>
        <w:t xml:space="preserve"> وَإِنَّا لَهُ</w:t>
      </w:r>
      <w:r w:rsidR="00C15E77" w:rsidRPr="00894D66">
        <w:rPr>
          <w:rStyle w:val="Char0"/>
          <w:rFonts w:hint="cs"/>
          <w:rtl/>
        </w:rPr>
        <w:t>ۥ</w:t>
      </w:r>
      <w:r w:rsidR="00C15E77" w:rsidRPr="00894D66">
        <w:rPr>
          <w:rStyle w:val="Char0"/>
          <w:rtl/>
        </w:rPr>
        <w:t xml:space="preserve"> لَحَٰفِظُونَ٩</w:t>
      </w:r>
      <w:r w:rsidR="00C15E77" w:rsidRPr="00C15E77">
        <w:rPr>
          <w:rFonts w:ascii="Tahoma" w:hAnsi="Tahoma" w:cs="Traditional Arabic" w:hint="cs"/>
          <w:sz w:val="32"/>
          <w:rtl/>
        </w:rPr>
        <w:t>﴾</w:t>
      </w:r>
      <w:r w:rsidR="00C15E77">
        <w:rPr>
          <w:rFonts w:ascii="Tahoma" w:hAnsi="Tahoma"/>
          <w:sz w:val="32"/>
          <w:szCs w:val="24"/>
          <w:rtl/>
        </w:rPr>
        <w:t xml:space="preserve"> </w:t>
      </w:r>
      <w:r w:rsidR="00C15E77" w:rsidRPr="00C15E77">
        <w:rPr>
          <w:rStyle w:val="Char1"/>
          <w:rtl/>
        </w:rPr>
        <w:t>[الحجر: 9]</w:t>
      </w:r>
      <w:r w:rsidR="00C15E77" w:rsidRPr="00894D66">
        <w:rPr>
          <w:rStyle w:val="Char2"/>
          <w:rFonts w:hint="cs"/>
          <w:rtl/>
        </w:rPr>
        <w:t>.</w:t>
      </w:r>
    </w:p>
    <w:p w:rsidR="000E65DB" w:rsidRPr="00D94A8C" w:rsidRDefault="000E65DB" w:rsidP="00D94A8C">
      <w:pPr>
        <w:pStyle w:val="a6"/>
        <w:rPr>
          <w:rtl/>
        </w:rPr>
      </w:pPr>
      <w:r w:rsidRPr="00D94A8C">
        <w:rPr>
          <w:rFonts w:hint="cs"/>
          <w:rtl/>
        </w:rPr>
        <w:t>«</w:t>
      </w:r>
      <w:r w:rsidRPr="00D94A8C">
        <w:rPr>
          <w:rtl/>
        </w:rPr>
        <w:t>ما قرآن را نازل کرد</w:t>
      </w:r>
      <w:r w:rsidRPr="00D94A8C">
        <w:rPr>
          <w:rFonts w:hint="cs"/>
          <w:rtl/>
        </w:rPr>
        <w:t>ی</w:t>
      </w:r>
      <w:r w:rsidRPr="00D94A8C">
        <w:rPr>
          <w:rFonts w:hint="eastAsia"/>
          <w:rtl/>
        </w:rPr>
        <w:t>م؛</w:t>
      </w:r>
      <w:r w:rsidRPr="00D94A8C">
        <w:rPr>
          <w:rtl/>
        </w:rPr>
        <w:t xml:space="preserve"> و ما بطور قطع نگهدار آن</w:t>
      </w:r>
      <w:r w:rsidRPr="00D94A8C">
        <w:rPr>
          <w:rFonts w:hint="cs"/>
          <w:rtl/>
        </w:rPr>
        <w:t>ی</w:t>
      </w:r>
      <w:r w:rsidRPr="00D94A8C">
        <w:rPr>
          <w:rFonts w:hint="eastAsia"/>
          <w:rtl/>
        </w:rPr>
        <w:t>م</w:t>
      </w:r>
      <w:r w:rsidRPr="00D94A8C">
        <w:rPr>
          <w:rFonts w:hint="cs"/>
          <w:rtl/>
        </w:rPr>
        <w:t>».</w:t>
      </w:r>
    </w:p>
    <w:p w:rsidR="004B2B71" w:rsidRDefault="004B2B71" w:rsidP="00D94A8C">
      <w:pPr>
        <w:pStyle w:val="a6"/>
        <w:rPr>
          <w:rFonts w:cs="Times New Roman"/>
          <w:rtl/>
        </w:rPr>
      </w:pPr>
      <w:r w:rsidRPr="00D94A8C">
        <w:rPr>
          <w:rFonts w:hint="cs"/>
          <w:rtl/>
        </w:rPr>
        <w:t>پس چگونه تحریف و تغییر به قرآن راه یافته است؟ و همچنین از پیامبر</w:t>
      </w:r>
      <w:r w:rsidR="00156706" w:rsidRPr="00D94A8C">
        <w:rPr>
          <w:rFonts w:cs="CTraditional Arabic"/>
          <w:rtl/>
        </w:rPr>
        <w:t>ص</w:t>
      </w:r>
      <w:r w:rsidRPr="00D94A8C">
        <w:rPr>
          <w:rFonts w:hint="cs"/>
          <w:rtl/>
        </w:rPr>
        <w:t xml:space="preserve"> و محدثان درباره</w:t>
      </w:r>
      <w:r>
        <w:rPr>
          <w:rFonts w:cs="Aban Bold" w:hint="cs"/>
          <w:rtl/>
        </w:rPr>
        <w:t>‌</w:t>
      </w:r>
      <w:r w:rsidR="00C606F4" w:rsidRPr="00D94A8C">
        <w:rPr>
          <w:rFonts w:hint="cs"/>
          <w:rtl/>
        </w:rPr>
        <w:t>ی</w:t>
      </w:r>
      <w:r w:rsidRPr="00D94A8C">
        <w:rPr>
          <w:rFonts w:hint="cs"/>
          <w:rtl/>
        </w:rPr>
        <w:t xml:space="preserve"> صحت و فساد خبر روایت شده است که با قرآن سنجیده می‌شود و در صورت موافقت با قرآن، صحیح و در صورت مخالفت با آن، فاسد خواهد بود. پس وقتی قرآن</w:t>
      </w:r>
      <w:r w:rsidR="00C606F4" w:rsidRPr="00D94A8C">
        <w:rPr>
          <w:rFonts w:hint="cs"/>
          <w:rtl/>
        </w:rPr>
        <w:t>ی</w:t>
      </w:r>
      <w:r w:rsidRPr="00D94A8C">
        <w:rPr>
          <w:rFonts w:hint="cs"/>
          <w:rtl/>
        </w:rPr>
        <w:t xml:space="preserve"> موجود در دسترس ما تحریف شده است؛ فائده‌</w:t>
      </w:r>
      <w:r w:rsidR="00C606F4" w:rsidRPr="00D94A8C">
        <w:rPr>
          <w:rFonts w:hint="cs"/>
          <w:rtl/>
        </w:rPr>
        <w:t>ی</w:t>
      </w:r>
      <w:r w:rsidRPr="00D94A8C">
        <w:rPr>
          <w:rFonts w:hint="cs"/>
          <w:rtl/>
        </w:rPr>
        <w:t xml:space="preserve"> عرضه نمودن سنت بر آن چیست؟ با این که خبر تحریف، مخالف و تکذیب کننده‌</w:t>
      </w:r>
      <w:r w:rsidR="00C606F4" w:rsidRPr="00D94A8C">
        <w:rPr>
          <w:rFonts w:hint="cs"/>
          <w:rtl/>
        </w:rPr>
        <w:t>ی</w:t>
      </w:r>
      <w:r w:rsidRPr="00D94A8C">
        <w:rPr>
          <w:rFonts w:hint="cs"/>
          <w:rtl/>
        </w:rPr>
        <w:t xml:space="preserve"> کتاب خداست، اما ردّ و حکم به فساد آن یا تأویل وی واجب است؛ -و علم  در دفع این اشکال نزد خداست-. به خاطرتان می‌آید که گفته شد: اگر این اخبار صحیح باشد، شاید تغییر فقط در چیزی است که خلل زیادی در مقصود ایجاد نمی</w:t>
      </w:r>
      <w:r>
        <w:rPr>
          <w:rFonts w:cs="Aban Bold" w:hint="cs"/>
          <w:rtl/>
        </w:rPr>
        <w:t>‌</w:t>
      </w:r>
      <w:r w:rsidRPr="00D94A8C">
        <w:rPr>
          <w:rFonts w:hint="cs"/>
          <w:rtl/>
        </w:rPr>
        <w:t>کند، مانند حذف اسم علی و آل محمد</w:t>
      </w:r>
      <w:r>
        <w:rPr>
          <w:rFonts w:cs="CTraditional Arabic" w:hint="cs"/>
          <w:rtl/>
        </w:rPr>
        <w:t>ص</w:t>
      </w:r>
      <w:r w:rsidRPr="00D94A8C">
        <w:rPr>
          <w:rFonts w:hint="cs"/>
          <w:rtl/>
        </w:rPr>
        <w:t xml:space="preserve"> و حذف اسامی منافقان ـ نفرین‌های خدا بر آنان بادـ واقعاً استفاده از عموم الفاظ باق</w:t>
      </w:r>
      <w:r w:rsidR="00C606F4" w:rsidRPr="00D94A8C">
        <w:rPr>
          <w:rFonts w:hint="cs"/>
          <w:rtl/>
        </w:rPr>
        <w:t>ی</w:t>
      </w:r>
      <w:r w:rsidRPr="00D94A8C">
        <w:rPr>
          <w:rFonts w:hint="cs"/>
          <w:rtl/>
        </w:rPr>
        <w:t xml:space="preserve"> است، </w:t>
      </w:r>
      <w:r w:rsidR="00C606F4" w:rsidRPr="00D94A8C">
        <w:rPr>
          <w:rFonts w:hint="cs"/>
          <w:rtl/>
        </w:rPr>
        <w:t>ی</w:t>
      </w:r>
      <w:r w:rsidRPr="00D94A8C">
        <w:rPr>
          <w:rFonts w:hint="cs"/>
          <w:rtl/>
        </w:rPr>
        <w:t xml:space="preserve">ا مانند حذف و پنهان </w:t>
      </w:r>
      <w:r w:rsidR="00C606F4" w:rsidRPr="00D94A8C">
        <w:rPr>
          <w:rFonts w:hint="cs"/>
          <w:rtl/>
        </w:rPr>
        <w:t>ک</w:t>
      </w:r>
      <w:r w:rsidRPr="00D94A8C">
        <w:rPr>
          <w:rFonts w:hint="cs"/>
          <w:rtl/>
        </w:rPr>
        <w:t xml:space="preserve">ردن، </w:t>
      </w:r>
      <w:r w:rsidR="00C606F4" w:rsidRPr="00D94A8C">
        <w:rPr>
          <w:rFonts w:hint="cs"/>
          <w:rtl/>
        </w:rPr>
        <w:t>ک</w:t>
      </w:r>
      <w:r w:rsidRPr="00D94A8C">
        <w:rPr>
          <w:rFonts w:hint="cs"/>
          <w:rtl/>
        </w:rPr>
        <w:t>ه استفاده از سا</w:t>
      </w:r>
      <w:r w:rsidR="00C606F4" w:rsidRPr="00D94A8C">
        <w:rPr>
          <w:rFonts w:hint="cs"/>
          <w:rtl/>
        </w:rPr>
        <w:t>ی</w:t>
      </w:r>
      <w:r w:rsidRPr="00D94A8C">
        <w:rPr>
          <w:rFonts w:hint="cs"/>
          <w:rtl/>
        </w:rPr>
        <w:t>ر آ</w:t>
      </w:r>
      <w:r w:rsidR="00C606F4" w:rsidRPr="00D94A8C">
        <w:rPr>
          <w:rFonts w:hint="cs"/>
          <w:rtl/>
        </w:rPr>
        <w:t>ی</w:t>
      </w:r>
      <w:r w:rsidRPr="00D94A8C">
        <w:rPr>
          <w:rFonts w:hint="cs"/>
          <w:rtl/>
        </w:rPr>
        <w:t>ات به حال خود باق</w:t>
      </w:r>
      <w:r w:rsidR="00C606F4" w:rsidRPr="00D94A8C">
        <w:rPr>
          <w:rFonts w:hint="cs"/>
          <w:rtl/>
        </w:rPr>
        <w:t>ی</w:t>
      </w:r>
      <w:r w:rsidRPr="00D94A8C">
        <w:rPr>
          <w:rFonts w:hint="cs"/>
          <w:rtl/>
        </w:rPr>
        <w:t xml:space="preserve"> است، البته اوصیاء چیزهایی از این قبیل را که از دستمان رفته است، جبران می‌کردند. سخن پیامبر</w:t>
      </w:r>
      <w:r>
        <w:rPr>
          <w:rFonts w:cs="CTraditional Arabic" w:hint="cs"/>
          <w:rtl/>
        </w:rPr>
        <w:t>ص</w:t>
      </w:r>
      <w:r w:rsidRPr="00D94A8C">
        <w:rPr>
          <w:rFonts w:hint="cs"/>
          <w:rtl/>
        </w:rPr>
        <w:t xml:space="preserve"> در حدیث طلحه بر این مطلب دلالت می‌کند، آن جا که فرمودند: «اگر به آن‌چه در آن است، عمل کنی از آتش نجات می‌یابی و داخل بهشت می‌شوی</w:t>
      </w:r>
      <w:r w:rsidR="00ED533C" w:rsidRPr="00D94A8C">
        <w:rPr>
          <w:rFonts w:hint="cs"/>
          <w:rtl/>
        </w:rPr>
        <w:t>؛</w:t>
      </w:r>
      <w:r w:rsidRPr="00D94A8C">
        <w:rPr>
          <w:rFonts w:hint="cs"/>
          <w:rtl/>
        </w:rPr>
        <w:t xml:space="preserve"> زیرا در آن، بیان حق و حجت ما و واجب بودن طاعت ما وجود دارد».</w:t>
      </w:r>
      <w:r w:rsidRPr="00D94A8C">
        <w:rPr>
          <w:vertAlign w:val="superscript"/>
          <w:rtl/>
        </w:rPr>
        <w:footnoteReference w:id="148"/>
      </w:r>
    </w:p>
    <w:p w:rsidR="004B2B71" w:rsidRPr="00D94A8C" w:rsidRDefault="004B2B71" w:rsidP="00D94A8C">
      <w:pPr>
        <w:pStyle w:val="a6"/>
        <w:rPr>
          <w:rtl/>
        </w:rPr>
      </w:pPr>
      <w:r w:rsidRPr="00D94A8C">
        <w:rPr>
          <w:rFonts w:hint="cs"/>
          <w:rtl/>
        </w:rPr>
        <w:t>همچنین محدث بزرگ آنان، کسی که در بد زبانی بی‌نظیر است، در کتاب «</w:t>
      </w:r>
      <w:r w:rsidRPr="00C15E77">
        <w:rPr>
          <w:rStyle w:val="Char"/>
          <w:rtl/>
        </w:rPr>
        <w:t>ح</w:t>
      </w:r>
      <w:r w:rsidR="000D4DA8">
        <w:rPr>
          <w:rStyle w:val="Char"/>
          <w:rtl/>
        </w:rPr>
        <w:t>ي</w:t>
      </w:r>
      <w:r w:rsidRPr="00C15E77">
        <w:rPr>
          <w:rStyle w:val="Char"/>
          <w:rtl/>
        </w:rPr>
        <w:t>اة القلوب</w:t>
      </w:r>
      <w:r w:rsidRPr="00D94A8C">
        <w:rPr>
          <w:rFonts w:hint="cs"/>
          <w:rtl/>
        </w:rPr>
        <w:t>» خود، در حال بدگویی و دشنام دادن به یاران پیامبر خدا</w:t>
      </w:r>
      <w:r w:rsidR="00156706" w:rsidRPr="00D94A8C">
        <w:rPr>
          <w:rFonts w:cs="CTraditional Arabic"/>
          <w:rtl/>
        </w:rPr>
        <w:t>ص</w:t>
      </w:r>
      <w:r w:rsidRPr="00D94A8C">
        <w:rPr>
          <w:rFonts w:hint="cs"/>
          <w:rtl/>
        </w:rPr>
        <w:t xml:space="preserve"> به ویژه صدیق و فاروق</w:t>
      </w:r>
      <w:r w:rsidR="00D94A8C">
        <w:rPr>
          <w:rFonts w:cs="CTraditional Arabic" w:hint="cs"/>
          <w:rtl/>
        </w:rPr>
        <w:t>ب</w:t>
      </w:r>
      <w:r w:rsidRPr="00D94A8C">
        <w:rPr>
          <w:rFonts w:hint="cs"/>
          <w:rtl/>
        </w:rPr>
        <w:t>، تحت عنوان «</w:t>
      </w:r>
      <w:r w:rsidRPr="00C15E77">
        <w:rPr>
          <w:rStyle w:val="Char"/>
          <w:rtl/>
        </w:rPr>
        <w:t>ب</w:t>
      </w:r>
      <w:r w:rsidR="000D4DA8">
        <w:rPr>
          <w:rStyle w:val="Char"/>
          <w:rtl/>
        </w:rPr>
        <w:t>ي</w:t>
      </w:r>
      <w:r w:rsidRPr="00C15E77">
        <w:rPr>
          <w:rStyle w:val="Char"/>
          <w:rtl/>
        </w:rPr>
        <w:t>ان حجة الوداع</w:t>
      </w:r>
      <w:r w:rsidRPr="00D94A8C">
        <w:rPr>
          <w:rFonts w:hint="cs"/>
          <w:rtl/>
        </w:rPr>
        <w:t xml:space="preserve">» می‌نویسد: </w:t>
      </w:r>
    </w:p>
    <w:p w:rsidR="004B2B71" w:rsidRPr="00D94A8C" w:rsidRDefault="004B2B71" w:rsidP="00D94A8C">
      <w:pPr>
        <w:pStyle w:val="a6"/>
        <w:rPr>
          <w:rtl/>
        </w:rPr>
      </w:pPr>
      <w:r w:rsidRPr="00D94A8C">
        <w:rPr>
          <w:rFonts w:hint="cs"/>
          <w:rtl/>
        </w:rPr>
        <w:t>همانا رسول خدا</w:t>
      </w:r>
      <w:r w:rsidR="00156706" w:rsidRPr="00D94A8C">
        <w:rPr>
          <w:rFonts w:cs="CTraditional Arabic"/>
          <w:rtl/>
        </w:rPr>
        <w:t>ص</w:t>
      </w:r>
      <w:r w:rsidRPr="00D94A8C">
        <w:rPr>
          <w:rFonts w:hint="cs"/>
          <w:rtl/>
        </w:rPr>
        <w:t xml:space="preserve"> اعلان نمود که علی بن ابیطالب، ولی، وصی و خلیفه‌</w:t>
      </w:r>
      <w:r w:rsidR="00C606F4" w:rsidRPr="00D94A8C">
        <w:rPr>
          <w:rFonts w:hint="cs"/>
          <w:rtl/>
        </w:rPr>
        <w:t>ی</w:t>
      </w:r>
      <w:r w:rsidRPr="00D94A8C">
        <w:rPr>
          <w:rFonts w:hint="cs"/>
          <w:rtl/>
        </w:rPr>
        <w:t xml:space="preserve"> من بعد از من است، اما یاران او بسان قوم موسی عمل کردند و از گوساله و سامری این قوم؛ یعنی، ابوبکر و عمر پیروی کردند</w:t>
      </w:r>
      <w:r w:rsidR="00ED533C" w:rsidRPr="00D94A8C">
        <w:rPr>
          <w:vertAlign w:val="superscript"/>
          <w:rtl/>
        </w:rPr>
        <w:footnoteReference w:id="149"/>
      </w:r>
      <w:r w:rsidRPr="00D94A8C">
        <w:rPr>
          <w:rFonts w:hint="cs"/>
          <w:rtl/>
        </w:rPr>
        <w:t>(تا ا</w:t>
      </w:r>
      <w:r w:rsidR="00C606F4" w:rsidRPr="00D94A8C">
        <w:rPr>
          <w:rFonts w:hint="cs"/>
          <w:rtl/>
        </w:rPr>
        <w:t>ی</w:t>
      </w:r>
      <w:r w:rsidRPr="00D94A8C">
        <w:rPr>
          <w:rFonts w:hint="cs"/>
          <w:rtl/>
        </w:rPr>
        <w:t>ن</w:t>
      </w:r>
      <w:r>
        <w:rPr>
          <w:rFonts w:cs="Aban Bold" w:hint="cs"/>
          <w:rtl/>
        </w:rPr>
        <w:t>‌</w:t>
      </w:r>
      <w:r w:rsidRPr="00D94A8C">
        <w:rPr>
          <w:rFonts w:hint="cs"/>
          <w:rtl/>
        </w:rPr>
        <w:t xml:space="preserve">جا </w:t>
      </w:r>
      <w:r w:rsidR="00C606F4" w:rsidRPr="00D94A8C">
        <w:rPr>
          <w:rFonts w:hint="cs"/>
          <w:rtl/>
        </w:rPr>
        <w:t>ک</w:t>
      </w:r>
      <w:r w:rsidRPr="00D94A8C">
        <w:rPr>
          <w:rFonts w:hint="cs"/>
          <w:rtl/>
        </w:rPr>
        <w:t>ه گفت:) منافقان از جانشین رسول خدا عصبانی شدند و به خلیفه‌</w:t>
      </w:r>
      <w:r w:rsidR="00C606F4" w:rsidRPr="00D94A8C">
        <w:rPr>
          <w:rFonts w:hint="cs"/>
          <w:rtl/>
        </w:rPr>
        <w:t>ی</w:t>
      </w:r>
      <w:r w:rsidRPr="00D94A8C">
        <w:rPr>
          <w:rFonts w:hint="cs"/>
          <w:rtl/>
        </w:rPr>
        <w:t xml:space="preserve"> خدا؛ یعنی، کتابی که آن را نازل کرده است، دست بردند و آن را تحریف و تغییر دادند و هر چه خواستند به سر قرآن آوردند».</w:t>
      </w:r>
      <w:r w:rsidRPr="00D94A8C">
        <w:rPr>
          <w:vertAlign w:val="superscript"/>
          <w:rtl/>
        </w:rPr>
        <w:footnoteReference w:id="150"/>
      </w:r>
    </w:p>
    <w:p w:rsidR="004B2B71" w:rsidRPr="00D94A8C" w:rsidRDefault="004B2B71" w:rsidP="00D94A8C">
      <w:pPr>
        <w:pStyle w:val="a6"/>
        <w:rPr>
          <w:rtl/>
        </w:rPr>
      </w:pPr>
      <w:r w:rsidRPr="00D94A8C">
        <w:rPr>
          <w:rFonts w:hint="cs"/>
          <w:rtl/>
        </w:rPr>
        <w:t xml:space="preserve">برای تغییر و تحریفی که واقع شده است، در این کتاب و </w:t>
      </w:r>
      <w:r w:rsidR="005C0EE8" w:rsidRPr="00D94A8C">
        <w:rPr>
          <w:rFonts w:hint="cs"/>
          <w:rtl/>
        </w:rPr>
        <w:t>کتاب‌ها</w:t>
      </w:r>
      <w:r w:rsidRPr="00D94A8C">
        <w:rPr>
          <w:rFonts w:hint="cs"/>
          <w:rtl/>
        </w:rPr>
        <w:t>ی دیگرش نیز، مثال‌های بسیاری آورده است و به روایات و احادیثی از امامان و معصومان خود استناد کرده است.</w:t>
      </w:r>
      <w:r w:rsidRPr="00D94A8C">
        <w:rPr>
          <w:vertAlign w:val="superscript"/>
          <w:rtl/>
        </w:rPr>
        <w:footnoteReference w:id="151"/>
      </w:r>
    </w:p>
    <w:p w:rsidR="004B2B71" w:rsidRPr="00D94A8C" w:rsidRDefault="004B2B71" w:rsidP="00D94A8C">
      <w:pPr>
        <w:pStyle w:val="a6"/>
        <w:rPr>
          <w:rtl/>
        </w:rPr>
      </w:pPr>
      <w:r w:rsidRPr="00D94A8C">
        <w:rPr>
          <w:rFonts w:hint="cs"/>
          <w:rtl/>
        </w:rPr>
        <w:t xml:space="preserve">بار دیگر مجلسی در کتاب خود از تفسیر </w:t>
      </w:r>
      <w:r w:rsidRPr="00242706">
        <w:rPr>
          <w:rFonts w:hint="cs"/>
          <w:rtl/>
        </w:rPr>
        <w:t>«کازر»</w:t>
      </w:r>
      <w:r w:rsidRPr="00D94A8C">
        <w:rPr>
          <w:vertAlign w:val="superscript"/>
          <w:rtl/>
        </w:rPr>
        <w:footnoteReference w:id="152"/>
      </w:r>
      <w:r w:rsidRPr="00D94A8C">
        <w:rPr>
          <w:rFonts w:hint="cs"/>
          <w:rtl/>
        </w:rPr>
        <w:t xml:space="preserve"> ذکر کرده است که عثمان بن عفان آن </w:t>
      </w:r>
      <w:r w:rsidR="00ED533C" w:rsidRPr="00D94A8C">
        <w:rPr>
          <w:rFonts w:hint="cs"/>
          <w:rtl/>
        </w:rPr>
        <w:t xml:space="preserve">(سوره‌ای) </w:t>
      </w:r>
      <w:r w:rsidRPr="00D94A8C">
        <w:rPr>
          <w:rFonts w:hint="cs"/>
          <w:rtl/>
        </w:rPr>
        <w:t xml:space="preserve">را از قرآن به ویژه از مصحف عبدالله بن مسعود طبق زعم باطل بیرون انداخته است و نص آن سوره این است: </w:t>
      </w:r>
    </w:p>
    <w:p w:rsidR="004B2B71" w:rsidRPr="00D94A8C" w:rsidRDefault="004B2B71" w:rsidP="00D94A8C">
      <w:pPr>
        <w:pStyle w:val="a6"/>
        <w:rPr>
          <w:rtl/>
        </w:rPr>
      </w:pPr>
      <w:r w:rsidRPr="00C82370">
        <w:rPr>
          <w:rStyle w:val="Char"/>
          <w:rtl/>
        </w:rPr>
        <w:t>(</w:t>
      </w:r>
      <w:r w:rsidRPr="00EE0B91">
        <w:rPr>
          <w:rStyle w:val="Char"/>
          <w:rtl/>
        </w:rPr>
        <w:t>يا أيها الذين آمنوا بالنبي وبالولي الذي بعثناهما يهديانكم إلى صراط</w:t>
      </w:r>
      <w:r w:rsidR="00ED533C" w:rsidRPr="00EE0B91">
        <w:rPr>
          <w:rStyle w:val="Char"/>
          <w:rtl/>
        </w:rPr>
        <w:t xml:space="preserve"> مستقيم. نبي و</w:t>
      </w:r>
      <w:r w:rsidRPr="00EE0B91">
        <w:rPr>
          <w:rStyle w:val="Char"/>
          <w:rtl/>
        </w:rPr>
        <w:t>ولي بعضهما من بعض وأنا العليم الخبير، إن الذين يوفون بعهد الله لهم جنات النعيم. والذين إذا تليت عليهم آياتنا كانوا بآياتنا مكذبين. فإن لهم في جهنم مقاماً عظيماً إذا نودي لهم يوم القيامة أين الظالمون المكذبون للمرسلين. ما خلفهم المرسلين إلا بالحق وما كان الله ليظهر</w:t>
      </w:r>
      <w:r w:rsidR="00ED533C" w:rsidRPr="00EE0B91">
        <w:rPr>
          <w:rStyle w:val="Char"/>
          <w:rtl/>
        </w:rPr>
        <w:t>هم إلى أجل قريب. سبح بحمد ربك و</w:t>
      </w:r>
      <w:r w:rsidRPr="00EE0B91">
        <w:rPr>
          <w:rStyle w:val="Char"/>
          <w:rtl/>
        </w:rPr>
        <w:t>علي</w:t>
      </w:r>
      <w:r w:rsidR="00BE06A9" w:rsidRPr="00EE0B91">
        <w:rPr>
          <w:rStyle w:val="Char"/>
          <w:rFonts w:hint="cs"/>
          <w:rtl/>
        </w:rPr>
        <w:t>ٌ</w:t>
      </w:r>
      <w:r w:rsidRPr="00EE0B91">
        <w:rPr>
          <w:rStyle w:val="Char"/>
          <w:rtl/>
        </w:rPr>
        <w:t xml:space="preserve"> من الشاهدين</w:t>
      </w:r>
      <w:r w:rsidRPr="00156706">
        <w:rPr>
          <w:rStyle w:val="Char"/>
          <w:rtl/>
        </w:rPr>
        <w:t>)</w:t>
      </w:r>
      <w:r w:rsidRPr="00D94A8C">
        <w:rPr>
          <w:rFonts w:hint="cs"/>
          <w:rtl/>
        </w:rPr>
        <w:t>.</w:t>
      </w:r>
    </w:p>
    <w:p w:rsidR="004B2B71" w:rsidRPr="00D94A8C" w:rsidRDefault="004B2B71" w:rsidP="00D94A8C">
      <w:pPr>
        <w:pStyle w:val="a6"/>
        <w:rPr>
          <w:rtl/>
        </w:rPr>
      </w:pPr>
      <w:r w:rsidRPr="00D94A8C">
        <w:rPr>
          <w:rFonts w:hint="cs"/>
          <w:rtl/>
        </w:rPr>
        <w:t>(ای کسانی که به پیغمبر و ولی ایمان آورده‌اید در حالی که آن دو را مبعوث کرده‌ایم و آن‌ها شما را به راه راست هدایت می‌کنند، پیامبر و ولی از یکدیگرند و من دانا و آگاهم. همانا کسانی که به عهد خدا وفا می‌کنند دارای بهشت‌های پر نعمت هستند و کسانی که هر گاه آیات ما بر آنان تلاوت می‌شود، تکذیب می‌کنند؛ پس به درستی در جهنم جایگاهی بس عظیم و خطرناک دارند. هر گاه در روز قیامت صدا زده شوند که ستمکاران و تکذیب کنندگان پیامبر کجایند؟ در حالی  که جز طبق فرمان خداوند، پیامبران را نزد آنان نفرستادیم و خداوند به زودی قصد آشکار نمودن آنان را ندارد. پروردگارت را تسبیح و ستایش کن و علی هم از شاهدان است).</w:t>
      </w:r>
      <w:r w:rsidRPr="00D94A8C">
        <w:rPr>
          <w:vertAlign w:val="superscript"/>
          <w:rtl/>
        </w:rPr>
        <w:footnoteReference w:id="153"/>
      </w:r>
    </w:p>
    <w:p w:rsidR="004B2B71" w:rsidRPr="00D94A8C" w:rsidRDefault="004B2B71" w:rsidP="00D94A8C">
      <w:pPr>
        <w:pStyle w:val="a6"/>
        <w:rPr>
          <w:rtl/>
        </w:rPr>
      </w:pPr>
      <w:r w:rsidRPr="00D94A8C">
        <w:rPr>
          <w:rFonts w:hint="cs"/>
          <w:rtl/>
        </w:rPr>
        <w:t>و شیخ علی اصغر بروجردی از رهبران قرن سیزده در عصر محمد شاه قاجار نیز، در کتاب «</w:t>
      </w:r>
      <w:r w:rsidRPr="00C82370">
        <w:rPr>
          <w:rStyle w:val="Char"/>
          <w:rtl/>
        </w:rPr>
        <w:t>عقائد الش</w:t>
      </w:r>
      <w:r w:rsidR="000D4DA8">
        <w:rPr>
          <w:rStyle w:val="Char"/>
          <w:rtl/>
        </w:rPr>
        <w:t>ي</w:t>
      </w:r>
      <w:r w:rsidRPr="00C82370">
        <w:rPr>
          <w:rStyle w:val="Char"/>
          <w:rtl/>
        </w:rPr>
        <w:t>عة</w:t>
      </w:r>
      <w:r w:rsidRPr="00D94A8C">
        <w:rPr>
          <w:rFonts w:hint="cs"/>
          <w:rtl/>
        </w:rPr>
        <w:t>»</w:t>
      </w:r>
      <w:r w:rsidRPr="00D94A8C">
        <w:rPr>
          <w:vertAlign w:val="superscript"/>
          <w:rtl/>
        </w:rPr>
        <w:footnoteReference w:id="154"/>
      </w:r>
      <w:r w:rsidRPr="00D94A8C">
        <w:rPr>
          <w:rFonts w:hint="cs"/>
          <w:rtl/>
        </w:rPr>
        <w:t xml:space="preserve"> گفته است: واجب است بر ما که معتقد باشیم، قرآن اصلی در معرض تغییر و تبدیل قرار نگرفته است؛ قرآنی که جز امام عصر غائب (عج)، نزد کس دیگری نیست، اما منافقان، قرآنی را که نزد خود داشتند، تغییر داده و تحریف نمودند.</w:t>
      </w:r>
      <w:r w:rsidRPr="00D94A8C">
        <w:rPr>
          <w:vertAlign w:val="superscript"/>
          <w:rtl/>
        </w:rPr>
        <w:footnoteReference w:id="155"/>
      </w:r>
    </w:p>
    <w:p w:rsidR="004B2B71" w:rsidRPr="00D94A8C" w:rsidRDefault="004B2B71" w:rsidP="00D94A8C">
      <w:pPr>
        <w:pStyle w:val="a6"/>
        <w:rPr>
          <w:rtl/>
        </w:rPr>
      </w:pPr>
      <w:r w:rsidRPr="00D94A8C">
        <w:rPr>
          <w:rFonts w:hint="cs"/>
          <w:rtl/>
        </w:rPr>
        <w:t>همچنین ملا محمد تقی کاشانی در کتاب «</w:t>
      </w:r>
      <w:r w:rsidRPr="00C82370">
        <w:rPr>
          <w:rStyle w:val="Char"/>
          <w:rtl/>
        </w:rPr>
        <w:t>هدا</w:t>
      </w:r>
      <w:r w:rsidR="000D4DA8">
        <w:rPr>
          <w:rStyle w:val="Char"/>
          <w:rtl/>
        </w:rPr>
        <w:t>ي</w:t>
      </w:r>
      <w:r w:rsidRPr="00C82370">
        <w:rPr>
          <w:rStyle w:val="Char"/>
          <w:rtl/>
        </w:rPr>
        <w:t>ة الطالب</w:t>
      </w:r>
      <w:r w:rsidR="000D4DA8">
        <w:rPr>
          <w:rStyle w:val="Char"/>
          <w:rtl/>
        </w:rPr>
        <w:t>ي</w:t>
      </w:r>
      <w:r w:rsidRPr="00C82370">
        <w:rPr>
          <w:rStyle w:val="Char"/>
          <w:rtl/>
        </w:rPr>
        <w:t>ن</w:t>
      </w:r>
      <w:r w:rsidRPr="00D94A8C">
        <w:rPr>
          <w:rFonts w:hint="cs"/>
          <w:rtl/>
        </w:rPr>
        <w:t>» خود در سال (1275) هجری، تحت عنوان «مطاعن عثمان» نوشته است: «همانا عثمان دو بار عبدالله بن مسعود را زد، یک بار به خاطر این که نماز جنازه بر ابی</w:t>
      </w:r>
      <w:r>
        <w:rPr>
          <w:rFonts w:cs="Aban Bold" w:hint="cs"/>
          <w:rtl/>
        </w:rPr>
        <w:t>‌</w:t>
      </w:r>
      <w:r w:rsidRPr="00D94A8C">
        <w:rPr>
          <w:rFonts w:hint="cs"/>
          <w:rtl/>
        </w:rPr>
        <w:t>ذر خوانده بود و بار دیگر به خاطر این که از او مصحف وی را درخواست کرده بود تا آن را به شکل قرآن خود که دارای زیاده و نقص بود، درآورد. بار دیگر از او روایت شده است که زیدبن ثابت را که دوست او و دشمن علی بود، امر نمود که قرآن را جمع کند که او هم، مناقب اهل بیت و ذم و ن</w:t>
      </w:r>
      <w:r w:rsidR="00C606F4" w:rsidRPr="00D94A8C">
        <w:rPr>
          <w:rFonts w:hint="cs"/>
          <w:rtl/>
        </w:rPr>
        <w:t>ک</w:t>
      </w:r>
      <w:r w:rsidRPr="00D94A8C">
        <w:rPr>
          <w:rFonts w:hint="cs"/>
          <w:rtl/>
        </w:rPr>
        <w:t>وهش دشمنانشان را از قرآن بیرون انداخت و قرآنی که هم اکنون در دسترس مردم قرار دارد و معروف به قرآن عثمان است، همان قرآنی است که زید آن را جمع کرده است».</w:t>
      </w:r>
      <w:r w:rsidRPr="00D94A8C">
        <w:rPr>
          <w:vertAlign w:val="superscript"/>
          <w:rtl/>
        </w:rPr>
        <w:footnoteReference w:id="156"/>
      </w:r>
    </w:p>
    <w:p w:rsidR="004B2B71" w:rsidRPr="00D94A8C" w:rsidRDefault="004B2B71" w:rsidP="00D94A8C">
      <w:pPr>
        <w:pStyle w:val="a6"/>
        <w:rPr>
          <w:rtl/>
        </w:rPr>
      </w:pPr>
      <w:r w:rsidRPr="00D94A8C">
        <w:rPr>
          <w:rFonts w:hint="cs"/>
          <w:rtl/>
        </w:rPr>
        <w:t>همچنین کسی که الگوی علمای خداشناس و مقتدای فرزانگان خدا پسند و حافظ مرزهای دین بود؛ یعنی، زین العابدین کرمانی در رساله</w:t>
      </w:r>
      <w:r>
        <w:rPr>
          <w:rFonts w:cs="Aban Bold" w:hint="cs"/>
          <w:rtl/>
        </w:rPr>
        <w:t>‌</w:t>
      </w:r>
      <w:r w:rsidR="00C606F4" w:rsidRPr="00D94A8C">
        <w:rPr>
          <w:rFonts w:hint="cs"/>
          <w:rtl/>
        </w:rPr>
        <w:t>ی</w:t>
      </w:r>
      <w:r w:rsidRPr="00D94A8C">
        <w:rPr>
          <w:rFonts w:hint="cs"/>
          <w:rtl/>
        </w:rPr>
        <w:t xml:space="preserve"> «</w:t>
      </w:r>
      <w:r w:rsidRPr="00156706">
        <w:rPr>
          <w:rStyle w:val="Char"/>
          <w:rtl/>
        </w:rPr>
        <w:t>تذ</w:t>
      </w:r>
      <w:r w:rsidR="000D4DA8">
        <w:rPr>
          <w:rStyle w:val="Char"/>
          <w:rtl/>
        </w:rPr>
        <w:t>يي</w:t>
      </w:r>
      <w:r w:rsidRPr="00156706">
        <w:rPr>
          <w:rStyle w:val="Char"/>
          <w:rtl/>
        </w:rPr>
        <w:t>ل</w:t>
      </w:r>
      <w:r w:rsidRPr="00D94A8C">
        <w:rPr>
          <w:rFonts w:hint="cs"/>
          <w:rtl/>
        </w:rPr>
        <w:t>» خود می‌گوید: «کیفیت جمع قرآن ثابت م</w:t>
      </w:r>
      <w:r w:rsidR="00C606F4" w:rsidRPr="00D94A8C">
        <w:rPr>
          <w:rFonts w:hint="cs"/>
          <w:rtl/>
        </w:rPr>
        <w:t>ی</w:t>
      </w:r>
      <w:r>
        <w:rPr>
          <w:rFonts w:cs="Aban Bold" w:hint="cs"/>
          <w:rtl/>
        </w:rPr>
        <w:t>‌</w:t>
      </w:r>
      <w:r w:rsidR="00C606F4" w:rsidRPr="00D94A8C">
        <w:rPr>
          <w:rFonts w:hint="cs"/>
          <w:rtl/>
        </w:rPr>
        <w:t>ک</w:t>
      </w:r>
      <w:r w:rsidRPr="00D94A8C">
        <w:rPr>
          <w:rFonts w:hint="cs"/>
          <w:rtl/>
        </w:rPr>
        <w:t>ند که تحریف و تصحیف و نقص در قرآن واقع شده است، هر چند این مطلب، موجب ذلّت و خوار</w:t>
      </w:r>
      <w:r w:rsidR="00C606F4" w:rsidRPr="00D94A8C">
        <w:rPr>
          <w:rFonts w:hint="cs"/>
          <w:rtl/>
        </w:rPr>
        <w:t>ی</w:t>
      </w:r>
      <w:r w:rsidRPr="00D94A8C">
        <w:rPr>
          <w:rFonts w:hint="cs"/>
          <w:rtl/>
        </w:rPr>
        <w:t xml:space="preserve"> مسلمانان نزد یهود و نصاری است که گروهی از ما ادعای اسلام دارند و این</w:t>
      </w:r>
      <w:r>
        <w:rPr>
          <w:rFonts w:cs="Aban Bold" w:hint="cs"/>
          <w:rtl/>
        </w:rPr>
        <w:t>‌</w:t>
      </w:r>
      <w:r w:rsidRPr="00D94A8C">
        <w:rPr>
          <w:rFonts w:hint="cs"/>
          <w:rtl/>
        </w:rPr>
        <w:t>گونه عمل می‌کنند، اما در واقع</w:t>
      </w:r>
      <w:r w:rsidR="00156706" w:rsidRPr="00D94A8C">
        <w:rPr>
          <w:rFonts w:hint="cs"/>
          <w:rtl/>
        </w:rPr>
        <w:t xml:space="preserve"> این‌ها </w:t>
      </w:r>
      <w:r w:rsidR="00726502" w:rsidRPr="00D94A8C">
        <w:rPr>
          <w:rFonts w:hint="cs"/>
          <w:rtl/>
        </w:rPr>
        <w:t>منافقانی بودند که</w:t>
      </w:r>
      <w:r w:rsidRPr="00D94A8C">
        <w:rPr>
          <w:rFonts w:hint="cs"/>
          <w:rtl/>
        </w:rPr>
        <w:t>، آن‌چه را می</w:t>
      </w:r>
      <w:r>
        <w:rPr>
          <w:rFonts w:cs="Aban Bold" w:hint="cs"/>
          <w:rtl/>
        </w:rPr>
        <w:t>‌</w:t>
      </w:r>
      <w:r w:rsidRPr="00D94A8C">
        <w:rPr>
          <w:rFonts w:hint="cs"/>
          <w:rtl/>
        </w:rPr>
        <w:t xml:space="preserve">خواستند انجام دادند و قرآن حفظ شده جز نزد امام غائب، نزد کس دیگری نیست. سپس روایات امامانش را آورده و گفته است: </w:t>
      </w:r>
    </w:p>
    <w:p w:rsidR="004B2B71" w:rsidRPr="00D94A8C" w:rsidRDefault="004B2B71" w:rsidP="00D94A8C">
      <w:pPr>
        <w:pStyle w:val="a6"/>
        <w:rPr>
          <w:rtl/>
        </w:rPr>
      </w:pPr>
      <w:r w:rsidRPr="00D94A8C">
        <w:rPr>
          <w:rFonts w:hint="cs"/>
          <w:rtl/>
        </w:rPr>
        <w:t>همانا شیعه به خاطر تقیه، به فرمان آل محمد ناچارند این قرآن را بخوانند.</w:t>
      </w:r>
      <w:r w:rsidRPr="00D94A8C">
        <w:rPr>
          <w:vertAlign w:val="superscript"/>
          <w:rtl/>
        </w:rPr>
        <w:footnoteReference w:id="157"/>
      </w:r>
    </w:p>
    <w:p w:rsidR="004B2B71" w:rsidRDefault="004B2B71" w:rsidP="00D94A8C">
      <w:pPr>
        <w:pStyle w:val="a6"/>
        <w:rPr>
          <w:rFonts w:cs="Times New Roman"/>
          <w:rtl/>
        </w:rPr>
      </w:pPr>
      <w:r w:rsidRPr="00D94A8C">
        <w:rPr>
          <w:rFonts w:hint="cs"/>
          <w:rtl/>
        </w:rPr>
        <w:t>همچنین برادرش در کتاب «حسام‌الدین» خود مطلبی شب</w:t>
      </w:r>
      <w:r w:rsidR="00C606F4" w:rsidRPr="00D94A8C">
        <w:rPr>
          <w:rFonts w:hint="cs"/>
          <w:rtl/>
        </w:rPr>
        <w:t>ی</w:t>
      </w:r>
      <w:r w:rsidRPr="00D94A8C">
        <w:rPr>
          <w:rFonts w:hint="cs"/>
          <w:rtl/>
        </w:rPr>
        <w:t>ه نوشته‌</w:t>
      </w:r>
      <w:r w:rsidR="00C606F4" w:rsidRPr="00D94A8C">
        <w:rPr>
          <w:rFonts w:hint="cs"/>
          <w:rtl/>
        </w:rPr>
        <w:t>ی</w:t>
      </w:r>
      <w:r w:rsidRPr="00D94A8C">
        <w:rPr>
          <w:rFonts w:hint="cs"/>
          <w:rtl/>
        </w:rPr>
        <w:t xml:space="preserve"> ا</w:t>
      </w:r>
      <w:r w:rsidR="00726502" w:rsidRPr="00D94A8C">
        <w:rPr>
          <w:rFonts w:hint="cs"/>
          <w:rtl/>
        </w:rPr>
        <w:t>و</w:t>
      </w:r>
      <w:r w:rsidRPr="00D94A8C">
        <w:rPr>
          <w:rFonts w:hint="cs"/>
          <w:rtl/>
        </w:rPr>
        <w:t>، نوشته است و قبل از این دو برادر نیز، پدرشان، محمد کریم خان، متوفای سال (1288) هجری در کتاب «</w:t>
      </w:r>
      <w:r w:rsidRPr="00C82370">
        <w:rPr>
          <w:rStyle w:val="Char"/>
          <w:rtl/>
        </w:rPr>
        <w:t>نصرة الد</w:t>
      </w:r>
      <w:r w:rsidR="000D4DA8">
        <w:rPr>
          <w:rStyle w:val="Char"/>
          <w:rtl/>
        </w:rPr>
        <w:t>ي</w:t>
      </w:r>
      <w:r w:rsidRPr="00C82370">
        <w:rPr>
          <w:rStyle w:val="Char"/>
          <w:rtl/>
        </w:rPr>
        <w:t>ن</w:t>
      </w:r>
      <w:r w:rsidRPr="00D94A8C">
        <w:rPr>
          <w:rFonts w:hint="cs"/>
          <w:rtl/>
        </w:rPr>
        <w:t>»</w:t>
      </w:r>
      <w:r w:rsidRPr="00D94A8C">
        <w:rPr>
          <w:vertAlign w:val="superscript"/>
          <w:rtl/>
        </w:rPr>
        <w:footnoteReference w:id="158"/>
      </w:r>
      <w:r w:rsidRPr="00D94A8C">
        <w:rPr>
          <w:rFonts w:hint="cs"/>
          <w:rtl/>
        </w:rPr>
        <w:t xml:space="preserve"> خود و «</w:t>
      </w:r>
      <w:r w:rsidRPr="00C82370">
        <w:rPr>
          <w:rStyle w:val="Char"/>
          <w:rtl/>
        </w:rPr>
        <w:t>ارشاد العوام</w:t>
      </w:r>
      <w:r w:rsidRPr="00D94A8C">
        <w:rPr>
          <w:rFonts w:hint="cs"/>
          <w:rtl/>
        </w:rPr>
        <w:t>»</w:t>
      </w:r>
      <w:r w:rsidRPr="00D94A8C">
        <w:rPr>
          <w:vertAlign w:val="superscript"/>
          <w:rtl/>
        </w:rPr>
        <w:footnoteReference w:id="159"/>
      </w:r>
      <w:r w:rsidRPr="00D94A8C">
        <w:rPr>
          <w:rFonts w:hint="cs"/>
          <w:rtl/>
        </w:rPr>
        <w:t xml:space="preserve"> به چنین مطلبی اشاره کرده است. </w:t>
      </w:r>
    </w:p>
    <w:p w:rsidR="004B2B71" w:rsidRPr="00D94A8C" w:rsidRDefault="004B2B71" w:rsidP="00D94A8C">
      <w:pPr>
        <w:pStyle w:val="a6"/>
        <w:rPr>
          <w:rtl/>
        </w:rPr>
      </w:pPr>
      <w:r w:rsidRPr="00D94A8C">
        <w:rPr>
          <w:rFonts w:hint="cs"/>
          <w:rtl/>
        </w:rPr>
        <w:t>همچنین علی بن نقی رضوی، علامه‌</w:t>
      </w:r>
      <w:r w:rsidR="00C606F4" w:rsidRPr="00D94A8C">
        <w:rPr>
          <w:rFonts w:hint="cs"/>
          <w:rtl/>
        </w:rPr>
        <w:t>ی</w:t>
      </w:r>
      <w:r w:rsidRPr="00D94A8C">
        <w:rPr>
          <w:rFonts w:hint="cs"/>
          <w:rtl/>
        </w:rPr>
        <w:t xml:space="preserve"> شیعه</w:t>
      </w:r>
      <w:r>
        <w:rPr>
          <w:rFonts w:cs="Aban Bold" w:hint="cs"/>
          <w:rtl/>
        </w:rPr>
        <w:t>‌</w:t>
      </w:r>
      <w:r w:rsidR="00C606F4" w:rsidRPr="00D94A8C">
        <w:rPr>
          <w:rFonts w:hint="cs"/>
          <w:rtl/>
        </w:rPr>
        <w:t>ی</w:t>
      </w:r>
      <w:r w:rsidRPr="00D94A8C">
        <w:rPr>
          <w:rFonts w:hint="cs"/>
          <w:rtl/>
        </w:rPr>
        <w:t xml:space="preserve"> هند، در کتاب «</w:t>
      </w:r>
      <w:r w:rsidRPr="00C82370">
        <w:rPr>
          <w:rStyle w:val="Char"/>
          <w:rtl/>
        </w:rPr>
        <w:t>اسعاف المأمول</w:t>
      </w:r>
      <w:r w:rsidRPr="00D94A8C">
        <w:rPr>
          <w:rFonts w:hint="cs"/>
          <w:rtl/>
        </w:rPr>
        <w:t>»</w:t>
      </w:r>
      <w:r w:rsidRPr="00D94A8C">
        <w:rPr>
          <w:vertAlign w:val="superscript"/>
          <w:rtl/>
        </w:rPr>
        <w:footnoteReference w:id="160"/>
      </w:r>
      <w:r w:rsidRPr="00D94A8C">
        <w:rPr>
          <w:rFonts w:hint="cs"/>
          <w:rtl/>
        </w:rPr>
        <w:t xml:space="preserve"> خود گفته است: «اما متواتر بودن همه آیات قرآن مورد اختلاف است، چون وقوع تحریف از طرف اکثر اهل حدیث ذکر شده است». </w:t>
      </w:r>
    </w:p>
    <w:p w:rsidR="004B2B71" w:rsidRPr="00D94A8C" w:rsidRDefault="004B2B71" w:rsidP="00D94A8C">
      <w:pPr>
        <w:pStyle w:val="a6"/>
        <w:rPr>
          <w:rtl/>
        </w:rPr>
      </w:pPr>
      <w:r w:rsidRPr="00D94A8C">
        <w:rPr>
          <w:rFonts w:hint="cs"/>
          <w:rtl/>
        </w:rPr>
        <w:t>و این ظاهر کلام کلینی و استاد او علی بن ابراهیم قمی و شیخ احمد بن ابی</w:t>
      </w:r>
      <w:r>
        <w:rPr>
          <w:rFonts w:cs="Aban Bold" w:hint="cs"/>
          <w:rtl/>
        </w:rPr>
        <w:t>‌</w:t>
      </w:r>
      <w:r w:rsidRPr="00D94A8C">
        <w:rPr>
          <w:rFonts w:hint="cs"/>
          <w:rtl/>
        </w:rPr>
        <w:t>طالب طبرسی، صاحب کتاب احتجاج، است و سید و صدوق و محقق طبرسی و جمهور مجتهدین، به عدم وقوع تحریف حکم کرده‌اند و سید علامه «</w:t>
      </w:r>
      <w:r w:rsidRPr="00156706">
        <w:rPr>
          <w:rStyle w:val="Char"/>
          <w:rtl/>
        </w:rPr>
        <w:t>نعمة الله</w:t>
      </w:r>
      <w:r w:rsidRPr="00D94A8C">
        <w:rPr>
          <w:rFonts w:hint="cs"/>
          <w:rtl/>
        </w:rPr>
        <w:t>» در رساله‌</w:t>
      </w:r>
      <w:r w:rsidR="00C606F4" w:rsidRPr="00D94A8C">
        <w:rPr>
          <w:rFonts w:hint="cs"/>
          <w:rtl/>
        </w:rPr>
        <w:t>ی</w:t>
      </w:r>
      <w:r w:rsidRPr="00D94A8C">
        <w:rPr>
          <w:rFonts w:hint="cs"/>
          <w:rtl/>
        </w:rPr>
        <w:t xml:space="preserve"> خود «</w:t>
      </w:r>
      <w:r w:rsidRPr="00C82370">
        <w:rPr>
          <w:rStyle w:val="Char"/>
          <w:rtl/>
        </w:rPr>
        <w:t>منبع الح</w:t>
      </w:r>
      <w:r w:rsidR="000D4DA8">
        <w:rPr>
          <w:rStyle w:val="Char"/>
          <w:rtl/>
        </w:rPr>
        <w:t>ي</w:t>
      </w:r>
      <w:r w:rsidRPr="00C82370">
        <w:rPr>
          <w:rStyle w:val="Char"/>
          <w:rtl/>
        </w:rPr>
        <w:t>اة</w:t>
      </w:r>
      <w:r w:rsidRPr="00156706">
        <w:rPr>
          <w:rStyle w:val="Char"/>
          <w:rtl/>
        </w:rPr>
        <w:t>»</w:t>
      </w:r>
      <w:r w:rsidRPr="00D94A8C">
        <w:rPr>
          <w:rFonts w:hint="cs"/>
          <w:rtl/>
        </w:rPr>
        <w:t xml:space="preserve"> ادله</w:t>
      </w:r>
      <w:r>
        <w:rPr>
          <w:rFonts w:cs="Aban Bold" w:hint="cs"/>
          <w:rtl/>
        </w:rPr>
        <w:t>‌</w:t>
      </w:r>
      <w:r w:rsidR="00C606F4" w:rsidRPr="00D94A8C">
        <w:rPr>
          <w:rFonts w:hint="cs"/>
          <w:rtl/>
        </w:rPr>
        <w:t>ی</w:t>
      </w:r>
      <w:r w:rsidRPr="00D94A8C">
        <w:rPr>
          <w:rFonts w:hint="cs"/>
          <w:rtl/>
        </w:rPr>
        <w:t xml:space="preserve"> اولیه را ذکر کرده است که بعضی از این اخبار به حد استفاضه و بلکه تواتر رسیده‌اند، مثل آن‌چه از امیرالمومنین روایت شده است؛ هنگامی که درباره</w:t>
      </w:r>
      <w:r>
        <w:rPr>
          <w:rFonts w:cs="Aban Bold" w:hint="cs"/>
          <w:rtl/>
        </w:rPr>
        <w:t>‌</w:t>
      </w:r>
      <w:r w:rsidR="00C606F4" w:rsidRPr="00D94A8C">
        <w:rPr>
          <w:rFonts w:hint="cs"/>
          <w:rtl/>
        </w:rPr>
        <w:t>ی</w:t>
      </w:r>
      <w:r w:rsidR="00726502" w:rsidRPr="00D94A8C">
        <w:rPr>
          <w:rFonts w:hint="cs"/>
          <w:rtl/>
        </w:rPr>
        <w:t xml:space="preserve"> مناسبت</w:t>
      </w:r>
      <w:r w:rsidRPr="00D94A8C">
        <w:rPr>
          <w:rFonts w:hint="cs"/>
          <w:rtl/>
        </w:rPr>
        <w:t xml:space="preserve"> بین دو فرموده</w:t>
      </w:r>
      <w:r>
        <w:rPr>
          <w:rFonts w:cs="Aban Bold" w:hint="cs"/>
          <w:rtl/>
        </w:rPr>
        <w:t>‌</w:t>
      </w:r>
      <w:r w:rsidR="00C606F4" w:rsidRPr="00D94A8C">
        <w:rPr>
          <w:rFonts w:hint="cs"/>
          <w:rtl/>
        </w:rPr>
        <w:t>ی</w:t>
      </w:r>
      <w:r w:rsidRPr="00D94A8C">
        <w:rPr>
          <w:rFonts w:hint="cs"/>
          <w:rtl/>
        </w:rPr>
        <w:t xml:space="preserve"> خداوند: </w:t>
      </w:r>
      <w:r w:rsidR="00160280" w:rsidRPr="00160280">
        <w:rPr>
          <w:rFonts w:ascii="Tahoma" w:hAnsi="Tahoma" w:cs="Traditional Arabic" w:hint="cs"/>
          <w:sz w:val="32"/>
          <w:rtl/>
        </w:rPr>
        <w:t>﴿</w:t>
      </w:r>
      <w:r w:rsidR="00160280" w:rsidRPr="00894D66">
        <w:rPr>
          <w:rStyle w:val="Char0"/>
          <w:rtl/>
        </w:rPr>
        <w:t xml:space="preserve">وَإِنۡ خِفۡتُمۡ أَلَّا تُقۡسِطُواْ فِي </w:t>
      </w:r>
      <w:r w:rsidR="00160280" w:rsidRPr="00894D66">
        <w:rPr>
          <w:rStyle w:val="Char0"/>
          <w:rFonts w:hint="cs"/>
          <w:rtl/>
        </w:rPr>
        <w:t>ٱ</w:t>
      </w:r>
      <w:r w:rsidR="00160280" w:rsidRPr="00894D66">
        <w:rPr>
          <w:rStyle w:val="Char0"/>
          <w:rFonts w:hint="eastAsia"/>
          <w:rtl/>
        </w:rPr>
        <w:t>لۡيَتَٰمَىٰ</w:t>
      </w:r>
      <w:r w:rsidR="00160280" w:rsidRPr="00894D66">
        <w:rPr>
          <w:rStyle w:val="Char0"/>
          <w:rtl/>
        </w:rPr>
        <w:t xml:space="preserve"> فَ</w:t>
      </w:r>
      <w:r w:rsidR="00160280" w:rsidRPr="00894D66">
        <w:rPr>
          <w:rStyle w:val="Char0"/>
          <w:rFonts w:hint="cs"/>
          <w:rtl/>
        </w:rPr>
        <w:t>ٱ</w:t>
      </w:r>
      <w:r w:rsidR="00160280" w:rsidRPr="00894D66">
        <w:rPr>
          <w:rStyle w:val="Char0"/>
          <w:rFonts w:hint="eastAsia"/>
          <w:rtl/>
        </w:rPr>
        <w:t>نكِحُواْ</w:t>
      </w:r>
      <w:r w:rsidR="00160280" w:rsidRPr="00160280">
        <w:rPr>
          <w:rFonts w:ascii="Tahoma" w:hAnsi="Tahoma" w:cs="Traditional Arabic" w:hint="cs"/>
          <w:sz w:val="32"/>
          <w:rtl/>
        </w:rPr>
        <w:t>﴾</w:t>
      </w:r>
      <w:r w:rsidR="00160280">
        <w:rPr>
          <w:rFonts w:ascii="Tahoma" w:hAnsi="Tahoma"/>
          <w:sz w:val="32"/>
          <w:szCs w:val="24"/>
          <w:rtl/>
        </w:rPr>
        <w:t xml:space="preserve"> </w:t>
      </w:r>
      <w:r w:rsidR="00160280" w:rsidRPr="00160280">
        <w:rPr>
          <w:rStyle w:val="Char1"/>
          <w:rtl/>
        </w:rPr>
        <w:t>[النساء: 3]</w:t>
      </w:r>
      <w:r w:rsidRPr="00D94A8C">
        <w:rPr>
          <w:rFonts w:hint="cs"/>
          <w:rtl/>
        </w:rPr>
        <w:t xml:space="preserve"> از او سؤال شد، در جواب گفت: در بین این قسمت اول آ</w:t>
      </w:r>
      <w:r w:rsidR="00C606F4" w:rsidRPr="00D94A8C">
        <w:rPr>
          <w:rFonts w:hint="cs"/>
          <w:rtl/>
        </w:rPr>
        <w:t>ی</w:t>
      </w:r>
      <w:r w:rsidRPr="00D94A8C">
        <w:rPr>
          <w:rFonts w:hint="cs"/>
          <w:rtl/>
        </w:rPr>
        <w:t xml:space="preserve">ه تا </w:t>
      </w:r>
      <w:r w:rsidRPr="00156706">
        <w:rPr>
          <w:rStyle w:val="Char"/>
          <w:rtl/>
        </w:rPr>
        <w:t>(</w:t>
      </w:r>
      <w:r w:rsidRPr="00160280">
        <w:rPr>
          <w:rStyle w:val="Char"/>
          <w:rtl/>
        </w:rPr>
        <w:t>فانكحوا)</w:t>
      </w:r>
      <w:r w:rsidRPr="00D94A8C">
        <w:rPr>
          <w:rFonts w:hint="cs"/>
          <w:rtl/>
        </w:rPr>
        <w:t xml:space="preserve"> یک سوم قرآن از قلم افتاده است.</w:t>
      </w:r>
    </w:p>
    <w:p w:rsidR="004B2B71" w:rsidRPr="00D94A8C" w:rsidRDefault="004B2B71" w:rsidP="00D94A8C">
      <w:pPr>
        <w:pStyle w:val="a6"/>
        <w:rPr>
          <w:rtl/>
        </w:rPr>
      </w:pPr>
      <w:r w:rsidRPr="00D94A8C">
        <w:rPr>
          <w:rFonts w:hint="cs"/>
          <w:rtl/>
        </w:rPr>
        <w:t xml:space="preserve"> و ن</w:t>
      </w:r>
      <w:r w:rsidR="00C606F4" w:rsidRPr="00D94A8C">
        <w:rPr>
          <w:rFonts w:hint="cs"/>
          <w:rtl/>
        </w:rPr>
        <w:t>ی</w:t>
      </w:r>
      <w:r w:rsidRPr="00D94A8C">
        <w:rPr>
          <w:rFonts w:hint="cs"/>
          <w:rtl/>
        </w:rPr>
        <w:t>ز آن‌چه از صادق روایت شده است که درباره</w:t>
      </w:r>
      <w:r>
        <w:rPr>
          <w:rFonts w:cs="Aban Bold" w:hint="cs"/>
          <w:rtl/>
        </w:rPr>
        <w:t>‌</w:t>
      </w:r>
      <w:r w:rsidR="00C606F4" w:rsidRPr="00D94A8C">
        <w:rPr>
          <w:rFonts w:hint="cs"/>
          <w:rtl/>
        </w:rPr>
        <w:t>ی</w:t>
      </w:r>
      <w:r w:rsidRPr="00D94A8C">
        <w:rPr>
          <w:rFonts w:hint="cs"/>
          <w:rtl/>
        </w:rPr>
        <w:t xml:space="preserve"> آیه</w:t>
      </w:r>
      <w:r>
        <w:rPr>
          <w:rFonts w:cs="Aban Bold" w:hint="cs"/>
          <w:rtl/>
        </w:rPr>
        <w:t>‌</w:t>
      </w:r>
      <w:r w:rsidR="00C606F4" w:rsidRPr="00D94A8C">
        <w:rPr>
          <w:rFonts w:hint="cs"/>
          <w:rtl/>
        </w:rPr>
        <w:t>ی</w:t>
      </w:r>
      <w:r w:rsidRPr="00D94A8C">
        <w:rPr>
          <w:rFonts w:hint="cs"/>
          <w:rtl/>
        </w:rPr>
        <w:t xml:space="preserve"> </w:t>
      </w:r>
      <w:r w:rsidR="003548E6" w:rsidRPr="003548E6">
        <w:rPr>
          <w:rFonts w:ascii="Tahoma" w:hAnsi="Tahoma" w:cs="Traditional Arabic" w:hint="cs"/>
          <w:sz w:val="32"/>
          <w:rtl/>
        </w:rPr>
        <w:t>﴿</w:t>
      </w:r>
      <w:r w:rsidR="003548E6" w:rsidRPr="00894D66">
        <w:rPr>
          <w:rStyle w:val="Char0"/>
          <w:rtl/>
        </w:rPr>
        <w:t>كُنتُمۡ خَيۡرَ أُمَّةٍ أُخۡرِجَتۡ لِلنَّاسِ</w:t>
      </w:r>
      <w:r w:rsidR="003548E6" w:rsidRPr="003548E6">
        <w:rPr>
          <w:rFonts w:ascii="Tahoma" w:hAnsi="Tahoma" w:cs="Traditional Arabic" w:hint="cs"/>
          <w:sz w:val="32"/>
          <w:rtl/>
        </w:rPr>
        <w:t>﴾</w:t>
      </w:r>
      <w:r w:rsidR="003548E6">
        <w:rPr>
          <w:rFonts w:ascii="Tahoma" w:hAnsi="Tahoma"/>
          <w:sz w:val="32"/>
          <w:szCs w:val="24"/>
          <w:rtl/>
        </w:rPr>
        <w:t xml:space="preserve"> </w:t>
      </w:r>
      <w:r w:rsidR="003548E6" w:rsidRPr="003548E6">
        <w:rPr>
          <w:rStyle w:val="Char1"/>
          <w:rtl/>
        </w:rPr>
        <w:t>[آل عمران: 110]</w:t>
      </w:r>
      <w:r w:rsidRPr="00D94A8C">
        <w:rPr>
          <w:rFonts w:hint="cs"/>
          <w:rtl/>
        </w:rPr>
        <w:t xml:space="preserve"> گفت: چگونه این امت، بهتر</w:t>
      </w:r>
      <w:r w:rsidR="00C606F4" w:rsidRPr="00D94A8C">
        <w:rPr>
          <w:rFonts w:hint="cs"/>
          <w:rtl/>
        </w:rPr>
        <w:t>ی</w:t>
      </w:r>
      <w:r w:rsidRPr="00D94A8C">
        <w:rPr>
          <w:rFonts w:hint="cs"/>
          <w:rtl/>
        </w:rPr>
        <w:t>ن امت خواهند بود در حالی که فرزند رسول خدا</w:t>
      </w:r>
      <w:r>
        <w:rPr>
          <w:rFonts w:cs="CTraditional Arabic" w:hint="cs"/>
          <w:rtl/>
        </w:rPr>
        <w:t>ص</w:t>
      </w:r>
      <w:r w:rsidRPr="00D94A8C">
        <w:rPr>
          <w:rFonts w:hint="cs"/>
          <w:rtl/>
        </w:rPr>
        <w:t xml:space="preserve"> را کشتند؟ این طور نازل نشده، بلکه به صورت «کنتم خیر اَئِمَّ</w:t>
      </w:r>
      <w:r w:rsidR="00726502" w:rsidRPr="00D94A8C">
        <w:rPr>
          <w:rFonts w:hint="cs"/>
          <w:rtl/>
        </w:rPr>
        <w:t>ة</w:t>
      </w:r>
      <w:r w:rsidRPr="00D94A8C">
        <w:rPr>
          <w:rFonts w:hint="cs"/>
          <w:rtl/>
        </w:rPr>
        <w:t xml:space="preserve"> من </w:t>
      </w:r>
      <w:r w:rsidR="00726502" w:rsidRPr="00D94A8C">
        <w:rPr>
          <w:rFonts w:hint="cs"/>
          <w:rtl/>
        </w:rPr>
        <w:t>أ</w:t>
      </w:r>
      <w:r w:rsidRPr="00D94A8C">
        <w:rPr>
          <w:rFonts w:hint="cs"/>
          <w:rtl/>
        </w:rPr>
        <w:t>هل البیت»، نازل شد. و ن</w:t>
      </w:r>
      <w:r w:rsidR="00C606F4" w:rsidRPr="00D94A8C">
        <w:rPr>
          <w:rFonts w:hint="cs"/>
          <w:rtl/>
        </w:rPr>
        <w:t>ی</w:t>
      </w:r>
      <w:r w:rsidRPr="00D94A8C">
        <w:rPr>
          <w:rFonts w:hint="cs"/>
          <w:rtl/>
        </w:rPr>
        <w:t>ز روا</w:t>
      </w:r>
      <w:r w:rsidR="00C606F4" w:rsidRPr="00D94A8C">
        <w:rPr>
          <w:rFonts w:hint="cs"/>
          <w:rtl/>
        </w:rPr>
        <w:t>ی</w:t>
      </w:r>
      <w:r w:rsidRPr="00D94A8C">
        <w:rPr>
          <w:rFonts w:hint="cs"/>
          <w:rtl/>
        </w:rPr>
        <w:t xml:space="preserve">ت </w:t>
      </w:r>
      <w:r w:rsidR="00C606F4" w:rsidRPr="00D94A8C">
        <w:rPr>
          <w:rFonts w:hint="cs"/>
          <w:rtl/>
        </w:rPr>
        <w:t>ک</w:t>
      </w:r>
      <w:r w:rsidRPr="00D94A8C">
        <w:rPr>
          <w:rFonts w:hint="cs"/>
          <w:rtl/>
        </w:rPr>
        <w:t>رده</w:t>
      </w:r>
      <w:r>
        <w:rPr>
          <w:rFonts w:cs="Aban Bold" w:hint="cs"/>
          <w:rtl/>
        </w:rPr>
        <w:t>‌</w:t>
      </w:r>
      <w:r w:rsidRPr="00D94A8C">
        <w:rPr>
          <w:rFonts w:hint="cs"/>
          <w:rtl/>
        </w:rPr>
        <w:t xml:space="preserve">اند از جمله آن خبرها </w:t>
      </w:r>
      <w:r w:rsidR="00C606F4" w:rsidRPr="00D94A8C">
        <w:rPr>
          <w:rFonts w:hint="cs"/>
          <w:rtl/>
        </w:rPr>
        <w:t>ک</w:t>
      </w:r>
      <w:r w:rsidRPr="00D94A8C">
        <w:rPr>
          <w:rFonts w:hint="cs"/>
          <w:rtl/>
        </w:rPr>
        <w:t>ه به حد استفاضه رسیده‌اند آیه‌</w:t>
      </w:r>
      <w:r w:rsidR="00C606F4" w:rsidRPr="00D94A8C">
        <w:rPr>
          <w:rFonts w:hint="cs"/>
          <w:rtl/>
        </w:rPr>
        <w:t>ی</w:t>
      </w:r>
      <w:r w:rsidRPr="00D94A8C">
        <w:rPr>
          <w:rFonts w:hint="cs"/>
          <w:rtl/>
        </w:rPr>
        <w:t xml:space="preserve"> غدیر است که این گونه نازل شد: </w:t>
      </w:r>
      <w:r w:rsidRPr="00156706">
        <w:rPr>
          <w:rStyle w:val="Char"/>
          <w:rtl/>
        </w:rPr>
        <w:t>(</w:t>
      </w:r>
      <w:r w:rsidRPr="003548E6">
        <w:rPr>
          <w:rStyle w:val="Char"/>
          <w:rtl/>
        </w:rPr>
        <w:t xml:space="preserve">يا </w:t>
      </w:r>
      <w:r w:rsidR="00726502" w:rsidRPr="003548E6">
        <w:rPr>
          <w:rStyle w:val="Char"/>
          <w:rFonts w:hint="cs"/>
          <w:rtl/>
        </w:rPr>
        <w:t>أ</w:t>
      </w:r>
      <w:r w:rsidR="000D4DA8">
        <w:rPr>
          <w:rStyle w:val="Char"/>
          <w:rtl/>
        </w:rPr>
        <w:t>ي</w:t>
      </w:r>
      <w:r w:rsidRPr="003548E6">
        <w:rPr>
          <w:rStyle w:val="Char"/>
          <w:rtl/>
        </w:rPr>
        <w:t>ها الرسول بلغ</w:t>
      </w:r>
      <w:r w:rsidR="00726502" w:rsidRPr="003548E6">
        <w:rPr>
          <w:rStyle w:val="Char"/>
          <w:rtl/>
        </w:rPr>
        <w:t xml:space="preserve"> ما أنزل إل</w:t>
      </w:r>
      <w:r w:rsidR="000D4DA8">
        <w:rPr>
          <w:rStyle w:val="Char"/>
          <w:rtl/>
        </w:rPr>
        <w:t>ي</w:t>
      </w:r>
      <w:r w:rsidR="006E582A">
        <w:rPr>
          <w:rStyle w:val="Char"/>
          <w:rtl/>
        </w:rPr>
        <w:t>ك</w:t>
      </w:r>
      <w:r w:rsidR="00726502" w:rsidRPr="003548E6">
        <w:rPr>
          <w:rStyle w:val="Char"/>
          <w:rtl/>
        </w:rPr>
        <w:t xml:space="preserve"> من رب</w:t>
      </w:r>
      <w:r w:rsidR="006E582A">
        <w:rPr>
          <w:rStyle w:val="Char"/>
          <w:rtl/>
        </w:rPr>
        <w:t>ك</w:t>
      </w:r>
      <w:r w:rsidR="00726502" w:rsidRPr="003548E6">
        <w:rPr>
          <w:rStyle w:val="Char"/>
          <w:rtl/>
        </w:rPr>
        <w:t xml:space="preserve">- </w:t>
      </w:r>
      <w:r w:rsidR="006E582A">
        <w:rPr>
          <w:rStyle w:val="Char"/>
          <w:rtl/>
        </w:rPr>
        <w:t>في</w:t>
      </w:r>
      <w:r w:rsidR="00726502" w:rsidRPr="003548E6">
        <w:rPr>
          <w:rStyle w:val="Char"/>
          <w:rtl/>
        </w:rPr>
        <w:t xml:space="preserve"> </w:t>
      </w:r>
      <w:r w:rsidR="00BE06A9" w:rsidRPr="003548E6">
        <w:rPr>
          <w:rStyle w:val="Char"/>
          <w:rtl/>
        </w:rPr>
        <w:t>عل</w:t>
      </w:r>
      <w:r w:rsidR="00BE06A9" w:rsidRPr="003548E6">
        <w:rPr>
          <w:rStyle w:val="Char"/>
          <w:rFonts w:hint="cs"/>
          <w:rtl/>
        </w:rPr>
        <w:t>ي</w:t>
      </w:r>
      <w:r w:rsidR="00726502" w:rsidRPr="003548E6">
        <w:rPr>
          <w:rStyle w:val="Char"/>
          <w:rtl/>
        </w:rPr>
        <w:t>- و</w:t>
      </w:r>
      <w:r w:rsidRPr="003548E6">
        <w:rPr>
          <w:rStyle w:val="Char"/>
          <w:rtl/>
        </w:rPr>
        <w:t>إن لم تفعل فما بلغت رسالته</w:t>
      </w:r>
      <w:r w:rsidRPr="00156706">
        <w:rPr>
          <w:rStyle w:val="Char"/>
          <w:rtl/>
        </w:rPr>
        <w:t>)</w:t>
      </w:r>
      <w:r w:rsidRPr="00D94A8C">
        <w:rPr>
          <w:rFonts w:hint="cs"/>
          <w:rtl/>
        </w:rPr>
        <w:t>؛ یعنی، ای پیامبر، تبلیغ کن آن‌چه درباره</w:t>
      </w:r>
      <w:r>
        <w:rPr>
          <w:rFonts w:cs="Aban Bold" w:hint="cs"/>
          <w:rtl/>
        </w:rPr>
        <w:t>‌</w:t>
      </w:r>
      <w:r w:rsidR="00C606F4" w:rsidRPr="00D94A8C">
        <w:rPr>
          <w:rFonts w:hint="cs"/>
          <w:rtl/>
        </w:rPr>
        <w:t>ی</w:t>
      </w:r>
      <w:r w:rsidRPr="00D94A8C">
        <w:rPr>
          <w:rFonts w:hint="cs"/>
          <w:rtl/>
        </w:rPr>
        <w:t xml:space="preserve"> علی از طرف پروردگارت بسو</w:t>
      </w:r>
      <w:r w:rsidR="00C606F4" w:rsidRPr="00D94A8C">
        <w:rPr>
          <w:rFonts w:hint="cs"/>
          <w:rtl/>
        </w:rPr>
        <w:t>ی</w:t>
      </w:r>
      <w:r w:rsidRPr="00D94A8C">
        <w:rPr>
          <w:rFonts w:hint="cs"/>
          <w:rtl/>
        </w:rPr>
        <w:t xml:space="preserve"> تو نازل شده است و اگر چنین نکنی، رسالتش را تبلیغ نکرده‌ای. </w:t>
      </w:r>
    </w:p>
    <w:p w:rsidR="004B2B71" w:rsidRPr="00D94A8C" w:rsidRDefault="004B2B71" w:rsidP="00D94A8C">
      <w:pPr>
        <w:pStyle w:val="a6"/>
        <w:rPr>
          <w:rtl/>
        </w:rPr>
      </w:pPr>
      <w:r w:rsidRPr="00D94A8C">
        <w:rPr>
          <w:rFonts w:hint="cs"/>
          <w:rtl/>
        </w:rPr>
        <w:t xml:space="preserve"> چنین اخباری بسیاراند که اگر جمع شوند، حجم </w:t>
      </w:r>
      <w:r w:rsidR="00C606F4" w:rsidRPr="00D94A8C">
        <w:rPr>
          <w:rFonts w:hint="cs"/>
          <w:rtl/>
        </w:rPr>
        <w:t>ک</w:t>
      </w:r>
      <w:r w:rsidRPr="00D94A8C">
        <w:rPr>
          <w:rFonts w:hint="cs"/>
          <w:rtl/>
        </w:rPr>
        <w:t>تاب بسیار قطور م</w:t>
      </w:r>
      <w:r w:rsidR="00C606F4" w:rsidRPr="00D94A8C">
        <w:rPr>
          <w:rFonts w:hint="cs"/>
          <w:rtl/>
        </w:rPr>
        <w:t>ی</w:t>
      </w:r>
      <w:r>
        <w:rPr>
          <w:rFonts w:cs="Aban Bold" w:hint="cs"/>
          <w:rtl/>
        </w:rPr>
        <w:t>‌</w:t>
      </w:r>
      <w:r w:rsidRPr="00D94A8C">
        <w:rPr>
          <w:rFonts w:hint="cs"/>
          <w:rtl/>
        </w:rPr>
        <w:t>گردد؛ بعضی از آن اخبار این گونه است: قرآن طبق مصلحت و وقائع، به صورت متفرقه نازل می‌شد در حالی که نویسندگان وحی، چهارده مرد از صحابه بودند و رئیس آنان امیرمؤمنان بود و اغلب اوقات جز چیزی را که متعلق به احکام بود یا آن‌چه در محافل و مجالس بر وی وحی می‌شد، نمی‌نوشتند، اما کسی که تمام آن‌چه در خلوت و منزل بر وی نازل می‌شد، می نوشت؛ کسی جز امیر مؤمنان نبود</w:t>
      </w:r>
      <w:r w:rsidR="00F24470" w:rsidRPr="00D94A8C">
        <w:rPr>
          <w:rFonts w:hint="cs"/>
          <w:rtl/>
        </w:rPr>
        <w:t>؛</w:t>
      </w:r>
      <w:r w:rsidRPr="00D94A8C">
        <w:rPr>
          <w:rFonts w:hint="cs"/>
          <w:rtl/>
        </w:rPr>
        <w:t xml:space="preserve"> زیرا پیامبر</w:t>
      </w:r>
      <w:r>
        <w:rPr>
          <w:rFonts w:cs="CTraditional Arabic" w:hint="cs"/>
          <w:rtl/>
        </w:rPr>
        <w:t>ص</w:t>
      </w:r>
      <w:r w:rsidRPr="00D94A8C">
        <w:rPr>
          <w:rFonts w:hint="cs"/>
          <w:rtl/>
        </w:rPr>
        <w:t xml:space="preserve"> به هرجا می‌رفت او پروانه‌وار دور ایشان می‌چرخید. پس مصحف او از سا</w:t>
      </w:r>
      <w:r w:rsidR="00C606F4" w:rsidRPr="00D94A8C">
        <w:rPr>
          <w:rFonts w:hint="cs"/>
          <w:rtl/>
        </w:rPr>
        <w:t>ی</w:t>
      </w:r>
      <w:r w:rsidRPr="00D94A8C">
        <w:rPr>
          <w:rFonts w:hint="cs"/>
          <w:rtl/>
        </w:rPr>
        <w:t>ر مصاحف جامع</w:t>
      </w:r>
      <w:r>
        <w:rPr>
          <w:rFonts w:cs="Aban Bold" w:hint="cs"/>
          <w:rtl/>
        </w:rPr>
        <w:t>‌</w:t>
      </w:r>
      <w:r w:rsidRPr="00D94A8C">
        <w:rPr>
          <w:rFonts w:hint="cs"/>
          <w:rtl/>
        </w:rPr>
        <w:t>تر بود. زمانی که پیامبر</w:t>
      </w:r>
      <w:r>
        <w:rPr>
          <w:rFonts w:cs="CTraditional Arabic" w:hint="cs"/>
          <w:rtl/>
        </w:rPr>
        <w:t>ص</w:t>
      </w:r>
      <w:r w:rsidRPr="00D94A8C">
        <w:rPr>
          <w:rFonts w:hint="cs"/>
          <w:rtl/>
        </w:rPr>
        <w:t xml:space="preserve"> به لقا</w:t>
      </w:r>
      <w:r w:rsidR="00C606F4" w:rsidRPr="00D94A8C">
        <w:rPr>
          <w:rFonts w:hint="cs"/>
          <w:rtl/>
        </w:rPr>
        <w:t>ی</w:t>
      </w:r>
      <w:r w:rsidRPr="00D94A8C">
        <w:rPr>
          <w:rFonts w:hint="cs"/>
          <w:rtl/>
        </w:rPr>
        <w:t xml:space="preserve"> محبوبش پیوست و هواها</w:t>
      </w:r>
      <w:r w:rsidR="00C606F4" w:rsidRPr="00D94A8C">
        <w:rPr>
          <w:rFonts w:hint="cs"/>
          <w:rtl/>
        </w:rPr>
        <w:t>ی</w:t>
      </w:r>
      <w:r w:rsidRPr="00D94A8C">
        <w:rPr>
          <w:rFonts w:hint="cs"/>
          <w:rtl/>
        </w:rPr>
        <w:t xml:space="preserve"> نفسان</w:t>
      </w:r>
      <w:r w:rsidR="00C606F4" w:rsidRPr="00D94A8C">
        <w:rPr>
          <w:rFonts w:hint="cs"/>
          <w:rtl/>
        </w:rPr>
        <w:t>ی</w:t>
      </w:r>
      <w:r w:rsidRPr="00D94A8C">
        <w:rPr>
          <w:rFonts w:hint="cs"/>
          <w:rtl/>
        </w:rPr>
        <w:t xml:space="preserve"> متفرق شدند، امیرالمؤمنین</w:t>
      </w:r>
      <w:r w:rsidR="00C226CE" w:rsidRPr="00D94A8C">
        <w:rPr>
          <w:rFonts w:cs="CTraditional Arabic"/>
          <w:rtl/>
        </w:rPr>
        <w:t>÷</w:t>
      </w:r>
      <w:r w:rsidRPr="00D94A8C">
        <w:rPr>
          <w:rFonts w:hint="cs"/>
          <w:rtl/>
        </w:rPr>
        <w:t xml:space="preserve"> قرآن را آن گونه که نازل شده بود، جمع</w:t>
      </w:r>
      <w:r>
        <w:rPr>
          <w:rFonts w:cs="Aban Bold" w:hint="cs"/>
          <w:rtl/>
        </w:rPr>
        <w:t>‌</w:t>
      </w:r>
      <w:r w:rsidR="00F24470" w:rsidRPr="00D94A8C">
        <w:rPr>
          <w:rFonts w:hint="cs"/>
          <w:rtl/>
        </w:rPr>
        <w:t>آوری نمود و</w:t>
      </w:r>
      <w:r w:rsidRPr="00D94A8C">
        <w:rPr>
          <w:rFonts w:hint="cs"/>
          <w:rtl/>
        </w:rPr>
        <w:t xml:space="preserve"> آن را در ردای خود پیچید و به مسجد برد و به مردم گفت: این کتاب پروردگارتان است؛ آن</w:t>
      </w:r>
      <w:r>
        <w:rPr>
          <w:rFonts w:cs="Aban Bold" w:hint="cs"/>
          <w:rtl/>
        </w:rPr>
        <w:t>‌</w:t>
      </w:r>
      <w:r w:rsidRPr="00D94A8C">
        <w:rPr>
          <w:rFonts w:hint="cs"/>
          <w:rtl/>
        </w:rPr>
        <w:t xml:space="preserve">گونه </w:t>
      </w:r>
      <w:r w:rsidR="00C606F4" w:rsidRPr="00D94A8C">
        <w:rPr>
          <w:rFonts w:hint="cs"/>
          <w:rtl/>
        </w:rPr>
        <w:t>ک</w:t>
      </w:r>
      <w:r w:rsidRPr="00D94A8C">
        <w:rPr>
          <w:rFonts w:hint="cs"/>
          <w:rtl/>
        </w:rPr>
        <w:t xml:space="preserve">ه نازل کرده است. عمر در جواب گفت: نیازی به آن نداریم چون مصحف عثمان نزد ماست. پس علی گفت: آن را هرگز نخواهید دید و کس دیگر هم آن را نخواهد دید تا قائم ظهور </w:t>
      </w:r>
      <w:r w:rsidR="00C606F4" w:rsidRPr="00D94A8C">
        <w:rPr>
          <w:rFonts w:hint="cs"/>
          <w:rtl/>
        </w:rPr>
        <w:t>ک</w:t>
      </w:r>
      <w:r w:rsidRPr="00D94A8C">
        <w:rPr>
          <w:rFonts w:hint="cs"/>
          <w:rtl/>
        </w:rPr>
        <w:t>ند. حتی گفته است: و این قرآن نزد ائمه است و در</w:t>
      </w:r>
      <w:r w:rsidR="00F24470" w:rsidRPr="00D94A8C">
        <w:rPr>
          <w:rFonts w:hint="cs"/>
          <w:rtl/>
        </w:rPr>
        <w:t xml:space="preserve"> </w:t>
      </w:r>
      <w:r w:rsidRPr="00D94A8C">
        <w:rPr>
          <w:rFonts w:hint="cs"/>
          <w:rtl/>
        </w:rPr>
        <w:t>خلوت‌های خویش آن را تلاوت می‌کنند. و گاهی بعضی از خواص خود را از آن مطلع می‌کنند. چنانکه «</w:t>
      </w:r>
      <w:r w:rsidRPr="00F95551">
        <w:rPr>
          <w:rStyle w:val="Char"/>
          <w:rtl/>
        </w:rPr>
        <w:t>ثقة ال</w:t>
      </w:r>
      <w:r w:rsidR="00F24470" w:rsidRPr="00F95551">
        <w:rPr>
          <w:rStyle w:val="Char"/>
          <w:rFonts w:hint="cs"/>
          <w:rtl/>
        </w:rPr>
        <w:t>إ</w:t>
      </w:r>
      <w:r w:rsidRPr="00F95551">
        <w:rPr>
          <w:rStyle w:val="Char"/>
          <w:rtl/>
        </w:rPr>
        <w:t>سلام</w:t>
      </w:r>
      <w:r w:rsidRPr="00D94A8C">
        <w:rPr>
          <w:rFonts w:hint="cs"/>
          <w:rtl/>
        </w:rPr>
        <w:t xml:space="preserve">» کلینی با اسناد خود از سالم بن سلمه روایت کرده که گفت: «مردی برای ابی عبدالله قرآن خواند و من حروفی از قرآن را می‌شنیدم که مانند قرآنی نبود که مردم آن را می‌خوانند، پس ابو عبدالله گفت: از این قرائت دست بکش و مانند مردم قرائت </w:t>
      </w:r>
      <w:r w:rsidR="00C606F4" w:rsidRPr="00D94A8C">
        <w:rPr>
          <w:rFonts w:hint="cs"/>
          <w:rtl/>
        </w:rPr>
        <w:t>ک</w:t>
      </w:r>
      <w:r w:rsidRPr="00D94A8C">
        <w:rPr>
          <w:rFonts w:hint="cs"/>
          <w:rtl/>
        </w:rPr>
        <w:t xml:space="preserve">ن تا قائم ظهور </w:t>
      </w:r>
      <w:r w:rsidR="00C606F4" w:rsidRPr="00D94A8C">
        <w:rPr>
          <w:rFonts w:hint="cs"/>
          <w:rtl/>
        </w:rPr>
        <w:t>ک</w:t>
      </w:r>
      <w:r w:rsidRPr="00D94A8C">
        <w:rPr>
          <w:rFonts w:hint="cs"/>
          <w:rtl/>
        </w:rPr>
        <w:t xml:space="preserve">ند؛ پس هرگاه قیام کرد </w:t>
      </w:r>
      <w:r w:rsidR="00F24470" w:rsidRPr="00D94A8C">
        <w:rPr>
          <w:rFonts w:hint="cs"/>
          <w:rtl/>
        </w:rPr>
        <w:t xml:space="preserve">کتاب خدا را </w:t>
      </w:r>
      <w:r w:rsidRPr="00D94A8C">
        <w:rPr>
          <w:rFonts w:hint="cs"/>
          <w:rtl/>
        </w:rPr>
        <w:t>می‌خواند و مصحفی را که علی نوشته، آشکار می‌کند و از این قبیل چیزها فراوان ذکر کرده است که برای اختصار آن‌ها را وارد نمی‌کنیم».</w:t>
      </w:r>
    </w:p>
    <w:p w:rsidR="004B2B71" w:rsidRPr="00D94A8C" w:rsidRDefault="004B2B71" w:rsidP="00D94A8C">
      <w:pPr>
        <w:pStyle w:val="a6"/>
        <w:rPr>
          <w:rtl/>
        </w:rPr>
      </w:pPr>
      <w:r w:rsidRPr="00D94A8C">
        <w:rPr>
          <w:rFonts w:hint="cs"/>
          <w:rtl/>
        </w:rPr>
        <w:t>اما اخبار دال بر وجوب چنگ زدن به کتاب</w:t>
      </w:r>
      <w:r>
        <w:rPr>
          <w:rFonts w:cs="Aban Bold" w:hint="cs"/>
          <w:rtl/>
        </w:rPr>
        <w:t>‌</w:t>
      </w:r>
      <w:r w:rsidRPr="00D94A8C">
        <w:rPr>
          <w:rFonts w:hint="cs"/>
          <w:rtl/>
        </w:rPr>
        <w:t>الله و امر به پیروی و سنجش اخبار با کتاب</w:t>
      </w:r>
      <w:r>
        <w:rPr>
          <w:rFonts w:cs="Aban Bold" w:hint="cs"/>
          <w:rtl/>
        </w:rPr>
        <w:t>‌</w:t>
      </w:r>
      <w:r w:rsidRPr="00D94A8C">
        <w:rPr>
          <w:rFonts w:hint="cs"/>
          <w:rtl/>
        </w:rPr>
        <w:t>الله، با تغییر و تحریف در آن منافات ندارد؛ همان</w:t>
      </w:r>
      <w:r>
        <w:rPr>
          <w:rFonts w:cs="Aban Bold" w:hint="cs"/>
          <w:rtl/>
        </w:rPr>
        <w:t>‌</w:t>
      </w:r>
      <w:r w:rsidRPr="00D94A8C">
        <w:rPr>
          <w:rFonts w:hint="cs"/>
          <w:rtl/>
        </w:rPr>
        <w:t xml:space="preserve">طور که مأمور شده‌ایم به اهل بیت تمسّک کنیم، در حالی که آنان از تبلیغ منع می‌شدند و نمی‌توانستند حق تبلیغ را ادا کنند. پس این روایت هم خالی از اشکال نیست و این اخباری که در خصوص تمسّک و پیروی از قرآن </w:t>
      </w:r>
      <w:r w:rsidR="00F24470" w:rsidRPr="00D94A8C">
        <w:rPr>
          <w:rFonts w:hint="cs"/>
          <w:rtl/>
        </w:rPr>
        <w:t>و امامان وارد شده‌اند، ممکن است</w:t>
      </w:r>
      <w:r w:rsidRPr="00D94A8C">
        <w:rPr>
          <w:rFonts w:hint="cs"/>
          <w:rtl/>
        </w:rPr>
        <w:t xml:space="preserve"> اجازه‌</w:t>
      </w:r>
      <w:r w:rsidR="00C606F4" w:rsidRPr="00D94A8C">
        <w:rPr>
          <w:rFonts w:hint="cs"/>
          <w:rtl/>
        </w:rPr>
        <w:t>ی</w:t>
      </w:r>
      <w:r w:rsidRPr="00D94A8C">
        <w:rPr>
          <w:rFonts w:hint="cs"/>
          <w:rtl/>
        </w:rPr>
        <w:t xml:space="preserve"> عمل به آن را به خاطر تقیه صادر کرده باشند و حکم ظاهری خداوند را در نظر داشته باشند؛ چنان</w:t>
      </w:r>
      <w:r>
        <w:rPr>
          <w:rFonts w:cs="Aban Bold" w:hint="cs"/>
          <w:rtl/>
        </w:rPr>
        <w:t>‌</w:t>
      </w:r>
      <w:r w:rsidRPr="00D94A8C">
        <w:rPr>
          <w:rFonts w:hint="cs"/>
          <w:rtl/>
        </w:rPr>
        <w:t>که درباره</w:t>
      </w:r>
      <w:r>
        <w:rPr>
          <w:rFonts w:cs="Aban Bold" w:hint="cs"/>
          <w:rtl/>
        </w:rPr>
        <w:t>‌</w:t>
      </w:r>
      <w:r w:rsidR="00C606F4" w:rsidRPr="00D94A8C">
        <w:rPr>
          <w:rFonts w:hint="cs"/>
          <w:rtl/>
        </w:rPr>
        <w:t>ی</w:t>
      </w:r>
      <w:r w:rsidRPr="00D94A8C">
        <w:rPr>
          <w:rFonts w:hint="cs"/>
          <w:rtl/>
        </w:rPr>
        <w:t xml:space="preserve"> قرائت‌های هفتگانه‌</w:t>
      </w:r>
      <w:r w:rsidR="00C606F4" w:rsidRPr="00D94A8C">
        <w:rPr>
          <w:rFonts w:hint="cs"/>
          <w:rtl/>
        </w:rPr>
        <w:t>ی</w:t>
      </w:r>
      <w:r w:rsidRPr="00D94A8C">
        <w:rPr>
          <w:rFonts w:hint="cs"/>
          <w:rtl/>
        </w:rPr>
        <w:t xml:space="preserve"> متواتره و مانند آن گفته می‌شود و نباید پنهان بماند که قول به جواز عمل از باب تقیه در همه‌</w:t>
      </w:r>
      <w:r w:rsidR="00C606F4" w:rsidRPr="00D94A8C">
        <w:rPr>
          <w:rFonts w:hint="cs"/>
          <w:rtl/>
        </w:rPr>
        <w:t>ی</w:t>
      </w:r>
      <w:r w:rsidRPr="00D94A8C">
        <w:rPr>
          <w:rFonts w:hint="cs"/>
          <w:rtl/>
        </w:rPr>
        <w:t xml:space="preserve"> احوال، خواه محل تقیه باشد یا خیر، بعید است و همین</w:t>
      </w:r>
      <w:r>
        <w:rPr>
          <w:rFonts w:cs="Aban Bold" w:hint="cs"/>
          <w:rtl/>
        </w:rPr>
        <w:t>‌</w:t>
      </w:r>
      <w:r w:rsidRPr="00D94A8C">
        <w:rPr>
          <w:rFonts w:hint="cs"/>
          <w:rtl/>
        </w:rPr>
        <w:t>طور قول به تحریف و نقصان مطلق در قرآن، مفاسد متنوعی به دنبال دارد و باعث عدم اعتماد به قرآن می‌شود. آر</w:t>
      </w:r>
      <w:r w:rsidR="00C606F4" w:rsidRPr="00D94A8C">
        <w:rPr>
          <w:rFonts w:hint="cs"/>
          <w:rtl/>
        </w:rPr>
        <w:t>ی</w:t>
      </w:r>
      <w:r w:rsidRPr="00D94A8C">
        <w:rPr>
          <w:rFonts w:hint="cs"/>
          <w:rtl/>
        </w:rPr>
        <w:t xml:space="preserve"> اگر گفته شود که مخالفان و منافقان هنگامی که کوشش خود را صرف خاموش گردانیدن انوار اهل بیت و مخفی ماندن فضائل و مناقب آنان می‌کردند تا مراتب عال</w:t>
      </w:r>
      <w:r w:rsidR="00C606F4" w:rsidRPr="00D94A8C">
        <w:rPr>
          <w:rFonts w:hint="cs"/>
          <w:rtl/>
        </w:rPr>
        <w:t>ی</w:t>
      </w:r>
      <w:r w:rsidRPr="00D94A8C">
        <w:rPr>
          <w:rFonts w:hint="cs"/>
          <w:rtl/>
        </w:rPr>
        <w:t xml:space="preserve"> آنان در نزد خداوند و برای مردم ظاهر نگردد و بر ایشان حجتی نگردد تا ریاست و خلافت را حق آنان بدانند، تا خلافت خلفای زورمدار باطل نگردد و غلبه و سلطنت اهل بیت باعث بی‌محتوا م</w:t>
      </w:r>
      <w:r w:rsidR="00F24470" w:rsidRPr="00D94A8C">
        <w:rPr>
          <w:rFonts w:hint="cs"/>
          <w:rtl/>
        </w:rPr>
        <w:t xml:space="preserve">اندن خلافت خلفای زبردست نگردد، </w:t>
      </w:r>
      <w:r w:rsidRPr="00D94A8C">
        <w:rPr>
          <w:rFonts w:hint="cs"/>
          <w:rtl/>
        </w:rPr>
        <w:t>نقص و تبدیل را بر آیاتی وارد نمودند که فضائل و مناقب و ریاست و خلافت اهل بیت را ثابت می‌کرد و اخباری که در اثبات نقصان، وارد شده‌اند نیز، بر شب</w:t>
      </w:r>
      <w:r w:rsidR="00C606F4" w:rsidRPr="00D94A8C">
        <w:rPr>
          <w:rFonts w:hint="cs"/>
          <w:rtl/>
        </w:rPr>
        <w:t>ی</w:t>
      </w:r>
      <w:r w:rsidRPr="00D94A8C">
        <w:rPr>
          <w:rFonts w:hint="cs"/>
          <w:rtl/>
        </w:rPr>
        <w:t>ه چنین نقصی دلالت می‌کنند، اما جز آن آیات ذکر شده، همه‌</w:t>
      </w:r>
      <w:r w:rsidR="00C606F4" w:rsidRPr="00D94A8C">
        <w:rPr>
          <w:rFonts w:hint="cs"/>
          <w:rtl/>
        </w:rPr>
        <w:t>ی</w:t>
      </w:r>
      <w:r w:rsidRPr="00D94A8C">
        <w:rPr>
          <w:rFonts w:hint="cs"/>
          <w:rtl/>
        </w:rPr>
        <w:t xml:space="preserve"> آیات تا این زمان به حالت اصلی خود بدون دگرگونی و تغییر و تبدیل باقی ماندند؛ زیرا فایده‌ای در تغییر آن وجود نداشته است. پس در این باره بیندیش؛ زیرا این مسأله حساس و محل لغزش است و مقتض</w:t>
      </w:r>
      <w:r w:rsidR="00C606F4" w:rsidRPr="00D94A8C">
        <w:rPr>
          <w:rFonts w:hint="cs"/>
          <w:rtl/>
        </w:rPr>
        <w:t>ی</w:t>
      </w:r>
      <w:r w:rsidRPr="00D94A8C">
        <w:rPr>
          <w:rFonts w:hint="cs"/>
          <w:rtl/>
        </w:rPr>
        <w:t xml:space="preserve"> توسعه</w:t>
      </w:r>
      <w:r>
        <w:rPr>
          <w:rFonts w:cs="Aban Bold" w:hint="cs"/>
          <w:rtl/>
        </w:rPr>
        <w:t>‌</w:t>
      </w:r>
      <w:r w:rsidR="00C606F4" w:rsidRPr="00D94A8C">
        <w:rPr>
          <w:rFonts w:hint="cs"/>
          <w:rtl/>
        </w:rPr>
        <w:t>ی</w:t>
      </w:r>
      <w:r w:rsidRPr="00D94A8C">
        <w:rPr>
          <w:rFonts w:hint="cs"/>
          <w:rtl/>
        </w:rPr>
        <w:t xml:space="preserve"> بحث و ب</w:t>
      </w:r>
      <w:r w:rsidR="00C606F4" w:rsidRPr="00D94A8C">
        <w:rPr>
          <w:rFonts w:hint="cs"/>
          <w:rtl/>
        </w:rPr>
        <w:t>ی</w:t>
      </w:r>
      <w:r w:rsidRPr="00D94A8C">
        <w:rPr>
          <w:rFonts w:hint="cs"/>
          <w:rtl/>
        </w:rPr>
        <w:t>ان است؛ اما وقت فرصت اتمام آن را نمی‌دهد».</w:t>
      </w:r>
      <w:r w:rsidRPr="00D94A8C">
        <w:rPr>
          <w:vertAlign w:val="superscript"/>
          <w:rtl/>
        </w:rPr>
        <w:footnoteReference w:id="161"/>
      </w:r>
    </w:p>
    <w:p w:rsidR="004B2B71" w:rsidRPr="00D94A8C" w:rsidRDefault="004B2B71" w:rsidP="00D94A8C">
      <w:pPr>
        <w:pStyle w:val="a6"/>
        <w:rPr>
          <w:rtl/>
        </w:rPr>
      </w:pPr>
      <w:r w:rsidRPr="00D94A8C">
        <w:rPr>
          <w:rFonts w:hint="cs"/>
          <w:rtl/>
        </w:rPr>
        <w:t xml:space="preserve">و مانند همین مطلب را سید محمد </w:t>
      </w:r>
      <w:r w:rsidR="00F24470" w:rsidRPr="00D94A8C">
        <w:rPr>
          <w:rFonts w:hint="cs"/>
          <w:rtl/>
        </w:rPr>
        <w:t>ل</w:t>
      </w:r>
      <w:r w:rsidRPr="00D94A8C">
        <w:rPr>
          <w:rFonts w:hint="cs"/>
          <w:rtl/>
        </w:rPr>
        <w:t>کهنوی در رد بر مرتضی م</w:t>
      </w:r>
      <w:r w:rsidR="00C606F4" w:rsidRPr="00D94A8C">
        <w:rPr>
          <w:rFonts w:hint="cs"/>
          <w:rtl/>
        </w:rPr>
        <w:t>ی</w:t>
      </w:r>
      <w:r>
        <w:rPr>
          <w:rFonts w:cs="Aban Bold" w:hint="cs"/>
          <w:rtl/>
        </w:rPr>
        <w:t>‌</w:t>
      </w:r>
      <w:r w:rsidRPr="00D94A8C">
        <w:rPr>
          <w:rFonts w:hint="cs"/>
          <w:rtl/>
        </w:rPr>
        <w:t>گو</w:t>
      </w:r>
      <w:r w:rsidR="00C606F4" w:rsidRPr="00D94A8C">
        <w:rPr>
          <w:rFonts w:hint="cs"/>
          <w:rtl/>
        </w:rPr>
        <w:t>ی</w:t>
      </w:r>
      <w:r w:rsidRPr="00D94A8C">
        <w:rPr>
          <w:rFonts w:hint="cs"/>
          <w:rtl/>
        </w:rPr>
        <w:t>د: «ادعای عدم تحریف در قرآنِ موجود در دست مردم، محل نظر است، حتی فساد آن ظاهر و آش</w:t>
      </w:r>
      <w:r w:rsidR="00C606F4" w:rsidRPr="00D94A8C">
        <w:rPr>
          <w:rFonts w:hint="cs"/>
          <w:rtl/>
        </w:rPr>
        <w:t>ک</w:t>
      </w:r>
      <w:r w:rsidRPr="00D94A8C">
        <w:rPr>
          <w:rFonts w:hint="cs"/>
          <w:rtl/>
        </w:rPr>
        <w:t>ار است؛ زیرا روایاتی که به حد تواتر رسیده‌اند و دلالت دارند بر این که علی بن ابی</w:t>
      </w:r>
      <w:r>
        <w:rPr>
          <w:rFonts w:cs="Aban Bold" w:hint="cs"/>
          <w:rtl/>
        </w:rPr>
        <w:t>‌</w:t>
      </w:r>
      <w:r w:rsidRPr="00D94A8C">
        <w:rPr>
          <w:rFonts w:hint="cs"/>
          <w:rtl/>
        </w:rPr>
        <w:t>طالب بعد از وفات پیامبر</w:t>
      </w:r>
      <w:r>
        <w:rPr>
          <w:rFonts w:cs="CTraditional Arabic" w:hint="cs"/>
          <w:rtl/>
        </w:rPr>
        <w:t>ص</w:t>
      </w:r>
      <w:r w:rsidRPr="00D94A8C">
        <w:rPr>
          <w:rFonts w:hint="cs"/>
          <w:rtl/>
        </w:rPr>
        <w:t xml:space="preserve"> به جمع قرآن اشتغال داشته است، همگی پوچ و بی‌معنی خواهند بود؛ با این که در روایاتی از معصومین آمده است که قرآنِ نوشته‌</w:t>
      </w:r>
      <w:r w:rsidR="00C606F4" w:rsidRPr="00D94A8C">
        <w:rPr>
          <w:rFonts w:hint="cs"/>
          <w:rtl/>
        </w:rPr>
        <w:t>ی</w:t>
      </w:r>
      <w:r w:rsidRPr="00D94A8C">
        <w:rPr>
          <w:rFonts w:hint="cs"/>
          <w:rtl/>
        </w:rPr>
        <w:t xml:space="preserve"> علی نزد صاحب عصر </w:t>
      </w:r>
      <w:r>
        <w:rPr>
          <w:rFonts w:cs="Times New Roman"/>
          <w:rtl/>
        </w:rPr>
        <w:t>–</w:t>
      </w:r>
      <w:r w:rsidRPr="00D94A8C">
        <w:rPr>
          <w:rFonts w:hint="cs"/>
          <w:rtl/>
        </w:rPr>
        <w:t xml:space="preserve"> مهدی </w:t>
      </w:r>
      <w:r>
        <w:rPr>
          <w:rFonts w:cs="Times New Roman"/>
          <w:rtl/>
        </w:rPr>
        <w:t>–</w:t>
      </w:r>
      <w:r w:rsidRPr="00D94A8C">
        <w:rPr>
          <w:rFonts w:hint="cs"/>
          <w:rtl/>
        </w:rPr>
        <w:t xml:space="preserve"> به ودیعه گذاشته شده است».</w:t>
      </w:r>
      <w:r w:rsidRPr="00D94A8C">
        <w:rPr>
          <w:vertAlign w:val="superscript"/>
          <w:rtl/>
        </w:rPr>
        <w:footnoteReference w:id="162"/>
      </w:r>
    </w:p>
    <w:p w:rsidR="004B2B71" w:rsidRPr="00D94A8C" w:rsidRDefault="004B2B71" w:rsidP="00D94A8C">
      <w:pPr>
        <w:pStyle w:val="a6"/>
        <w:rPr>
          <w:rtl/>
        </w:rPr>
      </w:pPr>
      <w:r w:rsidRPr="00D94A8C">
        <w:rPr>
          <w:rFonts w:hint="cs"/>
          <w:rtl/>
        </w:rPr>
        <w:t>پیشوایان دیگر شیعه در هند مانند دلدار علی لکهنوی در «</w:t>
      </w:r>
      <w:r w:rsidRPr="00F95551">
        <w:rPr>
          <w:rStyle w:val="Char"/>
          <w:rFonts w:hint="cs"/>
          <w:rtl/>
        </w:rPr>
        <w:t>عماد الاسلام</w:t>
      </w:r>
      <w:r w:rsidRPr="00D94A8C">
        <w:rPr>
          <w:rFonts w:hint="cs"/>
          <w:rtl/>
        </w:rPr>
        <w:t>» و سید حامد حسین در «</w:t>
      </w:r>
      <w:r w:rsidRPr="00F95551">
        <w:rPr>
          <w:rStyle w:val="Char"/>
          <w:rtl/>
        </w:rPr>
        <w:t>استقصاء الافهام</w:t>
      </w:r>
      <w:r w:rsidRPr="00D94A8C">
        <w:rPr>
          <w:rFonts w:hint="cs"/>
          <w:rtl/>
        </w:rPr>
        <w:t>» و ملا محمد در رساله</w:t>
      </w:r>
      <w:r w:rsidRPr="001638B8">
        <w:rPr>
          <w:rFonts w:cs="Aban Bold" w:hint="cs"/>
          <w:rtl/>
        </w:rPr>
        <w:t>‌</w:t>
      </w:r>
      <w:r w:rsidRPr="00D94A8C">
        <w:rPr>
          <w:rFonts w:hint="cs"/>
          <w:rtl/>
        </w:rPr>
        <w:t>اش «</w:t>
      </w:r>
      <w:r w:rsidR="001638B8" w:rsidRPr="00F95551">
        <w:rPr>
          <w:rStyle w:val="Char"/>
          <w:rtl/>
        </w:rPr>
        <w:t>با</w:t>
      </w:r>
      <w:r w:rsidRPr="00F95551">
        <w:rPr>
          <w:rStyle w:val="Char"/>
          <w:rtl/>
        </w:rPr>
        <w:t>رق</w:t>
      </w:r>
      <w:r w:rsidR="000D4DA8">
        <w:rPr>
          <w:rStyle w:val="Char"/>
          <w:rtl/>
        </w:rPr>
        <w:t>ي</w:t>
      </w:r>
      <w:r w:rsidRPr="00F95551">
        <w:rPr>
          <w:rStyle w:val="Char"/>
          <w:rtl/>
        </w:rPr>
        <w:t>ه ض</w:t>
      </w:r>
      <w:r w:rsidR="000D4DA8">
        <w:rPr>
          <w:rStyle w:val="Char"/>
          <w:rtl/>
        </w:rPr>
        <w:t>ي</w:t>
      </w:r>
      <w:r w:rsidRPr="00F95551">
        <w:rPr>
          <w:rStyle w:val="Char"/>
          <w:rtl/>
        </w:rPr>
        <w:t>غم</w:t>
      </w:r>
      <w:r w:rsidR="000D4DA8">
        <w:rPr>
          <w:rStyle w:val="Char"/>
          <w:rtl/>
        </w:rPr>
        <w:t>ي</w:t>
      </w:r>
      <w:r w:rsidRPr="00F95551">
        <w:rPr>
          <w:rStyle w:val="Char"/>
          <w:rtl/>
        </w:rPr>
        <w:t>ه</w:t>
      </w:r>
      <w:r w:rsidRPr="00D94A8C">
        <w:rPr>
          <w:rFonts w:hint="cs"/>
          <w:rtl/>
        </w:rPr>
        <w:t>» و ملا ناصر حسین در «</w:t>
      </w:r>
      <w:r w:rsidRPr="00F95551">
        <w:rPr>
          <w:rStyle w:val="Char"/>
          <w:rtl/>
        </w:rPr>
        <w:t>رشق النبال</w:t>
      </w:r>
      <w:r w:rsidRPr="00D94A8C">
        <w:rPr>
          <w:rFonts w:hint="cs"/>
          <w:rtl/>
        </w:rPr>
        <w:t xml:space="preserve">» و غیر آن‌ها، در غیر آن کتاب نیز، چنین چیزی را گفته‌اند. هیچ کتابی از </w:t>
      </w:r>
      <w:r w:rsidR="005C0EE8" w:rsidRPr="00D94A8C">
        <w:rPr>
          <w:rFonts w:hint="cs"/>
          <w:rtl/>
        </w:rPr>
        <w:t>کتاب‌ها</w:t>
      </w:r>
      <w:r w:rsidRPr="00D94A8C">
        <w:rPr>
          <w:rFonts w:hint="cs"/>
          <w:rtl/>
        </w:rPr>
        <w:t>ی شیعه در دوره</w:t>
      </w:r>
      <w:r w:rsidRPr="001638B8">
        <w:rPr>
          <w:rFonts w:cs="Aban Bold" w:hint="cs"/>
          <w:rtl/>
        </w:rPr>
        <w:t>‌</w:t>
      </w:r>
      <w:r w:rsidR="00C606F4" w:rsidRPr="00D94A8C">
        <w:rPr>
          <w:rFonts w:hint="cs"/>
          <w:rtl/>
        </w:rPr>
        <w:t>ی</w:t>
      </w:r>
      <w:r w:rsidRPr="00D94A8C">
        <w:rPr>
          <w:rFonts w:hint="cs"/>
          <w:rtl/>
        </w:rPr>
        <w:t xml:space="preserve"> سوم که به دوره</w:t>
      </w:r>
      <w:r w:rsidRPr="001638B8">
        <w:rPr>
          <w:rFonts w:cs="Aban Bold" w:hint="cs"/>
          <w:rtl/>
        </w:rPr>
        <w:t>‌</w:t>
      </w:r>
      <w:r w:rsidR="00C606F4" w:rsidRPr="00D94A8C">
        <w:rPr>
          <w:rFonts w:hint="cs"/>
          <w:rtl/>
        </w:rPr>
        <w:t>ی</w:t>
      </w:r>
      <w:r w:rsidRPr="00D94A8C">
        <w:rPr>
          <w:rFonts w:hint="cs"/>
          <w:rtl/>
        </w:rPr>
        <w:t xml:space="preserve"> ما می‌رسد، از بحث در خصوص این موضوع، خالی نمی‌باشد و این هم دلیلی است بر این که چیزی در این موضوع وجود دارد. </w:t>
      </w:r>
    </w:p>
    <w:p w:rsidR="004B2B71" w:rsidRPr="00D94A8C" w:rsidRDefault="004B2B71" w:rsidP="00D94A8C">
      <w:pPr>
        <w:pStyle w:val="a6"/>
        <w:rPr>
          <w:rtl/>
        </w:rPr>
      </w:pPr>
      <w:r w:rsidRPr="00D94A8C">
        <w:rPr>
          <w:rFonts w:hint="cs"/>
          <w:rtl/>
        </w:rPr>
        <w:t xml:space="preserve">بلی! هم‌اکنون بعضی از افراد منتسب به علم از شیعه </w:t>
      </w:r>
      <w:r w:rsidR="00C606F4" w:rsidRPr="00D94A8C">
        <w:rPr>
          <w:rFonts w:hint="cs"/>
          <w:rtl/>
        </w:rPr>
        <w:t>ک</w:t>
      </w:r>
      <w:r w:rsidRPr="00D94A8C">
        <w:rPr>
          <w:rFonts w:hint="cs"/>
          <w:rtl/>
        </w:rPr>
        <w:t>ه تظاهر به انکار تحریف و تغییر قرآن کرده‌اند و این انکارشان هم جز به خاطر تقیه نمی‌باشد؛ چنان</w:t>
      </w:r>
      <w:r>
        <w:rPr>
          <w:rFonts w:cs="Aban Bold" w:hint="cs"/>
          <w:rtl/>
        </w:rPr>
        <w:t>‌</w:t>
      </w:r>
      <w:r w:rsidRPr="00D94A8C">
        <w:rPr>
          <w:rFonts w:hint="cs"/>
          <w:rtl/>
        </w:rPr>
        <w:t xml:space="preserve">که علمای سلف و خلف آنان به این مسأله تصریح داشته‌اند. پس واجب است از </w:t>
      </w:r>
      <w:r w:rsidR="005C0EE8" w:rsidRPr="00D94A8C">
        <w:rPr>
          <w:rFonts w:hint="cs"/>
          <w:rtl/>
        </w:rPr>
        <w:t>کتاب‌ها</w:t>
      </w:r>
      <w:r w:rsidRPr="00D94A8C">
        <w:rPr>
          <w:rFonts w:hint="cs"/>
          <w:rtl/>
        </w:rPr>
        <w:t>یی که با این گونه روایات پر شده‌اند و از راویانی که طبق گمان خود، مدار روایات و احادیث آن قوم از ائمه معصومین اهل بیت قرار گرفته‌اند، دوری و بیزاری جویند. ما به کسی که چنین می‌گوید و این عقیده را اعلان می‌نماید، مرحبا می‌گو</w:t>
      </w:r>
      <w:r w:rsidR="00C606F4" w:rsidRPr="00D94A8C">
        <w:rPr>
          <w:rFonts w:hint="cs"/>
          <w:rtl/>
        </w:rPr>
        <w:t>ی</w:t>
      </w:r>
      <w:r w:rsidRPr="00D94A8C">
        <w:rPr>
          <w:rFonts w:hint="cs"/>
          <w:rtl/>
        </w:rPr>
        <w:t>یم؛ زیرا با وجود این</w:t>
      </w:r>
      <w:r>
        <w:rPr>
          <w:rFonts w:cs="Aban Bold" w:hint="cs"/>
          <w:rtl/>
        </w:rPr>
        <w:t>‌</w:t>
      </w:r>
      <w:r w:rsidRPr="00D94A8C">
        <w:rPr>
          <w:rFonts w:hint="cs"/>
          <w:rtl/>
        </w:rPr>
        <w:t xml:space="preserve">ها، اختلاف موجود در بین شیعه و سنی بالا می‌رود و فقط این </w:t>
      </w:r>
      <w:r w:rsidR="005C0EE8" w:rsidRPr="00D94A8C">
        <w:rPr>
          <w:rFonts w:hint="cs"/>
          <w:rtl/>
        </w:rPr>
        <w:t>کتاب‌ها</w:t>
      </w:r>
      <w:r w:rsidRPr="00D94A8C">
        <w:rPr>
          <w:rFonts w:hint="cs"/>
          <w:rtl/>
        </w:rPr>
        <w:t xml:space="preserve"> و این راویان بودند که سبب جدایی و دوری آنان از سنت و اهل آن گردیدند و راهنمایان و رهبران این امت با املاء داست</w:t>
      </w:r>
      <w:r w:rsidR="00D73264" w:rsidRPr="00D94A8C">
        <w:rPr>
          <w:rFonts w:hint="cs"/>
          <w:rtl/>
        </w:rPr>
        <w:t>ا</w:t>
      </w:r>
      <w:r w:rsidRPr="00D94A8C">
        <w:rPr>
          <w:rFonts w:hint="cs"/>
          <w:rtl/>
        </w:rPr>
        <w:t xml:space="preserve">ن‌های خرافی و افسانه‌های </w:t>
      </w:r>
      <w:r w:rsidR="00D73264" w:rsidRPr="00D94A8C">
        <w:rPr>
          <w:rFonts w:hint="cs"/>
          <w:rtl/>
        </w:rPr>
        <w:t xml:space="preserve">موهوم و روایات باطل و بی‌محتوا </w:t>
      </w:r>
      <w:r w:rsidRPr="00D94A8C">
        <w:rPr>
          <w:rFonts w:hint="cs"/>
          <w:rtl/>
        </w:rPr>
        <w:t>درباره</w:t>
      </w:r>
      <w:r>
        <w:rPr>
          <w:rFonts w:cs="Aban Bold" w:hint="cs"/>
          <w:rtl/>
        </w:rPr>
        <w:t>‌</w:t>
      </w:r>
      <w:r w:rsidR="00C606F4" w:rsidRPr="00D94A8C">
        <w:rPr>
          <w:rFonts w:hint="cs"/>
          <w:rtl/>
        </w:rPr>
        <w:t>ی</w:t>
      </w:r>
      <w:r w:rsidRPr="00D94A8C">
        <w:rPr>
          <w:rFonts w:hint="cs"/>
          <w:rtl/>
        </w:rPr>
        <w:t xml:space="preserve"> اختلاف بین یاران رسول خدا</w:t>
      </w:r>
      <w:r w:rsidR="00156706" w:rsidRPr="00D94A8C">
        <w:rPr>
          <w:rFonts w:cs="CTraditional Arabic"/>
          <w:rtl/>
        </w:rPr>
        <w:t>ص</w:t>
      </w:r>
      <w:r w:rsidR="00D73264" w:rsidRPr="00D94A8C">
        <w:rPr>
          <w:rFonts w:hint="cs"/>
          <w:rtl/>
        </w:rPr>
        <w:t>، صدیق و فاروق و ذی</w:t>
      </w:r>
      <w:r w:rsidR="00D73264" w:rsidRPr="00D94A8C">
        <w:rPr>
          <w:rFonts w:hint="eastAsia"/>
          <w:rtl/>
        </w:rPr>
        <w:t>‌</w:t>
      </w:r>
      <w:r w:rsidRPr="00D94A8C">
        <w:rPr>
          <w:rFonts w:hint="cs"/>
          <w:rtl/>
        </w:rPr>
        <w:t>النورین</w:t>
      </w:r>
      <w:r w:rsidRPr="00D94A8C">
        <w:rPr>
          <w:rtl/>
        </w:rPr>
        <w:sym w:font="AGA Arabesque" w:char="0079"/>
      </w:r>
      <w:r w:rsidRPr="00D94A8C">
        <w:rPr>
          <w:rFonts w:hint="cs"/>
          <w:rtl/>
        </w:rPr>
        <w:t xml:space="preserve"> و عموم اصحاب و علی و بنی هاشم</w:t>
      </w:r>
      <w:r w:rsidR="00D94A8C">
        <w:rPr>
          <w:rFonts w:cs="CTraditional Arabic" w:hint="cs"/>
          <w:rtl/>
        </w:rPr>
        <w:t>ش</w:t>
      </w:r>
      <w:r w:rsidRPr="00D94A8C">
        <w:rPr>
          <w:rFonts w:hint="cs"/>
          <w:rtl/>
        </w:rPr>
        <w:t>، در خصوص به دست آوردن کرسی خلافت و امامت برای عامه</w:t>
      </w:r>
      <w:r>
        <w:rPr>
          <w:rFonts w:cs="Aban Bold" w:hint="cs"/>
          <w:rtl/>
        </w:rPr>
        <w:t>‌</w:t>
      </w:r>
      <w:r w:rsidR="00C606F4" w:rsidRPr="00D94A8C">
        <w:rPr>
          <w:rFonts w:hint="cs"/>
          <w:rtl/>
        </w:rPr>
        <w:t>ی</w:t>
      </w:r>
      <w:r w:rsidRPr="00D94A8C">
        <w:rPr>
          <w:rFonts w:hint="cs"/>
          <w:rtl/>
        </w:rPr>
        <w:t xml:space="preserve"> مردم به ویژه مسلمانان، به این اختلاف دامن زدند و وانمود می‌کنند پیامبر که راهنمای امت به راه راست و عمل صالح از قبیل عبادت خداوند یکتا و رعایت حقوق بندگان است، جز برای بالا بردن جایگاه علی و تبلیغ و حمایت از امامت او و اختیار منصب‌ها و مراتب بزرگ برای خانواده‌</w:t>
      </w:r>
      <w:r w:rsidR="00C606F4" w:rsidRPr="00D94A8C">
        <w:rPr>
          <w:rFonts w:hint="cs"/>
          <w:rtl/>
        </w:rPr>
        <w:t>ی</w:t>
      </w:r>
      <w:r w:rsidRPr="00D94A8C">
        <w:rPr>
          <w:rFonts w:hint="cs"/>
          <w:rtl/>
        </w:rPr>
        <w:t xml:space="preserve"> خویش و فرمان دادن مردم به عبادت آل خود نه دیگران، مبعوث نشده است. به خدا پناه می‌برم از این که فرستاده‌</w:t>
      </w:r>
      <w:r w:rsidR="00C606F4" w:rsidRPr="00D94A8C">
        <w:rPr>
          <w:rFonts w:hint="cs"/>
          <w:rtl/>
        </w:rPr>
        <w:t>ی</w:t>
      </w:r>
      <w:r w:rsidRPr="00D94A8C">
        <w:rPr>
          <w:rFonts w:hint="cs"/>
          <w:rtl/>
        </w:rPr>
        <w:t xml:space="preserve"> خدا تنها به خاطر</w:t>
      </w:r>
      <w:r w:rsidR="00954318" w:rsidRPr="00D94A8C">
        <w:rPr>
          <w:rFonts w:hint="cs"/>
          <w:rtl/>
        </w:rPr>
        <w:t xml:space="preserve"> قوم‌پرستی و</w:t>
      </w:r>
      <w:r w:rsidRPr="00D94A8C">
        <w:rPr>
          <w:rFonts w:hint="cs"/>
          <w:rtl/>
        </w:rPr>
        <w:t xml:space="preserve"> این غرض محدود مبعوث شده باشد. </w:t>
      </w:r>
    </w:p>
    <w:p w:rsidR="004B2B71" w:rsidRPr="00D94A8C" w:rsidRDefault="004B2B71" w:rsidP="00D94A8C">
      <w:pPr>
        <w:pStyle w:val="a6"/>
        <w:rPr>
          <w:rtl/>
        </w:rPr>
      </w:pPr>
      <w:r w:rsidRPr="00D94A8C">
        <w:rPr>
          <w:rFonts w:hint="cs"/>
          <w:rtl/>
        </w:rPr>
        <w:t>پس ای قوم ش</w:t>
      </w:r>
      <w:r w:rsidR="00C606F4" w:rsidRPr="00D94A8C">
        <w:rPr>
          <w:rFonts w:hint="cs"/>
          <w:rtl/>
        </w:rPr>
        <w:t>ی</w:t>
      </w:r>
      <w:r w:rsidRPr="00D94A8C">
        <w:rPr>
          <w:rFonts w:hint="cs"/>
          <w:rtl/>
        </w:rPr>
        <w:t>عه، زود بشتابید و این اختلافات را دور ب</w:t>
      </w:r>
      <w:r w:rsidR="00C606F4" w:rsidRPr="00D94A8C">
        <w:rPr>
          <w:rFonts w:hint="cs"/>
          <w:rtl/>
        </w:rPr>
        <w:t>ی</w:t>
      </w:r>
      <w:r w:rsidRPr="00D94A8C">
        <w:rPr>
          <w:rFonts w:hint="cs"/>
          <w:rtl/>
        </w:rPr>
        <w:t>نداز</w:t>
      </w:r>
      <w:r w:rsidR="00C606F4" w:rsidRPr="00D94A8C">
        <w:rPr>
          <w:rFonts w:hint="cs"/>
          <w:rtl/>
        </w:rPr>
        <w:t>ی</w:t>
      </w:r>
      <w:r w:rsidRPr="00D94A8C">
        <w:rPr>
          <w:rFonts w:hint="cs"/>
          <w:rtl/>
        </w:rPr>
        <w:t xml:space="preserve">د </w:t>
      </w:r>
      <w:r w:rsidR="00C606F4" w:rsidRPr="00D94A8C">
        <w:rPr>
          <w:rFonts w:hint="cs"/>
          <w:rtl/>
        </w:rPr>
        <w:t>ک</w:t>
      </w:r>
      <w:r w:rsidRPr="00D94A8C">
        <w:rPr>
          <w:rFonts w:hint="cs"/>
          <w:rtl/>
        </w:rPr>
        <w:t>ه جز با دستان گناه</w:t>
      </w:r>
      <w:r>
        <w:rPr>
          <w:rFonts w:cs="Aban Bold" w:hint="cs"/>
          <w:rtl/>
        </w:rPr>
        <w:t>‌</w:t>
      </w:r>
      <w:r w:rsidRPr="00D94A8C">
        <w:rPr>
          <w:rFonts w:hint="cs"/>
          <w:rtl/>
        </w:rPr>
        <w:t>آلود و قلم‌های ظالمانه و دروغ‌پرداز مردانی که وجد</w:t>
      </w:r>
      <w:r w:rsidR="00954318" w:rsidRPr="00D94A8C">
        <w:rPr>
          <w:rFonts w:hint="cs"/>
          <w:rtl/>
        </w:rPr>
        <w:t>ا</w:t>
      </w:r>
      <w:r w:rsidRPr="00D94A8C">
        <w:rPr>
          <w:rFonts w:hint="cs"/>
          <w:rtl/>
        </w:rPr>
        <w:t>ن‌هایشان را به دنیا فروخته‌اند، پایه ریزی نشده</w:t>
      </w:r>
      <w:r>
        <w:rPr>
          <w:rFonts w:cs="Aban Bold" w:hint="cs"/>
          <w:rtl/>
        </w:rPr>
        <w:t>‌</w:t>
      </w:r>
      <w:r w:rsidRPr="00D94A8C">
        <w:rPr>
          <w:rFonts w:hint="cs"/>
          <w:rtl/>
        </w:rPr>
        <w:t>ا</w:t>
      </w:r>
      <w:r w:rsidR="00954318" w:rsidRPr="00D94A8C">
        <w:rPr>
          <w:rFonts w:hint="cs"/>
          <w:rtl/>
        </w:rPr>
        <w:t>ست</w:t>
      </w:r>
      <w:r w:rsidRPr="00D94A8C">
        <w:rPr>
          <w:rFonts w:hint="cs"/>
          <w:rtl/>
        </w:rPr>
        <w:t>، غفلت و تقلید کورکورانه را کنار بگذارید. ای قوم، به کتاب محفوظ و دست نخورده‌</w:t>
      </w:r>
      <w:r w:rsidR="00C606F4" w:rsidRPr="00D94A8C">
        <w:rPr>
          <w:rFonts w:hint="cs"/>
          <w:rtl/>
        </w:rPr>
        <w:t>ی</w:t>
      </w:r>
      <w:r w:rsidRPr="00D94A8C">
        <w:rPr>
          <w:rFonts w:hint="cs"/>
          <w:rtl/>
        </w:rPr>
        <w:t xml:space="preserve"> خدا برگردید</w:t>
      </w:r>
      <w:r w:rsidR="00954318" w:rsidRPr="00D94A8C">
        <w:rPr>
          <w:rFonts w:hint="cs"/>
          <w:rtl/>
        </w:rPr>
        <w:t>؛</w:t>
      </w:r>
      <w:r w:rsidRPr="00D94A8C">
        <w:rPr>
          <w:rFonts w:hint="cs"/>
          <w:rtl/>
        </w:rPr>
        <w:t xml:space="preserve"> کتابی که جبرئیل آن را بر سرور بشر</w:t>
      </w:r>
      <w:r w:rsidR="00C606F4" w:rsidRPr="00D94A8C">
        <w:rPr>
          <w:rFonts w:hint="cs"/>
          <w:rtl/>
        </w:rPr>
        <w:t>ی</w:t>
      </w:r>
      <w:r w:rsidRPr="00D94A8C">
        <w:rPr>
          <w:rFonts w:hint="cs"/>
          <w:rtl/>
        </w:rPr>
        <w:t>ت نازل کرده و خداوند تا بر پا شدن روز قیامت حفظ آن را ضمانت نموده است، تا ره</w:t>
      </w:r>
      <w:r>
        <w:rPr>
          <w:rFonts w:cs="Aban Bold" w:hint="cs"/>
          <w:rtl/>
        </w:rPr>
        <w:t>‌</w:t>
      </w:r>
      <w:r w:rsidRPr="00D94A8C">
        <w:rPr>
          <w:rFonts w:hint="cs"/>
          <w:rtl/>
        </w:rPr>
        <w:t>یافتگان با کمک آن، رهیاب شوند و ره‌پویان در پرتو نور آن حرکت کنند و اگر به صیانت این کتاب از تحریف و تغییر ایمان نداشته باشیم، پس با کدامین کتاب رهیاب شویم و جهان را به سوی پروردگار جهان رها کنیم.</w:t>
      </w:r>
    </w:p>
    <w:p w:rsidR="004B2B71" w:rsidRPr="00D94A8C" w:rsidRDefault="004B2B71" w:rsidP="00D94A8C">
      <w:pPr>
        <w:pStyle w:val="a6"/>
        <w:rPr>
          <w:rtl/>
        </w:rPr>
      </w:pPr>
      <w:r w:rsidRPr="00D94A8C">
        <w:rPr>
          <w:rFonts w:hint="cs"/>
          <w:rtl/>
        </w:rPr>
        <w:t>خدایا، دل</w:t>
      </w:r>
      <w:r w:rsidR="00D94A8C">
        <w:rPr>
          <w:rFonts w:hint="eastAsia"/>
          <w:rtl/>
        </w:rPr>
        <w:t>‌</w:t>
      </w:r>
      <w:r w:rsidRPr="00D94A8C">
        <w:rPr>
          <w:rFonts w:hint="cs"/>
          <w:rtl/>
        </w:rPr>
        <w:t xml:space="preserve">هایمان را با نور ایمان نورانی گردان و ما را از مؤمنین حقیقی که معتقد به این آیه هستند، قرار بده: </w:t>
      </w:r>
      <w:r w:rsidR="00EC7BC0" w:rsidRPr="00EC7BC0">
        <w:rPr>
          <w:rFonts w:ascii="Tahoma" w:hAnsi="Tahoma" w:cs="Traditional Arabic" w:hint="cs"/>
          <w:sz w:val="48"/>
          <w:rtl/>
        </w:rPr>
        <w:t>﴿</w:t>
      </w:r>
      <w:r w:rsidR="00EC7BC0" w:rsidRPr="00894D66">
        <w:rPr>
          <w:rStyle w:val="Char0"/>
          <w:rtl/>
        </w:rPr>
        <w:t xml:space="preserve">ذَٰلِكَ </w:t>
      </w:r>
      <w:r w:rsidR="00EC7BC0" w:rsidRPr="00894D66">
        <w:rPr>
          <w:rStyle w:val="Char0"/>
          <w:rFonts w:hint="cs"/>
          <w:rtl/>
        </w:rPr>
        <w:t>ٱ</w:t>
      </w:r>
      <w:r w:rsidR="00EC7BC0" w:rsidRPr="00894D66">
        <w:rPr>
          <w:rStyle w:val="Char0"/>
          <w:rFonts w:hint="eastAsia"/>
          <w:rtl/>
        </w:rPr>
        <w:t>لۡكِتَٰبُ</w:t>
      </w:r>
      <w:r w:rsidR="00EC7BC0" w:rsidRPr="00894D66">
        <w:rPr>
          <w:rStyle w:val="Char0"/>
          <w:rtl/>
        </w:rPr>
        <w:t xml:space="preserve"> لَا رَيۡبَۛ فِيهِۛ هُدٗى لِّلۡمُتَّقِينَ٢</w:t>
      </w:r>
      <w:r w:rsidR="00EC7BC0" w:rsidRPr="00EC7BC0">
        <w:rPr>
          <w:rFonts w:ascii="Tahoma" w:hAnsi="Tahoma" w:cs="Traditional Arabic" w:hint="cs"/>
          <w:sz w:val="48"/>
          <w:rtl/>
        </w:rPr>
        <w:t>﴾</w:t>
      </w:r>
      <w:r w:rsidR="00EC7BC0">
        <w:rPr>
          <w:rFonts w:ascii="Tahoma" w:hAnsi="Tahoma"/>
          <w:sz w:val="48"/>
          <w:szCs w:val="24"/>
          <w:rtl/>
        </w:rPr>
        <w:t xml:space="preserve"> </w:t>
      </w:r>
      <w:r w:rsidR="00EC7BC0" w:rsidRPr="00EC7BC0">
        <w:rPr>
          <w:rStyle w:val="Char1"/>
          <w:rtl/>
        </w:rPr>
        <w:t>[البقرة: 2]</w:t>
      </w:r>
      <w:r w:rsidRPr="00D94A8C">
        <w:rPr>
          <w:rFonts w:hint="cs"/>
          <w:rtl/>
        </w:rPr>
        <w:t xml:space="preserve"> </w:t>
      </w:r>
      <w:r w:rsidR="000204F4" w:rsidRPr="00D94A8C">
        <w:rPr>
          <w:rFonts w:hint="cs"/>
          <w:rtl/>
        </w:rPr>
        <w:t>«</w:t>
      </w:r>
      <w:r w:rsidRPr="00D94A8C">
        <w:rPr>
          <w:rFonts w:hint="cs"/>
          <w:rtl/>
        </w:rPr>
        <w:t>آن کتابی است که شکی در آن نیست</w:t>
      </w:r>
      <w:r w:rsidR="000204F4" w:rsidRPr="00D94A8C">
        <w:rPr>
          <w:rFonts w:hint="cs"/>
          <w:rtl/>
        </w:rPr>
        <w:t>»</w:t>
      </w:r>
      <w:r w:rsidRPr="00D94A8C">
        <w:rPr>
          <w:rFonts w:hint="cs"/>
          <w:rtl/>
        </w:rPr>
        <w:t>.</w:t>
      </w:r>
    </w:p>
    <w:p w:rsidR="004B2B71" w:rsidRPr="00D94A8C" w:rsidRDefault="001165A7" w:rsidP="00D94A8C">
      <w:pPr>
        <w:pStyle w:val="a6"/>
        <w:rPr>
          <w:rtl/>
        </w:rPr>
      </w:pPr>
      <w:r w:rsidRPr="001165A7">
        <w:rPr>
          <w:rFonts w:ascii="Tahoma" w:hAnsi="Tahoma" w:cs="Traditional Arabic" w:hint="cs"/>
          <w:sz w:val="32"/>
          <w:rtl/>
        </w:rPr>
        <w:t>﴿</w:t>
      </w:r>
      <w:r w:rsidRPr="00894D66">
        <w:rPr>
          <w:rStyle w:val="Char0"/>
          <w:rtl/>
        </w:rPr>
        <w:t xml:space="preserve">وَإِنَّ رَبَّكَ لَهُوَ </w:t>
      </w:r>
      <w:r w:rsidRPr="00894D66">
        <w:rPr>
          <w:rStyle w:val="Char0"/>
          <w:rFonts w:hint="cs"/>
          <w:rtl/>
        </w:rPr>
        <w:t>ٱ</w:t>
      </w:r>
      <w:r w:rsidRPr="00894D66">
        <w:rPr>
          <w:rStyle w:val="Char0"/>
          <w:rFonts w:hint="eastAsia"/>
          <w:rtl/>
        </w:rPr>
        <w:t>لۡعَزِيزُ</w:t>
      </w:r>
      <w:r w:rsidRPr="00894D66">
        <w:rPr>
          <w:rStyle w:val="Char0"/>
          <w:rtl/>
        </w:rPr>
        <w:t xml:space="preserve"> </w:t>
      </w:r>
      <w:r w:rsidRPr="00894D66">
        <w:rPr>
          <w:rStyle w:val="Char0"/>
          <w:rFonts w:hint="cs"/>
          <w:rtl/>
        </w:rPr>
        <w:t>ٱ</w:t>
      </w:r>
      <w:r w:rsidRPr="00894D66">
        <w:rPr>
          <w:rStyle w:val="Char0"/>
          <w:rFonts w:hint="eastAsia"/>
          <w:rtl/>
        </w:rPr>
        <w:t>لرَّحِيمُ</w:t>
      </w:r>
      <w:r w:rsidRPr="00894D66">
        <w:rPr>
          <w:rStyle w:val="Char0"/>
          <w:rtl/>
        </w:rPr>
        <w:t>١٩١ وَإِنَّهُ</w:t>
      </w:r>
      <w:r w:rsidRPr="00894D66">
        <w:rPr>
          <w:rStyle w:val="Char0"/>
          <w:rFonts w:hint="cs"/>
          <w:rtl/>
        </w:rPr>
        <w:t>ۥ</w:t>
      </w:r>
      <w:r w:rsidRPr="00894D66">
        <w:rPr>
          <w:rStyle w:val="Char0"/>
          <w:rtl/>
        </w:rPr>
        <w:t xml:space="preserve"> لَتَنزِيلُ رَبِّ </w:t>
      </w:r>
      <w:r w:rsidRPr="00894D66">
        <w:rPr>
          <w:rStyle w:val="Char0"/>
          <w:rFonts w:hint="cs"/>
          <w:rtl/>
        </w:rPr>
        <w:t>ٱ</w:t>
      </w:r>
      <w:r w:rsidRPr="00894D66">
        <w:rPr>
          <w:rStyle w:val="Char0"/>
          <w:rFonts w:hint="eastAsia"/>
          <w:rtl/>
        </w:rPr>
        <w:t>لۡعَٰلَمِينَ</w:t>
      </w:r>
      <w:r w:rsidRPr="00894D66">
        <w:rPr>
          <w:rStyle w:val="Char0"/>
          <w:rtl/>
        </w:rPr>
        <w:t xml:space="preserve">١٩٢ نَزَلَ بِهِ </w:t>
      </w:r>
      <w:r w:rsidRPr="00894D66">
        <w:rPr>
          <w:rStyle w:val="Char0"/>
          <w:rFonts w:hint="cs"/>
          <w:rtl/>
        </w:rPr>
        <w:t>ٱ</w:t>
      </w:r>
      <w:r w:rsidRPr="00894D66">
        <w:rPr>
          <w:rStyle w:val="Char0"/>
          <w:rFonts w:hint="eastAsia"/>
          <w:rtl/>
        </w:rPr>
        <w:t>لرُّوحُ</w:t>
      </w:r>
      <w:r w:rsidRPr="00894D66">
        <w:rPr>
          <w:rStyle w:val="Char0"/>
          <w:rtl/>
        </w:rPr>
        <w:t xml:space="preserve"> </w:t>
      </w:r>
      <w:r w:rsidRPr="00894D66">
        <w:rPr>
          <w:rStyle w:val="Char0"/>
          <w:rFonts w:hint="cs"/>
          <w:rtl/>
        </w:rPr>
        <w:t>ٱ</w:t>
      </w:r>
      <w:r w:rsidRPr="00894D66">
        <w:rPr>
          <w:rStyle w:val="Char0"/>
          <w:rFonts w:hint="eastAsia"/>
          <w:rtl/>
        </w:rPr>
        <w:t>لۡأَمِينُ</w:t>
      </w:r>
      <w:r w:rsidRPr="00894D66">
        <w:rPr>
          <w:rStyle w:val="Char0"/>
          <w:rtl/>
        </w:rPr>
        <w:t xml:space="preserve">١٩٣ عَلَىٰ قَلۡبِكَ لِتَكُونَ مِنَ </w:t>
      </w:r>
      <w:r w:rsidRPr="00894D66">
        <w:rPr>
          <w:rStyle w:val="Char0"/>
          <w:rFonts w:hint="cs"/>
          <w:rtl/>
        </w:rPr>
        <w:t>ٱ</w:t>
      </w:r>
      <w:r w:rsidRPr="00894D66">
        <w:rPr>
          <w:rStyle w:val="Char0"/>
          <w:rFonts w:hint="eastAsia"/>
          <w:rtl/>
        </w:rPr>
        <w:t>لۡمُنذِرِينَ</w:t>
      </w:r>
      <w:r w:rsidRPr="00894D66">
        <w:rPr>
          <w:rStyle w:val="Char0"/>
          <w:rtl/>
        </w:rPr>
        <w:t>١٩٤ بِلِسَانٍ عَرَبِيّٖ مُّبِينٖ١٩٥</w:t>
      </w:r>
      <w:r w:rsidRPr="001165A7">
        <w:rPr>
          <w:rFonts w:ascii="Tahoma" w:hAnsi="Tahoma" w:cs="Traditional Arabic" w:hint="cs"/>
          <w:sz w:val="32"/>
          <w:rtl/>
        </w:rPr>
        <w:t>﴾</w:t>
      </w:r>
      <w:r>
        <w:rPr>
          <w:rFonts w:ascii="Tahoma" w:hAnsi="Tahoma"/>
          <w:sz w:val="32"/>
          <w:szCs w:val="24"/>
          <w:rtl/>
        </w:rPr>
        <w:t xml:space="preserve"> </w:t>
      </w:r>
      <w:r w:rsidRPr="001165A7">
        <w:rPr>
          <w:rStyle w:val="Char1"/>
          <w:rtl/>
        </w:rPr>
        <w:t>[الشعراء: 191-195]</w:t>
      </w:r>
      <w:r w:rsidRPr="00894D66">
        <w:rPr>
          <w:rStyle w:val="Char2"/>
          <w:rFonts w:hint="cs"/>
          <w:rtl/>
        </w:rPr>
        <w:t>.</w:t>
      </w:r>
    </w:p>
    <w:p w:rsidR="004B2B71" w:rsidRPr="00D94A8C" w:rsidRDefault="004B2B71" w:rsidP="00D94A8C">
      <w:pPr>
        <w:pStyle w:val="a6"/>
        <w:rPr>
          <w:rtl/>
        </w:rPr>
      </w:pPr>
      <w:r w:rsidRPr="00D94A8C">
        <w:rPr>
          <w:rFonts w:hint="cs"/>
          <w:rtl/>
        </w:rPr>
        <w:t>«همانا این قرآن فرو فرستادۀ پروردگار جهانیان است. جبرئیل آن را برقلب تو نازل کرده است تا از زمره‌</w:t>
      </w:r>
      <w:r w:rsidR="00C606F4" w:rsidRPr="00D94A8C">
        <w:rPr>
          <w:rFonts w:hint="cs"/>
          <w:rtl/>
        </w:rPr>
        <w:t>ی</w:t>
      </w:r>
      <w:r w:rsidRPr="00D94A8C">
        <w:rPr>
          <w:rFonts w:hint="cs"/>
          <w:rtl/>
        </w:rPr>
        <w:t xml:space="preserve"> بیم‌دهندگان باشی با زبان عربی روشن و آشکار.»</w:t>
      </w:r>
    </w:p>
    <w:p w:rsidR="004B2B71" w:rsidRPr="00242706" w:rsidRDefault="004B2B71" w:rsidP="00D94A8C">
      <w:pPr>
        <w:pStyle w:val="a6"/>
        <w:rPr>
          <w:rStyle w:val="Char2"/>
          <w:rtl/>
        </w:rPr>
      </w:pPr>
      <w:r w:rsidRPr="00D94A8C">
        <w:rPr>
          <w:rFonts w:hint="cs"/>
          <w:rtl/>
        </w:rPr>
        <w:t>و نیز:</w:t>
      </w:r>
      <w:r>
        <w:rPr>
          <w:rFonts w:ascii="QCF_BSML" w:hAnsi="QCF_BSML" w:cs="QCF_BSML"/>
          <w:b/>
          <w:bCs/>
          <w:sz w:val="32"/>
          <w:szCs w:val="32"/>
          <w:rtl/>
        </w:rPr>
        <w:t xml:space="preserve">  </w:t>
      </w:r>
      <w:r w:rsidR="004D4516" w:rsidRPr="004D4516">
        <w:rPr>
          <w:rFonts w:ascii="Tahoma" w:hAnsi="Tahoma" w:cs="Traditional Arabic" w:hint="cs"/>
          <w:rtl/>
        </w:rPr>
        <w:t>﴿</w:t>
      </w:r>
      <w:r w:rsidR="004D4516" w:rsidRPr="00894D66">
        <w:rPr>
          <w:rStyle w:val="Char0"/>
          <w:rtl/>
        </w:rPr>
        <w:t xml:space="preserve">لَّا يَأۡتِيهِ </w:t>
      </w:r>
      <w:r w:rsidR="004D4516" w:rsidRPr="00894D66">
        <w:rPr>
          <w:rStyle w:val="Char0"/>
          <w:rFonts w:hint="cs"/>
          <w:rtl/>
        </w:rPr>
        <w:t>ٱ</w:t>
      </w:r>
      <w:r w:rsidR="004D4516" w:rsidRPr="00894D66">
        <w:rPr>
          <w:rStyle w:val="Char0"/>
          <w:rFonts w:hint="eastAsia"/>
          <w:rtl/>
        </w:rPr>
        <w:t>لۡبَٰطِلُ</w:t>
      </w:r>
      <w:r w:rsidR="004D4516" w:rsidRPr="00894D66">
        <w:rPr>
          <w:rStyle w:val="Char0"/>
          <w:rtl/>
        </w:rPr>
        <w:t xml:space="preserve"> مِنۢ بَيۡنِ يَدَيۡهِ وَلَا مِنۡ خَلۡفِهِ</w:t>
      </w:r>
      <w:r w:rsidR="004D4516" w:rsidRPr="00894D66">
        <w:rPr>
          <w:rStyle w:val="Char0"/>
          <w:rFonts w:hint="cs"/>
          <w:rtl/>
        </w:rPr>
        <w:t>ۦۖ</w:t>
      </w:r>
      <w:r w:rsidR="004D4516" w:rsidRPr="00894D66">
        <w:rPr>
          <w:rStyle w:val="Char0"/>
          <w:rtl/>
        </w:rPr>
        <w:t xml:space="preserve"> تَنزِيلٞ مِّنۡ حَكِيمٍ حَمِيدٖ٤٢</w:t>
      </w:r>
      <w:r w:rsidR="004D4516" w:rsidRPr="004D4516">
        <w:rPr>
          <w:rFonts w:ascii="Tahoma" w:hAnsi="Tahoma" w:cs="Traditional Arabic" w:hint="cs"/>
          <w:rtl/>
        </w:rPr>
        <w:t>﴾</w:t>
      </w:r>
      <w:r w:rsidR="004D4516">
        <w:rPr>
          <w:rFonts w:ascii="Tahoma" w:hAnsi="Tahoma"/>
          <w:szCs w:val="24"/>
          <w:rtl/>
        </w:rPr>
        <w:t xml:space="preserve"> </w:t>
      </w:r>
      <w:r w:rsidR="004D4516" w:rsidRPr="004D4516">
        <w:rPr>
          <w:rStyle w:val="Char1"/>
          <w:rtl/>
        </w:rPr>
        <w:t>[فصلت: 42]</w:t>
      </w:r>
      <w:r w:rsidR="004D4516" w:rsidRPr="00D94A8C">
        <w:rPr>
          <w:rFonts w:hint="cs"/>
          <w:rtl/>
        </w:rPr>
        <w:t>.</w:t>
      </w:r>
    </w:p>
    <w:p w:rsidR="00D94A8C" w:rsidRDefault="004B2B71" w:rsidP="00D94A8C">
      <w:pPr>
        <w:pStyle w:val="a6"/>
        <w:rPr>
          <w:rtl/>
        </w:rPr>
      </w:pPr>
      <w:r w:rsidRPr="00D94A8C">
        <w:rPr>
          <w:rFonts w:hint="cs"/>
          <w:rtl/>
        </w:rPr>
        <w:t>«هیچگونه باطلی، از هیچ جهتی، متوجّه قرآن نمی‌گردد، قرآن فروفرستادۀ یزدان است که با حکمت و ستوده است.»</w:t>
      </w:r>
    </w:p>
    <w:p w:rsidR="004B2B71" w:rsidRPr="00156706" w:rsidRDefault="004B2B71" w:rsidP="00D94A8C">
      <w:pPr>
        <w:pStyle w:val="a6"/>
        <w:ind w:firstLine="0"/>
        <w:jc w:val="center"/>
        <w:rPr>
          <w:rStyle w:val="Char"/>
          <w:rtl/>
        </w:rPr>
      </w:pPr>
      <w:r w:rsidRPr="00156706">
        <w:rPr>
          <w:rStyle w:val="Char"/>
          <w:rtl/>
        </w:rPr>
        <w:t>«</w:t>
      </w:r>
      <w:r w:rsidRPr="004D4516">
        <w:rPr>
          <w:rStyle w:val="Char"/>
          <w:rtl/>
        </w:rPr>
        <w:t>صدق الله العظ</w:t>
      </w:r>
      <w:r w:rsidR="000D4DA8">
        <w:rPr>
          <w:rStyle w:val="Char"/>
          <w:rtl/>
        </w:rPr>
        <w:t>ي</w:t>
      </w:r>
      <w:r w:rsidRPr="004D4516">
        <w:rPr>
          <w:rStyle w:val="Char"/>
          <w:rtl/>
        </w:rPr>
        <w:t>م</w:t>
      </w:r>
      <w:r w:rsidRPr="00156706">
        <w:rPr>
          <w:rStyle w:val="Char"/>
          <w:rtl/>
        </w:rPr>
        <w:t>»</w:t>
      </w:r>
    </w:p>
    <w:p w:rsidR="00D94A8C" w:rsidRDefault="00D94A8C" w:rsidP="00054A3B">
      <w:pPr>
        <w:pStyle w:val="a6"/>
        <w:rPr>
          <w:rtl/>
        </w:rPr>
        <w:sectPr w:rsidR="00D94A8C" w:rsidSect="006A1472">
          <w:headerReference w:type="default" r:id="rId27"/>
          <w:footnotePr>
            <w:numRestart w:val="eachPage"/>
          </w:footnotePr>
          <w:type w:val="oddPage"/>
          <w:pgSz w:w="9356" w:h="13608" w:code="9"/>
          <w:pgMar w:top="567" w:right="1134" w:bottom="851" w:left="1134" w:header="454" w:footer="0" w:gutter="0"/>
          <w:cols w:space="720"/>
          <w:titlePg/>
          <w:bidi/>
          <w:rtlGutter/>
          <w:docGrid w:linePitch="360"/>
        </w:sectPr>
      </w:pPr>
    </w:p>
    <w:p w:rsidR="004B2B71" w:rsidRDefault="004B2B71" w:rsidP="00054A3B">
      <w:pPr>
        <w:pStyle w:val="Heading2"/>
        <w:rPr>
          <w:rtl/>
        </w:rPr>
      </w:pPr>
      <w:bookmarkStart w:id="18" w:name="_Toc267007227"/>
      <w:bookmarkStart w:id="19" w:name="_Toc431581022"/>
      <w:r>
        <w:rPr>
          <w:rFonts w:hint="cs"/>
          <w:rtl/>
        </w:rPr>
        <w:t>فصل چهارم</w:t>
      </w:r>
      <w:r w:rsidR="00375BD4">
        <w:rPr>
          <w:rFonts w:hint="cs"/>
          <w:rtl/>
        </w:rPr>
        <w:t>:</w:t>
      </w:r>
      <w:bookmarkStart w:id="20" w:name="_Toc259356613"/>
      <w:bookmarkStart w:id="21" w:name="_Toc259356112"/>
      <w:r w:rsidR="00054A3B">
        <w:rPr>
          <w:rtl/>
        </w:rPr>
        <w:br/>
      </w:r>
      <w:r>
        <w:rPr>
          <w:rFonts w:hint="cs"/>
          <w:rtl/>
        </w:rPr>
        <w:t>هزار حدیث شیعی در اثبات تحریف در قرآن</w:t>
      </w:r>
      <w:bookmarkEnd w:id="18"/>
      <w:bookmarkEnd w:id="19"/>
      <w:bookmarkEnd w:id="20"/>
      <w:bookmarkEnd w:id="21"/>
      <w:r>
        <w:rPr>
          <w:rFonts w:hint="cs"/>
          <w:rtl/>
        </w:rPr>
        <w:t xml:space="preserve"> </w:t>
      </w:r>
    </w:p>
    <w:p w:rsidR="004B2B71" w:rsidRPr="00D94A8C" w:rsidRDefault="004B2B71" w:rsidP="00D94A8C">
      <w:pPr>
        <w:pStyle w:val="a6"/>
        <w:rPr>
          <w:rtl/>
        </w:rPr>
      </w:pPr>
      <w:r w:rsidRPr="00D94A8C">
        <w:rPr>
          <w:rFonts w:hint="cs"/>
          <w:rtl/>
        </w:rPr>
        <w:t xml:space="preserve">از کتاب «فصل الخطاب» تألیف محدث شیعی نوری طبرسی: </w:t>
      </w:r>
    </w:p>
    <w:p w:rsidR="004B2B71" w:rsidRPr="00D94A8C" w:rsidRDefault="004B2B71" w:rsidP="00D94A8C">
      <w:pPr>
        <w:pStyle w:val="a6"/>
        <w:rPr>
          <w:rtl/>
        </w:rPr>
      </w:pPr>
      <w:r w:rsidRPr="00D94A8C">
        <w:rPr>
          <w:rFonts w:hint="cs"/>
          <w:rtl/>
        </w:rPr>
        <w:t>ما این باب را به نقل قسمتی از کتاب «فصل الخطاب در اثبات تحریف کتاب رب</w:t>
      </w:r>
      <w:r w:rsidR="000204F4" w:rsidRPr="00D94A8C">
        <w:rPr>
          <w:rFonts w:hint="cs"/>
          <w:rtl/>
        </w:rPr>
        <w:t>ّ</w:t>
      </w:r>
      <w:r w:rsidRPr="00D94A8C">
        <w:rPr>
          <w:rFonts w:hint="cs"/>
          <w:rtl/>
        </w:rPr>
        <w:t xml:space="preserve"> الارباب» تألیف محدث آن قوم حسین بن محمد تقی نوری طبرسی، اختصاص داده‌ایم</w:t>
      </w:r>
      <w:r w:rsidR="000204F4" w:rsidRPr="00D94A8C">
        <w:rPr>
          <w:rFonts w:hint="cs"/>
          <w:rtl/>
        </w:rPr>
        <w:t>؛</w:t>
      </w:r>
      <w:r w:rsidRPr="00D94A8C">
        <w:rPr>
          <w:rFonts w:hint="cs"/>
          <w:rtl/>
        </w:rPr>
        <w:t xml:space="preserve"> کتابی که نقاب را از چهره‌</w:t>
      </w:r>
      <w:r w:rsidR="00C606F4" w:rsidRPr="00D94A8C">
        <w:rPr>
          <w:rFonts w:hint="cs"/>
          <w:rtl/>
        </w:rPr>
        <w:t>ی</w:t>
      </w:r>
      <w:r w:rsidRPr="00D94A8C">
        <w:rPr>
          <w:rFonts w:hint="cs"/>
          <w:rtl/>
        </w:rPr>
        <w:t xml:space="preserve"> عقیده‌</w:t>
      </w:r>
      <w:r w:rsidR="00C606F4" w:rsidRPr="00D94A8C">
        <w:rPr>
          <w:rFonts w:hint="cs"/>
          <w:rtl/>
        </w:rPr>
        <w:t>ی</w:t>
      </w:r>
      <w:r w:rsidRPr="00D94A8C">
        <w:rPr>
          <w:rFonts w:hint="cs"/>
          <w:rtl/>
        </w:rPr>
        <w:t xml:space="preserve"> اصلی آن قوم درباره</w:t>
      </w:r>
      <w:r>
        <w:rPr>
          <w:rFonts w:cs="Aban Bold" w:hint="cs"/>
          <w:rtl/>
        </w:rPr>
        <w:t>‌</w:t>
      </w:r>
      <w:r w:rsidR="00C606F4" w:rsidRPr="00D94A8C">
        <w:rPr>
          <w:rFonts w:hint="cs"/>
          <w:rtl/>
        </w:rPr>
        <w:t>ی</w:t>
      </w:r>
      <w:r w:rsidRPr="00D94A8C">
        <w:rPr>
          <w:rFonts w:hint="cs"/>
          <w:rtl/>
        </w:rPr>
        <w:t xml:space="preserve"> قرآن، برداشته است و غوغایی در مجامع شیعه برپا کرده است، البته نه به خاطر این که او به تنهایی این عقیده را بیان نموده است، یا در کتاب او مطلب جدید و ناآشنایی، مخالف با عقاید نقل شده‌</w:t>
      </w:r>
      <w:r w:rsidR="00C606F4" w:rsidRPr="00D94A8C">
        <w:rPr>
          <w:rFonts w:hint="cs"/>
          <w:rtl/>
        </w:rPr>
        <w:t>ی</w:t>
      </w:r>
      <w:r w:rsidRPr="00D94A8C">
        <w:rPr>
          <w:rFonts w:hint="cs"/>
          <w:rtl/>
        </w:rPr>
        <w:t xml:space="preserve"> متواتر از اهل بیت وارد شده است، بلکه به خاطر این است که او نقاب را از روی م</w:t>
      </w:r>
      <w:r w:rsidR="000204F4" w:rsidRPr="00D94A8C">
        <w:rPr>
          <w:rFonts w:hint="cs"/>
          <w:rtl/>
        </w:rPr>
        <w:t>سأله</w:t>
      </w:r>
      <w:r w:rsidR="000204F4" w:rsidRPr="00D94A8C">
        <w:rPr>
          <w:rFonts w:hint="eastAsia"/>
          <w:rtl/>
        </w:rPr>
        <w:t>‌</w:t>
      </w:r>
      <w:r w:rsidRPr="00D94A8C">
        <w:rPr>
          <w:rFonts w:hint="cs"/>
          <w:rtl/>
        </w:rPr>
        <w:t xml:space="preserve">ای برداشته است که آن را در غلاف تقیه گذاشته و مدت زیادی از دیگران پنهان کرده بودند. وی احادیث و روایات را از </w:t>
      </w:r>
      <w:r w:rsidR="005C0EE8" w:rsidRPr="00D94A8C">
        <w:rPr>
          <w:rFonts w:hint="cs"/>
          <w:rtl/>
        </w:rPr>
        <w:t>کتاب‌ها</w:t>
      </w:r>
      <w:r w:rsidRPr="00D94A8C">
        <w:rPr>
          <w:rFonts w:hint="cs"/>
          <w:rtl/>
        </w:rPr>
        <w:t>ی اصلی به نقل از ائمه</w:t>
      </w:r>
      <w:r>
        <w:rPr>
          <w:rFonts w:cs="Aban Bold" w:hint="cs"/>
          <w:rtl/>
        </w:rPr>
        <w:t>‌</w:t>
      </w:r>
      <w:r w:rsidR="00C606F4" w:rsidRPr="00D94A8C">
        <w:rPr>
          <w:rFonts w:hint="cs"/>
          <w:rtl/>
        </w:rPr>
        <w:t>ی</w:t>
      </w:r>
      <w:r w:rsidRPr="00D94A8C">
        <w:rPr>
          <w:rFonts w:hint="cs"/>
          <w:rtl/>
        </w:rPr>
        <w:t xml:space="preserve"> دوازده</w:t>
      </w:r>
      <w:r>
        <w:rPr>
          <w:rFonts w:cs="Aban Bold" w:hint="cs"/>
          <w:rtl/>
        </w:rPr>
        <w:t>‌</w:t>
      </w:r>
      <w:r w:rsidRPr="00D94A8C">
        <w:rPr>
          <w:rFonts w:hint="cs"/>
          <w:rtl/>
        </w:rPr>
        <w:t>گانه جمع نموده است؛ روایاتی که به حدّ تواتر رسیده حتی از آن هم فراتر رفته است چنانکه این کتاب برای مردم بیان کرده است که همه‌</w:t>
      </w:r>
      <w:r w:rsidR="00C606F4" w:rsidRPr="00D94A8C">
        <w:rPr>
          <w:rFonts w:hint="cs"/>
          <w:rtl/>
        </w:rPr>
        <w:t>ی</w:t>
      </w:r>
      <w:r w:rsidRPr="00D94A8C">
        <w:rPr>
          <w:rFonts w:hint="cs"/>
          <w:rtl/>
        </w:rPr>
        <w:t xml:space="preserve"> شیعه از روزی که به وجود آمده‌اند به قرآن موجود در نزد مردم معتقد نبوده‌اند، بلکه آن را تحریف شده، تغییر یافته و دارا</w:t>
      </w:r>
      <w:r w:rsidR="00C606F4" w:rsidRPr="00D94A8C">
        <w:rPr>
          <w:rFonts w:hint="cs"/>
          <w:rtl/>
        </w:rPr>
        <w:t>ی</w:t>
      </w:r>
      <w:r w:rsidRPr="00D94A8C">
        <w:rPr>
          <w:rFonts w:hint="cs"/>
          <w:rtl/>
        </w:rPr>
        <w:t xml:space="preserve"> زیاده و نقص دانسته‌اند و هیچ یک از این قوم، خلاف این عقیده را از خود نشان نداده</w:t>
      </w:r>
      <w:r>
        <w:rPr>
          <w:rFonts w:cs="Aban Bold" w:hint="cs"/>
          <w:rtl/>
        </w:rPr>
        <w:t>‌</w:t>
      </w:r>
      <w:r w:rsidRPr="00D94A8C">
        <w:rPr>
          <w:rFonts w:hint="cs"/>
          <w:rtl/>
        </w:rPr>
        <w:t>اند مگر از روی مماشات و مدارا و تقیه و نیرنگ. این کتاب دارای ارزش علمی و شأن رفیعی</w:t>
      </w:r>
      <w:r w:rsidR="000204F4" w:rsidRPr="00D94A8C">
        <w:rPr>
          <w:rFonts w:hint="cs"/>
          <w:rtl/>
        </w:rPr>
        <w:t xml:space="preserve"> نزد شیعه</w:t>
      </w:r>
      <w:r w:rsidRPr="00D94A8C">
        <w:rPr>
          <w:rFonts w:hint="cs"/>
          <w:rtl/>
        </w:rPr>
        <w:t xml:space="preserve"> است که قریب به دو هزار روایت را در خود جای داده </w:t>
      </w:r>
      <w:r w:rsidR="00C606F4" w:rsidRPr="00D94A8C">
        <w:rPr>
          <w:rFonts w:hint="cs"/>
          <w:rtl/>
        </w:rPr>
        <w:t>ک</w:t>
      </w:r>
      <w:r w:rsidRPr="00D94A8C">
        <w:rPr>
          <w:rFonts w:hint="cs"/>
          <w:rtl/>
        </w:rPr>
        <w:t>ه همه از امامان معصوم روایت شده‌اند. پس این کتاب از یک شخص عادی و غ</w:t>
      </w:r>
      <w:r w:rsidR="00C606F4" w:rsidRPr="00D94A8C">
        <w:rPr>
          <w:rFonts w:hint="cs"/>
          <w:rtl/>
        </w:rPr>
        <w:t>ی</w:t>
      </w:r>
      <w:r w:rsidRPr="00D94A8C">
        <w:rPr>
          <w:rFonts w:hint="cs"/>
          <w:rtl/>
        </w:rPr>
        <w:t>ر قابل توجه تألیف نشده، بلکه آن را یکی از علمای برجسته‌</w:t>
      </w:r>
      <w:r w:rsidR="00C606F4" w:rsidRPr="00D94A8C">
        <w:rPr>
          <w:rFonts w:hint="cs"/>
          <w:rtl/>
        </w:rPr>
        <w:t>ی</w:t>
      </w:r>
      <w:r w:rsidRPr="00D94A8C">
        <w:rPr>
          <w:rFonts w:hint="cs"/>
          <w:rtl/>
        </w:rPr>
        <w:t xml:space="preserve"> تشیع و ماهر در علوم، به ویژه علم حدیث و رجال تألیف کرده </w:t>
      </w:r>
      <w:r w:rsidR="00C606F4" w:rsidRPr="00D94A8C">
        <w:rPr>
          <w:rFonts w:hint="cs"/>
          <w:rtl/>
        </w:rPr>
        <w:t>ک</w:t>
      </w:r>
      <w:r w:rsidRPr="00D94A8C">
        <w:rPr>
          <w:rFonts w:hint="cs"/>
          <w:rtl/>
        </w:rPr>
        <w:t>ه مؤلف یکی از مجام</w:t>
      </w:r>
      <w:r w:rsidR="00C606F4" w:rsidRPr="00D94A8C">
        <w:rPr>
          <w:rFonts w:hint="cs"/>
          <w:rtl/>
        </w:rPr>
        <w:t>ی</w:t>
      </w:r>
      <w:r w:rsidRPr="00D94A8C">
        <w:rPr>
          <w:rFonts w:hint="cs"/>
          <w:rtl/>
        </w:rPr>
        <w:t>ع سه گانه‌</w:t>
      </w:r>
      <w:r w:rsidR="00C606F4" w:rsidRPr="00D94A8C">
        <w:rPr>
          <w:rFonts w:hint="cs"/>
          <w:rtl/>
        </w:rPr>
        <w:t>ی</w:t>
      </w:r>
      <w:r w:rsidRPr="00D94A8C">
        <w:rPr>
          <w:rFonts w:hint="cs"/>
          <w:rtl/>
        </w:rPr>
        <w:t xml:space="preserve"> شیعه؛ یعنی، «</w:t>
      </w:r>
      <w:r w:rsidRPr="00D94A8C">
        <w:rPr>
          <w:rtl/>
        </w:rPr>
        <w:t>مستدرک الوسائل</w:t>
      </w:r>
      <w:r w:rsidRPr="00D94A8C">
        <w:rPr>
          <w:rFonts w:hint="cs"/>
          <w:rtl/>
        </w:rPr>
        <w:t>» است؛ کتابی که از نظر کم</w:t>
      </w:r>
      <w:r w:rsidR="000204F4" w:rsidRPr="00D94A8C">
        <w:rPr>
          <w:rFonts w:hint="cs"/>
          <w:rtl/>
        </w:rPr>
        <w:t>ّ</w:t>
      </w:r>
      <w:r w:rsidRPr="00D94A8C">
        <w:rPr>
          <w:rFonts w:hint="cs"/>
          <w:rtl/>
        </w:rPr>
        <w:t xml:space="preserve"> و کیف و ارزش کمتر از کتاب «</w:t>
      </w:r>
      <w:r w:rsidRPr="004D4516">
        <w:rPr>
          <w:rStyle w:val="Char"/>
          <w:rtl/>
        </w:rPr>
        <w:t>الوسائل</w:t>
      </w:r>
      <w:r w:rsidRPr="00D94A8C">
        <w:rPr>
          <w:rFonts w:hint="cs"/>
          <w:rtl/>
        </w:rPr>
        <w:t>» ن</w:t>
      </w:r>
      <w:r w:rsidR="00C606F4" w:rsidRPr="00D94A8C">
        <w:rPr>
          <w:rFonts w:hint="cs"/>
          <w:rtl/>
        </w:rPr>
        <w:t>ی</w:t>
      </w:r>
      <w:r w:rsidRPr="00D94A8C">
        <w:rPr>
          <w:rFonts w:hint="cs"/>
          <w:rtl/>
        </w:rPr>
        <w:t>ست که مدتی پیش در بیست جلد با حجم متوسط چاپ شده است. زیرا کتاب مستدرک در سه جلد قطور چاپ شده و علاوه بر مستدرک، حدود س</w:t>
      </w:r>
      <w:r w:rsidR="00C606F4" w:rsidRPr="00D94A8C">
        <w:rPr>
          <w:rFonts w:hint="cs"/>
          <w:rtl/>
        </w:rPr>
        <w:t>ی</w:t>
      </w:r>
      <w:r w:rsidRPr="00D94A8C">
        <w:rPr>
          <w:rFonts w:hint="cs"/>
          <w:rtl/>
        </w:rPr>
        <w:t xml:space="preserve"> جلد کتاب در حدیث و رجال و عقاید تألیف کرده است و او از یاران سید شیرازی مجدد قرن س</w:t>
      </w:r>
      <w:r w:rsidR="00C606F4" w:rsidRPr="00D94A8C">
        <w:rPr>
          <w:rFonts w:hint="cs"/>
          <w:rtl/>
        </w:rPr>
        <w:t>ی</w:t>
      </w:r>
      <w:r w:rsidRPr="00D94A8C">
        <w:rPr>
          <w:rFonts w:hint="cs"/>
          <w:rtl/>
        </w:rPr>
        <w:t xml:space="preserve">زدهم </w:t>
      </w:r>
      <w:r w:rsidR="000204F4" w:rsidRPr="00D94A8C">
        <w:rPr>
          <w:rFonts w:hint="cs"/>
          <w:rtl/>
        </w:rPr>
        <w:t xml:space="preserve">شیعه </w:t>
      </w:r>
      <w:r w:rsidRPr="00D94A8C">
        <w:rPr>
          <w:rFonts w:hint="cs"/>
          <w:rtl/>
        </w:rPr>
        <w:t>می‌باشد که نزد او معتمد و موثق و او را بر غیر خودش ترجیح داده است، چنان</w:t>
      </w:r>
      <w:r>
        <w:rPr>
          <w:rFonts w:cs="Aban Bold" w:hint="cs"/>
          <w:rtl/>
        </w:rPr>
        <w:t>‌</w:t>
      </w:r>
      <w:r w:rsidRPr="00D94A8C">
        <w:rPr>
          <w:rFonts w:hint="cs"/>
          <w:rtl/>
        </w:rPr>
        <w:t xml:space="preserve">که بزرگان و اعیان شیعه در حدیث و رجال مانند شیخ عباس قمی صاحب </w:t>
      </w:r>
      <w:r w:rsidR="005C0EE8" w:rsidRPr="00D94A8C">
        <w:rPr>
          <w:rFonts w:hint="cs"/>
          <w:rtl/>
        </w:rPr>
        <w:t>کتاب‌ها</w:t>
      </w:r>
      <w:r w:rsidRPr="00D94A8C">
        <w:rPr>
          <w:rFonts w:hint="cs"/>
          <w:rtl/>
        </w:rPr>
        <w:t>ی «</w:t>
      </w:r>
      <w:r w:rsidR="000204F4" w:rsidRPr="00650533">
        <w:rPr>
          <w:rStyle w:val="Char"/>
          <w:rtl/>
        </w:rPr>
        <w:t>ال</w:t>
      </w:r>
      <w:r w:rsidR="006E582A">
        <w:rPr>
          <w:rStyle w:val="Char"/>
          <w:rtl/>
        </w:rPr>
        <w:t>ك</w:t>
      </w:r>
      <w:r w:rsidR="000204F4" w:rsidRPr="00650533">
        <w:rPr>
          <w:rStyle w:val="Char"/>
          <w:rtl/>
        </w:rPr>
        <w:t>ن</w:t>
      </w:r>
      <w:r w:rsidR="000D4DA8">
        <w:rPr>
          <w:rStyle w:val="Char"/>
          <w:rtl/>
        </w:rPr>
        <w:t>ي</w:t>
      </w:r>
      <w:r w:rsidR="000204F4" w:rsidRPr="00650533">
        <w:rPr>
          <w:rStyle w:val="Char"/>
          <w:rtl/>
        </w:rPr>
        <w:t xml:space="preserve"> و</w:t>
      </w:r>
      <w:r w:rsidRPr="00650533">
        <w:rPr>
          <w:rStyle w:val="Char"/>
          <w:rtl/>
        </w:rPr>
        <w:t>ال</w:t>
      </w:r>
      <w:r w:rsidR="000204F4" w:rsidRPr="00650533">
        <w:rPr>
          <w:rStyle w:val="Char"/>
          <w:rFonts w:hint="cs"/>
          <w:rtl/>
        </w:rPr>
        <w:t>أ</w:t>
      </w:r>
      <w:r w:rsidRPr="00650533">
        <w:rPr>
          <w:rStyle w:val="Char"/>
          <w:rtl/>
        </w:rPr>
        <w:t>لقاب</w:t>
      </w:r>
      <w:r w:rsidRPr="00D94A8C">
        <w:rPr>
          <w:rFonts w:hint="cs"/>
          <w:rtl/>
        </w:rPr>
        <w:t>» و «</w:t>
      </w:r>
      <w:r w:rsidRPr="00650533">
        <w:rPr>
          <w:rStyle w:val="Char"/>
          <w:rtl/>
        </w:rPr>
        <w:t>منته</w:t>
      </w:r>
      <w:r w:rsidR="000D4DA8">
        <w:rPr>
          <w:rStyle w:val="Char"/>
          <w:rtl/>
        </w:rPr>
        <w:t>ي</w:t>
      </w:r>
      <w:r w:rsidRPr="00650533">
        <w:rPr>
          <w:rStyle w:val="Char"/>
          <w:rtl/>
        </w:rPr>
        <w:t xml:space="preserve"> الآمال</w:t>
      </w:r>
      <w:r w:rsidRPr="00D94A8C">
        <w:rPr>
          <w:rFonts w:hint="cs"/>
          <w:rtl/>
        </w:rPr>
        <w:t xml:space="preserve">» و </w:t>
      </w:r>
      <w:r w:rsidR="000204F4" w:rsidRPr="00D94A8C">
        <w:rPr>
          <w:rFonts w:hint="cs"/>
          <w:rtl/>
        </w:rPr>
        <w:t>بس</w:t>
      </w:r>
      <w:r w:rsidR="00C606F4" w:rsidRPr="00D94A8C">
        <w:rPr>
          <w:rFonts w:hint="cs"/>
          <w:rtl/>
        </w:rPr>
        <w:t>ی</w:t>
      </w:r>
      <w:r w:rsidR="000204F4" w:rsidRPr="00D94A8C">
        <w:rPr>
          <w:rFonts w:hint="cs"/>
          <w:rtl/>
        </w:rPr>
        <w:t>ار</w:t>
      </w:r>
      <w:r w:rsidR="00C606F4" w:rsidRPr="00D94A8C">
        <w:rPr>
          <w:rFonts w:hint="cs"/>
          <w:rtl/>
        </w:rPr>
        <w:t>ی</w:t>
      </w:r>
      <w:r w:rsidR="000204F4" w:rsidRPr="00D94A8C">
        <w:rPr>
          <w:rFonts w:hint="cs"/>
          <w:rtl/>
        </w:rPr>
        <w:t xml:space="preserve"> د</w:t>
      </w:r>
      <w:r w:rsidR="00C606F4" w:rsidRPr="00D94A8C">
        <w:rPr>
          <w:rFonts w:hint="cs"/>
          <w:rtl/>
        </w:rPr>
        <w:t>ی</w:t>
      </w:r>
      <w:r w:rsidR="000204F4" w:rsidRPr="00D94A8C">
        <w:rPr>
          <w:rFonts w:hint="cs"/>
          <w:rtl/>
        </w:rPr>
        <w:t xml:space="preserve">گر از آن </w:t>
      </w:r>
      <w:r w:rsidR="005C0EE8" w:rsidRPr="00D94A8C">
        <w:rPr>
          <w:rFonts w:hint="cs"/>
          <w:rtl/>
        </w:rPr>
        <w:t>کتاب‌ها</w:t>
      </w:r>
      <w:r w:rsidR="000204F4" w:rsidRPr="00D94A8C">
        <w:rPr>
          <w:rFonts w:hint="cs"/>
          <w:rtl/>
        </w:rPr>
        <w:t>،</w:t>
      </w:r>
      <w:r w:rsidRPr="00D94A8C">
        <w:rPr>
          <w:rFonts w:hint="cs"/>
          <w:rtl/>
        </w:rPr>
        <w:t xml:space="preserve"> و شیخ آقا بزرگ تهرانی صاحب </w:t>
      </w:r>
      <w:r w:rsidR="005C0EE8" w:rsidRPr="00D94A8C">
        <w:rPr>
          <w:rFonts w:hint="cs"/>
          <w:rtl/>
        </w:rPr>
        <w:t>کتاب‌ها</w:t>
      </w:r>
      <w:r w:rsidRPr="00D94A8C">
        <w:rPr>
          <w:rFonts w:hint="cs"/>
          <w:rtl/>
        </w:rPr>
        <w:t>ی «</w:t>
      </w:r>
      <w:r w:rsidR="000204F4" w:rsidRPr="00650533">
        <w:rPr>
          <w:rStyle w:val="Char"/>
          <w:rFonts w:hint="cs"/>
          <w:rtl/>
        </w:rPr>
        <w:t>أ</w:t>
      </w:r>
      <w:r w:rsidRPr="00650533">
        <w:rPr>
          <w:rStyle w:val="Char"/>
          <w:rtl/>
        </w:rPr>
        <w:t>علام الش</w:t>
      </w:r>
      <w:r w:rsidR="000D4DA8">
        <w:rPr>
          <w:rStyle w:val="Char"/>
          <w:rtl/>
        </w:rPr>
        <w:t>ي</w:t>
      </w:r>
      <w:r w:rsidRPr="00650533">
        <w:rPr>
          <w:rStyle w:val="Char"/>
          <w:rtl/>
        </w:rPr>
        <w:t>عه</w:t>
      </w:r>
      <w:r w:rsidRPr="00D94A8C">
        <w:rPr>
          <w:rFonts w:hint="cs"/>
          <w:rtl/>
        </w:rPr>
        <w:t>» و «</w:t>
      </w:r>
      <w:r w:rsidRPr="00156706">
        <w:rPr>
          <w:rStyle w:val="Char"/>
          <w:rtl/>
        </w:rPr>
        <w:t>الذر</w:t>
      </w:r>
      <w:r w:rsidR="000D4DA8">
        <w:rPr>
          <w:rStyle w:val="Char"/>
          <w:rtl/>
        </w:rPr>
        <w:t>ي</w:t>
      </w:r>
      <w:r w:rsidRPr="00156706">
        <w:rPr>
          <w:rStyle w:val="Char"/>
          <w:rtl/>
        </w:rPr>
        <w:t>عة</w:t>
      </w:r>
      <w:r w:rsidR="007B3AC9">
        <w:rPr>
          <w:rStyle w:val="Char"/>
          <w:rtl/>
        </w:rPr>
        <w:t xml:space="preserve"> الى </w:t>
      </w:r>
      <w:r w:rsidRPr="00156706">
        <w:rPr>
          <w:rStyle w:val="Char"/>
          <w:rtl/>
        </w:rPr>
        <w:t>تصان</w:t>
      </w:r>
      <w:r w:rsidR="000D4DA8">
        <w:rPr>
          <w:rStyle w:val="Char"/>
          <w:rtl/>
        </w:rPr>
        <w:t>ي</w:t>
      </w:r>
      <w:r w:rsidRPr="00156706">
        <w:rPr>
          <w:rStyle w:val="Char"/>
          <w:rtl/>
        </w:rPr>
        <w:t>ف الش</w:t>
      </w:r>
      <w:r w:rsidR="000D4DA8">
        <w:rPr>
          <w:rStyle w:val="Char"/>
          <w:rtl/>
        </w:rPr>
        <w:t>ي</w:t>
      </w:r>
      <w:r w:rsidRPr="00156706">
        <w:rPr>
          <w:rStyle w:val="Char"/>
          <w:rtl/>
        </w:rPr>
        <w:t>عة</w:t>
      </w:r>
      <w:r w:rsidRPr="00D94A8C">
        <w:rPr>
          <w:rFonts w:hint="cs"/>
          <w:rtl/>
        </w:rPr>
        <w:t>» و غیره، نزد وی تلمذ نموده‌اند و شاگرد او بوده</w:t>
      </w:r>
      <w:r>
        <w:rPr>
          <w:rFonts w:cs="Aban Bold" w:hint="cs"/>
          <w:rtl/>
        </w:rPr>
        <w:t>‌</w:t>
      </w:r>
      <w:r w:rsidRPr="00D94A8C">
        <w:rPr>
          <w:rFonts w:hint="cs"/>
          <w:rtl/>
        </w:rPr>
        <w:t>اند؛ همان</w:t>
      </w:r>
      <w:r>
        <w:rPr>
          <w:rFonts w:cs="Aban Bold" w:hint="cs"/>
          <w:rtl/>
        </w:rPr>
        <w:t>‌</w:t>
      </w:r>
      <w:r w:rsidR="00C73C8B" w:rsidRPr="00D94A8C">
        <w:rPr>
          <w:rFonts w:hint="cs"/>
          <w:rtl/>
        </w:rPr>
        <w:t xml:space="preserve">گونه </w:t>
      </w:r>
      <w:r w:rsidR="00C606F4" w:rsidRPr="00D94A8C">
        <w:rPr>
          <w:rFonts w:hint="cs"/>
          <w:rtl/>
        </w:rPr>
        <w:t>ک</w:t>
      </w:r>
      <w:r w:rsidR="00C73C8B" w:rsidRPr="00D94A8C">
        <w:rPr>
          <w:rFonts w:hint="cs"/>
          <w:rtl/>
        </w:rPr>
        <w:t>ه استاد اس</w:t>
      </w:r>
      <w:r w:rsidRPr="00D94A8C">
        <w:rPr>
          <w:rFonts w:hint="cs"/>
          <w:rtl/>
        </w:rPr>
        <w:t>اتید نجف در زمان خود بوده است، شهری که در میان مدارس و دانشگاه‌ها و حوزه‌های علمیه‌</w:t>
      </w:r>
      <w:r w:rsidR="00C606F4" w:rsidRPr="00D94A8C">
        <w:rPr>
          <w:rFonts w:hint="cs"/>
          <w:rtl/>
        </w:rPr>
        <w:t>ی</w:t>
      </w:r>
      <w:r w:rsidRPr="00D94A8C">
        <w:rPr>
          <w:rFonts w:hint="cs"/>
          <w:rtl/>
        </w:rPr>
        <w:t xml:space="preserve"> شیعه حرف اول را می‌زند و حتی علمای شیعه و بزرگانشان از شهرهای شیعه نشین دیگر به قصد دیدار او می‌آمدند و نزد او می‌نشستند و به فضل علمی او چشم داشتند و در محضر وی کسب ف</w:t>
      </w:r>
      <w:r w:rsidR="00C606F4" w:rsidRPr="00D94A8C">
        <w:rPr>
          <w:rFonts w:hint="cs"/>
          <w:rtl/>
        </w:rPr>
        <w:t>ی</w:t>
      </w:r>
      <w:r w:rsidRPr="00D94A8C">
        <w:rPr>
          <w:rFonts w:hint="cs"/>
          <w:rtl/>
        </w:rPr>
        <w:t>ض می‌کردند.</w:t>
      </w:r>
    </w:p>
    <w:p w:rsidR="004B2B71" w:rsidRPr="00D94A8C" w:rsidRDefault="004B2B71" w:rsidP="00D94A8C">
      <w:pPr>
        <w:pStyle w:val="a6"/>
        <w:rPr>
          <w:rtl/>
        </w:rPr>
      </w:pPr>
      <w:r w:rsidRPr="00D94A8C">
        <w:rPr>
          <w:rFonts w:hint="cs"/>
          <w:rtl/>
        </w:rPr>
        <w:t xml:space="preserve"> </w:t>
      </w:r>
      <w:r w:rsidR="00C606F4" w:rsidRPr="00D94A8C">
        <w:rPr>
          <w:rFonts w:hint="cs"/>
          <w:rtl/>
        </w:rPr>
        <w:t>یکی</w:t>
      </w:r>
      <w:r w:rsidRPr="00D94A8C">
        <w:rPr>
          <w:rFonts w:hint="cs"/>
          <w:rtl/>
        </w:rPr>
        <w:t xml:space="preserve"> از عادت</w:t>
      </w:r>
      <w:r>
        <w:rPr>
          <w:rFonts w:cs="Aban Bold" w:hint="cs"/>
          <w:rtl/>
        </w:rPr>
        <w:t>‌</w:t>
      </w:r>
      <w:r w:rsidRPr="00D94A8C">
        <w:rPr>
          <w:rFonts w:hint="cs"/>
          <w:rtl/>
        </w:rPr>
        <w:t>ها</w:t>
      </w:r>
      <w:r w:rsidR="00C606F4" w:rsidRPr="00D94A8C">
        <w:rPr>
          <w:rFonts w:hint="cs"/>
          <w:rtl/>
        </w:rPr>
        <w:t>ی</w:t>
      </w:r>
      <w:r w:rsidRPr="00D94A8C">
        <w:rPr>
          <w:rFonts w:hint="cs"/>
          <w:rtl/>
        </w:rPr>
        <w:t xml:space="preserve"> او کاوشگری و کشف نقاب از روی حقایق و مقاصد و جستجو</w:t>
      </w:r>
      <w:r w:rsidR="00C606F4" w:rsidRPr="00D94A8C">
        <w:rPr>
          <w:rFonts w:hint="cs"/>
          <w:rtl/>
        </w:rPr>
        <w:t>ی</w:t>
      </w:r>
      <w:r w:rsidRPr="00D94A8C">
        <w:rPr>
          <w:rFonts w:hint="cs"/>
          <w:rtl/>
        </w:rPr>
        <w:t xml:space="preserve"> ن</w:t>
      </w:r>
      <w:r w:rsidR="00C606F4" w:rsidRPr="00D94A8C">
        <w:rPr>
          <w:rFonts w:hint="cs"/>
          <w:rtl/>
        </w:rPr>
        <w:t>ک</w:t>
      </w:r>
      <w:r w:rsidRPr="00D94A8C">
        <w:rPr>
          <w:rFonts w:hint="cs"/>
          <w:rtl/>
        </w:rPr>
        <w:t>ات ر</w:t>
      </w:r>
      <w:r w:rsidR="00C606F4" w:rsidRPr="00D94A8C">
        <w:rPr>
          <w:rFonts w:hint="cs"/>
          <w:rtl/>
        </w:rPr>
        <w:t>ی</w:t>
      </w:r>
      <w:r w:rsidRPr="00D94A8C">
        <w:rPr>
          <w:rFonts w:hint="cs"/>
          <w:rtl/>
        </w:rPr>
        <w:t>ز و پرا</w:t>
      </w:r>
      <w:r w:rsidR="00C606F4" w:rsidRPr="00D94A8C">
        <w:rPr>
          <w:rFonts w:hint="cs"/>
          <w:rtl/>
        </w:rPr>
        <w:t>ک</w:t>
      </w:r>
      <w:r w:rsidRPr="00D94A8C">
        <w:rPr>
          <w:rFonts w:hint="cs"/>
          <w:rtl/>
        </w:rPr>
        <w:t>نده بود، به همین سبب، کتاب او شامل و کامل شناخته شده است؛ زیرا شامل اخبار پیشینیان است و روایات موضوعی را به طور کامل جمع نموده است و جامع تمام اقوال مخالف و موافق است. مطلب دیگری که ارزش کتاب را افزایش داده است، آن است که او کلام متقدمین و متأخرین را مورد تحلیل علمی، منطقی، نقلی، عقلی و واقعی قرار داده است و دلایل ترجیح قولی را بر دیگری بیان کرده است. پس اگر ترس از ضخامت کتاب نبود، دوست داشتیم که آن را چاپ کنیم، اما چون این مطلب، شامل موضوعاتی می</w:t>
      </w:r>
      <w:r>
        <w:rPr>
          <w:rFonts w:cs="Aban Bold" w:hint="cs"/>
          <w:rtl/>
        </w:rPr>
        <w:t>‌</w:t>
      </w:r>
      <w:r w:rsidRPr="00D94A8C">
        <w:rPr>
          <w:rFonts w:hint="cs"/>
          <w:rtl/>
        </w:rPr>
        <w:t>‌شود که رابطه</w:t>
      </w:r>
      <w:r>
        <w:rPr>
          <w:rFonts w:cs="Aban Bold" w:hint="cs"/>
          <w:rtl/>
        </w:rPr>
        <w:t>‌</w:t>
      </w:r>
      <w:r w:rsidR="00C606F4" w:rsidRPr="00D94A8C">
        <w:rPr>
          <w:rFonts w:hint="cs"/>
          <w:rtl/>
        </w:rPr>
        <w:t>ی</w:t>
      </w:r>
      <w:r w:rsidRPr="00D94A8C">
        <w:rPr>
          <w:rFonts w:hint="cs"/>
          <w:rtl/>
        </w:rPr>
        <w:t xml:space="preserve"> مستقیم به موضوع ما ندارد ـ مانند ثبوت تحریف در تورات و زبور و انجیل‌ها و غیره ـ تنها به چاپ جزء اخیر، اکتفاء نمودیم.</w:t>
      </w:r>
    </w:p>
    <w:p w:rsidR="004B2B71" w:rsidRPr="00D94A8C" w:rsidRDefault="004B2B71" w:rsidP="00D94A8C">
      <w:pPr>
        <w:pStyle w:val="a6"/>
        <w:rPr>
          <w:rtl/>
        </w:rPr>
      </w:pPr>
      <w:r w:rsidRPr="00D94A8C">
        <w:rPr>
          <w:rFonts w:hint="cs"/>
          <w:rtl/>
        </w:rPr>
        <w:t xml:space="preserve"> خواننده چیزهای عجیبی خواهد دید؛ زیرا این استاد شیعی روایات بسیاری به نقل از چهار عالم بزرگ این قوم که به عدم تحریف تظاهر نموده‌اند، نقل کرده است. و قبل از وارد نمودن این جزء می‌خواهیم بیوگرافی این دانشمند بزرگ شیعی را از خود شیعه‌ و بزرگان آن قوم نقل می‌کنیم که دل‌ طرفداران تقیه و نفاق را آزرده و قدم‌هایشان را متزلزل کرده است. در ضمن شرح حال او خصوصیات کتابش را نیز، مطرح می</w:t>
      </w:r>
      <w:r>
        <w:rPr>
          <w:rFonts w:cs="Aban Bold" w:hint="cs"/>
          <w:rtl/>
        </w:rPr>
        <w:t>‌</w:t>
      </w:r>
      <w:r w:rsidRPr="00D94A8C">
        <w:rPr>
          <w:rFonts w:hint="cs"/>
          <w:rtl/>
        </w:rPr>
        <w:t xml:space="preserve">کنیم تا منزلت او را معین و ارزش کتابش را معلوم کنیم و در خلال آن، </w:t>
      </w:r>
      <w:r w:rsidR="005C0EE8" w:rsidRPr="00D94A8C">
        <w:rPr>
          <w:rFonts w:hint="cs"/>
          <w:rtl/>
        </w:rPr>
        <w:t>کتاب‌ها</w:t>
      </w:r>
      <w:r w:rsidRPr="00D94A8C">
        <w:rPr>
          <w:rFonts w:hint="cs"/>
          <w:rtl/>
        </w:rPr>
        <w:t>یی را نام می‌بریم که در تأیید و ردّ آن نوشته شده‌اند و از بزرگان همان قوم است.</w:t>
      </w:r>
    </w:p>
    <w:p w:rsidR="004B2B71" w:rsidRPr="00D94A8C" w:rsidRDefault="004B2B71" w:rsidP="00D94A8C">
      <w:pPr>
        <w:pStyle w:val="a6"/>
        <w:rPr>
          <w:rtl/>
        </w:rPr>
      </w:pPr>
      <w:r w:rsidRPr="00D94A8C">
        <w:rPr>
          <w:rFonts w:hint="cs"/>
          <w:rtl/>
        </w:rPr>
        <w:t>شیخ عباس قمی، آگاه به علم رجال و شیعی مشهور، در کتاب معروف و معتمد خود «</w:t>
      </w:r>
      <w:r w:rsidR="00C73C8B" w:rsidRPr="00650533">
        <w:rPr>
          <w:rStyle w:val="Char"/>
          <w:rtl/>
        </w:rPr>
        <w:t>ال</w:t>
      </w:r>
      <w:r w:rsidR="006E582A">
        <w:rPr>
          <w:rStyle w:val="Char"/>
          <w:rtl/>
        </w:rPr>
        <w:t>ك</w:t>
      </w:r>
      <w:r w:rsidR="00C73C8B" w:rsidRPr="00650533">
        <w:rPr>
          <w:rStyle w:val="Char"/>
          <w:rtl/>
        </w:rPr>
        <w:t>ن</w:t>
      </w:r>
      <w:r w:rsidR="000D4DA8">
        <w:rPr>
          <w:rStyle w:val="Char"/>
          <w:rtl/>
        </w:rPr>
        <w:t>ي</w:t>
      </w:r>
      <w:r w:rsidR="00C73C8B" w:rsidRPr="00650533">
        <w:rPr>
          <w:rStyle w:val="Char"/>
          <w:rtl/>
        </w:rPr>
        <w:t xml:space="preserve"> و</w:t>
      </w:r>
      <w:r w:rsidRPr="00650533">
        <w:rPr>
          <w:rStyle w:val="Char"/>
          <w:rtl/>
        </w:rPr>
        <w:t>ال</w:t>
      </w:r>
      <w:r w:rsidR="00C73C8B" w:rsidRPr="00650533">
        <w:rPr>
          <w:rStyle w:val="Char"/>
          <w:rFonts w:hint="cs"/>
          <w:rtl/>
        </w:rPr>
        <w:t>أ</w:t>
      </w:r>
      <w:r w:rsidRPr="00650533">
        <w:rPr>
          <w:rStyle w:val="Char"/>
          <w:rtl/>
        </w:rPr>
        <w:t>لقاب</w:t>
      </w:r>
      <w:r w:rsidRPr="00D94A8C">
        <w:rPr>
          <w:rFonts w:hint="cs"/>
          <w:rtl/>
        </w:rPr>
        <w:t xml:space="preserve">» بعد از آن که بیوگرافی ابی علی طبرسی، صاحب مجمع البیان، را ذکر کرده است، مطلبی را نوشته است که نص آن چنین است: </w:t>
      </w:r>
    </w:p>
    <w:p w:rsidR="004B2B71" w:rsidRPr="00D94A8C" w:rsidRDefault="004B2B71" w:rsidP="00D94A8C">
      <w:pPr>
        <w:pStyle w:val="a6"/>
        <w:rPr>
          <w:rtl/>
        </w:rPr>
      </w:pPr>
      <w:r w:rsidRPr="00D94A8C">
        <w:rPr>
          <w:rFonts w:hint="cs"/>
          <w:rtl/>
        </w:rPr>
        <w:t>«گاهی طبرسی بر شیخ بزرگوار ما، «</w:t>
      </w:r>
      <w:r w:rsidRPr="00650533">
        <w:rPr>
          <w:rStyle w:val="Char"/>
          <w:rtl/>
        </w:rPr>
        <w:t>ثقة ال</w:t>
      </w:r>
      <w:r w:rsidR="00C73C8B" w:rsidRPr="00650533">
        <w:rPr>
          <w:rStyle w:val="Char"/>
          <w:rFonts w:hint="cs"/>
          <w:rtl/>
        </w:rPr>
        <w:t>إ</w:t>
      </w:r>
      <w:r w:rsidRPr="00650533">
        <w:rPr>
          <w:rStyle w:val="Char"/>
          <w:rtl/>
        </w:rPr>
        <w:t>سلام</w:t>
      </w:r>
      <w:r w:rsidRPr="00D94A8C">
        <w:rPr>
          <w:rFonts w:hint="cs"/>
          <w:rtl/>
        </w:rPr>
        <w:t>» حاج میرزا حسین بن علامه محمد تقی نوری طبرسی، صاحب «</w:t>
      </w:r>
      <w:r w:rsidRPr="00650533">
        <w:rPr>
          <w:rStyle w:val="Char"/>
          <w:rtl/>
        </w:rPr>
        <w:t>مستدر</w:t>
      </w:r>
      <w:r w:rsidR="006E582A">
        <w:rPr>
          <w:rStyle w:val="Char"/>
          <w:rtl/>
        </w:rPr>
        <w:t>ك</w:t>
      </w:r>
      <w:r w:rsidRPr="00650533">
        <w:rPr>
          <w:rStyle w:val="Char"/>
          <w:rtl/>
        </w:rPr>
        <w:t xml:space="preserve"> الوسائل</w:t>
      </w:r>
      <w:r w:rsidRPr="00D94A8C">
        <w:rPr>
          <w:rFonts w:hint="cs"/>
          <w:rtl/>
        </w:rPr>
        <w:t>» شیخ اسلام و مسلمین، رواج دهنده‌</w:t>
      </w:r>
      <w:r w:rsidR="00C606F4" w:rsidRPr="00D94A8C">
        <w:rPr>
          <w:rFonts w:hint="cs"/>
          <w:rtl/>
        </w:rPr>
        <w:t>ی</w:t>
      </w:r>
      <w:r w:rsidRPr="00D94A8C">
        <w:rPr>
          <w:rFonts w:hint="cs"/>
          <w:rtl/>
        </w:rPr>
        <w:t xml:space="preserve"> علوم انبیاء و مرسلین</w:t>
      </w:r>
      <w:r w:rsidR="00C226CE" w:rsidRPr="00D94A8C">
        <w:rPr>
          <w:rFonts w:cs="CTraditional Arabic"/>
          <w:rtl/>
        </w:rPr>
        <w:t>÷</w:t>
      </w:r>
      <w:r w:rsidRPr="00D94A8C">
        <w:rPr>
          <w:rFonts w:hint="cs"/>
          <w:rtl/>
        </w:rPr>
        <w:t>، ثق</w:t>
      </w:r>
      <w:r w:rsidR="00C73C8B" w:rsidRPr="00D94A8C">
        <w:rPr>
          <w:rFonts w:hint="cs"/>
          <w:rtl/>
        </w:rPr>
        <w:t>ه‌ی</w:t>
      </w:r>
      <w:r w:rsidRPr="00D94A8C">
        <w:rPr>
          <w:rFonts w:hint="cs"/>
          <w:rtl/>
        </w:rPr>
        <w:t>‌ بزرگوار و عالم کامل و متبحر و آگاه و محدث نقد کننده و با بصیرت، ناشر آثار و جامع اخبار پراکنده، صاحب تألیفات بسیار مشهور و درخشنده با روایات، بالا برنده‌</w:t>
      </w:r>
      <w:r w:rsidR="00C606F4" w:rsidRPr="00D94A8C">
        <w:rPr>
          <w:rFonts w:hint="cs"/>
          <w:rtl/>
        </w:rPr>
        <w:t>ی</w:t>
      </w:r>
      <w:r w:rsidRPr="00D94A8C">
        <w:rPr>
          <w:rFonts w:hint="cs"/>
          <w:rtl/>
        </w:rPr>
        <w:t xml:space="preserve"> بزرگ ترین پرچم برای لشکر م</w:t>
      </w:r>
      <w:r w:rsidR="00C73C8B" w:rsidRPr="00D94A8C">
        <w:rPr>
          <w:rFonts w:hint="cs"/>
          <w:rtl/>
        </w:rPr>
        <w:t xml:space="preserve">کارم و ارزش‌ها، اطلاق می‌گردد. </w:t>
      </w:r>
      <w:r w:rsidRPr="00D94A8C">
        <w:rPr>
          <w:rFonts w:hint="cs"/>
          <w:rtl/>
        </w:rPr>
        <w:t>او مشهورتر از آن است که یاد ش</w:t>
      </w:r>
      <w:r w:rsidR="00C73C8B" w:rsidRPr="00D94A8C">
        <w:rPr>
          <w:rFonts w:hint="cs"/>
          <w:rtl/>
        </w:rPr>
        <w:t>و</w:t>
      </w:r>
      <w:r w:rsidRPr="00D94A8C">
        <w:rPr>
          <w:rFonts w:hint="cs"/>
          <w:rtl/>
        </w:rPr>
        <w:t>د و بالاتر از آن است که سخن و عبارت به گرد آن فراهم آید. وی استاد من بود؛ استادی که در آغاز تحصیلاتم از وی اخذ علم نمودم. و شترهایم را به خاطر رسیدن به سفره</w:t>
      </w:r>
      <w:r>
        <w:rPr>
          <w:rFonts w:cs="Aban Bold" w:hint="cs"/>
          <w:rtl/>
        </w:rPr>
        <w:t>‌‌</w:t>
      </w:r>
      <w:r w:rsidRPr="00D94A8C">
        <w:rPr>
          <w:rFonts w:hint="cs"/>
          <w:rtl/>
        </w:rPr>
        <w:t>های علمی او لاغر کردم؛ پس از فضل خود چیزی به من داد که ضایع شدنی نیست و مانند دایه‌</w:t>
      </w:r>
      <w:r w:rsidR="00C606F4" w:rsidRPr="00D94A8C">
        <w:rPr>
          <w:rFonts w:hint="cs"/>
          <w:rtl/>
        </w:rPr>
        <w:t>ی</w:t>
      </w:r>
      <w:r w:rsidRPr="00D94A8C">
        <w:rPr>
          <w:rFonts w:hint="cs"/>
          <w:rtl/>
        </w:rPr>
        <w:t xml:space="preserve"> شیردهنده بر شیرخوار بر من مهربانی کرد و برکات نَفَس‌های وی عاید من گردید و روشنایی چراغ وی به زندگی من روشنی بخشید. پس آن‌چه از قلم من می‌جوشد از فیض دریاهای بیکران علم اوست و آن بویی که از کلمات من به مشام می‌رسد از بوی نسیم سحرهای اوست. </w:t>
      </w:r>
    </w:p>
    <w:p w:rsidR="004B2B71" w:rsidRPr="00D94A8C" w:rsidRDefault="004B2B71" w:rsidP="00D94A8C">
      <w:pPr>
        <w:pStyle w:val="a6"/>
        <w:rPr>
          <w:rtl/>
        </w:rPr>
      </w:pPr>
      <w:r w:rsidRPr="00D94A8C">
        <w:rPr>
          <w:rFonts w:hint="cs"/>
          <w:rtl/>
        </w:rPr>
        <w:t>هر بوی که از مشک و قرن</w:t>
      </w:r>
      <w:r w:rsidR="000E0199" w:rsidRPr="00D94A8C">
        <w:rPr>
          <w:rFonts w:hint="cs"/>
          <w:rtl/>
        </w:rPr>
        <w:t>ف</w:t>
      </w:r>
      <w:r w:rsidRPr="00D94A8C">
        <w:rPr>
          <w:rFonts w:hint="cs"/>
          <w:rtl/>
        </w:rPr>
        <w:t>ل</w:t>
      </w:r>
      <w:r w:rsidRPr="00D94A8C">
        <w:rPr>
          <w:vertAlign w:val="superscript"/>
          <w:rtl/>
        </w:rPr>
        <w:footnoteReference w:id="163"/>
      </w:r>
      <w:r w:rsidRPr="00D94A8C">
        <w:rPr>
          <w:rFonts w:hint="cs"/>
          <w:rtl/>
        </w:rPr>
        <w:t xml:space="preserve"> شنوی از دولت آن زلف چو سنبل شنوی در پاره‌ای از زمان، در سفر و حضر ملازم او بودم و گاهی اوقات از محضر وی استفاده می‌کردم تا بین ما جدایی افتاد؛ پس روزگار چیزی را که گسترده بود در هم پیچید، چون بشر از روزگار در امان نیست. پس در اواخر جمادی الاولی سال (1320) هجری وفات </w:t>
      </w:r>
      <w:r w:rsidR="00C606F4" w:rsidRPr="00D94A8C">
        <w:rPr>
          <w:rFonts w:hint="cs"/>
          <w:rtl/>
        </w:rPr>
        <w:t>ی</w:t>
      </w:r>
      <w:r w:rsidRPr="00D94A8C">
        <w:rPr>
          <w:rFonts w:hint="cs"/>
          <w:rtl/>
        </w:rPr>
        <w:t>افت و در جوار امیر مؤمنان در شبستان شریف نجف دفن گردید. وی در آخر کتاب «</w:t>
      </w:r>
      <w:r w:rsidRPr="00156706">
        <w:rPr>
          <w:rStyle w:val="Char"/>
          <w:rtl/>
        </w:rPr>
        <w:t>مستدر</w:t>
      </w:r>
      <w:r w:rsidR="006E582A">
        <w:rPr>
          <w:rStyle w:val="Char"/>
          <w:rtl/>
        </w:rPr>
        <w:t>ك</w:t>
      </w:r>
      <w:r w:rsidRPr="00D94A8C">
        <w:rPr>
          <w:rFonts w:hint="cs"/>
          <w:rtl/>
        </w:rPr>
        <w:t>» بیوگرافی خود را نوشته است.</w:t>
      </w:r>
      <w:r w:rsidRPr="00D94A8C">
        <w:rPr>
          <w:vertAlign w:val="superscript"/>
          <w:rtl/>
        </w:rPr>
        <w:footnoteReference w:id="164"/>
      </w:r>
    </w:p>
    <w:p w:rsidR="004B2B71" w:rsidRPr="00D94A8C" w:rsidRDefault="004B2B71" w:rsidP="00D94A8C">
      <w:pPr>
        <w:pStyle w:val="a6"/>
        <w:rPr>
          <w:rtl/>
        </w:rPr>
      </w:pPr>
      <w:r w:rsidRPr="00D94A8C">
        <w:rPr>
          <w:rFonts w:hint="cs"/>
          <w:rtl/>
        </w:rPr>
        <w:t>چنان</w:t>
      </w:r>
      <w:r>
        <w:rPr>
          <w:rFonts w:cs="Aban Bold" w:hint="cs"/>
          <w:rtl/>
        </w:rPr>
        <w:t>‌</w:t>
      </w:r>
      <w:r w:rsidRPr="00D94A8C">
        <w:rPr>
          <w:rFonts w:hint="cs"/>
          <w:rtl/>
        </w:rPr>
        <w:t>که در کتاب بزرگش در علم رجال که به زبان‌های فارسی و عربی است، برای وی بیوگرافی نوشته شده است: «</w:t>
      </w:r>
      <w:r w:rsidRPr="00D94A8C">
        <w:rPr>
          <w:rtl/>
        </w:rPr>
        <w:t>فوائد رضوی در احوال علمای مذهب جعفری</w:t>
      </w:r>
      <w:r w:rsidRPr="00D94A8C">
        <w:rPr>
          <w:rFonts w:hint="cs"/>
          <w:rtl/>
        </w:rPr>
        <w:t xml:space="preserve">» و کلامش را چنین آغاز نموده است: </w:t>
      </w:r>
    </w:p>
    <w:p w:rsidR="004B2B71" w:rsidRPr="00D94A8C" w:rsidRDefault="004B2B71" w:rsidP="00D94A8C">
      <w:pPr>
        <w:pStyle w:val="a6"/>
        <w:rPr>
          <w:rtl/>
        </w:rPr>
      </w:pPr>
      <w:r w:rsidRPr="00D94A8C">
        <w:rPr>
          <w:rFonts w:hint="cs"/>
          <w:rtl/>
        </w:rPr>
        <w:t>شیخ شکوهمند و بزرگوار و پایه و اساس محکم ما، برگزیده‌</w:t>
      </w:r>
      <w:r w:rsidR="00C606F4" w:rsidRPr="00D94A8C">
        <w:rPr>
          <w:rFonts w:hint="cs"/>
          <w:rtl/>
        </w:rPr>
        <w:t>ی</w:t>
      </w:r>
      <w:r w:rsidRPr="00D94A8C">
        <w:rPr>
          <w:rFonts w:hint="cs"/>
          <w:rtl/>
        </w:rPr>
        <w:t xml:space="preserve"> متقدمین و متأخرین، خاتم فقها و محدثین، بخشنده</w:t>
      </w:r>
      <w:r>
        <w:rPr>
          <w:rFonts w:cs="Aban Bold" w:hint="cs"/>
          <w:rtl/>
        </w:rPr>
        <w:t>‌</w:t>
      </w:r>
      <w:r w:rsidR="00C606F4" w:rsidRPr="00D94A8C">
        <w:rPr>
          <w:rFonts w:hint="cs"/>
          <w:rtl/>
        </w:rPr>
        <w:t>ی</w:t>
      </w:r>
      <w:r w:rsidRPr="00D94A8C">
        <w:rPr>
          <w:rFonts w:hint="cs"/>
          <w:rtl/>
        </w:rPr>
        <w:t xml:space="preserve"> بزرگواری و دریای بی‌ساحل دانش، استخراج</w:t>
      </w:r>
      <w:r>
        <w:rPr>
          <w:rFonts w:cs="Aban Bold" w:hint="cs"/>
          <w:rtl/>
        </w:rPr>
        <w:t>‌</w:t>
      </w:r>
      <w:r w:rsidRPr="00D94A8C">
        <w:rPr>
          <w:rFonts w:hint="cs"/>
          <w:rtl/>
        </w:rPr>
        <w:t xml:space="preserve"> </w:t>
      </w:r>
      <w:r w:rsidR="00C606F4" w:rsidRPr="00D94A8C">
        <w:rPr>
          <w:rFonts w:hint="cs"/>
          <w:rtl/>
        </w:rPr>
        <w:t>ک</w:t>
      </w:r>
      <w:r w:rsidRPr="00D94A8C">
        <w:rPr>
          <w:rFonts w:hint="cs"/>
          <w:rtl/>
        </w:rPr>
        <w:t>ننده</w:t>
      </w:r>
      <w:r>
        <w:rPr>
          <w:rFonts w:cs="Aban Bold" w:hint="cs"/>
          <w:rtl/>
        </w:rPr>
        <w:t>‌</w:t>
      </w:r>
      <w:r w:rsidR="00C606F4" w:rsidRPr="00D94A8C">
        <w:rPr>
          <w:rFonts w:hint="cs"/>
          <w:rtl/>
        </w:rPr>
        <w:t>ی</w:t>
      </w:r>
      <w:r w:rsidRPr="00D94A8C">
        <w:rPr>
          <w:rFonts w:hint="cs"/>
          <w:rtl/>
        </w:rPr>
        <w:t xml:space="preserve"> گنجینه‌های اخبار، زنده کننده‌</w:t>
      </w:r>
      <w:r w:rsidR="00C606F4" w:rsidRPr="00D94A8C">
        <w:rPr>
          <w:rFonts w:hint="cs"/>
          <w:rtl/>
        </w:rPr>
        <w:t>ی</w:t>
      </w:r>
      <w:r w:rsidRPr="00D94A8C">
        <w:rPr>
          <w:rFonts w:hint="cs"/>
          <w:rtl/>
        </w:rPr>
        <w:t xml:space="preserve"> آثار از بین رفته، گنجینه و نهر روان فضائل، شیخ و مولای ما، علامه‌</w:t>
      </w:r>
      <w:r w:rsidR="00C606F4" w:rsidRPr="00D94A8C">
        <w:rPr>
          <w:rFonts w:hint="cs"/>
          <w:rtl/>
        </w:rPr>
        <w:t>ی</w:t>
      </w:r>
      <w:r w:rsidRPr="00D94A8C">
        <w:rPr>
          <w:rFonts w:hint="cs"/>
          <w:rtl/>
        </w:rPr>
        <w:t xml:space="preserve"> محدث و ثقه، نوری که خداوند برهانش را نورانی گرداند و او را در بهشت خود ساکن گرداند.</w:t>
      </w:r>
      <w:r w:rsidRPr="00D94A8C">
        <w:rPr>
          <w:vertAlign w:val="superscript"/>
          <w:rtl/>
        </w:rPr>
        <w:footnoteReference w:id="165"/>
      </w:r>
    </w:p>
    <w:p w:rsidR="004B2B71" w:rsidRPr="00C606F4" w:rsidRDefault="004B2B71" w:rsidP="00E101D2">
      <w:pPr>
        <w:ind w:firstLine="312"/>
        <w:jc w:val="both"/>
        <w:rPr>
          <w:rStyle w:val="Char2"/>
          <w:rtl/>
        </w:rPr>
      </w:pPr>
      <w:r w:rsidRPr="00C606F4">
        <w:rPr>
          <w:rStyle w:val="Char2"/>
          <w:rFonts w:hint="cs"/>
          <w:rtl/>
        </w:rPr>
        <w:t>بعد از بیان احوال او در فارسی که آقا بزرگ تهران</w:t>
      </w:r>
      <w:r w:rsidR="00D94A8C">
        <w:rPr>
          <w:rStyle w:val="Char2"/>
          <w:rFonts w:hint="cs"/>
          <w:rtl/>
        </w:rPr>
        <w:t>ی آن را ذکر کرده است، گفته است:</w:t>
      </w:r>
    </w:p>
    <w:p w:rsidR="004B2B71" w:rsidRPr="00C606F4" w:rsidRDefault="004B2B71" w:rsidP="00E101D2">
      <w:pPr>
        <w:ind w:firstLine="312"/>
        <w:jc w:val="both"/>
        <w:rPr>
          <w:rStyle w:val="Char2"/>
          <w:rtl/>
        </w:rPr>
      </w:pPr>
      <w:r w:rsidRPr="00C606F4">
        <w:rPr>
          <w:rStyle w:val="Char2"/>
          <w:rFonts w:hint="cs"/>
          <w:rtl/>
        </w:rPr>
        <w:t>نوری طبرسی، سید سند، حجت اسلام، نایاب روزگار، استاد بشر، تازه کننده‌</w:t>
      </w:r>
      <w:r w:rsidR="00C606F4">
        <w:rPr>
          <w:rStyle w:val="Char2"/>
          <w:rFonts w:hint="cs"/>
          <w:rtl/>
        </w:rPr>
        <w:t>ی</w:t>
      </w:r>
      <w:r w:rsidRPr="00C606F4">
        <w:rPr>
          <w:rStyle w:val="Char2"/>
          <w:rFonts w:hint="cs"/>
          <w:rtl/>
        </w:rPr>
        <w:t xml:space="preserve"> مذهب در قرن سیزده، کسی که در عصر خود، ریاست شیعه به وی منتهی شد، فرمانروایی که حکومت ستم پیشه، تسلیم امر و نهی او شده است، کسی که زبان از بیان شرف و مقام بلند او عاجز است. رئیس مسلمین، حاج میرزا محمد حسن شیرازی </w:t>
      </w:r>
      <w:r>
        <w:rPr>
          <w:rFonts w:cs="Times New Roman"/>
          <w:rtl/>
        </w:rPr>
        <w:t>–</w:t>
      </w:r>
      <w:r w:rsidRPr="00C606F4">
        <w:rPr>
          <w:rStyle w:val="Char2"/>
          <w:rFonts w:hint="cs"/>
          <w:rtl/>
        </w:rPr>
        <w:t xml:space="preserve"> خدا تربت ارزشمند او را مقدس نگه دارد </w:t>
      </w:r>
      <w:r>
        <w:rPr>
          <w:rFonts w:cs="Times New Roman"/>
          <w:rtl/>
        </w:rPr>
        <w:t>–</w:t>
      </w:r>
      <w:r w:rsidRPr="00C606F4">
        <w:rPr>
          <w:rStyle w:val="Char2"/>
          <w:rFonts w:hint="cs"/>
          <w:rtl/>
        </w:rPr>
        <w:t xml:space="preserve"> متوفای شعبان (1312) که در سامراء و در جوار جد خود، امیرالمؤمنین</w:t>
      </w:r>
      <w:r w:rsidR="00C226CE" w:rsidRPr="00C226CE">
        <w:rPr>
          <w:rStyle w:val="Char2"/>
          <w:rFonts w:cs="CTraditional Arabic"/>
          <w:rtl/>
        </w:rPr>
        <w:t>÷</w:t>
      </w:r>
      <w:r w:rsidRPr="00C606F4">
        <w:rPr>
          <w:rStyle w:val="Char2"/>
          <w:rFonts w:hint="cs"/>
          <w:rtl/>
        </w:rPr>
        <w:t xml:space="preserve"> مدفون گشته است.</w:t>
      </w:r>
      <w:r w:rsidRPr="009A54E4">
        <w:rPr>
          <w:rStyle w:val="Char2"/>
          <w:vertAlign w:val="superscript"/>
          <w:rtl/>
        </w:rPr>
        <w:footnoteReference w:id="166"/>
      </w:r>
    </w:p>
    <w:p w:rsidR="004B2B71" w:rsidRDefault="004B2B71" w:rsidP="00D94A8C">
      <w:pPr>
        <w:pStyle w:val="a6"/>
        <w:rPr>
          <w:rFonts w:cs="Times New Roman"/>
          <w:rtl/>
        </w:rPr>
      </w:pPr>
      <w:r w:rsidRPr="00D94A8C">
        <w:rPr>
          <w:rFonts w:hint="cs"/>
          <w:rtl/>
        </w:rPr>
        <w:t>سپس به ب</w:t>
      </w:r>
      <w:r w:rsidR="00C606F4" w:rsidRPr="00D94A8C">
        <w:rPr>
          <w:rFonts w:hint="cs"/>
          <w:rtl/>
        </w:rPr>
        <w:t>ی</w:t>
      </w:r>
      <w:r w:rsidRPr="00D94A8C">
        <w:rPr>
          <w:rFonts w:hint="cs"/>
          <w:rtl/>
        </w:rPr>
        <w:t>ان علاقمند</w:t>
      </w:r>
      <w:r w:rsidR="00C606F4" w:rsidRPr="00D94A8C">
        <w:rPr>
          <w:rFonts w:hint="cs"/>
          <w:rtl/>
        </w:rPr>
        <w:t>ی</w:t>
      </w:r>
      <w:r w:rsidRPr="00D94A8C">
        <w:rPr>
          <w:rFonts w:hint="cs"/>
          <w:rtl/>
        </w:rPr>
        <w:t xml:space="preserve"> خود به وی پرداخته و می‌گوید: شایسته است که بگویم بعد از شیخ زندگی من بسان زندگی ماهی در خشکی شد؛ باقی ماندم اما چون برف در میان گرما. واقعاً او بر من حقوقی داشت که شکر آن‌ها واجب است. او استاد من بود و در آغاز تحصیلاتم از وی اخذ علم نمودم و در راه سفر و رسیدن به مائده</w:t>
      </w:r>
      <w:r>
        <w:rPr>
          <w:rFonts w:cs="Aban Bold" w:hint="cs"/>
          <w:rtl/>
        </w:rPr>
        <w:t>‌</w:t>
      </w:r>
      <w:r w:rsidRPr="00D94A8C">
        <w:rPr>
          <w:rFonts w:hint="cs"/>
          <w:rtl/>
        </w:rPr>
        <w:t>‌های علمی وی، شترهای نیرومندی را لاغر نمودم و او نیز، از خوان فضل خویش نعمتی ضایع ناشدنی به من بخشید و چون دایه</w:t>
      </w:r>
      <w:r>
        <w:rPr>
          <w:rFonts w:cs="Aban Bold" w:hint="cs"/>
          <w:rtl/>
        </w:rPr>
        <w:t>‌</w:t>
      </w:r>
      <w:r w:rsidRPr="00D94A8C">
        <w:rPr>
          <w:rFonts w:hint="cs"/>
          <w:rtl/>
        </w:rPr>
        <w:t>ای به کودک شیرخوار خود مهربانی</w:t>
      </w:r>
      <w:r>
        <w:rPr>
          <w:rFonts w:cs="Aban Bold" w:hint="cs"/>
          <w:rtl/>
        </w:rPr>
        <w:t>‌</w:t>
      </w:r>
      <w:r w:rsidRPr="00D94A8C">
        <w:rPr>
          <w:rFonts w:hint="cs"/>
          <w:rtl/>
        </w:rPr>
        <w:t>ها نمود و آغوش علومش را برایم گسترانید و آب معلومش را در گلویم ریخت. پس برکات نَفَسهایش شامل حالم گشت و از پرتو چراغش، روشنی گرفتم. بنابرا</w:t>
      </w:r>
      <w:r w:rsidR="00C606F4" w:rsidRPr="00D94A8C">
        <w:rPr>
          <w:rFonts w:hint="cs"/>
          <w:rtl/>
        </w:rPr>
        <w:t>ی</w:t>
      </w:r>
      <w:r w:rsidRPr="00D94A8C">
        <w:rPr>
          <w:rFonts w:hint="cs"/>
          <w:rtl/>
        </w:rPr>
        <w:t>ن هر آن‌چه از قلم من ریزان ‌شود از فیض دریای علم اوست و نفس حیات</w:t>
      </w:r>
      <w:r>
        <w:rPr>
          <w:rFonts w:cs="Aban Bold" w:hint="cs"/>
          <w:rtl/>
        </w:rPr>
        <w:t>‌</w:t>
      </w:r>
      <w:r w:rsidRPr="00D94A8C">
        <w:rPr>
          <w:rFonts w:hint="cs"/>
          <w:rtl/>
        </w:rPr>
        <w:t>بخش کلمات من، از نسیم سحرهای اوست و من به پروردگار ثواب و پاداش متوسل می‌شوم که سهم او را در بهشت خود از بهترین</w:t>
      </w:r>
      <w:r>
        <w:rPr>
          <w:rFonts w:cs="Aban Bold" w:hint="cs"/>
          <w:rtl/>
        </w:rPr>
        <w:t>‌</w:t>
      </w:r>
      <w:r w:rsidRPr="00D94A8C">
        <w:rPr>
          <w:rFonts w:hint="cs"/>
          <w:rtl/>
        </w:rPr>
        <w:t xml:space="preserve">ها قرار دهد ـ خداوند او را رحمت کند ـ از طرف خداوند دارای الطاف نهانی و مواهب غیبی و نعمت‌های بزرگ و برتر بود. تعداد </w:t>
      </w:r>
      <w:r w:rsidR="005C0EE8" w:rsidRPr="00D94A8C">
        <w:rPr>
          <w:rFonts w:hint="cs"/>
          <w:rtl/>
        </w:rPr>
        <w:t>کتاب‌ها</w:t>
      </w:r>
      <w:r w:rsidRPr="00D94A8C">
        <w:rPr>
          <w:rFonts w:hint="cs"/>
          <w:rtl/>
        </w:rPr>
        <w:t>یش بالغ بر س</w:t>
      </w:r>
      <w:r w:rsidR="00C606F4" w:rsidRPr="00D94A8C">
        <w:rPr>
          <w:rFonts w:hint="cs"/>
          <w:rtl/>
        </w:rPr>
        <w:t>ی</w:t>
      </w:r>
      <w:r w:rsidRPr="00D94A8C">
        <w:rPr>
          <w:rFonts w:hint="cs"/>
          <w:rtl/>
        </w:rPr>
        <w:t xml:space="preserve"> کتاب است که هر یک از مهارت و زبر دستی او خبر می‌دهد و آن </w:t>
      </w:r>
      <w:r w:rsidR="005C0EE8" w:rsidRPr="00D94A8C">
        <w:rPr>
          <w:rFonts w:hint="cs"/>
          <w:rtl/>
        </w:rPr>
        <w:t>کتاب‌ها</w:t>
      </w:r>
      <w:r w:rsidRPr="00D94A8C">
        <w:rPr>
          <w:rFonts w:hint="cs"/>
          <w:rtl/>
        </w:rPr>
        <w:t xml:space="preserve"> عبارتند از: کتاب «</w:t>
      </w:r>
      <w:r w:rsidR="00E640E4" w:rsidRPr="00156706">
        <w:rPr>
          <w:rStyle w:val="Char"/>
          <w:rtl/>
        </w:rPr>
        <w:t>مستدر</w:t>
      </w:r>
      <w:r w:rsidR="006E582A">
        <w:rPr>
          <w:rStyle w:val="Char"/>
          <w:rtl/>
        </w:rPr>
        <w:t>ك</w:t>
      </w:r>
      <w:r w:rsidR="00E640E4" w:rsidRPr="00156706">
        <w:rPr>
          <w:rStyle w:val="Char"/>
          <w:rtl/>
        </w:rPr>
        <w:t xml:space="preserve"> الوسائل و</w:t>
      </w:r>
      <w:r w:rsidRPr="00156706">
        <w:rPr>
          <w:rStyle w:val="Char"/>
          <w:rtl/>
        </w:rPr>
        <w:t>مستنبط المسائل</w:t>
      </w:r>
      <w:r w:rsidRPr="00D94A8C">
        <w:rPr>
          <w:rFonts w:hint="cs"/>
          <w:rtl/>
        </w:rPr>
        <w:t>» در چند جلد که نزدیک به کل کتاب «</w:t>
      </w:r>
      <w:r w:rsidRPr="00156706">
        <w:rPr>
          <w:rStyle w:val="Char"/>
          <w:rtl/>
        </w:rPr>
        <w:t>الوسائل</w:t>
      </w:r>
      <w:r w:rsidRPr="00D94A8C">
        <w:rPr>
          <w:rFonts w:hint="cs"/>
          <w:rtl/>
        </w:rPr>
        <w:t>» است. کتاب «</w:t>
      </w:r>
      <w:r w:rsidRPr="00156706">
        <w:rPr>
          <w:rStyle w:val="Char"/>
          <w:rtl/>
        </w:rPr>
        <w:t>نفس الرحمن در فضائل سرور ما سلمان</w:t>
      </w:r>
      <w:r w:rsidRPr="00D94A8C">
        <w:rPr>
          <w:rFonts w:hint="cs"/>
          <w:rtl/>
        </w:rPr>
        <w:t>»، که این کتاب از اولین تألیفات وی بعد از کتاب «</w:t>
      </w:r>
      <w:r w:rsidRPr="00156706">
        <w:rPr>
          <w:rStyle w:val="Char"/>
          <w:rtl/>
        </w:rPr>
        <w:t>الشجرة المونقة العج</w:t>
      </w:r>
      <w:r w:rsidR="000D4DA8">
        <w:rPr>
          <w:rStyle w:val="Char"/>
          <w:rtl/>
        </w:rPr>
        <w:t>ي</w:t>
      </w:r>
      <w:r w:rsidRPr="00156706">
        <w:rPr>
          <w:rStyle w:val="Char"/>
          <w:rtl/>
        </w:rPr>
        <w:t xml:space="preserve">بة </w:t>
      </w:r>
      <w:r w:rsidR="00E640E4" w:rsidRPr="00D94A8C">
        <w:rPr>
          <w:rFonts w:hint="cs"/>
          <w:rtl/>
        </w:rPr>
        <w:t>» در زنجیره‌</w:t>
      </w:r>
      <w:r w:rsidR="00C606F4" w:rsidRPr="00D94A8C">
        <w:rPr>
          <w:rFonts w:hint="cs"/>
          <w:rtl/>
        </w:rPr>
        <w:t>ی</w:t>
      </w:r>
      <w:r w:rsidR="00E640E4" w:rsidRPr="00D94A8C">
        <w:rPr>
          <w:rFonts w:hint="cs"/>
          <w:rtl/>
        </w:rPr>
        <w:t xml:space="preserve"> اجازه‌های علما</w:t>
      </w:r>
      <w:r w:rsidRPr="00D94A8C">
        <w:rPr>
          <w:rFonts w:hint="cs"/>
          <w:rtl/>
        </w:rPr>
        <w:t xml:space="preserve"> موسوم به «</w:t>
      </w:r>
      <w:r w:rsidRPr="00156706">
        <w:rPr>
          <w:rStyle w:val="Char"/>
          <w:rtl/>
        </w:rPr>
        <w:t>مواقع النجوم</w:t>
      </w:r>
      <w:r w:rsidRPr="00D94A8C">
        <w:rPr>
          <w:rFonts w:hint="cs"/>
          <w:rtl/>
        </w:rPr>
        <w:t>»، و بعد از کتاب «</w:t>
      </w:r>
      <w:r w:rsidRPr="00156706">
        <w:rPr>
          <w:rStyle w:val="Char"/>
          <w:rtl/>
        </w:rPr>
        <w:t>مرسلة الدر المنظوم</w:t>
      </w:r>
      <w:r w:rsidRPr="00D94A8C">
        <w:rPr>
          <w:rFonts w:hint="cs"/>
          <w:rtl/>
        </w:rPr>
        <w:t>»، کتاب دارالسلام درباره</w:t>
      </w:r>
      <w:r>
        <w:rPr>
          <w:rFonts w:cs="Aban Bold" w:hint="cs"/>
          <w:rtl/>
        </w:rPr>
        <w:t>‌</w:t>
      </w:r>
      <w:r w:rsidR="00C606F4" w:rsidRPr="00D94A8C">
        <w:rPr>
          <w:rFonts w:hint="cs"/>
          <w:rtl/>
        </w:rPr>
        <w:t>ی</w:t>
      </w:r>
      <w:r w:rsidRPr="00D94A8C">
        <w:rPr>
          <w:rFonts w:hint="cs"/>
          <w:rtl/>
        </w:rPr>
        <w:t xml:space="preserve"> رؤ</w:t>
      </w:r>
      <w:r w:rsidR="00C606F4" w:rsidRPr="00D94A8C">
        <w:rPr>
          <w:rFonts w:hint="cs"/>
          <w:rtl/>
        </w:rPr>
        <w:t>ی</w:t>
      </w:r>
      <w:r w:rsidRPr="00D94A8C">
        <w:rPr>
          <w:rFonts w:hint="cs"/>
          <w:rtl/>
        </w:rPr>
        <w:t>ا و خواب دیدن در دو جلد نوشته شده که من آن را مختصر نمودم اما تمام نشده است. چنانکه خود او جلد دوم آن را ترجمه کرده است اما تمام نشده است. کتاب «</w:t>
      </w:r>
      <w:r w:rsidRPr="00156706">
        <w:rPr>
          <w:rStyle w:val="Char"/>
          <w:rtl/>
        </w:rPr>
        <w:t>فصل الخطاب</w:t>
      </w:r>
      <w:r w:rsidRPr="00D94A8C">
        <w:rPr>
          <w:rFonts w:hint="cs"/>
          <w:rtl/>
        </w:rPr>
        <w:t>»، کتاب «</w:t>
      </w:r>
      <w:r w:rsidRPr="00156706">
        <w:rPr>
          <w:rStyle w:val="Char"/>
          <w:rtl/>
        </w:rPr>
        <w:t xml:space="preserve">معالم العبر </w:t>
      </w:r>
      <w:r w:rsidR="006E582A">
        <w:rPr>
          <w:rStyle w:val="Char"/>
          <w:rtl/>
        </w:rPr>
        <w:t>في</w:t>
      </w:r>
      <w:r w:rsidRPr="00156706">
        <w:rPr>
          <w:rStyle w:val="Char"/>
          <w:rtl/>
        </w:rPr>
        <w:t xml:space="preserve"> استدرا</w:t>
      </w:r>
      <w:r w:rsidR="006E582A">
        <w:rPr>
          <w:rStyle w:val="Char"/>
          <w:rtl/>
        </w:rPr>
        <w:t>ك</w:t>
      </w:r>
      <w:r w:rsidRPr="00156706">
        <w:rPr>
          <w:rStyle w:val="Char"/>
          <w:rtl/>
        </w:rPr>
        <w:t xml:space="preserve"> البحار السابع عشر</w:t>
      </w:r>
      <w:r w:rsidRPr="00D94A8C">
        <w:rPr>
          <w:rFonts w:hint="cs"/>
          <w:rtl/>
        </w:rPr>
        <w:t>»، کتاب «</w:t>
      </w:r>
      <w:r w:rsidRPr="00156706">
        <w:rPr>
          <w:rStyle w:val="Char"/>
          <w:rtl/>
        </w:rPr>
        <w:t>جنة المأو</w:t>
      </w:r>
      <w:r w:rsidR="000D4DA8">
        <w:rPr>
          <w:rStyle w:val="Char"/>
          <w:rtl/>
        </w:rPr>
        <w:t>ي</w:t>
      </w:r>
      <w:r w:rsidRPr="00D94A8C">
        <w:rPr>
          <w:rFonts w:hint="cs"/>
          <w:rtl/>
        </w:rPr>
        <w:t>» پ</w:t>
      </w:r>
      <w:r w:rsidR="00C606F4" w:rsidRPr="00D94A8C">
        <w:rPr>
          <w:rFonts w:hint="cs"/>
          <w:rtl/>
        </w:rPr>
        <w:t>ی</w:t>
      </w:r>
      <w:r w:rsidRPr="00D94A8C">
        <w:rPr>
          <w:rFonts w:hint="cs"/>
          <w:rtl/>
        </w:rPr>
        <w:t>رامون کسی است که در غیبت کبری به لقای حجت نائل شده است، رساله</w:t>
      </w:r>
      <w:r>
        <w:rPr>
          <w:rFonts w:cs="Aban Bold" w:hint="cs"/>
          <w:rtl/>
        </w:rPr>
        <w:t>‌</w:t>
      </w:r>
      <w:r w:rsidR="00C606F4" w:rsidRPr="00D94A8C">
        <w:rPr>
          <w:rFonts w:hint="cs"/>
          <w:rtl/>
        </w:rPr>
        <w:t>ی</w:t>
      </w:r>
      <w:r w:rsidRPr="00D94A8C">
        <w:rPr>
          <w:rFonts w:hint="cs"/>
          <w:rtl/>
        </w:rPr>
        <w:t xml:space="preserve"> «</w:t>
      </w:r>
      <w:r w:rsidR="006E582A">
        <w:rPr>
          <w:rStyle w:val="Char"/>
          <w:rtl/>
        </w:rPr>
        <w:t>في</w:t>
      </w:r>
      <w:r w:rsidRPr="00156706">
        <w:rPr>
          <w:rStyle w:val="Char"/>
          <w:rtl/>
        </w:rPr>
        <w:t>ض قدس</w:t>
      </w:r>
      <w:r w:rsidR="000D4DA8">
        <w:rPr>
          <w:rStyle w:val="Char"/>
          <w:rtl/>
        </w:rPr>
        <w:t>ي</w:t>
      </w:r>
      <w:r w:rsidRPr="00D94A8C">
        <w:rPr>
          <w:rFonts w:hint="cs"/>
          <w:rtl/>
        </w:rPr>
        <w:t>» در احوال علامه‌</w:t>
      </w:r>
      <w:r w:rsidR="00C606F4" w:rsidRPr="00D94A8C">
        <w:rPr>
          <w:rFonts w:hint="cs"/>
          <w:rtl/>
        </w:rPr>
        <w:t>ی</w:t>
      </w:r>
      <w:r w:rsidRPr="00D94A8C">
        <w:rPr>
          <w:rFonts w:hint="cs"/>
          <w:rtl/>
        </w:rPr>
        <w:t xml:space="preserve"> مجلسی، «صحیفه</w:t>
      </w:r>
      <w:r>
        <w:rPr>
          <w:rFonts w:ascii="Lotus Linotype" w:hAnsi="Lotus Linotype" w:cs="Aban Bold" w:hint="cs"/>
          <w:rtl/>
        </w:rPr>
        <w:t>‌</w:t>
      </w:r>
      <w:r w:rsidR="00C606F4" w:rsidRPr="00D94A8C">
        <w:rPr>
          <w:rFonts w:hint="cs"/>
          <w:rtl/>
        </w:rPr>
        <w:t>ی</w:t>
      </w:r>
      <w:r w:rsidRPr="00D94A8C">
        <w:rPr>
          <w:rFonts w:hint="cs"/>
          <w:rtl/>
        </w:rPr>
        <w:t xml:space="preserve"> دوم علوی»، «صحیفه</w:t>
      </w:r>
      <w:r>
        <w:rPr>
          <w:rFonts w:cs="Aban Bold" w:hint="cs"/>
          <w:rtl/>
        </w:rPr>
        <w:t>‌</w:t>
      </w:r>
      <w:r w:rsidR="00C606F4" w:rsidRPr="00D94A8C">
        <w:rPr>
          <w:rFonts w:hint="cs"/>
          <w:rtl/>
        </w:rPr>
        <w:t>ی</w:t>
      </w:r>
      <w:r w:rsidR="003D728E" w:rsidRPr="00D94A8C">
        <w:rPr>
          <w:rFonts w:hint="cs"/>
          <w:rtl/>
        </w:rPr>
        <w:t xml:space="preserve"> چهارم سجادیه‌</w:t>
      </w:r>
      <w:r w:rsidRPr="00D94A8C">
        <w:rPr>
          <w:rFonts w:hint="cs"/>
          <w:rtl/>
        </w:rPr>
        <w:t>»، «</w:t>
      </w:r>
      <w:r w:rsidRPr="00156706">
        <w:rPr>
          <w:rStyle w:val="Char"/>
          <w:rtl/>
        </w:rPr>
        <w:t>النجم الثاقب</w:t>
      </w:r>
      <w:r w:rsidRPr="00D94A8C">
        <w:rPr>
          <w:rFonts w:hint="cs"/>
          <w:rtl/>
        </w:rPr>
        <w:t>» در احوال امام غایب</w:t>
      </w:r>
      <w:r w:rsidR="00156706" w:rsidRPr="00D94A8C">
        <w:rPr>
          <w:rFonts w:cs="CTraditional Arabic"/>
          <w:rtl/>
        </w:rPr>
        <w:t>ص</w:t>
      </w:r>
      <w:r w:rsidRPr="00D94A8C">
        <w:rPr>
          <w:rFonts w:hint="cs"/>
          <w:rtl/>
        </w:rPr>
        <w:t xml:space="preserve"> به زبان فارسی، رساله‌</w:t>
      </w:r>
      <w:r w:rsidR="00C606F4" w:rsidRPr="00D94A8C">
        <w:rPr>
          <w:rFonts w:hint="cs"/>
          <w:rtl/>
        </w:rPr>
        <w:t>ی</w:t>
      </w:r>
      <w:r w:rsidRPr="00D94A8C">
        <w:rPr>
          <w:rFonts w:hint="cs"/>
          <w:rtl/>
        </w:rPr>
        <w:t xml:space="preserve"> «</w:t>
      </w:r>
      <w:r w:rsidRPr="00156706">
        <w:rPr>
          <w:rStyle w:val="Char"/>
          <w:rtl/>
        </w:rPr>
        <w:t>م</w:t>
      </w:r>
      <w:r w:rsidR="000D4DA8">
        <w:rPr>
          <w:rStyle w:val="Char"/>
          <w:rtl/>
        </w:rPr>
        <w:t>ي</w:t>
      </w:r>
      <w:r w:rsidRPr="00156706">
        <w:rPr>
          <w:rStyle w:val="Char"/>
          <w:rtl/>
        </w:rPr>
        <w:t>زان السماء</w:t>
      </w:r>
      <w:r w:rsidRPr="00D94A8C">
        <w:rPr>
          <w:rFonts w:hint="cs"/>
          <w:rtl/>
        </w:rPr>
        <w:t>» در تعیین زمان ولادت خاتم پیامبران به فارسی، «</w:t>
      </w:r>
      <w:r w:rsidR="006E582A">
        <w:rPr>
          <w:rStyle w:val="Char"/>
          <w:rtl/>
        </w:rPr>
        <w:t>ك</w:t>
      </w:r>
      <w:r w:rsidRPr="00156706">
        <w:rPr>
          <w:rStyle w:val="Char"/>
          <w:rtl/>
        </w:rPr>
        <w:t>لم</w:t>
      </w:r>
      <w:r w:rsidR="003D728E" w:rsidRPr="00156706">
        <w:rPr>
          <w:rStyle w:val="Char"/>
          <w:rFonts w:hint="cs"/>
          <w:rtl/>
        </w:rPr>
        <w:t>ه</w:t>
      </w:r>
      <w:r w:rsidR="003D728E" w:rsidRPr="00156706">
        <w:rPr>
          <w:rStyle w:val="Char"/>
          <w:rFonts w:ascii="Times New Roman" w:hAnsi="Times New Roman" w:cs="Times New Roman" w:hint="cs"/>
          <w:rtl/>
        </w:rPr>
        <w:t>‌</w:t>
      </w:r>
      <w:r w:rsidR="000D4DA8">
        <w:rPr>
          <w:rStyle w:val="Char"/>
          <w:rFonts w:hint="cs"/>
          <w:rtl/>
        </w:rPr>
        <w:t>ي</w:t>
      </w:r>
      <w:r w:rsidRPr="00156706">
        <w:rPr>
          <w:rStyle w:val="Char"/>
          <w:rtl/>
        </w:rPr>
        <w:t xml:space="preserve"> ط</w:t>
      </w:r>
      <w:r w:rsidR="000D4DA8">
        <w:rPr>
          <w:rStyle w:val="Char"/>
          <w:rtl/>
        </w:rPr>
        <w:t>ي</w:t>
      </w:r>
      <w:r w:rsidRPr="00156706">
        <w:rPr>
          <w:rStyle w:val="Char"/>
          <w:rtl/>
        </w:rPr>
        <w:t>بة</w:t>
      </w:r>
      <w:r w:rsidRPr="00D94A8C">
        <w:rPr>
          <w:rFonts w:hint="cs"/>
          <w:rtl/>
        </w:rPr>
        <w:t>» به فارسی، «</w:t>
      </w:r>
      <w:r w:rsidRPr="00156706">
        <w:rPr>
          <w:rStyle w:val="Char"/>
          <w:rtl/>
        </w:rPr>
        <w:t>ظلمات الهاو</w:t>
      </w:r>
      <w:r w:rsidR="000D4DA8">
        <w:rPr>
          <w:rStyle w:val="Char"/>
          <w:rtl/>
        </w:rPr>
        <w:t>ي</w:t>
      </w:r>
      <w:r w:rsidRPr="00156706">
        <w:rPr>
          <w:rStyle w:val="Char"/>
          <w:rtl/>
        </w:rPr>
        <w:t>ه</w:t>
      </w:r>
      <w:r w:rsidRPr="00D94A8C">
        <w:rPr>
          <w:rFonts w:hint="cs"/>
          <w:rtl/>
        </w:rPr>
        <w:t>»، رساله‌ای در ردّ شبهاتی که بر کتاب «</w:t>
      </w:r>
      <w:r w:rsidRPr="00156706">
        <w:rPr>
          <w:rStyle w:val="Char"/>
          <w:rtl/>
        </w:rPr>
        <w:t>فصل الخطاب</w:t>
      </w:r>
      <w:r w:rsidRPr="00D94A8C">
        <w:rPr>
          <w:rFonts w:hint="cs"/>
          <w:rtl/>
        </w:rPr>
        <w:t xml:space="preserve">» وی وارد شده است. </w:t>
      </w:r>
      <w:r w:rsidRPr="00156706">
        <w:rPr>
          <w:rStyle w:val="Char"/>
          <w:rtl/>
        </w:rPr>
        <w:t>«</w:t>
      </w:r>
      <w:r w:rsidR="006E582A">
        <w:rPr>
          <w:rStyle w:val="Char"/>
          <w:rtl/>
        </w:rPr>
        <w:t>ك</w:t>
      </w:r>
      <w:r w:rsidRPr="00156706">
        <w:rPr>
          <w:rStyle w:val="Char"/>
          <w:rtl/>
        </w:rPr>
        <w:t xml:space="preserve">تاب البدر المشعشع </w:t>
      </w:r>
      <w:r w:rsidR="006E582A">
        <w:rPr>
          <w:rStyle w:val="Char"/>
          <w:rtl/>
        </w:rPr>
        <w:t>في</w:t>
      </w:r>
      <w:r w:rsidRPr="00156706">
        <w:rPr>
          <w:rStyle w:val="Char"/>
          <w:rtl/>
        </w:rPr>
        <w:t xml:space="preserve"> ذر</w:t>
      </w:r>
      <w:r w:rsidR="000D4DA8">
        <w:rPr>
          <w:rStyle w:val="Char"/>
          <w:rtl/>
        </w:rPr>
        <w:t>ي</w:t>
      </w:r>
      <w:r w:rsidRPr="00156706">
        <w:rPr>
          <w:rStyle w:val="Char"/>
          <w:rtl/>
        </w:rPr>
        <w:t>ة موس</w:t>
      </w:r>
      <w:r w:rsidR="000D4DA8">
        <w:rPr>
          <w:rStyle w:val="Char"/>
          <w:rtl/>
        </w:rPr>
        <w:t>ي</w:t>
      </w:r>
      <w:r w:rsidRPr="00156706">
        <w:rPr>
          <w:rStyle w:val="Char"/>
          <w:rtl/>
        </w:rPr>
        <w:t xml:space="preserve"> المبرقع»</w:t>
      </w:r>
      <w:r w:rsidRPr="00D94A8C">
        <w:rPr>
          <w:rFonts w:hint="cs"/>
          <w:rtl/>
        </w:rPr>
        <w:t xml:space="preserve">، </w:t>
      </w:r>
      <w:r w:rsidRPr="00156706">
        <w:rPr>
          <w:rStyle w:val="Char"/>
          <w:rtl/>
        </w:rPr>
        <w:t>«</w:t>
      </w:r>
      <w:r w:rsidR="006E582A">
        <w:rPr>
          <w:rStyle w:val="Char"/>
          <w:rtl/>
        </w:rPr>
        <w:t>ك</w:t>
      </w:r>
      <w:r w:rsidRPr="00156706">
        <w:rPr>
          <w:rStyle w:val="Char"/>
          <w:rtl/>
        </w:rPr>
        <w:t xml:space="preserve">تاب </w:t>
      </w:r>
      <w:r w:rsidR="006E582A">
        <w:rPr>
          <w:rStyle w:val="Char"/>
          <w:rtl/>
        </w:rPr>
        <w:t>ك</w:t>
      </w:r>
      <w:r w:rsidRPr="00156706">
        <w:rPr>
          <w:rStyle w:val="Char"/>
          <w:rtl/>
        </w:rPr>
        <w:t>شف ال</w:t>
      </w:r>
      <w:r w:rsidR="003D728E" w:rsidRPr="00156706">
        <w:rPr>
          <w:rStyle w:val="Char"/>
          <w:rFonts w:hint="cs"/>
          <w:rtl/>
        </w:rPr>
        <w:t>أ</w:t>
      </w:r>
      <w:r w:rsidRPr="00156706">
        <w:rPr>
          <w:rStyle w:val="Char"/>
          <w:rtl/>
        </w:rPr>
        <w:t>ستار عن وجه الغا</w:t>
      </w:r>
      <w:r w:rsidR="000D4DA8">
        <w:rPr>
          <w:rStyle w:val="Char"/>
          <w:rtl/>
        </w:rPr>
        <w:t>ي</w:t>
      </w:r>
      <w:r w:rsidRPr="00156706">
        <w:rPr>
          <w:rStyle w:val="Char"/>
          <w:rtl/>
        </w:rPr>
        <w:t>ب عن ال</w:t>
      </w:r>
      <w:r w:rsidR="003D728E" w:rsidRPr="00156706">
        <w:rPr>
          <w:rStyle w:val="Char"/>
          <w:rFonts w:hint="cs"/>
          <w:rtl/>
        </w:rPr>
        <w:t>أ</w:t>
      </w:r>
      <w:r w:rsidRPr="00156706">
        <w:rPr>
          <w:rStyle w:val="Char"/>
          <w:rtl/>
        </w:rPr>
        <w:t>بصار (عج)</w:t>
      </w:r>
      <w:r w:rsidR="003D728E" w:rsidRPr="00156706">
        <w:rPr>
          <w:rStyle w:val="Char"/>
          <w:rFonts w:hint="cs"/>
          <w:rtl/>
        </w:rPr>
        <w:t>»،</w:t>
      </w:r>
      <w:r w:rsidRPr="00156706">
        <w:rPr>
          <w:rStyle w:val="Char"/>
          <w:rtl/>
        </w:rPr>
        <w:t xml:space="preserve"> </w:t>
      </w:r>
      <w:r w:rsidR="003D728E" w:rsidRPr="00156706">
        <w:rPr>
          <w:rStyle w:val="Char"/>
          <w:rFonts w:hint="cs"/>
          <w:rtl/>
        </w:rPr>
        <w:t>«</w:t>
      </w:r>
      <w:r w:rsidRPr="00156706">
        <w:rPr>
          <w:rStyle w:val="Char"/>
          <w:rtl/>
        </w:rPr>
        <w:t>سلامة المرصاد»</w:t>
      </w:r>
      <w:r w:rsidRPr="00D94A8C">
        <w:rPr>
          <w:rFonts w:hint="cs"/>
          <w:rtl/>
        </w:rPr>
        <w:t>، رساله‌ای مختصر به زبان فارسی درباره‌</w:t>
      </w:r>
      <w:r w:rsidR="00C606F4" w:rsidRPr="00D94A8C">
        <w:rPr>
          <w:rFonts w:hint="cs"/>
          <w:rtl/>
        </w:rPr>
        <w:t>ی</w:t>
      </w:r>
      <w:r w:rsidRPr="00D94A8C">
        <w:rPr>
          <w:rFonts w:hint="cs"/>
          <w:rtl/>
        </w:rPr>
        <w:t xml:space="preserve"> محل و زمان تولد امامان بنابر آن‌چه نزد ما اصح است، کتاب «</w:t>
      </w:r>
      <w:r w:rsidRPr="00156706">
        <w:rPr>
          <w:rStyle w:val="Char"/>
          <w:rtl/>
        </w:rPr>
        <w:t>مستدر</w:t>
      </w:r>
      <w:r w:rsidR="006E582A">
        <w:rPr>
          <w:rStyle w:val="Char"/>
          <w:rtl/>
        </w:rPr>
        <w:t>ك</w:t>
      </w:r>
      <w:r w:rsidRPr="00D94A8C">
        <w:rPr>
          <w:rFonts w:hint="cs"/>
          <w:rtl/>
        </w:rPr>
        <w:t>» حاشیه‌ای است بر آن‌چه ناتمام مانده است، «شاخه</w:t>
      </w:r>
      <w:r>
        <w:rPr>
          <w:rFonts w:cs="Aban Bold" w:hint="cs"/>
          <w:rtl/>
        </w:rPr>
        <w:t>‌</w:t>
      </w:r>
      <w:r w:rsidR="00C606F4" w:rsidRPr="00D94A8C">
        <w:rPr>
          <w:rFonts w:hint="cs"/>
          <w:rtl/>
        </w:rPr>
        <w:t>ی</w:t>
      </w:r>
      <w:r w:rsidRPr="00D94A8C">
        <w:rPr>
          <w:rFonts w:hint="cs"/>
          <w:rtl/>
        </w:rPr>
        <w:t xml:space="preserve"> طوبی» در رابطه با عید گاو، «لؤلؤ و مرجان در شرط پله‌</w:t>
      </w:r>
      <w:r w:rsidR="00C606F4" w:rsidRPr="00D94A8C">
        <w:rPr>
          <w:rFonts w:hint="cs"/>
          <w:rtl/>
        </w:rPr>
        <w:t>ی</w:t>
      </w:r>
      <w:r w:rsidRPr="00D94A8C">
        <w:rPr>
          <w:rFonts w:hint="cs"/>
          <w:rtl/>
        </w:rPr>
        <w:t xml:space="preserve"> اول و دوم روضه‌خوانان»، </w:t>
      </w:r>
      <w:r w:rsidRPr="00156706">
        <w:rPr>
          <w:rStyle w:val="Char"/>
          <w:rtl/>
        </w:rPr>
        <w:t>«تح</w:t>
      </w:r>
      <w:r w:rsidR="000D4DA8">
        <w:rPr>
          <w:rStyle w:val="Char"/>
          <w:rtl/>
        </w:rPr>
        <w:t>ي</w:t>
      </w:r>
      <w:r w:rsidRPr="00156706">
        <w:rPr>
          <w:rStyle w:val="Char"/>
          <w:rtl/>
        </w:rPr>
        <w:t>ة الزائر بلغة المجاور»</w:t>
      </w:r>
      <w:r w:rsidRPr="00D94A8C">
        <w:rPr>
          <w:rFonts w:hint="cs"/>
          <w:rtl/>
        </w:rPr>
        <w:t xml:space="preserve"> که این کتاب آخرین تألیف وی بوده است که اجل فرصت تمام کردنش را به وی نداد و خداوند توفیق اتمام آن و دیگر حواشی و رساله‌های او را به من عطا کرد. او؛ یعنی، طبرسی نیک محضر و دارا</w:t>
      </w:r>
      <w:r w:rsidR="00C606F4" w:rsidRPr="00D94A8C">
        <w:rPr>
          <w:rFonts w:hint="cs"/>
          <w:rtl/>
        </w:rPr>
        <w:t>ی</w:t>
      </w:r>
      <w:r w:rsidRPr="00D94A8C">
        <w:rPr>
          <w:rFonts w:hint="cs"/>
          <w:rtl/>
        </w:rPr>
        <w:t xml:space="preserve"> نوشتن سریع و حافظه‌</w:t>
      </w:r>
      <w:r w:rsidR="00C606F4" w:rsidRPr="00D94A8C">
        <w:rPr>
          <w:rFonts w:hint="cs"/>
          <w:rtl/>
        </w:rPr>
        <w:t>ی</w:t>
      </w:r>
      <w:r w:rsidRPr="00D94A8C">
        <w:rPr>
          <w:rFonts w:hint="cs"/>
          <w:rtl/>
        </w:rPr>
        <w:t xml:space="preserve"> فراوان، مشتاق به کار خود، احساس کننده‌</w:t>
      </w:r>
      <w:r w:rsidR="00C606F4" w:rsidRPr="00D94A8C">
        <w:rPr>
          <w:rFonts w:hint="cs"/>
          <w:rtl/>
        </w:rPr>
        <w:t>ی</w:t>
      </w:r>
      <w:r w:rsidRPr="00D94A8C">
        <w:rPr>
          <w:rFonts w:hint="cs"/>
          <w:rtl/>
        </w:rPr>
        <w:t xml:space="preserve"> وحشت از برادران معتمدتر خویش، عابد و پارسا </w:t>
      </w:r>
      <w:r w:rsidR="003D728E" w:rsidRPr="00D94A8C">
        <w:rPr>
          <w:rFonts w:hint="cs"/>
          <w:rtl/>
        </w:rPr>
        <w:t>بو</w:t>
      </w:r>
      <w:r w:rsidRPr="00D94A8C">
        <w:rPr>
          <w:rFonts w:hint="cs"/>
          <w:rtl/>
        </w:rPr>
        <w:t>د و او جامع بالاترین صفات و والاترین خصلت و فضیلت بود، در هر خیری به اوج رسیده بود و از هر علمی گرانبهاترین جوهر را فرا</w:t>
      </w:r>
      <w:r>
        <w:rPr>
          <w:rFonts w:cs="Aban Bold" w:hint="cs"/>
          <w:rtl/>
        </w:rPr>
        <w:t>‌</w:t>
      </w:r>
      <w:r w:rsidRPr="00D94A8C">
        <w:rPr>
          <w:rFonts w:hint="cs"/>
          <w:rtl/>
        </w:rPr>
        <w:t>گرفته بود، اما پ</w:t>
      </w:r>
      <w:r w:rsidR="00C606F4" w:rsidRPr="00D94A8C">
        <w:rPr>
          <w:rFonts w:hint="cs"/>
          <w:rtl/>
        </w:rPr>
        <w:t>ی</w:t>
      </w:r>
      <w:r w:rsidRPr="00D94A8C">
        <w:rPr>
          <w:rFonts w:hint="cs"/>
          <w:rtl/>
        </w:rPr>
        <w:t>رامون علم او باید گفت: نیکوترین فن او، علم حدیث و شناخت مردان راوی و احاطه به اقوال و آگاه به ریزه‌کاری‌های آیات و نکات و اخبار بود، به گونه‌ای که همه از درک چگونگی استخراج جواهر اخبار توسط وی متحیر مانده‌اند و دیده‌ها از ادراک سبک وی در استنباط اشارات و رموز اخبار عاجز مانده است پس پاکیز‌گی فقط شایسته‌</w:t>
      </w:r>
      <w:r w:rsidR="00C606F4" w:rsidRPr="00D94A8C">
        <w:rPr>
          <w:rFonts w:hint="cs"/>
          <w:rtl/>
        </w:rPr>
        <w:t>ی</w:t>
      </w:r>
      <w:r w:rsidRPr="00D94A8C">
        <w:rPr>
          <w:rFonts w:hint="cs"/>
          <w:rtl/>
        </w:rPr>
        <w:t xml:space="preserve"> خداوند متعال است که این همه آگاهی و چیره‌دستی و تبحر در علوم و اخبار و سنن و آثار </w:t>
      </w:r>
      <w:r w:rsidR="002F006D" w:rsidRPr="00D94A8C">
        <w:rPr>
          <w:rFonts w:hint="cs"/>
          <w:rtl/>
        </w:rPr>
        <w:t xml:space="preserve">را به وی بخشیده است. وی دریایی </w:t>
      </w:r>
      <w:r w:rsidRPr="00D94A8C">
        <w:rPr>
          <w:rFonts w:hint="cs"/>
          <w:rtl/>
        </w:rPr>
        <w:t>موّاج و خروشان و چراغی فروزان بود که ارزش عمرش را دانست، به گونه‌ای که نگذاشته است حتی یک دقیقه از دقایق عمر و گوهر نفیس زندگیش بدون بهره‌ فانی شود، بلکه از عمر خو</w:t>
      </w:r>
      <w:r w:rsidR="00C606F4" w:rsidRPr="00D94A8C">
        <w:rPr>
          <w:rFonts w:hint="cs"/>
          <w:rtl/>
        </w:rPr>
        <w:t>ی</w:t>
      </w:r>
      <w:r w:rsidRPr="00D94A8C">
        <w:rPr>
          <w:rFonts w:hint="cs"/>
          <w:rtl/>
        </w:rPr>
        <w:t>ش نهایت بهره‌ را برد؛ زیرا وی اخبار متفرقه از امامان پاک را جمع</w:t>
      </w:r>
      <w:r>
        <w:rPr>
          <w:rFonts w:cs="Aban Bold" w:hint="cs"/>
          <w:rtl/>
        </w:rPr>
        <w:t>‌</w:t>
      </w:r>
      <w:r w:rsidRPr="00D94A8C">
        <w:rPr>
          <w:rFonts w:hint="cs"/>
          <w:rtl/>
        </w:rPr>
        <w:t>آوری و تألیف نمود و اوقات خود را با ذکر و تلاوت آیات قرآن یا با نماز و انجام نوافل و مندوبات سپری کرده است. مشتاق به انجام هر سنت والایی بود و به آسانی ریزه‌کاری‌های آداب دینی را ادا نموده است. او با کردارهای خوب خود برای دیگران موعظه می‌کرد و با احوال خوب خود مردم را به راه خدا فرا می‌خواند. دیدن وی باعث یاد خدا می‌گشت و گفتارش بر علم می‌افزود و علم او مردم را به امور آخرت تشویق می‌کرد. هیچ احدی جز با بهره</w:t>
      </w:r>
      <w:r>
        <w:rPr>
          <w:rFonts w:cs="Aban Bold" w:hint="cs"/>
          <w:rtl/>
        </w:rPr>
        <w:t>‌</w:t>
      </w:r>
      <w:r w:rsidRPr="00D94A8C">
        <w:rPr>
          <w:rFonts w:hint="cs"/>
          <w:rtl/>
        </w:rPr>
        <w:t xml:space="preserve">ای مفید و اشتیاق به ثواب و ترس از تهدید، از مجلس وی بر نخواست و از سنت ها جز محکم ترین و پر رنج ترین آن‌ها را بر نمی‌گزید و جز به نیکوترینش عمل نمی‌کرد. کردار و گفتارش همخوانی داشت و گفتار وی مقصور بر چیزی می‌شد که از امامش شنیده بود. مدتی را در خدمت او در سفر و حضر سپری نمودم و شب و روز با او ملازم و همدم بودم و از محضر وی استفاده کردم تا زمانی که میان ما جدایی افتاد، پس روزگار سفره‌ای را که گسترانیده بود، در هم پیچید؛ زیرا بشر از شر روزگار در امان نمی‌ماند؛ پس در سال (1320) وفات </w:t>
      </w:r>
      <w:r w:rsidR="00C606F4" w:rsidRPr="00D94A8C">
        <w:rPr>
          <w:rFonts w:hint="cs"/>
          <w:rtl/>
        </w:rPr>
        <w:t>ی</w:t>
      </w:r>
      <w:r w:rsidRPr="00D94A8C">
        <w:rPr>
          <w:rFonts w:hint="cs"/>
          <w:rtl/>
        </w:rPr>
        <w:t>افت ـ خداوند او را با ائمه محشور نماید ـ در خلال مدتی که از وی بهره می‌بردم، از او خواستم که به من اجازه دهد تا تألیفات آنان را با استفاده از طرق پنج گانه‌</w:t>
      </w:r>
      <w:r w:rsidR="00C606F4" w:rsidRPr="00D94A8C">
        <w:rPr>
          <w:rFonts w:hint="cs"/>
          <w:rtl/>
        </w:rPr>
        <w:t>ی</w:t>
      </w:r>
      <w:r w:rsidRPr="00D94A8C">
        <w:rPr>
          <w:rFonts w:hint="cs"/>
          <w:rtl/>
        </w:rPr>
        <w:t xml:space="preserve"> وی روایت کنم؛ بال</w:t>
      </w:r>
      <w:r w:rsidR="002F006D" w:rsidRPr="00D94A8C">
        <w:rPr>
          <w:rFonts w:hint="cs"/>
          <w:rtl/>
        </w:rPr>
        <w:t>آ</w:t>
      </w:r>
      <w:r w:rsidRPr="00D94A8C">
        <w:rPr>
          <w:rFonts w:hint="cs"/>
          <w:rtl/>
        </w:rPr>
        <w:t xml:space="preserve">خره در اواخر روزهای زندگیش با درخواستم موافقت کرد. پس بر من منت نهاد و اجازه داد تا تألیفات همسفران قدیم و جدید خودمان را در تفسیر و حدیث و فقه و اصول دین و اصول فقه و غیره، به ویژه </w:t>
      </w:r>
      <w:r w:rsidR="005C0EE8" w:rsidRPr="00D94A8C">
        <w:rPr>
          <w:rFonts w:hint="cs"/>
          <w:rtl/>
        </w:rPr>
        <w:t>کتاب‌ها</w:t>
      </w:r>
      <w:r w:rsidRPr="00D94A8C">
        <w:rPr>
          <w:rFonts w:hint="cs"/>
          <w:rtl/>
        </w:rPr>
        <w:t>ی چهارگ</w:t>
      </w:r>
      <w:r w:rsidR="00720F7D" w:rsidRPr="00D94A8C">
        <w:rPr>
          <w:rFonts w:hint="cs"/>
          <w:rtl/>
        </w:rPr>
        <w:t>ا</w:t>
      </w:r>
      <w:r w:rsidRPr="00D94A8C">
        <w:rPr>
          <w:rFonts w:hint="cs"/>
          <w:rtl/>
        </w:rPr>
        <w:t>ن</w:t>
      </w:r>
      <w:r w:rsidR="00720F7D" w:rsidRPr="00D94A8C">
        <w:rPr>
          <w:rFonts w:hint="cs"/>
          <w:rtl/>
        </w:rPr>
        <w:t>ه‌</w:t>
      </w:r>
      <w:r w:rsidRPr="00D94A8C">
        <w:rPr>
          <w:rFonts w:hint="cs"/>
          <w:rtl/>
        </w:rPr>
        <w:t>ای که اساس مذهب و فروع بر آن‌ها نهاده شده است، از وی روایت کنم. همچنین اجازه‌</w:t>
      </w:r>
      <w:r w:rsidR="00C606F4" w:rsidRPr="00D94A8C">
        <w:rPr>
          <w:rFonts w:hint="cs"/>
          <w:rtl/>
        </w:rPr>
        <w:t>ی</w:t>
      </w:r>
      <w:r w:rsidRPr="00D94A8C">
        <w:rPr>
          <w:rFonts w:hint="cs"/>
          <w:rtl/>
        </w:rPr>
        <w:t xml:space="preserve"> روایت از </w:t>
      </w:r>
      <w:r w:rsidR="005C0EE8" w:rsidRPr="00D94A8C">
        <w:rPr>
          <w:rFonts w:hint="cs"/>
          <w:rtl/>
        </w:rPr>
        <w:t>کتاب‌ها</w:t>
      </w:r>
      <w:r w:rsidRPr="00D94A8C">
        <w:rPr>
          <w:rFonts w:hint="cs"/>
          <w:rtl/>
        </w:rPr>
        <w:t xml:space="preserve">ی «وسائل و البحار و مستدرک الوسائل» که خداوند تألیف آن را نعمتی بر طبرسی قرار داده است و غیر از این </w:t>
      </w:r>
      <w:r w:rsidR="005C0EE8" w:rsidRPr="00D94A8C">
        <w:rPr>
          <w:rFonts w:hint="cs"/>
          <w:rtl/>
        </w:rPr>
        <w:t>کتاب‌ها</w:t>
      </w:r>
      <w:r w:rsidRPr="00D94A8C">
        <w:rPr>
          <w:rFonts w:hint="cs"/>
          <w:rtl/>
        </w:rPr>
        <w:t xml:space="preserve">، </w:t>
      </w:r>
      <w:r w:rsidR="005C0EE8" w:rsidRPr="00D94A8C">
        <w:rPr>
          <w:rFonts w:hint="cs"/>
          <w:rtl/>
        </w:rPr>
        <w:t>کتاب‌ها</w:t>
      </w:r>
      <w:r w:rsidRPr="00D94A8C">
        <w:rPr>
          <w:rFonts w:hint="cs"/>
          <w:rtl/>
        </w:rPr>
        <w:t>یی را که برای او جائ</w:t>
      </w:r>
      <w:r w:rsidR="00720F7D" w:rsidRPr="00D94A8C">
        <w:rPr>
          <w:rFonts w:hint="cs"/>
          <w:rtl/>
        </w:rPr>
        <w:t>ز و روایتش برای وی صحیح می‌باشد</w:t>
      </w:r>
      <w:r w:rsidRPr="00D94A8C">
        <w:rPr>
          <w:rFonts w:hint="cs"/>
          <w:rtl/>
        </w:rPr>
        <w:t xml:space="preserve"> به من داد که روایاتش با استفاده از طرق شناخته شده‌</w:t>
      </w:r>
      <w:r w:rsidR="00C606F4" w:rsidRPr="00D94A8C">
        <w:rPr>
          <w:rFonts w:hint="cs"/>
          <w:rtl/>
        </w:rPr>
        <w:t>ی</w:t>
      </w:r>
      <w:r w:rsidRPr="00D94A8C">
        <w:rPr>
          <w:rFonts w:hint="cs"/>
          <w:rtl/>
        </w:rPr>
        <w:t xml:space="preserve"> او از استادان بزرگوارش صورت گرفته است. محکم ترین و منظم</w:t>
      </w:r>
      <w:r>
        <w:rPr>
          <w:rFonts w:cs="Aban Bold" w:hint="cs"/>
          <w:rtl/>
        </w:rPr>
        <w:t>‌</w:t>
      </w:r>
      <w:r w:rsidRPr="00D94A8C">
        <w:rPr>
          <w:rFonts w:hint="cs"/>
          <w:rtl/>
        </w:rPr>
        <w:t xml:space="preserve">ترین آن روایت‌ها، روایاتی هستند که طبرسی از فخر شیعه، تاج شریعت، خاتم محققان و مؤسس قواعدی که </w:t>
      </w:r>
      <w:r w:rsidR="005C0EE8" w:rsidRPr="00D94A8C">
        <w:rPr>
          <w:rFonts w:hint="cs"/>
          <w:rtl/>
        </w:rPr>
        <w:t>کتاب‌ها</w:t>
      </w:r>
      <w:r w:rsidRPr="00D94A8C">
        <w:rPr>
          <w:rFonts w:hint="cs"/>
          <w:rtl/>
        </w:rPr>
        <w:t>ی علمای گذشته و حال از آن خالی مانده‌ است، و کوه علم و دانش و استاد مجتهدان و خاتمه‌</w:t>
      </w:r>
      <w:r w:rsidR="00C606F4" w:rsidRPr="00D94A8C">
        <w:rPr>
          <w:rFonts w:hint="cs"/>
          <w:rtl/>
        </w:rPr>
        <w:t>ی</w:t>
      </w:r>
      <w:r w:rsidRPr="00D94A8C">
        <w:rPr>
          <w:rFonts w:hint="cs"/>
          <w:rtl/>
        </w:rPr>
        <w:t xml:space="preserve"> فقها و محققان کسی که در عصر خود ریاست همه‌</w:t>
      </w:r>
      <w:r w:rsidR="00C606F4" w:rsidRPr="00D94A8C">
        <w:rPr>
          <w:rFonts w:hint="cs"/>
          <w:rtl/>
        </w:rPr>
        <w:t>ی</w:t>
      </w:r>
      <w:r w:rsidRPr="00D94A8C">
        <w:rPr>
          <w:rFonts w:hint="cs"/>
          <w:rtl/>
        </w:rPr>
        <w:t xml:space="preserve"> امامیه به وی منتهی می‌شود، حاج شیخ مرتضی انصاری ـ خداوند او را به رحمت خود بپوشاند و او را در گستره‌</w:t>
      </w:r>
      <w:r w:rsidR="00C606F4" w:rsidRPr="00D94A8C">
        <w:rPr>
          <w:rFonts w:hint="cs"/>
          <w:rtl/>
        </w:rPr>
        <w:t>ی</w:t>
      </w:r>
      <w:r w:rsidRPr="00D94A8C">
        <w:rPr>
          <w:rFonts w:hint="cs"/>
          <w:rtl/>
        </w:rPr>
        <w:t xml:space="preserve"> بهشت خود سکنی دهد ـ او هم از شیخ فقیه و دانشمند بزرگوار، احمد نراقی و او نیز، از بحر متلاطم، علامه طباطبائی مشهور به بحر العلوم ـ خدا روحش را پاک گرداند ـ او هم، از استاد محقق و محدث، صاحب کتاب</w:t>
      </w:r>
      <w:r w:rsidRPr="00156706">
        <w:rPr>
          <w:rStyle w:val="Char"/>
          <w:rtl/>
        </w:rPr>
        <w:t xml:space="preserve"> </w:t>
      </w:r>
      <w:r w:rsidRPr="00056FC9">
        <w:rPr>
          <w:rStyle w:val="Char"/>
          <w:rtl/>
        </w:rPr>
        <w:t>«لؤلؤة»</w:t>
      </w:r>
      <w:r w:rsidRPr="00D94A8C">
        <w:rPr>
          <w:rFonts w:hint="cs"/>
          <w:rtl/>
        </w:rPr>
        <w:t xml:space="preserve"> نقل کرده است؛ آن هم با استفاده از طُرُقی که در خاتمه</w:t>
      </w:r>
      <w:r>
        <w:rPr>
          <w:rFonts w:cs="Aban Bold" w:hint="cs"/>
          <w:rtl/>
        </w:rPr>
        <w:t>‌</w:t>
      </w:r>
      <w:r w:rsidR="00C606F4" w:rsidRPr="00D94A8C">
        <w:rPr>
          <w:rFonts w:hint="cs"/>
          <w:rtl/>
        </w:rPr>
        <w:t>ی</w:t>
      </w:r>
      <w:r w:rsidRPr="00D94A8C">
        <w:rPr>
          <w:rFonts w:hint="cs"/>
          <w:rtl/>
        </w:rPr>
        <w:t xml:space="preserve"> کتاب «مستدرک» شرح داده شده است</w:t>
      </w:r>
      <w:r w:rsidR="00CB6127" w:rsidRPr="00D94A8C">
        <w:rPr>
          <w:rFonts w:hint="cs"/>
          <w:rtl/>
        </w:rPr>
        <w:t>؛</w:t>
      </w:r>
      <w:r w:rsidRPr="00D94A8C">
        <w:rPr>
          <w:rFonts w:hint="cs"/>
          <w:rtl/>
        </w:rPr>
        <w:t xml:space="preserve"> زیرا من با استفاده از طرق پنجگانه</w:t>
      </w:r>
      <w:r>
        <w:rPr>
          <w:rFonts w:cs="Aban Bold" w:hint="cs"/>
          <w:rtl/>
        </w:rPr>
        <w:t>‌</w:t>
      </w:r>
      <w:r w:rsidR="00C606F4" w:rsidRPr="00D94A8C">
        <w:rPr>
          <w:rFonts w:hint="cs"/>
          <w:rtl/>
        </w:rPr>
        <w:t>ی</w:t>
      </w:r>
      <w:r w:rsidRPr="00D94A8C">
        <w:rPr>
          <w:rFonts w:hint="cs"/>
          <w:rtl/>
        </w:rPr>
        <w:t xml:space="preserve"> وی تمام چیزهایی را که روایتش برای او صحیح است و اجازه‌</w:t>
      </w:r>
      <w:r w:rsidR="00C606F4" w:rsidRPr="00D94A8C">
        <w:rPr>
          <w:rFonts w:hint="cs"/>
          <w:rtl/>
        </w:rPr>
        <w:t>ی</w:t>
      </w:r>
      <w:r w:rsidRPr="00D94A8C">
        <w:rPr>
          <w:rFonts w:hint="cs"/>
          <w:rtl/>
        </w:rPr>
        <w:t xml:space="preserve"> روایتش را دارد، از او روایت می‌کنم. همه‌</w:t>
      </w:r>
      <w:r w:rsidR="00C606F4" w:rsidRPr="00D94A8C">
        <w:rPr>
          <w:rFonts w:hint="cs"/>
          <w:rtl/>
        </w:rPr>
        <w:t>ی</w:t>
      </w:r>
      <w:r w:rsidRPr="00D94A8C">
        <w:rPr>
          <w:rFonts w:hint="cs"/>
          <w:rtl/>
        </w:rPr>
        <w:t xml:space="preserve"> ستایش‌ها، برازنده‌</w:t>
      </w:r>
      <w:r w:rsidR="00C606F4" w:rsidRPr="00D94A8C">
        <w:rPr>
          <w:rFonts w:hint="cs"/>
          <w:rtl/>
        </w:rPr>
        <w:t>ی</w:t>
      </w:r>
      <w:r w:rsidRPr="00D94A8C">
        <w:rPr>
          <w:rFonts w:hint="cs"/>
          <w:rtl/>
        </w:rPr>
        <w:t xml:space="preserve"> خداوند هستی است و این مطالب، در روز جمعه، ششم ربیع الاول سال (1320) در کوفه‌</w:t>
      </w:r>
      <w:r w:rsidR="00C606F4" w:rsidRPr="00D94A8C">
        <w:rPr>
          <w:rFonts w:hint="cs"/>
          <w:rtl/>
        </w:rPr>
        <w:t>ی</w:t>
      </w:r>
      <w:r w:rsidRPr="00D94A8C">
        <w:rPr>
          <w:rFonts w:hint="cs"/>
          <w:rtl/>
        </w:rPr>
        <w:t xml:space="preserve"> مبارکه بر ساحل فرات اتفاق افتاد.</w:t>
      </w:r>
      <w:r w:rsidRPr="00D94A8C">
        <w:rPr>
          <w:vertAlign w:val="superscript"/>
          <w:rtl/>
        </w:rPr>
        <w:footnoteReference w:id="167"/>
      </w:r>
    </w:p>
    <w:p w:rsidR="004B2B71" w:rsidRPr="00D94A8C" w:rsidRDefault="004B2B71" w:rsidP="00D94A8C">
      <w:pPr>
        <w:pStyle w:val="a6"/>
        <w:rPr>
          <w:rtl/>
        </w:rPr>
      </w:pPr>
      <w:r w:rsidRPr="00D94A8C">
        <w:rPr>
          <w:rFonts w:hint="cs"/>
          <w:rtl/>
        </w:rPr>
        <w:t>این است نوری طبرسی در نظر شیخ محقق و استاد محدثان در ورع و تقوی و یگانه‌</w:t>
      </w:r>
      <w:r w:rsidR="00C606F4" w:rsidRPr="00D94A8C">
        <w:rPr>
          <w:rFonts w:hint="cs"/>
          <w:rtl/>
        </w:rPr>
        <w:t>ی</w:t>
      </w:r>
      <w:r w:rsidRPr="00D94A8C">
        <w:rPr>
          <w:rFonts w:hint="cs"/>
          <w:rtl/>
        </w:rPr>
        <w:t xml:space="preserve"> دوران خود در به اهتزار در آوردن پرچم هدایت و اسلام، حضرت حاج شیخ عباس قمی.</w:t>
      </w:r>
      <w:r w:rsidRPr="00D94A8C">
        <w:rPr>
          <w:vertAlign w:val="superscript"/>
          <w:rtl/>
        </w:rPr>
        <w:footnoteReference w:id="168"/>
      </w:r>
    </w:p>
    <w:p w:rsidR="004B2B71" w:rsidRPr="00D94A8C" w:rsidRDefault="004B2B71" w:rsidP="00D94A8C">
      <w:pPr>
        <w:pStyle w:val="a6"/>
        <w:rPr>
          <w:rtl/>
        </w:rPr>
      </w:pPr>
      <w:r w:rsidRPr="00D94A8C">
        <w:rPr>
          <w:rFonts w:hint="cs"/>
          <w:rtl/>
        </w:rPr>
        <w:t xml:space="preserve">  اما آن‌چه رهبر آن قوم، آقا بزرگ تهرانی صاحب تألیفاتی چون «</w:t>
      </w:r>
      <w:r w:rsidRPr="00156706">
        <w:rPr>
          <w:rStyle w:val="Char"/>
          <w:rtl/>
        </w:rPr>
        <w:t>الذر</w:t>
      </w:r>
      <w:r w:rsidR="000D4DA8">
        <w:rPr>
          <w:rStyle w:val="Char"/>
          <w:rtl/>
        </w:rPr>
        <w:t>ي</w:t>
      </w:r>
      <w:r w:rsidRPr="00156706">
        <w:rPr>
          <w:rStyle w:val="Char"/>
          <w:rtl/>
        </w:rPr>
        <w:t>عة</w:t>
      </w:r>
      <w:r w:rsidRPr="00D94A8C">
        <w:rPr>
          <w:rFonts w:hint="cs"/>
          <w:rtl/>
        </w:rPr>
        <w:t>» و «</w:t>
      </w:r>
      <w:r w:rsidR="008F4864" w:rsidRPr="00156706">
        <w:rPr>
          <w:rStyle w:val="Char"/>
          <w:rFonts w:hint="cs"/>
          <w:rtl/>
        </w:rPr>
        <w:t>أ</w:t>
      </w:r>
      <w:r w:rsidRPr="00156706">
        <w:rPr>
          <w:rStyle w:val="Char"/>
          <w:rtl/>
        </w:rPr>
        <w:t>علام الش</w:t>
      </w:r>
      <w:r w:rsidR="000D4DA8">
        <w:rPr>
          <w:rStyle w:val="Char"/>
          <w:rtl/>
        </w:rPr>
        <w:t>ي</w:t>
      </w:r>
      <w:r w:rsidRPr="00156706">
        <w:rPr>
          <w:rStyle w:val="Char"/>
          <w:rtl/>
        </w:rPr>
        <w:t>عة</w:t>
      </w:r>
      <w:r w:rsidRPr="00D94A8C">
        <w:rPr>
          <w:rFonts w:hint="cs"/>
          <w:rtl/>
        </w:rPr>
        <w:t xml:space="preserve">» و غیر آن از </w:t>
      </w:r>
      <w:r w:rsidR="005C0EE8" w:rsidRPr="00D94A8C">
        <w:rPr>
          <w:rFonts w:hint="cs"/>
          <w:rtl/>
        </w:rPr>
        <w:t>کتاب‌ها</w:t>
      </w:r>
      <w:r w:rsidRPr="00D94A8C">
        <w:rPr>
          <w:rFonts w:hint="cs"/>
          <w:rtl/>
        </w:rPr>
        <w:t>ی حدیث و فقه، راجع به او گفته است، شایسته‌</w:t>
      </w:r>
      <w:r w:rsidR="00C606F4" w:rsidRPr="00D94A8C">
        <w:rPr>
          <w:rFonts w:hint="cs"/>
          <w:rtl/>
        </w:rPr>
        <w:t>ی</w:t>
      </w:r>
      <w:r w:rsidRPr="00D94A8C">
        <w:rPr>
          <w:rFonts w:hint="cs"/>
          <w:rtl/>
        </w:rPr>
        <w:t xml:space="preserve"> توجه می‌باشد. آقا بزرگ تهرانی در کتاب «</w:t>
      </w:r>
      <w:r w:rsidR="00BE06A9" w:rsidRPr="00056FC9">
        <w:rPr>
          <w:rStyle w:val="Char"/>
          <w:rFonts w:hint="cs"/>
          <w:rtl/>
        </w:rPr>
        <w:t>أ</w:t>
      </w:r>
      <w:r w:rsidRPr="00056FC9">
        <w:rPr>
          <w:rStyle w:val="Char"/>
          <w:rtl/>
        </w:rPr>
        <w:t>علام الش</w:t>
      </w:r>
      <w:r w:rsidR="000D4DA8">
        <w:rPr>
          <w:rStyle w:val="Char"/>
          <w:rtl/>
        </w:rPr>
        <w:t>ي</w:t>
      </w:r>
      <w:r w:rsidRPr="00056FC9">
        <w:rPr>
          <w:rStyle w:val="Char"/>
          <w:rtl/>
        </w:rPr>
        <w:t>عه</w:t>
      </w:r>
      <w:r w:rsidRPr="00D94A8C">
        <w:rPr>
          <w:rFonts w:hint="cs"/>
          <w:rtl/>
        </w:rPr>
        <w:t>» خود در جلد اول از قسم دوم، بعد از نام او نوشته است: شیخ میرزا حسین نوری، و قبل از آن</w:t>
      </w:r>
      <w:r>
        <w:rPr>
          <w:rFonts w:cs="Aban Bold" w:hint="cs"/>
          <w:rtl/>
        </w:rPr>
        <w:t>‌</w:t>
      </w:r>
      <w:r w:rsidRPr="00D94A8C">
        <w:rPr>
          <w:rFonts w:hint="cs"/>
          <w:rtl/>
        </w:rPr>
        <w:t>که بیوگرافی او را آغاز کند، می‌گوید: وقتی آن اسم را نوشتم، قلم در دستم به لرزه افتاد و مرا به وقفه واداشت؛ پس برای نوشتن بیوگرافی استاد نوری تصمیم قطعی گرفتم و هیبتی که از وی در ذهن داشتم، دوباره برایم تداعی شد؛ آن هم بعد از گذشت پنجاه و پنج سال. پس از روی تعظیم وی، فروتن شدم و بر اثر هیبتش سرگشته ماندم. چگونه بیوگرافی او را بنویسم در حالی که او از پهلوانانی است که زندگی و اعمال آنان در هیچ چهارچوبی نمی</w:t>
      </w:r>
      <w:r>
        <w:rPr>
          <w:rFonts w:cs="Aban Bold" w:hint="cs"/>
          <w:rtl/>
        </w:rPr>
        <w:t>‌</w:t>
      </w:r>
      <w:r w:rsidRPr="00D94A8C">
        <w:rPr>
          <w:rFonts w:hint="cs"/>
          <w:rtl/>
        </w:rPr>
        <w:t>گنجد، اما خیلی دشوار به نظر می‌رسد که مورخ با سخن گفتن درباره‌</w:t>
      </w:r>
      <w:r w:rsidR="00C606F4" w:rsidRPr="00D94A8C">
        <w:rPr>
          <w:rFonts w:hint="cs"/>
          <w:rtl/>
        </w:rPr>
        <w:t>ی</w:t>
      </w:r>
      <w:r w:rsidRPr="00D94A8C">
        <w:rPr>
          <w:rFonts w:hint="cs"/>
          <w:rtl/>
        </w:rPr>
        <w:t xml:space="preserve"> این شخص</w:t>
      </w:r>
      <w:r w:rsidR="008F4864" w:rsidRPr="00D94A8C">
        <w:rPr>
          <w:rFonts w:hint="cs"/>
          <w:rtl/>
        </w:rPr>
        <w:t>ی</w:t>
      </w:r>
      <w:r w:rsidRPr="00D94A8C">
        <w:rPr>
          <w:rFonts w:hint="cs"/>
          <w:rtl/>
        </w:rPr>
        <w:t>ت پر</w:t>
      </w:r>
      <w:r w:rsidR="008F4864" w:rsidRPr="00D94A8C">
        <w:rPr>
          <w:rFonts w:hint="cs"/>
          <w:rtl/>
        </w:rPr>
        <w:t xml:space="preserve">  </w:t>
      </w:r>
      <w:r w:rsidRPr="00D94A8C">
        <w:rPr>
          <w:rFonts w:hint="cs"/>
          <w:rtl/>
        </w:rPr>
        <w:t>محتو</w:t>
      </w:r>
      <w:r w:rsidR="008F4864" w:rsidRPr="00D94A8C">
        <w:rPr>
          <w:rFonts w:hint="cs"/>
          <w:rtl/>
        </w:rPr>
        <w:t>ا</w:t>
      </w:r>
      <w:r w:rsidRPr="00D94A8C">
        <w:rPr>
          <w:rFonts w:hint="cs"/>
          <w:rtl/>
        </w:rPr>
        <w:t xml:space="preserve"> بتواند بار امانت او را بر دوش نهد و من جز اعتراف به کوتاهی در ادا نمودن حق وی، هیچ راهی برای موضع‌گیری خود نمی‌بینیم. پس گوشه‌ای از بیوگرافی او را بیان می</w:t>
      </w:r>
      <w:r>
        <w:rPr>
          <w:rFonts w:cs="Aban Bold" w:hint="cs"/>
          <w:rtl/>
        </w:rPr>
        <w:t>‌</w:t>
      </w:r>
      <w:r w:rsidRPr="00D94A8C">
        <w:rPr>
          <w:rFonts w:hint="cs"/>
          <w:rtl/>
        </w:rPr>
        <w:t>کنم تا حقوقش را ادا کرده باشم و از خداوند می</w:t>
      </w:r>
      <w:r>
        <w:rPr>
          <w:rFonts w:cs="Aban Bold" w:hint="cs"/>
          <w:rtl/>
        </w:rPr>
        <w:t>‌</w:t>
      </w:r>
      <w:r w:rsidRPr="00D94A8C">
        <w:rPr>
          <w:rFonts w:hint="cs"/>
          <w:rtl/>
        </w:rPr>
        <w:t>خواهم پاداش عامل</w:t>
      </w:r>
      <w:r w:rsidR="00C606F4" w:rsidRPr="00D94A8C">
        <w:rPr>
          <w:rFonts w:hint="cs"/>
          <w:rtl/>
        </w:rPr>
        <w:t>ی</w:t>
      </w:r>
      <w:r w:rsidRPr="00D94A8C">
        <w:rPr>
          <w:rFonts w:hint="cs"/>
          <w:rtl/>
        </w:rPr>
        <w:t>ن به ن</w:t>
      </w:r>
      <w:r w:rsidR="00C606F4" w:rsidRPr="00D94A8C">
        <w:rPr>
          <w:rFonts w:hint="cs"/>
          <w:rtl/>
        </w:rPr>
        <w:t>یکی</w:t>
      </w:r>
      <w:r w:rsidRPr="00D94A8C">
        <w:rPr>
          <w:rFonts w:hint="cs"/>
          <w:rtl/>
        </w:rPr>
        <w:t xml:space="preserve"> را برای وی فراهم آورد.</w:t>
      </w:r>
      <w:r w:rsidRPr="00D94A8C">
        <w:rPr>
          <w:vertAlign w:val="superscript"/>
          <w:rtl/>
        </w:rPr>
        <w:footnoteReference w:id="169"/>
      </w:r>
    </w:p>
    <w:p w:rsidR="004B2B71" w:rsidRDefault="004B2B71" w:rsidP="00B7675B">
      <w:pPr>
        <w:pStyle w:val="a6"/>
        <w:rPr>
          <w:rFonts w:cs="Times New Roman"/>
          <w:rtl/>
        </w:rPr>
      </w:pPr>
      <w:r w:rsidRPr="00D94A8C">
        <w:rPr>
          <w:rFonts w:hint="cs"/>
          <w:rtl/>
        </w:rPr>
        <w:t>سپس بیوگرافی را آغاز می‌کند و می‌گوید: او شیخ میرزا حسین بن میرزا محمّد تقی بن میرزا علی محمد بن تقی نوری طبرسی، امام امامان حدیث و رجال در قرن‌های اخیر و از بزرگ</w:t>
      </w:r>
      <w:r>
        <w:rPr>
          <w:rFonts w:cs="Aban Bold" w:hint="cs"/>
          <w:rtl/>
        </w:rPr>
        <w:t>‌</w:t>
      </w:r>
      <w:r w:rsidRPr="00D94A8C">
        <w:rPr>
          <w:rFonts w:hint="cs"/>
          <w:rtl/>
        </w:rPr>
        <w:t>ترین علمای شیعه و بزرگ مردان اسلام در این قرن است. وی در (18 شوال 1254) در روستای «یالو» از توابع نور و یکی از دهست</w:t>
      </w:r>
      <w:r w:rsidR="008F4864" w:rsidRPr="00D94A8C">
        <w:rPr>
          <w:rFonts w:hint="cs"/>
          <w:rtl/>
        </w:rPr>
        <w:t>ا</w:t>
      </w:r>
      <w:r w:rsidRPr="00D94A8C">
        <w:rPr>
          <w:rFonts w:hint="cs"/>
          <w:rtl/>
        </w:rPr>
        <w:t xml:space="preserve">ن‌های طبرستان متولد شد و در آن جا در حالی که یتیم بود، پرورش یافت؛ زیرا پدرش که حجت بزرگ بود در سن هشت سالگی و قبل از بلوغ وی وفات </w:t>
      </w:r>
      <w:r w:rsidR="00C606F4" w:rsidRPr="00D94A8C">
        <w:rPr>
          <w:rFonts w:hint="cs"/>
          <w:rtl/>
        </w:rPr>
        <w:t>ی</w:t>
      </w:r>
      <w:r w:rsidRPr="00D94A8C">
        <w:rPr>
          <w:rFonts w:hint="cs"/>
          <w:rtl/>
        </w:rPr>
        <w:t>افت، وی به فقیه بزرگ، مولی محمد علی محلاتی ارتباط پ</w:t>
      </w:r>
      <w:r w:rsidR="00C606F4" w:rsidRPr="00D94A8C">
        <w:rPr>
          <w:rFonts w:hint="cs"/>
          <w:rtl/>
        </w:rPr>
        <w:t>ی</w:t>
      </w:r>
      <w:r w:rsidRPr="00D94A8C">
        <w:rPr>
          <w:rFonts w:hint="cs"/>
          <w:rtl/>
        </w:rPr>
        <w:t xml:space="preserve">دا </w:t>
      </w:r>
      <w:r w:rsidR="00C606F4" w:rsidRPr="00D94A8C">
        <w:rPr>
          <w:rFonts w:hint="cs"/>
          <w:rtl/>
        </w:rPr>
        <w:t>ک</w:t>
      </w:r>
      <w:r w:rsidRPr="00D94A8C">
        <w:rPr>
          <w:rFonts w:hint="cs"/>
          <w:rtl/>
        </w:rPr>
        <w:t>رد؛ بعد به تهران مهاجرت نمود و در آن جا به دانشمند عالیقدر پدر زنش، شیخ عبدالکریم بروجردی، پ</w:t>
      </w:r>
      <w:r w:rsidR="00C606F4" w:rsidRPr="00D94A8C">
        <w:rPr>
          <w:rFonts w:hint="cs"/>
          <w:rtl/>
        </w:rPr>
        <w:t>ی</w:t>
      </w:r>
      <w:r w:rsidRPr="00D94A8C">
        <w:rPr>
          <w:rFonts w:hint="cs"/>
          <w:rtl/>
        </w:rPr>
        <w:t>وست و از علم وی بهره برد. سپس در سال (1273) با او به عراق مهاجرت کرد و نزدیک به چهار سال در نجف باقی ماند. بعد به ایران بازگشت و در سال (1278) مجدداً به عراق عزیمت کرد و ملازم شیخ عبدالحسین طهرانی مشهور به شیخ العراقین گشت، و تا مشهد کاظمین به همراه او بود. بعد از دو سال در سال (1280)</w:t>
      </w:r>
      <w:r w:rsidR="008F4864" w:rsidRPr="00D94A8C">
        <w:rPr>
          <w:rFonts w:hint="cs"/>
          <w:rtl/>
        </w:rPr>
        <w:t xml:space="preserve"> </w:t>
      </w:r>
      <w:r w:rsidRPr="00D94A8C">
        <w:rPr>
          <w:rFonts w:hint="cs"/>
          <w:rtl/>
        </w:rPr>
        <w:t>حج بیت</w:t>
      </w:r>
      <w:r>
        <w:rPr>
          <w:rFonts w:cs="Aban Bold" w:hint="cs"/>
          <w:rtl/>
        </w:rPr>
        <w:t>‌</w:t>
      </w:r>
      <w:r w:rsidRPr="00D94A8C">
        <w:rPr>
          <w:rFonts w:hint="cs"/>
          <w:rtl/>
        </w:rPr>
        <w:t xml:space="preserve">الله، نصیب او شد، سپس به نجف اشرف بازگشت و چند ماه در محضر شیخ مرتضی انصاری بود تا این که شیخ در (1281) وفات </w:t>
      </w:r>
      <w:r w:rsidR="00C606F4" w:rsidRPr="00D94A8C">
        <w:rPr>
          <w:rFonts w:hint="cs"/>
          <w:rtl/>
        </w:rPr>
        <w:t>ی</w:t>
      </w:r>
      <w:r w:rsidRPr="00D94A8C">
        <w:rPr>
          <w:rFonts w:hint="cs"/>
          <w:rtl/>
        </w:rPr>
        <w:t xml:space="preserve">افت. پس در (1284) به ایران برگشت و مرقد امام رضا را زیارت کرد و در سال (1286)؛ یعنی در همان سال، استاد تهرانی فوت کرد و او به عراق بازگشت. </w:t>
      </w:r>
    </w:p>
    <w:p w:rsidR="004B2B71" w:rsidRPr="00B7675B" w:rsidRDefault="004B2B71" w:rsidP="00B7675B">
      <w:pPr>
        <w:pStyle w:val="a6"/>
        <w:rPr>
          <w:rtl/>
        </w:rPr>
      </w:pPr>
      <w:r w:rsidRPr="00B7675B">
        <w:rPr>
          <w:rFonts w:hint="cs"/>
          <w:rtl/>
        </w:rPr>
        <w:t>استاد تهرانی، اولین کسی بود که به ایشان اجازه داد و برای بار دوم حج خانه‌</w:t>
      </w:r>
      <w:r w:rsidR="00C606F4" w:rsidRPr="00B7675B">
        <w:rPr>
          <w:rFonts w:hint="cs"/>
          <w:rtl/>
        </w:rPr>
        <w:t>ی</w:t>
      </w:r>
      <w:r w:rsidRPr="00B7675B">
        <w:rPr>
          <w:rFonts w:hint="cs"/>
          <w:rtl/>
        </w:rPr>
        <w:t xml:space="preserve"> خدا نصیب او شد؛ سپس به نجف بازگشت و سال‌ها در آن جا ماند و در خلال آن سال‌ها ملازم سید مجدد شیرازی شد. وقتی استادش در سال (1291) به سامراء مهاجرت نمود، دانشجویان به سوی او شتافتند و نویسنده‌</w:t>
      </w:r>
      <w:r w:rsidR="00C606F4" w:rsidRPr="00B7675B">
        <w:rPr>
          <w:rFonts w:hint="cs"/>
          <w:rtl/>
        </w:rPr>
        <w:t>ی</w:t>
      </w:r>
      <w:r w:rsidRPr="00B7675B">
        <w:rPr>
          <w:rFonts w:hint="cs"/>
          <w:rtl/>
        </w:rPr>
        <w:t xml:space="preserve"> بیوگرافی طبرسی نیز، در (1292) با اهل و عیال خود به همراه استاد خود مولی فتح علی و سلطان آبادی و داماد خود، شیخ فضل الله نوری، به نزد شیرازی مهاجرت کردند و آنان نخستین مهاجران به سامراء بودند و برای بار سوم حج خانه‌</w:t>
      </w:r>
      <w:r w:rsidR="00C606F4" w:rsidRPr="00B7675B">
        <w:rPr>
          <w:rFonts w:hint="cs"/>
          <w:rtl/>
        </w:rPr>
        <w:t>ی</w:t>
      </w:r>
      <w:r w:rsidRPr="00B7675B">
        <w:rPr>
          <w:rFonts w:hint="cs"/>
          <w:rtl/>
        </w:rPr>
        <w:t xml:space="preserve"> خدا نصیب او گردید و بعد از بازگشت از سفر حج در سال (1297)، برای بار سوم به ایران مسافرت کرد و مرقد امام رضا</w:t>
      </w:r>
      <w:r w:rsidR="00C226CE" w:rsidRPr="00B7675B">
        <w:rPr>
          <w:rFonts w:cs="CTraditional Arabic"/>
          <w:rtl/>
        </w:rPr>
        <w:t>÷</w:t>
      </w:r>
      <w:r w:rsidRPr="00B7675B">
        <w:rPr>
          <w:rFonts w:hint="cs"/>
          <w:rtl/>
        </w:rPr>
        <w:t xml:space="preserve"> را زیارت نمود و به سامراء بازگشت. بعد برای بار چهارم در سال (1299) راه</w:t>
      </w:r>
      <w:r w:rsidR="00C606F4" w:rsidRPr="00B7675B">
        <w:rPr>
          <w:rFonts w:hint="cs"/>
          <w:rtl/>
        </w:rPr>
        <w:t>ی</w:t>
      </w:r>
      <w:r w:rsidRPr="00B7675B">
        <w:rPr>
          <w:rFonts w:hint="cs"/>
          <w:rtl/>
        </w:rPr>
        <w:t xml:space="preserve"> سفر حج شد و بعد از بازگشت و در سامراء باقی ماند و ملازم استاد مجدد خود شد تا در سال (1312) وفات </w:t>
      </w:r>
      <w:r w:rsidR="00C606F4" w:rsidRPr="00B7675B">
        <w:rPr>
          <w:rFonts w:hint="cs"/>
          <w:rtl/>
        </w:rPr>
        <w:t>ی</w:t>
      </w:r>
      <w:r w:rsidRPr="00B7675B">
        <w:rPr>
          <w:rFonts w:hint="cs"/>
          <w:rtl/>
        </w:rPr>
        <w:t>افت و بعد از وفات وی، نویسنده‌</w:t>
      </w:r>
      <w:r w:rsidR="00C606F4" w:rsidRPr="00B7675B">
        <w:rPr>
          <w:rFonts w:hint="cs"/>
          <w:rtl/>
        </w:rPr>
        <w:t>ی</w:t>
      </w:r>
      <w:r w:rsidRPr="00B7675B">
        <w:rPr>
          <w:rFonts w:hint="cs"/>
          <w:rtl/>
        </w:rPr>
        <w:t xml:space="preserve"> بیوگرافی تا سال (1314) در سامراء باقی ماند و بعد به نجف برگشت و تصمیم قطعی گرفت که تا وقت وفات در آن جا بماند.</w:t>
      </w:r>
      <w:r w:rsidRPr="00B7675B">
        <w:rPr>
          <w:vertAlign w:val="superscript"/>
          <w:rtl/>
        </w:rPr>
        <w:footnoteReference w:id="170"/>
      </w:r>
      <w:r w:rsidRPr="00B7675B">
        <w:rPr>
          <w:rFonts w:hint="cs"/>
          <w:rtl/>
        </w:rPr>
        <w:t xml:space="preserve">  </w:t>
      </w:r>
    </w:p>
    <w:p w:rsidR="004B2B71" w:rsidRPr="00B7675B" w:rsidRDefault="004B2B71" w:rsidP="00B7675B">
      <w:pPr>
        <w:pStyle w:val="a6"/>
        <w:rPr>
          <w:rtl/>
        </w:rPr>
      </w:pPr>
      <w:r w:rsidRPr="00B7675B">
        <w:rPr>
          <w:rFonts w:hint="cs"/>
          <w:rtl/>
        </w:rPr>
        <w:t>شیخ نوری یکی از نمونه‌های سلف صالح بود که وجودشان در این عصر کمیاب است؛ زیرا به خاطر مهارت، ممتاز گردیده بود و یکی از نشانه‌های شگفت‌آور خدا بود که استعدادهای خدادادی عجیب و ارزشمندی در وی نهفته بود و او را از علمای طراز اول شیعه کرده بود. حیات او صفحه‌ای درخشان از اعمال صالح است و او در همه‌</w:t>
      </w:r>
      <w:r w:rsidR="00C606F4" w:rsidRPr="00B7675B">
        <w:rPr>
          <w:rFonts w:hint="cs"/>
          <w:rtl/>
        </w:rPr>
        <w:t>ی</w:t>
      </w:r>
      <w:r w:rsidRPr="00B7675B">
        <w:rPr>
          <w:rFonts w:hint="cs"/>
          <w:rtl/>
        </w:rPr>
        <w:t xml:space="preserve"> آثار و مرویاتش، انسانی است که در گذر زمان، جاودانگی را برای خود واجب کرده است و مؤلفان و مؤرخان به او غبطه می</w:t>
      </w:r>
      <w:r>
        <w:rPr>
          <w:rFonts w:cs="Aban Bold" w:hint="cs"/>
          <w:rtl/>
        </w:rPr>
        <w:t>‌</w:t>
      </w:r>
      <w:r w:rsidRPr="00B7675B">
        <w:rPr>
          <w:rFonts w:hint="cs"/>
          <w:rtl/>
        </w:rPr>
        <w:t>خورند و بسیار زبان به مدح او بگشایند؛ زیرا او وجود خو</w:t>
      </w:r>
      <w:r w:rsidR="00C606F4" w:rsidRPr="00B7675B">
        <w:rPr>
          <w:rFonts w:hint="cs"/>
          <w:rtl/>
        </w:rPr>
        <w:t>ی</w:t>
      </w:r>
      <w:r w:rsidRPr="00B7675B">
        <w:rPr>
          <w:rFonts w:hint="cs"/>
          <w:rtl/>
        </w:rPr>
        <w:t>ش را برای خدمت به علم نذر کرده بود و جز بحث و کشف مطالب و کاوش و جستجو، چیز دیگری در او وجود نداشت؛ اخبار متفرقه و کلمات طلایی حدیث را جمع‌آوری نمود و آثار متفرقه ای به رشته‌</w:t>
      </w:r>
      <w:r w:rsidR="00C606F4" w:rsidRPr="00B7675B">
        <w:rPr>
          <w:rFonts w:hint="cs"/>
          <w:rtl/>
        </w:rPr>
        <w:t>ی</w:t>
      </w:r>
      <w:r w:rsidRPr="00B7675B">
        <w:rPr>
          <w:rFonts w:hint="cs"/>
          <w:rtl/>
        </w:rPr>
        <w:t xml:space="preserve"> نظم در آورد و نوادر تاریخ و سیره را تألیف نمود و توفیق خداوند چنان همراه او بود که خوانندگان تالیفات وی، تصور می‌کنند، خداوند الطاف ویژه</w:t>
      </w:r>
      <w:r>
        <w:rPr>
          <w:rFonts w:cs="Aban Bold" w:hint="cs"/>
          <w:rtl/>
        </w:rPr>
        <w:t>‌</w:t>
      </w:r>
      <w:r w:rsidRPr="00B7675B">
        <w:rPr>
          <w:rFonts w:hint="cs"/>
          <w:rtl/>
        </w:rPr>
        <w:t>ای از عنایات خود، به او عطا کرده و گنجینه‌های ارزشمندی برای وی اندوخته است که بزرگ</w:t>
      </w:r>
      <w:r>
        <w:rPr>
          <w:rFonts w:cs="Aban Bold" w:hint="cs"/>
          <w:rtl/>
        </w:rPr>
        <w:t>‌</w:t>
      </w:r>
      <w:r w:rsidRPr="00B7675B">
        <w:rPr>
          <w:rFonts w:hint="cs"/>
          <w:rtl/>
        </w:rPr>
        <w:t>ترین مردان این فن به آن دسترسی پیدا نکرده‌اند و تصور می</w:t>
      </w:r>
      <w:r>
        <w:rPr>
          <w:rFonts w:cs="Aban Bold" w:hint="cs"/>
          <w:rtl/>
        </w:rPr>
        <w:t>‌</w:t>
      </w:r>
      <w:r w:rsidRPr="00B7675B">
        <w:rPr>
          <w:rFonts w:hint="cs"/>
          <w:rtl/>
        </w:rPr>
        <w:t>کنند که خداوند او را برای حفظ مابقی میراث آل محمد</w:t>
      </w:r>
      <w:r w:rsidR="00156706" w:rsidRPr="00B7675B">
        <w:rPr>
          <w:rFonts w:cs="CTraditional Arabic"/>
          <w:rtl/>
        </w:rPr>
        <w:t>ص</w:t>
      </w:r>
      <w:r w:rsidRPr="00B7675B">
        <w:rPr>
          <w:rFonts w:hint="cs"/>
          <w:rtl/>
        </w:rPr>
        <w:t xml:space="preserve"> آفریده است.</w:t>
      </w:r>
      <w:r>
        <w:rPr>
          <w:rFonts w:ascii="QCF_BSML" w:hAnsi="QCF_BSML" w:cs="QCF_BSML"/>
          <w:sz w:val="32"/>
          <w:rtl/>
        </w:rPr>
        <w:t xml:space="preserve"> </w:t>
      </w:r>
      <w:r w:rsidR="00C3075B" w:rsidRPr="00C3075B">
        <w:rPr>
          <w:rFonts w:ascii="Tahoma" w:hAnsi="Tahoma" w:cs="Traditional Arabic" w:hint="cs"/>
          <w:sz w:val="44"/>
          <w:rtl/>
        </w:rPr>
        <w:t>﴿</w:t>
      </w:r>
      <w:r w:rsidR="00C3075B" w:rsidRPr="00894D66">
        <w:rPr>
          <w:rStyle w:val="Char0"/>
          <w:rtl/>
        </w:rPr>
        <w:t xml:space="preserve">ذَٰلِكَ فَضۡلُ </w:t>
      </w:r>
      <w:r w:rsidR="00C3075B" w:rsidRPr="00894D66">
        <w:rPr>
          <w:rStyle w:val="Char0"/>
          <w:rFonts w:hint="cs"/>
          <w:rtl/>
        </w:rPr>
        <w:t>ٱ</w:t>
      </w:r>
      <w:r w:rsidR="00C3075B" w:rsidRPr="00894D66">
        <w:rPr>
          <w:rStyle w:val="Char0"/>
          <w:rFonts w:hint="eastAsia"/>
          <w:rtl/>
        </w:rPr>
        <w:t>للَّهِ</w:t>
      </w:r>
      <w:r w:rsidR="00C3075B" w:rsidRPr="00894D66">
        <w:rPr>
          <w:rStyle w:val="Char0"/>
          <w:rtl/>
        </w:rPr>
        <w:t xml:space="preserve"> يُؤۡتِيهِ مَن يَشَآءُۚ وَ</w:t>
      </w:r>
      <w:r w:rsidR="00C3075B" w:rsidRPr="00894D66">
        <w:rPr>
          <w:rStyle w:val="Char0"/>
          <w:rFonts w:hint="cs"/>
          <w:rtl/>
        </w:rPr>
        <w:t>ٱ</w:t>
      </w:r>
      <w:r w:rsidR="00C3075B" w:rsidRPr="00894D66">
        <w:rPr>
          <w:rStyle w:val="Char0"/>
          <w:rFonts w:hint="eastAsia"/>
          <w:rtl/>
        </w:rPr>
        <w:t>للَّهُ</w:t>
      </w:r>
      <w:r w:rsidR="00C3075B" w:rsidRPr="00894D66">
        <w:rPr>
          <w:rStyle w:val="Char0"/>
          <w:rtl/>
        </w:rPr>
        <w:t xml:space="preserve"> وَٰسِعٌ عَلِيمٌ</w:t>
      </w:r>
      <w:r w:rsidR="00C3075B" w:rsidRPr="00C3075B">
        <w:rPr>
          <w:rFonts w:ascii="Tahoma" w:hAnsi="Tahoma" w:cs="Traditional Arabic" w:hint="cs"/>
          <w:sz w:val="44"/>
          <w:rtl/>
        </w:rPr>
        <w:t>﴾</w:t>
      </w:r>
      <w:r w:rsidR="00C3075B">
        <w:rPr>
          <w:rFonts w:ascii="Tahoma" w:hAnsi="Tahoma"/>
          <w:sz w:val="44"/>
          <w:szCs w:val="24"/>
          <w:rtl/>
        </w:rPr>
        <w:t xml:space="preserve"> </w:t>
      </w:r>
      <w:r w:rsidR="00C3075B" w:rsidRPr="00C3075B">
        <w:rPr>
          <w:rStyle w:val="Char1"/>
          <w:rtl/>
        </w:rPr>
        <w:t>[المائدة: 54]</w:t>
      </w:r>
      <w:r w:rsidRPr="00B7675B">
        <w:rPr>
          <w:rFonts w:hint="cs"/>
          <w:rtl/>
        </w:rPr>
        <w:t xml:space="preserve"> و این، فضل خداست به هر کس که بخواهد، می‌دهد و خداوند دارا</w:t>
      </w:r>
      <w:r w:rsidR="00C606F4" w:rsidRPr="00B7675B">
        <w:rPr>
          <w:rFonts w:hint="cs"/>
          <w:rtl/>
        </w:rPr>
        <w:t>ی</w:t>
      </w:r>
      <w:r w:rsidRPr="00B7675B">
        <w:rPr>
          <w:rFonts w:hint="cs"/>
          <w:rtl/>
        </w:rPr>
        <w:t xml:space="preserve"> فضل فراوان و داناست. </w:t>
      </w:r>
    </w:p>
    <w:p w:rsidR="004B2B71" w:rsidRPr="00B7675B" w:rsidRDefault="004B2B71" w:rsidP="00B7675B">
      <w:pPr>
        <w:pStyle w:val="a6"/>
        <w:rPr>
          <w:rtl/>
        </w:rPr>
      </w:pPr>
      <w:r w:rsidRPr="00B7675B">
        <w:rPr>
          <w:rFonts w:hint="cs"/>
          <w:rtl/>
        </w:rPr>
        <w:t>برای بار اول در سامراء در سال (1313) یک سال بعد از وفات مجدد شیرازی که همان سال ورود من به عراق بود، به خدمت او مشرف شدم؛ چنان</w:t>
      </w:r>
      <w:r>
        <w:rPr>
          <w:rFonts w:cs="Aban Bold" w:hint="cs"/>
          <w:rtl/>
        </w:rPr>
        <w:t>‌</w:t>
      </w:r>
      <w:r w:rsidRPr="00B7675B">
        <w:rPr>
          <w:rFonts w:hint="cs"/>
          <w:rtl/>
        </w:rPr>
        <w:t xml:space="preserve">که همان سال، ناصر الدین شاه قاجار وفات </w:t>
      </w:r>
      <w:r w:rsidR="00C606F4" w:rsidRPr="00B7675B">
        <w:rPr>
          <w:rFonts w:hint="cs"/>
          <w:rtl/>
        </w:rPr>
        <w:t>ی</w:t>
      </w:r>
      <w:r w:rsidRPr="00B7675B">
        <w:rPr>
          <w:rFonts w:hint="cs"/>
          <w:rtl/>
        </w:rPr>
        <w:t>افت. قبل از ورودم به نجف، عزم زیارت سامراء کرده بودم، پس برای دیدن کسی که قصد بیان بیوگرافی او را داشتم، در خ</w:t>
      </w:r>
      <w:r w:rsidR="008F4864" w:rsidRPr="00B7675B">
        <w:rPr>
          <w:rFonts w:hint="cs"/>
          <w:rtl/>
        </w:rPr>
        <w:t>ان</w:t>
      </w:r>
      <w:r w:rsidRPr="00B7675B">
        <w:rPr>
          <w:rFonts w:hint="cs"/>
          <w:rtl/>
        </w:rPr>
        <w:t>ه</w:t>
      </w:r>
      <w:r w:rsidR="008F4864" w:rsidRPr="00B7675B">
        <w:rPr>
          <w:rFonts w:hint="eastAsia"/>
          <w:rtl/>
        </w:rPr>
        <w:t>‌</w:t>
      </w:r>
      <w:r w:rsidRPr="00B7675B">
        <w:rPr>
          <w:rFonts w:hint="cs"/>
          <w:rtl/>
        </w:rPr>
        <w:t>اش توقف کردم. آن روز جمعه بود و مجلس عزا</w:t>
      </w:r>
      <w:r w:rsidR="00C606F4" w:rsidRPr="00B7675B">
        <w:rPr>
          <w:rFonts w:hint="cs"/>
          <w:rtl/>
        </w:rPr>
        <w:t>ی</w:t>
      </w:r>
      <w:r w:rsidRPr="00B7675B">
        <w:rPr>
          <w:rFonts w:hint="cs"/>
          <w:rtl/>
        </w:rPr>
        <w:t xml:space="preserve"> حسین</w:t>
      </w:r>
      <w:r w:rsidR="00C226CE" w:rsidRPr="00B7675B">
        <w:rPr>
          <w:rFonts w:cs="CTraditional Arabic"/>
          <w:rtl/>
        </w:rPr>
        <w:t>÷</w:t>
      </w:r>
      <w:r w:rsidR="008F4864" w:rsidRPr="00B7675B">
        <w:rPr>
          <w:rFonts w:hint="cs"/>
          <w:rtl/>
        </w:rPr>
        <w:t xml:space="preserve"> در خان</w:t>
      </w:r>
      <w:r w:rsidRPr="00B7675B">
        <w:rPr>
          <w:rFonts w:hint="cs"/>
          <w:rtl/>
        </w:rPr>
        <w:t>ه</w:t>
      </w:r>
      <w:r w:rsidR="008F4864" w:rsidRPr="00B7675B">
        <w:rPr>
          <w:rFonts w:hint="eastAsia"/>
          <w:rtl/>
        </w:rPr>
        <w:t>‌</w:t>
      </w:r>
      <w:r w:rsidRPr="00B7675B">
        <w:rPr>
          <w:rFonts w:hint="cs"/>
          <w:rtl/>
        </w:rPr>
        <w:t>اش برقرار بود؛ مجلس به واسطه‌</w:t>
      </w:r>
      <w:r w:rsidR="00C606F4" w:rsidRPr="00B7675B">
        <w:rPr>
          <w:rFonts w:hint="cs"/>
          <w:rtl/>
        </w:rPr>
        <w:t>ی</w:t>
      </w:r>
      <w:r w:rsidRPr="00B7675B">
        <w:rPr>
          <w:rFonts w:hint="cs"/>
          <w:rtl/>
        </w:rPr>
        <w:t xml:space="preserve"> حضور مردم تنگ شده بود و شیخ نیز، روی صندلی مشغول وعظ بود. سپس به ذ</w:t>
      </w:r>
      <w:r w:rsidR="00C606F4" w:rsidRPr="00B7675B">
        <w:rPr>
          <w:rFonts w:hint="cs"/>
          <w:rtl/>
        </w:rPr>
        <w:t>ک</w:t>
      </w:r>
      <w:r w:rsidRPr="00B7675B">
        <w:rPr>
          <w:rFonts w:hint="cs"/>
          <w:rtl/>
        </w:rPr>
        <w:t>ر مصیبت پرداخت و حاضران متفرق شدند و من هم، از مجلس برگشتم؛ در حالی که درون من چنان مملو از احترام و بزرگداشت نسبت به این مرد بود که فقط خدا می‌داند، زیرا هنگامی که او را دیدم، علائم نیک</w:t>
      </w:r>
      <w:r>
        <w:rPr>
          <w:rFonts w:cs="Aban Bold" w:hint="cs"/>
          <w:rtl/>
        </w:rPr>
        <w:t>‌</w:t>
      </w:r>
      <w:r w:rsidRPr="00B7675B">
        <w:rPr>
          <w:rFonts w:hint="cs"/>
          <w:rtl/>
        </w:rPr>
        <w:t>مردان نخستین خودمان را در او مشاهده کردم و وقتی که به نجف رسیدم برای دیدار مجدد او آرزومندتر شدم و می‌گفتم: ای کاش، م</w:t>
      </w:r>
      <w:r w:rsidR="00C606F4" w:rsidRPr="00B7675B">
        <w:rPr>
          <w:rFonts w:hint="cs"/>
          <w:rtl/>
        </w:rPr>
        <w:t>ی</w:t>
      </w:r>
      <w:r>
        <w:rPr>
          <w:rFonts w:cs="Aban Bold" w:hint="cs"/>
          <w:rtl/>
        </w:rPr>
        <w:t>‌</w:t>
      </w:r>
      <w:r w:rsidRPr="00B7675B">
        <w:rPr>
          <w:rFonts w:hint="cs"/>
          <w:rtl/>
        </w:rPr>
        <w:t xml:space="preserve">توانستم با او ارتباط برقرار </w:t>
      </w:r>
      <w:r w:rsidR="00C606F4" w:rsidRPr="00B7675B">
        <w:rPr>
          <w:rFonts w:hint="cs"/>
          <w:rtl/>
        </w:rPr>
        <w:t>ک</w:t>
      </w:r>
      <w:r w:rsidRPr="00B7675B">
        <w:rPr>
          <w:rFonts w:hint="cs"/>
          <w:rtl/>
        </w:rPr>
        <w:t xml:space="preserve">نم تا از محضر او استفاده ‌کنم. وقتی در سال (1314) به نجف مهاجرت کرد و مدت شش سال مانند سایه همراه و ملازم او شدم تا خداوند او را </w:t>
      </w:r>
      <w:r w:rsidR="008F4864" w:rsidRPr="00B7675B">
        <w:rPr>
          <w:rFonts w:hint="cs"/>
          <w:rtl/>
        </w:rPr>
        <w:t xml:space="preserve">در </w:t>
      </w:r>
      <w:r w:rsidRPr="00B7675B">
        <w:rPr>
          <w:rFonts w:hint="cs"/>
          <w:rtl/>
        </w:rPr>
        <w:t>آن</w:t>
      </w:r>
      <w:r>
        <w:rPr>
          <w:rFonts w:cs="Aban Bold" w:hint="cs"/>
          <w:rtl/>
        </w:rPr>
        <w:t>‌</w:t>
      </w:r>
      <w:r w:rsidR="008F4864" w:rsidRPr="00B7675B">
        <w:rPr>
          <w:rFonts w:hint="cs"/>
          <w:rtl/>
        </w:rPr>
        <w:t>جا</w:t>
      </w:r>
      <w:r w:rsidRPr="00B7675B">
        <w:rPr>
          <w:rFonts w:hint="cs"/>
          <w:rtl/>
        </w:rPr>
        <w:t xml:space="preserve"> به خانه</w:t>
      </w:r>
      <w:r>
        <w:rPr>
          <w:rFonts w:cs="Aban Bold" w:hint="cs"/>
          <w:rtl/>
        </w:rPr>
        <w:t>‌</w:t>
      </w:r>
      <w:r w:rsidR="00C606F4" w:rsidRPr="00B7675B">
        <w:rPr>
          <w:rFonts w:hint="cs"/>
          <w:rtl/>
        </w:rPr>
        <w:t>ی</w:t>
      </w:r>
      <w:r w:rsidRPr="00B7675B">
        <w:rPr>
          <w:rFonts w:hint="cs"/>
          <w:rtl/>
        </w:rPr>
        <w:t xml:space="preserve"> س</w:t>
      </w:r>
      <w:r w:rsidR="00C606F4" w:rsidRPr="00B7675B">
        <w:rPr>
          <w:rFonts w:hint="cs"/>
          <w:rtl/>
        </w:rPr>
        <w:t>ک</w:t>
      </w:r>
      <w:r w:rsidRPr="00B7675B">
        <w:rPr>
          <w:rFonts w:hint="cs"/>
          <w:rtl/>
        </w:rPr>
        <w:t>ونت قرار داد و در این مدت، قضایای بسیار عجیبی از وی مشاهده کردم که اگر قصد شرح آن‌ها را داشته باشم، سخن طولانی می شود، ول</w:t>
      </w:r>
      <w:r w:rsidR="00C606F4" w:rsidRPr="00B7675B">
        <w:rPr>
          <w:rFonts w:hint="cs"/>
          <w:rtl/>
        </w:rPr>
        <w:t>ی</w:t>
      </w:r>
      <w:r w:rsidRPr="00B7675B">
        <w:rPr>
          <w:rFonts w:hint="cs"/>
          <w:rtl/>
        </w:rPr>
        <w:t xml:space="preserve"> مناسب م</w:t>
      </w:r>
      <w:r w:rsidR="00C606F4" w:rsidRPr="00B7675B">
        <w:rPr>
          <w:rFonts w:hint="cs"/>
          <w:rtl/>
        </w:rPr>
        <w:t>ی</w:t>
      </w:r>
      <w:r>
        <w:rPr>
          <w:rFonts w:cs="Aban Bold" w:hint="cs"/>
          <w:rtl/>
        </w:rPr>
        <w:t>‌</w:t>
      </w:r>
      <w:r w:rsidRPr="00B7675B">
        <w:rPr>
          <w:rFonts w:hint="cs"/>
          <w:rtl/>
        </w:rPr>
        <w:t>دانم مختصری از آن ذکر کنم، گرچه با ذکر این مطالب، از بحث اصلی خود خارج می‌شویم، اما این کار من برای اظهار وفاداری و ادای حقوق است؛ زیرا من یقین دارم که استاد بزرگ و معلم طراز اول خود را بعد از این توقفگاه جز در عرصه</w:t>
      </w:r>
      <w:r>
        <w:rPr>
          <w:rFonts w:cs="Aban Bold" w:hint="cs"/>
          <w:rtl/>
        </w:rPr>
        <w:t>‌</w:t>
      </w:r>
      <w:r w:rsidR="00C606F4" w:rsidRPr="00B7675B">
        <w:rPr>
          <w:rFonts w:hint="cs"/>
          <w:rtl/>
        </w:rPr>
        <w:t>ی</w:t>
      </w:r>
      <w:r w:rsidRPr="00B7675B">
        <w:rPr>
          <w:rFonts w:hint="cs"/>
          <w:rtl/>
        </w:rPr>
        <w:t xml:space="preserve"> قیامت نخواهم دید، پس چرا حق او را بجا نیاورم. او </w:t>
      </w:r>
      <w:r>
        <w:rPr>
          <w:rFonts w:cs="Times New Roman"/>
          <w:rtl/>
        </w:rPr>
        <w:t>–</w:t>
      </w:r>
      <w:r w:rsidRPr="00B7675B">
        <w:rPr>
          <w:rFonts w:hint="cs"/>
          <w:rtl/>
        </w:rPr>
        <w:t xml:space="preserve"> خداوند مقامش را بلند گرداند </w:t>
      </w:r>
      <w:r>
        <w:rPr>
          <w:rFonts w:cs="Times New Roman"/>
          <w:rtl/>
        </w:rPr>
        <w:t>–</w:t>
      </w:r>
      <w:r w:rsidRPr="00B7675B">
        <w:rPr>
          <w:rFonts w:hint="cs"/>
          <w:rtl/>
        </w:rPr>
        <w:t xml:space="preserve"> همیشه پایبند انجام وظایف شرعی بود و برای هر ساعتی از روز خود کار ویژه‌ای داشت که از آن تخلف نمی‌کرد، مثلا: وقت نوشتن وی بعد از نماز عصر تا نزدیک غروب بود و وقت مطالعه‌</w:t>
      </w:r>
      <w:r w:rsidR="00C606F4" w:rsidRPr="00B7675B">
        <w:rPr>
          <w:rFonts w:hint="cs"/>
          <w:rtl/>
        </w:rPr>
        <w:t>ی</w:t>
      </w:r>
      <w:r w:rsidRPr="00B7675B">
        <w:rPr>
          <w:rFonts w:hint="cs"/>
          <w:rtl/>
        </w:rPr>
        <w:t xml:space="preserve"> او بعد از عشاء تا وقت خواب بود و جز با وضو در اندکی از شب نمی‌خوابید. سپس دو ساعت مانده به طلوع فجر بیدار می‌شد و تجد</w:t>
      </w:r>
      <w:r w:rsidR="00C606F4" w:rsidRPr="00B7675B">
        <w:rPr>
          <w:rFonts w:hint="cs"/>
          <w:rtl/>
        </w:rPr>
        <w:t>ی</w:t>
      </w:r>
      <w:r w:rsidRPr="00B7675B">
        <w:rPr>
          <w:rFonts w:hint="cs"/>
          <w:rtl/>
        </w:rPr>
        <w:t>د وضو می‌نمود و و در وضو گرفتن آب بسیار مصرف م</w:t>
      </w:r>
      <w:r w:rsidR="00C606F4" w:rsidRPr="00B7675B">
        <w:rPr>
          <w:rFonts w:hint="cs"/>
          <w:rtl/>
        </w:rPr>
        <w:t>ی</w:t>
      </w:r>
      <w:r>
        <w:rPr>
          <w:rFonts w:cs="Aban Bold" w:hint="cs"/>
          <w:rtl/>
        </w:rPr>
        <w:t>‌</w:t>
      </w:r>
      <w:r w:rsidR="00C606F4" w:rsidRPr="00B7675B">
        <w:rPr>
          <w:rFonts w:hint="cs"/>
          <w:rtl/>
        </w:rPr>
        <w:t>ک</w:t>
      </w:r>
      <w:r w:rsidRPr="00B7675B">
        <w:rPr>
          <w:rFonts w:hint="cs"/>
          <w:rtl/>
        </w:rPr>
        <w:t>رد. بعد ساعتی قبل از طلوع فجر به سوی حرم مطهر بیرون می‌</w:t>
      </w:r>
      <w:r>
        <w:rPr>
          <w:rFonts w:cs="Aban Bold" w:hint="cs"/>
          <w:rtl/>
        </w:rPr>
        <w:t>‌</w:t>
      </w:r>
      <w:r w:rsidRPr="00B7675B">
        <w:rPr>
          <w:rFonts w:hint="cs"/>
          <w:rtl/>
        </w:rPr>
        <w:t xml:space="preserve">رفت و پشت درب قبله </w:t>
      </w:r>
      <w:r>
        <w:rPr>
          <w:rFonts w:cs="Times New Roman"/>
          <w:rtl/>
        </w:rPr>
        <w:t>–</w:t>
      </w:r>
      <w:r w:rsidRPr="00B7675B">
        <w:rPr>
          <w:rFonts w:hint="cs"/>
          <w:rtl/>
        </w:rPr>
        <w:t>هم در تابستان و هم در زمستان- م</w:t>
      </w:r>
      <w:r w:rsidR="00C606F4" w:rsidRPr="00B7675B">
        <w:rPr>
          <w:rFonts w:hint="cs"/>
          <w:rtl/>
        </w:rPr>
        <w:t>ی</w:t>
      </w:r>
      <w:r>
        <w:rPr>
          <w:rFonts w:cs="Aban Bold" w:hint="cs"/>
          <w:rtl/>
        </w:rPr>
        <w:t>‌</w:t>
      </w:r>
      <w:r w:rsidRPr="00B7675B">
        <w:rPr>
          <w:rFonts w:hint="cs"/>
          <w:rtl/>
        </w:rPr>
        <w:t>ا</w:t>
      </w:r>
      <w:r w:rsidR="00C606F4" w:rsidRPr="00B7675B">
        <w:rPr>
          <w:rFonts w:hint="cs"/>
          <w:rtl/>
        </w:rPr>
        <w:t>ی</w:t>
      </w:r>
      <w:r w:rsidRPr="00B7675B">
        <w:rPr>
          <w:rFonts w:hint="cs"/>
          <w:rtl/>
        </w:rPr>
        <w:t>ستاد و مشغول انجام نوافل شب می</w:t>
      </w:r>
      <w:r>
        <w:rPr>
          <w:rFonts w:cs="Aban Bold" w:hint="cs"/>
          <w:rtl/>
        </w:rPr>
        <w:t>‌</w:t>
      </w:r>
      <w:r w:rsidRPr="00B7675B">
        <w:rPr>
          <w:rFonts w:hint="cs"/>
          <w:rtl/>
        </w:rPr>
        <w:t xml:space="preserve">شد تا سید داود، جانشین خازن روضه، می‌آمد در حالی که کلیدهای روضه را در دست داشت، در را باز می‌کرد و شیخ ما داخل می‌شد و او نخستین کسی بود که در آن وقت وارد روضه می‌شد و </w:t>
      </w:r>
      <w:r w:rsidR="008F4864" w:rsidRPr="00B7675B">
        <w:rPr>
          <w:rFonts w:hint="cs"/>
          <w:rtl/>
        </w:rPr>
        <w:t xml:space="preserve">با </w:t>
      </w:r>
      <w:r w:rsidRPr="00B7675B">
        <w:rPr>
          <w:rFonts w:hint="cs"/>
          <w:rtl/>
        </w:rPr>
        <w:t>نائب خازن در روشن کردن شمع‌ها مشارکت می‌کرد، سپس در سمت سر شر</w:t>
      </w:r>
      <w:r w:rsidR="00C606F4" w:rsidRPr="00B7675B">
        <w:rPr>
          <w:rFonts w:hint="cs"/>
          <w:rtl/>
        </w:rPr>
        <w:t>ی</w:t>
      </w:r>
      <w:r w:rsidRPr="00B7675B">
        <w:rPr>
          <w:rFonts w:hint="cs"/>
          <w:rtl/>
        </w:rPr>
        <w:t>ف قبر امام علی</w:t>
      </w:r>
      <w:r w:rsidR="00C226CE" w:rsidRPr="00B7675B">
        <w:rPr>
          <w:rFonts w:cs="CTraditional Arabic"/>
          <w:rtl/>
        </w:rPr>
        <w:t>÷</w:t>
      </w:r>
      <w:r w:rsidRPr="00B7675B">
        <w:rPr>
          <w:rFonts w:hint="cs"/>
          <w:rtl/>
        </w:rPr>
        <w:t xml:space="preserve"> می‌ایستاد و زیارت و نماز تهجد </w:t>
      </w:r>
      <w:r>
        <w:rPr>
          <w:rFonts w:cs="Times New Roman"/>
          <w:rtl/>
        </w:rPr>
        <w:t>–</w:t>
      </w:r>
      <w:r w:rsidRPr="00B7675B">
        <w:rPr>
          <w:rFonts w:hint="cs"/>
          <w:rtl/>
        </w:rPr>
        <w:t xml:space="preserve"> نماز شب </w:t>
      </w:r>
      <w:r>
        <w:rPr>
          <w:rFonts w:cs="Times New Roman"/>
          <w:rtl/>
        </w:rPr>
        <w:t>–</w:t>
      </w:r>
      <w:r w:rsidRPr="00B7675B">
        <w:rPr>
          <w:rFonts w:hint="cs"/>
          <w:rtl/>
        </w:rPr>
        <w:t xml:space="preserve"> را شروع می‌کرد و این کار وی تا طلوع فجر ادامه داشت؛ بعد، نماز صبح را به جماعت با بعضی از افراد ویژه‌</w:t>
      </w:r>
      <w:r w:rsidR="00C606F4" w:rsidRPr="00B7675B">
        <w:rPr>
          <w:rFonts w:hint="cs"/>
          <w:rtl/>
        </w:rPr>
        <w:t>ی</w:t>
      </w:r>
      <w:r w:rsidRPr="00B7675B">
        <w:rPr>
          <w:rFonts w:hint="cs"/>
          <w:rtl/>
        </w:rPr>
        <w:t xml:space="preserve"> خود از بندگان و پارسایان بزرگ اقامه می‌نمود؛ سپس به خواندن اوراد بعد از نماز اشتغال پیدا می‌کرد و اندکی پیش از طلوع خورشید به خانه باز می‌گشت و قبل از هر چیزی به کتابخانه‌</w:t>
      </w:r>
      <w:r w:rsidR="00C606F4" w:rsidRPr="00B7675B">
        <w:rPr>
          <w:rFonts w:hint="cs"/>
          <w:rtl/>
        </w:rPr>
        <w:t>ی</w:t>
      </w:r>
      <w:r w:rsidRPr="00B7675B">
        <w:rPr>
          <w:rFonts w:hint="cs"/>
          <w:rtl/>
        </w:rPr>
        <w:t xml:space="preserve"> بزرگ خود می‌رفت که مشتمل بر هزاران کتاب نفیس و آثار نایاب بود و جز برای انجام کارهای ضروری از کتابخانه خارج نمی‌شد و هنگام صبح </w:t>
      </w:r>
      <w:r w:rsidR="008F4864" w:rsidRPr="00B7675B">
        <w:rPr>
          <w:rFonts w:hint="cs"/>
          <w:rtl/>
        </w:rPr>
        <w:t>طلبه</w:t>
      </w:r>
      <w:r w:rsidRPr="00B7675B">
        <w:rPr>
          <w:rFonts w:hint="cs"/>
          <w:rtl/>
        </w:rPr>
        <w:t xml:space="preserve"> نزد او می‌آمدند تا آن‌چه تألیف نموده‌اند یا نسخه‌</w:t>
      </w:r>
      <w:r w:rsidR="00C606F4" w:rsidRPr="00B7675B">
        <w:rPr>
          <w:rFonts w:hint="cs"/>
          <w:rtl/>
        </w:rPr>
        <w:t>ی</w:t>
      </w:r>
      <w:r w:rsidRPr="00B7675B">
        <w:rPr>
          <w:rFonts w:hint="cs"/>
          <w:rtl/>
        </w:rPr>
        <w:t xml:space="preserve"> آن را از کتب حدیث و غیره بر داشته‌اند، در صورت نیاز به تصحیح، آن را برابر با اصل نمایند. </w:t>
      </w:r>
    </w:p>
    <w:p w:rsidR="004B2B71" w:rsidRDefault="004B2B71" w:rsidP="00B7675B">
      <w:pPr>
        <w:pStyle w:val="a6"/>
        <w:rPr>
          <w:rtl/>
        </w:rPr>
      </w:pPr>
      <w:r w:rsidRPr="00B7675B">
        <w:rPr>
          <w:rFonts w:hint="cs"/>
          <w:rtl/>
        </w:rPr>
        <w:t xml:space="preserve">هنگامی که </w:t>
      </w:r>
      <w:r w:rsidR="00C606F4" w:rsidRPr="00B7675B">
        <w:rPr>
          <w:rFonts w:hint="cs"/>
          <w:rtl/>
        </w:rPr>
        <w:t>ک</w:t>
      </w:r>
      <w:r w:rsidRPr="00B7675B">
        <w:rPr>
          <w:rFonts w:hint="cs"/>
          <w:rtl/>
        </w:rPr>
        <w:t>س</w:t>
      </w:r>
      <w:r w:rsidR="00C606F4" w:rsidRPr="00B7675B">
        <w:rPr>
          <w:rFonts w:hint="cs"/>
          <w:rtl/>
        </w:rPr>
        <w:t>ی</w:t>
      </w:r>
      <w:r w:rsidRPr="00B7675B">
        <w:rPr>
          <w:rFonts w:hint="cs"/>
          <w:rtl/>
        </w:rPr>
        <w:t xml:space="preserve"> جهت د</w:t>
      </w:r>
      <w:r w:rsidR="00C606F4" w:rsidRPr="00B7675B">
        <w:rPr>
          <w:rFonts w:hint="cs"/>
          <w:rtl/>
        </w:rPr>
        <w:t>ی</w:t>
      </w:r>
      <w:r w:rsidRPr="00B7675B">
        <w:rPr>
          <w:rFonts w:hint="cs"/>
          <w:rtl/>
        </w:rPr>
        <w:t>دار نزد او وارد م</w:t>
      </w:r>
      <w:r w:rsidR="00C606F4" w:rsidRPr="00B7675B">
        <w:rPr>
          <w:rFonts w:hint="cs"/>
          <w:rtl/>
        </w:rPr>
        <w:t>ی</w:t>
      </w:r>
      <w:r>
        <w:rPr>
          <w:rFonts w:cs="Aban Bold" w:hint="cs"/>
          <w:rtl/>
        </w:rPr>
        <w:t>‌</w:t>
      </w:r>
      <w:r w:rsidRPr="00B7675B">
        <w:rPr>
          <w:rFonts w:hint="cs"/>
          <w:rtl/>
        </w:rPr>
        <w:t>شد، او پوزش م</w:t>
      </w:r>
      <w:r w:rsidR="00C606F4" w:rsidRPr="00B7675B">
        <w:rPr>
          <w:rFonts w:hint="cs"/>
          <w:rtl/>
        </w:rPr>
        <w:t>ی</w:t>
      </w:r>
      <w:r>
        <w:rPr>
          <w:rFonts w:cs="Aban Bold" w:hint="cs"/>
          <w:rtl/>
        </w:rPr>
        <w:t>‌</w:t>
      </w:r>
      <w:r w:rsidRPr="00B7675B">
        <w:rPr>
          <w:rFonts w:hint="cs"/>
          <w:rtl/>
        </w:rPr>
        <w:t>طلب</w:t>
      </w:r>
      <w:r w:rsidR="00C606F4" w:rsidRPr="00B7675B">
        <w:rPr>
          <w:rFonts w:hint="cs"/>
          <w:rtl/>
        </w:rPr>
        <w:t>ی</w:t>
      </w:r>
      <w:r w:rsidRPr="00B7675B">
        <w:rPr>
          <w:rFonts w:hint="cs"/>
          <w:rtl/>
        </w:rPr>
        <w:t xml:space="preserve">د </w:t>
      </w:r>
      <w:r w:rsidR="00C606F4" w:rsidRPr="00B7675B">
        <w:rPr>
          <w:rFonts w:hint="cs"/>
          <w:rtl/>
        </w:rPr>
        <w:t>ی</w:t>
      </w:r>
      <w:r w:rsidRPr="00B7675B">
        <w:rPr>
          <w:rFonts w:hint="cs"/>
          <w:rtl/>
        </w:rPr>
        <w:t xml:space="preserve">ا </w:t>
      </w:r>
      <w:r w:rsidR="00C606F4" w:rsidRPr="00B7675B">
        <w:rPr>
          <w:rFonts w:hint="cs"/>
          <w:rtl/>
        </w:rPr>
        <w:t>ک</w:t>
      </w:r>
      <w:r w:rsidRPr="00B7675B">
        <w:rPr>
          <w:rFonts w:hint="cs"/>
          <w:rtl/>
        </w:rPr>
        <w:t>ارش را سر</w:t>
      </w:r>
      <w:r w:rsidR="00C606F4" w:rsidRPr="00B7675B">
        <w:rPr>
          <w:rFonts w:hint="cs"/>
          <w:rtl/>
        </w:rPr>
        <w:t>ی</w:t>
      </w:r>
      <w:r w:rsidRPr="00B7675B">
        <w:rPr>
          <w:rFonts w:hint="cs"/>
          <w:rtl/>
        </w:rPr>
        <w:t>ع انجام م</w:t>
      </w:r>
      <w:r w:rsidR="00C606F4" w:rsidRPr="00B7675B">
        <w:rPr>
          <w:rFonts w:hint="cs"/>
          <w:rtl/>
        </w:rPr>
        <w:t>ی</w:t>
      </w:r>
      <w:r>
        <w:rPr>
          <w:rFonts w:cs="Aban Bold" w:hint="cs"/>
          <w:rtl/>
        </w:rPr>
        <w:t>‌</w:t>
      </w:r>
      <w:r w:rsidRPr="00B7675B">
        <w:rPr>
          <w:rFonts w:hint="cs"/>
          <w:rtl/>
        </w:rPr>
        <w:t>داد،‌ تا اشتغال علم</w:t>
      </w:r>
      <w:r w:rsidR="00C606F4" w:rsidRPr="00B7675B">
        <w:rPr>
          <w:rFonts w:hint="cs"/>
          <w:rtl/>
        </w:rPr>
        <w:t>ی</w:t>
      </w:r>
      <w:r w:rsidRPr="00B7675B">
        <w:rPr>
          <w:rFonts w:hint="cs"/>
          <w:rtl/>
        </w:rPr>
        <w:t xml:space="preserve"> و ملاقات</w:t>
      </w:r>
      <w:r>
        <w:rPr>
          <w:rFonts w:cs="Aban Bold" w:hint="cs"/>
          <w:rtl/>
        </w:rPr>
        <w:t>‌</w:t>
      </w:r>
      <w:r w:rsidRPr="00B7675B">
        <w:rPr>
          <w:rFonts w:hint="cs"/>
          <w:rtl/>
        </w:rPr>
        <w:t>ها موجب ازدحام مشغلت نشوند، اما در روزها</w:t>
      </w:r>
      <w:r w:rsidR="00C606F4" w:rsidRPr="00B7675B">
        <w:rPr>
          <w:rFonts w:hint="cs"/>
          <w:rtl/>
        </w:rPr>
        <w:t>ی</w:t>
      </w:r>
      <w:r w:rsidRPr="00B7675B">
        <w:rPr>
          <w:rFonts w:hint="cs"/>
          <w:rtl/>
        </w:rPr>
        <w:t xml:space="preserve"> اخ</w:t>
      </w:r>
      <w:r w:rsidR="00C606F4" w:rsidRPr="00B7675B">
        <w:rPr>
          <w:rFonts w:hint="cs"/>
          <w:rtl/>
        </w:rPr>
        <w:t>ی</w:t>
      </w:r>
      <w:r w:rsidRPr="00B7675B">
        <w:rPr>
          <w:rFonts w:hint="cs"/>
          <w:rtl/>
        </w:rPr>
        <w:t>ر و هنگام</w:t>
      </w:r>
      <w:r w:rsidR="00C606F4" w:rsidRPr="00B7675B">
        <w:rPr>
          <w:rFonts w:hint="cs"/>
          <w:rtl/>
        </w:rPr>
        <w:t>ی</w:t>
      </w:r>
      <w:r w:rsidRPr="00B7675B">
        <w:rPr>
          <w:rFonts w:hint="cs"/>
          <w:rtl/>
        </w:rPr>
        <w:t xml:space="preserve"> </w:t>
      </w:r>
      <w:r w:rsidR="00C606F4" w:rsidRPr="00B7675B">
        <w:rPr>
          <w:rFonts w:hint="cs"/>
          <w:rtl/>
        </w:rPr>
        <w:t>ک</w:t>
      </w:r>
      <w:r w:rsidRPr="00B7675B">
        <w:rPr>
          <w:rFonts w:hint="cs"/>
          <w:rtl/>
        </w:rPr>
        <w:t>ه مشغول تکمیل کتاب «</w:t>
      </w:r>
      <w:r w:rsidRPr="00156706">
        <w:rPr>
          <w:rStyle w:val="Char"/>
          <w:rtl/>
        </w:rPr>
        <w:t>المستدر</w:t>
      </w:r>
      <w:r w:rsidR="006E582A">
        <w:rPr>
          <w:rStyle w:val="Char"/>
          <w:rtl/>
        </w:rPr>
        <w:t>ك</w:t>
      </w:r>
      <w:r w:rsidRPr="00B7675B">
        <w:rPr>
          <w:rFonts w:hint="cs"/>
          <w:rtl/>
        </w:rPr>
        <w:t>» بود به طور کلی با مردم قطع رابطه نمود و وقتی از شرح حدیث یا ذکر خبر یا توضیح قضیه‌ای یا حال روایت ‌کننده‌ای یا غیر آن از مسائل فقه و اصول از وی سؤال می‌شد، چن</w:t>
      </w:r>
      <w:r w:rsidR="008F4864" w:rsidRPr="00B7675B">
        <w:rPr>
          <w:rFonts w:hint="cs"/>
          <w:rtl/>
        </w:rPr>
        <w:t>ا</w:t>
      </w:r>
      <w:r w:rsidRPr="00B7675B">
        <w:rPr>
          <w:rFonts w:hint="cs"/>
          <w:rtl/>
        </w:rPr>
        <w:t>ن‌چه در خارج از کتابخانه ‌بود، جواب مفصل نمی‌داد و تنها مواضع و منابع جواب را به سوال کننده معرف</w:t>
      </w:r>
      <w:r w:rsidR="00C606F4" w:rsidRPr="00B7675B">
        <w:rPr>
          <w:rFonts w:hint="cs"/>
          <w:rtl/>
        </w:rPr>
        <w:t>ی</w:t>
      </w:r>
      <w:r w:rsidRPr="00B7675B">
        <w:rPr>
          <w:rFonts w:hint="cs"/>
          <w:rtl/>
        </w:rPr>
        <w:t xml:space="preserve"> م</w:t>
      </w:r>
      <w:r w:rsidR="00C606F4" w:rsidRPr="00B7675B">
        <w:rPr>
          <w:rFonts w:hint="cs"/>
          <w:rtl/>
        </w:rPr>
        <w:t>ی</w:t>
      </w:r>
      <w:r>
        <w:rPr>
          <w:rFonts w:cs="Aban Bold" w:hint="cs"/>
          <w:rtl/>
        </w:rPr>
        <w:t>‌</w:t>
      </w:r>
      <w:r w:rsidR="00C606F4" w:rsidRPr="00B7675B">
        <w:rPr>
          <w:rFonts w:hint="cs"/>
          <w:rtl/>
        </w:rPr>
        <w:t>ک</w:t>
      </w:r>
      <w:r w:rsidRPr="00B7675B">
        <w:rPr>
          <w:rFonts w:hint="cs"/>
          <w:rtl/>
        </w:rPr>
        <w:t>رد؛ اما اگر در کتابخ</w:t>
      </w:r>
      <w:r w:rsidR="00946C03" w:rsidRPr="00B7675B">
        <w:rPr>
          <w:rFonts w:hint="cs"/>
          <w:rtl/>
        </w:rPr>
        <w:t>ان</w:t>
      </w:r>
      <w:r w:rsidRPr="00B7675B">
        <w:rPr>
          <w:rFonts w:hint="cs"/>
          <w:rtl/>
        </w:rPr>
        <w:t>ه</w:t>
      </w:r>
      <w:r w:rsidR="00946C03" w:rsidRPr="00B7675B">
        <w:rPr>
          <w:rFonts w:hint="eastAsia"/>
          <w:rtl/>
        </w:rPr>
        <w:t>‌</w:t>
      </w:r>
      <w:r w:rsidRPr="00B7675B">
        <w:rPr>
          <w:rFonts w:hint="cs"/>
          <w:rtl/>
        </w:rPr>
        <w:t xml:space="preserve">اش حضور داشت، موضوع را از یکی از </w:t>
      </w:r>
      <w:r w:rsidR="005C0EE8" w:rsidRPr="00B7675B">
        <w:rPr>
          <w:rFonts w:hint="cs"/>
          <w:rtl/>
        </w:rPr>
        <w:t>کتاب‌ها</w:t>
      </w:r>
      <w:r w:rsidRPr="00B7675B">
        <w:rPr>
          <w:rFonts w:hint="cs"/>
          <w:rtl/>
        </w:rPr>
        <w:t xml:space="preserve"> بیرون می‌آورد و به سائل می‌داد تا در آن بیندیشد و جواب خود را بیابد. البته همه‌</w:t>
      </w:r>
      <w:r w:rsidR="00C606F4" w:rsidRPr="00B7675B">
        <w:rPr>
          <w:rFonts w:hint="cs"/>
          <w:rtl/>
        </w:rPr>
        <w:t>ی</w:t>
      </w:r>
      <w:r w:rsidR="00156706" w:rsidRPr="00B7675B">
        <w:rPr>
          <w:rFonts w:hint="cs"/>
          <w:rtl/>
        </w:rPr>
        <w:t xml:space="preserve"> این‌ها </w:t>
      </w:r>
      <w:r w:rsidRPr="00B7675B">
        <w:rPr>
          <w:rFonts w:hint="cs"/>
          <w:rtl/>
        </w:rPr>
        <w:t>به خاطر این بود که جواب دادن، مزاحم کار مهم وی از قبیل قرائت یا نوشتن نشود و بعد از فارغ شدن از کارها، غذایی تناول می‌نمود و به خواب قیلوله می</w:t>
      </w:r>
      <w:r>
        <w:rPr>
          <w:rFonts w:cs="Aban Bold" w:hint="cs"/>
          <w:rtl/>
        </w:rPr>
        <w:t>‌</w:t>
      </w:r>
      <w:r w:rsidRPr="00B7675B">
        <w:rPr>
          <w:rFonts w:hint="cs"/>
          <w:rtl/>
        </w:rPr>
        <w:t>رفت و بعد، نماز ظهر را اقامه می‌کرد و هنگام عصر نیز، مشغول نوشتن می‌شد؛ چنانکه ذکر کردیم. اما در روز جمعه روش خود را تغییر می‌داد و بعد از بازگشت از حرم شریف به مطالعه‌</w:t>
      </w:r>
      <w:r w:rsidR="00C606F4" w:rsidRPr="00B7675B">
        <w:rPr>
          <w:rFonts w:hint="cs"/>
          <w:rtl/>
        </w:rPr>
        <w:t>ی</w:t>
      </w:r>
      <w:r w:rsidRPr="00B7675B">
        <w:rPr>
          <w:rFonts w:hint="cs"/>
          <w:rtl/>
        </w:rPr>
        <w:t xml:space="preserve"> بعضی از </w:t>
      </w:r>
      <w:r w:rsidR="005C0EE8" w:rsidRPr="00B7675B">
        <w:rPr>
          <w:rFonts w:hint="cs"/>
          <w:rtl/>
        </w:rPr>
        <w:t>کتاب‌ها</w:t>
      </w:r>
      <w:r w:rsidRPr="00B7675B">
        <w:rPr>
          <w:rFonts w:hint="cs"/>
          <w:rtl/>
        </w:rPr>
        <w:t>ی ذکر و مصیبت مشغول می</w:t>
      </w:r>
      <w:r>
        <w:rPr>
          <w:rFonts w:cs="Aban Bold" w:hint="cs"/>
          <w:rtl/>
        </w:rPr>
        <w:t>‌</w:t>
      </w:r>
      <w:r w:rsidRPr="00B7675B">
        <w:rPr>
          <w:rFonts w:hint="cs"/>
          <w:rtl/>
        </w:rPr>
        <w:t>‌شد تا خود را برای بالای منبر آماده کند و یک ساعت بعد از طلوع خورشید از کتابخانه به سوی مجلس عمومی خارج می‌شد؛ می‌نشست و به حاضران سلام می‌کرد و تعارفات را به جا می‌آورد و بعد بالای منبر می‌رفت و آن‌چه در کتب خوانده بود، در آن روز بیان می</w:t>
      </w:r>
      <w:r>
        <w:rPr>
          <w:rFonts w:cs="Aban Bold" w:hint="cs"/>
          <w:rtl/>
        </w:rPr>
        <w:t>‌</w:t>
      </w:r>
      <w:r w:rsidRPr="00B7675B">
        <w:rPr>
          <w:rFonts w:hint="cs"/>
          <w:rtl/>
        </w:rPr>
        <w:t>کرد؛ با وجود این، در نقل احتیاط می‌کرد به اندازه‌ای که حتی اخبار یقینی را به صراحت نمی</w:t>
      </w:r>
      <w:r>
        <w:rPr>
          <w:rFonts w:cs="Aban Bold" w:hint="cs"/>
          <w:rtl/>
        </w:rPr>
        <w:t>‌</w:t>
      </w:r>
      <w:r w:rsidRPr="00B7675B">
        <w:rPr>
          <w:rFonts w:hint="cs"/>
          <w:rtl/>
        </w:rPr>
        <w:t>گفت و هنگامی که مصبیتی را قرائت می‌کرد، اشک‌هایش از موی سفیدش سرازیر می</w:t>
      </w:r>
      <w:r>
        <w:rPr>
          <w:rFonts w:cs="Aban Bold" w:hint="cs"/>
          <w:rtl/>
        </w:rPr>
        <w:t>‌</w:t>
      </w:r>
      <w:r w:rsidRPr="00B7675B">
        <w:rPr>
          <w:rFonts w:hint="cs"/>
          <w:rtl/>
        </w:rPr>
        <w:t>شد و بعد از تمام شدن کار مجلس، به وظایف جمعه از قبیل ناخن گرفتن و سر تراشیدن، سبیل کوتاه کردن و غسل و دعا و غیر آن مشغول می</w:t>
      </w:r>
      <w:r>
        <w:rPr>
          <w:rFonts w:cs="Aban Bold" w:hint="cs"/>
          <w:rtl/>
        </w:rPr>
        <w:t>‌</w:t>
      </w:r>
      <w:r w:rsidRPr="00B7675B">
        <w:rPr>
          <w:rFonts w:hint="cs"/>
          <w:rtl/>
        </w:rPr>
        <w:t>شد و در عصر جمعه، دیگر نمی‌نوشت، بلکه به سوی حرم بیرون می‌رفت و تا غروب خورشید به خواندن دعاهای روایت شده مشغول می‌شد؛ تا زمانی که به جوار پروردگارش نقل مکان نمود، این عادت او بود. از جمله کارهایی که در آن سال‌ها رسم کرد، زیارت سید الشهدا با پای پیاده بود که این نوع زیارت در عصر شیخ انصاری از سنن برگزیدگان و بزرگ</w:t>
      </w:r>
      <w:r>
        <w:rPr>
          <w:rFonts w:cs="Aban Bold" w:hint="cs"/>
          <w:rtl/>
        </w:rPr>
        <w:t>‌</w:t>
      </w:r>
      <w:r w:rsidRPr="00B7675B">
        <w:rPr>
          <w:rFonts w:hint="cs"/>
          <w:rtl/>
        </w:rPr>
        <w:t>ترین شعائر به شمار می‌رفت. اخیراً این عادت ترک شده است و از علائم فقر و ویژگی‌های قشر پایین جامعه به حساب می‌آید. وقتی کسی چنین کاری می کرد، خود را از مردم نهان می‌داشت</w:t>
      </w:r>
      <w:r w:rsidR="00946C03" w:rsidRPr="00B7675B">
        <w:rPr>
          <w:rFonts w:hint="cs"/>
          <w:rtl/>
        </w:rPr>
        <w:t>؛</w:t>
      </w:r>
      <w:r w:rsidRPr="00B7675B">
        <w:rPr>
          <w:rFonts w:hint="cs"/>
          <w:rtl/>
        </w:rPr>
        <w:t xml:space="preserve"> زیرا در عرف، مایه</w:t>
      </w:r>
      <w:r>
        <w:rPr>
          <w:rFonts w:cs="Aban Bold" w:hint="cs"/>
          <w:rtl/>
        </w:rPr>
        <w:t>‌</w:t>
      </w:r>
      <w:r w:rsidR="00C606F4" w:rsidRPr="00B7675B">
        <w:rPr>
          <w:rFonts w:hint="cs"/>
          <w:rtl/>
        </w:rPr>
        <w:t>ی</w:t>
      </w:r>
      <w:r w:rsidRPr="00B7675B">
        <w:rPr>
          <w:rFonts w:hint="cs"/>
          <w:rtl/>
        </w:rPr>
        <w:t xml:space="preserve"> خواری و ننگ بود. به همین سبب، وقتی که شیخ ما ضعف این امر را احساس نمود، برای انجام آن همت گماشت و پایبند آن گشت و در زیارت عید قربان، ح</w:t>
      </w:r>
      <w:r w:rsidR="00C606F4" w:rsidRPr="00B7675B">
        <w:rPr>
          <w:rFonts w:hint="cs"/>
          <w:rtl/>
        </w:rPr>
        <w:t>ی</w:t>
      </w:r>
      <w:r w:rsidRPr="00B7675B">
        <w:rPr>
          <w:rFonts w:hint="cs"/>
          <w:rtl/>
        </w:rPr>
        <w:t>و</w:t>
      </w:r>
      <w:r w:rsidR="00946C03" w:rsidRPr="00B7675B">
        <w:rPr>
          <w:rFonts w:hint="cs"/>
          <w:rtl/>
        </w:rPr>
        <w:t>ا</w:t>
      </w:r>
      <w:r w:rsidRPr="00B7675B">
        <w:rPr>
          <w:rFonts w:hint="cs"/>
          <w:rtl/>
        </w:rPr>
        <w:t>ن‌ها</w:t>
      </w:r>
      <w:r w:rsidR="00C606F4" w:rsidRPr="00B7675B">
        <w:rPr>
          <w:rFonts w:hint="cs"/>
          <w:rtl/>
        </w:rPr>
        <w:t>ی</w:t>
      </w:r>
      <w:r w:rsidRPr="00B7675B">
        <w:rPr>
          <w:rFonts w:hint="cs"/>
          <w:rtl/>
        </w:rPr>
        <w:t xml:space="preserve"> باربر را کرایه می‌کرد تا بارهای سنگین و وسایل مورد نیاز را حمل کنند و خود و همراهانش با پای پیاده راه می‌رفتند، اما چون مزاج وی ضعیف شده بود نمی‌توانست یک شبه مسافت بین نجف و کربلا را آن</w:t>
      </w:r>
      <w:r>
        <w:rPr>
          <w:rFonts w:cs="Aban Bold" w:hint="cs"/>
          <w:rtl/>
        </w:rPr>
        <w:t>‌</w:t>
      </w:r>
      <w:r w:rsidRPr="00B7675B">
        <w:rPr>
          <w:rFonts w:hint="cs"/>
          <w:rtl/>
        </w:rPr>
        <w:t>طور که رسم اهل آن</w:t>
      </w:r>
      <w:r>
        <w:rPr>
          <w:rFonts w:cs="Aban Bold" w:hint="cs"/>
          <w:rtl/>
        </w:rPr>
        <w:t>‌</w:t>
      </w:r>
      <w:r w:rsidRPr="00B7675B">
        <w:rPr>
          <w:rFonts w:hint="cs"/>
          <w:rtl/>
        </w:rPr>
        <w:t>جا بود، در نوردد، بلکه سه شب را در راه سفر سپری می‌کرد، شب اول را در «</w:t>
      </w:r>
      <w:r w:rsidRPr="00156706">
        <w:rPr>
          <w:rStyle w:val="Char"/>
          <w:rtl/>
        </w:rPr>
        <w:t>مصلّ</w:t>
      </w:r>
      <w:r w:rsidR="000D4DA8">
        <w:rPr>
          <w:rStyle w:val="Char"/>
          <w:rtl/>
        </w:rPr>
        <w:t>ي</w:t>
      </w:r>
      <w:r w:rsidRPr="00B7675B">
        <w:rPr>
          <w:rFonts w:hint="cs"/>
          <w:rtl/>
        </w:rPr>
        <w:t>» و شب دوم را در «</w:t>
      </w:r>
      <w:r w:rsidRPr="00156706">
        <w:rPr>
          <w:rStyle w:val="Char"/>
          <w:rtl/>
        </w:rPr>
        <w:t>خان النصف</w:t>
      </w:r>
      <w:r w:rsidRPr="00B7675B">
        <w:rPr>
          <w:rFonts w:hint="cs"/>
          <w:rtl/>
        </w:rPr>
        <w:t>» و شب سوم را در «</w:t>
      </w:r>
      <w:r w:rsidRPr="00156706">
        <w:rPr>
          <w:rStyle w:val="Char"/>
          <w:rtl/>
        </w:rPr>
        <w:t>خان النخ</w:t>
      </w:r>
      <w:r w:rsidR="000D4DA8">
        <w:rPr>
          <w:rStyle w:val="Char"/>
          <w:rtl/>
        </w:rPr>
        <w:t>ي</w:t>
      </w:r>
      <w:r w:rsidRPr="00156706">
        <w:rPr>
          <w:rStyle w:val="Char"/>
          <w:rtl/>
        </w:rPr>
        <w:t>له</w:t>
      </w:r>
      <w:r w:rsidRPr="00B7675B">
        <w:rPr>
          <w:rFonts w:hint="cs"/>
          <w:rtl/>
        </w:rPr>
        <w:t xml:space="preserve">» به سر می‌برد. سپس در شب چهارم به کربلا می‌رسید و پیاده روی وی در هر روز </w:t>
      </w:r>
      <w:r w:rsidR="00C606F4" w:rsidRPr="00B7675B">
        <w:rPr>
          <w:rFonts w:hint="cs"/>
          <w:rtl/>
        </w:rPr>
        <w:t>یک</w:t>
      </w:r>
      <w:r w:rsidRPr="00B7675B">
        <w:rPr>
          <w:rFonts w:hint="cs"/>
          <w:rtl/>
        </w:rPr>
        <w:t xml:space="preserve"> چهارم راه بود که از این </w:t>
      </w:r>
      <w:r w:rsidR="00C606F4" w:rsidRPr="00B7675B">
        <w:rPr>
          <w:rFonts w:hint="cs"/>
          <w:rtl/>
        </w:rPr>
        <w:t>یک</w:t>
      </w:r>
      <w:r w:rsidRPr="00B7675B">
        <w:rPr>
          <w:rFonts w:hint="cs"/>
          <w:rtl/>
        </w:rPr>
        <w:t xml:space="preserve"> چهارم هم نصف آن را شیفت صبح و نصف دیگر را شیفت عصر می</w:t>
      </w:r>
      <w:r>
        <w:rPr>
          <w:rFonts w:cs="Aban Bold" w:hint="cs"/>
          <w:rtl/>
        </w:rPr>
        <w:t>‌</w:t>
      </w:r>
      <w:r w:rsidRPr="00B7675B">
        <w:rPr>
          <w:rFonts w:hint="cs"/>
          <w:rtl/>
        </w:rPr>
        <w:t>پیمود و برای ادای فریضه و صرف غذا در وسط راه در سایه</w:t>
      </w:r>
      <w:r>
        <w:rPr>
          <w:rFonts w:cs="Aban Bold" w:hint="cs"/>
          <w:rtl/>
        </w:rPr>
        <w:t>‌</w:t>
      </w:r>
      <w:r w:rsidR="00C606F4" w:rsidRPr="00B7675B">
        <w:rPr>
          <w:rFonts w:hint="cs"/>
          <w:rtl/>
        </w:rPr>
        <w:t>ی</w:t>
      </w:r>
      <w:r w:rsidRPr="00B7675B">
        <w:rPr>
          <w:rFonts w:hint="cs"/>
          <w:rtl/>
        </w:rPr>
        <w:t xml:space="preserve"> آن‌چه با خود حمل می‌کرد، استراحت می‌کرد و در سال دوم و سوم، علاقه‌</w:t>
      </w:r>
      <w:r w:rsidR="00C606F4" w:rsidRPr="00B7675B">
        <w:rPr>
          <w:rFonts w:hint="cs"/>
          <w:rtl/>
        </w:rPr>
        <w:t>ی</w:t>
      </w:r>
      <w:r w:rsidRPr="00B7675B">
        <w:rPr>
          <w:rFonts w:hint="cs"/>
          <w:rtl/>
        </w:rPr>
        <w:t xml:space="preserve"> مردم و صلحاء به این امر افزایش یافت و آن اهانت و خواری که در آن وجود داشت، بر طرف شد؛ به طوری که تعداد خیمه‌ها در بعضی از سال‌ها به بیش از س</w:t>
      </w:r>
      <w:r w:rsidR="00C606F4" w:rsidRPr="00B7675B">
        <w:rPr>
          <w:rFonts w:hint="cs"/>
          <w:rtl/>
        </w:rPr>
        <w:t>ی</w:t>
      </w:r>
      <w:r w:rsidRPr="00B7675B">
        <w:rPr>
          <w:rFonts w:hint="cs"/>
          <w:rtl/>
        </w:rPr>
        <w:t xml:space="preserve"> عدد می‌رسید که در هر خیمه بین ب</w:t>
      </w:r>
      <w:r w:rsidR="00C606F4" w:rsidRPr="00B7675B">
        <w:rPr>
          <w:rFonts w:hint="cs"/>
          <w:rtl/>
        </w:rPr>
        <w:t>ی</w:t>
      </w:r>
      <w:r w:rsidRPr="00B7675B">
        <w:rPr>
          <w:rFonts w:hint="cs"/>
          <w:rtl/>
        </w:rPr>
        <w:t>ست تا س</w:t>
      </w:r>
      <w:r w:rsidR="00C606F4" w:rsidRPr="00B7675B">
        <w:rPr>
          <w:rFonts w:hint="cs"/>
          <w:rtl/>
        </w:rPr>
        <w:t>ی</w:t>
      </w:r>
      <w:r w:rsidRPr="00B7675B">
        <w:rPr>
          <w:rFonts w:hint="cs"/>
          <w:rtl/>
        </w:rPr>
        <w:t xml:space="preserve"> نفر وجود داشت و در سال گذشته؛ یعنی، زیارت عرفه</w:t>
      </w:r>
      <w:r>
        <w:rPr>
          <w:rFonts w:cs="Aban Bold" w:hint="cs"/>
          <w:rtl/>
        </w:rPr>
        <w:t>‌</w:t>
      </w:r>
      <w:r w:rsidR="00C606F4" w:rsidRPr="00B7675B">
        <w:rPr>
          <w:rFonts w:hint="cs"/>
          <w:rtl/>
        </w:rPr>
        <w:t>ی</w:t>
      </w:r>
      <w:r w:rsidRPr="00B7675B">
        <w:rPr>
          <w:rFonts w:hint="cs"/>
          <w:rtl/>
        </w:rPr>
        <w:t xml:space="preserve"> (1319) </w:t>
      </w:r>
      <w:r>
        <w:rPr>
          <w:rFonts w:cs="Times New Roman"/>
          <w:rtl/>
        </w:rPr>
        <w:t>–</w:t>
      </w:r>
      <w:r w:rsidRPr="00B7675B">
        <w:rPr>
          <w:rFonts w:hint="cs"/>
          <w:rtl/>
        </w:rPr>
        <w:t xml:space="preserve">  همان سال حج اکبر بود که در آن جشن نوروز و جمعه و عید قربان در یک روز اتفاق افتاده بود و به خاطر ازدحام حجاج در مکه، عده</w:t>
      </w:r>
      <w:r>
        <w:rPr>
          <w:rFonts w:cs="Aban Bold" w:hint="cs"/>
          <w:rtl/>
        </w:rPr>
        <w:t>‌</w:t>
      </w:r>
      <w:r w:rsidR="00C606F4" w:rsidRPr="00B7675B">
        <w:rPr>
          <w:rFonts w:hint="cs"/>
          <w:rtl/>
        </w:rPr>
        <w:t>ی</w:t>
      </w:r>
      <w:r w:rsidRPr="00B7675B">
        <w:rPr>
          <w:rFonts w:hint="cs"/>
          <w:rtl/>
        </w:rPr>
        <w:t xml:space="preserve"> زیادی در اثر وبا جان باختند </w:t>
      </w:r>
      <w:r>
        <w:rPr>
          <w:rFonts w:cs="Times New Roman"/>
          <w:rtl/>
        </w:rPr>
        <w:t>–</w:t>
      </w:r>
      <w:r w:rsidRPr="00B7675B">
        <w:rPr>
          <w:rFonts w:hint="cs"/>
          <w:rtl/>
        </w:rPr>
        <w:t xml:space="preserve"> به خدمت شیخ مشرف شدم و تا کربلا با پای پیاده همراه وی راه رفتم و بعد از آن زیارت، بار دیگر شیخ با پای پیاده به نجف بازگشت که به تقاضای میرزا محمد مهدی بن محمد صالح مازندرانی اصفهانی داماد شیخ باقر بن محمد تقی، حاشیه گذار بر کتاب «</w:t>
      </w:r>
      <w:r w:rsidRPr="00156706">
        <w:rPr>
          <w:rStyle w:val="Char"/>
          <w:rtl/>
        </w:rPr>
        <w:t>المعالم</w:t>
      </w:r>
      <w:r w:rsidRPr="00B7675B">
        <w:rPr>
          <w:rFonts w:hint="cs"/>
          <w:rtl/>
        </w:rPr>
        <w:t>»، بود. مسأله از این قرار بود که او نذر کرده بود، نجف را با پای پیاده زیارت کند و هنگامی که با شیخ ما در کربلاء ملاقات کرد، از وی خواست تا در مسیر بازگشت با وی هم صحبت شود، او نیز، پذیرفت و در همان سفر در روز بیرون آمدنش از نجف، بیماری وی که به مرگش منجر گردید، شروع شد و آن بیماری بر اثر غذایی بود که بعضی از همسفران وی در ظرفی سر پوشیده‌، برایش حمل کرده بودند.  هر کس آن غذا را خورده بود به استفراغ و اسهال دچار شده بود و تعداد همراهان شیخ در آن سفر نزدیک به س</w:t>
      </w:r>
      <w:r w:rsidR="00C606F4" w:rsidRPr="00B7675B">
        <w:rPr>
          <w:rFonts w:hint="cs"/>
          <w:rtl/>
        </w:rPr>
        <w:t>ی</w:t>
      </w:r>
      <w:r w:rsidRPr="00B7675B">
        <w:rPr>
          <w:rFonts w:hint="cs"/>
          <w:rtl/>
        </w:rPr>
        <w:t xml:space="preserve"> نفر بودند که بعضی از آنان به آن درد مبتلا نشده بودند</w:t>
      </w:r>
      <w:r w:rsidR="00946C03" w:rsidRPr="00B7675B">
        <w:rPr>
          <w:rFonts w:hint="cs"/>
          <w:rtl/>
        </w:rPr>
        <w:t>؛</w:t>
      </w:r>
      <w:r w:rsidRPr="00B7675B">
        <w:rPr>
          <w:rFonts w:hint="cs"/>
          <w:rtl/>
        </w:rPr>
        <w:t xml:space="preserve"> زیرا از آن غذا نخورده بودند </w:t>
      </w:r>
      <w:r>
        <w:rPr>
          <w:rFonts w:cs="Times New Roman"/>
          <w:rtl/>
        </w:rPr>
        <w:t>–</w:t>
      </w:r>
      <w:r w:rsidRPr="00B7675B">
        <w:rPr>
          <w:rFonts w:hint="cs"/>
          <w:rtl/>
        </w:rPr>
        <w:t xml:space="preserve"> و من از جمله‌</w:t>
      </w:r>
      <w:r w:rsidR="00C606F4" w:rsidRPr="00B7675B">
        <w:rPr>
          <w:rFonts w:hint="cs"/>
          <w:rtl/>
        </w:rPr>
        <w:t>ی</w:t>
      </w:r>
      <w:r w:rsidRPr="00B7675B">
        <w:rPr>
          <w:rFonts w:hint="cs"/>
          <w:rtl/>
        </w:rPr>
        <w:t xml:space="preserve"> این جمع بودم </w:t>
      </w:r>
      <w:r>
        <w:rPr>
          <w:rFonts w:cs="Times New Roman"/>
          <w:rtl/>
        </w:rPr>
        <w:t>–</w:t>
      </w:r>
      <w:r w:rsidRPr="00B7675B">
        <w:rPr>
          <w:rFonts w:hint="cs"/>
          <w:rtl/>
        </w:rPr>
        <w:t xml:space="preserve"> حدود ب</w:t>
      </w:r>
      <w:r w:rsidR="00C606F4" w:rsidRPr="00B7675B">
        <w:rPr>
          <w:rFonts w:hint="cs"/>
          <w:rtl/>
        </w:rPr>
        <w:t>ی</w:t>
      </w:r>
      <w:r w:rsidRPr="00B7675B">
        <w:rPr>
          <w:rFonts w:hint="cs"/>
          <w:rtl/>
        </w:rPr>
        <w:t>ست نفر از آنان به آن درد مبتلا شدند که درد بعضی از آنان شدت بیشتری داشت و آن هم به خاطر تفاوت در مقدار تناول غذا بود و بیشتر آنان با استفراغ نجات یافتند، اما شیخ وقتی که حال استفراغ بر وی عارض می‌شد، خود را کنترل می‌کرد. تا رفقایش دچار وحشت و اضطراب نشوند؛ لذا باقی ماندن غذا در شکم او اثر سوء بر او گذاشت؛ و دو روز بعد از ورود به کربلا به من گفت: من احساس می‌کنم که قطعه سنگی در درون دارم که از جا</w:t>
      </w:r>
      <w:r w:rsidR="00C606F4" w:rsidRPr="00B7675B">
        <w:rPr>
          <w:rFonts w:hint="cs"/>
          <w:rtl/>
        </w:rPr>
        <w:t>ی</w:t>
      </w:r>
      <w:r w:rsidRPr="00B7675B">
        <w:rPr>
          <w:rFonts w:hint="cs"/>
          <w:rtl/>
        </w:rPr>
        <w:t>ش تکان نمی‌‌خورد. در راه نجف دچار استفراغ شد اما بهبود نیافت و به تب شدید مبتلا گشت و روز به روز بیماریش شدت می‌گرفت تا بال</w:t>
      </w:r>
      <w:r w:rsidR="00946C03" w:rsidRPr="00B7675B">
        <w:rPr>
          <w:rFonts w:hint="cs"/>
          <w:rtl/>
        </w:rPr>
        <w:t>آ</w:t>
      </w:r>
      <w:r w:rsidRPr="00B7675B">
        <w:rPr>
          <w:rFonts w:hint="cs"/>
          <w:rtl/>
        </w:rPr>
        <w:t>خره در شب چهارشنبه در حالی که سه روز از جمادی الثانی (1320) باقی مانده بود، درگذشت و به وصیت خود بین عترت و کتاب؛ یعنی، در ایوان سوم از طرف راست، داخل صحن شریف دفن گردید و روز وفات وی روزی به یادماندنی بود که همه اق</w:t>
      </w:r>
      <w:r w:rsidR="00946C03" w:rsidRPr="00B7675B">
        <w:rPr>
          <w:rFonts w:hint="cs"/>
          <w:rtl/>
        </w:rPr>
        <w:t>ش</w:t>
      </w:r>
      <w:r w:rsidRPr="00B7675B">
        <w:rPr>
          <w:rFonts w:hint="cs"/>
          <w:rtl/>
        </w:rPr>
        <w:t>ار مردم به ویژه علما، برای وی بی قراری کردند و همه‌</w:t>
      </w:r>
      <w:r w:rsidR="00C606F4" w:rsidRPr="00B7675B">
        <w:rPr>
          <w:rFonts w:hint="cs"/>
          <w:rtl/>
        </w:rPr>
        <w:t>ی</w:t>
      </w:r>
      <w:r w:rsidRPr="00B7675B">
        <w:rPr>
          <w:rFonts w:hint="cs"/>
          <w:rtl/>
        </w:rPr>
        <w:t xml:space="preserve"> شعراء برای وی مرثیه</w:t>
      </w:r>
      <w:r>
        <w:rPr>
          <w:rFonts w:cs="Aban Bold" w:hint="cs"/>
          <w:rtl/>
        </w:rPr>
        <w:t>‌</w:t>
      </w:r>
      <w:r w:rsidRPr="00B7675B">
        <w:rPr>
          <w:rFonts w:hint="cs"/>
          <w:rtl/>
        </w:rPr>
        <w:t>سرائی نمودند و برای وفات وی ماده تاریخ</w:t>
      </w:r>
      <w:r w:rsidRPr="00B7675B">
        <w:rPr>
          <w:vertAlign w:val="superscript"/>
          <w:rtl/>
        </w:rPr>
        <w:footnoteReference w:id="171"/>
      </w:r>
      <w:r w:rsidRPr="00B7675B">
        <w:rPr>
          <w:rFonts w:hint="cs"/>
          <w:rtl/>
        </w:rPr>
        <w:t xml:space="preserve">ساختند؛ یکی از آنان، شاعر رادمرد، شیخ محمد ملا تستری است که در سال (1322) وفات </w:t>
      </w:r>
      <w:r w:rsidR="00C606F4" w:rsidRPr="00B7675B">
        <w:rPr>
          <w:rFonts w:hint="cs"/>
          <w:rtl/>
        </w:rPr>
        <w:t>ی</w:t>
      </w:r>
      <w:r w:rsidRPr="00B7675B">
        <w:rPr>
          <w:rFonts w:hint="cs"/>
          <w:rtl/>
        </w:rPr>
        <w:t>افت، وی گفته است</w:t>
      </w:r>
      <w:r w:rsidR="00946C03" w:rsidRPr="00B7675B">
        <w:rPr>
          <w:rFonts w:hint="cs"/>
          <w:rtl/>
        </w:rPr>
        <w:t xml:space="preserve"> </w:t>
      </w:r>
      <w:r w:rsidR="00B7675B">
        <w:rPr>
          <w:rFonts w:hint="cs"/>
          <w:rtl/>
        </w:rPr>
        <w:t>(شعر):</w:t>
      </w:r>
    </w:p>
    <w:tbl>
      <w:tblPr>
        <w:bidiVisual/>
        <w:tblW w:w="0" w:type="auto"/>
        <w:tblLook w:val="04A0" w:firstRow="1" w:lastRow="0" w:firstColumn="1" w:lastColumn="0" w:noHBand="0" w:noVBand="1"/>
      </w:tblPr>
      <w:tblGrid>
        <w:gridCol w:w="3368"/>
        <w:gridCol w:w="567"/>
        <w:gridCol w:w="3369"/>
      </w:tblGrid>
      <w:tr w:rsidR="00B7675B" w:rsidRPr="00B7675B" w:rsidTr="00B7675B">
        <w:tc>
          <w:tcPr>
            <w:tcW w:w="3368" w:type="dxa"/>
          </w:tcPr>
          <w:p w:rsidR="00B7675B" w:rsidRPr="00B7675B" w:rsidRDefault="00B7675B" w:rsidP="00B7675B">
            <w:pPr>
              <w:pStyle w:val="a3"/>
              <w:ind w:firstLine="0"/>
              <w:jc w:val="lowKashida"/>
              <w:rPr>
                <w:sz w:val="2"/>
                <w:szCs w:val="2"/>
                <w:rtl/>
              </w:rPr>
            </w:pPr>
            <w:r w:rsidRPr="00B7675B">
              <w:rPr>
                <w:rStyle w:val="a"/>
                <w:rFonts w:cs="mylotus" w:hint="default"/>
                <w:color w:val="auto"/>
                <w:szCs w:val="27"/>
                <w:rtl/>
              </w:rPr>
              <w:t>مضى الحسين الذي تجـسد من</w:t>
            </w:r>
            <w:r>
              <w:rPr>
                <w:rStyle w:val="a"/>
                <w:rFonts w:cs="mylotus" w:hint="default"/>
                <w:color w:val="auto"/>
                <w:szCs w:val="27"/>
                <w:rtl/>
              </w:rPr>
              <w:br/>
            </w:r>
          </w:p>
        </w:tc>
        <w:tc>
          <w:tcPr>
            <w:tcW w:w="567" w:type="dxa"/>
          </w:tcPr>
          <w:p w:rsidR="00B7675B" w:rsidRPr="00B7675B" w:rsidRDefault="00B7675B" w:rsidP="00B7675B">
            <w:pPr>
              <w:pStyle w:val="a3"/>
              <w:ind w:firstLine="0"/>
              <w:jc w:val="lowKashida"/>
              <w:rPr>
                <w:rtl/>
              </w:rPr>
            </w:pPr>
          </w:p>
        </w:tc>
        <w:tc>
          <w:tcPr>
            <w:tcW w:w="3369" w:type="dxa"/>
          </w:tcPr>
          <w:p w:rsidR="00B7675B" w:rsidRPr="00B7675B" w:rsidRDefault="00B7675B" w:rsidP="00B7675B">
            <w:pPr>
              <w:pStyle w:val="a3"/>
              <w:ind w:firstLine="0"/>
              <w:jc w:val="lowKashida"/>
              <w:rPr>
                <w:sz w:val="2"/>
                <w:szCs w:val="2"/>
                <w:rtl/>
              </w:rPr>
            </w:pPr>
            <w:r w:rsidRPr="00B7675B">
              <w:rPr>
                <w:rStyle w:val="a"/>
                <w:rFonts w:cs="mylotus" w:hint="default"/>
                <w:color w:val="auto"/>
                <w:szCs w:val="27"/>
                <w:rtl/>
              </w:rPr>
              <w:t>نور عــلوم من عالم الذر</w:t>
            </w:r>
            <w:r>
              <w:rPr>
                <w:rStyle w:val="a"/>
                <w:rFonts w:cs="mylotus" w:hint="default"/>
                <w:color w:val="auto"/>
                <w:szCs w:val="27"/>
                <w:rtl/>
              </w:rPr>
              <w:br/>
            </w:r>
          </w:p>
        </w:tc>
      </w:tr>
      <w:tr w:rsidR="00B7675B" w:rsidRPr="00B7675B" w:rsidTr="00B7675B">
        <w:tc>
          <w:tcPr>
            <w:tcW w:w="3368" w:type="dxa"/>
          </w:tcPr>
          <w:p w:rsidR="00B7675B" w:rsidRPr="00B7675B" w:rsidRDefault="00B7675B" w:rsidP="00B7675B">
            <w:pPr>
              <w:pStyle w:val="a3"/>
              <w:ind w:firstLine="0"/>
              <w:jc w:val="lowKashida"/>
              <w:rPr>
                <w:rStyle w:val="a"/>
                <w:rFonts w:cs="mylotus" w:hint="default"/>
                <w:color w:val="auto"/>
                <w:sz w:val="2"/>
                <w:szCs w:val="2"/>
                <w:rtl/>
              </w:rPr>
            </w:pPr>
            <w:r w:rsidRPr="00B7675B">
              <w:rPr>
                <w:rStyle w:val="a"/>
                <w:rFonts w:cs="mylotus" w:hint="default"/>
                <w:color w:val="auto"/>
                <w:szCs w:val="27"/>
                <w:rtl/>
              </w:rPr>
              <w:t>قدس مثوى منه حوى علــماً</w:t>
            </w:r>
            <w:r>
              <w:rPr>
                <w:rStyle w:val="a"/>
                <w:rFonts w:cs="mylotus" w:hint="default"/>
                <w:color w:val="auto"/>
                <w:szCs w:val="27"/>
                <w:rtl/>
              </w:rPr>
              <w:br/>
            </w:r>
          </w:p>
        </w:tc>
        <w:tc>
          <w:tcPr>
            <w:tcW w:w="567" w:type="dxa"/>
          </w:tcPr>
          <w:p w:rsidR="00B7675B" w:rsidRPr="00B7675B" w:rsidRDefault="00B7675B" w:rsidP="00B7675B">
            <w:pPr>
              <w:pStyle w:val="a3"/>
              <w:ind w:firstLine="0"/>
              <w:jc w:val="lowKashida"/>
              <w:rPr>
                <w:rtl/>
              </w:rPr>
            </w:pPr>
          </w:p>
        </w:tc>
        <w:tc>
          <w:tcPr>
            <w:tcW w:w="3369" w:type="dxa"/>
          </w:tcPr>
          <w:p w:rsidR="00B7675B" w:rsidRPr="00B7675B" w:rsidRDefault="00B7675B" w:rsidP="00B7675B">
            <w:pPr>
              <w:pStyle w:val="a3"/>
              <w:ind w:firstLine="0"/>
              <w:jc w:val="lowKashida"/>
              <w:rPr>
                <w:rStyle w:val="a"/>
                <w:rFonts w:cs="mylotus" w:hint="default"/>
                <w:color w:val="auto"/>
                <w:sz w:val="2"/>
                <w:szCs w:val="2"/>
                <w:rtl/>
              </w:rPr>
            </w:pPr>
            <w:r w:rsidRPr="00B7675B">
              <w:rPr>
                <w:rStyle w:val="a"/>
                <w:rFonts w:cs="mylotus" w:hint="default"/>
                <w:color w:val="auto"/>
                <w:szCs w:val="27"/>
                <w:rtl/>
              </w:rPr>
              <w:t>مقدس النفـس طيب الذكر</w:t>
            </w:r>
            <w:r>
              <w:rPr>
                <w:rStyle w:val="a"/>
                <w:rFonts w:cs="mylotus" w:hint="default"/>
                <w:color w:val="auto"/>
                <w:szCs w:val="27"/>
                <w:rtl/>
              </w:rPr>
              <w:br/>
            </w:r>
          </w:p>
        </w:tc>
      </w:tr>
      <w:tr w:rsidR="00B7675B" w:rsidRPr="00B7675B" w:rsidTr="00B7675B">
        <w:tc>
          <w:tcPr>
            <w:tcW w:w="3368" w:type="dxa"/>
          </w:tcPr>
          <w:p w:rsidR="00B7675B" w:rsidRPr="00B7675B" w:rsidRDefault="00B7675B" w:rsidP="00B7675B">
            <w:pPr>
              <w:pStyle w:val="a3"/>
              <w:ind w:firstLine="0"/>
              <w:jc w:val="lowKashida"/>
              <w:rPr>
                <w:rStyle w:val="a"/>
                <w:rFonts w:cs="mylotus" w:hint="default"/>
                <w:color w:val="auto"/>
                <w:sz w:val="2"/>
                <w:szCs w:val="2"/>
                <w:rtl/>
              </w:rPr>
            </w:pPr>
            <w:r w:rsidRPr="00B7675B">
              <w:rPr>
                <w:rStyle w:val="a"/>
                <w:rFonts w:cs="mylotus" w:hint="default"/>
                <w:color w:val="auto"/>
                <w:szCs w:val="27"/>
                <w:rtl/>
              </w:rPr>
              <w:t>أوصافه عطرت فأنشقنا</w:t>
            </w:r>
            <w:r>
              <w:rPr>
                <w:rStyle w:val="a"/>
                <w:rFonts w:cs="mylotus" w:hint="default"/>
                <w:color w:val="auto"/>
                <w:szCs w:val="27"/>
                <w:rtl/>
              </w:rPr>
              <w:t xml:space="preserve"> </w:t>
            </w:r>
            <w:r w:rsidRPr="00B7675B">
              <w:rPr>
                <w:rStyle w:val="a"/>
                <w:rFonts w:cs="mylotus" w:hint="default"/>
                <w:color w:val="auto"/>
                <w:szCs w:val="27"/>
                <w:rtl/>
              </w:rPr>
              <w:t>منهن</w:t>
            </w:r>
            <w:r>
              <w:rPr>
                <w:rStyle w:val="a"/>
                <w:rFonts w:cs="mylotus" w:hint="default"/>
                <w:color w:val="auto"/>
                <w:szCs w:val="27"/>
                <w:rtl/>
              </w:rPr>
              <w:br/>
            </w:r>
          </w:p>
        </w:tc>
        <w:tc>
          <w:tcPr>
            <w:tcW w:w="567" w:type="dxa"/>
          </w:tcPr>
          <w:p w:rsidR="00B7675B" w:rsidRPr="00B7675B" w:rsidRDefault="00B7675B" w:rsidP="00B7675B">
            <w:pPr>
              <w:pStyle w:val="a3"/>
              <w:ind w:firstLine="0"/>
              <w:jc w:val="lowKashida"/>
              <w:rPr>
                <w:rtl/>
              </w:rPr>
            </w:pPr>
          </w:p>
        </w:tc>
        <w:tc>
          <w:tcPr>
            <w:tcW w:w="3369" w:type="dxa"/>
          </w:tcPr>
          <w:p w:rsidR="00B7675B" w:rsidRPr="00B7675B" w:rsidRDefault="00B7675B" w:rsidP="00B7675B">
            <w:pPr>
              <w:pStyle w:val="a3"/>
              <w:ind w:firstLine="0"/>
              <w:jc w:val="lowKashida"/>
              <w:rPr>
                <w:rStyle w:val="a"/>
                <w:rFonts w:cs="mylotus" w:hint="default"/>
                <w:color w:val="auto"/>
                <w:sz w:val="2"/>
                <w:szCs w:val="2"/>
                <w:rtl/>
              </w:rPr>
            </w:pPr>
            <w:r w:rsidRPr="00B7675B">
              <w:rPr>
                <w:rStyle w:val="a"/>
                <w:rFonts w:cs="mylotus" w:hint="default"/>
                <w:color w:val="auto"/>
                <w:szCs w:val="27"/>
                <w:rtl/>
              </w:rPr>
              <w:t>تأريـــخه (شذى العطر)</w:t>
            </w:r>
            <w:r>
              <w:rPr>
                <w:rStyle w:val="a"/>
                <w:rFonts w:cs="mylotus" w:hint="default"/>
                <w:color w:val="auto"/>
                <w:szCs w:val="27"/>
                <w:rtl/>
              </w:rPr>
              <w:br/>
            </w:r>
          </w:p>
        </w:tc>
      </w:tr>
    </w:tbl>
    <w:p w:rsidR="004B2B71" w:rsidRPr="00B7675B" w:rsidRDefault="004B2B71" w:rsidP="00B7675B">
      <w:pPr>
        <w:pStyle w:val="a6"/>
        <w:rPr>
          <w:rtl/>
        </w:rPr>
      </w:pPr>
      <w:r w:rsidRPr="00B7675B">
        <w:rPr>
          <w:rFonts w:hint="cs"/>
          <w:rtl/>
        </w:rPr>
        <w:t>حسینی که در عالم ذر</w:t>
      </w:r>
      <w:r w:rsidRPr="00B7675B">
        <w:rPr>
          <w:vertAlign w:val="superscript"/>
          <w:rtl/>
        </w:rPr>
        <w:footnoteReference w:id="172"/>
      </w:r>
      <w:r w:rsidRPr="00B7675B">
        <w:rPr>
          <w:rFonts w:hint="cs"/>
          <w:rtl/>
        </w:rPr>
        <w:t xml:space="preserve"> به نور علوم منوّر شده بود، درگذشت. </w:t>
      </w:r>
    </w:p>
    <w:p w:rsidR="004B2B71" w:rsidRPr="00B7675B" w:rsidRDefault="004B2B71" w:rsidP="00B7675B">
      <w:pPr>
        <w:pStyle w:val="a6"/>
        <w:rPr>
          <w:rtl/>
        </w:rPr>
      </w:pPr>
      <w:r w:rsidRPr="00B7675B">
        <w:rPr>
          <w:rFonts w:hint="cs"/>
          <w:rtl/>
        </w:rPr>
        <w:t>خداوند جایگاهی را که از وی دارای علم شده است، مقدس گرداند.</w:t>
      </w:r>
    </w:p>
    <w:p w:rsidR="004B2B71" w:rsidRPr="00B7675B" w:rsidRDefault="004B2B71" w:rsidP="00B7675B">
      <w:pPr>
        <w:pStyle w:val="a6"/>
        <w:rPr>
          <w:rtl/>
        </w:rPr>
      </w:pPr>
      <w:r w:rsidRPr="00B7675B">
        <w:rPr>
          <w:rFonts w:hint="cs"/>
          <w:rtl/>
        </w:rPr>
        <w:t xml:space="preserve"> نفس او پاکست و نام او پاکیزه اوصاف او عطرآگین و ما از همان اوصاف، تاریخ وفاتش را جویا شدیم و به حروف ابجد تاریخ وفاتش «</w:t>
      </w:r>
      <w:r w:rsidRPr="00B76B6B">
        <w:rPr>
          <w:rStyle w:val="Char"/>
          <w:rtl/>
        </w:rPr>
        <w:t>شذ</w:t>
      </w:r>
      <w:r w:rsidR="000D4DA8">
        <w:rPr>
          <w:rStyle w:val="Char"/>
          <w:rtl/>
        </w:rPr>
        <w:t>ي</w:t>
      </w:r>
      <w:r w:rsidRPr="00B76B6B">
        <w:rPr>
          <w:rStyle w:val="Char"/>
          <w:rtl/>
        </w:rPr>
        <w:t xml:space="preserve"> العطر</w:t>
      </w:r>
      <w:r w:rsidRPr="00B7675B">
        <w:rPr>
          <w:rFonts w:hint="cs"/>
          <w:rtl/>
        </w:rPr>
        <w:t xml:space="preserve">» (بوی عطر) شد </w:t>
      </w:r>
    </w:p>
    <w:p w:rsidR="004B2B71" w:rsidRPr="00B7675B" w:rsidRDefault="004B2B71" w:rsidP="00B7675B">
      <w:pPr>
        <w:pStyle w:val="a6"/>
        <w:rPr>
          <w:rtl/>
        </w:rPr>
      </w:pPr>
      <w:r w:rsidRPr="00B7675B">
        <w:rPr>
          <w:rFonts w:hint="cs"/>
          <w:rtl/>
        </w:rPr>
        <w:t xml:space="preserve">ش = 300، </w:t>
      </w:r>
      <w:r w:rsidR="00946C03" w:rsidRPr="00B7675B">
        <w:rPr>
          <w:rFonts w:hint="cs"/>
          <w:rtl/>
        </w:rPr>
        <w:t xml:space="preserve">ی = 10، </w:t>
      </w:r>
      <w:r w:rsidRPr="00B7675B">
        <w:rPr>
          <w:rFonts w:hint="cs"/>
          <w:rtl/>
        </w:rPr>
        <w:t xml:space="preserve">الف = 1، ع = 70، ط = 9  </w:t>
      </w:r>
    </w:p>
    <w:p w:rsidR="004B2B71" w:rsidRPr="00B7675B" w:rsidRDefault="004B2B71" w:rsidP="00B7675B">
      <w:pPr>
        <w:pStyle w:val="a6"/>
        <w:rPr>
          <w:rtl/>
        </w:rPr>
      </w:pPr>
      <w:r w:rsidRPr="00B7675B">
        <w:rPr>
          <w:rFonts w:hint="cs"/>
          <w:rtl/>
        </w:rPr>
        <w:t xml:space="preserve">ذ = 700، ل = 30، ر = 200، جمعاً 1320 می‌شود. </w:t>
      </w:r>
    </w:p>
    <w:p w:rsidR="004B2B71" w:rsidRPr="00B7675B" w:rsidRDefault="004B2B71" w:rsidP="00B7675B">
      <w:pPr>
        <w:pStyle w:val="a6"/>
        <w:rPr>
          <w:rtl/>
        </w:rPr>
      </w:pPr>
      <w:r w:rsidRPr="00B7675B">
        <w:rPr>
          <w:rFonts w:hint="cs"/>
          <w:rtl/>
        </w:rPr>
        <w:t>و جسم او هم دارای کرامت است؛ زیرا عالم عادل ثق</w:t>
      </w:r>
      <w:r w:rsidR="00A05B62" w:rsidRPr="00B7675B">
        <w:rPr>
          <w:rFonts w:hint="cs"/>
          <w:rtl/>
        </w:rPr>
        <w:t>ه‌ی</w:t>
      </w:r>
      <w:r w:rsidRPr="00B7675B">
        <w:rPr>
          <w:rFonts w:hint="cs"/>
          <w:rtl/>
        </w:rPr>
        <w:t xml:space="preserve">‌ پارسا، سید محمد بن قاسم کاشانی نجفی برایم نقل کرد و گفت: وقتی که مرگ همسر نوری فرا رسید، سفارش کرد که در کنار وی دفن شود و وقتی که حاضر به دفن وی شدم </w:t>
      </w:r>
      <w:r w:rsidRPr="00A05B62">
        <w:rPr>
          <w:rFonts w:cs="Times New Roman"/>
          <w:rtl/>
        </w:rPr>
        <w:t>–</w:t>
      </w:r>
      <w:r w:rsidRPr="00B7675B">
        <w:rPr>
          <w:rFonts w:hint="cs"/>
          <w:rtl/>
        </w:rPr>
        <w:t xml:space="preserve"> و این اتفا</w:t>
      </w:r>
      <w:r w:rsidR="00E255DF" w:rsidRPr="00B7675B">
        <w:rPr>
          <w:rFonts w:hint="cs"/>
          <w:rtl/>
        </w:rPr>
        <w:t>ق هفت سال بعد از مرگ شیخ رخ داد</w:t>
      </w:r>
      <w:r w:rsidRPr="00A05B62">
        <w:rPr>
          <w:rFonts w:cs="Times New Roman"/>
          <w:rtl/>
        </w:rPr>
        <w:t>–</w:t>
      </w:r>
      <w:r w:rsidRPr="00B7675B">
        <w:rPr>
          <w:rFonts w:hint="cs"/>
          <w:rtl/>
        </w:rPr>
        <w:t xml:space="preserve"> داخل قبر شدم تا گونه‌اش را بر خاک بگذارم؛ زیرا من به چند سبب‌ با وی محرم بودم. وقتی که کفن را از روی او برداشتم، چشمم به جسد شیخ افتاد که شوهر آن خانم بود، او را درست مانند روزی که دفن شده بود تازه یافتم و گذشت زمان تأثیری بر کفنش نگذاشته بود و رنگش را از سفیدی به زردی تغییر نداده بود. شیخ ما، آثار مهمی را به جا گذاشته که چشم زمان در حسن نظم و خوبی تألیف، نظیر آن‌ها را بسیار کم دیده است. و همین تألیفات برای کرامت و بزرگوار</w:t>
      </w:r>
      <w:r w:rsidR="00C606F4" w:rsidRPr="00B7675B">
        <w:rPr>
          <w:rFonts w:hint="cs"/>
          <w:rtl/>
        </w:rPr>
        <w:t>ی</w:t>
      </w:r>
      <w:r w:rsidRPr="00B7675B">
        <w:rPr>
          <w:rFonts w:hint="cs"/>
          <w:rtl/>
        </w:rPr>
        <w:t xml:space="preserve"> وی کافی است. پس به سخن نخستین خود باز می‌گردیم و می‌گو</w:t>
      </w:r>
      <w:r w:rsidR="00C606F4" w:rsidRPr="00B7675B">
        <w:rPr>
          <w:rFonts w:hint="cs"/>
          <w:rtl/>
        </w:rPr>
        <w:t>ی</w:t>
      </w:r>
      <w:r w:rsidRPr="00B7675B">
        <w:rPr>
          <w:rFonts w:hint="cs"/>
          <w:rtl/>
        </w:rPr>
        <w:t xml:space="preserve">یم: اگر کسی </w:t>
      </w:r>
      <w:r w:rsidR="005C0EE8" w:rsidRPr="00B7675B">
        <w:rPr>
          <w:rFonts w:hint="cs"/>
          <w:rtl/>
        </w:rPr>
        <w:t>کتاب‌ها</w:t>
      </w:r>
      <w:r w:rsidRPr="00B7675B">
        <w:rPr>
          <w:rFonts w:hint="cs"/>
          <w:rtl/>
        </w:rPr>
        <w:t xml:space="preserve">ی شکوهمند و تألیفات باارزش وی را مورد </w:t>
      </w:r>
      <w:r w:rsidR="00C606F4" w:rsidRPr="00B7675B">
        <w:rPr>
          <w:rFonts w:hint="cs"/>
          <w:rtl/>
        </w:rPr>
        <w:t>ک</w:t>
      </w:r>
      <w:r w:rsidRPr="00B7675B">
        <w:rPr>
          <w:rFonts w:hint="cs"/>
          <w:rtl/>
        </w:rPr>
        <w:t>اوش قرار دهد که از علم و تحقیق موج می‌زند، بر وسعت سرسام</w:t>
      </w:r>
      <w:r>
        <w:rPr>
          <w:rFonts w:cs="Aban Bold" w:hint="cs"/>
          <w:rtl/>
        </w:rPr>
        <w:t>‌</w:t>
      </w:r>
      <w:r w:rsidRPr="00B7675B">
        <w:rPr>
          <w:rFonts w:hint="cs"/>
          <w:rtl/>
        </w:rPr>
        <w:t>آور اطلاعات وی مطلع می</w:t>
      </w:r>
      <w:r>
        <w:rPr>
          <w:rFonts w:cs="Aban Bold" w:hint="cs"/>
          <w:rtl/>
        </w:rPr>
        <w:t>‌</w:t>
      </w:r>
      <w:r w:rsidRPr="00B7675B">
        <w:rPr>
          <w:rFonts w:hint="cs"/>
          <w:rtl/>
        </w:rPr>
        <w:t xml:space="preserve">گردد و شک نمی‌کند که او مورد تأیید روح القدس </w:t>
      </w:r>
      <w:r>
        <w:rPr>
          <w:rFonts w:cs="Times New Roman"/>
          <w:rtl/>
        </w:rPr>
        <w:t>–</w:t>
      </w:r>
      <w:r w:rsidRPr="00B7675B">
        <w:rPr>
          <w:rFonts w:hint="cs"/>
          <w:rtl/>
        </w:rPr>
        <w:t xml:space="preserve"> جبرئیل </w:t>
      </w:r>
      <w:r>
        <w:rPr>
          <w:rFonts w:cs="Times New Roman"/>
          <w:rtl/>
        </w:rPr>
        <w:t>–</w:t>
      </w:r>
      <w:r w:rsidRPr="00B7675B">
        <w:rPr>
          <w:rFonts w:hint="cs"/>
          <w:rtl/>
        </w:rPr>
        <w:t xml:space="preserve"> بوده است</w:t>
      </w:r>
      <w:r w:rsidR="007D3069" w:rsidRPr="00B7675B">
        <w:rPr>
          <w:rFonts w:hint="cs"/>
          <w:rtl/>
        </w:rPr>
        <w:t>؛</w:t>
      </w:r>
      <w:r w:rsidRPr="00B7675B">
        <w:rPr>
          <w:rFonts w:hint="cs"/>
          <w:rtl/>
        </w:rPr>
        <w:t xml:space="preserve"> زیرا بیشتر این آثار را در سامراء تألیف کرده است و از افراد بسیار بلند مرتبه و قدیمی و بزرگ از یاران سید مجدد شیرازی به شمار می‌‌رفت. و برا</w:t>
      </w:r>
      <w:r w:rsidR="00C606F4" w:rsidRPr="00B7675B">
        <w:rPr>
          <w:rFonts w:hint="cs"/>
          <w:rtl/>
        </w:rPr>
        <w:t>ی</w:t>
      </w:r>
      <w:r w:rsidRPr="00B7675B">
        <w:rPr>
          <w:rFonts w:hint="cs"/>
          <w:rtl/>
        </w:rPr>
        <w:t xml:space="preserve"> کارهای مهم به او مراجعه م</w:t>
      </w:r>
      <w:r w:rsidR="00C606F4" w:rsidRPr="00B7675B">
        <w:rPr>
          <w:rFonts w:hint="cs"/>
          <w:rtl/>
        </w:rPr>
        <w:t>ی</w:t>
      </w:r>
      <w:r>
        <w:rPr>
          <w:rFonts w:cs="Aban Bold" w:hint="cs"/>
          <w:rtl/>
        </w:rPr>
        <w:t>‌</w:t>
      </w:r>
      <w:r w:rsidR="00C606F4" w:rsidRPr="00B7675B">
        <w:rPr>
          <w:rFonts w:hint="cs"/>
          <w:rtl/>
        </w:rPr>
        <w:t>ک</w:t>
      </w:r>
      <w:r w:rsidRPr="00B7675B">
        <w:rPr>
          <w:rFonts w:hint="cs"/>
          <w:rtl/>
        </w:rPr>
        <w:t>رد و رأ</w:t>
      </w:r>
      <w:r w:rsidR="00C606F4" w:rsidRPr="00B7675B">
        <w:rPr>
          <w:rFonts w:hint="cs"/>
          <w:rtl/>
        </w:rPr>
        <w:t>ی</w:t>
      </w:r>
      <w:r w:rsidRPr="00B7675B">
        <w:rPr>
          <w:rFonts w:hint="cs"/>
          <w:rtl/>
        </w:rPr>
        <w:t xml:space="preserve"> و نظرش از او صادر</w:t>
      </w:r>
      <w:r w:rsidR="007D3069" w:rsidRPr="00B7675B">
        <w:rPr>
          <w:rFonts w:hint="cs"/>
          <w:rtl/>
        </w:rPr>
        <w:t xml:space="preserve"> </w:t>
      </w:r>
      <w:r w:rsidRPr="00B7675B">
        <w:rPr>
          <w:rFonts w:hint="cs"/>
          <w:rtl/>
        </w:rPr>
        <w:t>م</w:t>
      </w:r>
      <w:r w:rsidR="00C606F4" w:rsidRPr="00B7675B">
        <w:rPr>
          <w:rFonts w:hint="cs"/>
          <w:rtl/>
        </w:rPr>
        <w:t>ی</w:t>
      </w:r>
      <w:r>
        <w:rPr>
          <w:rFonts w:cs="Aban Bold" w:hint="cs"/>
          <w:rtl/>
        </w:rPr>
        <w:t>‌</w:t>
      </w:r>
      <w:r w:rsidRPr="00B7675B">
        <w:rPr>
          <w:rFonts w:hint="cs"/>
          <w:rtl/>
        </w:rPr>
        <w:t>شد و از شاگردان برجسته و ممتاز او در سطح جهان به شمار م</w:t>
      </w:r>
      <w:r w:rsidR="00C606F4" w:rsidRPr="00B7675B">
        <w:rPr>
          <w:rFonts w:hint="cs"/>
          <w:rtl/>
        </w:rPr>
        <w:t>ی</w:t>
      </w:r>
      <w:r>
        <w:rPr>
          <w:rFonts w:cs="Aban Bold" w:hint="cs"/>
          <w:rtl/>
        </w:rPr>
        <w:t>‌</w:t>
      </w:r>
      <w:r w:rsidRPr="00B7675B">
        <w:rPr>
          <w:rFonts w:hint="cs"/>
          <w:rtl/>
        </w:rPr>
        <w:t>رفت، و غالباً نامه</w:t>
      </w:r>
      <w:r>
        <w:rPr>
          <w:rFonts w:cs="Aban Bold" w:hint="cs"/>
          <w:rtl/>
        </w:rPr>
        <w:t>‌</w:t>
      </w:r>
      <w:r w:rsidRPr="00B7675B">
        <w:rPr>
          <w:rFonts w:hint="cs"/>
          <w:rtl/>
        </w:rPr>
        <w:t>نگاری‌ او به دیگر شهرها و پاسخ دادن به نامه‌ها، بر آورده کردن نیاز مهاجران و رسیدگی به اموری از قبیل زیارت و استقبال علما و بزرگانی که وارد سامراء می‌شدند و بدرقه</w:t>
      </w:r>
      <w:r>
        <w:rPr>
          <w:rFonts w:cs="Aban Bold" w:hint="cs"/>
          <w:rtl/>
        </w:rPr>
        <w:t>‌</w:t>
      </w:r>
      <w:r w:rsidR="00C606F4" w:rsidRPr="00B7675B">
        <w:rPr>
          <w:rFonts w:hint="cs"/>
          <w:rtl/>
        </w:rPr>
        <w:t>ی</w:t>
      </w:r>
      <w:r w:rsidRPr="00B7675B">
        <w:rPr>
          <w:rFonts w:hint="cs"/>
          <w:rtl/>
        </w:rPr>
        <w:t xml:space="preserve"> آنان، تنظیم زندگی طلاب و راضی نمودن آنان، عیادت از بیماران، تشییع جنازه و کفن و دفن آن‌ها، تدارک مجالسی برای عزای سید الشهداء</w:t>
      </w:r>
      <w:r w:rsidR="00C226CE" w:rsidRPr="00B7675B">
        <w:rPr>
          <w:rFonts w:cs="CTraditional Arabic"/>
          <w:rtl/>
        </w:rPr>
        <w:t>÷</w:t>
      </w:r>
      <w:r w:rsidRPr="00B7675B">
        <w:rPr>
          <w:rFonts w:hint="cs"/>
          <w:rtl/>
        </w:rPr>
        <w:t>، تهیه‌</w:t>
      </w:r>
      <w:r w:rsidR="00C606F4" w:rsidRPr="00B7675B">
        <w:rPr>
          <w:rFonts w:hint="cs"/>
          <w:rtl/>
        </w:rPr>
        <w:t>ی</w:t>
      </w:r>
      <w:r w:rsidRPr="00B7675B">
        <w:rPr>
          <w:rFonts w:hint="cs"/>
          <w:rtl/>
        </w:rPr>
        <w:t xml:space="preserve"> غذا و بسیاری از کارهای دیگر توسط او صورت م</w:t>
      </w:r>
      <w:r w:rsidR="00C606F4" w:rsidRPr="00B7675B">
        <w:rPr>
          <w:rFonts w:hint="cs"/>
          <w:rtl/>
        </w:rPr>
        <w:t>ی</w:t>
      </w:r>
      <w:r>
        <w:rPr>
          <w:rFonts w:cs="Aban Bold" w:hint="cs"/>
          <w:rtl/>
        </w:rPr>
        <w:t>‌</w:t>
      </w:r>
      <w:r w:rsidRPr="00B7675B">
        <w:rPr>
          <w:rFonts w:hint="cs"/>
          <w:rtl/>
        </w:rPr>
        <w:t xml:space="preserve">گرفت. او نزد سید مجدد جایگاه بسیار والایی داشت به همین سبب، هیچ گاه او را به اسم خودش صدا نمی‌کرد بلکه او را به قصد احترام حاج آقا صدا می‌زد و فرزندان وی، این ویژگی‌ را از او به ارث بردند. </w:t>
      </w:r>
    </w:p>
    <w:p w:rsidR="004B2B71" w:rsidRDefault="004B2B71" w:rsidP="00B7675B">
      <w:pPr>
        <w:pStyle w:val="a6"/>
        <w:rPr>
          <w:rFonts w:cs="Times New Roman"/>
          <w:rtl/>
        </w:rPr>
      </w:pPr>
      <w:r w:rsidRPr="00B7675B">
        <w:rPr>
          <w:rFonts w:hint="cs"/>
          <w:rtl/>
        </w:rPr>
        <w:t>این بود نوری در روزگاری که در سامراء سکونت داشت. وی با وجود فعالیت</w:t>
      </w:r>
      <w:r>
        <w:rPr>
          <w:rFonts w:cs="Aban Bold" w:hint="cs"/>
          <w:rtl/>
        </w:rPr>
        <w:t>‌</w:t>
      </w:r>
      <w:r w:rsidRPr="00B7675B">
        <w:rPr>
          <w:rFonts w:hint="cs"/>
          <w:rtl/>
        </w:rPr>
        <w:t>های اجتماعی بسیار زیاد، نزدیک به س</w:t>
      </w:r>
      <w:r w:rsidR="00C606F4" w:rsidRPr="00B7675B">
        <w:rPr>
          <w:rFonts w:hint="cs"/>
          <w:rtl/>
        </w:rPr>
        <w:t>ی</w:t>
      </w:r>
      <w:r w:rsidRPr="00B7675B">
        <w:rPr>
          <w:rFonts w:hint="cs"/>
          <w:rtl/>
        </w:rPr>
        <w:t xml:space="preserve"> جلد کتاب تألیف نمود؛ غیر از نسخه‌های خطی بسیاری که با خط ارزشمند خود از </w:t>
      </w:r>
      <w:r w:rsidR="005C0EE8" w:rsidRPr="00B7675B">
        <w:rPr>
          <w:rFonts w:hint="cs"/>
          <w:rtl/>
        </w:rPr>
        <w:t>کتاب‌ها</w:t>
      </w:r>
      <w:r w:rsidRPr="00B7675B">
        <w:rPr>
          <w:rFonts w:hint="cs"/>
          <w:rtl/>
        </w:rPr>
        <w:t>ی کمیاب و ارزشمند نسخه‌برداری نموده است، اما در نجف و بعد از وفات سید مجدد، وضع مادی او شایسته‌</w:t>
      </w:r>
      <w:r w:rsidR="00C606F4" w:rsidRPr="00B7675B">
        <w:rPr>
          <w:rFonts w:hint="cs"/>
          <w:rtl/>
        </w:rPr>
        <w:t>ی</w:t>
      </w:r>
      <w:r w:rsidRPr="00B7675B">
        <w:rPr>
          <w:rFonts w:hint="cs"/>
          <w:rtl/>
        </w:rPr>
        <w:t xml:space="preserve"> شأن وی نبود و به خاطر دارم که وی، روزی به من گفت: همانا من می‌میرم و حسرت و تأسف</w:t>
      </w:r>
      <w:r w:rsidR="00C606F4" w:rsidRPr="00B7675B">
        <w:rPr>
          <w:rFonts w:hint="cs"/>
          <w:rtl/>
        </w:rPr>
        <w:t>ی</w:t>
      </w:r>
      <w:r w:rsidRPr="00B7675B">
        <w:rPr>
          <w:rFonts w:hint="cs"/>
          <w:rtl/>
        </w:rPr>
        <w:t xml:space="preserve"> در دلم دارم، چون در مدت زندگ</w:t>
      </w:r>
      <w:r w:rsidR="00C606F4" w:rsidRPr="00B7675B">
        <w:rPr>
          <w:rFonts w:hint="cs"/>
          <w:rtl/>
        </w:rPr>
        <w:t>ی</w:t>
      </w:r>
      <w:r w:rsidRPr="00B7675B">
        <w:rPr>
          <w:rFonts w:hint="cs"/>
          <w:rtl/>
        </w:rPr>
        <w:t xml:space="preserve"> تا </w:t>
      </w:r>
      <w:r w:rsidR="00C606F4" w:rsidRPr="00B7675B">
        <w:rPr>
          <w:rFonts w:hint="cs"/>
          <w:rtl/>
        </w:rPr>
        <w:t>ک</w:t>
      </w:r>
      <w:r w:rsidRPr="00B7675B">
        <w:rPr>
          <w:rFonts w:hint="cs"/>
          <w:rtl/>
        </w:rPr>
        <w:t>نون کسی را ندیده</w:t>
      </w:r>
      <w:r>
        <w:rPr>
          <w:rFonts w:cs="Aban Bold" w:hint="cs"/>
          <w:rtl/>
        </w:rPr>
        <w:t>‌</w:t>
      </w:r>
      <w:r w:rsidRPr="00B7675B">
        <w:rPr>
          <w:rFonts w:hint="cs"/>
          <w:rtl/>
        </w:rPr>
        <w:t>ام به من بگوید:  فلانی، این پول را بگیر و صرف کار و قلمت کن، یا کتابی را با آن بخر یا به نویسنده‌ای بده تا کمکت کند. با این وصف، دچار خستگی و تنبلی نشد، بلکه تا لحظات پا</w:t>
      </w:r>
      <w:r w:rsidR="00C606F4" w:rsidRPr="00B7675B">
        <w:rPr>
          <w:rFonts w:hint="cs"/>
          <w:rtl/>
        </w:rPr>
        <w:t>ی</w:t>
      </w:r>
      <w:r w:rsidRPr="00B7675B">
        <w:rPr>
          <w:rFonts w:hint="cs"/>
          <w:rtl/>
        </w:rPr>
        <w:t>ان</w:t>
      </w:r>
      <w:r w:rsidR="00C606F4" w:rsidRPr="00B7675B">
        <w:rPr>
          <w:rFonts w:hint="cs"/>
          <w:rtl/>
        </w:rPr>
        <w:t>ی</w:t>
      </w:r>
      <w:r w:rsidRPr="00B7675B">
        <w:rPr>
          <w:rFonts w:hint="cs"/>
          <w:rtl/>
        </w:rPr>
        <w:t xml:space="preserve"> زندگی خو</w:t>
      </w:r>
      <w:r w:rsidR="00C606F4" w:rsidRPr="00B7675B">
        <w:rPr>
          <w:rFonts w:hint="cs"/>
          <w:rtl/>
        </w:rPr>
        <w:t>ی</w:t>
      </w:r>
      <w:r w:rsidRPr="00B7675B">
        <w:rPr>
          <w:rFonts w:hint="cs"/>
          <w:rtl/>
        </w:rPr>
        <w:t xml:space="preserve">ش، کارش را ادامه داد. تألیفات وی دو قسم است: اول آن که در زمان حیات وی چاپ شد که نسخه‌هایی از آن در کشورهای مختلف منتشر شد، </w:t>
      </w:r>
      <w:r w:rsidR="00C606F4" w:rsidRPr="00B7675B">
        <w:rPr>
          <w:rFonts w:hint="cs"/>
          <w:rtl/>
        </w:rPr>
        <w:t>ک</w:t>
      </w:r>
      <w:r w:rsidRPr="00B7675B">
        <w:rPr>
          <w:rFonts w:hint="cs"/>
          <w:rtl/>
        </w:rPr>
        <w:t>ه عبارت بودند از: «</w:t>
      </w:r>
      <w:r w:rsidRPr="00566728">
        <w:rPr>
          <w:rStyle w:val="Char"/>
          <w:rtl/>
        </w:rPr>
        <w:t>نفس الرحمن</w:t>
      </w:r>
      <w:r w:rsidRPr="00B7675B">
        <w:rPr>
          <w:rFonts w:hint="cs"/>
          <w:rtl/>
        </w:rPr>
        <w:t>» در فضائل سرور ما سلمان که در سال (1285) به چاپ رسید. و کتاب «</w:t>
      </w:r>
      <w:r w:rsidRPr="00566728">
        <w:rPr>
          <w:rStyle w:val="Char"/>
          <w:rtl/>
        </w:rPr>
        <w:t>دار السلام</w:t>
      </w:r>
      <w:r w:rsidRPr="00B7675B">
        <w:rPr>
          <w:rFonts w:hint="cs"/>
          <w:rtl/>
        </w:rPr>
        <w:t>» در امور مربوط به رؤ</w:t>
      </w:r>
      <w:r w:rsidR="00C606F4" w:rsidRPr="00B7675B">
        <w:rPr>
          <w:rFonts w:hint="cs"/>
          <w:rtl/>
        </w:rPr>
        <w:t>ی</w:t>
      </w:r>
      <w:r w:rsidRPr="00B7675B">
        <w:rPr>
          <w:rFonts w:hint="cs"/>
          <w:rtl/>
        </w:rPr>
        <w:t>ا و خواب دیدن که در سال (1292) در سامراء از تألیف آن فارغ شد و آن را در دو جلد (135) صفحه</w:t>
      </w:r>
      <w:r>
        <w:rPr>
          <w:rFonts w:cs="Aban Bold" w:hint="cs"/>
          <w:rtl/>
        </w:rPr>
        <w:t>‌</w:t>
      </w:r>
      <w:r w:rsidRPr="00B7675B">
        <w:rPr>
          <w:rFonts w:hint="cs"/>
          <w:rtl/>
        </w:rPr>
        <w:t>ا</w:t>
      </w:r>
      <w:r w:rsidR="00C606F4" w:rsidRPr="00B7675B">
        <w:rPr>
          <w:rFonts w:hint="cs"/>
          <w:rtl/>
        </w:rPr>
        <w:t>ی</w:t>
      </w:r>
      <w:r w:rsidRPr="00B7675B">
        <w:rPr>
          <w:rFonts w:hint="cs"/>
          <w:rtl/>
        </w:rPr>
        <w:t xml:space="preserve"> که به صورت یک مجلد بزرگ در تهران به چاپ رسید و جلد دوم آن به طور مستقل برای بار دوم به چاپ رسید، چنانکه این مطلب را مفصل در کتاب «</w:t>
      </w:r>
      <w:r w:rsidRPr="00156706">
        <w:rPr>
          <w:rStyle w:val="Char"/>
          <w:rtl/>
        </w:rPr>
        <w:t>الذر</w:t>
      </w:r>
      <w:r w:rsidR="000D4DA8">
        <w:rPr>
          <w:rStyle w:val="Char"/>
          <w:rtl/>
        </w:rPr>
        <w:t>ي</w:t>
      </w:r>
      <w:r w:rsidRPr="00156706">
        <w:rPr>
          <w:rStyle w:val="Char"/>
          <w:rtl/>
        </w:rPr>
        <w:t>عة»</w:t>
      </w:r>
      <w:r w:rsidRPr="00B7675B">
        <w:rPr>
          <w:vertAlign w:val="superscript"/>
          <w:rtl/>
        </w:rPr>
        <w:footnoteReference w:id="173"/>
      </w:r>
      <w:r w:rsidRPr="00B7675B">
        <w:rPr>
          <w:rFonts w:hint="cs"/>
          <w:rtl/>
        </w:rPr>
        <w:t xml:space="preserve"> ذکر کرده‌ایم و کتاب «</w:t>
      </w:r>
      <w:r w:rsidRPr="00156706">
        <w:rPr>
          <w:rStyle w:val="Char"/>
          <w:rtl/>
        </w:rPr>
        <w:t>فصل الخطاب</w:t>
      </w:r>
      <w:r w:rsidRPr="00B7675B">
        <w:rPr>
          <w:rFonts w:hint="cs"/>
          <w:rtl/>
        </w:rPr>
        <w:t>» در مساله</w:t>
      </w:r>
      <w:r>
        <w:rPr>
          <w:rFonts w:cs="Aban Bold" w:hint="cs"/>
          <w:rtl/>
        </w:rPr>
        <w:t>‌</w:t>
      </w:r>
      <w:r w:rsidR="00C606F4" w:rsidRPr="00B7675B">
        <w:rPr>
          <w:rFonts w:hint="cs"/>
          <w:rtl/>
        </w:rPr>
        <w:t>ی</w:t>
      </w:r>
      <w:r w:rsidRPr="00B7675B">
        <w:rPr>
          <w:rFonts w:hint="cs"/>
          <w:rtl/>
        </w:rPr>
        <w:t xml:space="preserve"> تحریف که در نجف در (28) جمادی الثانی 1292 از تالیف آن فارغ شد و در سال (1298) به چاپ رسید که بعد از انتشار، بعضی از علما به مخالفت با آن برخاستند و شیخ محمود طهرانی مشهور به معرب، رساله‌ای در ردّ آن نوشت و نام آن را «کشف الارتیاب عن تحریف الکتاب» نامید و بعضی از شبهه</w:t>
      </w:r>
      <w:r>
        <w:rPr>
          <w:rFonts w:cs="Aban Bold" w:hint="cs"/>
          <w:rtl/>
        </w:rPr>
        <w:t>‌</w:t>
      </w:r>
      <w:r w:rsidRPr="00B7675B">
        <w:rPr>
          <w:rFonts w:hint="cs"/>
          <w:rtl/>
        </w:rPr>
        <w:t>ها را بر آن وارد کرد و به نزد مجدد شیرازی فرستاد، او هم، آن را به شیخ نوری داد که با یک رساله‌</w:t>
      </w:r>
      <w:r w:rsidR="00C606F4" w:rsidRPr="00B7675B">
        <w:rPr>
          <w:rFonts w:hint="cs"/>
          <w:rtl/>
        </w:rPr>
        <w:t>ی</w:t>
      </w:r>
      <w:r w:rsidRPr="00B7675B">
        <w:rPr>
          <w:rFonts w:hint="cs"/>
          <w:rtl/>
        </w:rPr>
        <w:t xml:space="preserve"> مخصوص به فارسی، آن را جواب داد  و کتاب «</w:t>
      </w:r>
      <w:r w:rsidRPr="00156706">
        <w:rPr>
          <w:rStyle w:val="Char"/>
          <w:rtl/>
        </w:rPr>
        <w:t>معالم العِبَر</w:t>
      </w:r>
      <w:r w:rsidRPr="00B7675B">
        <w:rPr>
          <w:rFonts w:hint="cs"/>
          <w:rtl/>
        </w:rPr>
        <w:t>» در جبران «</w:t>
      </w:r>
      <w:r w:rsidRPr="00156706">
        <w:rPr>
          <w:rStyle w:val="Char"/>
          <w:rtl/>
        </w:rPr>
        <w:t>البحار</w:t>
      </w:r>
      <w:r w:rsidRPr="00B7675B">
        <w:rPr>
          <w:rFonts w:hint="cs"/>
          <w:rtl/>
        </w:rPr>
        <w:t>» هفده</w:t>
      </w:r>
      <w:r>
        <w:rPr>
          <w:rFonts w:cs="Aban Bold" w:hint="cs"/>
          <w:rtl/>
        </w:rPr>
        <w:t>‌</w:t>
      </w:r>
      <w:r w:rsidRPr="00B7675B">
        <w:rPr>
          <w:rFonts w:hint="cs"/>
          <w:rtl/>
        </w:rPr>
        <w:t>گانه و کتاب «الجن</w:t>
      </w:r>
      <w:r w:rsidR="00195A92" w:rsidRPr="00B7675B">
        <w:rPr>
          <w:rFonts w:hint="cs"/>
          <w:rtl/>
        </w:rPr>
        <w:t>ة</w:t>
      </w:r>
      <w:r w:rsidRPr="00B7675B">
        <w:rPr>
          <w:rFonts w:hint="cs"/>
          <w:rtl/>
        </w:rPr>
        <w:t xml:space="preserve"> الم</w:t>
      </w:r>
      <w:r w:rsidR="00195A92" w:rsidRPr="00B7675B">
        <w:rPr>
          <w:rFonts w:hint="cs"/>
          <w:rtl/>
        </w:rPr>
        <w:t>أ</w:t>
      </w:r>
      <w:r w:rsidRPr="00B7675B">
        <w:rPr>
          <w:rFonts w:hint="cs"/>
          <w:rtl/>
        </w:rPr>
        <w:t>وی» درباره‌</w:t>
      </w:r>
      <w:r w:rsidR="00C606F4" w:rsidRPr="00B7675B">
        <w:rPr>
          <w:rFonts w:hint="cs"/>
          <w:rtl/>
        </w:rPr>
        <w:t>ی</w:t>
      </w:r>
      <w:r w:rsidRPr="00B7675B">
        <w:rPr>
          <w:rFonts w:hint="cs"/>
          <w:rtl/>
        </w:rPr>
        <w:t xml:space="preserve"> کسانی است که در زمان غیبت کبری به ملاقات حجت نائل شدند؛ کسانی که صاحب «</w:t>
      </w:r>
      <w:r w:rsidRPr="00156706">
        <w:rPr>
          <w:rStyle w:val="Char"/>
          <w:rtl/>
        </w:rPr>
        <w:t>البحار</w:t>
      </w:r>
      <w:r w:rsidRPr="00B7675B">
        <w:rPr>
          <w:rFonts w:hint="cs"/>
          <w:rtl/>
        </w:rPr>
        <w:t>» نام آن‌ها را ذکر نکرده است و در آن کتاب، نود و پنج حکایت نوشته است و در سال (1302) از تألیف آن فارغ شده است و مرحوم حاج محمد حسن اصفهانی ملقب به کمیانی، امین</w:t>
      </w:r>
      <w:r>
        <w:rPr>
          <w:rFonts w:cs="Aban Bold" w:hint="cs"/>
          <w:rtl/>
        </w:rPr>
        <w:t>‌</w:t>
      </w:r>
      <w:r w:rsidRPr="00B7675B">
        <w:rPr>
          <w:rFonts w:hint="cs"/>
          <w:rtl/>
        </w:rPr>
        <w:t>ِ دار الضرب، در آخر جلد سیزده از بحار به عنوان تتمه‌</w:t>
      </w:r>
      <w:r w:rsidR="00C606F4" w:rsidRPr="00B7675B">
        <w:rPr>
          <w:rFonts w:hint="cs"/>
          <w:rtl/>
        </w:rPr>
        <w:t>ی</w:t>
      </w:r>
      <w:r w:rsidRPr="00B7675B">
        <w:rPr>
          <w:rFonts w:hint="cs"/>
          <w:rtl/>
        </w:rPr>
        <w:t xml:space="preserve"> آن به چاپ رسانده است و برای بار دوم در سال (1333) در تهران نیز، به چاپ رسیده است.</w:t>
      </w:r>
      <w:r w:rsidRPr="00B7675B">
        <w:rPr>
          <w:vertAlign w:val="superscript"/>
          <w:rtl/>
        </w:rPr>
        <w:footnoteReference w:id="174"/>
      </w:r>
      <w:r w:rsidRPr="00B7675B">
        <w:rPr>
          <w:rFonts w:hint="cs"/>
          <w:rtl/>
        </w:rPr>
        <w:t xml:space="preserve"> و کتاب «</w:t>
      </w:r>
      <w:r w:rsidRPr="00BA3DAA">
        <w:rPr>
          <w:rStyle w:val="Char"/>
          <w:rtl/>
        </w:rPr>
        <w:t>ال</w:t>
      </w:r>
      <w:r w:rsidR="006E582A">
        <w:rPr>
          <w:rStyle w:val="Char"/>
          <w:rtl/>
        </w:rPr>
        <w:t>في</w:t>
      </w:r>
      <w:r w:rsidRPr="00BA3DAA">
        <w:rPr>
          <w:rStyle w:val="Char"/>
          <w:rtl/>
        </w:rPr>
        <w:t>ض القدس</w:t>
      </w:r>
      <w:r w:rsidR="000D4DA8">
        <w:rPr>
          <w:rStyle w:val="Char"/>
          <w:rtl/>
        </w:rPr>
        <w:t>ي</w:t>
      </w:r>
      <w:r w:rsidRPr="00B7675B">
        <w:rPr>
          <w:rFonts w:hint="cs"/>
          <w:rtl/>
        </w:rPr>
        <w:t>» در احوال علامه مجلسی که در سال (1302) از تالیف آن فارغ شد و در اول «</w:t>
      </w:r>
      <w:r w:rsidRPr="00156706">
        <w:rPr>
          <w:rStyle w:val="Char"/>
          <w:rtl/>
        </w:rPr>
        <w:t>البحا</w:t>
      </w:r>
      <w:r w:rsidRPr="00B7675B">
        <w:rPr>
          <w:rFonts w:hint="cs"/>
          <w:rtl/>
        </w:rPr>
        <w:t>ر» چاپخانه</w:t>
      </w:r>
      <w:r>
        <w:rPr>
          <w:rFonts w:cs="Aban Bold" w:hint="cs"/>
          <w:rtl/>
        </w:rPr>
        <w:t>‌</w:t>
      </w:r>
      <w:r w:rsidR="00C606F4" w:rsidRPr="00B7675B">
        <w:rPr>
          <w:rFonts w:hint="cs"/>
          <w:rtl/>
        </w:rPr>
        <w:t>ی</w:t>
      </w:r>
      <w:r w:rsidRPr="00B7675B">
        <w:rPr>
          <w:rFonts w:hint="cs"/>
          <w:rtl/>
        </w:rPr>
        <w:t xml:space="preserve"> امین الضرب آن را چاپ کرده است. </w:t>
      </w:r>
    </w:p>
    <w:p w:rsidR="004B2B71" w:rsidRPr="00B7675B" w:rsidRDefault="004B2B71" w:rsidP="00B7675B">
      <w:pPr>
        <w:pStyle w:val="a6"/>
        <w:rPr>
          <w:rtl/>
        </w:rPr>
      </w:pPr>
      <w:r w:rsidRPr="00B7675B">
        <w:rPr>
          <w:rFonts w:hint="cs"/>
          <w:rtl/>
        </w:rPr>
        <w:t>همچنین کتاب «</w:t>
      </w:r>
      <w:r w:rsidRPr="00BA3DAA">
        <w:rPr>
          <w:rStyle w:val="Char"/>
          <w:rtl/>
        </w:rPr>
        <w:t>الصح</w:t>
      </w:r>
      <w:r w:rsidR="000D4DA8">
        <w:rPr>
          <w:rStyle w:val="Char"/>
          <w:rtl/>
        </w:rPr>
        <w:t>ي</w:t>
      </w:r>
      <w:r w:rsidRPr="00BA3DAA">
        <w:rPr>
          <w:rStyle w:val="Char"/>
          <w:rtl/>
        </w:rPr>
        <w:t>فة الثان</w:t>
      </w:r>
      <w:r w:rsidR="000D4DA8">
        <w:rPr>
          <w:rStyle w:val="Char"/>
          <w:rtl/>
        </w:rPr>
        <w:t>ي</w:t>
      </w:r>
      <w:r w:rsidRPr="00BA3DAA">
        <w:rPr>
          <w:rStyle w:val="Char"/>
          <w:rtl/>
        </w:rPr>
        <w:t>ة العلوية</w:t>
      </w:r>
      <w:r w:rsidRPr="00B7675B">
        <w:rPr>
          <w:rFonts w:hint="cs"/>
          <w:rtl/>
        </w:rPr>
        <w:t>» کتاب «</w:t>
      </w:r>
      <w:r w:rsidRPr="00BA3DAA">
        <w:rPr>
          <w:rStyle w:val="Char"/>
          <w:rtl/>
        </w:rPr>
        <w:t>الصح</w:t>
      </w:r>
      <w:r w:rsidR="000D4DA8">
        <w:rPr>
          <w:rStyle w:val="Char"/>
          <w:rtl/>
        </w:rPr>
        <w:t>ي</w:t>
      </w:r>
      <w:r w:rsidRPr="00BA3DAA">
        <w:rPr>
          <w:rStyle w:val="Char"/>
          <w:rtl/>
        </w:rPr>
        <w:t>فة الرابعة السجاد</w:t>
      </w:r>
      <w:r w:rsidR="000D4DA8">
        <w:rPr>
          <w:rStyle w:val="Char"/>
          <w:rtl/>
        </w:rPr>
        <w:t>ي</w:t>
      </w:r>
      <w:r w:rsidRPr="00BA3DAA">
        <w:rPr>
          <w:rStyle w:val="Char"/>
          <w:rtl/>
        </w:rPr>
        <w:t>ة</w:t>
      </w:r>
      <w:r w:rsidRPr="00B7675B">
        <w:rPr>
          <w:rFonts w:hint="cs"/>
          <w:rtl/>
        </w:rPr>
        <w:t>»، کتاب «</w:t>
      </w:r>
      <w:r w:rsidRPr="00BA3DAA">
        <w:rPr>
          <w:rStyle w:val="Char"/>
          <w:rtl/>
        </w:rPr>
        <w:t>النجم الثاقب</w:t>
      </w:r>
      <w:r w:rsidRPr="00B7675B">
        <w:rPr>
          <w:rFonts w:hint="cs"/>
          <w:rtl/>
        </w:rPr>
        <w:t>» در احوال امام غائب</w:t>
      </w:r>
      <w:r w:rsidR="00C226CE" w:rsidRPr="00B7675B">
        <w:rPr>
          <w:rFonts w:cs="CTraditional Arabic"/>
          <w:rtl/>
        </w:rPr>
        <w:t>÷</w:t>
      </w:r>
      <w:r w:rsidRPr="00B7675B">
        <w:rPr>
          <w:rFonts w:hint="cs"/>
          <w:rtl/>
        </w:rPr>
        <w:t xml:space="preserve"> به زبان فارسی، «</w:t>
      </w:r>
      <w:r w:rsidRPr="00BA3DAA">
        <w:rPr>
          <w:rStyle w:val="Char"/>
          <w:rtl/>
        </w:rPr>
        <w:t>ال</w:t>
      </w:r>
      <w:r w:rsidR="006E582A">
        <w:rPr>
          <w:rStyle w:val="Char"/>
          <w:rtl/>
        </w:rPr>
        <w:t>ك</w:t>
      </w:r>
      <w:r w:rsidRPr="00BA3DAA">
        <w:rPr>
          <w:rStyle w:val="Char"/>
          <w:rtl/>
        </w:rPr>
        <w:t>لمة الط</w:t>
      </w:r>
      <w:r w:rsidR="000D4DA8">
        <w:rPr>
          <w:rStyle w:val="Char"/>
          <w:rtl/>
        </w:rPr>
        <w:t>ي</w:t>
      </w:r>
      <w:r w:rsidRPr="00BA3DAA">
        <w:rPr>
          <w:rStyle w:val="Char"/>
          <w:rtl/>
        </w:rPr>
        <w:t>بة</w:t>
      </w:r>
      <w:r w:rsidRPr="00B7675B">
        <w:rPr>
          <w:rFonts w:hint="cs"/>
          <w:rtl/>
        </w:rPr>
        <w:t>» به زبان فارسی و کتاب «</w:t>
      </w:r>
      <w:r w:rsidRPr="00156706">
        <w:rPr>
          <w:rStyle w:val="Char"/>
          <w:rtl/>
        </w:rPr>
        <w:t>م</w:t>
      </w:r>
      <w:r w:rsidR="000D4DA8">
        <w:rPr>
          <w:rStyle w:val="Char"/>
          <w:rtl/>
        </w:rPr>
        <w:t>ي</w:t>
      </w:r>
      <w:r w:rsidRPr="00156706">
        <w:rPr>
          <w:rStyle w:val="Char"/>
          <w:rtl/>
        </w:rPr>
        <w:t>زان السماء</w:t>
      </w:r>
      <w:r w:rsidRPr="00B7675B">
        <w:rPr>
          <w:rFonts w:hint="cs"/>
          <w:rtl/>
        </w:rPr>
        <w:t>» در تعیین سالروز ولادت خاتم پیامبران به زبان فارسی که در دیدار خود از تهران در سال (1299) به خواهش علامه‌</w:t>
      </w:r>
      <w:r w:rsidR="00C606F4" w:rsidRPr="00B7675B">
        <w:rPr>
          <w:rFonts w:hint="cs"/>
          <w:rtl/>
        </w:rPr>
        <w:t>ی</w:t>
      </w:r>
      <w:r w:rsidRPr="00B7675B">
        <w:rPr>
          <w:rFonts w:hint="cs"/>
          <w:rtl/>
        </w:rPr>
        <w:t xml:space="preserve"> رهبر مول</w:t>
      </w:r>
      <w:r w:rsidR="00C606F4" w:rsidRPr="00B7675B">
        <w:rPr>
          <w:rFonts w:hint="cs"/>
          <w:rtl/>
        </w:rPr>
        <w:t>ی</w:t>
      </w:r>
      <w:r w:rsidRPr="00B7675B">
        <w:rPr>
          <w:rFonts w:hint="cs"/>
          <w:rtl/>
        </w:rPr>
        <w:t xml:space="preserve"> علی کنی تألیف کرد، کتاب «</w:t>
      </w:r>
      <w:r w:rsidRPr="00156706">
        <w:rPr>
          <w:rStyle w:val="Char"/>
          <w:rtl/>
        </w:rPr>
        <w:t>البدر المشعشع</w:t>
      </w:r>
      <w:r w:rsidRPr="00B7675B">
        <w:rPr>
          <w:rFonts w:hint="cs"/>
          <w:rtl/>
        </w:rPr>
        <w:t>» پ</w:t>
      </w:r>
      <w:r w:rsidR="00C606F4" w:rsidRPr="00B7675B">
        <w:rPr>
          <w:rFonts w:hint="cs"/>
          <w:rtl/>
        </w:rPr>
        <w:t>ی</w:t>
      </w:r>
      <w:r w:rsidRPr="00B7675B">
        <w:rPr>
          <w:rFonts w:hint="cs"/>
          <w:rtl/>
        </w:rPr>
        <w:t>رامون فرزندان موسی نقابدار که در ربیع الاول سال (1308) از تالیف آن فارغ شد و در همان سال در شهر بمبئی با محدودیت به چاپ رسید و سید مجدد بر آن تقریظ نوشته و نسخه‌ای از آن را با خط خود به آقای حجت میرزای تهرانی اهدا نمود و این نسخه</w:t>
      </w:r>
      <w:r w:rsidRPr="00B7675B">
        <w:rPr>
          <w:vertAlign w:val="superscript"/>
          <w:rtl/>
        </w:rPr>
        <w:footnoteReference w:id="175"/>
      </w:r>
      <w:r w:rsidRPr="00B7675B">
        <w:rPr>
          <w:rFonts w:hint="cs"/>
          <w:rtl/>
        </w:rPr>
        <w:t>در کتابخانه‌</w:t>
      </w:r>
      <w:r w:rsidR="00C606F4" w:rsidRPr="00B7675B">
        <w:rPr>
          <w:rFonts w:hint="cs"/>
          <w:rtl/>
        </w:rPr>
        <w:t>ی</w:t>
      </w:r>
      <w:r w:rsidRPr="00B7675B">
        <w:rPr>
          <w:rFonts w:hint="cs"/>
          <w:rtl/>
        </w:rPr>
        <w:t xml:space="preserve"> سامراء موجود است و کتاب «</w:t>
      </w:r>
      <w:r w:rsidR="006E582A">
        <w:rPr>
          <w:rStyle w:val="Char"/>
          <w:rtl/>
        </w:rPr>
        <w:t>ك</w:t>
      </w:r>
      <w:r w:rsidRPr="00BA3DAA">
        <w:rPr>
          <w:rStyle w:val="Char"/>
          <w:rtl/>
        </w:rPr>
        <w:t>شف ال</w:t>
      </w:r>
      <w:r w:rsidR="00195A92" w:rsidRPr="00BA3DAA">
        <w:rPr>
          <w:rStyle w:val="Char"/>
          <w:rFonts w:hint="cs"/>
          <w:rtl/>
        </w:rPr>
        <w:t>أ</w:t>
      </w:r>
      <w:r w:rsidRPr="00BA3DAA">
        <w:rPr>
          <w:rStyle w:val="Char"/>
          <w:rtl/>
        </w:rPr>
        <w:t>ستار عن وجه الغائب عن الأبصار</w:t>
      </w:r>
      <w:r w:rsidRPr="00B7675B">
        <w:rPr>
          <w:rFonts w:hint="cs"/>
          <w:rtl/>
        </w:rPr>
        <w:t>» در ردّ بر «</w:t>
      </w:r>
      <w:r w:rsidRPr="00BA3DAA">
        <w:rPr>
          <w:rStyle w:val="Char"/>
          <w:rtl/>
        </w:rPr>
        <w:t>قص</w:t>
      </w:r>
      <w:r w:rsidR="000D4DA8">
        <w:rPr>
          <w:rStyle w:val="Char"/>
          <w:rtl/>
        </w:rPr>
        <w:t>ي</w:t>
      </w:r>
      <w:r w:rsidRPr="00BA3DAA">
        <w:rPr>
          <w:rStyle w:val="Char"/>
          <w:rtl/>
        </w:rPr>
        <w:t>دة البغداد</w:t>
      </w:r>
      <w:r w:rsidR="000D4DA8">
        <w:rPr>
          <w:rStyle w:val="Char"/>
          <w:rtl/>
        </w:rPr>
        <w:t>ي</w:t>
      </w:r>
      <w:r w:rsidRPr="00BA3DAA">
        <w:rPr>
          <w:rStyle w:val="Char"/>
          <w:rtl/>
        </w:rPr>
        <w:t>ة</w:t>
      </w:r>
      <w:r w:rsidRPr="00B7675B">
        <w:rPr>
          <w:rFonts w:hint="cs"/>
          <w:rtl/>
        </w:rPr>
        <w:t>» است که حاو</w:t>
      </w:r>
      <w:r w:rsidR="00C606F4" w:rsidRPr="00B7675B">
        <w:rPr>
          <w:rFonts w:hint="cs"/>
          <w:rtl/>
        </w:rPr>
        <w:t>ی</w:t>
      </w:r>
      <w:r w:rsidRPr="00B7675B">
        <w:rPr>
          <w:rFonts w:hint="cs"/>
          <w:rtl/>
        </w:rPr>
        <w:t xml:space="preserve"> انکار مهدی</w:t>
      </w:r>
      <w:r w:rsidR="00C226CE" w:rsidRPr="00B7675B">
        <w:rPr>
          <w:rFonts w:cs="CTraditional Arabic"/>
          <w:rtl/>
        </w:rPr>
        <w:t>÷</w:t>
      </w:r>
      <w:r w:rsidRPr="00B7675B">
        <w:rPr>
          <w:rFonts w:hint="cs"/>
          <w:rtl/>
        </w:rPr>
        <w:t xml:space="preserve"> است و «</w:t>
      </w:r>
      <w:r w:rsidR="00195A92" w:rsidRPr="00156706">
        <w:rPr>
          <w:rStyle w:val="Char"/>
          <w:rtl/>
        </w:rPr>
        <w:t>سلام</w:t>
      </w:r>
      <w:r w:rsidRPr="00156706">
        <w:rPr>
          <w:rStyle w:val="Char"/>
          <w:rtl/>
        </w:rPr>
        <w:t>ة المرصاد</w:t>
      </w:r>
      <w:r w:rsidRPr="00B7675B">
        <w:rPr>
          <w:rFonts w:hint="cs"/>
          <w:rtl/>
        </w:rPr>
        <w:t>» به زبان فارسی در زیارت غیر معروف عاشوراء و اعمال مقامات مسجد کوفه غیر از آن‌چه در بین مردم شایع است و در زیارت نامه‌های معروف وجود دارد، کتاب «</w:t>
      </w:r>
      <w:r w:rsidRPr="00156706">
        <w:rPr>
          <w:rStyle w:val="Char"/>
          <w:rtl/>
        </w:rPr>
        <w:t>لؤلؤ و مرجان</w:t>
      </w:r>
      <w:r w:rsidRPr="00B7675B">
        <w:rPr>
          <w:rFonts w:hint="cs"/>
          <w:rtl/>
        </w:rPr>
        <w:t>» در شرط پله‌</w:t>
      </w:r>
      <w:r w:rsidR="00C606F4" w:rsidRPr="00B7675B">
        <w:rPr>
          <w:rFonts w:hint="cs"/>
          <w:rtl/>
        </w:rPr>
        <w:t>ی</w:t>
      </w:r>
      <w:r w:rsidRPr="00B7675B">
        <w:rPr>
          <w:rFonts w:hint="cs"/>
          <w:rtl/>
        </w:rPr>
        <w:t xml:space="preserve"> اول و دوم روضه خوان که منظورش از پله‌</w:t>
      </w:r>
      <w:r w:rsidR="00C606F4" w:rsidRPr="00B7675B">
        <w:rPr>
          <w:rFonts w:hint="cs"/>
          <w:rtl/>
        </w:rPr>
        <w:t>ی</w:t>
      </w:r>
      <w:r w:rsidRPr="00B7675B">
        <w:rPr>
          <w:rFonts w:hint="cs"/>
          <w:rtl/>
        </w:rPr>
        <w:t xml:space="preserve"> اول و دوم اخلاص و صدق می‌با</w:t>
      </w:r>
      <w:r w:rsidR="00195A92" w:rsidRPr="00B7675B">
        <w:rPr>
          <w:rFonts w:hint="cs"/>
          <w:rtl/>
        </w:rPr>
        <w:t xml:space="preserve">شد و آن را شش سال قبل از وفاتش </w:t>
      </w:r>
      <w:r w:rsidRPr="00B7675B">
        <w:rPr>
          <w:rFonts w:hint="cs"/>
          <w:rtl/>
        </w:rPr>
        <w:t>تألیف نموده که دوبار چاپ شده است، کتاب «</w:t>
      </w:r>
      <w:r w:rsidRPr="00BA3DAA">
        <w:rPr>
          <w:rStyle w:val="Char"/>
          <w:rtl/>
        </w:rPr>
        <w:t>تح</w:t>
      </w:r>
      <w:r w:rsidR="000D4DA8">
        <w:rPr>
          <w:rStyle w:val="Char"/>
          <w:rtl/>
        </w:rPr>
        <w:t>ي</w:t>
      </w:r>
      <w:r w:rsidRPr="00BA3DAA">
        <w:rPr>
          <w:rStyle w:val="Char"/>
          <w:rtl/>
        </w:rPr>
        <w:t>ة الزائر</w:t>
      </w:r>
      <w:r w:rsidRPr="00B7675B">
        <w:rPr>
          <w:rFonts w:hint="cs"/>
          <w:rtl/>
        </w:rPr>
        <w:t>» که نقص «</w:t>
      </w:r>
      <w:r w:rsidRPr="00BA3DAA">
        <w:rPr>
          <w:rStyle w:val="Char"/>
          <w:rtl/>
        </w:rPr>
        <w:t>تحف</w:t>
      </w:r>
      <w:r w:rsidR="00195A92" w:rsidRPr="00BA3DAA">
        <w:rPr>
          <w:rStyle w:val="Char"/>
          <w:rFonts w:hint="cs"/>
          <w:rtl/>
        </w:rPr>
        <w:t>ة</w:t>
      </w:r>
      <w:r w:rsidRPr="00BA3DAA">
        <w:rPr>
          <w:rStyle w:val="Char"/>
          <w:rtl/>
        </w:rPr>
        <w:t xml:space="preserve"> الزائر</w:t>
      </w:r>
      <w:r w:rsidRPr="00B7675B">
        <w:rPr>
          <w:rFonts w:hint="cs"/>
          <w:rtl/>
        </w:rPr>
        <w:t>» مجلسی را با آن جبران کرده و سه بار به چاپ رسیده است و این، آخرین کتاب از تألیفات وی است به طوری که قبل از تمام کردن آن، وفات کرد و بر</w:t>
      </w:r>
      <w:r w:rsidR="00195A92" w:rsidRPr="00B7675B">
        <w:rPr>
          <w:rFonts w:hint="cs"/>
          <w:rtl/>
        </w:rPr>
        <w:t xml:space="preserve"> </w:t>
      </w:r>
      <w:r w:rsidRPr="00B7675B">
        <w:rPr>
          <w:rFonts w:hint="cs"/>
          <w:rtl/>
        </w:rPr>
        <w:t>اساس علاقه و ارادت شیخ</w:t>
      </w:r>
      <w:r w:rsidRPr="00B7675B">
        <w:rPr>
          <w:vertAlign w:val="superscript"/>
          <w:rtl/>
        </w:rPr>
        <w:footnoteReference w:id="176"/>
      </w:r>
      <w:r w:rsidRPr="00B7675B">
        <w:rPr>
          <w:rFonts w:hint="cs"/>
          <w:rtl/>
        </w:rPr>
        <w:t>، شیخ عباس قمی آن را به اتمام رساند. و دیوان شعر فارسی وی نیز، در قطعه‌های کوچکی به چاپ رسید و به «</w:t>
      </w:r>
      <w:r w:rsidRPr="00BA3DAA">
        <w:rPr>
          <w:rStyle w:val="Char"/>
          <w:rtl/>
        </w:rPr>
        <w:t>مولود</w:t>
      </w:r>
      <w:r w:rsidR="000D4DA8">
        <w:rPr>
          <w:rStyle w:val="Char"/>
          <w:rtl/>
        </w:rPr>
        <w:t>ي</w:t>
      </w:r>
      <w:r w:rsidRPr="00BA3DAA">
        <w:rPr>
          <w:rStyle w:val="Char"/>
          <w:rtl/>
        </w:rPr>
        <w:t>ه</w:t>
      </w:r>
      <w:r w:rsidRPr="00B7675B">
        <w:rPr>
          <w:rFonts w:hint="cs"/>
          <w:rtl/>
        </w:rPr>
        <w:t>» نامگذاری شد؛ زیرا آن دیوان، مجموعه قصائدی است که در روزهای مبارک به مناسبت سالروز ولادت ائمه به رشته‌</w:t>
      </w:r>
      <w:r w:rsidR="00C606F4" w:rsidRPr="00B7675B">
        <w:rPr>
          <w:rFonts w:hint="cs"/>
          <w:rtl/>
        </w:rPr>
        <w:t>ی</w:t>
      </w:r>
      <w:r w:rsidRPr="00B7675B">
        <w:rPr>
          <w:rFonts w:hint="cs"/>
          <w:rtl/>
        </w:rPr>
        <w:t xml:space="preserve"> نظم در آورده است، همچنین در آن، قصیده‌ای در مدح سامراء وجود داد و خود سامراء قافیه‌</w:t>
      </w:r>
      <w:r w:rsidR="00C606F4" w:rsidRPr="00B7675B">
        <w:rPr>
          <w:rFonts w:hint="cs"/>
          <w:rtl/>
        </w:rPr>
        <w:t>ی</w:t>
      </w:r>
      <w:r w:rsidRPr="00B7675B">
        <w:rPr>
          <w:rFonts w:hint="cs"/>
          <w:rtl/>
        </w:rPr>
        <w:t xml:space="preserve"> آن گشته است و هم</w:t>
      </w:r>
      <w:r>
        <w:rPr>
          <w:rFonts w:cs="Aban Bold" w:hint="cs"/>
          <w:rtl/>
        </w:rPr>
        <w:t>‌</w:t>
      </w:r>
      <w:r w:rsidRPr="00B7675B">
        <w:rPr>
          <w:rFonts w:hint="cs"/>
          <w:rtl/>
        </w:rPr>
        <w:t>چن</w:t>
      </w:r>
      <w:r w:rsidR="00C606F4" w:rsidRPr="00B7675B">
        <w:rPr>
          <w:rFonts w:hint="cs"/>
          <w:rtl/>
        </w:rPr>
        <w:t>ی</w:t>
      </w:r>
      <w:r w:rsidRPr="00B7675B">
        <w:rPr>
          <w:rFonts w:hint="cs"/>
          <w:rtl/>
        </w:rPr>
        <w:t>ن قصیده</w:t>
      </w:r>
      <w:r>
        <w:rPr>
          <w:rFonts w:cs="Aban Bold" w:hint="cs"/>
          <w:rtl/>
        </w:rPr>
        <w:t>‌</w:t>
      </w:r>
      <w:r w:rsidRPr="00B7675B">
        <w:rPr>
          <w:rFonts w:hint="cs"/>
          <w:rtl/>
        </w:rPr>
        <w:t>ای که در مدح صاحب</w:t>
      </w:r>
      <w:r>
        <w:rPr>
          <w:rFonts w:cs="Aban Bold" w:hint="cs"/>
          <w:rtl/>
        </w:rPr>
        <w:t>‌</w:t>
      </w:r>
      <w:r w:rsidRPr="00B7675B">
        <w:rPr>
          <w:rFonts w:hint="cs"/>
          <w:rtl/>
        </w:rPr>
        <w:t>الزمان در سال (1295) به رشته‌</w:t>
      </w:r>
      <w:r w:rsidR="00C606F4" w:rsidRPr="00B7675B">
        <w:rPr>
          <w:rFonts w:hint="cs"/>
          <w:rtl/>
        </w:rPr>
        <w:t>ی</w:t>
      </w:r>
      <w:r w:rsidRPr="00B7675B">
        <w:rPr>
          <w:rFonts w:hint="cs"/>
          <w:rtl/>
        </w:rPr>
        <w:t xml:space="preserve"> نظم در آورده است</w:t>
      </w:r>
      <w:r w:rsidR="00F9757C" w:rsidRPr="00B7675B">
        <w:rPr>
          <w:rFonts w:hint="cs"/>
          <w:rtl/>
        </w:rPr>
        <w:t>.</w:t>
      </w:r>
      <w:r w:rsidRPr="00B7675B">
        <w:rPr>
          <w:rFonts w:hint="cs"/>
          <w:rtl/>
        </w:rPr>
        <w:t xml:space="preserve"> و سید محمد مرتضی جنفوری در رساله‌ای که آن را برای فهرست تألیفات شیخ نوری نوشته است، جواب وی را به سؤال محمد حسن کمال بوری که در کتاب </w:t>
      </w:r>
      <w:r w:rsidRPr="00BA3DAA">
        <w:rPr>
          <w:rStyle w:val="Char"/>
          <w:rFonts w:hint="cs"/>
          <w:rtl/>
        </w:rPr>
        <w:t>«</w:t>
      </w:r>
      <w:r w:rsidRPr="00BA3DAA">
        <w:rPr>
          <w:rStyle w:val="Char"/>
          <w:rtl/>
        </w:rPr>
        <w:t>البر</w:t>
      </w:r>
      <w:r w:rsidR="006E582A">
        <w:rPr>
          <w:rStyle w:val="Char"/>
          <w:rtl/>
        </w:rPr>
        <w:t>ك</w:t>
      </w:r>
      <w:r w:rsidRPr="00BA3DAA">
        <w:rPr>
          <w:rStyle w:val="Char"/>
          <w:rtl/>
        </w:rPr>
        <w:t>ات ال</w:t>
      </w:r>
      <w:r w:rsidR="00F9757C" w:rsidRPr="00BA3DAA">
        <w:rPr>
          <w:rStyle w:val="Char"/>
          <w:rFonts w:hint="cs"/>
          <w:rtl/>
        </w:rPr>
        <w:t>أ</w:t>
      </w:r>
      <w:r w:rsidRPr="00BA3DAA">
        <w:rPr>
          <w:rStyle w:val="Char"/>
          <w:rtl/>
        </w:rPr>
        <w:t>حمد</w:t>
      </w:r>
      <w:r w:rsidR="000D4DA8">
        <w:rPr>
          <w:rStyle w:val="Char"/>
          <w:rtl/>
        </w:rPr>
        <w:t>ي</w:t>
      </w:r>
      <w:r w:rsidRPr="00BA3DAA">
        <w:rPr>
          <w:rStyle w:val="Char"/>
          <w:rtl/>
        </w:rPr>
        <w:t>ه</w:t>
      </w:r>
      <w:r w:rsidRPr="00B7675B">
        <w:rPr>
          <w:rFonts w:hint="cs"/>
          <w:rtl/>
        </w:rPr>
        <w:t>» چاپ شده است، از جمله تألیفات فارسی چاپ شده</w:t>
      </w:r>
      <w:r>
        <w:rPr>
          <w:rFonts w:cs="Aban Bold" w:hint="cs"/>
          <w:rtl/>
        </w:rPr>
        <w:t>‌</w:t>
      </w:r>
      <w:r w:rsidR="00C606F4" w:rsidRPr="00B7675B">
        <w:rPr>
          <w:rFonts w:hint="cs"/>
          <w:rtl/>
        </w:rPr>
        <w:t>ی</w:t>
      </w:r>
      <w:r w:rsidRPr="00B7675B">
        <w:rPr>
          <w:rFonts w:hint="cs"/>
          <w:rtl/>
        </w:rPr>
        <w:t xml:space="preserve"> او به حساب آورده است. مهم</w:t>
      </w:r>
      <w:r>
        <w:rPr>
          <w:rFonts w:cs="Aban Bold" w:hint="cs"/>
          <w:rtl/>
        </w:rPr>
        <w:t>‌</w:t>
      </w:r>
      <w:r w:rsidRPr="00B7675B">
        <w:rPr>
          <w:rFonts w:hint="cs"/>
          <w:rtl/>
        </w:rPr>
        <w:t>ترین آثار او از چاپ شده و غ</w:t>
      </w:r>
      <w:r w:rsidR="00C606F4" w:rsidRPr="00B7675B">
        <w:rPr>
          <w:rFonts w:hint="cs"/>
          <w:rtl/>
        </w:rPr>
        <w:t>ی</w:t>
      </w:r>
      <w:r w:rsidRPr="00B7675B">
        <w:rPr>
          <w:rFonts w:hint="cs"/>
          <w:rtl/>
        </w:rPr>
        <w:t>ر شده</w:t>
      </w:r>
      <w:r>
        <w:rPr>
          <w:rFonts w:cs="Aban Bold" w:hint="cs"/>
          <w:rtl/>
        </w:rPr>
        <w:t>‌</w:t>
      </w:r>
      <w:r w:rsidR="00C606F4" w:rsidRPr="00B7675B">
        <w:rPr>
          <w:rFonts w:hint="cs"/>
          <w:rtl/>
        </w:rPr>
        <w:t>ی</w:t>
      </w:r>
      <w:r w:rsidRPr="00B7675B">
        <w:rPr>
          <w:rFonts w:hint="cs"/>
          <w:rtl/>
        </w:rPr>
        <w:t xml:space="preserve"> او و شکوهمندترین آن‌ها، کتاب</w:t>
      </w:r>
      <w:r w:rsidR="00F9757C" w:rsidRPr="00B7675B">
        <w:rPr>
          <w:rFonts w:hint="cs"/>
          <w:rtl/>
        </w:rPr>
        <w:t xml:space="preserve"> </w:t>
      </w:r>
      <w:r w:rsidRPr="00B7675B">
        <w:rPr>
          <w:rFonts w:hint="cs"/>
          <w:rtl/>
        </w:rPr>
        <w:t>«</w:t>
      </w:r>
      <w:r w:rsidRPr="00156706">
        <w:rPr>
          <w:rStyle w:val="Char"/>
          <w:rtl/>
        </w:rPr>
        <w:t>مستدر</w:t>
      </w:r>
      <w:r w:rsidR="006E582A">
        <w:rPr>
          <w:rStyle w:val="Char"/>
          <w:rtl/>
        </w:rPr>
        <w:t>ك</w:t>
      </w:r>
      <w:r w:rsidRPr="00156706">
        <w:rPr>
          <w:rStyle w:val="Char"/>
          <w:rtl/>
        </w:rPr>
        <w:t xml:space="preserve"> الوسائل</w:t>
      </w:r>
      <w:r w:rsidRPr="00B7675B">
        <w:rPr>
          <w:rFonts w:hint="cs"/>
          <w:rtl/>
        </w:rPr>
        <w:t>» است که در آن، نقص کتاب «</w:t>
      </w:r>
      <w:r w:rsidRPr="00156706">
        <w:rPr>
          <w:rStyle w:val="Char"/>
          <w:rtl/>
        </w:rPr>
        <w:t>وسائل الش</w:t>
      </w:r>
      <w:r w:rsidR="000D4DA8">
        <w:rPr>
          <w:rStyle w:val="Char"/>
          <w:rtl/>
        </w:rPr>
        <w:t>ي</w:t>
      </w:r>
      <w:r w:rsidRPr="00156706">
        <w:rPr>
          <w:rStyle w:val="Char"/>
          <w:rtl/>
        </w:rPr>
        <w:t>عه</w:t>
      </w:r>
      <w:r w:rsidRPr="00B7675B">
        <w:rPr>
          <w:rFonts w:hint="cs"/>
          <w:rtl/>
        </w:rPr>
        <w:t>» را جبران کرده است، کتابی که محدث شیخ محمد حرّ عاملی متوفای سال (1104) آن را تالیف کرده بود، یکی از مجام</w:t>
      </w:r>
      <w:r w:rsidR="00C606F4" w:rsidRPr="00B7675B">
        <w:rPr>
          <w:rFonts w:hint="cs"/>
          <w:rtl/>
        </w:rPr>
        <w:t>ی</w:t>
      </w:r>
      <w:r w:rsidRPr="00B7675B">
        <w:rPr>
          <w:rFonts w:hint="cs"/>
          <w:rtl/>
        </w:rPr>
        <w:t xml:space="preserve">ع سه گانه است که در سه جلد بزرگ با (23) هزار حدیث چاپ شد که آن‌ها را از </w:t>
      </w:r>
      <w:r w:rsidR="005C0EE8" w:rsidRPr="00B7675B">
        <w:rPr>
          <w:rFonts w:hint="cs"/>
          <w:rtl/>
        </w:rPr>
        <w:t>کتاب‌ها</w:t>
      </w:r>
      <w:r w:rsidRPr="00B7675B">
        <w:rPr>
          <w:rFonts w:hint="cs"/>
          <w:rtl/>
        </w:rPr>
        <w:t>ی متفرقه جمع</w:t>
      </w:r>
      <w:r>
        <w:rPr>
          <w:rFonts w:cs="Aban Bold" w:hint="cs"/>
          <w:rtl/>
        </w:rPr>
        <w:t>‌</w:t>
      </w:r>
      <w:r w:rsidRPr="00B7675B">
        <w:rPr>
          <w:rFonts w:hint="cs"/>
          <w:rtl/>
        </w:rPr>
        <w:t xml:space="preserve">آوری و براساس الوسائل مرتب کرده است، و در ذیل آن، خاتمه‌ای نوشته </w:t>
      </w:r>
      <w:r w:rsidR="00C606F4" w:rsidRPr="00B7675B">
        <w:rPr>
          <w:rFonts w:hint="cs"/>
          <w:rtl/>
        </w:rPr>
        <w:t>ک</w:t>
      </w:r>
      <w:r w:rsidRPr="00B7675B">
        <w:rPr>
          <w:rFonts w:hint="cs"/>
          <w:rtl/>
        </w:rPr>
        <w:t>ه در بردارنده</w:t>
      </w:r>
      <w:r>
        <w:rPr>
          <w:rFonts w:cs="Aban Bold" w:hint="cs"/>
          <w:rtl/>
        </w:rPr>
        <w:t>‌</w:t>
      </w:r>
      <w:r w:rsidR="00C606F4" w:rsidRPr="00B7675B">
        <w:rPr>
          <w:rFonts w:hint="cs"/>
          <w:rtl/>
        </w:rPr>
        <w:t>ی</w:t>
      </w:r>
      <w:r w:rsidRPr="00B7675B">
        <w:rPr>
          <w:rFonts w:hint="cs"/>
          <w:rtl/>
        </w:rPr>
        <w:t xml:space="preserve"> فوائد بسیار زیاد است که در </w:t>
      </w:r>
      <w:r w:rsidR="005C0EE8" w:rsidRPr="00B7675B">
        <w:rPr>
          <w:rFonts w:hint="cs"/>
          <w:rtl/>
        </w:rPr>
        <w:t>کتاب‌ها</w:t>
      </w:r>
      <w:r w:rsidRPr="00B7675B">
        <w:rPr>
          <w:rFonts w:hint="cs"/>
          <w:rtl/>
        </w:rPr>
        <w:t xml:space="preserve">ی دیگر </w:t>
      </w:r>
      <w:r w:rsidR="00C606F4" w:rsidRPr="00B7675B">
        <w:rPr>
          <w:rFonts w:hint="cs"/>
          <w:rtl/>
        </w:rPr>
        <w:t>ی</w:t>
      </w:r>
      <w:r w:rsidRPr="00B7675B">
        <w:rPr>
          <w:rFonts w:hint="cs"/>
          <w:rtl/>
        </w:rPr>
        <w:t>اران یافت نمی‌شود و فهرست کاملی را برای فصل</w:t>
      </w:r>
      <w:r>
        <w:rPr>
          <w:rFonts w:cs="Aban Bold" w:hint="cs"/>
          <w:rtl/>
        </w:rPr>
        <w:t>‌</w:t>
      </w:r>
      <w:r w:rsidRPr="00B7675B">
        <w:rPr>
          <w:rFonts w:hint="cs"/>
          <w:rtl/>
        </w:rPr>
        <w:t>ها</w:t>
      </w:r>
      <w:r w:rsidR="00C606F4" w:rsidRPr="00B7675B">
        <w:rPr>
          <w:rFonts w:hint="cs"/>
          <w:rtl/>
        </w:rPr>
        <w:t>ی</w:t>
      </w:r>
      <w:r w:rsidRPr="00B7675B">
        <w:rPr>
          <w:rFonts w:hint="cs"/>
          <w:rtl/>
        </w:rPr>
        <w:t xml:space="preserve"> آن، مانند فهرست وسائل که حرّعاملی آن را </w:t>
      </w:r>
      <w:r w:rsidRPr="00156706">
        <w:rPr>
          <w:rStyle w:val="Char"/>
          <w:rtl/>
        </w:rPr>
        <w:t xml:space="preserve">«من لا </w:t>
      </w:r>
      <w:r w:rsidR="000D4DA8">
        <w:rPr>
          <w:rStyle w:val="Char"/>
          <w:rtl/>
        </w:rPr>
        <w:t>ي</w:t>
      </w:r>
      <w:r w:rsidRPr="00156706">
        <w:rPr>
          <w:rStyle w:val="Char"/>
          <w:rtl/>
        </w:rPr>
        <w:t>حضره ال</w:t>
      </w:r>
      <w:r w:rsidR="00774A28" w:rsidRPr="00156706">
        <w:rPr>
          <w:rStyle w:val="Char"/>
          <w:rFonts w:hint="cs"/>
          <w:rtl/>
        </w:rPr>
        <w:t>إ</w:t>
      </w:r>
      <w:r w:rsidRPr="00156706">
        <w:rPr>
          <w:rStyle w:val="Char"/>
          <w:rtl/>
        </w:rPr>
        <w:t>مام»</w:t>
      </w:r>
      <w:r w:rsidRPr="00B7675B">
        <w:rPr>
          <w:rFonts w:hint="cs"/>
          <w:rtl/>
        </w:rPr>
        <w:t xml:space="preserve"> نامیده بود، نگاشته است. اما چاپ کننده از جانب خود، جدولی را برای فهرست تنظیم کرده است و هر بابی را در جدولی نوشته و از مجموع کلمات، کلماتی را در جدول درج کرده که گنجایش آن را داشته و کلمات اضافه را از جدول حذف کرده است، به همین سبب فهرست چاپ شده ناقص از آب در آمد؛ اما این کتاب از جانب متأخرین برجسته؛ یعنی، کسانی که آرا</w:t>
      </w:r>
      <w:r w:rsidR="00F9757C" w:rsidRPr="00B7675B">
        <w:rPr>
          <w:rFonts w:hint="cs"/>
          <w:rtl/>
        </w:rPr>
        <w:t>ء</w:t>
      </w:r>
      <w:r w:rsidRPr="00B7675B">
        <w:rPr>
          <w:rFonts w:hint="cs"/>
          <w:rtl/>
        </w:rPr>
        <w:t xml:space="preserve"> و نظرات آنان معتبر است، پذیرفته شده است؛ زیرا همه‌</w:t>
      </w:r>
      <w:r w:rsidR="00C606F4" w:rsidRPr="00B7675B">
        <w:rPr>
          <w:rFonts w:hint="cs"/>
          <w:rtl/>
        </w:rPr>
        <w:t>ی</w:t>
      </w:r>
      <w:r w:rsidRPr="00B7675B">
        <w:rPr>
          <w:rFonts w:hint="cs"/>
          <w:rtl/>
        </w:rPr>
        <w:t xml:space="preserve"> آنان به پیشگامی و تبحر و ثابت قدمی مؤلف این کتاب اعتراف کرده‌اند و مانند سایر مجموعه حدیث‌های متأخر، این کتاب هم دارای اعتبار است. پس بر همه‌</w:t>
      </w:r>
      <w:r w:rsidR="00C606F4" w:rsidRPr="00B7675B">
        <w:rPr>
          <w:rFonts w:hint="cs"/>
          <w:rtl/>
        </w:rPr>
        <w:t>ی</w:t>
      </w:r>
      <w:r w:rsidRPr="00B7675B">
        <w:rPr>
          <w:rFonts w:hint="cs"/>
          <w:rtl/>
        </w:rPr>
        <w:t xml:space="preserve"> مجتهدان زُبده واجب است که از آن آگاه شوند و در استنباط دلایل احکام به آن مراجعه کنند؛ زیرا بخش اعظم علمای ما که با مؤلف هم عصر بوده</w:t>
      </w:r>
      <w:r>
        <w:rPr>
          <w:rFonts w:cs="Aban Bold" w:hint="cs"/>
          <w:rtl/>
        </w:rPr>
        <w:t>‌</w:t>
      </w:r>
      <w:r w:rsidRPr="00B7675B">
        <w:rPr>
          <w:rFonts w:hint="cs"/>
          <w:rtl/>
        </w:rPr>
        <w:t>اند به ارزش این کتاب اذعان کرده‌اند و از شیخ خودمان، مولی محمد کاظم خراسانی صاحب «</w:t>
      </w:r>
      <w:r w:rsidRPr="00156706">
        <w:rPr>
          <w:rStyle w:val="Char"/>
          <w:rtl/>
        </w:rPr>
        <w:t>ال</w:t>
      </w:r>
      <w:r w:rsidR="006E582A">
        <w:rPr>
          <w:rStyle w:val="Char"/>
          <w:rtl/>
        </w:rPr>
        <w:t>ك</w:t>
      </w:r>
      <w:r w:rsidRPr="00156706">
        <w:rPr>
          <w:rStyle w:val="Char"/>
          <w:rtl/>
        </w:rPr>
        <w:t>فا</w:t>
      </w:r>
      <w:r w:rsidR="000D4DA8">
        <w:rPr>
          <w:rStyle w:val="Char"/>
          <w:rtl/>
        </w:rPr>
        <w:t>ي</w:t>
      </w:r>
      <w:r w:rsidRPr="00156706">
        <w:rPr>
          <w:rStyle w:val="Char"/>
          <w:rtl/>
        </w:rPr>
        <w:t>ة</w:t>
      </w:r>
      <w:r w:rsidRPr="00B7675B">
        <w:rPr>
          <w:rFonts w:hint="cs"/>
          <w:rtl/>
        </w:rPr>
        <w:t>» شنیدم که به شاگرد خود سخنان ما را القاء می‌نمود و در پای منبر او بالغ بر پانصد نفر یا بیشتر، از مجتهد یا قریب به اجتهاد حضور داشتند. وی می‌گفت: در عصر ما بدون مراجعه به کتاب «</w:t>
      </w:r>
      <w:r w:rsidRPr="00156706">
        <w:rPr>
          <w:rStyle w:val="Char"/>
          <w:rtl/>
        </w:rPr>
        <w:t>المستدر</w:t>
      </w:r>
      <w:r w:rsidR="006E582A">
        <w:rPr>
          <w:rStyle w:val="Char"/>
          <w:rtl/>
        </w:rPr>
        <w:t>ك</w:t>
      </w:r>
      <w:r w:rsidRPr="00B7675B">
        <w:rPr>
          <w:rFonts w:hint="cs"/>
          <w:rtl/>
        </w:rPr>
        <w:t>» و اطلاع از احادیث آن، حجت کامل نمی‌گردد. این کلامی است که خود شیخ هنگام رسیدن به بحث «عمل به عام قبل از جستجوی مخصص»</w:t>
      </w:r>
      <w:r w:rsidRPr="00B7675B">
        <w:rPr>
          <w:vertAlign w:val="superscript"/>
          <w:rtl/>
        </w:rPr>
        <w:footnoteReference w:id="177"/>
      </w:r>
      <w:r w:rsidRPr="00B7675B">
        <w:rPr>
          <w:rFonts w:hint="cs"/>
          <w:rtl/>
        </w:rPr>
        <w:t xml:space="preserve"> آن را می‌گفت و خود وی در عمل پایبند آن بود؛ زیرا چند شب، عمل او را بر این منوال مشاهده کردم و در آن شب</w:t>
      </w:r>
      <w:r>
        <w:rPr>
          <w:rFonts w:cs="Aban Bold" w:hint="cs"/>
          <w:rtl/>
        </w:rPr>
        <w:t>‌</w:t>
      </w:r>
      <w:r w:rsidRPr="00B7675B">
        <w:rPr>
          <w:rFonts w:hint="cs"/>
          <w:rtl/>
        </w:rPr>
        <w:t>ها توفیق حضور در مجلس خصوصی او را داشتم که برای بعضی از شاگردان ویژه‌اش، مانند سید ابی الحسن موسوی، شیخ عبدالله گلپایگانی، شیخ علی شاهرودی، شیخ مهدی مازندرانی و سید راضی اصفهانی و غیره، بعد از درس عمومی در خانه‌</w:t>
      </w:r>
      <w:r w:rsidR="00C606F4" w:rsidRPr="00B7675B">
        <w:rPr>
          <w:rFonts w:hint="cs"/>
          <w:rtl/>
        </w:rPr>
        <w:t>ی</w:t>
      </w:r>
      <w:r w:rsidRPr="00B7675B">
        <w:rPr>
          <w:rFonts w:hint="cs"/>
          <w:rtl/>
        </w:rPr>
        <w:t xml:space="preserve"> خودش تشکیل می</w:t>
      </w:r>
      <w:r>
        <w:rPr>
          <w:rFonts w:cs="Aban Bold" w:hint="cs"/>
          <w:rtl/>
        </w:rPr>
        <w:t>‌</w:t>
      </w:r>
      <w:r w:rsidRPr="00B7675B">
        <w:rPr>
          <w:rFonts w:hint="cs"/>
          <w:rtl/>
        </w:rPr>
        <w:t>داد که همواره درباره</w:t>
      </w:r>
      <w:r>
        <w:rPr>
          <w:rFonts w:cs="Aban Bold" w:hint="cs"/>
          <w:rtl/>
        </w:rPr>
        <w:t>‌</w:t>
      </w:r>
      <w:r w:rsidR="00C606F4" w:rsidRPr="00B7675B">
        <w:rPr>
          <w:rFonts w:hint="cs"/>
          <w:rtl/>
        </w:rPr>
        <w:t>ی</w:t>
      </w:r>
      <w:r w:rsidRPr="00B7675B">
        <w:rPr>
          <w:rFonts w:hint="cs"/>
          <w:rtl/>
        </w:rPr>
        <w:t xml:space="preserve"> پاسخ‌ به استفتاءات</w:t>
      </w:r>
      <w:r w:rsidR="003153A0" w:rsidRPr="00B7675B">
        <w:rPr>
          <w:rFonts w:hint="cs"/>
          <w:rtl/>
        </w:rPr>
        <w:t xml:space="preserve"> </w:t>
      </w:r>
      <w:r w:rsidRPr="00B7675B">
        <w:rPr>
          <w:rFonts w:hint="cs"/>
          <w:rtl/>
        </w:rPr>
        <w:t xml:space="preserve">بود و در همان مجلس، آنان را به مراجعه به </w:t>
      </w:r>
      <w:r w:rsidR="005C0EE8" w:rsidRPr="00B7675B">
        <w:rPr>
          <w:rFonts w:hint="cs"/>
          <w:rtl/>
        </w:rPr>
        <w:t>کتاب‌ها</w:t>
      </w:r>
      <w:r w:rsidRPr="00B7675B">
        <w:rPr>
          <w:rFonts w:hint="cs"/>
          <w:rtl/>
        </w:rPr>
        <w:t xml:space="preserve">ی حاضر در آن مجلس امر می‌نمود و آن </w:t>
      </w:r>
      <w:r w:rsidR="005C0EE8" w:rsidRPr="00B7675B">
        <w:rPr>
          <w:rFonts w:hint="cs"/>
          <w:rtl/>
        </w:rPr>
        <w:t>کتاب‌ها</w:t>
      </w:r>
      <w:r w:rsidRPr="00B7675B">
        <w:rPr>
          <w:rFonts w:hint="cs"/>
          <w:rtl/>
        </w:rPr>
        <w:t xml:space="preserve"> عبارت بودند از: «</w:t>
      </w:r>
      <w:r w:rsidRPr="00156706">
        <w:rPr>
          <w:rStyle w:val="Char"/>
          <w:rtl/>
        </w:rPr>
        <w:t>الجواهر</w:t>
      </w:r>
      <w:r w:rsidRPr="00B7675B">
        <w:rPr>
          <w:rFonts w:hint="cs"/>
          <w:rtl/>
        </w:rPr>
        <w:t>» و «</w:t>
      </w:r>
      <w:r w:rsidRPr="00156706">
        <w:rPr>
          <w:rStyle w:val="Char"/>
          <w:rtl/>
        </w:rPr>
        <w:t>الوسائل</w:t>
      </w:r>
      <w:r w:rsidRPr="00B7675B">
        <w:rPr>
          <w:rFonts w:hint="cs"/>
          <w:rtl/>
        </w:rPr>
        <w:t>» و «</w:t>
      </w:r>
      <w:r w:rsidRPr="00156706">
        <w:rPr>
          <w:rStyle w:val="Char"/>
          <w:rtl/>
        </w:rPr>
        <w:t>مستدر</w:t>
      </w:r>
      <w:r w:rsidR="006E582A">
        <w:rPr>
          <w:rStyle w:val="Char"/>
          <w:rtl/>
        </w:rPr>
        <w:t>ك</w:t>
      </w:r>
      <w:r w:rsidRPr="00156706">
        <w:rPr>
          <w:rStyle w:val="Char"/>
          <w:rtl/>
        </w:rPr>
        <w:t xml:space="preserve"> الوسائل</w:t>
      </w:r>
      <w:r w:rsidRPr="00B7675B">
        <w:rPr>
          <w:rFonts w:hint="cs"/>
          <w:rtl/>
        </w:rPr>
        <w:t>» و آنان را به عنوان مدرک فرع به خواندن حدیثی از مستدرک امر می‌نمود؛ چنانکه در کتاب «</w:t>
      </w:r>
      <w:r w:rsidRPr="00156706">
        <w:rPr>
          <w:rStyle w:val="Char"/>
          <w:rtl/>
        </w:rPr>
        <w:t>الذر</w:t>
      </w:r>
      <w:r w:rsidR="000D4DA8">
        <w:rPr>
          <w:rStyle w:val="Char"/>
          <w:rtl/>
        </w:rPr>
        <w:t>ي</w:t>
      </w:r>
      <w:r w:rsidRPr="00156706">
        <w:rPr>
          <w:rStyle w:val="Char"/>
          <w:rtl/>
        </w:rPr>
        <w:t>عة</w:t>
      </w:r>
      <w:r w:rsidRPr="00B7675B">
        <w:rPr>
          <w:rFonts w:hint="cs"/>
          <w:rtl/>
        </w:rPr>
        <w:t>»</w:t>
      </w:r>
      <w:r w:rsidRPr="00B7675B">
        <w:rPr>
          <w:vertAlign w:val="superscript"/>
          <w:rtl/>
        </w:rPr>
        <w:footnoteReference w:id="178"/>
      </w:r>
      <w:r w:rsidRPr="00B7675B">
        <w:rPr>
          <w:rFonts w:hint="cs"/>
          <w:rtl/>
        </w:rPr>
        <w:t xml:space="preserve"> به آن اشاره نموده‌ایم و اما شیخ ما، حجت و شیخ شریعت اصفهانی درباره</w:t>
      </w:r>
      <w:r>
        <w:rPr>
          <w:rFonts w:cs="Aban Bold" w:hint="cs"/>
          <w:rtl/>
        </w:rPr>
        <w:t>‌</w:t>
      </w:r>
      <w:r w:rsidR="00C606F4" w:rsidRPr="00B7675B">
        <w:rPr>
          <w:rFonts w:hint="cs"/>
          <w:rtl/>
        </w:rPr>
        <w:t>ی</w:t>
      </w:r>
      <w:r w:rsidRPr="00B7675B">
        <w:rPr>
          <w:rFonts w:hint="cs"/>
          <w:rtl/>
        </w:rPr>
        <w:t xml:space="preserve"> مستدرک و مؤلف آن غلو کرده است. روزی در میان مردان حاضر از او بحث ‌شد و از منبع بحث‌هایی که برای ما می‌گفت، سؤال کردم؛ پس گفت: همه‌</w:t>
      </w:r>
      <w:r w:rsidR="00C606F4" w:rsidRPr="00B7675B">
        <w:rPr>
          <w:rFonts w:hint="cs"/>
          <w:rtl/>
        </w:rPr>
        <w:t>ی</w:t>
      </w:r>
      <w:r w:rsidRPr="00B7675B">
        <w:rPr>
          <w:rFonts w:hint="cs"/>
          <w:rtl/>
        </w:rPr>
        <w:t xml:space="preserve"> ما محتاج نوری هستیم و به مستدرک اشاره می‌کرد و همینطور شیخ عالیقدر ما، میرزا محمد تقی شیرازی و دیگر مردان بزرگ به عظمت او اقرار می‌کنند. </w:t>
      </w:r>
    </w:p>
    <w:p w:rsidR="004B2B71" w:rsidRPr="00B7675B" w:rsidRDefault="004B2B71" w:rsidP="00B7675B">
      <w:pPr>
        <w:pStyle w:val="a6"/>
        <w:rPr>
          <w:rtl/>
        </w:rPr>
      </w:pPr>
      <w:r w:rsidRPr="00B7675B">
        <w:rPr>
          <w:rFonts w:hint="cs"/>
          <w:rtl/>
        </w:rPr>
        <w:t>قسم دوم شامل آثار ترجمه شده</w:t>
      </w:r>
      <w:r>
        <w:rPr>
          <w:rFonts w:cs="Aban Bold" w:hint="cs"/>
          <w:rtl/>
        </w:rPr>
        <w:t>‌</w:t>
      </w:r>
      <w:r w:rsidR="00C606F4" w:rsidRPr="00B7675B">
        <w:rPr>
          <w:rFonts w:hint="cs"/>
          <w:rtl/>
        </w:rPr>
        <w:t>ی</w:t>
      </w:r>
      <w:r w:rsidRPr="00B7675B">
        <w:rPr>
          <w:rFonts w:hint="cs"/>
          <w:rtl/>
        </w:rPr>
        <w:t xml:space="preserve"> او و تالیفات چاپ نشده</w:t>
      </w:r>
      <w:r>
        <w:rPr>
          <w:rFonts w:cs="Aban Bold" w:hint="cs"/>
          <w:rtl/>
        </w:rPr>
        <w:t>‌</w:t>
      </w:r>
      <w:r w:rsidR="00C606F4" w:rsidRPr="00B7675B">
        <w:rPr>
          <w:rFonts w:hint="cs"/>
          <w:rtl/>
        </w:rPr>
        <w:t>ی</w:t>
      </w:r>
      <w:r w:rsidRPr="00B7675B">
        <w:rPr>
          <w:rFonts w:hint="cs"/>
          <w:rtl/>
        </w:rPr>
        <w:t xml:space="preserve"> اوست که عبارتند از: «</w:t>
      </w:r>
      <w:r w:rsidRPr="00156706">
        <w:rPr>
          <w:rStyle w:val="Char"/>
          <w:rtl/>
        </w:rPr>
        <w:t>مواقع النجوم</w:t>
      </w:r>
      <w:r w:rsidRPr="00B7675B">
        <w:rPr>
          <w:rFonts w:hint="cs"/>
          <w:rtl/>
        </w:rPr>
        <w:t>» و «</w:t>
      </w:r>
      <w:r w:rsidRPr="00156706">
        <w:rPr>
          <w:rStyle w:val="Char"/>
          <w:rtl/>
        </w:rPr>
        <w:t>مرسلة الدر المنظوم</w:t>
      </w:r>
      <w:r w:rsidRPr="00B7675B">
        <w:rPr>
          <w:rFonts w:hint="cs"/>
          <w:rtl/>
        </w:rPr>
        <w:t>» و «</w:t>
      </w:r>
      <w:r w:rsidRPr="0012744A">
        <w:rPr>
          <w:rStyle w:val="Char"/>
          <w:rtl/>
        </w:rPr>
        <w:t>الشجر المونقة العج</w:t>
      </w:r>
      <w:r w:rsidR="000D4DA8">
        <w:rPr>
          <w:rStyle w:val="Char"/>
          <w:rtl/>
        </w:rPr>
        <w:t>ي</w:t>
      </w:r>
      <w:r w:rsidR="00D6721A" w:rsidRPr="0012744A">
        <w:rPr>
          <w:rStyle w:val="Char"/>
          <w:rFonts w:hint="cs"/>
          <w:rtl/>
        </w:rPr>
        <w:t>بة</w:t>
      </w:r>
      <w:r w:rsidRPr="00B7675B">
        <w:rPr>
          <w:rFonts w:hint="cs"/>
          <w:rtl/>
        </w:rPr>
        <w:t>» که زنجیره‌ای از اجازه‌</w:t>
      </w:r>
      <w:r w:rsidR="00C606F4" w:rsidRPr="00B7675B">
        <w:rPr>
          <w:rFonts w:hint="cs"/>
          <w:rtl/>
        </w:rPr>
        <w:t>ی</w:t>
      </w:r>
      <w:r w:rsidRPr="00B7675B">
        <w:rPr>
          <w:rFonts w:hint="cs"/>
          <w:rtl/>
        </w:rPr>
        <w:t xml:space="preserve"> علمای عصر خود تا زمان غایب شدن امام غا</w:t>
      </w:r>
      <w:r w:rsidR="00C606F4" w:rsidRPr="00B7675B">
        <w:rPr>
          <w:rFonts w:hint="cs"/>
          <w:rtl/>
        </w:rPr>
        <w:t>ی</w:t>
      </w:r>
      <w:r w:rsidRPr="00B7675B">
        <w:rPr>
          <w:rFonts w:hint="cs"/>
          <w:rtl/>
        </w:rPr>
        <w:t>ب است</w:t>
      </w:r>
      <w:r w:rsidR="00F159F9" w:rsidRPr="00B7675B">
        <w:rPr>
          <w:vertAlign w:val="superscript"/>
          <w:rtl/>
        </w:rPr>
        <w:footnoteReference w:id="179"/>
      </w:r>
      <w:r w:rsidRPr="00B7675B">
        <w:rPr>
          <w:rFonts w:hint="cs"/>
          <w:rtl/>
        </w:rPr>
        <w:t>و این کتاب، نخست</w:t>
      </w:r>
      <w:r w:rsidR="00C606F4" w:rsidRPr="00B7675B">
        <w:rPr>
          <w:rFonts w:hint="cs"/>
          <w:rtl/>
        </w:rPr>
        <w:t>ی</w:t>
      </w:r>
      <w:r w:rsidRPr="00B7675B">
        <w:rPr>
          <w:rFonts w:hint="cs"/>
          <w:rtl/>
        </w:rPr>
        <w:t>ن تألیف اوست که در شب دوشنبه، (24) رجب (1275) از تألیف آن فارغ شده است و رساله‌ای فارسی در جواب شبهاتی که به «</w:t>
      </w:r>
      <w:r w:rsidRPr="00156706">
        <w:rPr>
          <w:rStyle w:val="Char"/>
          <w:rtl/>
        </w:rPr>
        <w:t>فصل الخطاب</w:t>
      </w:r>
      <w:r w:rsidRPr="00B7675B">
        <w:rPr>
          <w:rFonts w:hint="cs"/>
          <w:rtl/>
        </w:rPr>
        <w:t>» وی وارد شده است و کتاب «</w:t>
      </w:r>
      <w:r w:rsidRPr="00156706">
        <w:rPr>
          <w:rStyle w:val="Char"/>
          <w:rtl/>
        </w:rPr>
        <w:t>ظلمات الهاو</w:t>
      </w:r>
      <w:r w:rsidR="000D4DA8">
        <w:rPr>
          <w:rStyle w:val="Char"/>
          <w:rtl/>
        </w:rPr>
        <w:t>ي</w:t>
      </w:r>
      <w:r w:rsidRPr="00156706">
        <w:rPr>
          <w:rStyle w:val="Char"/>
          <w:rtl/>
        </w:rPr>
        <w:t>ة</w:t>
      </w:r>
      <w:r w:rsidRPr="00B7675B">
        <w:rPr>
          <w:rFonts w:hint="cs"/>
          <w:rtl/>
        </w:rPr>
        <w:t>» در ع</w:t>
      </w:r>
      <w:r w:rsidR="00C606F4" w:rsidRPr="00B7675B">
        <w:rPr>
          <w:rFonts w:hint="cs"/>
          <w:rtl/>
        </w:rPr>
        <w:t>ی</w:t>
      </w:r>
      <w:r w:rsidRPr="00B7675B">
        <w:rPr>
          <w:rFonts w:hint="cs"/>
          <w:rtl/>
        </w:rPr>
        <w:t>ب</w:t>
      </w:r>
      <w:r>
        <w:rPr>
          <w:rFonts w:cs="Aban Bold" w:hint="cs"/>
          <w:rtl/>
        </w:rPr>
        <w:t>‌</w:t>
      </w:r>
      <w:r w:rsidRPr="00B7675B">
        <w:rPr>
          <w:rFonts w:hint="cs"/>
          <w:rtl/>
        </w:rPr>
        <w:t>جو</w:t>
      </w:r>
      <w:r w:rsidR="00C606F4" w:rsidRPr="00B7675B">
        <w:rPr>
          <w:rFonts w:hint="cs"/>
          <w:rtl/>
        </w:rPr>
        <w:t>یی</w:t>
      </w:r>
      <w:r w:rsidRPr="00B7675B">
        <w:rPr>
          <w:rFonts w:hint="cs"/>
          <w:rtl/>
        </w:rPr>
        <w:t xml:space="preserve"> معاویه و کتاب «شاخه‌</w:t>
      </w:r>
      <w:r w:rsidR="00C606F4" w:rsidRPr="00B7675B">
        <w:rPr>
          <w:rFonts w:hint="cs"/>
          <w:rtl/>
        </w:rPr>
        <w:t>ی</w:t>
      </w:r>
      <w:r w:rsidRPr="00B7675B">
        <w:rPr>
          <w:rFonts w:hint="cs"/>
          <w:rtl/>
        </w:rPr>
        <w:t xml:space="preserve"> طوبی» با ده هزار شعر در ختم‌ها و اعمال ماه ربیع الاول با کمی مزاح و شوخی و تقریراتی بر بحث استاد خودش، تهرانی و تقریرات بحث سید مجدد که هر دو تقریرات با خط ارزشمند خود در کتابخانه‌</w:t>
      </w:r>
      <w:r w:rsidR="00C606F4" w:rsidRPr="00B7675B">
        <w:rPr>
          <w:rFonts w:hint="cs"/>
          <w:rtl/>
        </w:rPr>
        <w:t>ی</w:t>
      </w:r>
      <w:r w:rsidRPr="00B7675B">
        <w:rPr>
          <w:rFonts w:hint="cs"/>
          <w:rtl/>
        </w:rPr>
        <w:t xml:space="preserve"> میرزا محمد عسکری دیده شده‌اند، اما احتمال دارد که تقریرات دوم از غیر او باشد و او تنها با خط خود نسخه‌برداری کرده باشد. و مجموعه‌ای در چ</w:t>
      </w:r>
      <w:r w:rsidR="00C606F4" w:rsidRPr="00B7675B">
        <w:rPr>
          <w:rFonts w:hint="cs"/>
          <w:rtl/>
        </w:rPr>
        <w:t>ی</w:t>
      </w:r>
      <w:r w:rsidRPr="00B7675B">
        <w:rPr>
          <w:rFonts w:hint="cs"/>
          <w:rtl/>
        </w:rPr>
        <w:t>زها</w:t>
      </w:r>
      <w:r w:rsidR="00C606F4" w:rsidRPr="00B7675B">
        <w:rPr>
          <w:rFonts w:hint="cs"/>
          <w:rtl/>
        </w:rPr>
        <w:t>ی</w:t>
      </w:r>
      <w:r w:rsidRPr="00B7675B">
        <w:rPr>
          <w:rFonts w:hint="cs"/>
          <w:rtl/>
        </w:rPr>
        <w:t xml:space="preserve"> متفرق که فوائد کمیابی در آن نهفته است و «</w:t>
      </w:r>
      <w:r w:rsidRPr="00156706">
        <w:rPr>
          <w:rStyle w:val="Char"/>
          <w:rtl/>
        </w:rPr>
        <w:t>ال</w:t>
      </w:r>
      <w:r w:rsidR="00774A28" w:rsidRPr="00156706">
        <w:rPr>
          <w:rStyle w:val="Char"/>
          <w:rFonts w:hint="cs"/>
          <w:rtl/>
        </w:rPr>
        <w:t>أ</w:t>
      </w:r>
      <w:r w:rsidRPr="00156706">
        <w:rPr>
          <w:rStyle w:val="Char"/>
          <w:rtl/>
        </w:rPr>
        <w:t>ربع</w:t>
      </w:r>
      <w:r w:rsidR="000D4DA8">
        <w:rPr>
          <w:rStyle w:val="Char"/>
          <w:rtl/>
        </w:rPr>
        <w:t>ي</w:t>
      </w:r>
      <w:r w:rsidRPr="00156706">
        <w:rPr>
          <w:rStyle w:val="Char"/>
          <w:rtl/>
        </w:rPr>
        <w:t>نات</w:t>
      </w:r>
      <w:r w:rsidRPr="00B7675B">
        <w:rPr>
          <w:rFonts w:hint="cs"/>
          <w:rtl/>
        </w:rPr>
        <w:t>» مقاله‌</w:t>
      </w:r>
      <w:r w:rsidR="00C606F4" w:rsidRPr="00B7675B">
        <w:rPr>
          <w:rFonts w:hint="cs"/>
          <w:rtl/>
        </w:rPr>
        <w:t>ی</w:t>
      </w:r>
      <w:r w:rsidRPr="00B7675B">
        <w:rPr>
          <w:rFonts w:hint="cs"/>
          <w:rtl/>
        </w:rPr>
        <w:t xml:space="preserve"> مختصری است که آن را در حاشیه‌</w:t>
      </w:r>
      <w:r w:rsidR="00C606F4" w:rsidRPr="00B7675B">
        <w:rPr>
          <w:rFonts w:hint="cs"/>
          <w:rtl/>
        </w:rPr>
        <w:t>ی</w:t>
      </w:r>
      <w:r w:rsidRPr="00B7675B">
        <w:rPr>
          <w:rFonts w:hint="cs"/>
          <w:rtl/>
        </w:rPr>
        <w:t xml:space="preserve"> نسخه‌</w:t>
      </w:r>
      <w:r w:rsidR="00C606F4" w:rsidRPr="00B7675B">
        <w:rPr>
          <w:rFonts w:hint="cs"/>
          <w:rtl/>
        </w:rPr>
        <w:t>ی</w:t>
      </w:r>
      <w:r w:rsidRPr="00B7675B">
        <w:rPr>
          <w:rFonts w:hint="cs"/>
          <w:rtl/>
        </w:rPr>
        <w:t xml:space="preserve"> کتاب «</w:t>
      </w:r>
      <w:r w:rsidRPr="00156706">
        <w:rPr>
          <w:rStyle w:val="Char"/>
          <w:rtl/>
        </w:rPr>
        <w:t>ال</w:t>
      </w:r>
      <w:r w:rsidR="006E582A">
        <w:rPr>
          <w:rStyle w:val="Char"/>
          <w:rtl/>
        </w:rPr>
        <w:t>ك</w:t>
      </w:r>
      <w:r w:rsidRPr="00156706">
        <w:rPr>
          <w:rStyle w:val="Char"/>
          <w:rtl/>
        </w:rPr>
        <w:t>لمة الط</w:t>
      </w:r>
      <w:r w:rsidR="000D4DA8">
        <w:rPr>
          <w:rStyle w:val="Char"/>
          <w:rtl/>
        </w:rPr>
        <w:t>ي</w:t>
      </w:r>
      <w:r w:rsidRPr="00156706">
        <w:rPr>
          <w:rStyle w:val="Char"/>
          <w:rtl/>
        </w:rPr>
        <w:t>بة</w:t>
      </w:r>
      <w:r w:rsidRPr="00B7675B">
        <w:rPr>
          <w:rFonts w:hint="cs"/>
          <w:rtl/>
        </w:rPr>
        <w:t>» نوشته است، او چهل امر از اموری که در اخبار ائمه با عدد اربعین ثبت شده است، جمع آوری کرده است.</w:t>
      </w:r>
      <w:r w:rsidRPr="00B7675B">
        <w:rPr>
          <w:vertAlign w:val="superscript"/>
          <w:rtl/>
        </w:rPr>
        <w:footnoteReference w:id="180"/>
      </w:r>
      <w:r w:rsidRPr="00B7675B">
        <w:rPr>
          <w:rFonts w:hint="cs"/>
          <w:rtl/>
        </w:rPr>
        <w:t xml:space="preserve"> و کتاب «</w:t>
      </w:r>
      <w:r w:rsidR="00F159F9" w:rsidRPr="00156706">
        <w:rPr>
          <w:rStyle w:val="Char"/>
          <w:rFonts w:hint="cs"/>
          <w:rtl/>
        </w:rPr>
        <w:t>أ</w:t>
      </w:r>
      <w:r w:rsidRPr="00156706">
        <w:rPr>
          <w:rStyle w:val="Char"/>
          <w:rtl/>
        </w:rPr>
        <w:t>خبار حفظ القرآن</w:t>
      </w:r>
      <w:r w:rsidRPr="00B7675B">
        <w:rPr>
          <w:rFonts w:hint="cs"/>
          <w:rtl/>
        </w:rPr>
        <w:t xml:space="preserve">» و رساله‌ای در بیوگرافی مولی ابی الحسن الشریف که آن را با خط خود بر تفسیر شریف موجود در کتابخانه‌ میرزا محمد عسکری در سامراء دیده‌ام. برای </w:t>
      </w:r>
      <w:r w:rsidR="005C0EE8" w:rsidRPr="00B7675B">
        <w:rPr>
          <w:rFonts w:hint="cs"/>
          <w:rtl/>
        </w:rPr>
        <w:t>کتاب‌ها</w:t>
      </w:r>
      <w:r w:rsidRPr="00B7675B">
        <w:rPr>
          <w:rFonts w:hint="cs"/>
          <w:rtl/>
        </w:rPr>
        <w:t>ی انباری خود نیز، فهرست نوشته و آن را با حروف الفبا مرتب کرده است. و رساله‌ای در تاریخ تولد ائمه، بر اساس آن‌چه نزد وی صحیح</w:t>
      </w:r>
      <w:r>
        <w:rPr>
          <w:rFonts w:cs="Aban Bold" w:hint="cs"/>
          <w:rtl/>
        </w:rPr>
        <w:t>‌</w:t>
      </w:r>
      <w:r w:rsidRPr="00B7675B">
        <w:rPr>
          <w:rFonts w:hint="cs"/>
          <w:rtl/>
        </w:rPr>
        <w:t>تر می‌باشد که آقا نور محمد خان کابلی، مقیم کرمانشاه آن را گرفته است و کتاب «</w:t>
      </w:r>
      <w:r w:rsidRPr="00156706">
        <w:rPr>
          <w:rStyle w:val="Char"/>
          <w:rtl/>
        </w:rPr>
        <w:t>مستدر</w:t>
      </w:r>
      <w:r w:rsidR="006E582A">
        <w:rPr>
          <w:rStyle w:val="Char"/>
          <w:rtl/>
        </w:rPr>
        <w:t>ك</w:t>
      </w:r>
      <w:r w:rsidRPr="00156706">
        <w:rPr>
          <w:rStyle w:val="Char"/>
          <w:rtl/>
        </w:rPr>
        <w:t xml:space="preserve"> مزار البحار</w:t>
      </w:r>
      <w:r w:rsidRPr="00B7675B">
        <w:rPr>
          <w:rFonts w:hint="cs"/>
          <w:rtl/>
        </w:rPr>
        <w:t>» که تمام نشده است و کتاب «</w:t>
      </w:r>
      <w:r w:rsidRPr="00156706">
        <w:rPr>
          <w:rStyle w:val="Char"/>
          <w:rtl/>
        </w:rPr>
        <w:t>حواش</w:t>
      </w:r>
      <w:r w:rsidR="000D4DA8">
        <w:rPr>
          <w:rStyle w:val="Char"/>
          <w:rtl/>
        </w:rPr>
        <w:t>ي</w:t>
      </w:r>
      <w:r w:rsidRPr="00156706">
        <w:rPr>
          <w:rStyle w:val="Char"/>
          <w:rtl/>
        </w:rPr>
        <w:t xml:space="preserve"> رجال اب</w:t>
      </w:r>
      <w:r w:rsidR="000D4DA8">
        <w:rPr>
          <w:rStyle w:val="Char"/>
          <w:rtl/>
        </w:rPr>
        <w:t>ي</w:t>
      </w:r>
      <w:r w:rsidRPr="00156706">
        <w:rPr>
          <w:rStyle w:val="Char"/>
          <w:rtl/>
        </w:rPr>
        <w:t xml:space="preserve"> عل</w:t>
      </w:r>
      <w:r w:rsidR="000D4DA8">
        <w:rPr>
          <w:rStyle w:val="Char"/>
          <w:rtl/>
        </w:rPr>
        <w:t>ي</w:t>
      </w:r>
      <w:r w:rsidRPr="00B7675B">
        <w:rPr>
          <w:rFonts w:hint="cs"/>
          <w:rtl/>
        </w:rPr>
        <w:t>» که تمام نشده و «</w:t>
      </w:r>
      <w:r w:rsidRPr="00156706">
        <w:rPr>
          <w:rStyle w:val="Char"/>
          <w:rtl/>
        </w:rPr>
        <w:t>حواش</w:t>
      </w:r>
      <w:r w:rsidR="000D4DA8">
        <w:rPr>
          <w:rStyle w:val="Char"/>
          <w:rtl/>
        </w:rPr>
        <w:t>ي</w:t>
      </w:r>
      <w:r w:rsidRPr="00156706">
        <w:rPr>
          <w:rStyle w:val="Char"/>
          <w:rtl/>
        </w:rPr>
        <w:t xml:space="preserve"> توض</w:t>
      </w:r>
      <w:r w:rsidR="000D4DA8">
        <w:rPr>
          <w:rStyle w:val="Char"/>
          <w:rtl/>
        </w:rPr>
        <w:t>ي</w:t>
      </w:r>
      <w:r w:rsidRPr="00156706">
        <w:rPr>
          <w:rStyle w:val="Char"/>
          <w:rtl/>
        </w:rPr>
        <w:t>ح المقال</w:t>
      </w:r>
      <w:r w:rsidRPr="00B7675B">
        <w:rPr>
          <w:rFonts w:hint="cs"/>
          <w:rtl/>
        </w:rPr>
        <w:t>» که در آخر کتاب «</w:t>
      </w:r>
      <w:r w:rsidRPr="00156706">
        <w:rPr>
          <w:rStyle w:val="Char"/>
          <w:rtl/>
        </w:rPr>
        <w:t>رجال اب</w:t>
      </w:r>
      <w:r w:rsidR="000D4DA8">
        <w:rPr>
          <w:rStyle w:val="Char"/>
          <w:rtl/>
        </w:rPr>
        <w:t>ي</w:t>
      </w:r>
      <w:r w:rsidRPr="00156706">
        <w:rPr>
          <w:rStyle w:val="Char"/>
          <w:rtl/>
        </w:rPr>
        <w:t xml:space="preserve"> عل</w:t>
      </w:r>
      <w:r w:rsidR="000D4DA8">
        <w:rPr>
          <w:rStyle w:val="Char"/>
          <w:rtl/>
        </w:rPr>
        <w:t>ي</w:t>
      </w:r>
      <w:r w:rsidRPr="00B7675B">
        <w:rPr>
          <w:rFonts w:hint="cs"/>
          <w:rtl/>
        </w:rPr>
        <w:t>» چاپ شده است و قسمتی از آن را در نسخه‌</w:t>
      </w:r>
      <w:r w:rsidR="00C606F4" w:rsidRPr="00B7675B">
        <w:rPr>
          <w:rFonts w:hint="cs"/>
          <w:rtl/>
        </w:rPr>
        <w:t>ی</w:t>
      </w:r>
      <w:r w:rsidRPr="00B7675B">
        <w:rPr>
          <w:rFonts w:hint="cs"/>
          <w:rtl/>
        </w:rPr>
        <w:t xml:space="preserve"> خودم نقل کرده‌ام و او جلد دوم کتاب «</w:t>
      </w:r>
      <w:r w:rsidRPr="00156706">
        <w:rPr>
          <w:rStyle w:val="Char"/>
          <w:rtl/>
        </w:rPr>
        <w:t>دار السلام</w:t>
      </w:r>
      <w:r w:rsidRPr="00B7675B">
        <w:rPr>
          <w:rFonts w:hint="cs"/>
          <w:rtl/>
        </w:rPr>
        <w:t>» را ترجمه کرده اما به پایان نرسیده است. علاوه بر اینها، حواشی و رساله‌های ناتمام دیگری هم دارد مانند کتاب «</w:t>
      </w:r>
      <w:r w:rsidR="00F159F9" w:rsidRPr="00156706">
        <w:rPr>
          <w:rStyle w:val="Char"/>
          <w:rFonts w:hint="cs"/>
          <w:rtl/>
        </w:rPr>
        <w:t>أ</w:t>
      </w:r>
      <w:r w:rsidRPr="00156706">
        <w:rPr>
          <w:rStyle w:val="Char"/>
          <w:rtl/>
        </w:rPr>
        <w:t>جوبة المسائل</w:t>
      </w:r>
      <w:r w:rsidRPr="00B7675B">
        <w:rPr>
          <w:rFonts w:hint="cs"/>
          <w:rtl/>
        </w:rPr>
        <w:t>» و اوراق متفرقه. گروهی آن‌چه او در مجالس وعظ خود درباره</w:t>
      </w:r>
      <w:r>
        <w:rPr>
          <w:rFonts w:cs="Aban Bold" w:hint="cs"/>
          <w:rtl/>
        </w:rPr>
        <w:t>‌‌</w:t>
      </w:r>
      <w:r w:rsidR="00C606F4" w:rsidRPr="00B7675B">
        <w:rPr>
          <w:rFonts w:hint="cs"/>
          <w:rtl/>
        </w:rPr>
        <w:t>ی</w:t>
      </w:r>
      <w:r w:rsidRPr="00B7675B">
        <w:rPr>
          <w:rFonts w:hint="cs"/>
          <w:rtl/>
        </w:rPr>
        <w:t xml:space="preserve"> اخلاق و آداب املاء می‌کرد، می‌نوشتند. مولی محمد حسین قمشه‌ای صغیر که در قسمت اول از این کتاب</w:t>
      </w:r>
      <w:r w:rsidRPr="00B7675B">
        <w:rPr>
          <w:vertAlign w:val="superscript"/>
          <w:rtl/>
        </w:rPr>
        <w:footnoteReference w:id="181"/>
      </w:r>
      <w:r w:rsidRPr="00B7675B">
        <w:rPr>
          <w:rFonts w:hint="cs"/>
          <w:rtl/>
        </w:rPr>
        <w:t xml:space="preserve"> نام او مطرح شد، هیچ کتابی را در کتابخ</w:t>
      </w:r>
      <w:r w:rsidR="00F159F9" w:rsidRPr="00B7675B">
        <w:rPr>
          <w:rFonts w:hint="cs"/>
          <w:rtl/>
        </w:rPr>
        <w:t>انه‌</w:t>
      </w:r>
      <w:r w:rsidRPr="00B7675B">
        <w:rPr>
          <w:rFonts w:hint="cs"/>
          <w:rtl/>
        </w:rPr>
        <w:t>اش رها نکرده مگر این که بر آن تعلیق نوشته و موضوعش را شرح داده و احوال مؤلفش را بیان کرده است و فوائد دیگری را نیز، در آن زمینه بیان داشته است و من به شدت برای از بین رفتن آن کتابخانه و متفرق شدن آن متأسفم؛ زیرا بعضی از اصول چهارصدگانه</w:t>
      </w:r>
      <w:r w:rsidRPr="00B7675B">
        <w:rPr>
          <w:vertAlign w:val="superscript"/>
          <w:rtl/>
        </w:rPr>
        <w:footnoteReference w:id="182"/>
      </w:r>
      <w:r w:rsidRPr="00B7675B">
        <w:rPr>
          <w:rFonts w:hint="cs"/>
          <w:rtl/>
        </w:rPr>
        <w:t xml:space="preserve">در آن بود که قبل از نوری، هیچ کس از آن‌ها مطلع نشده بود. او در جمع نمودن این </w:t>
      </w:r>
      <w:r w:rsidR="005C0EE8" w:rsidRPr="00B7675B">
        <w:rPr>
          <w:rFonts w:hint="cs"/>
          <w:rtl/>
        </w:rPr>
        <w:t>کتاب‌ها</w:t>
      </w:r>
      <w:r w:rsidRPr="00B7675B">
        <w:rPr>
          <w:rFonts w:hint="cs"/>
          <w:rtl/>
        </w:rPr>
        <w:t>، ماجراها داشت، به طوری که روزی از بازار می‌گذشت، ناگاه یکی از اصول چهارصدگانه را در دست زنی دید که آن را برای فروش عرضه کرده بود و شیخ هم، هیچ پولی همراه نداشت؛ لذا بعضی از لباس</w:t>
      </w:r>
      <w:r w:rsidR="00B7675B">
        <w:rPr>
          <w:rFonts w:hint="eastAsia"/>
          <w:rtl/>
        </w:rPr>
        <w:t>‌</w:t>
      </w:r>
      <w:r w:rsidRPr="00B7675B">
        <w:rPr>
          <w:rFonts w:hint="cs"/>
          <w:rtl/>
        </w:rPr>
        <w:t>هایش را از تنش بیرون آورد و فروخت تا کتاب را بخرد. از این نمونه‌ها فراوان است و چگونه این طور نباشد در حالی که او نابغه</w:t>
      </w:r>
      <w:r w:rsidRPr="00F6529F">
        <w:rPr>
          <w:rFonts w:cs="Aban Bold" w:hint="cs"/>
          <w:rtl/>
        </w:rPr>
        <w:t>‌</w:t>
      </w:r>
      <w:r w:rsidR="00C606F4" w:rsidRPr="00B7675B">
        <w:rPr>
          <w:rFonts w:hint="cs"/>
          <w:rtl/>
        </w:rPr>
        <w:t>ی</w:t>
      </w:r>
      <w:r w:rsidRPr="00B7675B">
        <w:rPr>
          <w:rFonts w:hint="cs"/>
          <w:rtl/>
        </w:rPr>
        <w:t xml:space="preserve"> این فن به شمار می‌رود و پیشوای این هنر است، بیخ علم حدیث را تا اعماق آن شناسایی کرده است. صیاد را از تیرانداز تشخیص داده است و ضع</w:t>
      </w:r>
      <w:r w:rsidR="00C606F4" w:rsidRPr="00B7675B">
        <w:rPr>
          <w:rFonts w:hint="cs"/>
          <w:rtl/>
        </w:rPr>
        <w:t>ی</w:t>
      </w:r>
      <w:r w:rsidRPr="00B7675B">
        <w:rPr>
          <w:rFonts w:hint="cs"/>
          <w:rtl/>
        </w:rPr>
        <w:t>ف را از قو</w:t>
      </w:r>
      <w:r w:rsidR="00C606F4" w:rsidRPr="00B7675B">
        <w:rPr>
          <w:rFonts w:hint="cs"/>
          <w:rtl/>
        </w:rPr>
        <w:t>ی</w:t>
      </w:r>
      <w:r w:rsidRPr="00B7675B">
        <w:rPr>
          <w:rFonts w:hint="cs"/>
          <w:rtl/>
        </w:rPr>
        <w:t xml:space="preserve"> جدا نموده و خاتمه</w:t>
      </w:r>
      <w:r w:rsidRPr="00F6529F">
        <w:rPr>
          <w:rFonts w:cs="Aban Bold" w:hint="cs"/>
          <w:rtl/>
        </w:rPr>
        <w:t>‌</w:t>
      </w:r>
      <w:r w:rsidR="00C606F4" w:rsidRPr="00B7675B">
        <w:rPr>
          <w:rFonts w:hint="cs"/>
          <w:rtl/>
        </w:rPr>
        <w:t>ی</w:t>
      </w:r>
      <w:r w:rsidRPr="00B7675B">
        <w:rPr>
          <w:rFonts w:hint="cs"/>
          <w:rtl/>
        </w:rPr>
        <w:t xml:space="preserve"> مجتهدان است و تمام رهبران دینی و حجت الاسلام</w:t>
      </w:r>
      <w:r w:rsidRPr="00F6529F">
        <w:rPr>
          <w:rFonts w:cs="Aban Bold" w:hint="cs"/>
          <w:rtl/>
        </w:rPr>
        <w:t>‌</w:t>
      </w:r>
      <w:r w:rsidRPr="00B7675B">
        <w:rPr>
          <w:rFonts w:hint="cs"/>
          <w:rtl/>
        </w:rPr>
        <w:t>های متأخر از او اجازه‌</w:t>
      </w:r>
      <w:r w:rsidR="00C606F4" w:rsidRPr="00B7675B">
        <w:rPr>
          <w:rFonts w:hint="cs"/>
          <w:rtl/>
        </w:rPr>
        <w:t>ی</w:t>
      </w:r>
      <w:r w:rsidRPr="00B7675B">
        <w:rPr>
          <w:rFonts w:hint="cs"/>
          <w:rtl/>
        </w:rPr>
        <w:t xml:space="preserve"> اجتهاد اخذ نموده‌اند و از نیم قرن پیش تا به امروز کمتر اجازه‌نامه‌ای نوشته شده است که صدور آن به اسم شریف وی نباشد و تا آثار او باقی است نام این شیخ، جاودانه خواهد ماند. و او اولین کسی است که به من اجازه داده و مرا در جوانی به طبقه‌</w:t>
      </w:r>
      <w:r w:rsidR="00C606F4" w:rsidRPr="00B7675B">
        <w:rPr>
          <w:rFonts w:hint="cs"/>
          <w:rtl/>
        </w:rPr>
        <w:t>ی</w:t>
      </w:r>
      <w:r w:rsidRPr="00B7675B">
        <w:rPr>
          <w:rFonts w:hint="cs"/>
          <w:rtl/>
        </w:rPr>
        <w:t xml:space="preserve"> شیوخ رسانده است و اجازه‌های بسیاری، اعم از بزرگ و کوچک و متوسط و شفاهی از وی صادر شده‌اند که در کتاب «</w:t>
      </w:r>
      <w:r w:rsidRPr="00156706">
        <w:rPr>
          <w:rStyle w:val="Char"/>
          <w:rtl/>
        </w:rPr>
        <w:t>الذر</w:t>
      </w:r>
      <w:r w:rsidR="000D4DA8">
        <w:rPr>
          <w:rStyle w:val="Char"/>
          <w:rtl/>
        </w:rPr>
        <w:t>ي</w:t>
      </w:r>
      <w:r w:rsidRPr="00156706">
        <w:rPr>
          <w:rStyle w:val="Char"/>
          <w:rtl/>
        </w:rPr>
        <w:t>عة</w:t>
      </w:r>
      <w:r w:rsidRPr="00B7675B">
        <w:rPr>
          <w:rFonts w:hint="cs"/>
          <w:rtl/>
        </w:rPr>
        <w:t>»</w:t>
      </w:r>
      <w:r w:rsidRPr="00B7675B">
        <w:rPr>
          <w:vertAlign w:val="superscript"/>
          <w:rtl/>
        </w:rPr>
        <w:footnoteReference w:id="183"/>
      </w:r>
      <w:r w:rsidRPr="00B7675B">
        <w:rPr>
          <w:rFonts w:hint="cs"/>
          <w:rtl/>
        </w:rPr>
        <w:t xml:space="preserve"> شش مورد اجازه را ذکر کرده‌ایم. بیوگرافی پدر او را در قسم اول از کتاب «</w:t>
      </w:r>
      <w:r w:rsidRPr="00156706">
        <w:rPr>
          <w:rStyle w:val="Char"/>
          <w:rtl/>
        </w:rPr>
        <w:t>ال</w:t>
      </w:r>
      <w:r w:rsidR="006E582A">
        <w:rPr>
          <w:rStyle w:val="Char"/>
          <w:rtl/>
        </w:rPr>
        <w:t>ك</w:t>
      </w:r>
      <w:r w:rsidRPr="00156706">
        <w:rPr>
          <w:rStyle w:val="Char"/>
          <w:rtl/>
        </w:rPr>
        <w:t>رام البررة</w:t>
      </w:r>
      <w:r w:rsidRPr="00B7675B">
        <w:rPr>
          <w:rFonts w:hint="cs"/>
          <w:rtl/>
        </w:rPr>
        <w:t>»</w:t>
      </w:r>
      <w:r w:rsidRPr="00B7675B">
        <w:rPr>
          <w:vertAlign w:val="superscript"/>
          <w:rtl/>
        </w:rPr>
        <w:footnoteReference w:id="184"/>
      </w:r>
      <w:r w:rsidRPr="00B7675B">
        <w:rPr>
          <w:rFonts w:hint="cs"/>
          <w:rtl/>
        </w:rPr>
        <w:t xml:space="preserve"> ذکر کرده‌ایم و شیخ ما دارای چهار برادر بود که همه‌</w:t>
      </w:r>
      <w:r w:rsidR="00C606F4" w:rsidRPr="00B7675B">
        <w:rPr>
          <w:rFonts w:hint="cs"/>
          <w:rtl/>
        </w:rPr>
        <w:t>ی</w:t>
      </w:r>
      <w:r w:rsidRPr="00B7675B">
        <w:rPr>
          <w:rFonts w:hint="cs"/>
          <w:rtl/>
        </w:rPr>
        <w:t xml:space="preserve"> آن‌ها از وی بزرگ</w:t>
      </w:r>
      <w:r w:rsidR="00B7675B">
        <w:rPr>
          <w:rFonts w:hint="eastAsia"/>
          <w:rtl/>
        </w:rPr>
        <w:t>‌</w:t>
      </w:r>
      <w:r w:rsidRPr="00B7675B">
        <w:rPr>
          <w:rFonts w:hint="cs"/>
          <w:rtl/>
        </w:rPr>
        <w:t xml:space="preserve">تر بودند: (1) شیخ میرزا هادی، فقیه بزرگ که مدتی طولانی در نجف به فعالیت اشتغال داشت و چند سال بعد از وفات پدرش به دیار خود بازگشت و مدت سیزده سال مرجعیت امور را به عهده داشت تا بالاخره در حدود (120) سالگی وفات </w:t>
      </w:r>
      <w:r w:rsidR="00C606F4" w:rsidRPr="00B7675B">
        <w:rPr>
          <w:rFonts w:hint="cs"/>
          <w:rtl/>
        </w:rPr>
        <w:t>ی</w:t>
      </w:r>
      <w:r w:rsidRPr="00B7675B">
        <w:rPr>
          <w:rFonts w:hint="cs"/>
          <w:rtl/>
        </w:rPr>
        <w:t xml:space="preserve">افت و پسر خود میرزا مهدی را از خود به جا گذاشت. (2) عالم فرزانه، آقا میرزا علی که فقیه و فیلسوف بود و بعد از برادرش مرجعیت به او رسید تا در سال هزار و دویست و نود و اندی وفات </w:t>
      </w:r>
      <w:r w:rsidR="00C606F4" w:rsidRPr="00B7675B">
        <w:rPr>
          <w:rFonts w:hint="cs"/>
          <w:rtl/>
        </w:rPr>
        <w:t>ی</w:t>
      </w:r>
      <w:r w:rsidRPr="00B7675B">
        <w:rPr>
          <w:rFonts w:hint="cs"/>
          <w:rtl/>
        </w:rPr>
        <w:t>افت. مادر او دختر میرزا ولی مستوفی بود. (3 و 4) میرزا حسن و میرزا قاسم که از فضلای اعلام بودند، و فقه و اصول تدریس می‌کردند و قبل از (1300) وفات کردند. شاید دیگران مرا در این بحث به پرحرف</w:t>
      </w:r>
      <w:r w:rsidR="00C606F4" w:rsidRPr="00B7675B">
        <w:rPr>
          <w:rFonts w:hint="cs"/>
          <w:rtl/>
        </w:rPr>
        <w:t>ی</w:t>
      </w:r>
      <w:r w:rsidRPr="00B7675B">
        <w:rPr>
          <w:rFonts w:hint="cs"/>
          <w:rtl/>
        </w:rPr>
        <w:t xml:space="preserve"> و اغراق متهم کنند، اما من تنها مختصری از آن‌چه دیده‌ام، نوشتم و خدا شاهد است که او را عالم ربانی و خداشناس دیدم و آن‌چه از فضائل او پوشیده ماند به مراتب بیشتر از آن چیزی است که بیان شد و علم خدا بر همه چیز احاطه دارد، و درباره</w:t>
      </w:r>
      <w:r>
        <w:rPr>
          <w:rFonts w:cs="Aban Bold" w:hint="cs"/>
          <w:rtl/>
        </w:rPr>
        <w:t>‌</w:t>
      </w:r>
      <w:r w:rsidR="00C606F4" w:rsidRPr="00B7675B">
        <w:rPr>
          <w:rFonts w:hint="cs"/>
          <w:rtl/>
        </w:rPr>
        <w:t>ی</w:t>
      </w:r>
      <w:r w:rsidRPr="00B7675B">
        <w:rPr>
          <w:rFonts w:hint="cs"/>
          <w:rtl/>
        </w:rPr>
        <w:t xml:space="preserve"> او در کتاب «</w:t>
      </w:r>
      <w:r w:rsidRPr="00156706">
        <w:rPr>
          <w:rStyle w:val="Char"/>
          <w:rtl/>
        </w:rPr>
        <w:t>هد</w:t>
      </w:r>
      <w:r w:rsidR="000D4DA8">
        <w:rPr>
          <w:rStyle w:val="Char"/>
          <w:rtl/>
        </w:rPr>
        <w:t>ي</w:t>
      </w:r>
      <w:r w:rsidRPr="00156706">
        <w:rPr>
          <w:rStyle w:val="Char"/>
          <w:rtl/>
        </w:rPr>
        <w:t>ة الراز</w:t>
      </w:r>
      <w:r w:rsidR="000D4DA8">
        <w:rPr>
          <w:rStyle w:val="Char"/>
          <w:rtl/>
        </w:rPr>
        <w:t>ي</w:t>
      </w:r>
      <w:r w:rsidRPr="00B7675B">
        <w:rPr>
          <w:rFonts w:hint="cs"/>
          <w:rtl/>
        </w:rPr>
        <w:t>» و در کتاب «</w:t>
      </w:r>
      <w:r w:rsidRPr="00156706">
        <w:rPr>
          <w:rStyle w:val="Char"/>
          <w:rtl/>
        </w:rPr>
        <w:t>الاسناد المصط</w:t>
      </w:r>
      <w:r w:rsidR="006E582A">
        <w:rPr>
          <w:rStyle w:val="Char"/>
          <w:rtl/>
        </w:rPr>
        <w:t>في</w:t>
      </w:r>
      <w:r w:rsidR="007B3AC9">
        <w:rPr>
          <w:rStyle w:val="Char"/>
          <w:rtl/>
        </w:rPr>
        <w:t xml:space="preserve"> الى </w:t>
      </w:r>
      <w:r w:rsidRPr="00156706">
        <w:rPr>
          <w:rStyle w:val="Char"/>
          <w:rtl/>
        </w:rPr>
        <w:t>آل ب</w:t>
      </w:r>
      <w:r w:rsidR="000D4DA8">
        <w:rPr>
          <w:rStyle w:val="Char"/>
          <w:rtl/>
        </w:rPr>
        <w:t>ي</w:t>
      </w:r>
      <w:r w:rsidRPr="00156706">
        <w:rPr>
          <w:rStyle w:val="Char"/>
          <w:rtl/>
        </w:rPr>
        <w:t>ت المصط</w:t>
      </w:r>
      <w:r w:rsidR="006E582A">
        <w:rPr>
          <w:rStyle w:val="Char"/>
          <w:rtl/>
        </w:rPr>
        <w:t>في</w:t>
      </w:r>
      <w:r w:rsidRPr="00B7675B">
        <w:rPr>
          <w:rFonts w:hint="cs"/>
          <w:rtl/>
        </w:rPr>
        <w:t>»</w:t>
      </w:r>
      <w:r w:rsidRPr="00B7675B">
        <w:rPr>
          <w:vertAlign w:val="superscript"/>
          <w:rtl/>
        </w:rPr>
        <w:footnoteReference w:id="185"/>
      </w:r>
      <w:r w:rsidRPr="00B7675B">
        <w:rPr>
          <w:rFonts w:hint="cs"/>
          <w:rtl/>
        </w:rPr>
        <w:t xml:space="preserve"> سخن گفته‌ام و در آن جا در اسم پدر بزرگش تقدیم و تأخری روی داده است که چنین آمده: محمد علی که صحیح آن، علی محمد است.</w:t>
      </w:r>
      <w:r w:rsidRPr="00B7675B">
        <w:rPr>
          <w:vertAlign w:val="superscript"/>
          <w:rtl/>
        </w:rPr>
        <w:footnoteReference w:id="186"/>
      </w:r>
      <w:r w:rsidRPr="00B7675B">
        <w:rPr>
          <w:rFonts w:hint="cs"/>
          <w:rtl/>
        </w:rPr>
        <w:t xml:space="preserve"> این مطلب را آقا تهرانی در رابطه با نوری طبرسی گفته است. محسن امین در «</w:t>
      </w:r>
      <w:r w:rsidRPr="00156706">
        <w:rPr>
          <w:rStyle w:val="Char"/>
          <w:rtl/>
        </w:rPr>
        <w:t>دائرة المعارف</w:t>
      </w:r>
      <w:r w:rsidRPr="00B7675B">
        <w:rPr>
          <w:rFonts w:hint="cs"/>
          <w:rtl/>
        </w:rPr>
        <w:t>» خود «</w:t>
      </w:r>
      <w:r w:rsidR="00F6529F" w:rsidRPr="00156706">
        <w:rPr>
          <w:rStyle w:val="Char"/>
          <w:rFonts w:hint="cs"/>
          <w:rtl/>
        </w:rPr>
        <w:t>أ</w:t>
      </w:r>
      <w:r w:rsidRPr="00156706">
        <w:rPr>
          <w:rStyle w:val="Char"/>
          <w:rtl/>
        </w:rPr>
        <w:t>ع</w:t>
      </w:r>
      <w:r w:rsidR="000D4DA8">
        <w:rPr>
          <w:rStyle w:val="Char"/>
          <w:rtl/>
        </w:rPr>
        <w:t>ي</w:t>
      </w:r>
      <w:r w:rsidRPr="00156706">
        <w:rPr>
          <w:rStyle w:val="Char"/>
          <w:rtl/>
        </w:rPr>
        <w:t>ان الش</w:t>
      </w:r>
      <w:r w:rsidR="000D4DA8">
        <w:rPr>
          <w:rStyle w:val="Char"/>
          <w:rtl/>
        </w:rPr>
        <w:t>ي</w:t>
      </w:r>
      <w:r w:rsidRPr="00156706">
        <w:rPr>
          <w:rStyle w:val="Char"/>
          <w:rtl/>
        </w:rPr>
        <w:t>عه</w:t>
      </w:r>
      <w:r w:rsidRPr="00B7675B">
        <w:rPr>
          <w:rFonts w:hint="cs"/>
          <w:rtl/>
        </w:rPr>
        <w:t>» درباره‌</w:t>
      </w:r>
      <w:r w:rsidR="00C606F4" w:rsidRPr="00B7675B">
        <w:rPr>
          <w:rFonts w:hint="cs"/>
          <w:rtl/>
        </w:rPr>
        <w:t>ی</w:t>
      </w:r>
      <w:r w:rsidRPr="00B7675B">
        <w:rPr>
          <w:rFonts w:hint="cs"/>
          <w:rtl/>
        </w:rPr>
        <w:t xml:space="preserve"> او چنین می‌گوید: </w:t>
      </w:r>
    </w:p>
    <w:p w:rsidR="004B2B71" w:rsidRPr="00B7675B" w:rsidRDefault="004B2B71" w:rsidP="00B7675B">
      <w:pPr>
        <w:pStyle w:val="a6"/>
        <w:rPr>
          <w:rtl/>
        </w:rPr>
      </w:pPr>
      <w:r w:rsidRPr="00B7675B">
        <w:rPr>
          <w:rFonts w:hint="cs"/>
          <w:rtl/>
        </w:rPr>
        <w:t>میرزا حسین بن شیخ محمد تقی بن محمد علی یا علی محمد نوری طبرسی در ه</w:t>
      </w:r>
      <w:r w:rsidR="00C606F4" w:rsidRPr="00B7675B">
        <w:rPr>
          <w:rFonts w:hint="cs"/>
          <w:rtl/>
        </w:rPr>
        <w:t>ی</w:t>
      </w:r>
      <w:r w:rsidRPr="00B7675B">
        <w:rPr>
          <w:rFonts w:hint="cs"/>
          <w:rtl/>
        </w:rPr>
        <w:t>جدهم شوال سال (1254) در قریه‌</w:t>
      </w:r>
      <w:r w:rsidR="00C606F4" w:rsidRPr="00B7675B">
        <w:rPr>
          <w:rFonts w:hint="cs"/>
          <w:rtl/>
        </w:rPr>
        <w:t>ی</w:t>
      </w:r>
      <w:r w:rsidRPr="00B7675B">
        <w:rPr>
          <w:rFonts w:hint="cs"/>
          <w:rtl/>
        </w:rPr>
        <w:t xml:space="preserve"> یالو از روستاها</w:t>
      </w:r>
      <w:r w:rsidR="00C606F4" w:rsidRPr="00B7675B">
        <w:rPr>
          <w:rFonts w:hint="cs"/>
          <w:rtl/>
        </w:rPr>
        <w:t>ی</w:t>
      </w:r>
      <w:r w:rsidRPr="00B7675B">
        <w:rPr>
          <w:rFonts w:hint="cs"/>
          <w:rtl/>
        </w:rPr>
        <w:t xml:space="preserve"> نور یکی از دهست</w:t>
      </w:r>
      <w:r w:rsidR="00F6529F" w:rsidRPr="00B7675B">
        <w:rPr>
          <w:rFonts w:hint="cs"/>
          <w:rtl/>
        </w:rPr>
        <w:t>ا</w:t>
      </w:r>
      <w:r w:rsidRPr="00B7675B">
        <w:rPr>
          <w:rFonts w:hint="cs"/>
          <w:rtl/>
        </w:rPr>
        <w:t>ن‌های طبرستان متولد شد و در نجف در شب چهارشنبه ب</w:t>
      </w:r>
      <w:r w:rsidR="00C606F4" w:rsidRPr="00B7675B">
        <w:rPr>
          <w:rFonts w:hint="cs"/>
          <w:rtl/>
        </w:rPr>
        <w:t>ی</w:t>
      </w:r>
      <w:r w:rsidRPr="00B7675B">
        <w:rPr>
          <w:rFonts w:hint="cs"/>
          <w:rtl/>
        </w:rPr>
        <w:t xml:space="preserve">ست و هفتم جمادی الاخر در سال (1320) وفات </w:t>
      </w:r>
      <w:r w:rsidR="00C606F4" w:rsidRPr="00B7675B">
        <w:rPr>
          <w:rFonts w:hint="cs"/>
          <w:rtl/>
        </w:rPr>
        <w:t>ی</w:t>
      </w:r>
      <w:r w:rsidRPr="00B7675B">
        <w:rPr>
          <w:rFonts w:hint="cs"/>
          <w:rtl/>
        </w:rPr>
        <w:t>افت و در صحن شریف، ایوان سوم، سمت راست ورود</w:t>
      </w:r>
      <w:r w:rsidR="00C606F4" w:rsidRPr="00B7675B">
        <w:rPr>
          <w:rFonts w:hint="cs"/>
          <w:rtl/>
        </w:rPr>
        <w:t>ی</w:t>
      </w:r>
      <w:r w:rsidRPr="00B7675B">
        <w:rPr>
          <w:rFonts w:hint="cs"/>
          <w:rtl/>
        </w:rPr>
        <w:t xml:space="preserve"> طرف قبله دفن شده است؛ وی عالم فاضل و محدث و متبحر در دو علم حدیث و رجال، سیره و تاریخ‌شناس، محقق و کاوشگر بود. وی پارسا و خداپرست بود به گونه‌ای که نماز شب را ترک نمی‌کرد و در تسلط و آگاهی بر اخبار و آثار و </w:t>
      </w:r>
      <w:r w:rsidR="005C0EE8" w:rsidRPr="00B7675B">
        <w:rPr>
          <w:rFonts w:hint="cs"/>
          <w:rtl/>
        </w:rPr>
        <w:t>کتاب‌ها</w:t>
      </w:r>
      <w:r w:rsidRPr="00B7675B">
        <w:rPr>
          <w:rFonts w:hint="cs"/>
          <w:rtl/>
        </w:rPr>
        <w:t xml:space="preserve">ی نایاب نوشته </w:t>
      </w:r>
      <w:r w:rsidR="00F6529F" w:rsidRPr="00B7675B">
        <w:rPr>
          <w:rFonts w:hint="cs"/>
          <w:rtl/>
        </w:rPr>
        <w:t>است، یگانه‌</w:t>
      </w:r>
      <w:r w:rsidR="00C606F4" w:rsidRPr="00B7675B">
        <w:rPr>
          <w:rFonts w:hint="cs"/>
          <w:rtl/>
        </w:rPr>
        <w:t>ی</w:t>
      </w:r>
      <w:r w:rsidR="00F6529F" w:rsidRPr="00B7675B">
        <w:rPr>
          <w:rFonts w:hint="cs"/>
          <w:rtl/>
        </w:rPr>
        <w:t xml:space="preserve"> عصر خود بود و </w:t>
      </w:r>
      <w:r w:rsidR="005C0EE8" w:rsidRPr="00B7675B">
        <w:rPr>
          <w:rFonts w:hint="cs"/>
          <w:rtl/>
        </w:rPr>
        <w:t>کتاب‌ها</w:t>
      </w:r>
      <w:r w:rsidRPr="00B7675B">
        <w:rPr>
          <w:rFonts w:hint="cs"/>
          <w:rtl/>
        </w:rPr>
        <w:t>ی بسیاری از دست نوشته‌های گرانقدر جمع نمود. او از مطالعه و تألیف خسته نمی‌شد. از او حکایت می</w:t>
      </w:r>
      <w:r>
        <w:rPr>
          <w:rFonts w:cs="Aban Bold" w:hint="cs"/>
          <w:rtl/>
        </w:rPr>
        <w:t>‌</w:t>
      </w:r>
      <w:r w:rsidRPr="00B7675B">
        <w:rPr>
          <w:rFonts w:hint="cs"/>
          <w:rtl/>
        </w:rPr>
        <w:t>کنند که هنگام بازگشت از سفر زیارت کربلاء در بازار زنی را می</w:t>
      </w:r>
      <w:r>
        <w:rPr>
          <w:rFonts w:cs="Aban Bold" w:hint="cs"/>
          <w:rtl/>
        </w:rPr>
        <w:t>‌</w:t>
      </w:r>
      <w:r w:rsidRPr="00B7675B">
        <w:rPr>
          <w:rFonts w:hint="cs"/>
          <w:rtl/>
        </w:rPr>
        <w:t>بیند که دو کتاب می</w:t>
      </w:r>
      <w:r>
        <w:rPr>
          <w:rFonts w:cs="Aban Bold" w:hint="cs"/>
          <w:rtl/>
        </w:rPr>
        <w:t>‌</w:t>
      </w:r>
      <w:r w:rsidRPr="00B7675B">
        <w:rPr>
          <w:rFonts w:hint="cs"/>
          <w:rtl/>
        </w:rPr>
        <w:t xml:space="preserve">فروشد، پس به آن دو کتاب نگاه نمود و آن‌ها را از جمله </w:t>
      </w:r>
      <w:r w:rsidR="005C0EE8" w:rsidRPr="00B7675B">
        <w:rPr>
          <w:rFonts w:hint="cs"/>
          <w:rtl/>
        </w:rPr>
        <w:t>کتاب‌ها</w:t>
      </w:r>
      <w:r w:rsidRPr="00B7675B">
        <w:rPr>
          <w:rFonts w:hint="cs"/>
          <w:rtl/>
        </w:rPr>
        <w:t>ی گرانقدر یافت که مدت</w:t>
      </w:r>
      <w:r>
        <w:rPr>
          <w:rFonts w:cs="Aban Bold" w:hint="cs"/>
          <w:rtl/>
        </w:rPr>
        <w:t>‌</w:t>
      </w:r>
      <w:r w:rsidRPr="00B7675B">
        <w:rPr>
          <w:rFonts w:hint="cs"/>
          <w:rtl/>
        </w:rPr>
        <w:t>ها به دنبال آن‌ها می‌گشت، پس با آن زن معامله کرد؛ زن قیمتی را طلبید و او باقی مانده</w:t>
      </w:r>
      <w:r>
        <w:rPr>
          <w:rFonts w:cs="Aban Bold" w:hint="cs"/>
          <w:rtl/>
        </w:rPr>
        <w:t>‌</w:t>
      </w:r>
      <w:r w:rsidR="00C606F4" w:rsidRPr="00B7675B">
        <w:rPr>
          <w:rFonts w:hint="cs"/>
          <w:rtl/>
        </w:rPr>
        <w:t>ی</w:t>
      </w:r>
      <w:r w:rsidRPr="00B7675B">
        <w:rPr>
          <w:rFonts w:hint="cs"/>
          <w:rtl/>
        </w:rPr>
        <w:t xml:space="preserve"> هزینه‌</w:t>
      </w:r>
      <w:r w:rsidR="00C606F4" w:rsidRPr="00B7675B">
        <w:rPr>
          <w:rFonts w:hint="cs"/>
          <w:rtl/>
        </w:rPr>
        <w:t>ی</w:t>
      </w:r>
      <w:r w:rsidRPr="00B7675B">
        <w:rPr>
          <w:rFonts w:hint="cs"/>
          <w:rtl/>
        </w:rPr>
        <w:t xml:space="preserve"> سفرش را به وی داد اما کفایت نکرد، به همین سبب، شیخ عبایش را از تن درآورد و به دلال داد تا آن را بفروشد، اما باز آن مبلغ کافی نبود؛ پس قبایش را از تن بیرون کشید و آن را فروخت و پول </w:t>
      </w:r>
      <w:r w:rsidR="005C0EE8" w:rsidRPr="00B7675B">
        <w:rPr>
          <w:rFonts w:hint="cs"/>
          <w:rtl/>
        </w:rPr>
        <w:t>کتاب‌ها</w:t>
      </w:r>
      <w:r w:rsidRPr="00B7675B">
        <w:rPr>
          <w:rFonts w:hint="cs"/>
          <w:rtl/>
        </w:rPr>
        <w:t xml:space="preserve"> را به زن داد. مؤلف این کتاب، در نفس خود احساس می‌کند که اگر برای خودش این اتفاق بیفتد، نمی‌تواند چنین کاری انجام دهد. او در مجالس موعظه‌ای که در خانه‌</w:t>
      </w:r>
      <w:r w:rsidR="00C606F4" w:rsidRPr="00B7675B">
        <w:rPr>
          <w:rFonts w:hint="cs"/>
          <w:rtl/>
        </w:rPr>
        <w:t>ی</w:t>
      </w:r>
      <w:r w:rsidRPr="00B7675B">
        <w:rPr>
          <w:rFonts w:hint="cs"/>
          <w:rtl/>
        </w:rPr>
        <w:t xml:space="preserve"> خود در سالروز وفات‌ امامان اهل بیت بر پا می</w:t>
      </w:r>
      <w:r>
        <w:rPr>
          <w:rFonts w:cs="Aban Bold" w:hint="cs"/>
          <w:rtl/>
        </w:rPr>
        <w:t>‌</w:t>
      </w:r>
      <w:r w:rsidRPr="00B7675B">
        <w:rPr>
          <w:rFonts w:hint="cs"/>
          <w:rtl/>
        </w:rPr>
        <w:t>کرد، خودش روضه خوانی می‌کرد. یک روز در یکی از آن مجالس حاضر شدم و از او شنیدم که می‌گفت: آن سخنی که به اصبغ بن نباته منسوب است که امیر</w:t>
      </w:r>
      <w:r>
        <w:rPr>
          <w:rFonts w:cs="Aban Bold" w:hint="cs"/>
          <w:rtl/>
        </w:rPr>
        <w:t>‌</w:t>
      </w:r>
      <w:r w:rsidRPr="00B7675B">
        <w:rPr>
          <w:rFonts w:hint="cs"/>
          <w:rtl/>
        </w:rPr>
        <w:t xml:space="preserve">مؤمنان را در زمانی که ابن ملجم به وی ضربه زد او را مورد خطاب قرار داد و گفت: «تگرگ، کوه بلند را تکان نمی‌دهد، باد سوزان ظهر تابستان، دریای بی‌پایان را نمی‌خشکاند، شیر قوت می‌گیرد هنگامی که به لرزه بیفتد» هیچ اصلی ندارد و در هیچ کتابی نقل نشده است. </w:t>
      </w:r>
    </w:p>
    <w:p w:rsidR="004B2B71" w:rsidRPr="00C606F4" w:rsidRDefault="004B2B71" w:rsidP="00E101D2">
      <w:pPr>
        <w:ind w:firstLine="312"/>
        <w:jc w:val="both"/>
        <w:rPr>
          <w:rStyle w:val="Char2"/>
          <w:rtl/>
        </w:rPr>
      </w:pPr>
      <w:r w:rsidRPr="00C606F4">
        <w:rPr>
          <w:rStyle w:val="Char2"/>
          <w:rFonts w:hint="cs"/>
          <w:rtl/>
        </w:rPr>
        <w:t>من هنگامی که سیره‌</w:t>
      </w:r>
      <w:r w:rsidR="00C606F4">
        <w:rPr>
          <w:rStyle w:val="Char2"/>
          <w:rFonts w:hint="cs"/>
          <w:rtl/>
        </w:rPr>
        <w:t>ی</w:t>
      </w:r>
      <w:r w:rsidRPr="00C606F4">
        <w:rPr>
          <w:rStyle w:val="Char2"/>
          <w:rFonts w:hint="cs"/>
          <w:rtl/>
        </w:rPr>
        <w:t xml:space="preserve"> امیر مؤمنین علی</w:t>
      </w:r>
      <w:r w:rsidR="00C226CE" w:rsidRPr="00C226CE">
        <w:rPr>
          <w:rStyle w:val="Char2"/>
          <w:rFonts w:cs="CTraditional Arabic"/>
          <w:rtl/>
        </w:rPr>
        <w:t>÷</w:t>
      </w:r>
      <w:r w:rsidRPr="00C606F4">
        <w:rPr>
          <w:rStyle w:val="Char2"/>
          <w:rFonts w:hint="cs"/>
          <w:rtl/>
        </w:rPr>
        <w:t xml:space="preserve"> را تألیف می‌کردم، هر چه گشتم اثری از آن را نیافتم.</w:t>
      </w:r>
      <w:r w:rsidRPr="009A54E4">
        <w:rPr>
          <w:rStyle w:val="Char2"/>
          <w:vertAlign w:val="superscript"/>
          <w:rtl/>
        </w:rPr>
        <w:footnoteReference w:id="187"/>
      </w:r>
    </w:p>
    <w:p w:rsidR="004B2B71" w:rsidRPr="00B7675B" w:rsidRDefault="004B2B71" w:rsidP="00B7675B">
      <w:pPr>
        <w:pStyle w:val="a6"/>
        <w:rPr>
          <w:rtl/>
        </w:rPr>
      </w:pPr>
      <w:r w:rsidRPr="00B7675B">
        <w:rPr>
          <w:rFonts w:hint="cs"/>
          <w:rtl/>
        </w:rPr>
        <w:t xml:space="preserve">کحاله هم، برای وی بیوگرافی نوشته و گفته است که وی محدث و آشنا به علم رجال و سیره و تاریخ و </w:t>
      </w:r>
      <w:r w:rsidR="005C0EE8" w:rsidRPr="00B7675B">
        <w:rPr>
          <w:rFonts w:hint="cs"/>
          <w:rtl/>
        </w:rPr>
        <w:t>کتاب‌ها</w:t>
      </w:r>
      <w:r w:rsidRPr="00B7675B">
        <w:rPr>
          <w:rFonts w:hint="cs"/>
          <w:rtl/>
        </w:rPr>
        <w:t xml:space="preserve"> بوده است و در بعضی از علوم مهارتی خاص داشته است.</w:t>
      </w:r>
      <w:r w:rsidRPr="00B7675B">
        <w:rPr>
          <w:vertAlign w:val="superscript"/>
          <w:rtl/>
        </w:rPr>
        <w:footnoteReference w:id="188"/>
      </w:r>
    </w:p>
    <w:p w:rsidR="004B2B71" w:rsidRPr="00B7675B" w:rsidRDefault="004B2B71" w:rsidP="00B7675B">
      <w:pPr>
        <w:pStyle w:val="a6"/>
        <w:rPr>
          <w:rtl/>
        </w:rPr>
      </w:pPr>
      <w:r w:rsidRPr="00B7675B">
        <w:rPr>
          <w:rFonts w:hint="cs"/>
          <w:rtl/>
        </w:rPr>
        <w:t>علی اکبر دهخدا نیز، در ل</w:t>
      </w:r>
      <w:r w:rsidR="00F6529F" w:rsidRPr="00B7675B">
        <w:rPr>
          <w:rFonts w:hint="cs"/>
          <w:rtl/>
        </w:rPr>
        <w:t>غت‌نامه</w:t>
      </w:r>
      <w:r w:rsidR="00F6529F" w:rsidRPr="00B7675B">
        <w:rPr>
          <w:rFonts w:hint="eastAsia"/>
          <w:rtl/>
        </w:rPr>
        <w:t>‌</w:t>
      </w:r>
      <w:r w:rsidR="00C606F4" w:rsidRPr="00B7675B">
        <w:rPr>
          <w:rFonts w:hint="cs"/>
          <w:rtl/>
        </w:rPr>
        <w:t>ی</w:t>
      </w:r>
      <w:r w:rsidRPr="00B7675B">
        <w:rPr>
          <w:rFonts w:hint="cs"/>
          <w:rtl/>
        </w:rPr>
        <w:t xml:space="preserve"> خود، شرح حال وی را بیان داشته است.</w:t>
      </w:r>
      <w:r w:rsidRPr="00B7675B">
        <w:rPr>
          <w:vertAlign w:val="superscript"/>
          <w:rtl/>
        </w:rPr>
        <w:footnoteReference w:id="189"/>
      </w:r>
    </w:p>
    <w:p w:rsidR="004B2B71" w:rsidRDefault="004B2B71" w:rsidP="00B7675B">
      <w:pPr>
        <w:pStyle w:val="a6"/>
        <w:rPr>
          <w:rFonts w:cs="Times New Roman"/>
          <w:b/>
          <w:bCs/>
          <w:rtl/>
        </w:rPr>
      </w:pPr>
      <w:r w:rsidRPr="00B7675B">
        <w:rPr>
          <w:rFonts w:hint="cs"/>
          <w:rtl/>
        </w:rPr>
        <w:t>او در آخر کتابش «</w:t>
      </w:r>
      <w:r w:rsidRPr="00B76B6B">
        <w:rPr>
          <w:rStyle w:val="Char"/>
          <w:rtl/>
        </w:rPr>
        <w:t>مستدر</w:t>
      </w:r>
      <w:r w:rsidR="006E582A">
        <w:rPr>
          <w:rStyle w:val="Char"/>
          <w:rtl/>
        </w:rPr>
        <w:t>ك</w:t>
      </w:r>
      <w:r w:rsidRPr="00B76B6B">
        <w:rPr>
          <w:rStyle w:val="Char"/>
          <w:rtl/>
        </w:rPr>
        <w:t xml:space="preserve"> الوسائل</w:t>
      </w:r>
      <w:r w:rsidRPr="00B7675B">
        <w:rPr>
          <w:rFonts w:hint="cs"/>
          <w:rtl/>
        </w:rPr>
        <w:t>» شرح حال خود را نوشته است.</w:t>
      </w:r>
      <w:r w:rsidRPr="00B7675B">
        <w:rPr>
          <w:vertAlign w:val="superscript"/>
          <w:rtl/>
        </w:rPr>
        <w:footnoteReference w:id="190"/>
      </w:r>
      <w:r w:rsidRPr="00B7675B">
        <w:rPr>
          <w:rFonts w:hint="cs"/>
          <w:rtl/>
        </w:rPr>
        <w:t xml:space="preserve"> زرکلی نیز، در کتاب «</w:t>
      </w:r>
      <w:r w:rsidRPr="00B76B6B">
        <w:rPr>
          <w:rStyle w:val="Char"/>
          <w:rtl/>
        </w:rPr>
        <w:t>ال</w:t>
      </w:r>
      <w:r w:rsidR="00F6529F" w:rsidRPr="00B76B6B">
        <w:rPr>
          <w:rStyle w:val="Char"/>
          <w:rFonts w:hint="cs"/>
          <w:rtl/>
        </w:rPr>
        <w:t>أ</w:t>
      </w:r>
      <w:r w:rsidRPr="00B76B6B">
        <w:rPr>
          <w:rStyle w:val="Char"/>
          <w:rtl/>
        </w:rPr>
        <w:t>علام</w:t>
      </w:r>
      <w:r w:rsidRPr="00B7675B">
        <w:rPr>
          <w:rFonts w:hint="cs"/>
          <w:rtl/>
        </w:rPr>
        <w:t>»</w:t>
      </w:r>
      <w:r w:rsidRPr="00B7675B">
        <w:rPr>
          <w:vertAlign w:val="superscript"/>
          <w:rtl/>
        </w:rPr>
        <w:footnoteReference w:id="191"/>
      </w:r>
      <w:r w:rsidRPr="00B7675B">
        <w:rPr>
          <w:rFonts w:hint="cs"/>
          <w:rtl/>
        </w:rPr>
        <w:t xml:space="preserve"> و صاحب کتاب «</w:t>
      </w:r>
      <w:r w:rsidR="00774A28" w:rsidRPr="0012744A">
        <w:rPr>
          <w:rStyle w:val="Char"/>
          <w:rFonts w:hint="cs"/>
          <w:rtl/>
        </w:rPr>
        <w:t>إ</w:t>
      </w:r>
      <w:r w:rsidR="000D4DA8">
        <w:rPr>
          <w:rStyle w:val="Char"/>
          <w:rtl/>
        </w:rPr>
        <w:t>ي</w:t>
      </w:r>
      <w:r w:rsidRPr="0012744A">
        <w:rPr>
          <w:rStyle w:val="Char"/>
          <w:rtl/>
        </w:rPr>
        <w:t>ضاح الم</w:t>
      </w:r>
      <w:r w:rsidR="006E582A">
        <w:rPr>
          <w:rStyle w:val="Char"/>
          <w:rtl/>
        </w:rPr>
        <w:t>ك</w:t>
      </w:r>
      <w:r w:rsidRPr="0012744A">
        <w:rPr>
          <w:rStyle w:val="Char"/>
          <w:rtl/>
        </w:rPr>
        <w:t xml:space="preserve">نون </w:t>
      </w:r>
      <w:r w:rsidR="006E582A">
        <w:rPr>
          <w:rStyle w:val="Char"/>
          <w:rtl/>
        </w:rPr>
        <w:t>في</w:t>
      </w:r>
      <w:r w:rsidRPr="0012744A">
        <w:rPr>
          <w:rStyle w:val="Char"/>
          <w:rtl/>
        </w:rPr>
        <w:t xml:space="preserve"> الذ</w:t>
      </w:r>
      <w:r w:rsidR="000D4DA8">
        <w:rPr>
          <w:rStyle w:val="Char"/>
          <w:rtl/>
        </w:rPr>
        <w:t>ي</w:t>
      </w:r>
      <w:r w:rsidRPr="0012744A">
        <w:rPr>
          <w:rStyle w:val="Char"/>
          <w:rtl/>
        </w:rPr>
        <w:t>ل</w:t>
      </w:r>
      <w:r w:rsidR="00D509F2">
        <w:rPr>
          <w:rStyle w:val="Char"/>
          <w:rtl/>
        </w:rPr>
        <w:t xml:space="preserve"> على </w:t>
      </w:r>
      <w:r w:rsidR="006E582A">
        <w:rPr>
          <w:rStyle w:val="Char"/>
          <w:rtl/>
        </w:rPr>
        <w:t>ك</w:t>
      </w:r>
      <w:r w:rsidRPr="0012744A">
        <w:rPr>
          <w:rStyle w:val="Char"/>
          <w:rtl/>
        </w:rPr>
        <w:t>شف الظنون</w:t>
      </w:r>
      <w:r w:rsidRPr="00B7675B">
        <w:rPr>
          <w:rFonts w:hint="cs"/>
          <w:rtl/>
        </w:rPr>
        <w:t>»</w:t>
      </w:r>
      <w:r w:rsidRPr="00B7675B">
        <w:rPr>
          <w:vertAlign w:val="superscript"/>
          <w:rtl/>
        </w:rPr>
        <w:footnoteReference w:id="192"/>
      </w:r>
      <w:r w:rsidRPr="00B7675B">
        <w:rPr>
          <w:rFonts w:hint="cs"/>
          <w:rtl/>
        </w:rPr>
        <w:t xml:space="preserve"> نام او و تألیفاتش را ذکر کرده‌اند. تهرانی در کتاب «</w:t>
      </w:r>
      <w:r w:rsidRPr="0012744A">
        <w:rPr>
          <w:rStyle w:val="Char"/>
          <w:rtl/>
        </w:rPr>
        <w:t>الذر</w:t>
      </w:r>
      <w:r w:rsidR="000D4DA8">
        <w:rPr>
          <w:rStyle w:val="Char"/>
          <w:rtl/>
        </w:rPr>
        <w:t>ي</w:t>
      </w:r>
      <w:r w:rsidRPr="0012744A">
        <w:rPr>
          <w:rStyle w:val="Char"/>
          <w:rtl/>
        </w:rPr>
        <w:t>عة</w:t>
      </w:r>
      <w:r w:rsidR="007B3AC9">
        <w:rPr>
          <w:rStyle w:val="Char"/>
          <w:rtl/>
        </w:rPr>
        <w:t xml:space="preserve"> الى </w:t>
      </w:r>
      <w:r w:rsidRPr="0012744A">
        <w:rPr>
          <w:rStyle w:val="Char"/>
          <w:rtl/>
        </w:rPr>
        <w:t>تصان</w:t>
      </w:r>
      <w:r w:rsidR="000D4DA8">
        <w:rPr>
          <w:rStyle w:val="Char"/>
          <w:rtl/>
        </w:rPr>
        <w:t>ي</w:t>
      </w:r>
      <w:r w:rsidRPr="0012744A">
        <w:rPr>
          <w:rStyle w:val="Char"/>
          <w:rtl/>
        </w:rPr>
        <w:t>ف الش</w:t>
      </w:r>
      <w:r w:rsidR="000D4DA8">
        <w:rPr>
          <w:rStyle w:val="Char"/>
          <w:rtl/>
        </w:rPr>
        <w:t>ي</w:t>
      </w:r>
      <w:r w:rsidRPr="0012744A">
        <w:rPr>
          <w:rStyle w:val="Char"/>
          <w:rtl/>
        </w:rPr>
        <w:t>عه</w:t>
      </w:r>
      <w:r w:rsidRPr="00B7675B">
        <w:rPr>
          <w:rFonts w:hint="cs"/>
          <w:rtl/>
        </w:rPr>
        <w:t>» از او یاد کرده و گفته است: «</w:t>
      </w:r>
      <w:r w:rsidRPr="0012744A">
        <w:rPr>
          <w:rStyle w:val="Char"/>
          <w:rtl/>
        </w:rPr>
        <w:t>فصل الخطاب ف</w:t>
      </w:r>
      <w:r w:rsidR="00B7675B">
        <w:rPr>
          <w:rStyle w:val="Char"/>
          <w:rFonts w:hint="cs"/>
          <w:rtl/>
        </w:rPr>
        <w:t>ي</w:t>
      </w:r>
      <w:r w:rsidRPr="0012744A">
        <w:rPr>
          <w:rStyle w:val="Char"/>
          <w:rtl/>
        </w:rPr>
        <w:t xml:space="preserve"> تحر</w:t>
      </w:r>
      <w:r w:rsidR="000D4DA8">
        <w:rPr>
          <w:rStyle w:val="Char"/>
          <w:rtl/>
        </w:rPr>
        <w:t>ي</w:t>
      </w:r>
      <w:r w:rsidRPr="0012744A">
        <w:rPr>
          <w:rStyle w:val="Char"/>
          <w:rtl/>
        </w:rPr>
        <w:t xml:space="preserve">ف </w:t>
      </w:r>
      <w:r w:rsidR="006E582A">
        <w:rPr>
          <w:rStyle w:val="Char"/>
          <w:rtl/>
        </w:rPr>
        <w:t>ك</w:t>
      </w:r>
      <w:r w:rsidRPr="0012744A">
        <w:rPr>
          <w:rStyle w:val="Char"/>
          <w:rtl/>
        </w:rPr>
        <w:t>تاب رب ا</w:t>
      </w:r>
      <w:r w:rsidR="00774A28" w:rsidRPr="0012744A">
        <w:rPr>
          <w:rStyle w:val="Char"/>
          <w:rFonts w:hint="cs"/>
          <w:rtl/>
        </w:rPr>
        <w:t>لأ</w:t>
      </w:r>
      <w:r w:rsidRPr="0012744A">
        <w:rPr>
          <w:rStyle w:val="Char"/>
          <w:rtl/>
        </w:rPr>
        <w:t>رباب</w:t>
      </w:r>
      <w:r w:rsidRPr="00B7675B">
        <w:rPr>
          <w:rFonts w:hint="cs"/>
          <w:rtl/>
        </w:rPr>
        <w:t>» تالیف شیخ حاج میرزا حسین نوری طبرستانی می‌باشد. شیخ محمود تهرانی مشهور به معرب با رساله‌ای که نام آن را: «</w:t>
      </w:r>
      <w:r w:rsidR="006E582A">
        <w:rPr>
          <w:rStyle w:val="Char"/>
          <w:rtl/>
        </w:rPr>
        <w:t>ك</w:t>
      </w:r>
      <w:r w:rsidRPr="0012744A">
        <w:rPr>
          <w:rStyle w:val="Char"/>
          <w:rtl/>
        </w:rPr>
        <w:t>شف ال</w:t>
      </w:r>
      <w:r w:rsidR="00F6529F" w:rsidRPr="0012744A">
        <w:rPr>
          <w:rStyle w:val="Char"/>
          <w:rFonts w:hint="cs"/>
          <w:rtl/>
        </w:rPr>
        <w:t>إ</w:t>
      </w:r>
      <w:r w:rsidRPr="0012744A">
        <w:rPr>
          <w:rStyle w:val="Char"/>
          <w:rtl/>
        </w:rPr>
        <w:t>رت</w:t>
      </w:r>
      <w:r w:rsidR="000D4DA8">
        <w:rPr>
          <w:rStyle w:val="Char"/>
          <w:rtl/>
        </w:rPr>
        <w:t>ي</w:t>
      </w:r>
      <w:r w:rsidRPr="0012744A">
        <w:rPr>
          <w:rStyle w:val="Char"/>
          <w:rtl/>
        </w:rPr>
        <w:t>اب عن تحر</w:t>
      </w:r>
      <w:r w:rsidR="000D4DA8">
        <w:rPr>
          <w:rStyle w:val="Char"/>
          <w:rtl/>
        </w:rPr>
        <w:t>ي</w:t>
      </w:r>
      <w:r w:rsidRPr="0012744A">
        <w:rPr>
          <w:rStyle w:val="Char"/>
          <w:rtl/>
        </w:rPr>
        <w:t>ف ال</w:t>
      </w:r>
      <w:r w:rsidR="006E582A">
        <w:rPr>
          <w:rStyle w:val="Char"/>
          <w:rtl/>
        </w:rPr>
        <w:t>ك</w:t>
      </w:r>
      <w:r w:rsidRPr="0012744A">
        <w:rPr>
          <w:rStyle w:val="Char"/>
          <w:rtl/>
        </w:rPr>
        <w:t>تاب</w:t>
      </w:r>
      <w:r w:rsidRPr="00B7675B">
        <w:rPr>
          <w:rFonts w:hint="cs"/>
          <w:rtl/>
        </w:rPr>
        <w:t>» گذاشته است، بر فصل الخطاب ردّ زده است. هنگامی که آن رساله به شیخ نوری رسید، رساله‌ای جداگانه به زبان فارسی در جواب شُبُهات «</w:t>
      </w:r>
      <w:r w:rsidR="006E582A">
        <w:rPr>
          <w:rStyle w:val="Char"/>
          <w:rtl/>
        </w:rPr>
        <w:t>ك</w:t>
      </w:r>
      <w:r w:rsidRPr="0012744A">
        <w:rPr>
          <w:rStyle w:val="Char"/>
          <w:rtl/>
        </w:rPr>
        <w:t>شف الارت</w:t>
      </w:r>
      <w:r w:rsidR="000D4DA8">
        <w:rPr>
          <w:rStyle w:val="Char"/>
          <w:rtl/>
        </w:rPr>
        <w:t>ي</w:t>
      </w:r>
      <w:r w:rsidRPr="0012744A">
        <w:rPr>
          <w:rStyle w:val="Char"/>
          <w:rtl/>
        </w:rPr>
        <w:t>اب</w:t>
      </w:r>
      <w:r w:rsidRPr="00B7675B">
        <w:rPr>
          <w:rFonts w:hint="cs"/>
          <w:rtl/>
        </w:rPr>
        <w:t>» نوشت و این کار بعد از به چاپ رسیدن و انتشار کتاب فصل الخطاب انجام شد و فصل الخطاب در تهران به چاپ رسید در حالی که در نجف در تاریخ جمادی ال</w:t>
      </w:r>
      <w:r w:rsidR="00F6529F" w:rsidRPr="00B7675B">
        <w:rPr>
          <w:rFonts w:hint="cs"/>
          <w:rtl/>
        </w:rPr>
        <w:t>آ</w:t>
      </w:r>
      <w:r w:rsidRPr="00B7675B">
        <w:rPr>
          <w:rFonts w:hint="cs"/>
          <w:rtl/>
        </w:rPr>
        <w:t>خر سال (1292) از تالیف آن فارغ شد و ابتدای آن چنین شروع می‌شود: «</w:t>
      </w:r>
      <w:r w:rsidRPr="00B76B6B">
        <w:rPr>
          <w:rStyle w:val="Char"/>
          <w:rtl/>
        </w:rPr>
        <w:t>الحمدلله الذ</w:t>
      </w:r>
      <w:r w:rsidR="000D4DA8">
        <w:rPr>
          <w:rStyle w:val="Char"/>
          <w:rtl/>
        </w:rPr>
        <w:t>ي</w:t>
      </w:r>
      <w:r w:rsidRPr="00B76B6B">
        <w:rPr>
          <w:rStyle w:val="Char"/>
          <w:rtl/>
        </w:rPr>
        <w:t xml:space="preserve"> </w:t>
      </w:r>
      <w:r w:rsidR="00F6529F" w:rsidRPr="00B76B6B">
        <w:rPr>
          <w:rStyle w:val="Char"/>
          <w:rFonts w:hint="cs"/>
          <w:rtl/>
        </w:rPr>
        <w:t>أ</w:t>
      </w:r>
      <w:r w:rsidRPr="00B76B6B">
        <w:rPr>
          <w:rStyle w:val="Char"/>
          <w:rtl/>
        </w:rPr>
        <w:t>نزل</w:t>
      </w:r>
      <w:r w:rsidR="00D509F2">
        <w:rPr>
          <w:rStyle w:val="Char"/>
          <w:rtl/>
        </w:rPr>
        <w:t xml:space="preserve"> على </w:t>
      </w:r>
      <w:r w:rsidRPr="00B76B6B">
        <w:rPr>
          <w:rStyle w:val="Char"/>
          <w:rtl/>
        </w:rPr>
        <w:t>عبده ال</w:t>
      </w:r>
      <w:r w:rsidR="006E582A">
        <w:rPr>
          <w:rStyle w:val="Char"/>
          <w:rtl/>
        </w:rPr>
        <w:t>ك</w:t>
      </w:r>
      <w:r w:rsidRPr="00B76B6B">
        <w:rPr>
          <w:rStyle w:val="Char"/>
          <w:rtl/>
        </w:rPr>
        <w:t>تاب</w:t>
      </w:r>
      <w:r w:rsidRPr="00B7675B">
        <w:rPr>
          <w:rFonts w:hint="cs"/>
          <w:rtl/>
        </w:rPr>
        <w:t>»</w:t>
      </w:r>
      <w:r w:rsidRPr="00B7675B">
        <w:rPr>
          <w:vertAlign w:val="superscript"/>
          <w:rtl/>
        </w:rPr>
        <w:footnoteReference w:id="193"/>
      </w:r>
      <w:r w:rsidRPr="00B7675B">
        <w:rPr>
          <w:rFonts w:hint="cs"/>
          <w:rtl/>
        </w:rPr>
        <w:t xml:space="preserve"> سپس شیخ محمود معرب تهرانی، کتاب «</w:t>
      </w:r>
      <w:r w:rsidR="006E582A">
        <w:rPr>
          <w:rStyle w:val="Char"/>
          <w:rtl/>
        </w:rPr>
        <w:t>ك</w:t>
      </w:r>
      <w:r w:rsidRPr="00B76B6B">
        <w:rPr>
          <w:rStyle w:val="Char"/>
          <w:rtl/>
        </w:rPr>
        <w:t>شف الارت</w:t>
      </w:r>
      <w:r w:rsidR="000D4DA8">
        <w:rPr>
          <w:rStyle w:val="Char"/>
          <w:rtl/>
        </w:rPr>
        <w:t>ي</w:t>
      </w:r>
      <w:r w:rsidRPr="00B76B6B">
        <w:rPr>
          <w:rStyle w:val="Char"/>
          <w:rtl/>
        </w:rPr>
        <w:t>اب</w:t>
      </w:r>
      <w:r w:rsidRPr="00B7675B">
        <w:rPr>
          <w:rFonts w:hint="cs"/>
          <w:rtl/>
        </w:rPr>
        <w:t>» خود را در ردّ آن نوشت که ذکر آن در کتاب «</w:t>
      </w:r>
      <w:r w:rsidRPr="00B76B6B">
        <w:rPr>
          <w:rStyle w:val="Char"/>
          <w:rtl/>
        </w:rPr>
        <w:t>الذر</w:t>
      </w:r>
      <w:r w:rsidR="000D4DA8">
        <w:rPr>
          <w:rStyle w:val="Char"/>
          <w:rtl/>
        </w:rPr>
        <w:t>ي</w:t>
      </w:r>
      <w:r w:rsidRPr="00B76B6B">
        <w:rPr>
          <w:rStyle w:val="Char"/>
          <w:rtl/>
        </w:rPr>
        <w:t>عة</w:t>
      </w:r>
      <w:r w:rsidRPr="00B7675B">
        <w:rPr>
          <w:rFonts w:hint="cs"/>
          <w:rtl/>
        </w:rPr>
        <w:t>» آمده و چنین گفته است: «</w:t>
      </w:r>
      <w:r w:rsidR="006E582A">
        <w:rPr>
          <w:rStyle w:val="Char"/>
          <w:rtl/>
        </w:rPr>
        <w:t>ك</w:t>
      </w:r>
      <w:r w:rsidRPr="008B341B">
        <w:rPr>
          <w:rStyle w:val="Char"/>
          <w:rtl/>
        </w:rPr>
        <w:t>شف الارت</w:t>
      </w:r>
      <w:r w:rsidR="000D4DA8">
        <w:rPr>
          <w:rStyle w:val="Char"/>
          <w:rtl/>
        </w:rPr>
        <w:t>ي</w:t>
      </w:r>
      <w:r w:rsidRPr="008B341B">
        <w:rPr>
          <w:rStyle w:val="Char"/>
          <w:rtl/>
        </w:rPr>
        <w:t>اب</w:t>
      </w:r>
      <w:r w:rsidRPr="00B7675B">
        <w:rPr>
          <w:rFonts w:hint="cs"/>
          <w:rtl/>
        </w:rPr>
        <w:t>، تالیف فقیه شیخ محمود بن ابی القاسم مشهور به معرب تهرانی، متوفای اوائل دهه‌</w:t>
      </w:r>
      <w:r w:rsidR="00C606F4" w:rsidRPr="00B7675B">
        <w:rPr>
          <w:rFonts w:hint="cs"/>
          <w:rtl/>
        </w:rPr>
        <w:t>ی</w:t>
      </w:r>
      <w:r w:rsidRPr="00B7675B">
        <w:rPr>
          <w:rFonts w:hint="cs"/>
          <w:rtl/>
        </w:rPr>
        <w:t xml:space="preserve"> دوم بعد از سده‌</w:t>
      </w:r>
      <w:r w:rsidR="00C606F4" w:rsidRPr="00B7675B">
        <w:rPr>
          <w:rFonts w:hint="cs"/>
          <w:rtl/>
        </w:rPr>
        <w:t>ی</w:t>
      </w:r>
      <w:r w:rsidRPr="00B7675B">
        <w:rPr>
          <w:rFonts w:hint="cs"/>
          <w:rtl/>
        </w:rPr>
        <w:t xml:space="preserve"> سوم است که آن را در ردّ فصل الخطاب تألیف شیخ ما، نوری نوشته است و وقتی که این ردّ بر شیخ عرضه شد، رساله</w:t>
      </w:r>
      <w:r>
        <w:rPr>
          <w:rFonts w:cs="Aban Bold" w:hint="cs"/>
          <w:b/>
          <w:bCs/>
          <w:rtl/>
        </w:rPr>
        <w:t>‌</w:t>
      </w:r>
      <w:r w:rsidR="00C606F4" w:rsidRPr="00B7675B">
        <w:rPr>
          <w:rFonts w:hint="cs"/>
          <w:rtl/>
        </w:rPr>
        <w:t>ی</w:t>
      </w:r>
      <w:r w:rsidRPr="00B7675B">
        <w:rPr>
          <w:rFonts w:hint="cs"/>
          <w:rtl/>
        </w:rPr>
        <w:t xml:space="preserve"> جداگ</w:t>
      </w:r>
      <w:r w:rsidR="00F6529F" w:rsidRPr="00B7675B">
        <w:rPr>
          <w:rFonts w:hint="cs"/>
          <w:rtl/>
        </w:rPr>
        <w:t>ان</w:t>
      </w:r>
      <w:r w:rsidRPr="00B7675B">
        <w:rPr>
          <w:rFonts w:hint="cs"/>
          <w:rtl/>
        </w:rPr>
        <w:t>ه</w:t>
      </w:r>
      <w:r w:rsidR="00F6529F" w:rsidRPr="00B7675B">
        <w:rPr>
          <w:rFonts w:hint="eastAsia"/>
          <w:rtl/>
        </w:rPr>
        <w:t>‌</w:t>
      </w:r>
      <w:r w:rsidRPr="00B7675B">
        <w:rPr>
          <w:rFonts w:hint="cs"/>
          <w:rtl/>
        </w:rPr>
        <w:t>ای در ردّ شبهه‌های وی نوشت و به هر کس که نسخه‌ای از فصل الخطاب نزد او بود، سفارش می‌کرد که این رساله را ضمیمه‌</w:t>
      </w:r>
      <w:r w:rsidR="00C606F4" w:rsidRPr="00B7675B">
        <w:rPr>
          <w:rFonts w:hint="cs"/>
          <w:rtl/>
        </w:rPr>
        <w:t>ی</w:t>
      </w:r>
      <w:r w:rsidRPr="00B7675B">
        <w:rPr>
          <w:rFonts w:hint="cs"/>
          <w:rtl/>
        </w:rPr>
        <w:t xml:space="preserve"> آن کند</w:t>
      </w:r>
      <w:r w:rsidR="00F6529F" w:rsidRPr="00B7675B">
        <w:rPr>
          <w:rFonts w:hint="cs"/>
          <w:rtl/>
        </w:rPr>
        <w:t>؛</w:t>
      </w:r>
      <w:r w:rsidRPr="00B7675B">
        <w:rPr>
          <w:rFonts w:hint="cs"/>
          <w:rtl/>
        </w:rPr>
        <w:t xml:space="preserve"> زیرا این رساله، مانند متمّم فصل الخطاب است. آغاز کتاب کشف الارتیاب نیز، چنین است: </w:t>
      </w:r>
      <w:r w:rsidRPr="00156706">
        <w:rPr>
          <w:rStyle w:val="Char"/>
          <w:rtl/>
        </w:rPr>
        <w:t>(</w:t>
      </w:r>
      <w:r w:rsidRPr="00895DAE">
        <w:rPr>
          <w:rStyle w:val="Char"/>
          <w:rtl/>
        </w:rPr>
        <w:t>الحمدلله الذ</w:t>
      </w:r>
      <w:r w:rsidR="000D4DA8">
        <w:rPr>
          <w:rStyle w:val="Char"/>
          <w:rtl/>
        </w:rPr>
        <w:t>ي</w:t>
      </w:r>
      <w:r w:rsidRPr="00895DAE">
        <w:rPr>
          <w:rStyle w:val="Char"/>
          <w:rtl/>
        </w:rPr>
        <w:t xml:space="preserve"> </w:t>
      </w:r>
      <w:r w:rsidR="00F6529F" w:rsidRPr="00895DAE">
        <w:rPr>
          <w:rStyle w:val="Char"/>
          <w:rFonts w:hint="cs"/>
          <w:rtl/>
        </w:rPr>
        <w:t>أ</w:t>
      </w:r>
      <w:r w:rsidRPr="00895DAE">
        <w:rPr>
          <w:rStyle w:val="Char"/>
          <w:rtl/>
        </w:rPr>
        <w:t>نزل</w:t>
      </w:r>
      <w:r w:rsidR="00D509F2">
        <w:rPr>
          <w:rStyle w:val="Char"/>
          <w:rtl/>
        </w:rPr>
        <w:t xml:space="preserve"> على </w:t>
      </w:r>
      <w:r w:rsidRPr="00895DAE">
        <w:rPr>
          <w:rStyle w:val="Char"/>
          <w:rtl/>
        </w:rPr>
        <w:t>عبده ال</w:t>
      </w:r>
      <w:r w:rsidR="006E582A">
        <w:rPr>
          <w:rStyle w:val="Char"/>
          <w:rtl/>
        </w:rPr>
        <w:t>ك</w:t>
      </w:r>
      <w:r w:rsidRPr="00895DAE">
        <w:rPr>
          <w:rStyle w:val="Char"/>
          <w:rtl/>
        </w:rPr>
        <w:t>تاب</w:t>
      </w:r>
      <w:r w:rsidRPr="00156706">
        <w:rPr>
          <w:rStyle w:val="Char"/>
          <w:rtl/>
        </w:rPr>
        <w:t>)</w:t>
      </w:r>
      <w:r w:rsidRPr="00B7675B">
        <w:rPr>
          <w:rFonts w:hint="cs"/>
          <w:rtl/>
        </w:rPr>
        <w:t xml:space="preserve"> و در هفدهم جمادی الآخر سال (1302) از تألیف آن فارغ شد.</w:t>
      </w:r>
      <w:r w:rsidRPr="00B7675B">
        <w:rPr>
          <w:vertAlign w:val="superscript"/>
          <w:rtl/>
        </w:rPr>
        <w:footnoteReference w:id="194"/>
      </w:r>
      <w:r w:rsidRPr="00B7675B">
        <w:rPr>
          <w:rFonts w:hint="cs"/>
          <w:rtl/>
        </w:rPr>
        <w:t xml:space="preserve"> سپس نوری آن</w:t>
      </w:r>
      <w:r>
        <w:rPr>
          <w:rFonts w:cs="Aban Bold" w:hint="cs"/>
          <w:b/>
          <w:bCs/>
          <w:rtl/>
        </w:rPr>
        <w:t>‌</w:t>
      </w:r>
      <w:r w:rsidRPr="00B7675B">
        <w:rPr>
          <w:rFonts w:hint="cs"/>
          <w:rtl/>
        </w:rPr>
        <w:t>طور که تهرانی ذکر کرده است، کتاب شیخ محمود را رد کرده و چنین می‌گوید: ردّ بر کتاب «</w:t>
      </w:r>
      <w:r w:rsidR="006E582A">
        <w:rPr>
          <w:rStyle w:val="Char"/>
          <w:rtl/>
        </w:rPr>
        <w:t>ك</w:t>
      </w:r>
      <w:r w:rsidRPr="00895DAE">
        <w:rPr>
          <w:rStyle w:val="Char"/>
          <w:rtl/>
        </w:rPr>
        <w:t>شف الارت</w:t>
      </w:r>
      <w:r w:rsidR="000D4DA8">
        <w:rPr>
          <w:rStyle w:val="Char"/>
          <w:rtl/>
        </w:rPr>
        <w:t>ي</w:t>
      </w:r>
      <w:r w:rsidRPr="00895DAE">
        <w:rPr>
          <w:rStyle w:val="Char"/>
          <w:rtl/>
        </w:rPr>
        <w:t>اب</w:t>
      </w:r>
      <w:r w:rsidRPr="00B7675B">
        <w:rPr>
          <w:rFonts w:hint="cs"/>
          <w:rtl/>
        </w:rPr>
        <w:t>» که شیخ محمود معرب تهرانی آن را تألیف و شبهاتی را بر فصل الخطاب وارد نموده است، و شیخ ما، نوری، میرزا حسین بن مولی محمد تقی طبری متوفای جمادی ال</w:t>
      </w:r>
      <w:r w:rsidR="00F6529F" w:rsidRPr="00B7675B">
        <w:rPr>
          <w:rFonts w:hint="cs"/>
          <w:rtl/>
        </w:rPr>
        <w:t>آ</w:t>
      </w:r>
      <w:r w:rsidRPr="00B7675B">
        <w:rPr>
          <w:rFonts w:hint="cs"/>
          <w:rtl/>
        </w:rPr>
        <w:t>خر سال (1320) هجری، ردّی بر او تالیف کرده است و به هر کس که نزد او فصل</w:t>
      </w:r>
      <w:r w:rsidR="00F6529F" w:rsidRPr="00B7675B">
        <w:rPr>
          <w:rFonts w:hint="cs"/>
          <w:rtl/>
        </w:rPr>
        <w:t xml:space="preserve"> الخطاب وجود داشت، سفارش می‌کرد</w:t>
      </w:r>
      <w:r w:rsidRPr="00B7675B">
        <w:rPr>
          <w:rFonts w:hint="cs"/>
          <w:rtl/>
        </w:rPr>
        <w:t xml:space="preserve"> این رساله‌ را که در دفع شبهه‌های شیخ محمود بر فصل الخطاب نوشته است، ضمیمه</w:t>
      </w:r>
      <w:r>
        <w:rPr>
          <w:rFonts w:cs="Aban Bold" w:hint="cs"/>
          <w:b/>
          <w:bCs/>
          <w:rtl/>
        </w:rPr>
        <w:t>‌</w:t>
      </w:r>
      <w:r w:rsidR="00C606F4" w:rsidRPr="00B7675B">
        <w:rPr>
          <w:rFonts w:hint="cs"/>
          <w:rtl/>
        </w:rPr>
        <w:t>ی</w:t>
      </w:r>
      <w:r w:rsidR="00F6529F" w:rsidRPr="00B7675B">
        <w:rPr>
          <w:rFonts w:hint="cs"/>
          <w:rtl/>
        </w:rPr>
        <w:t xml:space="preserve"> فصل الخطاب نمای</w:t>
      </w:r>
      <w:r w:rsidRPr="00B7675B">
        <w:rPr>
          <w:rFonts w:hint="cs"/>
          <w:rtl/>
        </w:rPr>
        <w:t>د. این رساله به زبان فارسی است و هنوز چاپ نشده است. نسخه‌ای از آن را به خط مولی علی محمد نجف آبادی دیدم که آن را به نسخه‌</w:t>
      </w:r>
      <w:r w:rsidR="00C606F4" w:rsidRPr="00B7675B">
        <w:rPr>
          <w:rFonts w:hint="cs"/>
          <w:rtl/>
        </w:rPr>
        <w:t>ی</w:t>
      </w:r>
      <w:r w:rsidRPr="00B7675B">
        <w:rPr>
          <w:rFonts w:hint="cs"/>
          <w:rtl/>
        </w:rPr>
        <w:t xml:space="preserve"> فصل الخطاب چاپ شده‌ای که نزد وی بود و امروزه در کتابخانه‌</w:t>
      </w:r>
      <w:r w:rsidR="00C606F4" w:rsidRPr="00B7675B">
        <w:rPr>
          <w:rFonts w:hint="cs"/>
          <w:rtl/>
        </w:rPr>
        <w:t>ی</w:t>
      </w:r>
      <w:r w:rsidRPr="00B7675B">
        <w:rPr>
          <w:rFonts w:hint="cs"/>
          <w:rtl/>
        </w:rPr>
        <w:t xml:space="preserve"> شوشتر است، ملحق </w:t>
      </w:r>
      <w:r w:rsidR="000D2DD5" w:rsidRPr="00B7675B">
        <w:rPr>
          <w:rFonts w:hint="cs"/>
          <w:rtl/>
        </w:rPr>
        <w:t>کرده بود و اول آن: الحمدلله رب .</w:t>
      </w:r>
      <w:r w:rsidRPr="00B7675B">
        <w:rPr>
          <w:rFonts w:hint="cs"/>
          <w:rtl/>
        </w:rPr>
        <w:t>.. است و در محرم سال (1303) آن را تالیف کرده است و همان مولای نامبرده در سال (1304) از آن نسخه‌برداری نموده است.</w:t>
      </w:r>
      <w:r w:rsidRPr="00B7675B">
        <w:rPr>
          <w:vertAlign w:val="superscript"/>
          <w:rtl/>
        </w:rPr>
        <w:footnoteReference w:id="195"/>
      </w:r>
    </w:p>
    <w:p w:rsidR="004B2B71" w:rsidRPr="00B7675B" w:rsidRDefault="004B2B71" w:rsidP="00B7675B">
      <w:pPr>
        <w:pStyle w:val="a6"/>
        <w:rPr>
          <w:rtl/>
        </w:rPr>
      </w:pPr>
      <w:r w:rsidRPr="00B7675B">
        <w:rPr>
          <w:rFonts w:hint="cs"/>
          <w:rtl/>
        </w:rPr>
        <w:t>همچنین ملاباقر بن اسماعیل کاجوری با کتاب «</w:t>
      </w:r>
      <w:r w:rsidRPr="00895DAE">
        <w:rPr>
          <w:rStyle w:val="Char"/>
          <w:rtl/>
        </w:rPr>
        <w:t>هدا</w:t>
      </w:r>
      <w:r w:rsidR="000D4DA8">
        <w:rPr>
          <w:rStyle w:val="Char"/>
          <w:rtl/>
        </w:rPr>
        <w:t>ي</w:t>
      </w:r>
      <w:r w:rsidRPr="00895DAE">
        <w:rPr>
          <w:rStyle w:val="Char"/>
          <w:rtl/>
        </w:rPr>
        <w:t xml:space="preserve">ة المرتاب </w:t>
      </w:r>
      <w:r w:rsidR="006E582A">
        <w:rPr>
          <w:rStyle w:val="Char"/>
          <w:rtl/>
        </w:rPr>
        <w:t>في</w:t>
      </w:r>
      <w:r w:rsidRPr="00895DAE">
        <w:rPr>
          <w:rStyle w:val="Char"/>
          <w:rtl/>
        </w:rPr>
        <w:t xml:space="preserve"> تحر</w:t>
      </w:r>
      <w:r w:rsidR="000D4DA8">
        <w:rPr>
          <w:rStyle w:val="Char"/>
          <w:rtl/>
        </w:rPr>
        <w:t>ي</w:t>
      </w:r>
      <w:r w:rsidRPr="00895DAE">
        <w:rPr>
          <w:rStyle w:val="Char"/>
          <w:rtl/>
        </w:rPr>
        <w:t>ف ال</w:t>
      </w:r>
      <w:r w:rsidR="006E582A">
        <w:rPr>
          <w:rStyle w:val="Char"/>
          <w:rtl/>
        </w:rPr>
        <w:t>ك</w:t>
      </w:r>
      <w:r w:rsidRPr="00895DAE">
        <w:rPr>
          <w:rStyle w:val="Char"/>
          <w:rtl/>
        </w:rPr>
        <w:t>تاب</w:t>
      </w:r>
      <w:r w:rsidRPr="00B7675B">
        <w:rPr>
          <w:rFonts w:hint="cs"/>
          <w:rtl/>
        </w:rPr>
        <w:t>» آن را تایید کرده است؛ چنانکه تهرانی در «</w:t>
      </w:r>
      <w:r w:rsidRPr="00895DAE">
        <w:rPr>
          <w:rStyle w:val="Char"/>
          <w:rtl/>
        </w:rPr>
        <w:t>الذر</w:t>
      </w:r>
      <w:r w:rsidR="000D4DA8">
        <w:rPr>
          <w:rStyle w:val="Char"/>
          <w:rtl/>
        </w:rPr>
        <w:t>ي</w:t>
      </w:r>
      <w:r w:rsidRPr="00895DAE">
        <w:rPr>
          <w:rStyle w:val="Char"/>
          <w:rtl/>
        </w:rPr>
        <w:t>عة</w:t>
      </w:r>
      <w:r w:rsidRPr="00B7675B">
        <w:rPr>
          <w:rFonts w:hint="cs"/>
          <w:rtl/>
        </w:rPr>
        <w:t>»</w:t>
      </w:r>
      <w:r w:rsidRPr="00B7675B">
        <w:rPr>
          <w:vertAlign w:val="superscript"/>
          <w:rtl/>
        </w:rPr>
        <w:footnoteReference w:id="196"/>
      </w:r>
      <w:r w:rsidRPr="00B7675B">
        <w:rPr>
          <w:rFonts w:hint="cs"/>
          <w:rtl/>
        </w:rPr>
        <w:t xml:space="preserve"> از آن یاد کرده است و ملا محمد بن سلیمان بن زویر سلیمانی نیز، به ایشان کمک کرده است. </w:t>
      </w:r>
    </w:p>
    <w:p w:rsidR="004B2B71" w:rsidRPr="00B7675B" w:rsidRDefault="004B2B71" w:rsidP="00B7675B">
      <w:pPr>
        <w:pStyle w:val="a6"/>
        <w:rPr>
          <w:rtl/>
        </w:rPr>
      </w:pPr>
      <w:r w:rsidRPr="00B7675B">
        <w:rPr>
          <w:rFonts w:hint="cs"/>
          <w:rtl/>
        </w:rPr>
        <w:t>صاحب کتاب الذریعه، درباره‌</w:t>
      </w:r>
      <w:r w:rsidR="00C606F4" w:rsidRPr="00B7675B">
        <w:rPr>
          <w:rFonts w:hint="cs"/>
          <w:rtl/>
        </w:rPr>
        <w:t>ی</w:t>
      </w:r>
      <w:r w:rsidRPr="00B7675B">
        <w:rPr>
          <w:rFonts w:hint="cs"/>
          <w:rtl/>
        </w:rPr>
        <w:t xml:space="preserve"> این کتاب می‌گوید: مؤلف کتاب، مجموعه خبرهایی را به طور کامل آورده است که تعداد آن‌ها از (250) خبر هم، فراتر می‌رود و به دنبال آن بعضی از اثبات</w:t>
      </w:r>
      <w:r>
        <w:rPr>
          <w:rFonts w:cs="Aban Bold" w:hint="cs"/>
          <w:rtl/>
        </w:rPr>
        <w:t>‌</w:t>
      </w:r>
      <w:r w:rsidRPr="00B7675B">
        <w:rPr>
          <w:rFonts w:hint="cs"/>
          <w:rtl/>
        </w:rPr>
        <w:t>کنندگان تحریف و همچنین بعضی از دفع کنندگان آن را ذکر کرده است.</w:t>
      </w:r>
      <w:r w:rsidRPr="00B7675B">
        <w:rPr>
          <w:vertAlign w:val="superscript"/>
          <w:rtl/>
        </w:rPr>
        <w:footnoteReference w:id="197"/>
      </w:r>
    </w:p>
    <w:p w:rsidR="004B2B71" w:rsidRPr="00B7675B" w:rsidRDefault="004B2B71" w:rsidP="00B7675B">
      <w:pPr>
        <w:pStyle w:val="a6"/>
        <w:rPr>
          <w:rtl/>
        </w:rPr>
      </w:pPr>
      <w:r w:rsidRPr="00B7675B">
        <w:rPr>
          <w:rFonts w:hint="cs"/>
          <w:rtl/>
        </w:rPr>
        <w:t>همچنین شیخ‌ هادی نجفی در کتاب «</w:t>
      </w:r>
      <w:r w:rsidRPr="00895DAE">
        <w:rPr>
          <w:rStyle w:val="Char"/>
          <w:rtl/>
        </w:rPr>
        <w:t>محجة العلماء</w:t>
      </w:r>
      <w:r w:rsidRPr="00B7675B">
        <w:rPr>
          <w:rFonts w:hint="cs"/>
          <w:rtl/>
        </w:rPr>
        <w:t>» آن را تایید کرده است و «</w:t>
      </w:r>
      <w:r w:rsidRPr="00156706">
        <w:rPr>
          <w:rStyle w:val="Char"/>
          <w:rtl/>
        </w:rPr>
        <w:t>ال</w:t>
      </w:r>
      <w:r w:rsidR="006E582A">
        <w:rPr>
          <w:rStyle w:val="Char"/>
          <w:rtl/>
        </w:rPr>
        <w:t>ك</w:t>
      </w:r>
      <w:r w:rsidRPr="00156706">
        <w:rPr>
          <w:rStyle w:val="Char"/>
          <w:rtl/>
        </w:rPr>
        <w:t>فا</w:t>
      </w:r>
      <w:r w:rsidR="000D4DA8">
        <w:rPr>
          <w:rStyle w:val="Char"/>
          <w:rtl/>
        </w:rPr>
        <w:t>ي</w:t>
      </w:r>
      <w:r w:rsidRPr="00156706">
        <w:rPr>
          <w:rStyle w:val="Char"/>
          <w:rtl/>
        </w:rPr>
        <w:t>ة</w:t>
      </w:r>
      <w:r w:rsidRPr="00B7675B">
        <w:rPr>
          <w:rFonts w:hint="cs"/>
          <w:rtl/>
        </w:rPr>
        <w:t>» خراسانی نیز، این چنین است.</w:t>
      </w:r>
      <w:r w:rsidRPr="00B7675B">
        <w:rPr>
          <w:vertAlign w:val="superscript"/>
          <w:rtl/>
        </w:rPr>
        <w:footnoteReference w:id="198"/>
      </w:r>
    </w:p>
    <w:p w:rsidR="004B2B71" w:rsidRPr="00B7675B" w:rsidRDefault="004B2B71" w:rsidP="00B7675B">
      <w:pPr>
        <w:pStyle w:val="a6"/>
        <w:rPr>
          <w:rtl/>
        </w:rPr>
      </w:pPr>
      <w:r w:rsidRPr="00B7675B">
        <w:rPr>
          <w:rFonts w:hint="cs"/>
          <w:rtl/>
        </w:rPr>
        <w:t>همچنین در ردّ آن، شریف شهرستانی، کتاب «</w:t>
      </w:r>
      <w:r w:rsidRPr="00895DAE">
        <w:rPr>
          <w:rStyle w:val="Char"/>
          <w:rtl/>
        </w:rPr>
        <w:t>نزاه</w:t>
      </w:r>
      <w:r w:rsidR="000D2DD5" w:rsidRPr="00895DAE">
        <w:rPr>
          <w:rStyle w:val="Char"/>
          <w:rFonts w:hint="cs"/>
          <w:rtl/>
        </w:rPr>
        <w:t>ة</w:t>
      </w:r>
      <w:r w:rsidRPr="00895DAE">
        <w:rPr>
          <w:rStyle w:val="Char"/>
          <w:rtl/>
        </w:rPr>
        <w:t xml:space="preserve"> المصحف</w:t>
      </w:r>
      <w:r w:rsidRPr="00B7675B">
        <w:rPr>
          <w:rFonts w:hint="cs"/>
          <w:rtl/>
        </w:rPr>
        <w:t>» را نوشته است.</w:t>
      </w:r>
      <w:r w:rsidRPr="00B7675B">
        <w:rPr>
          <w:vertAlign w:val="superscript"/>
          <w:rtl/>
        </w:rPr>
        <w:footnoteReference w:id="199"/>
      </w:r>
      <w:r w:rsidRPr="00B7675B">
        <w:rPr>
          <w:rFonts w:hint="cs"/>
          <w:rtl/>
        </w:rPr>
        <w:t xml:space="preserve">  با این که بطلان آن کتاب آشکار است و کسی که </w:t>
      </w:r>
      <w:r w:rsidRPr="00156706">
        <w:rPr>
          <w:rStyle w:val="Char"/>
          <w:rtl/>
        </w:rPr>
        <w:t>«فصل الخطاب»</w:t>
      </w:r>
      <w:r w:rsidRPr="00B7675B">
        <w:rPr>
          <w:rFonts w:hint="cs"/>
          <w:rtl/>
        </w:rPr>
        <w:t xml:space="preserve"> را مطالعه کند، این مطلب بر او پوشیده نمی</w:t>
      </w:r>
      <w:r>
        <w:rPr>
          <w:rFonts w:cs="Aban Bold" w:hint="cs"/>
          <w:rtl/>
        </w:rPr>
        <w:t>‌</w:t>
      </w:r>
      <w:r w:rsidRPr="00B7675B">
        <w:rPr>
          <w:rFonts w:hint="cs"/>
          <w:rtl/>
        </w:rPr>
        <w:t>ماند و خود مؤلف فصل الخطاب آن را «</w:t>
      </w:r>
      <w:r w:rsidRPr="00156706">
        <w:rPr>
          <w:rStyle w:val="Char"/>
          <w:rtl/>
        </w:rPr>
        <w:t xml:space="preserve">فصل الخطاب </w:t>
      </w:r>
      <w:r w:rsidR="006E582A">
        <w:rPr>
          <w:rStyle w:val="Char"/>
          <w:rtl/>
        </w:rPr>
        <w:t>في</w:t>
      </w:r>
      <w:r w:rsidRPr="00156706">
        <w:rPr>
          <w:rStyle w:val="Char"/>
          <w:rtl/>
        </w:rPr>
        <w:t xml:space="preserve"> اثبات تحر</w:t>
      </w:r>
      <w:r w:rsidR="000D4DA8">
        <w:rPr>
          <w:rStyle w:val="Char"/>
          <w:rtl/>
        </w:rPr>
        <w:t>ي</w:t>
      </w:r>
      <w:r w:rsidRPr="00156706">
        <w:rPr>
          <w:rStyle w:val="Char"/>
          <w:rtl/>
        </w:rPr>
        <w:t xml:space="preserve">ف </w:t>
      </w:r>
      <w:r w:rsidR="006E582A">
        <w:rPr>
          <w:rStyle w:val="Char"/>
          <w:rtl/>
        </w:rPr>
        <w:t>ك</w:t>
      </w:r>
      <w:r w:rsidRPr="00156706">
        <w:rPr>
          <w:rStyle w:val="Char"/>
          <w:rtl/>
        </w:rPr>
        <w:t>تاب رب ال</w:t>
      </w:r>
      <w:r w:rsidR="000D2DD5" w:rsidRPr="00156706">
        <w:rPr>
          <w:rStyle w:val="Char"/>
          <w:rFonts w:hint="cs"/>
          <w:rtl/>
        </w:rPr>
        <w:t>أ</w:t>
      </w:r>
      <w:r w:rsidRPr="00156706">
        <w:rPr>
          <w:rStyle w:val="Char"/>
          <w:rtl/>
        </w:rPr>
        <w:t>رباب</w:t>
      </w:r>
      <w:r w:rsidRPr="00B7675B">
        <w:rPr>
          <w:rFonts w:hint="cs"/>
          <w:rtl/>
        </w:rPr>
        <w:t>» نامیده است؛ به خاطر همین است که تهرانی می‌گوید: از نشر آن صرف‌نظر کردیم. محمد مهدی موسوی اصفهانی شیعی در کتاب «</w:t>
      </w:r>
      <w:r w:rsidR="000D2DD5" w:rsidRPr="00156706">
        <w:rPr>
          <w:rStyle w:val="Char"/>
          <w:rFonts w:hint="cs"/>
          <w:rtl/>
        </w:rPr>
        <w:t>أ</w:t>
      </w:r>
      <w:r w:rsidRPr="00156706">
        <w:rPr>
          <w:rStyle w:val="Char"/>
          <w:rtl/>
        </w:rPr>
        <w:t>حسن الود</w:t>
      </w:r>
      <w:r w:rsidR="000D4DA8">
        <w:rPr>
          <w:rStyle w:val="Char"/>
          <w:rtl/>
        </w:rPr>
        <w:t>ي</w:t>
      </w:r>
      <w:r w:rsidRPr="00156706">
        <w:rPr>
          <w:rStyle w:val="Char"/>
          <w:rtl/>
        </w:rPr>
        <w:t>عه</w:t>
      </w:r>
      <w:r w:rsidRPr="00B7675B">
        <w:rPr>
          <w:rFonts w:hint="cs"/>
          <w:rtl/>
        </w:rPr>
        <w:t>» که برای تتمیم کتاب «</w:t>
      </w:r>
      <w:r w:rsidRPr="00156706">
        <w:rPr>
          <w:rStyle w:val="Char"/>
          <w:rtl/>
        </w:rPr>
        <w:t>روضات الجنات</w:t>
      </w:r>
      <w:r w:rsidRPr="00B7675B">
        <w:rPr>
          <w:rFonts w:hint="cs"/>
          <w:rtl/>
        </w:rPr>
        <w:t xml:space="preserve">» خوانساری نوشته است، در شرح حال نوری چنین می نویسد: </w:t>
      </w:r>
    </w:p>
    <w:p w:rsidR="004B2B71" w:rsidRPr="00B7675B" w:rsidRDefault="004B2B71" w:rsidP="00B7675B">
      <w:pPr>
        <w:pStyle w:val="a6"/>
        <w:rPr>
          <w:rtl/>
        </w:rPr>
      </w:pPr>
      <w:r w:rsidRPr="00B7675B">
        <w:rPr>
          <w:rFonts w:hint="cs"/>
          <w:rtl/>
        </w:rPr>
        <w:t>او شیخ محدث، حاج میرزا حسین نوری، متولد ه</w:t>
      </w:r>
      <w:r w:rsidR="00C606F4" w:rsidRPr="00B7675B">
        <w:rPr>
          <w:rFonts w:hint="cs"/>
          <w:rtl/>
        </w:rPr>
        <w:t>ی</w:t>
      </w:r>
      <w:r w:rsidRPr="00B7675B">
        <w:rPr>
          <w:rFonts w:hint="cs"/>
          <w:rtl/>
        </w:rPr>
        <w:t>جدهم شوال سال (1254) و متوفای چهارشنبه شب، ه</w:t>
      </w:r>
      <w:r w:rsidR="00C606F4" w:rsidRPr="00B7675B">
        <w:rPr>
          <w:rFonts w:hint="cs"/>
          <w:rtl/>
        </w:rPr>
        <w:t>ی</w:t>
      </w:r>
      <w:r w:rsidRPr="00B7675B">
        <w:rPr>
          <w:rFonts w:hint="cs"/>
          <w:rtl/>
        </w:rPr>
        <w:t>فدهم جمادی الثانی سال (1320) و مدفون در ایوان حجره‌</w:t>
      </w:r>
      <w:r w:rsidR="00C606F4" w:rsidRPr="00B7675B">
        <w:rPr>
          <w:rFonts w:hint="cs"/>
          <w:rtl/>
        </w:rPr>
        <w:t>ی</w:t>
      </w:r>
      <w:r w:rsidRPr="00B7675B">
        <w:rPr>
          <w:rFonts w:hint="cs"/>
          <w:rtl/>
        </w:rPr>
        <w:t xml:space="preserve"> بانو، دختر سلطان ناصر</w:t>
      </w:r>
      <w:r w:rsidR="000D2DD5" w:rsidRPr="00B7675B">
        <w:rPr>
          <w:rFonts w:hint="cs"/>
          <w:rtl/>
        </w:rPr>
        <w:t xml:space="preserve"> </w:t>
      </w:r>
      <w:r w:rsidRPr="00B7675B">
        <w:rPr>
          <w:rFonts w:hint="cs"/>
          <w:rtl/>
        </w:rPr>
        <w:t>لدین الله است و آن ایوان، حجره‌</w:t>
      </w:r>
      <w:r w:rsidR="00C606F4" w:rsidRPr="00B7675B">
        <w:rPr>
          <w:rFonts w:hint="cs"/>
          <w:rtl/>
        </w:rPr>
        <w:t>ی</w:t>
      </w:r>
      <w:r w:rsidRPr="00B7675B">
        <w:rPr>
          <w:rFonts w:hint="cs"/>
          <w:rtl/>
        </w:rPr>
        <w:t xml:space="preserve"> سوم، به طرف قبله از سمت راست است. کسی که داخل شبستان شریف مرتضوی شود، در طرف درب موسوم به باب القبله، واقع شده است. این مرد دارای تألیفاتی است، از جمله: «</w:t>
      </w:r>
      <w:r w:rsidRPr="00156706">
        <w:rPr>
          <w:rStyle w:val="Char"/>
          <w:rtl/>
        </w:rPr>
        <w:t xml:space="preserve">فصل الخطاب </w:t>
      </w:r>
      <w:r w:rsidR="006E582A">
        <w:rPr>
          <w:rStyle w:val="Char"/>
          <w:rtl/>
        </w:rPr>
        <w:t>في</w:t>
      </w:r>
      <w:r w:rsidRPr="00156706">
        <w:rPr>
          <w:rStyle w:val="Char"/>
          <w:rtl/>
        </w:rPr>
        <w:t xml:space="preserve"> تحر</w:t>
      </w:r>
      <w:r w:rsidR="000D4DA8">
        <w:rPr>
          <w:rStyle w:val="Char"/>
          <w:rtl/>
        </w:rPr>
        <w:t>ي</w:t>
      </w:r>
      <w:r w:rsidRPr="00156706">
        <w:rPr>
          <w:rStyle w:val="Char"/>
          <w:rtl/>
        </w:rPr>
        <w:t xml:space="preserve">ف </w:t>
      </w:r>
      <w:r w:rsidR="006E582A">
        <w:rPr>
          <w:rStyle w:val="Char"/>
          <w:rtl/>
        </w:rPr>
        <w:t>ك</w:t>
      </w:r>
      <w:r w:rsidRPr="00156706">
        <w:rPr>
          <w:rStyle w:val="Char"/>
          <w:rtl/>
        </w:rPr>
        <w:t>تاب ال</w:t>
      </w:r>
      <w:r w:rsidR="000D2DD5" w:rsidRPr="00156706">
        <w:rPr>
          <w:rStyle w:val="Char"/>
          <w:rFonts w:hint="cs"/>
          <w:rtl/>
        </w:rPr>
        <w:t>أ</w:t>
      </w:r>
      <w:r w:rsidRPr="00156706">
        <w:rPr>
          <w:rStyle w:val="Char"/>
          <w:rtl/>
        </w:rPr>
        <w:t>رباب</w:t>
      </w:r>
      <w:r w:rsidRPr="00B7675B">
        <w:rPr>
          <w:rFonts w:hint="cs"/>
          <w:rtl/>
        </w:rPr>
        <w:t>». این کتاب در ایران با چاپ سنگی چاپ شده است و بعضی از علما در ردّ آن، رساله</w:t>
      </w:r>
      <w:r>
        <w:rPr>
          <w:rFonts w:cs="Aban Bold" w:hint="cs"/>
          <w:rtl/>
        </w:rPr>
        <w:t>‌</w:t>
      </w:r>
      <w:r w:rsidRPr="00B7675B">
        <w:rPr>
          <w:rFonts w:hint="cs"/>
          <w:rtl/>
        </w:rPr>
        <w:t>های ارزشمندی نوشته‌اند و در آن حق را بیان نموده‌اند. و علمای معاصر محدث نوری، کار وی را زشت و ناهموار جلوه داده‌اند و بعضی از معتمدان به من خبر داده</w:t>
      </w:r>
      <w:r>
        <w:rPr>
          <w:rFonts w:cs="Aban Bold" w:hint="cs"/>
          <w:rtl/>
        </w:rPr>
        <w:t>‌</w:t>
      </w:r>
      <w:r w:rsidRPr="00B7675B">
        <w:rPr>
          <w:rFonts w:hint="cs"/>
          <w:rtl/>
        </w:rPr>
        <w:t>اند که مسیحی‌ها این کتاب را به زبان خود ترجمه و منتشر کرده‌اند.</w:t>
      </w:r>
      <w:r w:rsidRPr="00B7675B">
        <w:rPr>
          <w:vertAlign w:val="superscript"/>
          <w:rtl/>
        </w:rPr>
        <w:footnoteReference w:id="200"/>
      </w:r>
    </w:p>
    <w:p w:rsidR="004B2B71" w:rsidRPr="00C606F4" w:rsidRDefault="004B2B71" w:rsidP="00E101D2">
      <w:pPr>
        <w:ind w:firstLine="312"/>
        <w:jc w:val="both"/>
        <w:rPr>
          <w:rStyle w:val="Char2"/>
          <w:rtl/>
        </w:rPr>
      </w:pPr>
      <w:r w:rsidRPr="00C606F4">
        <w:rPr>
          <w:rStyle w:val="Char2"/>
          <w:rFonts w:hint="cs"/>
          <w:rtl/>
        </w:rPr>
        <w:t>ا</w:t>
      </w:r>
      <w:r w:rsidR="00C606F4">
        <w:rPr>
          <w:rStyle w:val="Char2"/>
          <w:rFonts w:hint="cs"/>
          <w:rtl/>
        </w:rPr>
        <w:t>ی</w:t>
      </w:r>
      <w:r w:rsidRPr="00C606F4">
        <w:rPr>
          <w:rStyle w:val="Char2"/>
          <w:rFonts w:hint="cs"/>
          <w:rtl/>
        </w:rPr>
        <w:t xml:space="preserve">ن </w:t>
      </w:r>
      <w:r w:rsidR="00C606F4">
        <w:rPr>
          <w:rStyle w:val="Char2"/>
          <w:rFonts w:hint="cs"/>
          <w:rtl/>
        </w:rPr>
        <w:t>ک</w:t>
      </w:r>
      <w:r w:rsidRPr="00C606F4">
        <w:rPr>
          <w:rStyle w:val="Char2"/>
          <w:rFonts w:hint="cs"/>
          <w:rtl/>
        </w:rPr>
        <w:t>تاب و آن نو</w:t>
      </w:r>
      <w:r w:rsidR="00C606F4">
        <w:rPr>
          <w:rStyle w:val="Char2"/>
          <w:rFonts w:hint="cs"/>
          <w:rtl/>
        </w:rPr>
        <w:t>ی</w:t>
      </w:r>
      <w:r w:rsidRPr="00C606F4">
        <w:rPr>
          <w:rStyle w:val="Char2"/>
          <w:rFonts w:hint="cs"/>
          <w:rtl/>
        </w:rPr>
        <w:t>سنده.</w:t>
      </w:r>
    </w:p>
    <w:p w:rsidR="00D6721A" w:rsidRDefault="004B2B71" w:rsidP="00B7675B">
      <w:pPr>
        <w:pStyle w:val="a6"/>
        <w:rPr>
          <w:rtl/>
        </w:rPr>
      </w:pPr>
      <w:r w:rsidRPr="00B7675B">
        <w:rPr>
          <w:rFonts w:hint="cs"/>
          <w:rtl/>
        </w:rPr>
        <w:t>اکنون از کلام نوری طبرسی آغاز می‌کنیم و منظور ما، صفحه</w:t>
      </w:r>
      <w:r>
        <w:rPr>
          <w:rFonts w:cs="Aban Bold" w:hint="cs"/>
          <w:b/>
          <w:bCs/>
          <w:rtl/>
        </w:rPr>
        <w:t>‌</w:t>
      </w:r>
      <w:r w:rsidR="00C606F4" w:rsidRPr="00B7675B">
        <w:rPr>
          <w:rFonts w:hint="cs"/>
          <w:rtl/>
        </w:rPr>
        <w:t>ی</w:t>
      </w:r>
      <w:r w:rsidRPr="00B7675B">
        <w:rPr>
          <w:rFonts w:hint="cs"/>
          <w:rtl/>
        </w:rPr>
        <w:t xml:space="preserve"> (235) از کتاب فصل الخطاب او و دلیل یازدهم در اثبات تحریف در قرآن است. شایسته است قبل از آغاز مقدمه، فهرست کتاب را ذکر کنیم تا فهم و ارتباط موضوع به مطالب گذشته برای خواننده آسان گردد. صورت صفحه</w:t>
      </w:r>
      <w:r>
        <w:rPr>
          <w:rFonts w:cs="Aban Bold" w:hint="cs"/>
          <w:b/>
          <w:bCs/>
          <w:rtl/>
        </w:rPr>
        <w:t>‌</w:t>
      </w:r>
      <w:r w:rsidRPr="00B7675B">
        <w:rPr>
          <w:rFonts w:hint="cs"/>
          <w:rtl/>
        </w:rPr>
        <w:t>های اول و دوم و آخر از چاپ اولی که خود مؤلف آن را چاپ کرده است را ثابت می</w:t>
      </w:r>
      <w:r>
        <w:rPr>
          <w:rFonts w:cs="Aban Bold" w:hint="cs"/>
          <w:b/>
          <w:bCs/>
          <w:rtl/>
        </w:rPr>
        <w:t>‌</w:t>
      </w:r>
      <w:r w:rsidRPr="00B7675B">
        <w:rPr>
          <w:rFonts w:hint="cs"/>
          <w:rtl/>
        </w:rPr>
        <w:t>گذاریم و سبک نوری را برای بیان عدد به حروف ابجد به عادت پیشینه‌</w:t>
      </w:r>
      <w:r w:rsidR="00C606F4" w:rsidRPr="00B7675B">
        <w:rPr>
          <w:rFonts w:hint="cs"/>
          <w:rtl/>
        </w:rPr>
        <w:t>ی</w:t>
      </w:r>
      <w:r w:rsidRPr="00B7675B">
        <w:rPr>
          <w:rFonts w:hint="cs"/>
          <w:rtl/>
        </w:rPr>
        <w:t xml:space="preserve"> وی باقی گذاشته‌ایم، اما ما بر آن ترکیب، برای شناخت شماره‌</w:t>
      </w:r>
      <w:r w:rsidR="00C606F4" w:rsidRPr="00B7675B">
        <w:rPr>
          <w:rFonts w:hint="cs"/>
          <w:rtl/>
        </w:rPr>
        <w:t>ی</w:t>
      </w:r>
      <w:r w:rsidRPr="00B7675B">
        <w:rPr>
          <w:rFonts w:hint="cs"/>
          <w:rtl/>
        </w:rPr>
        <w:t xml:space="preserve"> روایات به طور مسلسل، ارقامی را افزوده‌ایم.</w:t>
      </w:r>
    </w:p>
    <w:p w:rsidR="00B7675B" w:rsidRDefault="00B7675B" w:rsidP="00B7675B">
      <w:pPr>
        <w:pStyle w:val="a6"/>
        <w:rPr>
          <w:rtl/>
        </w:rPr>
        <w:sectPr w:rsidR="00B7675B" w:rsidSect="00D94A8C">
          <w:headerReference w:type="default" r:id="rId28"/>
          <w:footnotePr>
            <w:numRestart w:val="eachPage"/>
          </w:footnotePr>
          <w:type w:val="oddPage"/>
          <w:pgSz w:w="9356" w:h="13608" w:code="9"/>
          <w:pgMar w:top="567" w:right="1134" w:bottom="851" w:left="1134" w:header="454" w:footer="0" w:gutter="0"/>
          <w:cols w:space="720"/>
          <w:titlePg/>
          <w:bidi/>
          <w:rtlGutter/>
          <w:docGrid w:linePitch="360"/>
        </w:sectPr>
      </w:pPr>
    </w:p>
    <w:p w:rsidR="004B2B71" w:rsidRDefault="004B2B71" w:rsidP="00707EF0">
      <w:pPr>
        <w:pStyle w:val="Heading2"/>
        <w:rPr>
          <w:rtl/>
        </w:rPr>
      </w:pPr>
      <w:bookmarkStart w:id="22" w:name="_Toc267007228"/>
      <w:bookmarkStart w:id="23" w:name="_Toc431581023"/>
      <w:r>
        <w:rPr>
          <w:rFonts w:hint="cs"/>
          <w:rtl/>
        </w:rPr>
        <w:t>آغاز کتاب فصل الخطاب</w:t>
      </w:r>
      <w:bookmarkEnd w:id="22"/>
      <w:bookmarkEnd w:id="23"/>
    </w:p>
    <w:p w:rsidR="004B2B71" w:rsidRPr="00B7675B" w:rsidRDefault="004B2B71" w:rsidP="00B7675B">
      <w:pPr>
        <w:pStyle w:val="a6"/>
        <w:rPr>
          <w:rtl/>
        </w:rPr>
      </w:pPr>
      <w:r w:rsidRPr="00B7675B">
        <w:rPr>
          <w:rFonts w:hint="cs"/>
          <w:rtl/>
        </w:rPr>
        <w:t>به نام خداوند بخشنده‌</w:t>
      </w:r>
      <w:r w:rsidR="00C606F4" w:rsidRPr="00B7675B">
        <w:rPr>
          <w:rFonts w:hint="cs"/>
          <w:rtl/>
        </w:rPr>
        <w:t>ی</w:t>
      </w:r>
      <w:r w:rsidRPr="00B7675B">
        <w:rPr>
          <w:rFonts w:hint="cs"/>
          <w:rtl/>
        </w:rPr>
        <w:t xml:space="preserve"> مهربان: فهرست اجمالی مطالبی که در این کتاب ارزشمند است:</w:t>
      </w:r>
    </w:p>
    <w:p w:rsidR="004B2B71" w:rsidRPr="00B7675B" w:rsidRDefault="004B2B71" w:rsidP="00B7675B">
      <w:pPr>
        <w:pStyle w:val="a6"/>
        <w:rPr>
          <w:rtl/>
        </w:rPr>
      </w:pPr>
      <w:r w:rsidRPr="00B7675B">
        <w:rPr>
          <w:rFonts w:hint="cs"/>
          <w:rtl/>
        </w:rPr>
        <w:t>مقدمه‌</w:t>
      </w:r>
      <w:r w:rsidR="00C606F4" w:rsidRPr="00B7675B">
        <w:rPr>
          <w:rFonts w:hint="cs"/>
          <w:rtl/>
        </w:rPr>
        <w:t>ی</w:t>
      </w:r>
      <w:r w:rsidRPr="00B7675B">
        <w:rPr>
          <w:rFonts w:hint="cs"/>
          <w:rtl/>
        </w:rPr>
        <w:t xml:space="preserve"> اول: ذکر اخباری که درباره</w:t>
      </w:r>
      <w:r>
        <w:rPr>
          <w:rFonts w:cs="Aban Bold" w:hint="cs"/>
          <w:b/>
          <w:bCs/>
          <w:rtl/>
        </w:rPr>
        <w:t>‌</w:t>
      </w:r>
      <w:r w:rsidR="00C606F4" w:rsidRPr="00B7675B">
        <w:rPr>
          <w:rFonts w:hint="cs"/>
          <w:rtl/>
        </w:rPr>
        <w:t>ی</w:t>
      </w:r>
      <w:r w:rsidRPr="00B7675B">
        <w:rPr>
          <w:rFonts w:hint="cs"/>
          <w:rtl/>
        </w:rPr>
        <w:t xml:space="preserve"> جمع قرآن و سبب جمع آن و درباره</w:t>
      </w:r>
      <w:r>
        <w:rPr>
          <w:rFonts w:cs="Aban Bold" w:hint="cs"/>
          <w:b/>
          <w:bCs/>
          <w:rtl/>
        </w:rPr>
        <w:t>‌</w:t>
      </w:r>
      <w:r w:rsidR="00C606F4" w:rsidRPr="00B7675B">
        <w:rPr>
          <w:rFonts w:hint="cs"/>
          <w:rtl/>
        </w:rPr>
        <w:t>ی</w:t>
      </w:r>
      <w:r w:rsidRPr="00B7675B">
        <w:rPr>
          <w:rFonts w:hint="cs"/>
          <w:rtl/>
        </w:rPr>
        <w:t xml:space="preserve"> ناقص بودنش با ملاحظه</w:t>
      </w:r>
      <w:r>
        <w:rPr>
          <w:rFonts w:cs="Aban Bold" w:hint="cs"/>
          <w:b/>
          <w:bCs/>
          <w:rtl/>
        </w:rPr>
        <w:t>‌</w:t>
      </w:r>
      <w:r w:rsidR="00C606F4" w:rsidRPr="00B7675B">
        <w:rPr>
          <w:rFonts w:hint="cs"/>
          <w:rtl/>
        </w:rPr>
        <w:t>ی</w:t>
      </w:r>
      <w:r w:rsidRPr="00B7675B">
        <w:rPr>
          <w:rFonts w:hint="cs"/>
          <w:rtl/>
        </w:rPr>
        <w:t xml:space="preserve"> چگونگی جمع</w:t>
      </w:r>
      <w:r>
        <w:rPr>
          <w:rFonts w:cs="Aban Bold" w:hint="cs"/>
          <w:b/>
          <w:bCs/>
          <w:rtl/>
        </w:rPr>
        <w:t>‌</w:t>
      </w:r>
      <w:r w:rsidRPr="00B7675B">
        <w:rPr>
          <w:rFonts w:hint="cs"/>
          <w:rtl/>
        </w:rPr>
        <w:t>آوری آن و این که تألیف آن، مخالف تألیف مؤمنان است.</w:t>
      </w:r>
    </w:p>
    <w:p w:rsidR="004B2B71" w:rsidRPr="00B7675B" w:rsidRDefault="004B2B71" w:rsidP="00B7675B">
      <w:pPr>
        <w:pStyle w:val="a6"/>
        <w:rPr>
          <w:rtl/>
        </w:rPr>
      </w:pPr>
      <w:r w:rsidRPr="00B7675B">
        <w:rPr>
          <w:rFonts w:hint="cs"/>
          <w:rtl/>
        </w:rPr>
        <w:t>مقدمه‌</w:t>
      </w:r>
      <w:r w:rsidR="00C606F4" w:rsidRPr="00B7675B">
        <w:rPr>
          <w:rFonts w:hint="cs"/>
          <w:rtl/>
        </w:rPr>
        <w:t>ی</w:t>
      </w:r>
      <w:r w:rsidRPr="00B7675B">
        <w:rPr>
          <w:rFonts w:hint="cs"/>
          <w:rtl/>
        </w:rPr>
        <w:t xml:space="preserve"> دوم: در بیان اقسام تغییری که ممکن است در قرآن حاصل شده باشد و آن‌چه ممتنع و نامم</w:t>
      </w:r>
      <w:r w:rsidR="00C606F4" w:rsidRPr="00B7675B">
        <w:rPr>
          <w:rFonts w:hint="cs"/>
          <w:rtl/>
        </w:rPr>
        <w:t>ک</w:t>
      </w:r>
      <w:r w:rsidRPr="00B7675B">
        <w:rPr>
          <w:rFonts w:hint="cs"/>
          <w:rtl/>
        </w:rPr>
        <w:t>ن است.</w:t>
      </w:r>
    </w:p>
    <w:p w:rsidR="004B2B71" w:rsidRPr="00B7675B" w:rsidRDefault="004B2B71" w:rsidP="00B7675B">
      <w:pPr>
        <w:pStyle w:val="a6"/>
        <w:rPr>
          <w:rtl/>
        </w:rPr>
      </w:pPr>
      <w:r w:rsidRPr="00B7675B">
        <w:rPr>
          <w:rFonts w:hint="cs"/>
          <w:rtl/>
        </w:rPr>
        <w:t>مقدمه‌</w:t>
      </w:r>
      <w:r w:rsidR="00C606F4" w:rsidRPr="00B7675B">
        <w:rPr>
          <w:rFonts w:hint="cs"/>
          <w:rtl/>
        </w:rPr>
        <w:t>ی</w:t>
      </w:r>
      <w:r w:rsidRPr="00B7675B">
        <w:rPr>
          <w:rFonts w:hint="cs"/>
          <w:rtl/>
        </w:rPr>
        <w:t xml:space="preserve"> سوم: در بیان اقوال علمای ما پ</w:t>
      </w:r>
      <w:r w:rsidR="00C606F4" w:rsidRPr="00B7675B">
        <w:rPr>
          <w:rFonts w:hint="cs"/>
          <w:rtl/>
        </w:rPr>
        <w:t>ی</w:t>
      </w:r>
      <w:r w:rsidRPr="00B7675B">
        <w:rPr>
          <w:rFonts w:hint="cs"/>
          <w:rtl/>
        </w:rPr>
        <w:t>رامون تغییر یا عدم تغییر قرآن.</w:t>
      </w:r>
    </w:p>
    <w:p w:rsidR="004B2B71" w:rsidRPr="00B7675B" w:rsidRDefault="004B2B71" w:rsidP="00B7675B">
      <w:pPr>
        <w:pStyle w:val="Heading3"/>
        <w:rPr>
          <w:rtl/>
        </w:rPr>
      </w:pPr>
      <w:bookmarkStart w:id="24" w:name="_Toc267007229"/>
      <w:bookmarkStart w:id="25" w:name="_Toc431581024"/>
      <w:r w:rsidRPr="00B7675B">
        <w:rPr>
          <w:rFonts w:hint="cs"/>
          <w:rtl/>
        </w:rPr>
        <w:t>باب اول</w:t>
      </w:r>
      <w:bookmarkEnd w:id="24"/>
      <w:bookmarkEnd w:id="25"/>
    </w:p>
    <w:p w:rsidR="004B2B71" w:rsidRPr="00B7675B" w:rsidRDefault="004B2B71" w:rsidP="00B7675B">
      <w:pPr>
        <w:pStyle w:val="a6"/>
        <w:rPr>
          <w:rtl/>
        </w:rPr>
      </w:pPr>
      <w:r w:rsidRPr="00B7675B">
        <w:rPr>
          <w:rFonts w:hint="cs"/>
          <w:rtl/>
        </w:rPr>
        <w:t>برای آن‌چه بر وقوع تغی</w:t>
      </w:r>
      <w:r w:rsidR="00D0774C" w:rsidRPr="00B7675B">
        <w:rPr>
          <w:rFonts w:hint="cs"/>
          <w:rtl/>
        </w:rPr>
        <w:t>یر و نقصان در قرآن دلالت می‌کند،</w:t>
      </w:r>
      <w:r w:rsidRPr="00B7675B">
        <w:rPr>
          <w:rFonts w:hint="cs"/>
          <w:rtl/>
        </w:rPr>
        <w:t xml:space="preserve"> استدلال کرده‌اند. </w:t>
      </w:r>
    </w:p>
    <w:p w:rsidR="004B2B71" w:rsidRDefault="004B2B71" w:rsidP="00B7675B">
      <w:pPr>
        <w:pStyle w:val="a6"/>
        <w:rPr>
          <w:rFonts w:cs="Times New Roman"/>
          <w:rtl/>
        </w:rPr>
      </w:pPr>
      <w:r w:rsidRPr="00B7675B">
        <w:rPr>
          <w:rFonts w:hint="cs"/>
          <w:rtl/>
        </w:rPr>
        <w:t xml:space="preserve">دلیل اول - شامل چند امر است. </w:t>
      </w:r>
    </w:p>
    <w:p w:rsidR="004B2B71" w:rsidRPr="00B7675B" w:rsidRDefault="004B2B71" w:rsidP="00B7675B">
      <w:pPr>
        <w:pStyle w:val="a6"/>
        <w:rPr>
          <w:rtl/>
        </w:rPr>
      </w:pPr>
      <w:r w:rsidRPr="00B7675B">
        <w:rPr>
          <w:rFonts w:hint="cs"/>
          <w:rtl/>
        </w:rPr>
        <w:t>الف) وقوع تحریف در تورات و انجیل به طرزی آراسته و ظریف.</w:t>
      </w:r>
    </w:p>
    <w:p w:rsidR="004B2B71" w:rsidRPr="00B7675B" w:rsidRDefault="004B2B71" w:rsidP="00B7675B">
      <w:pPr>
        <w:pStyle w:val="a6"/>
        <w:rPr>
          <w:rtl/>
        </w:rPr>
      </w:pPr>
      <w:r w:rsidRPr="00B7675B">
        <w:rPr>
          <w:rFonts w:hint="cs"/>
          <w:rtl/>
        </w:rPr>
        <w:t xml:space="preserve">ب) در بیان این که هر آن‌چه در میان امت‌های گذشته روی داده باشد، در این امت نیز، واقع می‌شود. </w:t>
      </w:r>
    </w:p>
    <w:p w:rsidR="004B2B71" w:rsidRPr="00B7675B" w:rsidRDefault="004B2B71" w:rsidP="00B7675B">
      <w:pPr>
        <w:pStyle w:val="a6"/>
        <w:rPr>
          <w:rtl/>
        </w:rPr>
      </w:pPr>
      <w:r w:rsidRPr="00B7675B">
        <w:rPr>
          <w:rFonts w:hint="cs"/>
          <w:rtl/>
        </w:rPr>
        <w:t>ج) در ذکر مواردی که بعضی از افراد این امت از جهت م</w:t>
      </w:r>
      <w:r w:rsidR="00D0774C" w:rsidRPr="00B7675B">
        <w:rPr>
          <w:rFonts w:hint="cs"/>
          <w:rtl/>
        </w:rPr>
        <w:t xml:space="preserve">دح یا ذم و قدح به مانند خودشان </w:t>
      </w:r>
      <w:r w:rsidRPr="00B7675B">
        <w:rPr>
          <w:rFonts w:hint="cs"/>
          <w:rtl/>
        </w:rPr>
        <w:t>در امت‌های گذشته تشبیه شده</w:t>
      </w:r>
      <w:r>
        <w:rPr>
          <w:rFonts w:cs="Aban Bold" w:hint="cs"/>
          <w:rtl/>
        </w:rPr>
        <w:t>‌</w:t>
      </w:r>
      <w:r w:rsidRPr="00B7675B">
        <w:rPr>
          <w:rFonts w:hint="cs"/>
          <w:rtl/>
        </w:rPr>
        <w:t xml:space="preserve">اند. </w:t>
      </w:r>
    </w:p>
    <w:p w:rsidR="004B2B71" w:rsidRPr="00B7675B" w:rsidRDefault="004B2B71" w:rsidP="00B7675B">
      <w:pPr>
        <w:pStyle w:val="a6"/>
        <w:rPr>
          <w:rtl/>
        </w:rPr>
      </w:pPr>
      <w:r w:rsidRPr="00B7675B">
        <w:rPr>
          <w:rFonts w:hint="cs"/>
          <w:rtl/>
        </w:rPr>
        <w:t>د) در بیان اخباری که به طور ویژه بر وقوع تغییر در قرآن مانند تورات و انجیل دلالت می</w:t>
      </w:r>
      <w:r>
        <w:rPr>
          <w:rFonts w:cs="Aban Bold" w:hint="cs"/>
          <w:rtl/>
        </w:rPr>
        <w:t>‌</w:t>
      </w:r>
      <w:r w:rsidRPr="00B7675B">
        <w:rPr>
          <w:rFonts w:hint="cs"/>
          <w:rtl/>
        </w:rPr>
        <w:t xml:space="preserve">کند. </w:t>
      </w:r>
    </w:p>
    <w:p w:rsidR="004B2B71" w:rsidRPr="00B7675B" w:rsidRDefault="004B2B71" w:rsidP="00B7675B">
      <w:pPr>
        <w:pStyle w:val="a6"/>
        <w:rPr>
          <w:rtl/>
        </w:rPr>
      </w:pPr>
      <w:r w:rsidRPr="00B7675B">
        <w:rPr>
          <w:rFonts w:hint="cs"/>
          <w:rtl/>
        </w:rPr>
        <w:t xml:space="preserve">دلیل دوم </w:t>
      </w:r>
      <w:r>
        <w:rPr>
          <w:rFonts w:cs="Times New Roman"/>
          <w:rtl/>
        </w:rPr>
        <w:t>–</w:t>
      </w:r>
      <w:r w:rsidRPr="00B7675B">
        <w:rPr>
          <w:rFonts w:hint="cs"/>
          <w:rtl/>
        </w:rPr>
        <w:t xml:space="preserve"> عادتاً‌ چگونگی جمع قرآن مستلزم وقوع تغییر و تحریف قرآن است و خلاصه‌</w:t>
      </w:r>
      <w:r w:rsidR="00C606F4" w:rsidRPr="00B7675B">
        <w:rPr>
          <w:rFonts w:hint="cs"/>
          <w:rtl/>
        </w:rPr>
        <w:t>ی</w:t>
      </w:r>
      <w:r w:rsidRPr="00B7675B">
        <w:rPr>
          <w:rFonts w:hint="cs"/>
          <w:rtl/>
        </w:rPr>
        <w:t xml:space="preserve"> احوال کتاب وحی. </w:t>
      </w:r>
    </w:p>
    <w:p w:rsidR="004B2B71" w:rsidRPr="00B7675B" w:rsidRDefault="004B2B71" w:rsidP="00B7675B">
      <w:pPr>
        <w:pStyle w:val="a6"/>
        <w:rPr>
          <w:rtl/>
        </w:rPr>
      </w:pPr>
      <w:r w:rsidRPr="00B7675B">
        <w:rPr>
          <w:rFonts w:hint="cs"/>
          <w:rtl/>
        </w:rPr>
        <w:t xml:space="preserve">دلیل سوم </w:t>
      </w:r>
      <w:r>
        <w:rPr>
          <w:rFonts w:cs="Times New Roman"/>
          <w:rtl/>
        </w:rPr>
        <w:t>–</w:t>
      </w:r>
      <w:r w:rsidR="00D0774C" w:rsidRPr="00B7675B">
        <w:rPr>
          <w:rFonts w:hint="cs"/>
          <w:rtl/>
        </w:rPr>
        <w:t xml:space="preserve"> در بیان باطل نمودن وجود</w:t>
      </w:r>
      <w:r w:rsidRPr="00B7675B">
        <w:rPr>
          <w:rFonts w:hint="cs"/>
          <w:rtl/>
        </w:rPr>
        <w:t xml:space="preserve"> منسوخ التلاوت </w:t>
      </w:r>
      <w:r w:rsidR="00D0774C" w:rsidRPr="00B7675B">
        <w:rPr>
          <w:rFonts w:hint="cs"/>
          <w:rtl/>
        </w:rPr>
        <w:t xml:space="preserve">در قرآن </w:t>
      </w:r>
      <w:r w:rsidRPr="00B7675B">
        <w:rPr>
          <w:rFonts w:hint="cs"/>
          <w:rtl/>
        </w:rPr>
        <w:t>و مثالی که برای آن ذ</w:t>
      </w:r>
      <w:r w:rsidR="00C606F4" w:rsidRPr="00B7675B">
        <w:rPr>
          <w:rFonts w:hint="cs"/>
          <w:rtl/>
        </w:rPr>
        <w:t>ک</w:t>
      </w:r>
      <w:r w:rsidRPr="00B7675B">
        <w:rPr>
          <w:rFonts w:hint="cs"/>
          <w:rtl/>
        </w:rPr>
        <w:t>ر م</w:t>
      </w:r>
      <w:r w:rsidR="00C606F4" w:rsidRPr="00B7675B">
        <w:rPr>
          <w:rFonts w:hint="cs"/>
          <w:rtl/>
        </w:rPr>
        <w:t>ی</w:t>
      </w:r>
      <w:r>
        <w:rPr>
          <w:rFonts w:cs="Aban Bold" w:hint="cs"/>
          <w:rtl/>
        </w:rPr>
        <w:t>‌</w:t>
      </w:r>
      <w:r w:rsidR="00C606F4" w:rsidRPr="00B7675B">
        <w:rPr>
          <w:rFonts w:hint="cs"/>
          <w:rtl/>
        </w:rPr>
        <w:t>ک</w:t>
      </w:r>
      <w:r w:rsidRPr="00B7675B">
        <w:rPr>
          <w:rFonts w:hint="cs"/>
          <w:rtl/>
        </w:rPr>
        <w:t xml:space="preserve">نند از مواردی است که از قرآن کم شده است. </w:t>
      </w:r>
    </w:p>
    <w:p w:rsidR="004B2B71" w:rsidRPr="00B7675B" w:rsidRDefault="004B2B71" w:rsidP="00B7675B">
      <w:pPr>
        <w:pStyle w:val="a6"/>
        <w:rPr>
          <w:rtl/>
        </w:rPr>
      </w:pPr>
      <w:r w:rsidRPr="00B7675B">
        <w:rPr>
          <w:rFonts w:hint="cs"/>
          <w:rtl/>
        </w:rPr>
        <w:t xml:space="preserve">دلیل چهارم </w:t>
      </w:r>
      <w:r>
        <w:rPr>
          <w:rFonts w:cs="Times New Roman"/>
          <w:rtl/>
        </w:rPr>
        <w:t>–</w:t>
      </w:r>
      <w:r w:rsidRPr="00B7675B">
        <w:rPr>
          <w:rFonts w:hint="cs"/>
          <w:rtl/>
        </w:rPr>
        <w:t xml:space="preserve"> در بیان این که امیر مؤمنان</w:t>
      </w:r>
      <w:r w:rsidR="00C226CE" w:rsidRPr="00B7675B">
        <w:rPr>
          <w:rFonts w:cs="CTraditional Arabic"/>
          <w:rtl/>
        </w:rPr>
        <w:t>÷</w:t>
      </w:r>
      <w:r w:rsidRPr="00B7675B">
        <w:rPr>
          <w:rFonts w:hint="cs"/>
          <w:rtl/>
        </w:rPr>
        <w:t xml:space="preserve"> قرآن مخصوصی داشته است که از لحاظ ترتیب با قرآن موجود متفاوت است و در آن اضافه</w:t>
      </w:r>
      <w:r>
        <w:rPr>
          <w:rFonts w:cs="Aban Bold" w:hint="cs"/>
          <w:rtl/>
        </w:rPr>
        <w:t>‌</w:t>
      </w:r>
      <w:r w:rsidRPr="00B7675B">
        <w:rPr>
          <w:rFonts w:hint="cs"/>
          <w:rtl/>
        </w:rPr>
        <w:t xml:space="preserve">ای وجود دارد که نه از احادیث قدسی است و نه تفسیر و تاویل. </w:t>
      </w:r>
    </w:p>
    <w:p w:rsidR="004B2B71" w:rsidRPr="00B7675B" w:rsidRDefault="004B2B71" w:rsidP="00B7675B">
      <w:pPr>
        <w:pStyle w:val="a6"/>
        <w:rPr>
          <w:rtl/>
        </w:rPr>
      </w:pPr>
      <w:r w:rsidRPr="00B7675B">
        <w:rPr>
          <w:rFonts w:hint="cs"/>
          <w:rtl/>
        </w:rPr>
        <w:t xml:space="preserve">دلیل پنجم </w:t>
      </w:r>
      <w:r>
        <w:rPr>
          <w:rFonts w:cs="Times New Roman"/>
          <w:rtl/>
        </w:rPr>
        <w:t>–</w:t>
      </w:r>
      <w:r w:rsidRPr="00B7675B">
        <w:rPr>
          <w:rFonts w:hint="cs"/>
          <w:rtl/>
        </w:rPr>
        <w:t xml:space="preserve"> عبدالله بن مسعود</w:t>
      </w:r>
      <w:r w:rsidR="00B55BCA" w:rsidRPr="00B7675B">
        <w:rPr>
          <w:rFonts w:cs="CTraditional Arabic"/>
          <w:rtl/>
        </w:rPr>
        <w:t>س</w:t>
      </w:r>
      <w:r w:rsidRPr="00B7675B">
        <w:rPr>
          <w:rFonts w:hint="cs"/>
          <w:rtl/>
        </w:rPr>
        <w:t xml:space="preserve">، مصحف معتبری داشت و در آن چیزی وجود داشت که در این قرآن موجود نیست. </w:t>
      </w:r>
    </w:p>
    <w:p w:rsidR="004B2B71" w:rsidRPr="00C606F4" w:rsidRDefault="004B2B71" w:rsidP="00E101D2">
      <w:pPr>
        <w:ind w:firstLine="312"/>
        <w:jc w:val="both"/>
        <w:rPr>
          <w:rStyle w:val="Char2"/>
          <w:rtl/>
        </w:rPr>
      </w:pPr>
      <w:r w:rsidRPr="00C606F4">
        <w:rPr>
          <w:rStyle w:val="Char2"/>
          <w:rFonts w:hint="cs"/>
          <w:rtl/>
        </w:rPr>
        <w:t xml:space="preserve">دلیل ششم </w:t>
      </w:r>
      <w:r>
        <w:rPr>
          <w:rFonts w:cs="Times New Roman"/>
          <w:rtl/>
        </w:rPr>
        <w:t>–</w:t>
      </w:r>
      <w:r w:rsidRPr="00C606F4">
        <w:rPr>
          <w:rStyle w:val="Char2"/>
          <w:rFonts w:hint="cs"/>
          <w:rtl/>
        </w:rPr>
        <w:t xml:space="preserve"> قرآن موجود شامل تمام مصحف اُبَی نمی‌باشد </w:t>
      </w:r>
      <w:r w:rsidR="00C606F4">
        <w:rPr>
          <w:rStyle w:val="Char2"/>
          <w:rFonts w:hint="cs"/>
          <w:rtl/>
        </w:rPr>
        <w:t>ک</w:t>
      </w:r>
      <w:r w:rsidRPr="00C606F4">
        <w:rPr>
          <w:rStyle w:val="Char2"/>
          <w:rFonts w:hint="cs"/>
          <w:rtl/>
        </w:rPr>
        <w:t xml:space="preserve">ه نزد ما معتبر است. </w:t>
      </w:r>
    </w:p>
    <w:p w:rsidR="004B2B71" w:rsidRPr="00B7675B" w:rsidRDefault="004B2B71" w:rsidP="00B7675B">
      <w:pPr>
        <w:pStyle w:val="a6"/>
        <w:rPr>
          <w:rtl/>
        </w:rPr>
      </w:pPr>
      <w:r w:rsidRPr="00B7675B">
        <w:rPr>
          <w:rFonts w:hint="cs"/>
          <w:rtl/>
        </w:rPr>
        <w:t xml:space="preserve">دلیل هفتم </w:t>
      </w:r>
      <w:r>
        <w:rPr>
          <w:rFonts w:cs="Times New Roman"/>
          <w:rtl/>
        </w:rPr>
        <w:t>–</w:t>
      </w:r>
      <w:r w:rsidRPr="00B7675B">
        <w:rPr>
          <w:rFonts w:hint="cs"/>
          <w:rtl/>
        </w:rPr>
        <w:t xml:space="preserve"> ابن عفان وقتی که برای بار دوم قرآن را جمع نمود، بعضی از آیات و کلمات را از آن حذف کرد و در این مبحث کیفیت جمع عثمان و موارد ساقط شده و اختلاف مصحف</w:t>
      </w:r>
      <w:r>
        <w:rPr>
          <w:rFonts w:cs="Aban Bold" w:hint="cs"/>
          <w:rtl/>
        </w:rPr>
        <w:t>‌</w:t>
      </w:r>
      <w:r w:rsidRPr="00B7675B">
        <w:rPr>
          <w:rFonts w:hint="cs"/>
          <w:rtl/>
        </w:rPr>
        <w:t xml:space="preserve">های او و ذکر موارد خطا، بیان شده است. </w:t>
      </w:r>
    </w:p>
    <w:p w:rsidR="004B2B71" w:rsidRPr="00B7675B" w:rsidRDefault="004B2B71" w:rsidP="00B7675B">
      <w:pPr>
        <w:pStyle w:val="a6"/>
        <w:rPr>
          <w:rtl/>
        </w:rPr>
      </w:pPr>
      <w:r w:rsidRPr="00B7675B">
        <w:rPr>
          <w:rFonts w:hint="cs"/>
          <w:rtl/>
        </w:rPr>
        <w:t xml:space="preserve">دلیل هشتم </w:t>
      </w:r>
      <w:r>
        <w:rPr>
          <w:rFonts w:cs="Times New Roman"/>
          <w:rtl/>
        </w:rPr>
        <w:t>–</w:t>
      </w:r>
      <w:r w:rsidRPr="00B7675B">
        <w:rPr>
          <w:rFonts w:hint="cs"/>
          <w:rtl/>
        </w:rPr>
        <w:t xml:space="preserve"> در بیان اخباری که به صراحت بر وقوع نقصان دلالت دارند، و آن‌چه مخالفان آن را روایت کرده‌اند. </w:t>
      </w:r>
    </w:p>
    <w:p w:rsidR="004B2B71" w:rsidRPr="00B7675B" w:rsidRDefault="004B2B71" w:rsidP="00B7675B">
      <w:pPr>
        <w:pStyle w:val="a6"/>
        <w:rPr>
          <w:rtl/>
        </w:rPr>
      </w:pPr>
      <w:r w:rsidRPr="00B7675B">
        <w:rPr>
          <w:rFonts w:hint="cs"/>
          <w:rtl/>
        </w:rPr>
        <w:t xml:space="preserve">دلیل نهم </w:t>
      </w:r>
      <w:r>
        <w:rPr>
          <w:rFonts w:cs="Times New Roman"/>
          <w:rtl/>
        </w:rPr>
        <w:t>–</w:t>
      </w:r>
      <w:r w:rsidRPr="00B7675B">
        <w:rPr>
          <w:rFonts w:hint="cs"/>
          <w:rtl/>
        </w:rPr>
        <w:t xml:space="preserve"> خداوند متعال، اسامی و شمایل اوصیای خود را در </w:t>
      </w:r>
      <w:r w:rsidR="005C0EE8" w:rsidRPr="00B7675B">
        <w:rPr>
          <w:rFonts w:hint="cs"/>
          <w:rtl/>
        </w:rPr>
        <w:t>کتاب‌ها</w:t>
      </w:r>
      <w:r w:rsidRPr="00B7675B">
        <w:rPr>
          <w:rFonts w:hint="cs"/>
          <w:rtl/>
        </w:rPr>
        <w:t xml:space="preserve">ی گذشته ذکر کرده است. پس لازم است آن اوصاف و شمایل را در این قرآن نیز، که محافظ و ناظر بر </w:t>
      </w:r>
      <w:r w:rsidR="005C0EE8" w:rsidRPr="00B7675B">
        <w:rPr>
          <w:rFonts w:hint="cs"/>
          <w:rtl/>
        </w:rPr>
        <w:t>کتاب‌ها</w:t>
      </w:r>
      <w:r w:rsidRPr="00B7675B">
        <w:rPr>
          <w:rFonts w:hint="cs"/>
          <w:rtl/>
        </w:rPr>
        <w:t>ی گذشته است، ذکر نماید و ذ</w:t>
      </w:r>
      <w:r w:rsidR="00C606F4" w:rsidRPr="00B7675B">
        <w:rPr>
          <w:rFonts w:hint="cs"/>
          <w:rtl/>
        </w:rPr>
        <w:t>ک</w:t>
      </w:r>
      <w:r w:rsidRPr="00B7675B">
        <w:rPr>
          <w:rFonts w:hint="cs"/>
          <w:rtl/>
        </w:rPr>
        <w:t xml:space="preserve">ر ائمه </w:t>
      </w:r>
      <w:r w:rsidR="00C606F4" w:rsidRPr="00B7675B">
        <w:rPr>
          <w:rFonts w:hint="cs"/>
          <w:rtl/>
        </w:rPr>
        <w:t>ک</w:t>
      </w:r>
      <w:r w:rsidRPr="00B7675B">
        <w:rPr>
          <w:rFonts w:hint="cs"/>
          <w:rtl/>
        </w:rPr>
        <w:t>ه در مصحف اول آمده</w:t>
      </w:r>
      <w:r>
        <w:rPr>
          <w:rFonts w:cs="Aban Bold" w:hint="cs"/>
          <w:rtl/>
        </w:rPr>
        <w:t>‌</w:t>
      </w:r>
      <w:r w:rsidRPr="00B7675B">
        <w:rPr>
          <w:rFonts w:hint="cs"/>
          <w:rtl/>
        </w:rPr>
        <w:t>اند در ا</w:t>
      </w:r>
      <w:r w:rsidR="00C606F4" w:rsidRPr="00B7675B">
        <w:rPr>
          <w:rFonts w:hint="cs"/>
          <w:rtl/>
        </w:rPr>
        <w:t>ی</w:t>
      </w:r>
      <w:r w:rsidRPr="00B7675B">
        <w:rPr>
          <w:rFonts w:hint="cs"/>
          <w:rtl/>
        </w:rPr>
        <w:t>ن کتاب (قرآن) جمع نشده</w:t>
      </w:r>
      <w:r>
        <w:rPr>
          <w:rFonts w:cs="Aban Bold" w:hint="cs"/>
          <w:rtl/>
        </w:rPr>
        <w:t>‌</w:t>
      </w:r>
      <w:r w:rsidRPr="00B7675B">
        <w:rPr>
          <w:rFonts w:hint="cs"/>
          <w:rtl/>
        </w:rPr>
        <w:t xml:space="preserve"> است. </w:t>
      </w:r>
    </w:p>
    <w:p w:rsidR="004B2B71" w:rsidRPr="00B7675B" w:rsidRDefault="004B2B71" w:rsidP="00B7675B">
      <w:pPr>
        <w:pStyle w:val="a6"/>
        <w:rPr>
          <w:rtl/>
        </w:rPr>
      </w:pPr>
      <w:r w:rsidRPr="00B7675B">
        <w:rPr>
          <w:rFonts w:hint="cs"/>
          <w:rtl/>
        </w:rPr>
        <w:t xml:space="preserve">دلیل دهم </w:t>
      </w:r>
      <w:r>
        <w:rPr>
          <w:rFonts w:cs="Times New Roman"/>
          <w:rtl/>
        </w:rPr>
        <w:t>–</w:t>
      </w:r>
      <w:r w:rsidRPr="00B7675B">
        <w:rPr>
          <w:rFonts w:hint="cs"/>
          <w:rtl/>
        </w:rPr>
        <w:t xml:space="preserve"> اثبات اختلاف قار</w:t>
      </w:r>
      <w:r w:rsidR="00C606F4" w:rsidRPr="00B7675B">
        <w:rPr>
          <w:rFonts w:hint="cs"/>
          <w:rtl/>
        </w:rPr>
        <w:t>ی</w:t>
      </w:r>
      <w:r w:rsidRPr="00B7675B">
        <w:rPr>
          <w:rFonts w:hint="cs"/>
          <w:rtl/>
        </w:rPr>
        <w:t>ان در حروف و کلمات و غیر آن‌ها و باطل نمودن نزول آن بر یک وجه و شرح حال قار</w:t>
      </w:r>
      <w:r w:rsidR="00C606F4" w:rsidRPr="00B7675B">
        <w:rPr>
          <w:rFonts w:hint="cs"/>
          <w:rtl/>
        </w:rPr>
        <w:t>ی</w:t>
      </w:r>
      <w:r w:rsidRPr="00B7675B">
        <w:rPr>
          <w:rFonts w:hint="cs"/>
          <w:rtl/>
        </w:rPr>
        <w:t xml:space="preserve">ان و اثبات تدلیس در اسناد آنان. </w:t>
      </w:r>
    </w:p>
    <w:p w:rsidR="004B2B71" w:rsidRPr="00B7675B" w:rsidRDefault="004B2B71" w:rsidP="00B7675B">
      <w:pPr>
        <w:pStyle w:val="a6"/>
        <w:rPr>
          <w:rtl/>
        </w:rPr>
      </w:pPr>
      <w:r w:rsidRPr="00B7675B">
        <w:rPr>
          <w:rFonts w:hint="cs"/>
          <w:rtl/>
        </w:rPr>
        <w:t xml:space="preserve">دلیل یازدهم </w:t>
      </w:r>
      <w:r>
        <w:rPr>
          <w:rFonts w:cs="Times New Roman"/>
          <w:rtl/>
        </w:rPr>
        <w:t>–</w:t>
      </w:r>
      <w:r w:rsidRPr="00B7675B">
        <w:rPr>
          <w:rFonts w:hint="cs"/>
          <w:rtl/>
        </w:rPr>
        <w:t xml:space="preserve"> در بیان اخباری که به طور صریح بر وقوع نقصان در قرآن دلالت دارند. </w:t>
      </w:r>
    </w:p>
    <w:p w:rsidR="004B2B71" w:rsidRPr="00B7675B" w:rsidRDefault="004B2B71" w:rsidP="00B7675B">
      <w:pPr>
        <w:pStyle w:val="a6"/>
        <w:rPr>
          <w:rtl/>
        </w:rPr>
      </w:pPr>
      <w:r w:rsidRPr="00B7675B">
        <w:rPr>
          <w:rFonts w:hint="cs"/>
          <w:rtl/>
        </w:rPr>
        <w:t xml:space="preserve">دلیل دوازدهم </w:t>
      </w:r>
      <w:r>
        <w:rPr>
          <w:rFonts w:cs="Times New Roman"/>
          <w:rtl/>
        </w:rPr>
        <w:t>–</w:t>
      </w:r>
      <w:r w:rsidRPr="00B7675B">
        <w:rPr>
          <w:rFonts w:hint="cs"/>
          <w:rtl/>
        </w:rPr>
        <w:t xml:space="preserve"> در بیان اخباری که به طور خاصی </w:t>
      </w:r>
      <w:r w:rsidR="00C606F4" w:rsidRPr="00B7675B">
        <w:rPr>
          <w:rFonts w:hint="cs"/>
          <w:rtl/>
        </w:rPr>
        <w:t>ک</w:t>
      </w:r>
      <w:r w:rsidRPr="00B7675B">
        <w:rPr>
          <w:rFonts w:hint="cs"/>
          <w:rtl/>
        </w:rPr>
        <w:t>ه به ترتیب سوره</w:t>
      </w:r>
      <w:r>
        <w:rPr>
          <w:rFonts w:cs="Aban Bold" w:hint="cs"/>
          <w:rtl/>
        </w:rPr>
        <w:t>‌</w:t>
      </w:r>
      <w:r w:rsidRPr="00B7675B">
        <w:rPr>
          <w:rFonts w:hint="cs"/>
          <w:rtl/>
        </w:rPr>
        <w:t xml:space="preserve">های قرآن مرتب کرده‌ایم و در آن جواب شبهه‌هایی است که با استدلال بیان شده است. </w:t>
      </w:r>
    </w:p>
    <w:p w:rsidR="004B2B71" w:rsidRPr="00F12798" w:rsidRDefault="004B2B71" w:rsidP="00B7675B">
      <w:pPr>
        <w:pStyle w:val="Heading3"/>
        <w:rPr>
          <w:rtl/>
        </w:rPr>
      </w:pPr>
      <w:bookmarkStart w:id="26" w:name="_Toc267007230"/>
      <w:bookmarkStart w:id="27" w:name="_Toc431581025"/>
      <w:r w:rsidRPr="00F12798">
        <w:rPr>
          <w:rFonts w:hint="cs"/>
          <w:rtl/>
        </w:rPr>
        <w:t>باب دوم</w:t>
      </w:r>
      <w:bookmarkEnd w:id="26"/>
      <w:bookmarkEnd w:id="27"/>
    </w:p>
    <w:p w:rsidR="004B2B71" w:rsidRPr="00B7675B" w:rsidRDefault="004B2B71" w:rsidP="00B7675B">
      <w:pPr>
        <w:pStyle w:val="a6"/>
        <w:rPr>
          <w:rtl/>
        </w:rPr>
      </w:pPr>
      <w:r w:rsidRPr="00B7675B">
        <w:rPr>
          <w:rFonts w:hint="cs"/>
          <w:rtl/>
        </w:rPr>
        <w:t>ذکر دلایل کسانی که معتقد به تغییر در قرآن هستند، اعم از آیات و اخبار و اعتبارات و جواب تفصیلی از آن‌ها و در این باب وقوع تحریف در تورات برای بار دوم در زمان پیامبر</w:t>
      </w:r>
      <w:r w:rsidR="00156706" w:rsidRPr="00B7675B">
        <w:rPr>
          <w:rFonts w:cs="CTraditional Arabic"/>
          <w:rtl/>
        </w:rPr>
        <w:t>ص</w:t>
      </w:r>
      <w:r w:rsidRPr="00B7675B">
        <w:rPr>
          <w:rFonts w:hint="cs"/>
          <w:rtl/>
        </w:rPr>
        <w:t xml:space="preserve"> ذکر شده است. بخش پایانی کتاب «</w:t>
      </w:r>
      <w:r w:rsidRPr="00156706">
        <w:rPr>
          <w:rStyle w:val="Char"/>
          <w:rtl/>
        </w:rPr>
        <w:t>فصل الخطاب</w:t>
      </w:r>
      <w:r w:rsidRPr="00B7675B">
        <w:rPr>
          <w:rFonts w:hint="cs"/>
          <w:rtl/>
        </w:rPr>
        <w:t>» در اثبات تحریف کتاب رب الارباب نوشته‌</w:t>
      </w:r>
      <w:r w:rsidR="00C606F4" w:rsidRPr="00B7675B">
        <w:rPr>
          <w:rFonts w:hint="cs"/>
          <w:rtl/>
        </w:rPr>
        <w:t>ی</w:t>
      </w:r>
      <w:r w:rsidRPr="00B7675B">
        <w:rPr>
          <w:rFonts w:hint="cs"/>
          <w:rtl/>
        </w:rPr>
        <w:t xml:space="preserve"> محدث شیعی نوری طبرسی. </w:t>
      </w:r>
    </w:p>
    <w:p w:rsidR="004B2B71" w:rsidRPr="00B7675B" w:rsidRDefault="004B2B71" w:rsidP="00B7675B">
      <w:pPr>
        <w:pStyle w:val="a6"/>
        <w:rPr>
          <w:rtl/>
        </w:rPr>
      </w:pPr>
      <w:r w:rsidRPr="00B7675B">
        <w:rPr>
          <w:rFonts w:hint="cs"/>
          <w:rtl/>
        </w:rPr>
        <w:t xml:space="preserve">دلیل یازدهم نیز، در اثبات تحریف قرآن است </w:t>
      </w:r>
      <w:r w:rsidR="00C606F4" w:rsidRPr="00B7675B">
        <w:rPr>
          <w:rFonts w:hint="cs"/>
          <w:rtl/>
        </w:rPr>
        <w:t>ک</w:t>
      </w:r>
      <w:r w:rsidRPr="00B7675B">
        <w:rPr>
          <w:rFonts w:hint="cs"/>
          <w:rtl/>
        </w:rPr>
        <w:t>ه حاو</w:t>
      </w:r>
      <w:r w:rsidR="00C606F4" w:rsidRPr="00B7675B">
        <w:rPr>
          <w:rFonts w:hint="cs"/>
          <w:rtl/>
        </w:rPr>
        <w:t>ی</w:t>
      </w:r>
      <w:r w:rsidRPr="00B7675B">
        <w:rPr>
          <w:rFonts w:hint="cs"/>
          <w:rtl/>
        </w:rPr>
        <w:t xml:space="preserve"> اخبار فراوان و معتبر و صریحی است </w:t>
      </w:r>
      <w:r w:rsidR="00C606F4" w:rsidRPr="00B7675B">
        <w:rPr>
          <w:rFonts w:hint="cs"/>
          <w:rtl/>
        </w:rPr>
        <w:t>ک</w:t>
      </w:r>
      <w:r w:rsidRPr="00B7675B">
        <w:rPr>
          <w:rFonts w:hint="cs"/>
          <w:rtl/>
        </w:rPr>
        <w:t>ه بر حذف قسمتی از آیات و وجود نقص در قرآن فعلی دلالت می</w:t>
      </w:r>
      <w:r>
        <w:rPr>
          <w:rFonts w:cs="Aban Bold" w:hint="cs"/>
          <w:rtl/>
        </w:rPr>
        <w:t>‌</w:t>
      </w:r>
      <w:r w:rsidRPr="00B7675B">
        <w:rPr>
          <w:rFonts w:hint="cs"/>
          <w:rtl/>
        </w:rPr>
        <w:t>کنند، البته</w:t>
      </w:r>
      <w:r w:rsidR="00156706" w:rsidRPr="00B7675B">
        <w:rPr>
          <w:rFonts w:hint="cs"/>
          <w:rtl/>
        </w:rPr>
        <w:t xml:space="preserve"> این‌ها </w:t>
      </w:r>
      <w:r w:rsidRPr="00B7675B">
        <w:rPr>
          <w:rFonts w:hint="cs"/>
          <w:rtl/>
        </w:rPr>
        <w:t>علاوه بر آن روا</w:t>
      </w:r>
      <w:r w:rsidR="00C606F4" w:rsidRPr="00B7675B">
        <w:rPr>
          <w:rFonts w:hint="cs"/>
          <w:rtl/>
        </w:rPr>
        <w:t>ی</w:t>
      </w:r>
      <w:r w:rsidRPr="00B7675B">
        <w:rPr>
          <w:rFonts w:hint="cs"/>
          <w:rtl/>
        </w:rPr>
        <w:t>ات</w:t>
      </w:r>
      <w:r w:rsidR="00C606F4" w:rsidRPr="00B7675B">
        <w:rPr>
          <w:rFonts w:hint="cs"/>
          <w:rtl/>
        </w:rPr>
        <w:t>ی</w:t>
      </w:r>
      <w:r w:rsidRPr="00B7675B">
        <w:rPr>
          <w:rFonts w:hint="cs"/>
          <w:rtl/>
        </w:rPr>
        <w:t xml:space="preserve"> است </w:t>
      </w:r>
      <w:r w:rsidR="00C606F4" w:rsidRPr="00B7675B">
        <w:rPr>
          <w:rFonts w:hint="cs"/>
          <w:rtl/>
        </w:rPr>
        <w:t>ک</w:t>
      </w:r>
      <w:r w:rsidRPr="00B7675B">
        <w:rPr>
          <w:rFonts w:hint="cs"/>
          <w:rtl/>
        </w:rPr>
        <w:t xml:space="preserve">ه پراکنده و در ضمن دلایل پیشین مطرح شد. این اخبار به طور متفرقه در </w:t>
      </w:r>
      <w:r w:rsidR="005C0EE8" w:rsidRPr="00B7675B">
        <w:rPr>
          <w:rFonts w:hint="cs"/>
          <w:rtl/>
        </w:rPr>
        <w:t>کتاب‌ها</w:t>
      </w:r>
      <w:r w:rsidRPr="00B7675B">
        <w:rPr>
          <w:rFonts w:hint="cs"/>
          <w:rtl/>
        </w:rPr>
        <w:t xml:space="preserve">ی معتبری که بر آن‌ها اعتماد می‌شود و مرجع اصحاب ما هستند، وجود دارد؛ بدون این که به آیه یا سوره ای اختصاص داشته باشند و در این باب به </w:t>
      </w:r>
      <w:r w:rsidR="00C606F4" w:rsidRPr="00B7675B">
        <w:rPr>
          <w:rFonts w:hint="cs"/>
          <w:rtl/>
        </w:rPr>
        <w:t>ی</w:t>
      </w:r>
      <w:r w:rsidRPr="00B7675B">
        <w:rPr>
          <w:rFonts w:hint="cs"/>
          <w:rtl/>
        </w:rPr>
        <w:t>ار</w:t>
      </w:r>
      <w:r w:rsidR="00C606F4" w:rsidRPr="00B7675B">
        <w:rPr>
          <w:rFonts w:hint="cs"/>
          <w:rtl/>
        </w:rPr>
        <w:t>ی</w:t>
      </w:r>
      <w:r w:rsidRPr="00B7675B">
        <w:rPr>
          <w:rFonts w:hint="cs"/>
          <w:rtl/>
        </w:rPr>
        <w:t xml:space="preserve"> خداوند بخشنده، آن‌چه را بر آن مطلع شدم، جمع آوری نمودم. </w:t>
      </w:r>
    </w:p>
    <w:p w:rsidR="004B2B71" w:rsidRPr="00B7675B" w:rsidRDefault="004B2B71" w:rsidP="00B7675B">
      <w:pPr>
        <w:pStyle w:val="a6"/>
        <w:rPr>
          <w:rtl/>
        </w:rPr>
      </w:pPr>
      <w:r w:rsidRPr="00B7675B">
        <w:rPr>
          <w:rFonts w:hint="cs"/>
          <w:rtl/>
        </w:rPr>
        <w:t xml:space="preserve">(الف) 1- </w:t>
      </w:r>
      <w:r w:rsidRPr="00156706">
        <w:rPr>
          <w:rStyle w:val="Char"/>
          <w:rtl/>
        </w:rPr>
        <w:t>ثقة الاسلام</w:t>
      </w:r>
      <w:r w:rsidRPr="00B7675B">
        <w:rPr>
          <w:rFonts w:hint="cs"/>
          <w:rtl/>
        </w:rPr>
        <w:t xml:space="preserve"> در آخر کتاب «</w:t>
      </w:r>
      <w:r w:rsidRPr="00A62624">
        <w:rPr>
          <w:rStyle w:val="Char"/>
          <w:rtl/>
        </w:rPr>
        <w:t>فضل القرآن</w:t>
      </w:r>
      <w:r w:rsidRPr="00B7675B">
        <w:rPr>
          <w:rFonts w:hint="cs"/>
          <w:rtl/>
        </w:rPr>
        <w:t>» از کتاب «</w:t>
      </w:r>
      <w:r w:rsidRPr="00A62624">
        <w:rPr>
          <w:rStyle w:val="Char"/>
          <w:rtl/>
        </w:rPr>
        <w:t>ال</w:t>
      </w:r>
      <w:r w:rsidR="006E582A">
        <w:rPr>
          <w:rStyle w:val="Char"/>
          <w:rtl/>
        </w:rPr>
        <w:t>ك</w:t>
      </w:r>
      <w:r w:rsidRPr="00A62624">
        <w:rPr>
          <w:rStyle w:val="Char"/>
          <w:rtl/>
        </w:rPr>
        <w:t>ا</w:t>
      </w:r>
      <w:r w:rsidR="006E582A">
        <w:rPr>
          <w:rStyle w:val="Char"/>
          <w:rtl/>
        </w:rPr>
        <w:t>في</w:t>
      </w:r>
      <w:r w:rsidRPr="00B7675B">
        <w:rPr>
          <w:rFonts w:hint="cs"/>
          <w:rtl/>
        </w:rPr>
        <w:t>» از محمد بن یحیی از احمد بن یحیی، از احمد بن محمد، از علی بن حکم از هشام بن سالم، از ابی عبدالله</w:t>
      </w:r>
      <w:r w:rsidR="00C226CE" w:rsidRPr="00B7675B">
        <w:rPr>
          <w:rFonts w:cs="CTraditional Arabic"/>
          <w:rtl/>
        </w:rPr>
        <w:t>÷</w:t>
      </w:r>
      <w:r w:rsidRPr="00B7675B">
        <w:rPr>
          <w:rFonts w:hint="cs"/>
          <w:rtl/>
        </w:rPr>
        <w:t xml:space="preserve"> روایت کرده است که می‌گوید: همانا قرآنی که جبرئیل</w:t>
      </w:r>
      <w:r w:rsidR="00C226CE" w:rsidRPr="00B7675B">
        <w:rPr>
          <w:rFonts w:cs="CTraditional Arabic"/>
          <w:rtl/>
        </w:rPr>
        <w:t>÷</w:t>
      </w:r>
      <w:r w:rsidRPr="00B7675B">
        <w:rPr>
          <w:rFonts w:hint="cs"/>
          <w:rtl/>
        </w:rPr>
        <w:t xml:space="preserve"> آن را برای محمد</w:t>
      </w:r>
      <w:r>
        <w:rPr>
          <w:rFonts w:cs="CTraditional Arabic" w:hint="cs"/>
          <w:rtl/>
        </w:rPr>
        <w:t>ص</w:t>
      </w:r>
      <w:r w:rsidRPr="00B7675B">
        <w:rPr>
          <w:rFonts w:hint="cs"/>
          <w:rtl/>
        </w:rPr>
        <w:t xml:space="preserve"> آورد، (17000)</w:t>
      </w:r>
      <w:r w:rsidR="00D0774C" w:rsidRPr="00B7675B">
        <w:rPr>
          <w:rFonts w:hint="cs"/>
          <w:rtl/>
        </w:rPr>
        <w:t xml:space="preserve"> </w:t>
      </w:r>
      <w:r w:rsidRPr="00B7675B">
        <w:rPr>
          <w:rFonts w:hint="cs"/>
          <w:rtl/>
        </w:rPr>
        <w:t xml:space="preserve">آیه است. </w:t>
      </w:r>
    </w:p>
    <w:p w:rsidR="004B2B71" w:rsidRPr="00B7675B" w:rsidRDefault="004B2B71" w:rsidP="00B7675B">
      <w:pPr>
        <w:pStyle w:val="a6"/>
        <w:rPr>
          <w:rtl/>
        </w:rPr>
      </w:pPr>
      <w:r w:rsidRPr="00B7675B">
        <w:rPr>
          <w:rFonts w:hint="cs"/>
          <w:rtl/>
        </w:rPr>
        <w:t>(ب) 2- مولی محمد صالح در «شرح کافی» از کتاب «سلیم بن قیس هلالی» روایت می‌کند که امیر المؤمنین بعد از وفات پیامبر</w:t>
      </w:r>
      <w:r>
        <w:rPr>
          <w:rFonts w:cs="CTraditional Arabic" w:hint="cs"/>
          <w:rtl/>
        </w:rPr>
        <w:t>ص</w:t>
      </w:r>
      <w:r w:rsidRPr="00B7675B">
        <w:rPr>
          <w:rFonts w:hint="cs"/>
          <w:rtl/>
        </w:rPr>
        <w:t xml:space="preserve"> خانه نشین شد و مشغول جمع و تألیف قرآن گشت و از خانه خارج نشد تا همه‌</w:t>
      </w:r>
      <w:r w:rsidR="00C606F4" w:rsidRPr="00B7675B">
        <w:rPr>
          <w:rFonts w:hint="cs"/>
          <w:rtl/>
        </w:rPr>
        <w:t>ی</w:t>
      </w:r>
      <w:r w:rsidRPr="00B7675B">
        <w:rPr>
          <w:rFonts w:hint="cs"/>
          <w:rtl/>
        </w:rPr>
        <w:t xml:space="preserve"> آن را جمع</w:t>
      </w:r>
      <w:r>
        <w:rPr>
          <w:rFonts w:cs="Aban Bold" w:hint="cs"/>
          <w:rtl/>
        </w:rPr>
        <w:t>‌</w:t>
      </w:r>
      <w:r w:rsidRPr="00B7675B">
        <w:rPr>
          <w:rFonts w:hint="cs"/>
          <w:rtl/>
        </w:rPr>
        <w:t>آوری کرد. او در قرآن خود، ناسخ و منسوخ، محکم و متشابه، وعد و وعید آن را نیز، نوشت و ه</w:t>
      </w:r>
      <w:r w:rsidR="00C606F4" w:rsidRPr="00B7675B">
        <w:rPr>
          <w:rFonts w:hint="cs"/>
          <w:rtl/>
        </w:rPr>
        <w:t>ی</w:t>
      </w:r>
      <w:r w:rsidRPr="00B7675B">
        <w:rPr>
          <w:rFonts w:hint="cs"/>
          <w:rtl/>
        </w:rPr>
        <w:t xml:space="preserve">جده هزار آیه بود. </w:t>
      </w:r>
    </w:p>
    <w:p w:rsidR="004B2B71" w:rsidRPr="00B7675B" w:rsidRDefault="004B2B71" w:rsidP="00B7675B">
      <w:pPr>
        <w:pStyle w:val="a6"/>
        <w:rPr>
          <w:rtl/>
        </w:rPr>
      </w:pPr>
      <w:r w:rsidRPr="00B7675B">
        <w:rPr>
          <w:rFonts w:hint="cs"/>
          <w:rtl/>
        </w:rPr>
        <w:t>(ج) 3- احمد بن محمد سیاری در «</w:t>
      </w:r>
      <w:r w:rsidR="006E582A">
        <w:rPr>
          <w:rStyle w:val="Char"/>
          <w:rtl/>
        </w:rPr>
        <w:t>ك</w:t>
      </w:r>
      <w:r w:rsidRPr="00156706">
        <w:rPr>
          <w:rStyle w:val="Char"/>
          <w:rtl/>
        </w:rPr>
        <w:t>تاب القراءات</w:t>
      </w:r>
      <w:r w:rsidRPr="00B7675B">
        <w:rPr>
          <w:rFonts w:hint="cs"/>
          <w:rtl/>
        </w:rPr>
        <w:t>» از علی بن حکم، از هشام بن سالم روایت می‌کند که گفت: ابو عبدالله</w:t>
      </w:r>
      <w:r w:rsidR="00C226CE" w:rsidRPr="00B7675B">
        <w:rPr>
          <w:rFonts w:cs="CTraditional Arabic"/>
          <w:rtl/>
        </w:rPr>
        <w:t>÷</w:t>
      </w:r>
      <w:r w:rsidRPr="00B7675B">
        <w:rPr>
          <w:rFonts w:hint="cs"/>
          <w:rtl/>
        </w:rPr>
        <w:t xml:space="preserve"> گفت: قرآنی که جبرئیل به نزد محمد</w:t>
      </w:r>
      <w:r>
        <w:rPr>
          <w:rFonts w:cs="CTraditional Arabic" w:hint="cs"/>
          <w:rtl/>
        </w:rPr>
        <w:t>ص</w:t>
      </w:r>
      <w:r w:rsidRPr="00B7675B">
        <w:rPr>
          <w:rFonts w:hint="cs"/>
          <w:rtl/>
        </w:rPr>
        <w:t xml:space="preserve"> آورده است، ده</w:t>
      </w:r>
      <w:r>
        <w:rPr>
          <w:rFonts w:cs="Aban Bold" w:hint="cs"/>
          <w:rtl/>
        </w:rPr>
        <w:t>‌</w:t>
      </w:r>
      <w:r w:rsidRPr="00B7675B">
        <w:rPr>
          <w:rFonts w:hint="cs"/>
          <w:rtl/>
        </w:rPr>
        <w:t xml:space="preserve">هزار آیه بود. </w:t>
      </w:r>
    </w:p>
    <w:p w:rsidR="004B2B71" w:rsidRPr="00B7675B" w:rsidRDefault="004B2B71" w:rsidP="00B7675B">
      <w:pPr>
        <w:pStyle w:val="a6"/>
        <w:rPr>
          <w:rtl/>
        </w:rPr>
      </w:pPr>
      <w:r w:rsidRPr="00B7675B">
        <w:rPr>
          <w:rFonts w:hint="cs"/>
          <w:rtl/>
        </w:rPr>
        <w:t>(د) 4- در «کافی»: عده‌ای از اصحاب ما از سهل بن زیاد، از محمد بن سلیمان، از برخی از یاران خود، از ابی الحسن</w:t>
      </w:r>
      <w:r w:rsidR="00C226CE" w:rsidRPr="00B7675B">
        <w:rPr>
          <w:rFonts w:cs="CTraditional Arabic"/>
          <w:rtl/>
        </w:rPr>
        <w:t>÷</w:t>
      </w:r>
      <w:r w:rsidRPr="00B7675B">
        <w:rPr>
          <w:rFonts w:hint="cs"/>
          <w:rtl/>
        </w:rPr>
        <w:t xml:space="preserve"> روایت می‌کنند که گفت: به او گفتم: فدایت شوم به درستی ما آیاتی را در قرآن می‌شنویم که نزد ما نیستند و نمی‌توانیم به خوبی آن</w:t>
      </w:r>
      <w:r>
        <w:rPr>
          <w:rFonts w:cs="Aban Bold" w:hint="cs"/>
          <w:rtl/>
        </w:rPr>
        <w:t>‌</w:t>
      </w:r>
      <w:r w:rsidRPr="00B7675B">
        <w:rPr>
          <w:rFonts w:hint="cs"/>
          <w:rtl/>
        </w:rPr>
        <w:t>گونه که از شما به ما رسیده است، آن‌ها را بخوانیم، آیا گناه‌کار می‌شویم؟ در جواب گفت: نه، آن طور که یاد گرفته‌اید، بخوانید؛ زیرا به سوی شما خواهد</w:t>
      </w:r>
      <w:r>
        <w:rPr>
          <w:rFonts w:cs="Aban Bold" w:hint="cs"/>
          <w:rtl/>
        </w:rPr>
        <w:t>‌</w:t>
      </w:r>
      <w:r w:rsidRPr="00B7675B">
        <w:rPr>
          <w:rFonts w:hint="cs"/>
          <w:rtl/>
        </w:rPr>
        <w:t>آمد کسی که قرآن را به شما بیاموزد</w:t>
      </w:r>
      <w:r w:rsidR="00D0774C" w:rsidRPr="00B7675B">
        <w:rPr>
          <w:rFonts w:hint="cs"/>
          <w:rtl/>
        </w:rPr>
        <w:t>.</w:t>
      </w:r>
      <w:r w:rsidRPr="00B7675B">
        <w:rPr>
          <w:rFonts w:hint="cs"/>
          <w:rtl/>
        </w:rPr>
        <w:t xml:space="preserve"> </w:t>
      </w:r>
    </w:p>
    <w:p w:rsidR="004B2B71" w:rsidRPr="00B7675B" w:rsidRDefault="004B2B71" w:rsidP="00B7675B">
      <w:pPr>
        <w:pStyle w:val="a6"/>
        <w:rPr>
          <w:rtl/>
        </w:rPr>
      </w:pPr>
      <w:r w:rsidRPr="00B7675B">
        <w:rPr>
          <w:rFonts w:hint="cs"/>
          <w:rtl/>
        </w:rPr>
        <w:t>(ه‍( 5- و در «کافی» از محمد بن یحیی، از محمد بن حسین، از عبدالرحمن بن ابی نجران، از هاشم از سالم بن ابی سلمه روایت می‌کند که گفت: من ‌شنیدم مردی چند حرف قرآن را بر ابی</w:t>
      </w:r>
      <w:r>
        <w:rPr>
          <w:rFonts w:cs="Aban Bold" w:hint="cs"/>
          <w:rtl/>
        </w:rPr>
        <w:t>‌</w:t>
      </w:r>
      <w:r w:rsidRPr="00B7675B">
        <w:rPr>
          <w:rFonts w:hint="cs"/>
          <w:rtl/>
        </w:rPr>
        <w:t>عبدالله</w:t>
      </w:r>
      <w:r w:rsidR="00C226CE" w:rsidRPr="00B7675B">
        <w:rPr>
          <w:rFonts w:cs="CTraditional Arabic"/>
          <w:rtl/>
        </w:rPr>
        <w:t>÷</w:t>
      </w:r>
      <w:r w:rsidRPr="00B7675B">
        <w:rPr>
          <w:rFonts w:hint="cs"/>
          <w:rtl/>
        </w:rPr>
        <w:t xml:space="preserve"> قرائت نمود که مانند قرائت مردم نبود، سپس ابی</w:t>
      </w:r>
      <w:r>
        <w:rPr>
          <w:rFonts w:cs="Aban Bold" w:hint="cs"/>
          <w:rtl/>
        </w:rPr>
        <w:t>‌</w:t>
      </w:r>
      <w:r w:rsidRPr="00B7675B">
        <w:rPr>
          <w:rFonts w:hint="cs"/>
          <w:rtl/>
        </w:rPr>
        <w:t xml:space="preserve">عبدالله گفت: از قرائت خودداری کن و مانند مردم بخوان تا قائم </w:t>
      </w:r>
      <w:r>
        <w:rPr>
          <w:rFonts w:cs="Times New Roman"/>
          <w:rtl/>
        </w:rPr>
        <w:t>–</w:t>
      </w:r>
      <w:r w:rsidRPr="00B7675B">
        <w:rPr>
          <w:rFonts w:hint="cs"/>
          <w:rtl/>
        </w:rPr>
        <w:t xml:space="preserve"> مهدی </w:t>
      </w:r>
      <w:r>
        <w:rPr>
          <w:rFonts w:cs="Times New Roman"/>
          <w:rtl/>
        </w:rPr>
        <w:t>–</w:t>
      </w:r>
      <w:r w:rsidRPr="00B7675B">
        <w:rPr>
          <w:rFonts w:hint="cs"/>
          <w:rtl/>
        </w:rPr>
        <w:t xml:space="preserve"> قیام ‌کند. پس هرگاه قائم قیام کند، کتاب خدا را در حد خودش می‌خواند و مصحفی را که علی</w:t>
      </w:r>
      <w:r w:rsidR="00C226CE" w:rsidRPr="00B7675B">
        <w:rPr>
          <w:rFonts w:cs="CTraditional Arabic"/>
          <w:rtl/>
        </w:rPr>
        <w:t>÷</w:t>
      </w:r>
      <w:r w:rsidRPr="00B7675B">
        <w:rPr>
          <w:rFonts w:hint="cs"/>
          <w:rtl/>
        </w:rPr>
        <w:t xml:space="preserve"> آن را نوشته است، آشکار می‌کند. و مانند این حدیث را صفار در «</w:t>
      </w:r>
      <w:r w:rsidRPr="00156706">
        <w:rPr>
          <w:rStyle w:val="Char"/>
          <w:rtl/>
        </w:rPr>
        <w:t>البصائر</w:t>
      </w:r>
      <w:r w:rsidRPr="00B7675B">
        <w:rPr>
          <w:rFonts w:hint="cs"/>
          <w:rtl/>
        </w:rPr>
        <w:t xml:space="preserve">» از محمد بن حسین روایت می‌کند. </w:t>
      </w:r>
    </w:p>
    <w:p w:rsidR="004B2B71" w:rsidRPr="00B7675B" w:rsidRDefault="004B2B71" w:rsidP="00B7675B">
      <w:pPr>
        <w:pStyle w:val="a6"/>
        <w:rPr>
          <w:rtl/>
        </w:rPr>
      </w:pPr>
      <w:r w:rsidRPr="00B7675B">
        <w:rPr>
          <w:rFonts w:hint="cs"/>
          <w:rtl/>
        </w:rPr>
        <w:t>(و) 6- از عده‌ای از اصحاب از سهل بن زیاد از علی بن حکم از عبدالله بن جندب از سفیان بن سمط، روایت شده است که گفت: از ابی عبدالله</w:t>
      </w:r>
      <w:r w:rsidR="00C226CE" w:rsidRPr="00B7675B">
        <w:rPr>
          <w:rFonts w:cs="CTraditional Arabic"/>
          <w:rtl/>
        </w:rPr>
        <w:t>÷</w:t>
      </w:r>
      <w:r w:rsidRPr="00B7675B">
        <w:rPr>
          <w:rFonts w:hint="cs"/>
          <w:rtl/>
        </w:rPr>
        <w:t xml:space="preserve"> درباره</w:t>
      </w:r>
      <w:r>
        <w:rPr>
          <w:rFonts w:cs="Aban Bold" w:hint="cs"/>
          <w:rtl/>
        </w:rPr>
        <w:t>‌</w:t>
      </w:r>
      <w:r w:rsidR="00C606F4" w:rsidRPr="00B7675B">
        <w:rPr>
          <w:rFonts w:hint="cs"/>
          <w:rtl/>
        </w:rPr>
        <w:t>ی</w:t>
      </w:r>
      <w:r w:rsidRPr="00B7675B">
        <w:rPr>
          <w:rFonts w:hint="cs"/>
          <w:rtl/>
        </w:rPr>
        <w:t xml:space="preserve"> نازل </w:t>
      </w:r>
      <w:r w:rsidR="00D0774C" w:rsidRPr="00B7675B">
        <w:rPr>
          <w:rFonts w:hint="cs"/>
          <w:rtl/>
        </w:rPr>
        <w:t>ش</w:t>
      </w:r>
      <w:r w:rsidRPr="00B7675B">
        <w:rPr>
          <w:rFonts w:hint="cs"/>
          <w:rtl/>
        </w:rPr>
        <w:t>دن قرآن سؤال کردم، در جواب گفت: چنانکه آموزش داده شده</w:t>
      </w:r>
      <w:r>
        <w:rPr>
          <w:rFonts w:cs="Aban Bold" w:hint="cs"/>
          <w:rtl/>
        </w:rPr>
        <w:t>‌</w:t>
      </w:r>
      <w:r w:rsidRPr="00B7675B">
        <w:rPr>
          <w:rFonts w:hint="cs"/>
          <w:rtl/>
        </w:rPr>
        <w:t xml:space="preserve">اید، بخوانید. </w:t>
      </w:r>
    </w:p>
    <w:p w:rsidR="004B2B71" w:rsidRPr="00B7675B" w:rsidRDefault="004B2B71" w:rsidP="00B7675B">
      <w:pPr>
        <w:pStyle w:val="a6"/>
        <w:rPr>
          <w:rtl/>
        </w:rPr>
      </w:pPr>
      <w:r w:rsidRPr="00B7675B">
        <w:rPr>
          <w:rFonts w:hint="cs"/>
          <w:rtl/>
        </w:rPr>
        <w:t>(ز) 7- ثق</w:t>
      </w:r>
      <w:r w:rsidR="00D0774C" w:rsidRPr="00B7675B">
        <w:rPr>
          <w:rFonts w:hint="cs"/>
          <w:rtl/>
        </w:rPr>
        <w:t>ه‌ی</w:t>
      </w:r>
      <w:r w:rsidRPr="00B7675B">
        <w:rPr>
          <w:rFonts w:hint="cs"/>
          <w:rtl/>
        </w:rPr>
        <w:t>‌ بزرگوار و ارزشمند، محمد بن مسعود عیاشی در تفسیرش به اسناد خود از ابی جعفر</w:t>
      </w:r>
      <w:r w:rsidR="00C226CE" w:rsidRPr="00B7675B">
        <w:rPr>
          <w:rFonts w:cs="CTraditional Arabic"/>
          <w:rtl/>
        </w:rPr>
        <w:t>÷</w:t>
      </w:r>
      <w:r w:rsidRPr="00B7675B">
        <w:rPr>
          <w:rFonts w:hint="cs"/>
          <w:rtl/>
        </w:rPr>
        <w:t xml:space="preserve"> روایت می‌کند که گفت: اگر در کتاب خدا زیاده و نقص نبود، حق ما بر عاقل مخفی نمی‌ماند و اگر قائم ما قیام کند و سخن بگوید، قرآن او را تصدیق می‌کند. محدث بحرانی در کتاب «</w:t>
      </w:r>
      <w:r w:rsidRPr="00A62624">
        <w:rPr>
          <w:rStyle w:val="Char"/>
          <w:rtl/>
        </w:rPr>
        <w:t>الدرر النج</w:t>
      </w:r>
      <w:r w:rsidR="006E582A">
        <w:rPr>
          <w:rStyle w:val="Char"/>
          <w:rtl/>
        </w:rPr>
        <w:t>في</w:t>
      </w:r>
      <w:r w:rsidRPr="00A62624">
        <w:rPr>
          <w:rStyle w:val="Char"/>
          <w:rtl/>
        </w:rPr>
        <w:t>ة</w:t>
      </w:r>
      <w:r w:rsidRPr="00B7675B">
        <w:rPr>
          <w:rFonts w:hint="cs"/>
          <w:rtl/>
        </w:rPr>
        <w:t>» گفته است: ممکن است زیاده در این خبر بر تبدیل حمل شود، زیرا اصحاب به اجماع بر عدم زیاده، ادعا کرده‌اند و در اخبار وارده در این باب علی‌رغم ا</w:t>
      </w:r>
      <w:r w:rsidR="00C606F4" w:rsidRPr="00B7675B">
        <w:rPr>
          <w:rFonts w:hint="cs"/>
          <w:rtl/>
        </w:rPr>
        <w:t>ی</w:t>
      </w:r>
      <w:r w:rsidRPr="00B7675B">
        <w:rPr>
          <w:rFonts w:hint="cs"/>
          <w:rtl/>
        </w:rPr>
        <w:t>ن</w:t>
      </w:r>
      <w:r>
        <w:rPr>
          <w:rFonts w:cs="Aban Bold" w:hint="cs"/>
          <w:rtl/>
        </w:rPr>
        <w:t>‌</w:t>
      </w:r>
      <w:r w:rsidR="00C606F4" w:rsidRPr="00B7675B">
        <w:rPr>
          <w:rFonts w:hint="cs"/>
          <w:rtl/>
        </w:rPr>
        <w:t>ک</w:t>
      </w:r>
      <w:r w:rsidRPr="00B7675B">
        <w:rPr>
          <w:rFonts w:hint="cs"/>
          <w:rtl/>
        </w:rPr>
        <w:t>ه بس</w:t>
      </w:r>
      <w:r w:rsidR="00C606F4" w:rsidRPr="00B7675B">
        <w:rPr>
          <w:rFonts w:hint="cs"/>
          <w:rtl/>
        </w:rPr>
        <w:t>ی</w:t>
      </w:r>
      <w:r w:rsidRPr="00B7675B">
        <w:rPr>
          <w:rFonts w:hint="cs"/>
          <w:rtl/>
        </w:rPr>
        <w:t>ار ز</w:t>
      </w:r>
      <w:r w:rsidR="00C606F4" w:rsidRPr="00B7675B">
        <w:rPr>
          <w:rFonts w:hint="cs"/>
          <w:rtl/>
        </w:rPr>
        <w:t>ی</w:t>
      </w:r>
      <w:r w:rsidRPr="00B7675B">
        <w:rPr>
          <w:rFonts w:hint="cs"/>
          <w:rtl/>
        </w:rPr>
        <w:t>اد هستند، بر افزودن و ز</w:t>
      </w:r>
      <w:r w:rsidR="00C606F4" w:rsidRPr="00B7675B">
        <w:rPr>
          <w:rFonts w:hint="cs"/>
          <w:rtl/>
        </w:rPr>
        <w:t>ی</w:t>
      </w:r>
      <w:r w:rsidRPr="00B7675B">
        <w:rPr>
          <w:rFonts w:hint="cs"/>
          <w:rtl/>
        </w:rPr>
        <w:t>اد شدن قرآن دلالت نم</w:t>
      </w:r>
      <w:r w:rsidR="00C606F4" w:rsidRPr="00B7675B">
        <w:rPr>
          <w:rFonts w:hint="cs"/>
          <w:rtl/>
        </w:rPr>
        <w:t>ی</w:t>
      </w:r>
      <w:r>
        <w:rPr>
          <w:rFonts w:cs="Aban Bold" w:hint="cs"/>
          <w:rtl/>
        </w:rPr>
        <w:t>‌</w:t>
      </w:r>
      <w:r w:rsidRPr="00B7675B">
        <w:rPr>
          <w:rFonts w:hint="cs"/>
          <w:rtl/>
        </w:rPr>
        <w:t xml:space="preserve">کند، پس تأویل این خبر به آن‌چه گفتیم، بعید به نظر نمی‌رسد؛ مگر این که به زیاده بودن بعضی از حروف اشاره شود که ذکر آن در جای خود خواهد آمد. </w:t>
      </w:r>
    </w:p>
    <w:p w:rsidR="004B2B71" w:rsidRPr="00B7675B" w:rsidRDefault="004B2B71" w:rsidP="00B7675B">
      <w:pPr>
        <w:pStyle w:val="a6"/>
        <w:rPr>
          <w:rtl/>
        </w:rPr>
      </w:pPr>
      <w:r w:rsidRPr="00B7675B">
        <w:rPr>
          <w:rFonts w:hint="cs"/>
          <w:rtl/>
        </w:rPr>
        <w:t>(ح) 8- و از همین راوی، با اسناد خودش از صادق</w:t>
      </w:r>
      <w:r w:rsidR="00C226CE" w:rsidRPr="00B7675B">
        <w:rPr>
          <w:rFonts w:cs="CTraditional Arabic"/>
          <w:rtl/>
        </w:rPr>
        <w:t>÷</w:t>
      </w:r>
      <w:r w:rsidRPr="00B7675B">
        <w:rPr>
          <w:rFonts w:hint="cs"/>
          <w:rtl/>
        </w:rPr>
        <w:t xml:space="preserve"> روایت شده است: اگر قرآن چنانکه نازل گردیده، خوانده می‌شد، اسامی ما را در آن می‌یافتی. </w:t>
      </w:r>
    </w:p>
    <w:p w:rsidR="004B2B71" w:rsidRPr="00B7675B" w:rsidRDefault="004B2B71" w:rsidP="00B7675B">
      <w:pPr>
        <w:pStyle w:val="a6"/>
        <w:rPr>
          <w:rtl/>
        </w:rPr>
      </w:pPr>
      <w:r w:rsidRPr="00B7675B">
        <w:rPr>
          <w:rFonts w:hint="cs"/>
          <w:rtl/>
        </w:rPr>
        <w:t>(ط) 9- و از همان راوی به اسناد خودش از ابراهیم بن عمرو روایت است که گفت: ابو عبدالله</w:t>
      </w:r>
      <w:r w:rsidR="00C226CE" w:rsidRPr="00B7675B">
        <w:rPr>
          <w:rFonts w:cs="CTraditional Arabic"/>
          <w:rtl/>
        </w:rPr>
        <w:t>÷</w:t>
      </w:r>
      <w:r w:rsidRPr="00B7675B">
        <w:rPr>
          <w:rFonts w:hint="cs"/>
          <w:rtl/>
        </w:rPr>
        <w:t xml:space="preserve"> گفت: به درستی در قرآن همه حوادث گذشته، حال و آ</w:t>
      </w:r>
      <w:r w:rsidR="00C606F4" w:rsidRPr="00B7675B">
        <w:rPr>
          <w:rFonts w:hint="cs"/>
          <w:rtl/>
        </w:rPr>
        <w:t>ی</w:t>
      </w:r>
      <w:r w:rsidRPr="00B7675B">
        <w:rPr>
          <w:rFonts w:hint="cs"/>
          <w:rtl/>
        </w:rPr>
        <w:t xml:space="preserve">نده بود، نام مردانی در آن بود که حذف شده‌اند و هر </w:t>
      </w:r>
      <w:r w:rsidR="00C606F4" w:rsidRPr="00B7675B">
        <w:rPr>
          <w:rFonts w:hint="cs"/>
          <w:rtl/>
        </w:rPr>
        <w:t>ک</w:t>
      </w:r>
      <w:r w:rsidRPr="00B7675B">
        <w:rPr>
          <w:rFonts w:hint="cs"/>
          <w:rtl/>
        </w:rPr>
        <w:t>دام از آن نام</w:t>
      </w:r>
      <w:r>
        <w:rPr>
          <w:rFonts w:cs="Aban Bold" w:hint="cs"/>
          <w:rtl/>
        </w:rPr>
        <w:t>‌</w:t>
      </w:r>
      <w:r w:rsidRPr="00B7675B">
        <w:rPr>
          <w:rFonts w:hint="cs"/>
          <w:rtl/>
        </w:rPr>
        <w:t>ها با صورت</w:t>
      </w:r>
      <w:r>
        <w:rPr>
          <w:rFonts w:cs="Aban Bold" w:hint="cs"/>
          <w:rtl/>
        </w:rPr>
        <w:t>‌</w:t>
      </w:r>
      <w:r w:rsidRPr="00B7675B">
        <w:rPr>
          <w:rFonts w:hint="cs"/>
          <w:rtl/>
        </w:rPr>
        <w:t>ها</w:t>
      </w:r>
      <w:r w:rsidR="00C606F4" w:rsidRPr="00B7675B">
        <w:rPr>
          <w:rFonts w:hint="cs"/>
          <w:rtl/>
        </w:rPr>
        <w:t>ی</w:t>
      </w:r>
      <w:r w:rsidRPr="00B7675B">
        <w:rPr>
          <w:rFonts w:hint="cs"/>
          <w:rtl/>
        </w:rPr>
        <w:t xml:space="preserve"> مختلف غ</w:t>
      </w:r>
      <w:r w:rsidR="00C606F4" w:rsidRPr="00B7675B">
        <w:rPr>
          <w:rFonts w:hint="cs"/>
          <w:rtl/>
        </w:rPr>
        <w:t>ی</w:t>
      </w:r>
      <w:r w:rsidRPr="00B7675B">
        <w:rPr>
          <w:rFonts w:hint="cs"/>
          <w:rtl/>
        </w:rPr>
        <w:t>ر قابل شمارش خوانده م</w:t>
      </w:r>
      <w:r w:rsidR="00C606F4" w:rsidRPr="00B7675B">
        <w:rPr>
          <w:rFonts w:hint="cs"/>
          <w:rtl/>
        </w:rPr>
        <w:t>ی</w:t>
      </w:r>
      <w:r>
        <w:rPr>
          <w:rFonts w:cs="Aban Bold" w:hint="cs"/>
          <w:rtl/>
        </w:rPr>
        <w:t>‌</w:t>
      </w:r>
      <w:r w:rsidRPr="00B7675B">
        <w:rPr>
          <w:rFonts w:hint="cs"/>
          <w:rtl/>
        </w:rPr>
        <w:t xml:space="preserve">شد فقط اوصیاء آن را می‌دانند. </w:t>
      </w:r>
    </w:p>
    <w:p w:rsidR="004B2B71" w:rsidRPr="00B7675B" w:rsidRDefault="004B2B71" w:rsidP="00B7675B">
      <w:pPr>
        <w:pStyle w:val="a6"/>
        <w:rPr>
          <w:rtl/>
        </w:rPr>
      </w:pPr>
      <w:r w:rsidRPr="00B7675B">
        <w:rPr>
          <w:rFonts w:hint="cs"/>
          <w:rtl/>
        </w:rPr>
        <w:t>و صفار آن را در «</w:t>
      </w:r>
      <w:r w:rsidRPr="00156706">
        <w:rPr>
          <w:rStyle w:val="Char"/>
          <w:rtl/>
        </w:rPr>
        <w:t>البصائر</w:t>
      </w:r>
      <w:r w:rsidRPr="00B7675B">
        <w:rPr>
          <w:rFonts w:hint="cs"/>
          <w:rtl/>
        </w:rPr>
        <w:t xml:space="preserve">» از احمدبن محمد بن حسین بن سعید از حماد بن عیسی از ابراهیم بن عمرو از ابی عبدالله روایت کرده است. </w:t>
      </w:r>
    </w:p>
    <w:p w:rsidR="004B2B71" w:rsidRPr="00B7675B" w:rsidRDefault="004B2B71" w:rsidP="00B7675B">
      <w:pPr>
        <w:pStyle w:val="a6"/>
        <w:rPr>
          <w:rtl/>
        </w:rPr>
      </w:pPr>
      <w:r w:rsidRPr="00B7675B">
        <w:rPr>
          <w:rFonts w:hint="cs"/>
          <w:rtl/>
        </w:rPr>
        <w:t>(ی) 10- و همان راوی با اسناد خود از حبیب سجستانی از ابی جعفر</w:t>
      </w:r>
      <w:r w:rsidR="00C226CE" w:rsidRPr="00B7675B">
        <w:rPr>
          <w:rFonts w:cs="CTraditional Arabic"/>
          <w:rtl/>
        </w:rPr>
        <w:t>÷</w:t>
      </w:r>
      <w:r w:rsidRPr="00B7675B">
        <w:rPr>
          <w:rFonts w:hint="cs"/>
          <w:rtl/>
        </w:rPr>
        <w:t xml:space="preserve"> روایت کرده است که گفت: همانا آیه‌های بسیاری از قرآن حذف شده است، اما جز حروفی که نویسندگان، آن‌ها را به اشتباه نوشته‌اند و خیال گسترده کردن آن را داشتند، چیزی به آن اضافه نشده است. </w:t>
      </w:r>
    </w:p>
    <w:p w:rsidR="004B2B71" w:rsidRPr="00242706" w:rsidRDefault="004B2B71" w:rsidP="00B7675B">
      <w:pPr>
        <w:pStyle w:val="a6"/>
        <w:rPr>
          <w:rStyle w:val="Char2"/>
          <w:rtl/>
        </w:rPr>
      </w:pPr>
      <w:r w:rsidRPr="00B7675B">
        <w:rPr>
          <w:rFonts w:hint="cs"/>
          <w:rtl/>
        </w:rPr>
        <w:t>(یا) 11- علی بن ابراهیم در تفسیر خود از علی بن حسین از احمد بن ابی عبدالله از علی بن حکم از سیف بن عمیره از ابی بکر حضرمی از ابی</w:t>
      </w:r>
      <w:r>
        <w:rPr>
          <w:rFonts w:cs="Aban Bold" w:hint="cs"/>
          <w:b/>
          <w:bCs/>
          <w:rtl/>
        </w:rPr>
        <w:t>‌</w:t>
      </w:r>
      <w:r w:rsidRPr="00B7675B">
        <w:rPr>
          <w:rFonts w:hint="cs"/>
          <w:rtl/>
        </w:rPr>
        <w:t>عبدالله</w:t>
      </w:r>
      <w:r w:rsidR="00C226CE" w:rsidRPr="00B7675B">
        <w:rPr>
          <w:rFonts w:cs="CTraditional Arabic"/>
          <w:rtl/>
        </w:rPr>
        <w:t>÷</w:t>
      </w:r>
      <w:r w:rsidRPr="00B7675B">
        <w:rPr>
          <w:rFonts w:hint="cs"/>
          <w:rtl/>
        </w:rPr>
        <w:t xml:space="preserve"> روایت کرده است که گفت: پیامبر خدا</w:t>
      </w:r>
      <w:r>
        <w:rPr>
          <w:rFonts w:cs="CTraditional Arabic" w:hint="cs"/>
          <w:rtl/>
        </w:rPr>
        <w:t>ص</w:t>
      </w:r>
      <w:r w:rsidRPr="00B7675B">
        <w:rPr>
          <w:rFonts w:hint="cs"/>
          <w:rtl/>
        </w:rPr>
        <w:t xml:space="preserve"> فرمود: اگر مردم، قرآن را چنانکه خداوند نازل کرده است، خوانده بودند؛ حتی دو نفر با هم اختلاف نداشتند. در کتاب «</w:t>
      </w:r>
      <w:r w:rsidRPr="008B341B">
        <w:rPr>
          <w:rStyle w:val="Char"/>
          <w:rtl/>
        </w:rPr>
        <w:t>الدرر</w:t>
      </w:r>
      <w:r w:rsidRPr="00B7675B">
        <w:rPr>
          <w:rFonts w:hint="cs"/>
          <w:rtl/>
        </w:rPr>
        <w:t>» گفته شده و این روایت به وضوح بر مطلوب دلالت می‌کند. مقصود این است که شائبه</w:t>
      </w:r>
      <w:r>
        <w:rPr>
          <w:rFonts w:cs="Aban Bold" w:hint="cs"/>
          <w:b/>
          <w:bCs/>
          <w:rtl/>
        </w:rPr>
        <w:t>‌</w:t>
      </w:r>
      <w:r w:rsidR="00C606F4" w:rsidRPr="00B7675B">
        <w:rPr>
          <w:rFonts w:hint="cs"/>
          <w:rtl/>
        </w:rPr>
        <w:t>ی</w:t>
      </w:r>
      <w:r w:rsidRPr="00B7675B">
        <w:rPr>
          <w:rFonts w:hint="cs"/>
          <w:rtl/>
        </w:rPr>
        <w:t xml:space="preserve"> شبهه و ایرادی بر آن وارد نم</w:t>
      </w:r>
      <w:r w:rsidR="00C606F4" w:rsidRPr="00B7675B">
        <w:rPr>
          <w:rFonts w:hint="cs"/>
          <w:rtl/>
        </w:rPr>
        <w:t>ی</w:t>
      </w:r>
      <w:r>
        <w:rPr>
          <w:rFonts w:cs="Aban Bold" w:hint="cs"/>
          <w:b/>
          <w:bCs/>
          <w:rtl/>
        </w:rPr>
        <w:t>‌</w:t>
      </w:r>
      <w:r w:rsidRPr="00B7675B">
        <w:rPr>
          <w:rFonts w:hint="cs"/>
          <w:rtl/>
        </w:rPr>
        <w:t>گردد، پس مطلب همین است</w:t>
      </w:r>
      <w:r w:rsidR="00FD0005" w:rsidRPr="00B7675B">
        <w:rPr>
          <w:rFonts w:hint="cs"/>
          <w:rtl/>
        </w:rPr>
        <w:t>؛</w:t>
      </w:r>
      <w:r w:rsidRPr="00B7675B">
        <w:rPr>
          <w:rFonts w:hint="cs"/>
          <w:rtl/>
        </w:rPr>
        <w:t xml:space="preserve"> زیرا منظور برداشتن اختلاف از امر امامت و سروری یا چیزی مانند آن است. آن‌چه اختلاف با آن بر طرف می‌شود: وجود اسم امام و رئیس در آن است به گونه‌ای که احتمال غیر آن را نداشته باشد و گرنه اختلاف موجود است. و حم</w:t>
      </w:r>
      <w:r w:rsidR="00FD0005" w:rsidRPr="00B7675B">
        <w:rPr>
          <w:rFonts w:hint="cs"/>
          <w:rtl/>
        </w:rPr>
        <w:t>ل خبر بر اسباب نزول، با ا</w:t>
      </w:r>
      <w:r w:rsidR="00C606F4" w:rsidRPr="00B7675B">
        <w:rPr>
          <w:rFonts w:hint="cs"/>
          <w:rtl/>
        </w:rPr>
        <w:t>ی</w:t>
      </w:r>
      <w:r w:rsidR="00FD0005" w:rsidRPr="00B7675B">
        <w:rPr>
          <w:rFonts w:hint="cs"/>
          <w:rtl/>
        </w:rPr>
        <w:t xml:space="preserve">ن سخن </w:t>
      </w:r>
      <w:r w:rsidRPr="00B7675B">
        <w:rPr>
          <w:rFonts w:hint="cs"/>
          <w:rtl/>
        </w:rPr>
        <w:t xml:space="preserve">منافات دارد </w:t>
      </w:r>
      <w:r w:rsidR="00C606F4" w:rsidRPr="00B7675B">
        <w:rPr>
          <w:rFonts w:hint="cs"/>
          <w:rtl/>
        </w:rPr>
        <w:t>ک</w:t>
      </w:r>
      <w:r w:rsidRPr="00B7675B">
        <w:rPr>
          <w:rFonts w:hint="cs"/>
          <w:rtl/>
        </w:rPr>
        <w:t>ه چن</w:t>
      </w:r>
      <w:r w:rsidR="00FD0005" w:rsidRPr="00B7675B">
        <w:rPr>
          <w:rFonts w:hint="cs"/>
          <w:rtl/>
        </w:rPr>
        <w:t>ا</w:t>
      </w:r>
      <w:r w:rsidRPr="00B7675B">
        <w:rPr>
          <w:rFonts w:hint="cs"/>
          <w:rtl/>
        </w:rPr>
        <w:t xml:space="preserve">ن‌چه به آن صورت خوانده شود </w:t>
      </w:r>
      <w:r w:rsidR="00C606F4" w:rsidRPr="00B7675B">
        <w:rPr>
          <w:rFonts w:hint="cs"/>
          <w:rtl/>
        </w:rPr>
        <w:t>ک</w:t>
      </w:r>
      <w:r w:rsidRPr="00B7675B">
        <w:rPr>
          <w:rFonts w:hint="cs"/>
          <w:rtl/>
        </w:rPr>
        <w:t>ه نازل شده اختلاف برطرف م</w:t>
      </w:r>
      <w:r w:rsidR="00C606F4" w:rsidRPr="00B7675B">
        <w:rPr>
          <w:rFonts w:hint="cs"/>
          <w:rtl/>
        </w:rPr>
        <w:t>ی</w:t>
      </w:r>
      <w:r>
        <w:rPr>
          <w:rFonts w:cs="Aban Bold" w:hint="cs"/>
          <w:b/>
          <w:bCs/>
          <w:rtl/>
        </w:rPr>
        <w:t>‌</w:t>
      </w:r>
      <w:r w:rsidRPr="00B7675B">
        <w:rPr>
          <w:rFonts w:hint="cs"/>
          <w:rtl/>
        </w:rPr>
        <w:t>گردد، و ا</w:t>
      </w:r>
      <w:r w:rsidR="00C606F4" w:rsidRPr="00B7675B">
        <w:rPr>
          <w:rFonts w:hint="cs"/>
          <w:rtl/>
        </w:rPr>
        <w:t>ی</w:t>
      </w:r>
      <w:r w:rsidRPr="00B7675B">
        <w:rPr>
          <w:rFonts w:hint="cs"/>
          <w:rtl/>
        </w:rPr>
        <w:t>ن مفهوم خلاف ظاهر عبارت است، در حال</w:t>
      </w:r>
      <w:r w:rsidR="00C606F4" w:rsidRPr="00B7675B">
        <w:rPr>
          <w:rFonts w:hint="cs"/>
          <w:rtl/>
        </w:rPr>
        <w:t>ی</w:t>
      </w:r>
      <w:r w:rsidRPr="00B7675B">
        <w:rPr>
          <w:rFonts w:hint="cs"/>
          <w:rtl/>
        </w:rPr>
        <w:t xml:space="preserve"> </w:t>
      </w:r>
      <w:r w:rsidR="00C606F4" w:rsidRPr="00B7675B">
        <w:rPr>
          <w:rFonts w:hint="cs"/>
          <w:rtl/>
        </w:rPr>
        <w:t>ک</w:t>
      </w:r>
      <w:r w:rsidRPr="00B7675B">
        <w:rPr>
          <w:rFonts w:hint="cs"/>
          <w:rtl/>
        </w:rPr>
        <w:t xml:space="preserve">ه اگر برطرف </w:t>
      </w:r>
      <w:r w:rsidR="00C606F4" w:rsidRPr="00B7675B">
        <w:rPr>
          <w:rFonts w:hint="cs"/>
          <w:rtl/>
        </w:rPr>
        <w:t>ک</w:t>
      </w:r>
      <w:r w:rsidRPr="00B7675B">
        <w:rPr>
          <w:rFonts w:hint="cs"/>
          <w:rtl/>
        </w:rPr>
        <w:t>ننده</w:t>
      </w:r>
      <w:r>
        <w:rPr>
          <w:rFonts w:cs="Aban Bold" w:hint="cs"/>
          <w:b/>
          <w:bCs/>
          <w:rtl/>
        </w:rPr>
        <w:t>‌</w:t>
      </w:r>
      <w:r w:rsidR="00C606F4" w:rsidRPr="00B7675B">
        <w:rPr>
          <w:rFonts w:hint="cs"/>
          <w:rtl/>
        </w:rPr>
        <w:t>ی</w:t>
      </w:r>
      <w:r w:rsidRPr="00B7675B">
        <w:rPr>
          <w:rFonts w:hint="cs"/>
          <w:rtl/>
        </w:rPr>
        <w:t xml:space="preserve"> اختلاف در اسباب نزول باشد، همچن</w:t>
      </w:r>
      <w:r w:rsidR="00C606F4" w:rsidRPr="00B7675B">
        <w:rPr>
          <w:rFonts w:hint="cs"/>
          <w:rtl/>
        </w:rPr>
        <w:t>ی</w:t>
      </w:r>
      <w:r w:rsidRPr="00B7675B">
        <w:rPr>
          <w:rFonts w:hint="cs"/>
          <w:rtl/>
        </w:rPr>
        <w:t>ن با آن‌چه در باره</w:t>
      </w:r>
      <w:r>
        <w:rPr>
          <w:rFonts w:cs="Aban Bold" w:hint="cs"/>
          <w:b/>
          <w:bCs/>
          <w:rtl/>
        </w:rPr>
        <w:t>‌</w:t>
      </w:r>
      <w:r w:rsidR="00C606F4" w:rsidRPr="00B7675B">
        <w:rPr>
          <w:rFonts w:hint="cs"/>
          <w:rtl/>
        </w:rPr>
        <w:t>ی</w:t>
      </w:r>
      <w:r w:rsidRPr="00B7675B">
        <w:rPr>
          <w:rFonts w:hint="cs"/>
          <w:rtl/>
        </w:rPr>
        <w:t xml:space="preserve"> آن وارد شده منافات دارد، پس رفع اختلاف بستگ</w:t>
      </w:r>
      <w:r w:rsidR="00C606F4" w:rsidRPr="00B7675B">
        <w:rPr>
          <w:rFonts w:hint="cs"/>
          <w:rtl/>
        </w:rPr>
        <w:t>ی</w:t>
      </w:r>
      <w:r w:rsidRPr="00B7675B">
        <w:rPr>
          <w:rFonts w:hint="cs"/>
          <w:rtl/>
        </w:rPr>
        <w:t xml:space="preserve"> به چگونگ</w:t>
      </w:r>
      <w:r w:rsidR="00C606F4" w:rsidRPr="00B7675B">
        <w:rPr>
          <w:rFonts w:hint="cs"/>
          <w:rtl/>
        </w:rPr>
        <w:t>ی</w:t>
      </w:r>
      <w:r w:rsidRPr="00B7675B">
        <w:rPr>
          <w:rFonts w:hint="cs"/>
          <w:rtl/>
        </w:rPr>
        <w:t xml:space="preserve"> قرائت ندارد.</w:t>
      </w:r>
      <w:r w:rsidRPr="00242706">
        <w:rPr>
          <w:rStyle w:val="Char2"/>
          <w:rFonts w:hint="cs"/>
          <w:rtl/>
        </w:rPr>
        <w:t xml:space="preserve"> </w:t>
      </w:r>
    </w:p>
    <w:p w:rsidR="004B2B71" w:rsidRPr="00B7675B" w:rsidRDefault="004B2B71" w:rsidP="00B7675B">
      <w:pPr>
        <w:pStyle w:val="a6"/>
        <w:rPr>
          <w:rtl/>
        </w:rPr>
      </w:pPr>
      <w:r w:rsidRPr="00B7675B">
        <w:rPr>
          <w:rFonts w:hint="cs"/>
          <w:rtl/>
        </w:rPr>
        <w:t>(یب) 12- شیخ ابو عمرو الکشی در کتاب رجال خود در شرح حال ابی الخطاب از ابی خلف بن حماد از ابی محمد حسن بن طلحه از ابی فضال از یونس بن یعقوب از برید عجلی از ابی عبدالله</w:t>
      </w:r>
      <w:r w:rsidR="00C226CE" w:rsidRPr="00B7675B">
        <w:rPr>
          <w:rFonts w:cs="CTraditional Arabic"/>
          <w:rtl/>
        </w:rPr>
        <w:t>÷</w:t>
      </w:r>
      <w:r w:rsidRPr="00B7675B">
        <w:rPr>
          <w:rFonts w:hint="cs"/>
          <w:rtl/>
        </w:rPr>
        <w:t xml:space="preserve"> روایت کرده است که گفت: خداوند در قرآن اسامی هفت نفر را ثبت کرد، اما قریش جز ابی لهب همه را پاک کردند. </w:t>
      </w:r>
    </w:p>
    <w:p w:rsidR="004B2B71" w:rsidRDefault="004B2B71" w:rsidP="00B7675B">
      <w:pPr>
        <w:pStyle w:val="a6"/>
        <w:rPr>
          <w:rFonts w:cs="Times New Roman"/>
          <w:rtl/>
        </w:rPr>
      </w:pPr>
      <w:r w:rsidRPr="00B7675B">
        <w:rPr>
          <w:rFonts w:hint="cs"/>
          <w:rtl/>
        </w:rPr>
        <w:t>(یج) 13- م</w:t>
      </w:r>
      <w:r w:rsidR="00FD0005" w:rsidRPr="00B7675B">
        <w:rPr>
          <w:rFonts w:hint="cs"/>
          <w:rtl/>
        </w:rPr>
        <w:t>حمد بن ابراهیم نعمانی در کتاب غ</w:t>
      </w:r>
      <w:r w:rsidRPr="00B7675B">
        <w:rPr>
          <w:rFonts w:hint="cs"/>
          <w:rtl/>
        </w:rPr>
        <w:t>ی</w:t>
      </w:r>
      <w:r w:rsidR="00FD0005" w:rsidRPr="00B7675B">
        <w:rPr>
          <w:rFonts w:hint="cs"/>
          <w:rtl/>
        </w:rPr>
        <w:t>ب</w:t>
      </w:r>
      <w:r w:rsidRPr="00B7675B">
        <w:rPr>
          <w:rFonts w:hint="cs"/>
          <w:rtl/>
        </w:rPr>
        <w:t>ت خود از احمد بن هوذه از نهاوندی از عبدالله بن حماد از صباح مزنی از حارث بن حصیره از اصبغ بن نباته روایت کرده است که گفت: از علی</w:t>
      </w:r>
      <w:r w:rsidR="00C226CE" w:rsidRPr="00B7675B">
        <w:rPr>
          <w:rFonts w:cs="CTraditional Arabic"/>
          <w:rtl/>
        </w:rPr>
        <w:t>÷</w:t>
      </w:r>
      <w:r w:rsidRPr="00B7675B">
        <w:rPr>
          <w:rFonts w:hint="cs"/>
          <w:rtl/>
        </w:rPr>
        <w:t xml:space="preserve"> شنیدم می‌گفت: گویا من عجم را در ذهن خود تداعی می‌کنم که خیمه‌هایشان در مسجد کوفه بود و قرآن را به مردم می‌آموختند به آن صورت </w:t>
      </w:r>
      <w:r w:rsidR="00C606F4" w:rsidRPr="00B7675B">
        <w:rPr>
          <w:rFonts w:hint="cs"/>
          <w:rtl/>
        </w:rPr>
        <w:t>ک</w:t>
      </w:r>
      <w:r w:rsidRPr="00B7675B">
        <w:rPr>
          <w:rFonts w:hint="cs"/>
          <w:rtl/>
        </w:rPr>
        <w:t>ه نازل گردیده است: گفتم: ای امیرمؤمنان، مگر این قرآن، چنان نیست که نازل گردیده است؟ گفت: نه، اسامی هفتاد تن از قریش با اسامی پدرانشان از آن زدوده شده است و ابو لهب هم جز برای بی‌احترامی به پیامبر خدا</w:t>
      </w:r>
      <w:r w:rsidR="00156706" w:rsidRPr="00B7675B">
        <w:rPr>
          <w:rFonts w:cs="CTraditional Arabic"/>
          <w:rtl/>
        </w:rPr>
        <w:t>ص</w:t>
      </w:r>
      <w:r w:rsidRPr="00B7675B">
        <w:rPr>
          <w:rFonts w:hint="cs"/>
          <w:rtl/>
        </w:rPr>
        <w:t xml:space="preserve"> باقی گذاشته نشده، زیرا او عموی پیامبر</w:t>
      </w:r>
      <w:r w:rsidR="00156706" w:rsidRPr="00B7675B">
        <w:rPr>
          <w:rFonts w:cs="CTraditional Arabic"/>
          <w:rtl/>
        </w:rPr>
        <w:t>ص</w:t>
      </w:r>
      <w:r w:rsidRPr="00B7675B">
        <w:rPr>
          <w:rFonts w:hint="cs"/>
          <w:rtl/>
        </w:rPr>
        <w:t xml:space="preserve"> بود. </w:t>
      </w:r>
    </w:p>
    <w:p w:rsidR="004B2B71" w:rsidRPr="00B7675B" w:rsidRDefault="004B2B71" w:rsidP="00B7675B">
      <w:pPr>
        <w:pStyle w:val="a6"/>
        <w:rPr>
          <w:rtl/>
        </w:rPr>
      </w:pPr>
      <w:r w:rsidRPr="00B7675B">
        <w:rPr>
          <w:rFonts w:hint="cs"/>
          <w:rtl/>
        </w:rPr>
        <w:t>(ید) 14- محمد بن عباس ماهیار در تفسیرش بنابر نقل شیخ شرف الدین نجفی در تأویل آیات شگف</w:t>
      </w:r>
      <w:r>
        <w:rPr>
          <w:rFonts w:cs="Aban Bold" w:hint="cs"/>
          <w:rtl/>
        </w:rPr>
        <w:t>‌</w:t>
      </w:r>
      <w:r w:rsidRPr="00B7675B">
        <w:rPr>
          <w:rFonts w:hint="cs"/>
          <w:rtl/>
        </w:rPr>
        <w:t>انگ</w:t>
      </w:r>
      <w:r w:rsidR="00C606F4" w:rsidRPr="00B7675B">
        <w:rPr>
          <w:rFonts w:hint="cs"/>
          <w:rtl/>
        </w:rPr>
        <w:t>ی</w:t>
      </w:r>
      <w:r w:rsidRPr="00B7675B">
        <w:rPr>
          <w:rFonts w:hint="cs"/>
          <w:rtl/>
        </w:rPr>
        <w:t>ز سوره‌</w:t>
      </w:r>
      <w:r w:rsidR="00C606F4" w:rsidRPr="00B7675B">
        <w:rPr>
          <w:rFonts w:hint="cs"/>
          <w:rtl/>
        </w:rPr>
        <w:t>ی</w:t>
      </w:r>
      <w:r w:rsidRPr="00B7675B">
        <w:rPr>
          <w:rFonts w:hint="cs"/>
          <w:rtl/>
        </w:rPr>
        <w:t xml:space="preserve"> زخرف از محمد بن مخلد دِهان از علی بن احمد عریضی بارقه از ابراهیم بن علی بن جناح از حسن بن علی بن محمد از پدرش از پدرانش روایت کرده‌اند که رسول خدا</w:t>
      </w:r>
      <w:r>
        <w:rPr>
          <w:rFonts w:cs="CTraditional Arabic" w:hint="cs"/>
          <w:rtl/>
        </w:rPr>
        <w:t>ص</w:t>
      </w:r>
      <w:r w:rsidRPr="00B7675B">
        <w:rPr>
          <w:rFonts w:hint="cs"/>
          <w:rtl/>
        </w:rPr>
        <w:t xml:space="preserve"> به علی</w:t>
      </w:r>
      <w:r w:rsidR="00C226CE" w:rsidRPr="00B7675B">
        <w:rPr>
          <w:rFonts w:cs="CTraditional Arabic"/>
          <w:rtl/>
        </w:rPr>
        <w:t>÷</w:t>
      </w:r>
      <w:r w:rsidR="00FD0005" w:rsidRPr="00B7675B">
        <w:rPr>
          <w:rFonts w:hint="cs"/>
          <w:rtl/>
        </w:rPr>
        <w:t xml:space="preserve"> نگاه کرد </w:t>
      </w:r>
      <w:r w:rsidRPr="00B7675B">
        <w:rPr>
          <w:rFonts w:hint="cs"/>
          <w:rtl/>
        </w:rPr>
        <w:t>... و در ادامه</w:t>
      </w:r>
      <w:r>
        <w:rPr>
          <w:rFonts w:cs="Aban Bold" w:hint="cs"/>
          <w:rtl/>
        </w:rPr>
        <w:t>‌</w:t>
      </w:r>
      <w:r w:rsidR="00C606F4" w:rsidRPr="00B7675B">
        <w:rPr>
          <w:rFonts w:hint="cs"/>
          <w:rtl/>
        </w:rPr>
        <w:t>ی</w:t>
      </w:r>
      <w:r w:rsidRPr="00B7675B">
        <w:rPr>
          <w:rFonts w:hint="cs"/>
          <w:rtl/>
        </w:rPr>
        <w:t xml:space="preserve"> روا</w:t>
      </w:r>
      <w:r w:rsidR="00C606F4" w:rsidRPr="00B7675B">
        <w:rPr>
          <w:rFonts w:hint="cs"/>
          <w:rtl/>
        </w:rPr>
        <w:t>ی</w:t>
      </w:r>
      <w:r w:rsidRPr="00B7675B">
        <w:rPr>
          <w:rFonts w:hint="cs"/>
          <w:rtl/>
        </w:rPr>
        <w:t>ت گفت: صادق</w:t>
      </w:r>
      <w:r w:rsidR="00C226CE" w:rsidRPr="00B7675B">
        <w:rPr>
          <w:rFonts w:cs="CTraditional Arabic"/>
          <w:rtl/>
        </w:rPr>
        <w:t>÷</w:t>
      </w:r>
      <w:r w:rsidR="00FD0005" w:rsidRPr="00B7675B">
        <w:rPr>
          <w:rFonts w:hint="cs"/>
          <w:rtl/>
        </w:rPr>
        <w:t xml:space="preserve"> برخاست و </w:t>
      </w:r>
      <w:r w:rsidRPr="00B7675B">
        <w:rPr>
          <w:rFonts w:hint="cs"/>
          <w:rtl/>
        </w:rPr>
        <w:t xml:space="preserve">عمرو عاص بر منبر مصر گفت: از کتاب خدا هزار حرف، هر حرف در مقابل هزار درهم زدوده شده‌ است و هزار درهم دادم تا: </w:t>
      </w:r>
      <w:r w:rsidR="00E87188" w:rsidRPr="00E87188">
        <w:rPr>
          <w:rFonts w:ascii="Lotus Linotype" w:hAnsi="Lotus Linotype" w:cs="Traditional Arabic"/>
          <w:sz w:val="32"/>
          <w:rtl/>
        </w:rPr>
        <w:t>﴿</w:t>
      </w:r>
      <w:r w:rsidR="00E87188" w:rsidRPr="00894D66">
        <w:rPr>
          <w:rStyle w:val="Char0"/>
          <w:rtl/>
        </w:rPr>
        <w:t xml:space="preserve">إِنَّ شَانِئَكَ هُوَ </w:t>
      </w:r>
      <w:r w:rsidR="00E87188" w:rsidRPr="00894D66">
        <w:rPr>
          <w:rStyle w:val="Char0"/>
          <w:rFonts w:hint="cs"/>
          <w:rtl/>
        </w:rPr>
        <w:t>ٱ</w:t>
      </w:r>
      <w:r w:rsidR="00E87188" w:rsidRPr="00894D66">
        <w:rPr>
          <w:rStyle w:val="Char0"/>
          <w:rFonts w:hint="eastAsia"/>
          <w:rtl/>
        </w:rPr>
        <w:t>لۡأَبۡتَرُ</w:t>
      </w:r>
      <w:r w:rsidR="00E87188" w:rsidRPr="00894D66">
        <w:rPr>
          <w:rStyle w:val="Char0"/>
          <w:rtl/>
        </w:rPr>
        <w:t>٣</w:t>
      </w:r>
      <w:r w:rsidR="00E87188" w:rsidRPr="00E87188">
        <w:rPr>
          <w:rFonts w:ascii="Tahoma" w:hAnsi="Tahoma" w:cs="Traditional Arabic" w:hint="cs"/>
          <w:sz w:val="32"/>
          <w:rtl/>
        </w:rPr>
        <w:t>﴾</w:t>
      </w:r>
      <w:r w:rsidR="00E87188">
        <w:rPr>
          <w:rFonts w:ascii="Tahoma" w:hAnsi="Tahoma"/>
          <w:sz w:val="32"/>
          <w:szCs w:val="24"/>
          <w:rtl/>
        </w:rPr>
        <w:t xml:space="preserve"> </w:t>
      </w:r>
      <w:r w:rsidR="00E87188" w:rsidRPr="00E87188">
        <w:rPr>
          <w:rStyle w:val="Char1"/>
          <w:rtl/>
        </w:rPr>
        <w:t>[ال</w:t>
      </w:r>
      <w:r w:rsidR="00C606F4">
        <w:rPr>
          <w:rStyle w:val="Char1"/>
          <w:rtl/>
        </w:rPr>
        <w:t>ک</w:t>
      </w:r>
      <w:r w:rsidR="00E87188" w:rsidRPr="00E87188">
        <w:rPr>
          <w:rStyle w:val="Char1"/>
          <w:rtl/>
        </w:rPr>
        <w:t>وثر: 3]</w:t>
      </w:r>
      <w:r w:rsidRPr="00B7675B">
        <w:rPr>
          <w:rFonts w:hint="cs"/>
          <w:rtl/>
        </w:rPr>
        <w:t xml:space="preserve"> حذف گردد، اما گفتند: این کار جائز نیست. پس گفتم: چرا برای آنان جائز است اما برای من جائز نیست؟ این مطلب به معاویه رسید، به همین سبب در نامه‌ای برایش نوشت: آن‌چه بر منبر مصر گفتی، به من رسید در حالی که من آن جا نبودم. </w:t>
      </w:r>
    </w:p>
    <w:p w:rsidR="004B2B71" w:rsidRPr="00B7675B" w:rsidRDefault="004B2B71" w:rsidP="00B7675B">
      <w:pPr>
        <w:pStyle w:val="a6"/>
        <w:rPr>
          <w:rtl/>
        </w:rPr>
      </w:pPr>
      <w:r w:rsidRPr="00B7675B">
        <w:rPr>
          <w:rFonts w:hint="cs"/>
          <w:rtl/>
        </w:rPr>
        <w:t>(یه) 15- عماد الدین محمد بن ابی القاسم در کتاب «</w:t>
      </w:r>
      <w:r w:rsidRPr="00A62624">
        <w:rPr>
          <w:rStyle w:val="Char"/>
          <w:rtl/>
        </w:rPr>
        <w:t>بشارة المصط</w:t>
      </w:r>
      <w:r w:rsidR="006E582A">
        <w:rPr>
          <w:rStyle w:val="Char"/>
          <w:rtl/>
        </w:rPr>
        <w:t>في</w:t>
      </w:r>
      <w:r w:rsidRPr="00B7675B">
        <w:rPr>
          <w:rFonts w:hint="cs"/>
          <w:rtl/>
        </w:rPr>
        <w:t>» از شیخ ابی البقاء ابراهیم بن حسین بن ابراهیم بصیر روایت می</w:t>
      </w:r>
      <w:r>
        <w:rPr>
          <w:rFonts w:cs="Aban Bold" w:hint="cs"/>
          <w:rtl/>
        </w:rPr>
        <w:t>‌</w:t>
      </w:r>
      <w:r w:rsidRPr="00B7675B">
        <w:rPr>
          <w:rFonts w:hint="cs"/>
          <w:rtl/>
        </w:rPr>
        <w:t>کند که ا</w:t>
      </w:r>
      <w:r w:rsidR="00C606F4" w:rsidRPr="00B7675B">
        <w:rPr>
          <w:rFonts w:hint="cs"/>
          <w:rtl/>
        </w:rPr>
        <w:t>ی</w:t>
      </w:r>
      <w:r w:rsidRPr="00B7675B">
        <w:rPr>
          <w:rFonts w:hint="cs"/>
          <w:rtl/>
        </w:rPr>
        <w:t>ن روا</w:t>
      </w:r>
      <w:r w:rsidR="00C606F4" w:rsidRPr="00B7675B">
        <w:rPr>
          <w:rFonts w:hint="cs"/>
          <w:rtl/>
        </w:rPr>
        <w:t>ی</w:t>
      </w:r>
      <w:r w:rsidRPr="00B7675B">
        <w:rPr>
          <w:rFonts w:hint="cs"/>
          <w:rtl/>
        </w:rPr>
        <w:t>ت در محرم سال شانزدهم هجری در رابطه با شهادت امیر مؤمنان بر وی قراءت شد، از ابی طالب محمد بن حسن بن عینیه از ابی الحسن محمد بن حسین بن احمد از محمد بن وهبان دیبلی از علی بن احمد بن کثیر عسکری از احمد بن فضل ابو سلمه‌</w:t>
      </w:r>
      <w:r w:rsidR="00C606F4" w:rsidRPr="00B7675B">
        <w:rPr>
          <w:rFonts w:hint="cs"/>
          <w:rtl/>
        </w:rPr>
        <w:t>ی</w:t>
      </w:r>
      <w:r w:rsidRPr="00B7675B">
        <w:rPr>
          <w:rFonts w:hint="cs"/>
          <w:rtl/>
        </w:rPr>
        <w:t xml:space="preserve"> اصفهانی از ابی علی راشد بن علی بن وابل قرشی از عبدالله حفص مدنی روایت شده است که گفت: محمد بن اسحاق از سعد بن زید بن ارطات از کمیل بن زیاد از امیر المؤمنین</w:t>
      </w:r>
      <w:r w:rsidR="00C226CE" w:rsidRPr="00B7675B">
        <w:rPr>
          <w:rFonts w:cs="CTraditional Arabic"/>
          <w:rtl/>
        </w:rPr>
        <w:t>÷</w:t>
      </w:r>
      <w:r w:rsidRPr="00B7675B">
        <w:rPr>
          <w:rFonts w:hint="cs"/>
          <w:rtl/>
        </w:rPr>
        <w:t xml:space="preserve"> در قضیه</w:t>
      </w:r>
      <w:r>
        <w:rPr>
          <w:rFonts w:cs="Aban Bold" w:hint="cs"/>
          <w:rtl/>
        </w:rPr>
        <w:t>‌</w:t>
      </w:r>
      <w:r w:rsidR="00C606F4" w:rsidRPr="00B7675B">
        <w:rPr>
          <w:rFonts w:hint="cs"/>
          <w:rtl/>
        </w:rPr>
        <w:t>ی</w:t>
      </w:r>
      <w:r w:rsidRPr="00B7675B">
        <w:rPr>
          <w:rFonts w:hint="cs"/>
          <w:rtl/>
        </w:rPr>
        <w:t xml:space="preserve"> وصیت امیر به او، مرا خبر داد. درحالی که آن وصیتِ طولانی و پر ارزش در بر گیرنده‌</w:t>
      </w:r>
      <w:r w:rsidR="00C606F4" w:rsidRPr="00B7675B">
        <w:rPr>
          <w:rFonts w:hint="cs"/>
          <w:rtl/>
        </w:rPr>
        <w:t>ی</w:t>
      </w:r>
      <w:r w:rsidRPr="00B7675B">
        <w:rPr>
          <w:rFonts w:hint="cs"/>
          <w:rtl/>
        </w:rPr>
        <w:t xml:space="preserve"> فوائد بسیار است از جمله: ای کمیل، به درستی خداوند بزرگ، بخشنده، حلیم، باشکوه و مهربان است و ما را بر اخلاقش مطلع گردانید و دستور داد تا آن‌ها را برگیریم و به آن عمل کنیم و مردم را وادار کنیم تا به آن عمل کنند و ما این امانت را بدون اختلاف ادا نمودیم و بدون تکذیب یا شک آن‌ها را تصدیق کردیم. به خدا سوگند برای ما شیاطینی وجود نداشت تا به آن‌ها وحی شود یا آن‌ها وحی کنند؛ آن</w:t>
      </w:r>
      <w:r>
        <w:rPr>
          <w:rFonts w:cs="Aban Bold" w:hint="cs"/>
          <w:rtl/>
        </w:rPr>
        <w:t>‌</w:t>
      </w:r>
      <w:r w:rsidRPr="00B7675B">
        <w:rPr>
          <w:rFonts w:hint="cs"/>
          <w:rtl/>
        </w:rPr>
        <w:t>طور که خداوند قومی را توصیف کرده و آن‌ها را در کتاب خود نام برده است. اگر کتاب او چنانکه نازل گردیده بود، قرائت می</w:t>
      </w:r>
      <w:r>
        <w:rPr>
          <w:rFonts w:cs="Aban Bold" w:hint="cs"/>
          <w:rtl/>
        </w:rPr>
        <w:t>‌</w:t>
      </w:r>
      <w:r w:rsidRPr="00B7675B">
        <w:rPr>
          <w:rFonts w:hint="cs"/>
          <w:rtl/>
        </w:rPr>
        <w:t>شد</w:t>
      </w:r>
      <w:r w:rsidR="00FD0005" w:rsidRPr="00B7675B">
        <w:rPr>
          <w:rFonts w:hint="cs"/>
          <w:rtl/>
        </w:rPr>
        <w:t xml:space="preserve"> </w:t>
      </w:r>
      <w:r w:rsidRPr="00B7675B">
        <w:rPr>
          <w:rFonts w:hint="cs"/>
          <w:rtl/>
        </w:rPr>
        <w:t>[می</w:t>
      </w:r>
      <w:r>
        <w:rPr>
          <w:rFonts w:cs="Aban Bold" w:hint="cs"/>
          <w:rtl/>
        </w:rPr>
        <w:t>‌</w:t>
      </w:r>
      <w:r w:rsidRPr="00B7675B">
        <w:rPr>
          <w:rFonts w:hint="cs"/>
          <w:rtl/>
        </w:rPr>
        <w:t xml:space="preserve">خواندیم]: شیاطین انس و جن برخی بر برخی دیگر به خاطر فریبکاری، گفتار مزخرف را وحی می‌کنند. </w:t>
      </w:r>
    </w:p>
    <w:p w:rsidR="004B2B71" w:rsidRPr="00B7675B" w:rsidRDefault="004B2B71" w:rsidP="00B7675B">
      <w:pPr>
        <w:pStyle w:val="a6"/>
        <w:rPr>
          <w:rtl/>
        </w:rPr>
      </w:pPr>
      <w:r w:rsidRPr="00B7675B">
        <w:rPr>
          <w:rFonts w:hint="cs"/>
          <w:rtl/>
        </w:rPr>
        <w:t>(یو) 16- حسین بن حمدان حضینی در کتاب «</w:t>
      </w:r>
      <w:r w:rsidRPr="00156706">
        <w:rPr>
          <w:rStyle w:val="Char"/>
          <w:rtl/>
        </w:rPr>
        <w:t>هدا</w:t>
      </w:r>
      <w:r w:rsidR="000D4DA8">
        <w:rPr>
          <w:rStyle w:val="Char"/>
          <w:rtl/>
        </w:rPr>
        <w:t>ي</w:t>
      </w:r>
      <w:r w:rsidRPr="00156706">
        <w:rPr>
          <w:rStyle w:val="Char"/>
          <w:rtl/>
        </w:rPr>
        <w:t>ت</w:t>
      </w:r>
      <w:r w:rsidRPr="00B7675B">
        <w:rPr>
          <w:rFonts w:hint="cs"/>
          <w:rtl/>
        </w:rPr>
        <w:t>» خود و در کتاب دیگرش که بحث‌های مربوط به امام دوازدهم به ما رسیده است، از محمد بن اسماعیل و علی بن عبدالله الحسنیان از حسنین از ابی شعیب از محمد بن نصیر از عمرو بن فرات از محمد بن مفضل از مفضل بن عمر از صادق</w:t>
      </w:r>
      <w:r w:rsidR="00C226CE" w:rsidRPr="00B7675B">
        <w:rPr>
          <w:rFonts w:cs="CTraditional Arabic"/>
          <w:rtl/>
        </w:rPr>
        <w:t>÷</w:t>
      </w:r>
      <w:r w:rsidRPr="00B7675B">
        <w:rPr>
          <w:rFonts w:hint="cs"/>
          <w:rtl/>
        </w:rPr>
        <w:t xml:space="preserve"> در حدیث طولانی در باره</w:t>
      </w:r>
      <w:r>
        <w:rPr>
          <w:rFonts w:cs="Aban Bold" w:hint="cs"/>
          <w:rtl/>
        </w:rPr>
        <w:t>‌</w:t>
      </w:r>
      <w:r w:rsidR="00C606F4" w:rsidRPr="00B7675B">
        <w:rPr>
          <w:rFonts w:hint="cs"/>
          <w:rtl/>
        </w:rPr>
        <w:t>ی</w:t>
      </w:r>
      <w:r w:rsidRPr="00B7675B">
        <w:rPr>
          <w:rFonts w:hint="cs"/>
          <w:rtl/>
        </w:rPr>
        <w:t xml:space="preserve"> احوال قائم</w:t>
      </w:r>
      <w:r w:rsidR="00C226CE" w:rsidRPr="00B7675B">
        <w:rPr>
          <w:rFonts w:cs="CTraditional Arabic"/>
          <w:rtl/>
        </w:rPr>
        <w:t>÷</w:t>
      </w:r>
      <w:r w:rsidRPr="00B7675B">
        <w:rPr>
          <w:rFonts w:hint="cs"/>
          <w:rtl/>
        </w:rPr>
        <w:t xml:space="preserve"> روایت م</w:t>
      </w:r>
      <w:r w:rsidR="00C606F4" w:rsidRPr="00B7675B">
        <w:rPr>
          <w:rFonts w:hint="cs"/>
          <w:rtl/>
        </w:rPr>
        <w:t>ی</w:t>
      </w:r>
      <w:r>
        <w:rPr>
          <w:rFonts w:cs="Aban Bold" w:hint="cs"/>
          <w:rtl/>
        </w:rPr>
        <w:t>‌</w:t>
      </w:r>
      <w:r w:rsidR="00C606F4" w:rsidRPr="00B7675B">
        <w:rPr>
          <w:rFonts w:hint="cs"/>
          <w:rtl/>
        </w:rPr>
        <w:t>ک</w:t>
      </w:r>
      <w:r w:rsidRPr="00B7675B">
        <w:rPr>
          <w:rFonts w:hint="cs"/>
          <w:rtl/>
        </w:rPr>
        <w:t>رد گفت: سپس امام قائم پشتش را به کعبه ت</w:t>
      </w:r>
      <w:r w:rsidR="00C606F4" w:rsidRPr="00B7675B">
        <w:rPr>
          <w:rFonts w:hint="cs"/>
          <w:rtl/>
        </w:rPr>
        <w:t>کی</w:t>
      </w:r>
      <w:r w:rsidRPr="00B7675B">
        <w:rPr>
          <w:rFonts w:hint="cs"/>
          <w:rtl/>
        </w:rPr>
        <w:t>ه م</w:t>
      </w:r>
      <w:r w:rsidR="00C606F4" w:rsidRPr="00B7675B">
        <w:rPr>
          <w:rFonts w:hint="cs"/>
          <w:rtl/>
        </w:rPr>
        <w:t>ی</w:t>
      </w:r>
      <w:r>
        <w:rPr>
          <w:rFonts w:cs="Aban Bold" w:hint="cs"/>
          <w:rtl/>
        </w:rPr>
        <w:t>‌</w:t>
      </w:r>
      <w:r w:rsidRPr="00B7675B">
        <w:rPr>
          <w:rFonts w:hint="cs"/>
          <w:rtl/>
        </w:rPr>
        <w:t>زند....تا ا</w:t>
      </w:r>
      <w:r w:rsidR="00C606F4" w:rsidRPr="00B7675B">
        <w:rPr>
          <w:rFonts w:hint="cs"/>
          <w:rtl/>
        </w:rPr>
        <w:t>ی</w:t>
      </w:r>
      <w:r w:rsidRPr="00B7675B">
        <w:rPr>
          <w:rFonts w:hint="cs"/>
          <w:rtl/>
        </w:rPr>
        <w:t>ن</w:t>
      </w:r>
      <w:r>
        <w:rPr>
          <w:rFonts w:cs="Aban Bold" w:hint="cs"/>
          <w:rtl/>
        </w:rPr>
        <w:t>‌</w:t>
      </w:r>
      <w:r w:rsidRPr="00B7675B">
        <w:rPr>
          <w:rFonts w:hint="cs"/>
          <w:rtl/>
        </w:rPr>
        <w:t xml:space="preserve">جا </w:t>
      </w:r>
      <w:r w:rsidR="00C606F4" w:rsidRPr="00B7675B">
        <w:rPr>
          <w:rFonts w:hint="cs"/>
          <w:rtl/>
        </w:rPr>
        <w:t>ک</w:t>
      </w:r>
      <w:r w:rsidRPr="00B7675B">
        <w:rPr>
          <w:rFonts w:hint="cs"/>
          <w:rtl/>
        </w:rPr>
        <w:t>ه صادق گفت: سپس قرآن را می‌خواند و مسلمانان می‌گویند: همانا این است قرآنی که در حقیقت خداوند بر محمد</w:t>
      </w:r>
      <w:r>
        <w:rPr>
          <w:rFonts w:cs="CTraditional Arabic" w:hint="cs"/>
          <w:rtl/>
        </w:rPr>
        <w:t>ص</w:t>
      </w:r>
      <w:r w:rsidRPr="00B7675B">
        <w:rPr>
          <w:rFonts w:hint="cs"/>
          <w:rtl/>
        </w:rPr>
        <w:t xml:space="preserve"> نازل کرده است و چیزی از آن ساقط یا تبدیل و تحریف نشده است. خدا نفرین کند کسی را که آن را حذف و تبدیل و تحریف نمود. در جای دیگر از او نقل شده که حسنی به مهدی می‌گوید: اگر تو مهدی آل محمد</w:t>
      </w:r>
      <w:r>
        <w:rPr>
          <w:rFonts w:cs="CTraditional Arabic" w:hint="cs"/>
          <w:rtl/>
        </w:rPr>
        <w:t>ص</w:t>
      </w:r>
      <w:r w:rsidRPr="00B7675B">
        <w:rPr>
          <w:rFonts w:hint="cs"/>
          <w:rtl/>
        </w:rPr>
        <w:t xml:space="preserve"> هستی، پس کجاست مصحفی که جدّ تو امیر مؤمنان آن را جمع کرده است؟ و تبدیل و تغییری در آن نیست؟ </w:t>
      </w:r>
    </w:p>
    <w:p w:rsidR="004B2B71" w:rsidRPr="00B7675B" w:rsidRDefault="004B2B71" w:rsidP="00B7675B">
      <w:pPr>
        <w:pStyle w:val="a6"/>
        <w:rPr>
          <w:rtl/>
        </w:rPr>
      </w:pPr>
      <w:r w:rsidRPr="00B7675B">
        <w:rPr>
          <w:rFonts w:hint="cs"/>
          <w:rtl/>
        </w:rPr>
        <w:t>(یز) 17- افراد بسیاری از بزرگان محدث از حسن بن سلیمان حلی نقل کرده‌اند که گفت: این مطلب را به خط مولایمان ابی محمد عسگری</w:t>
      </w:r>
      <w:r w:rsidR="00C226CE" w:rsidRPr="00B7675B">
        <w:rPr>
          <w:rFonts w:cs="CTraditional Arabic"/>
          <w:rtl/>
        </w:rPr>
        <w:t>÷</w:t>
      </w:r>
      <w:r w:rsidRPr="00B7675B">
        <w:rPr>
          <w:rFonts w:hint="cs"/>
          <w:rtl/>
        </w:rPr>
        <w:t xml:space="preserve"> یافتم: پناه می‌برم به خدا از قومی که محکمات کتاب- قرآن- را حذف کردند و خدای رب الارباب و پیامبر و ساقی کوثر را در روز حساب فراموش کردند. و حال این که ما سنام أعظم (اوج و قله بزرگ) هستیم و در میان ما نبوت و ولایت و بزرگوار</w:t>
      </w:r>
      <w:r w:rsidR="00C606F4" w:rsidRPr="00B7675B">
        <w:rPr>
          <w:rFonts w:hint="cs"/>
          <w:rtl/>
        </w:rPr>
        <w:t>ی</w:t>
      </w:r>
      <w:r w:rsidRPr="00B7675B">
        <w:rPr>
          <w:rFonts w:hint="cs"/>
          <w:rtl/>
        </w:rPr>
        <w:t xml:space="preserve"> وجود دارد و پیامبران از نور ما اقتباس می‌کردند و از آثار ما پیروی می‌نمودند.</w:t>
      </w:r>
    </w:p>
    <w:p w:rsidR="004B2B71" w:rsidRPr="00B7675B" w:rsidRDefault="004B2B71" w:rsidP="00B7675B">
      <w:pPr>
        <w:pStyle w:val="a6"/>
        <w:rPr>
          <w:rtl/>
        </w:rPr>
      </w:pPr>
      <w:r w:rsidRPr="00B7675B">
        <w:rPr>
          <w:rFonts w:hint="cs"/>
          <w:rtl/>
        </w:rPr>
        <w:t>(یح) 18- طبرسی در کتاب «</w:t>
      </w:r>
      <w:r w:rsidRPr="00894D66">
        <w:rPr>
          <w:rStyle w:val="Char0"/>
          <w:rtl/>
        </w:rPr>
        <w:t>الاحتجاج</w:t>
      </w:r>
      <w:r w:rsidRPr="00B7675B">
        <w:rPr>
          <w:rFonts w:hint="cs"/>
          <w:rtl/>
        </w:rPr>
        <w:t>» گفته است: فردی از زنادقه به نزد امیرالمؤمنین</w:t>
      </w:r>
      <w:r w:rsidR="00C226CE" w:rsidRPr="00B7675B">
        <w:rPr>
          <w:rFonts w:cs="CTraditional Arabic"/>
          <w:rtl/>
        </w:rPr>
        <w:t>÷</w:t>
      </w:r>
      <w:r w:rsidRPr="00B7675B">
        <w:rPr>
          <w:rFonts w:hint="cs"/>
          <w:rtl/>
        </w:rPr>
        <w:t xml:space="preserve"> آمد و به او گفت: اگر در قرآن آن دوگانگی و تناقض نبود، در دین شما داخل می‌شدم. این خبر را طولانی و در  نُه موضع آورده است که در آن‌ها دلالت صریح بر نقصان و تحریف وجود دارد که ما آن‌ها را در بحث مصحف امیرالمؤمنین ذکر کرده‌ایم.</w:t>
      </w:r>
    </w:p>
    <w:p w:rsidR="004B2B71" w:rsidRPr="00B7675B" w:rsidRDefault="004B2B71" w:rsidP="00B7675B">
      <w:pPr>
        <w:pStyle w:val="a6"/>
        <w:rPr>
          <w:rtl/>
        </w:rPr>
      </w:pPr>
      <w:r w:rsidRPr="00B7675B">
        <w:rPr>
          <w:rFonts w:hint="cs"/>
          <w:rtl/>
        </w:rPr>
        <w:t xml:space="preserve">بدان که او در ابتدای کتابش گفته است که در اکثر اخباری که نقل می‌کنیم، اسنادش را نمی‌آوریم؛ به خاطر آنکه اجماع بر آن وجود دارد یا موافق عقل هستند یا در </w:t>
      </w:r>
      <w:r w:rsidR="005C0EE8" w:rsidRPr="00B7675B">
        <w:rPr>
          <w:rFonts w:hint="cs"/>
          <w:rtl/>
        </w:rPr>
        <w:t>کتاب‌ها</w:t>
      </w:r>
      <w:r w:rsidRPr="00B7675B">
        <w:rPr>
          <w:rFonts w:hint="cs"/>
          <w:rtl/>
        </w:rPr>
        <w:t xml:space="preserve"> بین مخالف و موافق شهرت دارد. جز آن‌چه از ابی محمد</w:t>
      </w:r>
      <w:r w:rsidR="00C226CE" w:rsidRPr="00B7675B">
        <w:rPr>
          <w:rFonts w:cs="CTraditional Arabic"/>
          <w:rtl/>
        </w:rPr>
        <w:t>÷</w:t>
      </w:r>
      <w:r w:rsidRPr="00B7675B">
        <w:rPr>
          <w:rFonts w:hint="cs"/>
          <w:rtl/>
        </w:rPr>
        <w:t xml:space="preserve"> وارد کرده‌ایم، الخ. شیخ صدوق</w:t>
      </w:r>
      <w:r w:rsidR="00FD0005">
        <w:rPr>
          <w:rFonts w:cs="CTraditional Arabic" w:hint="cs"/>
          <w:rtl/>
        </w:rPr>
        <w:t xml:space="preserve"> </w:t>
      </w:r>
      <w:r w:rsidRPr="00B7675B">
        <w:rPr>
          <w:rFonts w:hint="cs"/>
          <w:rtl/>
        </w:rPr>
        <w:t>در کتاب «</w:t>
      </w:r>
      <w:r w:rsidRPr="00156706">
        <w:rPr>
          <w:rStyle w:val="Char"/>
          <w:rtl/>
        </w:rPr>
        <w:t>التوح</w:t>
      </w:r>
      <w:r w:rsidR="000D4DA8">
        <w:rPr>
          <w:rStyle w:val="Char"/>
          <w:rtl/>
        </w:rPr>
        <w:t>ي</w:t>
      </w:r>
      <w:r w:rsidRPr="00156706">
        <w:rPr>
          <w:rStyle w:val="Char"/>
          <w:rtl/>
        </w:rPr>
        <w:t>د</w:t>
      </w:r>
      <w:r w:rsidRPr="00B7675B">
        <w:rPr>
          <w:rFonts w:hint="cs"/>
          <w:rtl/>
        </w:rPr>
        <w:t>» خود از احمد بن حسن قطان از احمد بن یحیی بن بکر بن عبدالله بن حبیب روایت کرده و گفته است: احمد بن یعقوب بن مطر برای ما حدیث نقل کرد و گفت: محمد بن حسین بن عبدالعزیز گفت: در نوشته‌</w:t>
      </w:r>
      <w:r w:rsidR="00C606F4" w:rsidRPr="00B7675B">
        <w:rPr>
          <w:rFonts w:hint="cs"/>
          <w:rtl/>
        </w:rPr>
        <w:t>ی</w:t>
      </w:r>
      <w:r w:rsidRPr="00B7675B">
        <w:rPr>
          <w:rFonts w:hint="cs"/>
          <w:rtl/>
        </w:rPr>
        <w:t xml:space="preserve"> پدرم به خط خودش یافتم که طلحه بن زید از عبدالله از ابی معمر سعدانی حدیثی آورده است که گفت: مردی نزد امیرالمؤمنین</w:t>
      </w:r>
      <w:r w:rsidR="00C226CE" w:rsidRPr="00B7675B">
        <w:rPr>
          <w:rFonts w:cs="CTraditional Arabic"/>
          <w:rtl/>
        </w:rPr>
        <w:t>÷</w:t>
      </w:r>
      <w:r w:rsidRPr="00B7675B">
        <w:rPr>
          <w:rFonts w:hint="cs"/>
          <w:rtl/>
        </w:rPr>
        <w:t xml:space="preserve"> آمد </w:t>
      </w:r>
      <w:r>
        <w:rPr>
          <w:rFonts w:cs="Times New Roman"/>
          <w:rtl/>
        </w:rPr>
        <w:t>ــ</w:t>
      </w:r>
      <w:r w:rsidRPr="00B7675B">
        <w:rPr>
          <w:rFonts w:hint="cs"/>
          <w:rtl/>
        </w:rPr>
        <w:t xml:space="preserve"> خبر را به صورت ناقص از کتاب «</w:t>
      </w:r>
      <w:r w:rsidRPr="00156706">
        <w:rPr>
          <w:rStyle w:val="Char"/>
          <w:rtl/>
        </w:rPr>
        <w:t>الاحتجاج</w:t>
      </w:r>
      <w:r w:rsidRPr="00B7675B">
        <w:rPr>
          <w:rFonts w:hint="cs"/>
          <w:rtl/>
        </w:rPr>
        <w:t xml:space="preserve">» نقل </w:t>
      </w:r>
      <w:r w:rsidR="00C606F4" w:rsidRPr="00B7675B">
        <w:rPr>
          <w:rFonts w:hint="cs"/>
          <w:rtl/>
        </w:rPr>
        <w:t>ک</w:t>
      </w:r>
      <w:r w:rsidRPr="00B7675B">
        <w:rPr>
          <w:rFonts w:hint="cs"/>
          <w:rtl/>
        </w:rPr>
        <w:t xml:space="preserve">رده و بعضی از مسائلی که از خبر حذف کرده، مطالبی است مربوط به نقصان و تغییر قرآن. این گونه کارها را در این کتاب و </w:t>
      </w:r>
      <w:r w:rsidR="005C0EE8" w:rsidRPr="00B7675B">
        <w:rPr>
          <w:rFonts w:hint="cs"/>
          <w:rtl/>
        </w:rPr>
        <w:t>کتاب‌ها</w:t>
      </w:r>
      <w:r w:rsidRPr="00B7675B">
        <w:rPr>
          <w:rFonts w:hint="cs"/>
          <w:rtl/>
        </w:rPr>
        <w:t>ی دیگرش، انجام داده چون با مذهب او سازگار</w:t>
      </w:r>
      <w:r w:rsidR="00C606F4" w:rsidRPr="00B7675B">
        <w:rPr>
          <w:rFonts w:hint="cs"/>
          <w:rtl/>
        </w:rPr>
        <w:t>ی</w:t>
      </w:r>
      <w:r w:rsidRPr="00B7675B">
        <w:rPr>
          <w:rFonts w:hint="cs"/>
          <w:rtl/>
        </w:rPr>
        <w:t xml:space="preserve"> و موافقت نداشته است. ـ</w:t>
      </w:r>
    </w:p>
    <w:p w:rsidR="004B2B71" w:rsidRPr="00B7675B" w:rsidRDefault="004B2B71" w:rsidP="00B7675B">
      <w:pPr>
        <w:pStyle w:val="a6"/>
        <w:rPr>
          <w:rtl/>
        </w:rPr>
      </w:pPr>
      <w:r w:rsidRPr="00B7675B">
        <w:rPr>
          <w:rFonts w:hint="cs"/>
          <w:rtl/>
        </w:rPr>
        <w:t>محقق فاضل شیخ اسد الله کاظمینی در کتاب «</w:t>
      </w:r>
      <w:r w:rsidR="006E582A">
        <w:rPr>
          <w:rStyle w:val="Char"/>
          <w:rtl/>
        </w:rPr>
        <w:t>ك</w:t>
      </w:r>
      <w:r w:rsidRPr="00156706">
        <w:rPr>
          <w:rStyle w:val="Char"/>
          <w:rtl/>
        </w:rPr>
        <w:t>شف القناع</w:t>
      </w:r>
      <w:r w:rsidRPr="00B7675B">
        <w:rPr>
          <w:rFonts w:hint="cs"/>
          <w:rtl/>
        </w:rPr>
        <w:t>» در مجموعه گفتاری گفته است: در مجموع مسأله</w:t>
      </w:r>
      <w:r>
        <w:rPr>
          <w:rFonts w:cs="Aban Bold" w:hint="cs"/>
          <w:rtl/>
        </w:rPr>
        <w:t>‌</w:t>
      </w:r>
      <w:r w:rsidR="00C606F4" w:rsidRPr="00B7675B">
        <w:rPr>
          <w:rFonts w:hint="cs"/>
          <w:rtl/>
        </w:rPr>
        <w:t>ی</w:t>
      </w:r>
      <w:r w:rsidRPr="00B7675B">
        <w:rPr>
          <w:rFonts w:hint="cs"/>
          <w:rtl/>
        </w:rPr>
        <w:t xml:space="preserve"> صدوق آشفته و نابسامان است و از فتوا</w:t>
      </w:r>
      <w:r w:rsidR="00C606F4" w:rsidRPr="00B7675B">
        <w:rPr>
          <w:rFonts w:hint="cs"/>
          <w:rtl/>
        </w:rPr>
        <w:t>ی</w:t>
      </w:r>
      <w:r w:rsidRPr="00B7675B">
        <w:rPr>
          <w:rFonts w:hint="cs"/>
          <w:rtl/>
        </w:rPr>
        <w:t xml:space="preserve"> او غالباً نه علم و نه ظن و گمان حاصل نم</w:t>
      </w:r>
      <w:r w:rsidR="00C606F4" w:rsidRPr="00B7675B">
        <w:rPr>
          <w:rFonts w:hint="cs"/>
          <w:rtl/>
        </w:rPr>
        <w:t>ی</w:t>
      </w:r>
      <w:r>
        <w:rPr>
          <w:rFonts w:cs="Aban Bold" w:hint="cs"/>
          <w:rtl/>
        </w:rPr>
        <w:t>‌</w:t>
      </w:r>
      <w:r w:rsidRPr="00B7675B">
        <w:rPr>
          <w:rFonts w:hint="cs"/>
          <w:rtl/>
        </w:rPr>
        <w:t>گردد، و ن</w:t>
      </w:r>
      <w:r w:rsidR="00C606F4" w:rsidRPr="00B7675B">
        <w:rPr>
          <w:rFonts w:hint="cs"/>
          <w:rtl/>
        </w:rPr>
        <w:t>ی</w:t>
      </w:r>
      <w:r w:rsidRPr="00B7675B">
        <w:rPr>
          <w:rFonts w:hint="cs"/>
          <w:rtl/>
        </w:rPr>
        <w:t>ز از موضع‌گیری علمای مت</w:t>
      </w:r>
      <w:r w:rsidR="00FD0005" w:rsidRPr="00B7675B">
        <w:rPr>
          <w:rFonts w:hint="cs"/>
          <w:rtl/>
        </w:rPr>
        <w:t>أ</w:t>
      </w:r>
      <w:r w:rsidRPr="00B7675B">
        <w:rPr>
          <w:rFonts w:hint="cs"/>
          <w:rtl/>
        </w:rPr>
        <w:t>خر، چیزی حاصل نمی‌شود و ن</w:t>
      </w:r>
      <w:r w:rsidR="00C606F4" w:rsidRPr="00B7675B">
        <w:rPr>
          <w:rFonts w:hint="cs"/>
          <w:rtl/>
        </w:rPr>
        <w:t>ی</w:t>
      </w:r>
      <w:r w:rsidRPr="00B7675B">
        <w:rPr>
          <w:rFonts w:hint="cs"/>
          <w:rtl/>
        </w:rPr>
        <w:t>ز صدوق تصح</w:t>
      </w:r>
      <w:r w:rsidR="00C606F4" w:rsidRPr="00B7675B">
        <w:rPr>
          <w:rFonts w:hint="cs"/>
          <w:rtl/>
        </w:rPr>
        <w:t>ی</w:t>
      </w:r>
      <w:r w:rsidRPr="00B7675B">
        <w:rPr>
          <w:rFonts w:hint="cs"/>
          <w:rtl/>
        </w:rPr>
        <w:t>ح و ترجیحش به همان صورت است. و صاحب «</w:t>
      </w:r>
      <w:r w:rsidRPr="00156706">
        <w:rPr>
          <w:rStyle w:val="Char"/>
          <w:rtl/>
        </w:rPr>
        <w:t>بحار</w:t>
      </w:r>
      <w:r w:rsidRPr="00B7675B">
        <w:rPr>
          <w:rFonts w:hint="cs"/>
          <w:rtl/>
        </w:rPr>
        <w:t>» حدیثی را از او ذکر کرده که در «</w:t>
      </w:r>
      <w:r w:rsidR="006E582A">
        <w:rPr>
          <w:rStyle w:val="Char"/>
          <w:rtl/>
        </w:rPr>
        <w:t>ك</w:t>
      </w:r>
      <w:r w:rsidRPr="00156706">
        <w:rPr>
          <w:rStyle w:val="Char"/>
          <w:rtl/>
        </w:rPr>
        <w:t>تاب التوح</w:t>
      </w:r>
      <w:r w:rsidR="000D4DA8">
        <w:rPr>
          <w:rStyle w:val="Char"/>
          <w:rtl/>
        </w:rPr>
        <w:t>ي</w:t>
      </w:r>
      <w:r w:rsidRPr="00156706">
        <w:rPr>
          <w:rStyle w:val="Char"/>
          <w:rtl/>
        </w:rPr>
        <w:t>د</w:t>
      </w:r>
      <w:r w:rsidRPr="00B7675B">
        <w:rPr>
          <w:rFonts w:hint="cs"/>
          <w:rtl/>
        </w:rPr>
        <w:t>» این حدیث را از دقاق و او از کلینی به اسناد خودش از ابی بصیر از صادق</w:t>
      </w:r>
      <w:r w:rsidR="00C226CE" w:rsidRPr="00B7675B">
        <w:rPr>
          <w:rFonts w:cs="CTraditional Arabic"/>
          <w:rtl/>
        </w:rPr>
        <w:t>÷</w:t>
      </w:r>
      <w:r w:rsidRPr="00B7675B">
        <w:rPr>
          <w:rFonts w:hint="cs"/>
          <w:rtl/>
        </w:rPr>
        <w:t xml:space="preserve"> روایت نموده است. سپس گفته: این خبر از کافی گرفته شده است و در آن تغییرات عج</w:t>
      </w:r>
      <w:r w:rsidR="00C606F4" w:rsidRPr="00B7675B">
        <w:rPr>
          <w:rFonts w:hint="cs"/>
          <w:rtl/>
        </w:rPr>
        <w:t>ی</w:t>
      </w:r>
      <w:r w:rsidRPr="00B7675B">
        <w:rPr>
          <w:rFonts w:hint="cs"/>
          <w:rtl/>
        </w:rPr>
        <w:t>ب</w:t>
      </w:r>
      <w:r w:rsidR="00C606F4" w:rsidRPr="00B7675B">
        <w:rPr>
          <w:rFonts w:hint="cs"/>
          <w:rtl/>
        </w:rPr>
        <w:t>ی</w:t>
      </w:r>
      <w:r w:rsidRPr="00B7675B">
        <w:rPr>
          <w:rFonts w:hint="cs"/>
          <w:rtl/>
        </w:rPr>
        <w:t xml:space="preserve"> صورت گرفته که موجب سوء ظن نسبت به صدوق م</w:t>
      </w:r>
      <w:r w:rsidR="00C606F4" w:rsidRPr="00B7675B">
        <w:rPr>
          <w:rFonts w:hint="cs"/>
          <w:rtl/>
        </w:rPr>
        <w:t>ی</w:t>
      </w:r>
      <w:r>
        <w:rPr>
          <w:rFonts w:cs="Aban Bold" w:hint="cs"/>
          <w:rtl/>
        </w:rPr>
        <w:t>‌</w:t>
      </w:r>
      <w:r w:rsidRPr="00B7675B">
        <w:rPr>
          <w:rFonts w:hint="cs"/>
          <w:rtl/>
        </w:rPr>
        <w:t xml:space="preserve">شود </w:t>
      </w:r>
      <w:r w:rsidR="00C606F4" w:rsidRPr="00B7675B">
        <w:rPr>
          <w:rFonts w:hint="cs"/>
          <w:rtl/>
        </w:rPr>
        <w:t>ک</w:t>
      </w:r>
      <w:r w:rsidRPr="00B7675B">
        <w:rPr>
          <w:rFonts w:hint="cs"/>
          <w:rtl/>
        </w:rPr>
        <w:t xml:space="preserve">ه او این کار را فقط برای موافقت با اهل عدل انجام داده است [پایان </w:t>
      </w:r>
      <w:r w:rsidR="00C606F4" w:rsidRPr="00B7675B">
        <w:rPr>
          <w:rFonts w:hint="cs"/>
          <w:rtl/>
        </w:rPr>
        <w:t>ک</w:t>
      </w:r>
      <w:r w:rsidRPr="00B7675B">
        <w:rPr>
          <w:rFonts w:hint="cs"/>
          <w:rtl/>
        </w:rPr>
        <w:t xml:space="preserve">لام </w:t>
      </w:r>
      <w:r w:rsidR="00C606F4" w:rsidRPr="00B7675B">
        <w:rPr>
          <w:rFonts w:hint="cs"/>
          <w:rtl/>
        </w:rPr>
        <w:t>ک</w:t>
      </w:r>
      <w:r w:rsidRPr="00B7675B">
        <w:rPr>
          <w:rFonts w:hint="cs"/>
          <w:rtl/>
        </w:rPr>
        <w:t>اظم</w:t>
      </w:r>
      <w:r w:rsidR="00C606F4" w:rsidRPr="00B7675B">
        <w:rPr>
          <w:rFonts w:hint="cs"/>
          <w:rtl/>
        </w:rPr>
        <w:t>ی</w:t>
      </w:r>
      <w:r w:rsidRPr="00B7675B">
        <w:rPr>
          <w:rFonts w:hint="cs"/>
          <w:rtl/>
        </w:rPr>
        <w:t xml:space="preserve">]. </w:t>
      </w:r>
    </w:p>
    <w:p w:rsidR="004B2B71" w:rsidRPr="00C606F4" w:rsidRDefault="00CB1CFD" w:rsidP="00E101D2">
      <w:pPr>
        <w:ind w:firstLine="312"/>
        <w:jc w:val="both"/>
        <w:rPr>
          <w:rStyle w:val="Char2"/>
          <w:rtl/>
        </w:rPr>
      </w:pPr>
      <w:r w:rsidRPr="00C606F4">
        <w:rPr>
          <w:rStyle w:val="Char2"/>
          <w:rFonts w:hint="cs"/>
          <w:rtl/>
        </w:rPr>
        <w:t xml:space="preserve">گاهی هم </w:t>
      </w:r>
      <w:r w:rsidR="004B2B71" w:rsidRPr="00C606F4">
        <w:rPr>
          <w:rStyle w:val="Char2"/>
          <w:rFonts w:hint="cs"/>
          <w:rtl/>
        </w:rPr>
        <w:t>بعضی از علمای قدیم به مطلب مشابهی در حدیثی که در باره</w:t>
      </w:r>
      <w:r w:rsidR="004B2B71">
        <w:rPr>
          <w:rFonts w:cs="Aban Bold" w:hint="cs"/>
          <w:rtl/>
        </w:rPr>
        <w:t>‌</w:t>
      </w:r>
      <w:r w:rsidR="00C606F4">
        <w:rPr>
          <w:rStyle w:val="Char2"/>
          <w:rFonts w:hint="cs"/>
          <w:rtl/>
        </w:rPr>
        <w:t>ی</w:t>
      </w:r>
      <w:r w:rsidR="004B2B71" w:rsidRPr="00C606F4">
        <w:rPr>
          <w:rStyle w:val="Char2"/>
          <w:rFonts w:hint="cs"/>
          <w:rtl/>
        </w:rPr>
        <w:t xml:space="preserve"> عمل روزه روایت کرده است او را مورد اتهام و طعن قرار می‌دهند و این نیز، مانند آن سرسام‌آور است و هر</w:t>
      </w:r>
      <w:r w:rsidR="004815DC" w:rsidRPr="00C606F4">
        <w:rPr>
          <w:rStyle w:val="Char2"/>
          <w:rFonts w:hint="cs"/>
          <w:rtl/>
        </w:rPr>
        <w:t xml:space="preserve"> طور باشد حدیث اول آشکارتر است.</w:t>
      </w:r>
    </w:p>
    <w:p w:rsidR="004B2B71" w:rsidRPr="00B7675B" w:rsidRDefault="004B2B71" w:rsidP="00B7675B">
      <w:pPr>
        <w:pStyle w:val="a6"/>
        <w:rPr>
          <w:rtl/>
        </w:rPr>
      </w:pPr>
      <w:r w:rsidRPr="00B7675B">
        <w:rPr>
          <w:rFonts w:hint="cs"/>
          <w:rtl/>
        </w:rPr>
        <w:t>(یط) 19- احمد بن محمد سیاری در «</w:t>
      </w:r>
      <w:r w:rsidR="006E582A">
        <w:rPr>
          <w:rStyle w:val="Char"/>
          <w:rtl/>
        </w:rPr>
        <w:t>ك</w:t>
      </w:r>
      <w:r w:rsidRPr="00262C62">
        <w:rPr>
          <w:rStyle w:val="Char"/>
          <w:rtl/>
        </w:rPr>
        <w:t>تاب القراءات</w:t>
      </w:r>
      <w:r w:rsidRPr="00B7675B">
        <w:rPr>
          <w:rFonts w:hint="cs"/>
          <w:rtl/>
        </w:rPr>
        <w:t>» از محمد بن سلیمان از مروان بن جهم از محمد بن مسلم روایت کرده است که گفت: ابو جعفر</w:t>
      </w:r>
      <w:r w:rsidR="00C226CE" w:rsidRPr="00B7675B">
        <w:rPr>
          <w:rFonts w:cs="CTraditional Arabic"/>
          <w:rtl/>
        </w:rPr>
        <w:t>÷</w:t>
      </w:r>
      <w:r w:rsidRPr="00B7675B">
        <w:rPr>
          <w:rFonts w:hint="cs"/>
          <w:rtl/>
        </w:rPr>
        <w:t xml:space="preserve"> نزد من آیاتی از کتاب خدا را خواند؛ گفتم: فدایت شوم ما این را این</w:t>
      </w:r>
      <w:r>
        <w:rPr>
          <w:rFonts w:cs="Aban Bold" w:hint="cs"/>
          <w:rtl/>
        </w:rPr>
        <w:t>‌</w:t>
      </w:r>
      <w:r w:rsidRPr="00B7675B">
        <w:rPr>
          <w:rFonts w:hint="cs"/>
          <w:rtl/>
        </w:rPr>
        <w:t>گونه نمی‌خوانیم. گفت: راست گفتی به خدا سوگند ما آن را به گونه‌ای می‌خوانیم که جبرئیل آن را بر محمد</w:t>
      </w:r>
      <w:r>
        <w:rPr>
          <w:rFonts w:cs="CTraditional Arabic" w:hint="cs"/>
          <w:rtl/>
        </w:rPr>
        <w:t>ص</w:t>
      </w:r>
      <w:r w:rsidRPr="00B7675B">
        <w:rPr>
          <w:rFonts w:hint="cs"/>
          <w:rtl/>
        </w:rPr>
        <w:t xml:space="preserve"> نازل کرده است. قرآن را نمی‌شناسد جز کسی که به آن مخاطب شده است. </w:t>
      </w:r>
    </w:p>
    <w:p w:rsidR="004B2B71" w:rsidRPr="00B7675B" w:rsidRDefault="004B2B71" w:rsidP="00B7675B">
      <w:pPr>
        <w:pStyle w:val="a6"/>
        <w:rPr>
          <w:rtl/>
        </w:rPr>
      </w:pPr>
      <w:r w:rsidRPr="00B7675B">
        <w:rPr>
          <w:rFonts w:hint="cs"/>
          <w:rtl/>
        </w:rPr>
        <w:t>(ک) 20- از سیف که همان ابن عمیره است از افراد فراوانی از ابی عبدالله</w:t>
      </w:r>
      <w:r w:rsidR="00C226CE" w:rsidRPr="00B7675B">
        <w:rPr>
          <w:rFonts w:cs="CTraditional Arabic"/>
          <w:rtl/>
        </w:rPr>
        <w:t>÷</w:t>
      </w:r>
      <w:r w:rsidRPr="00B7675B">
        <w:rPr>
          <w:rFonts w:hint="cs"/>
          <w:rtl/>
        </w:rPr>
        <w:t xml:space="preserve"> روایت کرده است که گفت: </w:t>
      </w:r>
      <w:r w:rsidRPr="00156706">
        <w:rPr>
          <w:rStyle w:val="Char"/>
          <w:rtl/>
        </w:rPr>
        <w:t>«لو</w:t>
      </w:r>
      <w:r w:rsidR="00C5221D" w:rsidRPr="00156706">
        <w:rPr>
          <w:rStyle w:val="Char"/>
          <w:rFonts w:hint="cs"/>
          <w:rtl/>
        </w:rPr>
        <w:t xml:space="preserve"> </w:t>
      </w:r>
      <w:r w:rsidRPr="00156706">
        <w:rPr>
          <w:rStyle w:val="Char"/>
          <w:rtl/>
        </w:rPr>
        <w:t>تر</w:t>
      </w:r>
      <w:r w:rsidR="006E582A">
        <w:rPr>
          <w:rStyle w:val="Char"/>
          <w:rtl/>
        </w:rPr>
        <w:t>ك</w:t>
      </w:r>
      <w:r w:rsidRPr="00156706">
        <w:rPr>
          <w:rStyle w:val="Char"/>
          <w:rtl/>
        </w:rPr>
        <w:t xml:space="preserve"> القرآن </w:t>
      </w:r>
      <w:r w:rsidR="006E582A">
        <w:rPr>
          <w:rStyle w:val="Char"/>
          <w:rtl/>
        </w:rPr>
        <w:t>ك</w:t>
      </w:r>
      <w:r w:rsidRPr="00156706">
        <w:rPr>
          <w:rStyle w:val="Char"/>
          <w:rtl/>
        </w:rPr>
        <w:t>ما أنزل لأل</w:t>
      </w:r>
      <w:r w:rsidR="006E582A">
        <w:rPr>
          <w:rStyle w:val="Char"/>
          <w:rtl/>
        </w:rPr>
        <w:t>في</w:t>
      </w:r>
      <w:r w:rsidRPr="00156706">
        <w:rPr>
          <w:rStyle w:val="Char"/>
          <w:rtl/>
        </w:rPr>
        <w:t>نا»</w:t>
      </w:r>
      <w:r w:rsidRPr="00B7675B">
        <w:rPr>
          <w:rFonts w:hint="cs"/>
          <w:rtl/>
        </w:rPr>
        <w:t xml:space="preserve"> یعنی، اگر قرآن آن گونه که نازل شده بود، رها می‌شد در آن یافت می‌شدیم.</w:t>
      </w:r>
      <w:r w:rsidRPr="00B7675B">
        <w:rPr>
          <w:vertAlign w:val="superscript"/>
          <w:rtl/>
        </w:rPr>
        <w:footnoteReference w:id="201"/>
      </w:r>
    </w:p>
    <w:p w:rsidR="004B2B71" w:rsidRPr="00B7675B" w:rsidRDefault="004B2B71" w:rsidP="00B7675B">
      <w:pPr>
        <w:pStyle w:val="a6"/>
        <w:rPr>
          <w:rtl/>
        </w:rPr>
      </w:pPr>
      <w:r w:rsidRPr="00B7675B">
        <w:rPr>
          <w:rFonts w:hint="cs"/>
          <w:rtl/>
        </w:rPr>
        <w:t>(کا) 21- از ابی سالم از حبیب سجستانی از ابی جعفر</w:t>
      </w:r>
      <w:r w:rsidR="00C226CE" w:rsidRPr="00B7675B">
        <w:rPr>
          <w:rFonts w:cs="CTraditional Arabic"/>
          <w:rtl/>
        </w:rPr>
        <w:t>÷</w:t>
      </w:r>
      <w:r w:rsidRPr="00B7675B">
        <w:rPr>
          <w:rFonts w:hint="cs"/>
          <w:rtl/>
        </w:rPr>
        <w:t xml:space="preserve"> در حدیثی روایت شده است که او گفت: ای حبیب، همانا از قرآن آیه‌های بسیاری انداخته شده است و جز حروفی که به اشتباه نویسندگان مورد توهم مردان قرار گرفته، در قرآن چیزی اضافه نشده است. </w:t>
      </w:r>
    </w:p>
    <w:p w:rsidR="004B2B71" w:rsidRPr="00B7675B" w:rsidRDefault="004B2B71" w:rsidP="00B7675B">
      <w:pPr>
        <w:pStyle w:val="a6"/>
        <w:rPr>
          <w:rtl/>
        </w:rPr>
      </w:pPr>
      <w:r w:rsidRPr="00B7675B">
        <w:rPr>
          <w:rFonts w:hint="cs"/>
          <w:rtl/>
        </w:rPr>
        <w:t>کب) 22- از حماد بن عیسی از ابراهیم بن عمیر نجفی روایت شده است که گفت: ابو عبدالله</w:t>
      </w:r>
      <w:r w:rsidR="00C226CE" w:rsidRPr="00B7675B">
        <w:rPr>
          <w:rFonts w:cs="CTraditional Arabic"/>
          <w:rtl/>
        </w:rPr>
        <w:t>÷</w:t>
      </w:r>
      <w:r w:rsidRPr="00B7675B">
        <w:rPr>
          <w:rFonts w:hint="cs"/>
          <w:rtl/>
        </w:rPr>
        <w:t xml:space="preserve"> گفت: همانا خبر گذشته و حال و آینده در قرآن هست و اسامی مردانی در آن بود اما حذف شدند. </w:t>
      </w:r>
    </w:p>
    <w:p w:rsidR="004B2B71" w:rsidRPr="00B7675B" w:rsidRDefault="004B2B71" w:rsidP="00B7675B">
      <w:pPr>
        <w:pStyle w:val="a6"/>
        <w:rPr>
          <w:rtl/>
        </w:rPr>
      </w:pPr>
      <w:r w:rsidRPr="00B7675B">
        <w:rPr>
          <w:rFonts w:hint="cs"/>
          <w:rtl/>
        </w:rPr>
        <w:t>(کج) 23- از علی بن نعمان از پدرش از عبدالله بن مسکان از ابی جعفر</w:t>
      </w:r>
      <w:r w:rsidR="00C226CE" w:rsidRPr="00B7675B">
        <w:rPr>
          <w:rFonts w:cs="CTraditional Arabic"/>
          <w:rtl/>
        </w:rPr>
        <w:t>÷</w:t>
      </w:r>
      <w:r w:rsidRPr="00B7675B">
        <w:rPr>
          <w:rFonts w:hint="cs"/>
          <w:rtl/>
        </w:rPr>
        <w:t xml:space="preserve"> روایت شده است که گفت: اگر در قرآن کاهش و افزایش صورت نمی‌گرفت، حق ما بر خردمند پوشیده نمی‌ماند و اگر قائم ظهور کند و سخن بگوید، قرآن او را تصدیق می‌کند. </w:t>
      </w:r>
    </w:p>
    <w:p w:rsidR="004B2B71" w:rsidRPr="00B7675B" w:rsidRDefault="004B2B71" w:rsidP="00B7675B">
      <w:pPr>
        <w:pStyle w:val="a6"/>
        <w:rPr>
          <w:rtl/>
        </w:rPr>
      </w:pPr>
      <w:r w:rsidRPr="00B7675B">
        <w:rPr>
          <w:rFonts w:hint="cs"/>
          <w:rtl/>
        </w:rPr>
        <w:t xml:space="preserve">(کد) 24- از ابن فضال از داود بن زید از برید از ابی عبدالله روایت شده است که گفت: قرآن هفت نفر را با اسامی معرفی کرد که قریش نام شش نفر را حذف کرد و ابو لهب را باقی گذاشت. </w:t>
      </w:r>
    </w:p>
    <w:p w:rsidR="004B2B71" w:rsidRPr="00B7675B" w:rsidRDefault="004B2B71" w:rsidP="00B7675B">
      <w:pPr>
        <w:pStyle w:val="a6"/>
        <w:rPr>
          <w:rtl/>
        </w:rPr>
      </w:pPr>
      <w:r w:rsidRPr="00B7675B">
        <w:rPr>
          <w:rFonts w:hint="cs"/>
          <w:rtl/>
        </w:rPr>
        <w:t>(که) 25- و از حجال از قطبه بن میوون از عبدالله اعلی روایت شده است که گفت: ابو عبدالله گفت: عربی‌دانان، کلام خدا را از جایگاه خود منحرف می‌کنند. او به تغییراتی اشاره کرده است که از تصرفات قاریان است و صاحبان ادبیات در قرآن ایجاد کرده</w:t>
      </w:r>
      <w:r w:rsidRPr="00CA0882">
        <w:rPr>
          <w:rFonts w:cs="Aban Bold" w:hint="cs"/>
          <w:rtl/>
        </w:rPr>
        <w:t>‌</w:t>
      </w:r>
      <w:r w:rsidRPr="00B7675B">
        <w:rPr>
          <w:rFonts w:hint="cs"/>
          <w:rtl/>
        </w:rPr>
        <w:t>اند و آن‌ها به اقتضای قواعد خود، تصرفاتی در آن انجام می‌دهند که به پیامبر</w:t>
      </w:r>
      <w:r w:rsidRPr="00CA0882">
        <w:rPr>
          <w:rFonts w:cs="CTraditional Arabic" w:hint="cs"/>
          <w:rtl/>
        </w:rPr>
        <w:t>ص</w:t>
      </w:r>
      <w:r w:rsidRPr="00B7675B">
        <w:rPr>
          <w:rFonts w:hint="cs"/>
          <w:rtl/>
        </w:rPr>
        <w:t xml:space="preserve"> و اهل لغت منتهی نمی‌شود و برای تأیید این مطلب، بعضی از اقسام ادغام کفایت می</w:t>
      </w:r>
      <w:r w:rsidRPr="00CA0882">
        <w:rPr>
          <w:rFonts w:cs="Aban Bold" w:hint="cs"/>
          <w:rtl/>
        </w:rPr>
        <w:t>‌</w:t>
      </w:r>
      <w:r w:rsidRPr="00B7675B">
        <w:rPr>
          <w:rFonts w:hint="cs"/>
          <w:rtl/>
        </w:rPr>
        <w:t>کند که نزد بعضی از آنان واجب است و شکل کلمه را تغییر می‌دهد</w:t>
      </w:r>
      <w:r w:rsidR="008E0E95" w:rsidRPr="00B7675B">
        <w:rPr>
          <w:rFonts w:hint="cs"/>
          <w:rtl/>
        </w:rPr>
        <w:t>؛</w:t>
      </w:r>
      <w:r w:rsidRPr="00B7675B">
        <w:rPr>
          <w:rFonts w:hint="cs"/>
          <w:rtl/>
        </w:rPr>
        <w:t xml:space="preserve"> زیرا حرفی از آن افتاده و تبدیل به حرفی دیگر شده که با وی قریب المخرج است. </w:t>
      </w:r>
    </w:p>
    <w:p w:rsidR="004B2B71" w:rsidRPr="00B7675B" w:rsidRDefault="004B2B71" w:rsidP="00B7675B">
      <w:pPr>
        <w:pStyle w:val="a6"/>
        <w:rPr>
          <w:rtl/>
        </w:rPr>
      </w:pPr>
      <w:r w:rsidRPr="00B7675B">
        <w:rPr>
          <w:rFonts w:hint="cs"/>
          <w:rtl/>
        </w:rPr>
        <w:t>(کو) 26- نعمانی در کتاب «</w:t>
      </w:r>
      <w:r w:rsidRPr="00156706">
        <w:rPr>
          <w:rStyle w:val="Char"/>
          <w:rtl/>
        </w:rPr>
        <w:t>الغ</w:t>
      </w:r>
      <w:r w:rsidR="000D4DA8">
        <w:rPr>
          <w:rStyle w:val="Char"/>
          <w:rtl/>
        </w:rPr>
        <w:t>ي</w:t>
      </w:r>
      <w:r w:rsidRPr="00156706">
        <w:rPr>
          <w:rStyle w:val="Char"/>
          <w:rtl/>
        </w:rPr>
        <w:t>بة</w:t>
      </w:r>
      <w:r w:rsidRPr="00B7675B">
        <w:rPr>
          <w:rFonts w:hint="cs"/>
          <w:rtl/>
        </w:rPr>
        <w:t>» خود از ابن عقده از علی بن حسین از حسن و محمد، دو پسر یوسف، از سعدان بن مسلم از صباح مزنی از حارث بن حضیره از حبه‌</w:t>
      </w:r>
      <w:r w:rsidR="00C606F4" w:rsidRPr="00B7675B">
        <w:rPr>
          <w:rFonts w:hint="cs"/>
          <w:rtl/>
        </w:rPr>
        <w:t>ی</w:t>
      </w:r>
      <w:r w:rsidRPr="00B7675B">
        <w:rPr>
          <w:rFonts w:hint="cs"/>
          <w:rtl/>
        </w:rPr>
        <w:t xml:space="preserve"> عوفی روایت کرده است که گفت: امیرالمؤمنین</w:t>
      </w:r>
      <w:r w:rsidR="00C226CE" w:rsidRPr="00B7675B">
        <w:rPr>
          <w:rFonts w:cs="CTraditional Arabic"/>
          <w:rtl/>
        </w:rPr>
        <w:t>÷</w:t>
      </w:r>
      <w:r w:rsidRPr="00B7675B">
        <w:rPr>
          <w:rFonts w:hint="cs"/>
          <w:rtl/>
        </w:rPr>
        <w:t xml:space="preserve"> گفت: گویا به شیعه‌های خودمان را م</w:t>
      </w:r>
      <w:r w:rsidR="00C606F4" w:rsidRPr="00B7675B">
        <w:rPr>
          <w:rFonts w:hint="cs"/>
          <w:rtl/>
        </w:rPr>
        <w:t>ی</w:t>
      </w:r>
      <w:r>
        <w:rPr>
          <w:rFonts w:cs="Aban Bold" w:hint="cs"/>
          <w:rtl/>
        </w:rPr>
        <w:t>‌</w:t>
      </w:r>
      <w:r w:rsidRPr="00B7675B">
        <w:rPr>
          <w:rFonts w:hint="cs"/>
          <w:rtl/>
        </w:rPr>
        <w:t>ب</w:t>
      </w:r>
      <w:r w:rsidR="00C606F4" w:rsidRPr="00B7675B">
        <w:rPr>
          <w:rFonts w:hint="cs"/>
          <w:rtl/>
        </w:rPr>
        <w:t>ی</w:t>
      </w:r>
      <w:r w:rsidRPr="00B7675B">
        <w:rPr>
          <w:rFonts w:hint="cs"/>
          <w:rtl/>
        </w:rPr>
        <w:t>نم که در مسجد کوفه بودند و خیمه‌ها بر پا کرده و قرآن را چنان</w:t>
      </w:r>
      <w:r>
        <w:rPr>
          <w:rFonts w:cs="Aban Bold" w:hint="cs"/>
          <w:rtl/>
        </w:rPr>
        <w:t>‌</w:t>
      </w:r>
      <w:r w:rsidRPr="00B7675B">
        <w:rPr>
          <w:rFonts w:hint="cs"/>
          <w:rtl/>
        </w:rPr>
        <w:t>که نازل شد به مردم تعلیم می‌د</w:t>
      </w:r>
      <w:r w:rsidR="008E0E95" w:rsidRPr="00B7675B">
        <w:rPr>
          <w:rFonts w:hint="cs"/>
          <w:rtl/>
        </w:rPr>
        <w:t>ادند. اگر قائم ما قیام کند، آن</w:t>
      </w:r>
      <w:r w:rsidRPr="00B7675B">
        <w:rPr>
          <w:rFonts w:hint="cs"/>
          <w:rtl/>
        </w:rPr>
        <w:t xml:space="preserve"> روش قبل</w:t>
      </w:r>
      <w:r w:rsidR="00C606F4" w:rsidRPr="00B7675B">
        <w:rPr>
          <w:rFonts w:hint="cs"/>
          <w:rtl/>
        </w:rPr>
        <w:t>ی</w:t>
      </w:r>
      <w:r w:rsidRPr="00B7675B">
        <w:rPr>
          <w:rFonts w:hint="cs"/>
          <w:rtl/>
        </w:rPr>
        <w:t xml:space="preserve"> را م</w:t>
      </w:r>
      <w:r w:rsidR="00C606F4" w:rsidRPr="00B7675B">
        <w:rPr>
          <w:rFonts w:hint="cs"/>
          <w:rtl/>
        </w:rPr>
        <w:t>ی</w:t>
      </w:r>
      <w:r>
        <w:rPr>
          <w:rFonts w:cs="Aban Bold" w:hint="cs"/>
          <w:rtl/>
        </w:rPr>
        <w:t>‌</w:t>
      </w:r>
      <w:r w:rsidRPr="00B7675B">
        <w:rPr>
          <w:rFonts w:hint="cs"/>
          <w:rtl/>
        </w:rPr>
        <w:t>ش</w:t>
      </w:r>
      <w:r w:rsidR="00C606F4" w:rsidRPr="00B7675B">
        <w:rPr>
          <w:rFonts w:hint="cs"/>
          <w:rtl/>
        </w:rPr>
        <w:t>ک</w:t>
      </w:r>
      <w:r w:rsidRPr="00B7675B">
        <w:rPr>
          <w:rFonts w:hint="cs"/>
          <w:rtl/>
        </w:rPr>
        <w:t>ند و قبله</w:t>
      </w:r>
      <w:r>
        <w:rPr>
          <w:rFonts w:cs="Aban Bold" w:hint="cs"/>
          <w:rtl/>
        </w:rPr>
        <w:t>‌</w:t>
      </w:r>
      <w:r w:rsidRPr="00B7675B">
        <w:rPr>
          <w:rFonts w:hint="cs"/>
          <w:rtl/>
        </w:rPr>
        <w:t xml:space="preserve">اش را راست می‌گرداند. </w:t>
      </w:r>
    </w:p>
    <w:p w:rsidR="004B2B71" w:rsidRDefault="004B2B71" w:rsidP="00B7675B">
      <w:pPr>
        <w:pStyle w:val="a6"/>
        <w:rPr>
          <w:rFonts w:cs="Times New Roman"/>
          <w:rtl/>
        </w:rPr>
      </w:pPr>
      <w:r w:rsidRPr="00B7675B">
        <w:rPr>
          <w:rFonts w:hint="cs"/>
          <w:rtl/>
        </w:rPr>
        <w:t>(کز) 27- نعمانی در تفسیر خود از احمد بن محمد بن سعید بن عقده از جعفر بن احمد بن یوسف بن یعقوب جعفی از اسماعیل بن مهران از حسن بن علی بن ابی حمزه از پدرش از اسماعیل بن جابر روایت کرده است که گفت: از ابا عبدالله</w:t>
      </w:r>
      <w:r w:rsidR="00C226CE" w:rsidRPr="00B7675B">
        <w:rPr>
          <w:rFonts w:cs="CTraditional Arabic"/>
          <w:rtl/>
        </w:rPr>
        <w:t>÷</w:t>
      </w:r>
      <w:r w:rsidRPr="00B7675B">
        <w:rPr>
          <w:rFonts w:hint="cs"/>
          <w:rtl/>
        </w:rPr>
        <w:t xml:space="preserve"> شنیدم که می‌گفت: امیرالمؤمنین</w:t>
      </w:r>
      <w:r w:rsidR="00C226CE" w:rsidRPr="00B7675B">
        <w:rPr>
          <w:rFonts w:cs="CTraditional Arabic"/>
          <w:rtl/>
        </w:rPr>
        <w:t>÷</w:t>
      </w:r>
      <w:r w:rsidRPr="00B7675B">
        <w:rPr>
          <w:rFonts w:hint="cs"/>
          <w:rtl/>
        </w:rPr>
        <w:t xml:space="preserve"> گفت: در قرآن ناسخ و منسوخ و محکم و متشابه هست، چندین قسم را ذکر کرد از جمله: قرار گرفتن حرفی به جای حرف دیگر و بعضی هم که از مسیر خود منحرف شده</w:t>
      </w:r>
      <w:r>
        <w:rPr>
          <w:rFonts w:cs="Aban Bold" w:hint="cs"/>
          <w:rtl/>
        </w:rPr>
        <w:t>‌</w:t>
      </w:r>
      <w:r w:rsidRPr="00B7675B">
        <w:rPr>
          <w:rFonts w:hint="cs"/>
          <w:rtl/>
        </w:rPr>
        <w:t>اند و قسمتی نیز، بر خلاف آن‌چه نازل شده است، می‌باشد. سپس امام شرح داده است و برای هر قسمی، چندین مثال آورد تا ا</w:t>
      </w:r>
      <w:r w:rsidR="00C606F4" w:rsidRPr="00B7675B">
        <w:rPr>
          <w:rFonts w:hint="cs"/>
          <w:rtl/>
        </w:rPr>
        <w:t>ی</w:t>
      </w:r>
      <w:r w:rsidRPr="00B7675B">
        <w:rPr>
          <w:rFonts w:hint="cs"/>
          <w:rtl/>
        </w:rPr>
        <w:t>ن</w:t>
      </w:r>
      <w:r>
        <w:rPr>
          <w:rFonts w:cs="Aban Bold" w:hint="cs"/>
          <w:rtl/>
        </w:rPr>
        <w:t>‌</w:t>
      </w:r>
      <w:r w:rsidR="00C606F4" w:rsidRPr="00B7675B">
        <w:rPr>
          <w:rFonts w:hint="cs"/>
          <w:rtl/>
        </w:rPr>
        <w:t>ک</w:t>
      </w:r>
      <w:r w:rsidRPr="00B7675B">
        <w:rPr>
          <w:rFonts w:hint="cs"/>
          <w:rtl/>
        </w:rPr>
        <w:t>ه گفت: مثال تحر</w:t>
      </w:r>
      <w:r w:rsidR="00C606F4" w:rsidRPr="00B7675B">
        <w:rPr>
          <w:rFonts w:hint="cs"/>
          <w:rtl/>
        </w:rPr>
        <w:t>ی</w:t>
      </w:r>
      <w:r w:rsidRPr="00B7675B">
        <w:rPr>
          <w:rFonts w:hint="cs"/>
          <w:rtl/>
        </w:rPr>
        <w:t>ف کتاب خدا هم مانند آ</w:t>
      </w:r>
      <w:r w:rsidR="00C606F4" w:rsidRPr="00B7675B">
        <w:rPr>
          <w:rFonts w:hint="cs"/>
          <w:rtl/>
        </w:rPr>
        <w:t>ی</w:t>
      </w:r>
      <w:r w:rsidRPr="00B7675B">
        <w:rPr>
          <w:rFonts w:hint="cs"/>
          <w:rtl/>
        </w:rPr>
        <w:t xml:space="preserve">ه: </w:t>
      </w:r>
      <w:r w:rsidRPr="00156706">
        <w:rPr>
          <w:rStyle w:val="Char"/>
          <w:rtl/>
        </w:rPr>
        <w:t>(</w:t>
      </w:r>
      <w:r w:rsidR="006E582A">
        <w:rPr>
          <w:rStyle w:val="Char"/>
          <w:rtl/>
        </w:rPr>
        <w:t>ك</w:t>
      </w:r>
      <w:r w:rsidRPr="00262C62">
        <w:rPr>
          <w:rStyle w:val="Char"/>
          <w:rtl/>
        </w:rPr>
        <w:t>نتم خ</w:t>
      </w:r>
      <w:r w:rsidR="000D4DA8">
        <w:rPr>
          <w:rStyle w:val="Char"/>
          <w:rtl/>
        </w:rPr>
        <w:t>ي</w:t>
      </w:r>
      <w:r w:rsidRPr="00262C62">
        <w:rPr>
          <w:rStyle w:val="Char"/>
          <w:rtl/>
        </w:rPr>
        <w:t>ر اُمّة</w:t>
      </w:r>
      <w:r w:rsidRPr="00156706">
        <w:rPr>
          <w:rStyle w:val="Char"/>
          <w:rtl/>
        </w:rPr>
        <w:t>)</w:t>
      </w:r>
      <w:r w:rsidRPr="00B7675B">
        <w:rPr>
          <w:rFonts w:hint="cs"/>
          <w:rtl/>
        </w:rPr>
        <w:t xml:space="preserve"> است و بعضی از آیات تحریف شده را بر شمرده و در آخرش گفته است: مانند آن بسیار است. </w:t>
      </w:r>
    </w:p>
    <w:p w:rsidR="004B2B71" w:rsidRPr="00B7675B" w:rsidRDefault="004B2B71" w:rsidP="00B7675B">
      <w:pPr>
        <w:pStyle w:val="a6"/>
        <w:rPr>
          <w:rtl/>
        </w:rPr>
      </w:pPr>
      <w:r w:rsidRPr="00B7675B">
        <w:rPr>
          <w:rFonts w:hint="cs"/>
          <w:rtl/>
        </w:rPr>
        <w:t>(کح) 28- شیخ کشی، در اول کتاب «</w:t>
      </w:r>
      <w:r w:rsidRPr="008B341B">
        <w:rPr>
          <w:rStyle w:val="Char"/>
          <w:rtl/>
        </w:rPr>
        <w:t>رجال</w:t>
      </w:r>
      <w:r w:rsidRPr="00B7675B">
        <w:rPr>
          <w:rFonts w:hint="cs"/>
          <w:rtl/>
        </w:rPr>
        <w:t>» خود از حمدویه و ابراهیم پسران نصیر روایت می‌کند که گفتند: محمد بن اسماعیل رازی برای ما حدیث نقل کرد و گفت: علی بن حبیب مداینی از علی بن سوید تائی نقل کرد که ابو الحسن اول</w:t>
      </w:r>
      <w:r w:rsidR="00C226CE" w:rsidRPr="00B7675B">
        <w:rPr>
          <w:rFonts w:cs="CTraditional Arabic"/>
          <w:rtl/>
        </w:rPr>
        <w:t>÷</w:t>
      </w:r>
      <w:r w:rsidRPr="00B7675B">
        <w:rPr>
          <w:rFonts w:hint="cs"/>
          <w:rtl/>
        </w:rPr>
        <w:t xml:space="preserve"> در حالی که در زندان بود، نوشت: «امّا ا</w:t>
      </w:r>
      <w:r w:rsidR="00C606F4" w:rsidRPr="00B7675B">
        <w:rPr>
          <w:rFonts w:hint="cs"/>
          <w:rtl/>
        </w:rPr>
        <w:t>ی</w:t>
      </w:r>
      <w:r w:rsidRPr="00B7675B">
        <w:rPr>
          <w:rFonts w:hint="cs"/>
          <w:rtl/>
        </w:rPr>
        <w:t>ن</w:t>
      </w:r>
      <w:r>
        <w:rPr>
          <w:rFonts w:cs="Aban Bold" w:hint="cs"/>
          <w:b/>
          <w:bCs/>
          <w:rtl/>
        </w:rPr>
        <w:t>‌</w:t>
      </w:r>
      <w:r w:rsidR="00C606F4" w:rsidRPr="00B7675B">
        <w:rPr>
          <w:rFonts w:hint="cs"/>
          <w:rtl/>
        </w:rPr>
        <w:t>ک</w:t>
      </w:r>
      <w:r w:rsidRPr="00B7675B">
        <w:rPr>
          <w:rFonts w:hint="cs"/>
          <w:rtl/>
        </w:rPr>
        <w:t>ه ذ</w:t>
      </w:r>
      <w:r w:rsidR="00C606F4" w:rsidRPr="00B7675B">
        <w:rPr>
          <w:rFonts w:hint="cs"/>
          <w:rtl/>
        </w:rPr>
        <w:t>ک</w:t>
      </w:r>
      <w:r w:rsidRPr="00B7675B">
        <w:rPr>
          <w:rFonts w:hint="cs"/>
          <w:rtl/>
        </w:rPr>
        <w:t xml:space="preserve">ر </w:t>
      </w:r>
      <w:r w:rsidR="00C606F4" w:rsidRPr="00B7675B">
        <w:rPr>
          <w:rFonts w:hint="cs"/>
          <w:rtl/>
        </w:rPr>
        <w:t>ک</w:t>
      </w:r>
      <w:r w:rsidRPr="00B7675B">
        <w:rPr>
          <w:rFonts w:hint="cs"/>
          <w:rtl/>
        </w:rPr>
        <w:t>رده</w:t>
      </w:r>
      <w:r>
        <w:rPr>
          <w:rFonts w:cs="Aban Bold" w:hint="cs"/>
          <w:b/>
          <w:bCs/>
          <w:rtl/>
        </w:rPr>
        <w:t>‌</w:t>
      </w:r>
      <w:r w:rsidRPr="00B7675B">
        <w:rPr>
          <w:rFonts w:hint="cs"/>
          <w:rtl/>
        </w:rPr>
        <w:t>ا</w:t>
      </w:r>
      <w:r w:rsidR="00C606F4" w:rsidRPr="00B7675B">
        <w:rPr>
          <w:rFonts w:hint="cs"/>
          <w:rtl/>
        </w:rPr>
        <w:t>ی</w:t>
      </w:r>
      <w:r w:rsidRPr="00B7675B">
        <w:rPr>
          <w:rFonts w:hint="cs"/>
          <w:rtl/>
        </w:rPr>
        <w:t xml:space="preserve"> </w:t>
      </w:r>
      <w:r w:rsidR="00C606F4" w:rsidRPr="00B7675B">
        <w:rPr>
          <w:rFonts w:hint="cs"/>
          <w:rtl/>
        </w:rPr>
        <w:t>ک</w:t>
      </w:r>
      <w:r w:rsidRPr="00B7675B">
        <w:rPr>
          <w:rFonts w:hint="cs"/>
          <w:rtl/>
        </w:rPr>
        <w:t xml:space="preserve">ه ای علی برنامه‌های دین خود را غیر از شیعه از چه کسی دریافت می‌کنی چون اگر از </w:t>
      </w:r>
      <w:r w:rsidR="00E97D12" w:rsidRPr="00B7675B">
        <w:rPr>
          <w:rFonts w:hint="cs"/>
          <w:rtl/>
        </w:rPr>
        <w:t>آنان فراتر روی، دینت را از خائن</w:t>
      </w:r>
      <w:r w:rsidR="00E97D12" w:rsidRPr="00B7675B">
        <w:rPr>
          <w:rFonts w:hint="eastAsia"/>
          <w:rtl/>
        </w:rPr>
        <w:t>‌</w:t>
      </w:r>
      <w:r w:rsidRPr="00B7675B">
        <w:rPr>
          <w:rFonts w:hint="cs"/>
          <w:rtl/>
        </w:rPr>
        <w:t>هایی گرفته‌ای که به خدا و رسول او و به امانت‌هایشان خیانت کردند</w:t>
      </w:r>
      <w:r w:rsidR="00E97D12" w:rsidRPr="00B7675B">
        <w:rPr>
          <w:rFonts w:hint="cs"/>
          <w:rtl/>
        </w:rPr>
        <w:t>؛</w:t>
      </w:r>
      <w:r w:rsidRPr="00B7675B">
        <w:rPr>
          <w:rFonts w:hint="cs"/>
          <w:rtl/>
        </w:rPr>
        <w:t xml:space="preserve"> زیرا بر کتاب خداوند عزّ</w:t>
      </w:r>
      <w:r w:rsidR="00E97D12" w:rsidRPr="00B7675B">
        <w:rPr>
          <w:rFonts w:hint="cs"/>
          <w:rtl/>
        </w:rPr>
        <w:t xml:space="preserve"> </w:t>
      </w:r>
      <w:r w:rsidRPr="00B7675B">
        <w:rPr>
          <w:rFonts w:hint="cs"/>
          <w:rtl/>
        </w:rPr>
        <w:t>وجل به امانتداری موظف شدند، اما آن را تحریف و تبدیل کردند. پس لعنت خدا و نفرین ملائکه و لعنت پدران گرامی و نیکوکار من و لعنت من و لعنت شیعه‌</w:t>
      </w:r>
      <w:r w:rsidR="00C606F4" w:rsidRPr="00B7675B">
        <w:rPr>
          <w:rFonts w:hint="cs"/>
          <w:rtl/>
        </w:rPr>
        <w:t>ی</w:t>
      </w:r>
      <w:r w:rsidRPr="00B7675B">
        <w:rPr>
          <w:rFonts w:hint="cs"/>
          <w:rtl/>
        </w:rPr>
        <w:t xml:space="preserve"> من، تا روز قیامت بر آنان باد». </w:t>
      </w:r>
    </w:p>
    <w:p w:rsidR="004B2B71" w:rsidRPr="00B7675B" w:rsidRDefault="004B2B71" w:rsidP="00B7675B">
      <w:pPr>
        <w:pStyle w:val="a6"/>
        <w:rPr>
          <w:rtl/>
        </w:rPr>
      </w:pPr>
      <w:r w:rsidRPr="00B7675B">
        <w:rPr>
          <w:rFonts w:hint="cs"/>
          <w:rtl/>
        </w:rPr>
        <w:t>(کط) 29- محمد بن حسن صفار در کتاب «</w:t>
      </w:r>
      <w:r w:rsidRPr="00BE3F28">
        <w:rPr>
          <w:rStyle w:val="Char"/>
          <w:rtl/>
        </w:rPr>
        <w:t>بصائر الدرجات</w:t>
      </w:r>
      <w:r w:rsidRPr="00B7675B">
        <w:rPr>
          <w:rFonts w:hint="cs"/>
          <w:rtl/>
        </w:rPr>
        <w:t>» از احمد بن محمد بن حسین روایت کرده است که گفت: احمد بن ابراهیم از عمار از ابراهیم بن حسین بن بسطام از عبدالله بن بکیر روایت کرده و گفت: عمر بن یزید از هشام جوالیقی از ابی عبدالله</w:t>
      </w:r>
      <w:r w:rsidR="00C226CE" w:rsidRPr="00B7675B">
        <w:rPr>
          <w:rFonts w:cs="CTraditional Arabic"/>
          <w:rtl/>
        </w:rPr>
        <w:t>÷</w:t>
      </w:r>
      <w:r w:rsidRPr="00B7675B">
        <w:rPr>
          <w:rFonts w:hint="cs"/>
          <w:rtl/>
        </w:rPr>
        <w:t xml:space="preserve"> روایت کرده است که گفت: «همانا خداوند شهری در پشت در</w:t>
      </w:r>
      <w:r w:rsidR="00C606F4" w:rsidRPr="00B7675B">
        <w:rPr>
          <w:rFonts w:hint="cs"/>
          <w:rtl/>
        </w:rPr>
        <w:t>ی</w:t>
      </w:r>
      <w:r w:rsidRPr="00B7675B">
        <w:rPr>
          <w:rFonts w:hint="cs"/>
          <w:rtl/>
        </w:rPr>
        <w:t>ا دارد که وسعت آن به اندازه‌</w:t>
      </w:r>
      <w:r w:rsidR="00C606F4" w:rsidRPr="00B7675B">
        <w:rPr>
          <w:rFonts w:hint="cs"/>
          <w:rtl/>
        </w:rPr>
        <w:t>ی</w:t>
      </w:r>
      <w:r w:rsidRPr="00B7675B">
        <w:rPr>
          <w:rFonts w:hint="cs"/>
          <w:rtl/>
        </w:rPr>
        <w:t xml:space="preserve"> مسافت چهل روز است، در آن</w:t>
      </w:r>
      <w:r>
        <w:rPr>
          <w:rFonts w:cs="Aban Bold" w:hint="cs"/>
          <w:rtl/>
        </w:rPr>
        <w:t>‌</w:t>
      </w:r>
      <w:r w:rsidRPr="00B7675B">
        <w:rPr>
          <w:rFonts w:hint="cs"/>
          <w:rtl/>
        </w:rPr>
        <w:t>جا قومی است که هرگز خدا را نافرمانی نکرده‌اند. و گفت: هرگاه آن‌ها را می‌بینی، خشوع و خضوع و تمنا و طلب چ</w:t>
      </w:r>
      <w:r w:rsidR="00C606F4" w:rsidRPr="00B7675B">
        <w:rPr>
          <w:rFonts w:hint="cs"/>
          <w:rtl/>
        </w:rPr>
        <w:t>ی</w:t>
      </w:r>
      <w:r w:rsidRPr="00B7675B">
        <w:rPr>
          <w:rFonts w:hint="cs"/>
          <w:rtl/>
        </w:rPr>
        <w:t>ز</w:t>
      </w:r>
      <w:r w:rsidR="00C606F4" w:rsidRPr="00B7675B">
        <w:rPr>
          <w:rFonts w:hint="cs"/>
          <w:rtl/>
        </w:rPr>
        <w:t>ی</w:t>
      </w:r>
      <w:r w:rsidRPr="00B7675B">
        <w:rPr>
          <w:rFonts w:hint="cs"/>
          <w:rtl/>
        </w:rPr>
        <w:t xml:space="preserve"> را می‌بینی که آنان را به خدا نزدیک می‌کند. هرگاه گرفتار شویم، گمان می‌کنند که آن بر اثر ناخوشنودی خداوند است و مراقب زمانی هستند که در آن بلایی می</w:t>
      </w:r>
      <w:r>
        <w:rPr>
          <w:rFonts w:cs="Aban Bold" w:hint="cs"/>
          <w:rtl/>
        </w:rPr>
        <w:t>‌</w:t>
      </w:r>
      <w:r w:rsidRPr="00B7675B">
        <w:rPr>
          <w:rFonts w:hint="cs"/>
          <w:rtl/>
        </w:rPr>
        <w:t>رسد، خسته و سست نمی‌شوند،و کتاب خدا را آن</w:t>
      </w:r>
      <w:r>
        <w:rPr>
          <w:rFonts w:cs="Aban Bold" w:hint="cs"/>
          <w:rtl/>
        </w:rPr>
        <w:t>‌</w:t>
      </w:r>
      <w:r w:rsidRPr="00B7675B">
        <w:rPr>
          <w:rFonts w:hint="cs"/>
          <w:rtl/>
        </w:rPr>
        <w:t xml:space="preserve">گونه که به آنان یاد دادیم، می‌خوانند و تا جایی که ما می‌دانیم، اگر آن قرآن بر مردم تلاوت شود، آن را کفر می‌دانند و انکارش می‌کنند». </w:t>
      </w:r>
    </w:p>
    <w:p w:rsidR="004B2B71" w:rsidRPr="00B7675B" w:rsidRDefault="004B2B71" w:rsidP="00C40160">
      <w:pPr>
        <w:pStyle w:val="a6"/>
        <w:rPr>
          <w:rtl/>
        </w:rPr>
      </w:pPr>
      <w:r w:rsidRPr="00B7675B">
        <w:rPr>
          <w:rFonts w:hint="cs"/>
          <w:rtl/>
        </w:rPr>
        <w:t>(ل) 30- شیخ محمد بن حسن شیبانی در اول تفسیر موسوم به «</w:t>
      </w:r>
      <w:r w:rsidRPr="00BE3F28">
        <w:rPr>
          <w:rStyle w:val="Char"/>
          <w:rtl/>
        </w:rPr>
        <w:t>نهج الب</w:t>
      </w:r>
      <w:r w:rsidR="000D4DA8">
        <w:rPr>
          <w:rStyle w:val="Char"/>
          <w:rtl/>
        </w:rPr>
        <w:t>ي</w:t>
      </w:r>
      <w:r w:rsidRPr="00BE3F28">
        <w:rPr>
          <w:rStyle w:val="Char"/>
          <w:rtl/>
        </w:rPr>
        <w:t>ان</w:t>
      </w:r>
      <w:r w:rsidRPr="00B7675B">
        <w:rPr>
          <w:rFonts w:hint="cs"/>
          <w:rtl/>
        </w:rPr>
        <w:t>» خود گفته است: بعضی از مفسران از ابی جعفر محمد بن علی باقر و از ابی عبدالله جعفر بن محمد صادق</w:t>
      </w:r>
      <w:r w:rsidR="00C226CE" w:rsidRPr="00B7675B">
        <w:rPr>
          <w:rFonts w:cs="CTraditional Arabic"/>
          <w:rtl/>
        </w:rPr>
        <w:t>÷</w:t>
      </w:r>
      <w:r w:rsidRPr="00B7675B">
        <w:rPr>
          <w:rFonts w:hint="cs"/>
          <w:rtl/>
        </w:rPr>
        <w:t xml:space="preserve"> روایت می‌کنند که گفت: «قرآن مجید شامل امر و نهی و ناسخ و منسوخ و محکم و متشابه و ن</w:t>
      </w:r>
      <w:r w:rsidR="00C606F4" w:rsidRPr="00B7675B">
        <w:rPr>
          <w:rFonts w:hint="cs"/>
          <w:rtl/>
        </w:rPr>
        <w:t>ی</w:t>
      </w:r>
      <w:r w:rsidRPr="00B7675B">
        <w:rPr>
          <w:rFonts w:hint="cs"/>
          <w:rtl/>
        </w:rPr>
        <w:t>ز شامل بیان و مبین و مجمل و مفسر و مطلق و مفید و حقیقت و مجاز و عام و خاص و مقدم و مؤخر است. و نیز شامل معطوف قطع شده [از معطو</w:t>
      </w:r>
      <w:r w:rsidR="00F72516" w:rsidRPr="00B7675B">
        <w:rPr>
          <w:rFonts w:hint="cs"/>
          <w:rtl/>
        </w:rPr>
        <w:t>ف</w:t>
      </w:r>
      <w:r w:rsidRPr="00B7675B">
        <w:rPr>
          <w:rFonts w:hint="cs"/>
          <w:rtl/>
        </w:rPr>
        <w:t xml:space="preserve"> عل</w:t>
      </w:r>
      <w:r w:rsidR="00C606F4" w:rsidRPr="00B7675B">
        <w:rPr>
          <w:rFonts w:hint="cs"/>
          <w:rtl/>
        </w:rPr>
        <w:t>ی</w:t>
      </w:r>
      <w:r w:rsidRPr="00B7675B">
        <w:rPr>
          <w:rFonts w:hint="cs"/>
          <w:rtl/>
        </w:rPr>
        <w:t>ه]</w:t>
      </w:r>
      <w:r w:rsidR="00F72516" w:rsidRPr="00B7675B">
        <w:rPr>
          <w:rFonts w:hint="cs"/>
          <w:rtl/>
        </w:rPr>
        <w:t>، و</w:t>
      </w:r>
      <w:r w:rsidRPr="00B7675B">
        <w:rPr>
          <w:rFonts w:hint="cs"/>
          <w:rtl/>
        </w:rPr>
        <w:t xml:space="preserve"> قرار گرفتن حرفی در جای حرف</w:t>
      </w:r>
      <w:r w:rsidR="00C606F4" w:rsidRPr="00B7675B">
        <w:rPr>
          <w:rFonts w:hint="cs"/>
          <w:rtl/>
        </w:rPr>
        <w:t>ی</w:t>
      </w:r>
      <w:r w:rsidRPr="00B7675B">
        <w:rPr>
          <w:rFonts w:hint="cs"/>
          <w:rtl/>
        </w:rPr>
        <w:t xml:space="preserve"> دیگر است و چ</w:t>
      </w:r>
      <w:r w:rsidR="00C606F4" w:rsidRPr="00B7675B">
        <w:rPr>
          <w:rFonts w:hint="cs"/>
          <w:rtl/>
        </w:rPr>
        <w:t>ی</w:t>
      </w:r>
      <w:r w:rsidRPr="00B7675B">
        <w:rPr>
          <w:rFonts w:hint="cs"/>
          <w:rtl/>
        </w:rPr>
        <w:t>زها</w:t>
      </w:r>
      <w:r w:rsidR="00C606F4" w:rsidRPr="00B7675B">
        <w:rPr>
          <w:rFonts w:hint="cs"/>
          <w:rtl/>
        </w:rPr>
        <w:t>یی</w:t>
      </w:r>
      <w:r w:rsidRPr="00B7675B">
        <w:rPr>
          <w:rFonts w:hint="cs"/>
          <w:rtl/>
        </w:rPr>
        <w:t xml:space="preserve"> بر خلاف ظاهر قرآن در آن است و برا</w:t>
      </w:r>
      <w:r w:rsidR="00C606F4" w:rsidRPr="00B7675B">
        <w:rPr>
          <w:rFonts w:hint="cs"/>
          <w:rtl/>
        </w:rPr>
        <w:t>ی</w:t>
      </w:r>
      <w:r w:rsidRPr="00B7675B">
        <w:rPr>
          <w:rFonts w:hint="cs"/>
          <w:rtl/>
        </w:rPr>
        <w:t xml:space="preserve"> مطالب اخیر مثال</w:t>
      </w:r>
      <w:r>
        <w:rPr>
          <w:rFonts w:cs="Aban Bold" w:hint="cs"/>
          <w:rtl/>
        </w:rPr>
        <w:t>‌</w:t>
      </w:r>
      <w:r w:rsidRPr="00B7675B">
        <w:rPr>
          <w:rFonts w:hint="cs"/>
          <w:rtl/>
        </w:rPr>
        <w:t>ها</w:t>
      </w:r>
      <w:r w:rsidR="00C606F4" w:rsidRPr="00B7675B">
        <w:rPr>
          <w:rFonts w:hint="cs"/>
          <w:rtl/>
        </w:rPr>
        <w:t>یی</w:t>
      </w:r>
      <w:r w:rsidRPr="00B7675B">
        <w:rPr>
          <w:rFonts w:hint="cs"/>
          <w:rtl/>
        </w:rPr>
        <w:t xml:space="preserve"> ذکر کرده است، از جمله ا</w:t>
      </w:r>
      <w:r w:rsidR="00C606F4" w:rsidRPr="00B7675B">
        <w:rPr>
          <w:rFonts w:hint="cs"/>
          <w:rtl/>
        </w:rPr>
        <w:t>ی</w:t>
      </w:r>
      <w:r w:rsidRPr="00B7675B">
        <w:rPr>
          <w:rFonts w:hint="cs"/>
          <w:rtl/>
        </w:rPr>
        <w:t>ن آ</w:t>
      </w:r>
      <w:r w:rsidR="00C606F4" w:rsidRPr="00B7675B">
        <w:rPr>
          <w:rFonts w:hint="cs"/>
          <w:rtl/>
        </w:rPr>
        <w:t>ی</w:t>
      </w:r>
      <w:r w:rsidRPr="00B7675B">
        <w:rPr>
          <w:rFonts w:hint="cs"/>
          <w:rtl/>
        </w:rPr>
        <w:t xml:space="preserve">ه </w:t>
      </w:r>
      <w:r w:rsidR="00C606F4" w:rsidRPr="00B7675B">
        <w:rPr>
          <w:rFonts w:hint="cs"/>
          <w:rtl/>
        </w:rPr>
        <w:t>ک</w:t>
      </w:r>
      <w:r w:rsidRPr="00B7675B">
        <w:rPr>
          <w:rFonts w:hint="cs"/>
          <w:rtl/>
        </w:rPr>
        <w:t>ه م</w:t>
      </w:r>
      <w:r w:rsidR="00C606F4" w:rsidRPr="00B7675B">
        <w:rPr>
          <w:rFonts w:hint="cs"/>
          <w:rtl/>
        </w:rPr>
        <w:t>ی</w:t>
      </w:r>
      <w:r>
        <w:rPr>
          <w:rFonts w:cs="Aban Bold" w:hint="cs"/>
          <w:rtl/>
        </w:rPr>
        <w:t>‌</w:t>
      </w:r>
      <w:r w:rsidRPr="00B7675B">
        <w:rPr>
          <w:rFonts w:hint="cs"/>
          <w:rtl/>
        </w:rPr>
        <w:t>فرما</w:t>
      </w:r>
      <w:r w:rsidR="00C606F4" w:rsidRPr="00B7675B">
        <w:rPr>
          <w:rFonts w:hint="cs"/>
          <w:rtl/>
        </w:rPr>
        <w:t>ی</w:t>
      </w:r>
      <w:r w:rsidRPr="00B7675B">
        <w:rPr>
          <w:rFonts w:hint="cs"/>
          <w:rtl/>
        </w:rPr>
        <w:t xml:space="preserve">د: </w:t>
      </w:r>
      <w:r w:rsidR="00A10252" w:rsidRPr="00A10252">
        <w:rPr>
          <w:rFonts w:ascii="Tahoma" w:hAnsi="Tahoma" w:cs="Traditional Arabic" w:hint="cs"/>
          <w:sz w:val="33"/>
          <w:rtl/>
        </w:rPr>
        <w:t>﴿</w:t>
      </w:r>
      <w:r w:rsidR="00A10252" w:rsidRPr="00894D66">
        <w:rPr>
          <w:rStyle w:val="Char0"/>
          <w:rtl/>
        </w:rPr>
        <w:t xml:space="preserve">وَلَمَّا ضُرِبَ </w:t>
      </w:r>
      <w:r w:rsidR="00A10252" w:rsidRPr="00894D66">
        <w:rPr>
          <w:rStyle w:val="Char0"/>
          <w:rFonts w:hint="cs"/>
          <w:rtl/>
        </w:rPr>
        <w:t>ٱ</w:t>
      </w:r>
      <w:r w:rsidR="00A10252" w:rsidRPr="00894D66">
        <w:rPr>
          <w:rStyle w:val="Char0"/>
          <w:rFonts w:hint="eastAsia"/>
          <w:rtl/>
        </w:rPr>
        <w:t>بۡنُ</w:t>
      </w:r>
      <w:r w:rsidR="00A10252" w:rsidRPr="00894D66">
        <w:rPr>
          <w:rStyle w:val="Char0"/>
          <w:rtl/>
        </w:rPr>
        <w:t xml:space="preserve"> مَرۡيَمَ مَثَلًا إِذَا قَوۡمُكَ مِنۡهُ يَصِدُّونَ٥٧</w:t>
      </w:r>
      <w:r w:rsidR="00A10252" w:rsidRPr="00A10252">
        <w:rPr>
          <w:rFonts w:ascii="Tahoma" w:hAnsi="Tahoma" w:cs="Traditional Arabic" w:hint="cs"/>
          <w:sz w:val="33"/>
          <w:rtl/>
        </w:rPr>
        <w:t>﴾</w:t>
      </w:r>
      <w:r w:rsidR="00A10252">
        <w:rPr>
          <w:rFonts w:ascii="Tahoma" w:hAnsi="Tahoma"/>
          <w:sz w:val="33"/>
          <w:szCs w:val="24"/>
          <w:rtl/>
        </w:rPr>
        <w:t xml:space="preserve"> </w:t>
      </w:r>
      <w:r w:rsidR="00A10252" w:rsidRPr="00A10252">
        <w:rPr>
          <w:rStyle w:val="Char1"/>
          <w:rtl/>
        </w:rPr>
        <w:t>[الزخرف: 57]</w:t>
      </w:r>
      <w:r w:rsidRPr="00B7675B">
        <w:rPr>
          <w:vertAlign w:val="superscript"/>
          <w:rtl/>
        </w:rPr>
        <w:footnoteReference w:id="202"/>
      </w:r>
      <w:r w:rsidRPr="00B7675B">
        <w:rPr>
          <w:rFonts w:hint="cs"/>
          <w:rtl/>
        </w:rPr>
        <w:t xml:space="preserve"> گفت: در اصل به جا</w:t>
      </w:r>
      <w:r w:rsidR="00C606F4" w:rsidRPr="00B7675B">
        <w:rPr>
          <w:rFonts w:hint="cs"/>
          <w:rtl/>
        </w:rPr>
        <w:t>ی</w:t>
      </w:r>
      <w:r w:rsidRPr="00B7675B">
        <w:rPr>
          <w:rFonts w:hint="cs"/>
          <w:rtl/>
        </w:rPr>
        <w:t xml:space="preserve"> </w:t>
      </w:r>
      <w:r w:rsidRPr="00A10252">
        <w:rPr>
          <w:rStyle w:val="Char"/>
          <w:rtl/>
        </w:rPr>
        <w:t>(</w:t>
      </w:r>
      <w:r w:rsidRPr="00A10252">
        <w:rPr>
          <w:rStyle w:val="Char"/>
          <w:rFonts w:ascii="Tahoma" w:hAnsi="Tahoma" w:cs="Tahoma" w:hint="cs"/>
          <w:rtl/>
        </w:rPr>
        <w:t>ﯞ</w:t>
      </w:r>
      <w:r w:rsidRPr="00A10252">
        <w:rPr>
          <w:rStyle w:val="Char"/>
          <w:rtl/>
        </w:rPr>
        <w:t>)</w:t>
      </w:r>
      <w:r w:rsidRPr="00156706">
        <w:rPr>
          <w:rStyle w:val="Char"/>
          <w:rtl/>
        </w:rPr>
        <w:t xml:space="preserve"> (</w:t>
      </w:r>
      <w:r w:rsidRPr="00323D29">
        <w:rPr>
          <w:rStyle w:val="Char"/>
          <w:rtl/>
        </w:rPr>
        <w:t>يضجون</w:t>
      </w:r>
      <w:r w:rsidRPr="00156706">
        <w:rPr>
          <w:rStyle w:val="Char"/>
          <w:rtl/>
        </w:rPr>
        <w:t>)</w:t>
      </w:r>
      <w:r w:rsidRPr="00B7675B">
        <w:rPr>
          <w:rFonts w:hint="cs"/>
          <w:rtl/>
        </w:rPr>
        <w:t xml:space="preserve"> بود </w:t>
      </w:r>
      <w:r w:rsidR="00C606F4" w:rsidRPr="00B7675B">
        <w:rPr>
          <w:rFonts w:hint="cs"/>
          <w:rtl/>
        </w:rPr>
        <w:t>ک</w:t>
      </w:r>
      <w:r w:rsidRPr="00B7675B">
        <w:rPr>
          <w:rFonts w:hint="cs"/>
          <w:rtl/>
        </w:rPr>
        <w:t>ه آن را تغ</w:t>
      </w:r>
      <w:r w:rsidR="00C606F4" w:rsidRPr="00B7675B">
        <w:rPr>
          <w:rFonts w:hint="cs"/>
          <w:rtl/>
        </w:rPr>
        <w:t>یی</w:t>
      </w:r>
      <w:r w:rsidRPr="00B7675B">
        <w:rPr>
          <w:rFonts w:hint="cs"/>
          <w:rtl/>
        </w:rPr>
        <w:t xml:space="preserve">ر دادند. و مانند قول خداوند: </w:t>
      </w:r>
      <w:r w:rsidRPr="00156706">
        <w:rPr>
          <w:rStyle w:val="Char"/>
          <w:rtl/>
        </w:rPr>
        <w:t>«(</w:t>
      </w:r>
      <w:r w:rsidRPr="00323D29">
        <w:rPr>
          <w:rStyle w:val="Char"/>
          <w:rtl/>
        </w:rPr>
        <w:t xml:space="preserve">بَلِّغْ ما اُنزِلَ </w:t>
      </w:r>
      <w:r w:rsidR="00F72516" w:rsidRPr="00323D29">
        <w:rPr>
          <w:rStyle w:val="Char"/>
          <w:rFonts w:hint="cs"/>
          <w:rtl/>
        </w:rPr>
        <w:t>إ</w:t>
      </w:r>
      <w:r w:rsidRPr="00323D29">
        <w:rPr>
          <w:rStyle w:val="Char"/>
          <w:rtl/>
        </w:rPr>
        <w:t>ل</w:t>
      </w:r>
      <w:r w:rsidR="000D4DA8">
        <w:rPr>
          <w:rStyle w:val="Char"/>
          <w:rtl/>
        </w:rPr>
        <w:t>ي</w:t>
      </w:r>
      <w:r w:rsidR="006E582A">
        <w:rPr>
          <w:rStyle w:val="Char"/>
          <w:rtl/>
        </w:rPr>
        <w:t>ك</w:t>
      </w:r>
      <w:r w:rsidRPr="00323D29">
        <w:rPr>
          <w:rStyle w:val="Char"/>
          <w:rtl/>
        </w:rPr>
        <w:t xml:space="preserve"> من رب</w:t>
      </w:r>
      <w:r w:rsidR="006E582A">
        <w:rPr>
          <w:rStyle w:val="Char"/>
          <w:rtl/>
        </w:rPr>
        <w:t>ك</w:t>
      </w:r>
      <w:r w:rsidRPr="00323D29">
        <w:rPr>
          <w:rStyle w:val="Char"/>
          <w:rtl/>
        </w:rPr>
        <w:t xml:space="preserve">- </w:t>
      </w:r>
      <w:r w:rsidR="006E582A">
        <w:rPr>
          <w:rStyle w:val="Char"/>
          <w:rtl/>
        </w:rPr>
        <w:t>في</w:t>
      </w:r>
      <w:r w:rsidRPr="00323D29">
        <w:rPr>
          <w:rStyle w:val="Char"/>
          <w:rtl/>
        </w:rPr>
        <w:t xml:space="preserve"> عَلِ</w:t>
      </w:r>
      <w:r w:rsidR="000D4DA8">
        <w:rPr>
          <w:rStyle w:val="Char"/>
          <w:rtl/>
        </w:rPr>
        <w:t>ي</w:t>
      </w:r>
      <w:r w:rsidRPr="00323D29">
        <w:rPr>
          <w:rStyle w:val="Char"/>
          <w:rtl/>
        </w:rPr>
        <w:t>-</w:t>
      </w:r>
      <w:r w:rsidRPr="00156706">
        <w:rPr>
          <w:rStyle w:val="Char"/>
          <w:rtl/>
        </w:rPr>
        <w:t>)</w:t>
      </w:r>
      <w:r w:rsidRPr="00B7675B">
        <w:rPr>
          <w:rFonts w:hint="cs"/>
          <w:rtl/>
        </w:rPr>
        <w:t xml:space="preserve"> را به </w:t>
      </w:r>
      <w:r w:rsidR="004367CA" w:rsidRPr="004367CA">
        <w:rPr>
          <w:rFonts w:ascii="Tahoma" w:hAnsi="Tahoma" w:cs="Traditional Arabic" w:hint="cs"/>
          <w:sz w:val="33"/>
          <w:rtl/>
        </w:rPr>
        <w:t>﴿</w:t>
      </w:r>
      <w:r w:rsidR="004367CA" w:rsidRPr="00894D66">
        <w:rPr>
          <w:rStyle w:val="Char0"/>
          <w:rtl/>
        </w:rPr>
        <w:t>بَلِّغۡ مَآ أُنزِلَ إِلَيۡكَ</w:t>
      </w:r>
      <w:r w:rsidR="004367CA" w:rsidRPr="004367CA">
        <w:rPr>
          <w:rFonts w:ascii="Tahoma" w:hAnsi="Tahoma" w:cs="Traditional Arabic" w:hint="cs"/>
          <w:sz w:val="33"/>
          <w:rtl/>
        </w:rPr>
        <w:t>﴾</w:t>
      </w:r>
      <w:r>
        <w:rPr>
          <w:rFonts w:ascii="Arial" w:hAnsi="Arial" w:cs="Arial"/>
          <w:sz w:val="24"/>
          <w:szCs w:val="24"/>
        </w:rPr>
        <w:t xml:space="preserve"> </w:t>
      </w:r>
      <w:r w:rsidRPr="00B7675B">
        <w:rPr>
          <w:rFonts w:hint="cs"/>
          <w:rtl/>
        </w:rPr>
        <w:t>تغ</w:t>
      </w:r>
      <w:r w:rsidR="00C606F4" w:rsidRPr="00B7675B">
        <w:rPr>
          <w:rFonts w:hint="cs"/>
          <w:rtl/>
        </w:rPr>
        <w:t>یی</w:t>
      </w:r>
      <w:r w:rsidRPr="00B7675B">
        <w:rPr>
          <w:rFonts w:hint="cs"/>
          <w:rtl/>
        </w:rPr>
        <w:t>ر دادند و اسم عل</w:t>
      </w:r>
      <w:r w:rsidR="00C606F4" w:rsidRPr="00B7675B">
        <w:rPr>
          <w:rFonts w:hint="cs"/>
          <w:rtl/>
        </w:rPr>
        <w:t>ی</w:t>
      </w:r>
      <w:r w:rsidRPr="00B7675B">
        <w:rPr>
          <w:rFonts w:hint="cs"/>
          <w:rtl/>
        </w:rPr>
        <w:t xml:space="preserve"> را از آن زدودند. </w:t>
      </w:r>
    </w:p>
    <w:p w:rsidR="004B2B71" w:rsidRPr="00C40160" w:rsidRDefault="004B2B71" w:rsidP="00C40160">
      <w:pPr>
        <w:pStyle w:val="a6"/>
        <w:rPr>
          <w:rtl/>
        </w:rPr>
      </w:pPr>
      <w:r w:rsidRPr="00C40160">
        <w:rPr>
          <w:rFonts w:hint="cs"/>
          <w:rtl/>
        </w:rPr>
        <w:t xml:space="preserve">(لا) 31- شیخ بزرگوار علی بن ابراهیم قمی از صفوان بن یحیی از ابی الجارود از عمران بن هیثم از مالک بن حمزه از ابی ذر روایت کرده است که گفت: وقتی که این آیه نازل شد: </w:t>
      </w:r>
      <w:r w:rsidR="00417A54" w:rsidRPr="00417A54">
        <w:rPr>
          <w:rFonts w:ascii="Tahoma" w:hAnsi="Tahoma" w:cs="Traditional Arabic" w:hint="cs"/>
          <w:sz w:val="33"/>
          <w:rtl/>
        </w:rPr>
        <w:t>﴿</w:t>
      </w:r>
      <w:r w:rsidR="00417A54" w:rsidRPr="00894D66">
        <w:rPr>
          <w:rStyle w:val="Char0"/>
          <w:rtl/>
        </w:rPr>
        <w:t>يَوۡمَ تَبۡيَضُّ وُجُوهٞ وَتَسۡوَدُّ وُجُوهٞ</w:t>
      </w:r>
      <w:r w:rsidR="00417A54" w:rsidRPr="00417A54">
        <w:rPr>
          <w:rFonts w:ascii="Tahoma" w:hAnsi="Tahoma" w:cs="Traditional Arabic" w:hint="cs"/>
          <w:sz w:val="33"/>
          <w:rtl/>
        </w:rPr>
        <w:t>﴾</w:t>
      </w:r>
      <w:r w:rsidR="00417A54">
        <w:rPr>
          <w:rFonts w:ascii="Tahoma" w:hAnsi="Tahoma"/>
          <w:sz w:val="33"/>
          <w:szCs w:val="24"/>
          <w:rtl/>
        </w:rPr>
        <w:t xml:space="preserve"> [آل عمران: 106]</w:t>
      </w:r>
      <w:r w:rsidRPr="00C40160">
        <w:rPr>
          <w:vertAlign w:val="superscript"/>
          <w:rtl/>
        </w:rPr>
        <w:footnoteReference w:id="203"/>
      </w:r>
      <w:r w:rsidRPr="00C40160">
        <w:rPr>
          <w:rFonts w:hint="cs"/>
          <w:rtl/>
        </w:rPr>
        <w:t xml:space="preserve"> رسول خدا</w:t>
      </w:r>
      <w:r w:rsidR="00156706" w:rsidRPr="00C40160">
        <w:rPr>
          <w:rFonts w:cs="CTraditional Arabic"/>
          <w:rtl/>
        </w:rPr>
        <w:t>ص</w:t>
      </w:r>
      <w:r w:rsidRPr="00C40160">
        <w:rPr>
          <w:rFonts w:hint="cs"/>
          <w:rtl/>
        </w:rPr>
        <w:t xml:space="preserve"> فرمود: امت من در روز قیامت، با پنج پرچم بر من وارد می‌شوند؛ پرچمی همراه گوساله‌</w:t>
      </w:r>
      <w:r w:rsidR="00C606F4" w:rsidRPr="00C40160">
        <w:rPr>
          <w:rFonts w:hint="cs"/>
          <w:rtl/>
        </w:rPr>
        <w:t>ی</w:t>
      </w:r>
      <w:r w:rsidRPr="00C40160">
        <w:rPr>
          <w:rFonts w:hint="cs"/>
          <w:rtl/>
        </w:rPr>
        <w:t xml:space="preserve"> این امت که از آن‌ها می‌پرسم: بعد از من با ثقلین چه کار کردید؟ در جواب می‌گویند: ثقل اکبر، قرآن، را تحریف نمودیم و به آن پشت کردیم و با ثقل اصغر، اهل بیت، دشمنی و کینه‌توزی و ستمکاری کردیم. پس امر می</w:t>
      </w:r>
      <w:r>
        <w:rPr>
          <w:rFonts w:cs="Aban Bold" w:hint="cs"/>
          <w:rtl/>
        </w:rPr>
        <w:t>‌</w:t>
      </w:r>
      <w:r w:rsidRPr="00C40160">
        <w:rPr>
          <w:rFonts w:hint="cs"/>
          <w:rtl/>
        </w:rPr>
        <w:t>کنم: در حال تشنگی شدید و رو سیاهی، وارد آتش شوید. سپس پرچم فرعون این امت وارد می‌شود؛ پس به آن‌ها می‌گویم: با ثقلین بعد از من چه کار کردید؟ در جواب می‌گویند: ما ثقل اکبر را تحریف و تکه تکه کردیم و با آن مخالفت نمودیم و با ثقل اصغر هم، دشمنی و جنگ نمودیم. پس به آن‌ها می‌گویم: در حال تشنگی شدید و رو سیاهی وارد آتش شوید. سپس پرچمی هم با سامری این امت وارد می‌شود و از آن‌ها می‌پرسم: بعد از من با ثقلین چه کار کردید؟ در جواب می‌گویند: از ثقل اکبر، سرپیچی نمودیم و آن را رها کردیم و ثقل اصغر را نیز، بی‌ارزش و ضایع کردیم و همه‌</w:t>
      </w:r>
      <w:r w:rsidR="00C606F4" w:rsidRPr="00C40160">
        <w:rPr>
          <w:rFonts w:hint="cs"/>
          <w:rtl/>
        </w:rPr>
        <w:t>ی</w:t>
      </w:r>
      <w:r w:rsidRPr="00C40160">
        <w:rPr>
          <w:rFonts w:hint="cs"/>
          <w:rtl/>
        </w:rPr>
        <w:t xml:space="preserve"> زشتی‌ها را در حقّ‌شان انجام دادیم. پس می‌گویم: با تشنگی شدید و سیاهی چهره‌ وارد آتش شوید. سپس پرچم ذی الثدیه- صاحب پستان- همراه با اولین و آخرین نفر از خوارج بر من وارد می‌شوند و از آن‌ها می‌پرسم: بعد از من با ثقلین چکار کردید؟ در جواب می‌گویند: ثقل اکبر را تکه تکه کردیم و از آن بیزاری جستیم و با ثقل اصغر، جنگیدیم. پس می‌گویم: با تشنگی شدید و سیاهی چهره‌ وارد آتش شوید. سپس پرچمی با پیشوای پرهیزگاران و سرور اوصیاء و رهبر چهره‌های نورانی بر من وارد می‌شود؛ پس به آن‌ها می‌گویم: بعد از من با ثقلین چکار کردید؟ در جواب می‌گویند: از ثقل اکبر پیروی کردیم و ثقل اصغر را نیز، اجابت کردیم و از آن پشتیبانی نمودیم و مرید او شدیم تا در راه آن‌ها خون‌هایمان ریخته شد. پس به آنان می‌گویم: وارد بهشت شوید در کمال سیرابی و با چهره‌های نورانی. سپس پیامبر خدا </w:t>
      </w:r>
      <w:r w:rsidR="00156706" w:rsidRPr="00C40160">
        <w:rPr>
          <w:rFonts w:cs="CTraditional Arabic"/>
          <w:rtl/>
        </w:rPr>
        <w:t>ص</w:t>
      </w:r>
      <w:r w:rsidRPr="00C40160">
        <w:rPr>
          <w:rFonts w:hint="cs"/>
          <w:rtl/>
        </w:rPr>
        <w:t xml:space="preserve"> آ</w:t>
      </w:r>
      <w:r w:rsidR="00C606F4" w:rsidRPr="00C40160">
        <w:rPr>
          <w:rFonts w:hint="cs"/>
          <w:rtl/>
        </w:rPr>
        <w:t>ی</w:t>
      </w:r>
      <w:r w:rsidRPr="00C40160">
        <w:rPr>
          <w:rFonts w:hint="cs"/>
          <w:rtl/>
        </w:rPr>
        <w:t>ه</w:t>
      </w:r>
      <w:r>
        <w:rPr>
          <w:rFonts w:cs="Aban Bold" w:hint="cs"/>
          <w:rtl/>
        </w:rPr>
        <w:t>‌</w:t>
      </w:r>
      <w:r w:rsidR="00C606F4" w:rsidRPr="00C40160">
        <w:rPr>
          <w:rFonts w:hint="cs"/>
          <w:rtl/>
        </w:rPr>
        <w:t>ی</w:t>
      </w:r>
      <w:r w:rsidRPr="00C40160">
        <w:rPr>
          <w:rFonts w:hint="cs"/>
          <w:rtl/>
        </w:rPr>
        <w:t xml:space="preserve"> </w:t>
      </w:r>
      <w:r w:rsidR="00B102E8" w:rsidRPr="00B102E8">
        <w:rPr>
          <w:rFonts w:ascii="Tahoma" w:hAnsi="Tahoma" w:cs="Traditional Arabic" w:hint="cs"/>
          <w:sz w:val="33"/>
          <w:rtl/>
        </w:rPr>
        <w:t>﴿</w:t>
      </w:r>
      <w:r w:rsidR="00B102E8" w:rsidRPr="00894D66">
        <w:rPr>
          <w:rStyle w:val="Char0"/>
          <w:rtl/>
        </w:rPr>
        <w:t>يَوۡمَ تَبۡيَضُّ وُجُوهٞ وَتَسۡوَدُّ وُجُوهٞ</w:t>
      </w:r>
      <w:r w:rsidR="00B102E8" w:rsidRPr="00B102E8">
        <w:rPr>
          <w:rFonts w:ascii="Tahoma" w:hAnsi="Tahoma" w:cs="Traditional Arabic" w:hint="cs"/>
          <w:sz w:val="33"/>
          <w:rtl/>
        </w:rPr>
        <w:t>﴾</w:t>
      </w:r>
      <w:r>
        <w:rPr>
          <w:rFonts w:ascii="Arial" w:hAnsi="Arial" w:cs="Arial"/>
        </w:rPr>
        <w:t xml:space="preserve"> </w:t>
      </w:r>
      <w:r w:rsidRPr="00C40160">
        <w:rPr>
          <w:rFonts w:hint="cs"/>
          <w:rtl/>
        </w:rPr>
        <w:t>را تلاوت کرد.</w:t>
      </w:r>
    </w:p>
    <w:p w:rsidR="004B2B71" w:rsidRPr="00C40160" w:rsidRDefault="004B2B71" w:rsidP="00C40160">
      <w:pPr>
        <w:pStyle w:val="a6"/>
        <w:rPr>
          <w:rtl/>
        </w:rPr>
      </w:pPr>
      <w:r w:rsidRPr="00C40160">
        <w:rPr>
          <w:rFonts w:hint="cs"/>
          <w:rtl/>
        </w:rPr>
        <w:t>(لب) 32- آقایان بزرگوار ابو القاسم بن رضی الدین بن طاووس در کتاب «</w:t>
      </w:r>
      <w:r w:rsidRPr="00156706">
        <w:rPr>
          <w:rStyle w:val="Char"/>
          <w:rtl/>
        </w:rPr>
        <w:t>زوائد الفوائد</w:t>
      </w:r>
      <w:r w:rsidRPr="00C40160">
        <w:rPr>
          <w:rFonts w:hint="cs"/>
          <w:rtl/>
        </w:rPr>
        <w:t>» و سید محدث جزائری در کتاب «</w:t>
      </w:r>
      <w:r w:rsidRPr="00156706">
        <w:rPr>
          <w:rStyle w:val="Char"/>
          <w:rtl/>
        </w:rPr>
        <w:t>ا</w:t>
      </w:r>
      <w:r w:rsidR="00F72516" w:rsidRPr="00156706">
        <w:rPr>
          <w:rStyle w:val="Char"/>
          <w:rFonts w:hint="cs"/>
          <w:rtl/>
        </w:rPr>
        <w:t>لأ</w:t>
      </w:r>
      <w:r w:rsidRPr="00156706">
        <w:rPr>
          <w:rStyle w:val="Char"/>
          <w:rtl/>
        </w:rPr>
        <w:t>نوار النعمان</w:t>
      </w:r>
      <w:r w:rsidR="000D4DA8">
        <w:rPr>
          <w:rStyle w:val="Char"/>
          <w:rtl/>
        </w:rPr>
        <w:t>ي</w:t>
      </w:r>
      <w:r w:rsidRPr="00156706">
        <w:rPr>
          <w:rStyle w:val="Char"/>
          <w:rtl/>
        </w:rPr>
        <w:t>ه</w:t>
      </w:r>
      <w:r w:rsidRPr="00C40160">
        <w:rPr>
          <w:rFonts w:hint="cs"/>
          <w:rtl/>
        </w:rPr>
        <w:t xml:space="preserve">» از شیخ عالم ابی جعفر محمد بن جریر طبری روایت کرده‌اند که گفت: امین سید ابو المبارک احمد بن محمد بن اردشیر الدستانی به ما خبر داد و گفت: سید ابوالبرکات محمد جرجانی ما را خبر کرد و گفت: </w:t>
      </w:r>
      <w:r w:rsidRPr="00156706">
        <w:rPr>
          <w:rStyle w:val="Char"/>
          <w:rtl/>
        </w:rPr>
        <w:t>هبة الله</w:t>
      </w:r>
      <w:r w:rsidRPr="00C40160">
        <w:rPr>
          <w:rFonts w:hint="cs"/>
          <w:rtl/>
        </w:rPr>
        <w:t xml:space="preserve"> قمی که اسم او یحیی است ما را خبر کرد و گفت: اسحاق بن محمد ما را خبر کرد و گفت: فقیه حسن سامری برایمان نقل کرد که او گفت: من و یحیی بن احمد بن جریح بغدادی، قصد رفتن به نزد احمد بن اسحاق بغدادی را داشتیم و او یار امام حسن عسگری در شهر قم بود. پس درب او را کوبیدیم و یک دختر بچه‌</w:t>
      </w:r>
      <w:r w:rsidR="00C606F4" w:rsidRPr="00C40160">
        <w:rPr>
          <w:rFonts w:hint="cs"/>
          <w:rtl/>
        </w:rPr>
        <w:t>ی</w:t>
      </w:r>
      <w:r w:rsidRPr="00C40160">
        <w:rPr>
          <w:rFonts w:hint="cs"/>
          <w:rtl/>
        </w:rPr>
        <w:t xml:space="preserve"> عراقی از خانه‌</w:t>
      </w:r>
      <w:r w:rsidR="00C606F4" w:rsidRPr="00C40160">
        <w:rPr>
          <w:rFonts w:hint="cs"/>
          <w:rtl/>
        </w:rPr>
        <w:t>ی</w:t>
      </w:r>
      <w:r w:rsidRPr="00C40160">
        <w:rPr>
          <w:rFonts w:hint="cs"/>
          <w:rtl/>
        </w:rPr>
        <w:t xml:space="preserve"> او بیرون آمد، از او درباره‌</w:t>
      </w:r>
      <w:r w:rsidR="00C606F4" w:rsidRPr="00C40160">
        <w:rPr>
          <w:rFonts w:hint="cs"/>
          <w:rtl/>
        </w:rPr>
        <w:t>ی</w:t>
      </w:r>
      <w:r w:rsidRPr="00C40160">
        <w:rPr>
          <w:rFonts w:hint="cs"/>
          <w:rtl/>
        </w:rPr>
        <w:t xml:space="preserve"> حسن سامری سؤال نمودیم، گفت: او و همسرش مشغولند زیرا امروز روز عید است. همه گفتیم: سبحان الله، اعیاد از نظر ما چهار تا هستند: عید فطر، عید نحر </w:t>
      </w:r>
      <w:r>
        <w:rPr>
          <w:rFonts w:cs="Times New Roman"/>
          <w:rtl/>
        </w:rPr>
        <w:t>–</w:t>
      </w:r>
      <w:r w:rsidRPr="00C40160">
        <w:rPr>
          <w:rFonts w:hint="cs"/>
          <w:rtl/>
        </w:rPr>
        <w:t xml:space="preserve"> قربان </w:t>
      </w:r>
      <w:r>
        <w:rPr>
          <w:rFonts w:cs="Times New Roman"/>
          <w:rtl/>
        </w:rPr>
        <w:t xml:space="preserve">– </w:t>
      </w:r>
      <w:r w:rsidRPr="00C40160">
        <w:rPr>
          <w:rFonts w:hint="cs"/>
          <w:rtl/>
        </w:rPr>
        <w:t>و غدیر و جمعه. آن دختر گفت: سرورم از احمد بن اسحاق از سرور خود عس</w:t>
      </w:r>
      <w:r w:rsidR="00C606F4" w:rsidRPr="00C40160">
        <w:rPr>
          <w:rFonts w:hint="cs"/>
          <w:rtl/>
        </w:rPr>
        <w:t>ک</w:t>
      </w:r>
      <w:r w:rsidRPr="00C40160">
        <w:rPr>
          <w:rFonts w:hint="cs"/>
          <w:rtl/>
        </w:rPr>
        <w:t>ری از پدرش علی بن محمد روایت کرده است که آن روز عید است و این عید، برگزیده‌</w:t>
      </w:r>
      <w:r w:rsidR="00C606F4" w:rsidRPr="00C40160">
        <w:rPr>
          <w:rFonts w:hint="cs"/>
          <w:rtl/>
        </w:rPr>
        <w:t>ی</w:t>
      </w:r>
      <w:r w:rsidRPr="00C40160">
        <w:rPr>
          <w:rFonts w:hint="cs"/>
          <w:rtl/>
        </w:rPr>
        <w:t xml:space="preserve"> عیدها نزد اهل بیت و بستگان آنان است. </w:t>
      </w:r>
      <w:r>
        <w:rPr>
          <w:rFonts w:cs="Times New Roman"/>
          <w:rtl/>
        </w:rPr>
        <w:t>–</w:t>
      </w:r>
      <w:r w:rsidRPr="00C40160">
        <w:rPr>
          <w:rFonts w:hint="cs"/>
          <w:rtl/>
        </w:rPr>
        <w:t>تا خروج احمد بن اسحاق بسو</w:t>
      </w:r>
      <w:r w:rsidR="00C606F4" w:rsidRPr="00C40160">
        <w:rPr>
          <w:rFonts w:hint="cs"/>
          <w:rtl/>
        </w:rPr>
        <w:t>ی</w:t>
      </w:r>
      <w:r w:rsidRPr="00C40160">
        <w:rPr>
          <w:rFonts w:hint="cs"/>
          <w:rtl/>
        </w:rPr>
        <w:t xml:space="preserve"> ا</w:t>
      </w:r>
      <w:r w:rsidR="00C606F4" w:rsidRPr="00C40160">
        <w:rPr>
          <w:rFonts w:hint="cs"/>
          <w:rtl/>
        </w:rPr>
        <w:t>ی</w:t>
      </w:r>
      <w:r w:rsidRPr="00C40160">
        <w:rPr>
          <w:rFonts w:hint="cs"/>
          <w:rtl/>
        </w:rPr>
        <w:t>شان را ذکر کرد. و روایتی از عس</w:t>
      </w:r>
      <w:r w:rsidR="00C606F4" w:rsidRPr="00C40160">
        <w:rPr>
          <w:rFonts w:hint="cs"/>
          <w:rtl/>
        </w:rPr>
        <w:t>ک</w:t>
      </w:r>
      <w:r w:rsidRPr="00C40160">
        <w:rPr>
          <w:rFonts w:hint="cs"/>
          <w:rtl/>
        </w:rPr>
        <w:t>ری از پدرش که حذیفه روز نهم ربیع</w:t>
      </w:r>
      <w:r>
        <w:rPr>
          <w:rFonts w:cs="Aban Bold" w:hint="cs"/>
          <w:rtl/>
        </w:rPr>
        <w:t>‌</w:t>
      </w:r>
      <w:r w:rsidRPr="00C40160">
        <w:rPr>
          <w:rFonts w:hint="cs"/>
          <w:rtl/>
        </w:rPr>
        <w:t>الاول بر پیامبر خدا</w:t>
      </w:r>
      <w:r w:rsidR="00156706" w:rsidRPr="00C40160">
        <w:rPr>
          <w:rFonts w:cs="CTraditional Arabic"/>
          <w:rtl/>
        </w:rPr>
        <w:t>ص</w:t>
      </w:r>
      <w:r w:rsidRPr="00C40160">
        <w:rPr>
          <w:rFonts w:hint="cs"/>
          <w:rtl/>
        </w:rPr>
        <w:t xml:space="preserve"> وارد شد و بعضی از فضائل این روز و عیوب کسی را که در این روز قتل می‌کند به یاد او انداخت. حذیفه گفت: ای پیامبرخدا</w:t>
      </w:r>
      <w:r>
        <w:rPr>
          <w:rFonts w:cs="CTraditional Arabic" w:hint="cs"/>
          <w:rtl/>
        </w:rPr>
        <w:t>ص</w:t>
      </w:r>
      <w:r w:rsidRPr="00C40160">
        <w:rPr>
          <w:rFonts w:hint="cs"/>
          <w:rtl/>
        </w:rPr>
        <w:t>، در میان امت و یارانت و در همین حرم؟ پ</w:t>
      </w:r>
      <w:r w:rsidR="00C606F4" w:rsidRPr="00C40160">
        <w:rPr>
          <w:rFonts w:hint="cs"/>
          <w:rtl/>
        </w:rPr>
        <w:t>ی</w:t>
      </w:r>
      <w:r w:rsidRPr="00C40160">
        <w:rPr>
          <w:rFonts w:hint="cs"/>
          <w:rtl/>
        </w:rPr>
        <w:t>امبر</w:t>
      </w:r>
      <w:r>
        <w:rPr>
          <w:rFonts w:cs="CTraditional Arabic" w:hint="cs"/>
          <w:rtl/>
        </w:rPr>
        <w:t>ص</w:t>
      </w:r>
      <w:r w:rsidRPr="00C40160">
        <w:rPr>
          <w:rFonts w:hint="cs"/>
          <w:rtl/>
        </w:rPr>
        <w:t xml:space="preserve"> فرمود: بُتی از منافقان به اهل بیت من ستم می‌کند و ربا را در امت من رواج می</w:t>
      </w:r>
      <w:r>
        <w:rPr>
          <w:rFonts w:cs="Aban Bold" w:hint="cs"/>
          <w:rtl/>
        </w:rPr>
        <w:t>‌</w:t>
      </w:r>
      <w:r w:rsidRPr="00C40160">
        <w:rPr>
          <w:rFonts w:hint="cs"/>
          <w:rtl/>
        </w:rPr>
        <w:t>دهد و آنان را به پیروی از خود فرا می‌خواند و بعد از من بر امّتم دست درازی می‌کند و اموال مردم را از راه حرام جلب می‌کند و در مناعت و آبرومندی، آن را صرف نمی‌کند و رسوایی را بر شانه</w:t>
      </w:r>
      <w:r>
        <w:rPr>
          <w:rFonts w:cs="Aban Bold" w:hint="cs"/>
          <w:rtl/>
        </w:rPr>
        <w:t>‌</w:t>
      </w:r>
      <w:r w:rsidR="00C606F4" w:rsidRPr="00C40160">
        <w:rPr>
          <w:rFonts w:hint="cs"/>
          <w:rtl/>
        </w:rPr>
        <w:t>ی</w:t>
      </w:r>
      <w:r w:rsidRPr="00C40160">
        <w:rPr>
          <w:rFonts w:hint="cs"/>
          <w:rtl/>
        </w:rPr>
        <w:t xml:space="preserve"> خود حمل می‌کند و مردم را از راه خدا منحرف می‌کند و کتاب خدا را تحریف می‌کند و سنت مرا تغییر می‌دهد. </w:t>
      </w:r>
      <w:r>
        <w:rPr>
          <w:rFonts w:cs="Times New Roman"/>
          <w:rtl/>
        </w:rPr>
        <w:t>–</w:t>
      </w:r>
      <w:r w:rsidRPr="00C40160">
        <w:rPr>
          <w:rFonts w:hint="cs"/>
          <w:rtl/>
        </w:rPr>
        <w:t>تا به ا</w:t>
      </w:r>
      <w:r w:rsidR="00C606F4" w:rsidRPr="00C40160">
        <w:rPr>
          <w:rFonts w:hint="cs"/>
          <w:rtl/>
        </w:rPr>
        <w:t>ی</w:t>
      </w:r>
      <w:r w:rsidRPr="00C40160">
        <w:rPr>
          <w:rFonts w:hint="cs"/>
          <w:rtl/>
        </w:rPr>
        <w:t>ن</w:t>
      </w:r>
      <w:r>
        <w:rPr>
          <w:rFonts w:cs="Aban Bold" w:hint="cs"/>
          <w:rtl/>
        </w:rPr>
        <w:t>‌</w:t>
      </w:r>
      <w:r w:rsidRPr="00C40160">
        <w:rPr>
          <w:rFonts w:hint="cs"/>
          <w:rtl/>
        </w:rPr>
        <w:t>جا رس</w:t>
      </w:r>
      <w:r w:rsidR="00C606F4" w:rsidRPr="00C40160">
        <w:rPr>
          <w:rFonts w:hint="cs"/>
          <w:rtl/>
        </w:rPr>
        <w:t>ی</w:t>
      </w:r>
      <w:r w:rsidRPr="00C40160">
        <w:rPr>
          <w:rFonts w:hint="cs"/>
          <w:rtl/>
        </w:rPr>
        <w:t xml:space="preserve">د </w:t>
      </w:r>
      <w:r w:rsidR="00C606F4" w:rsidRPr="00C40160">
        <w:rPr>
          <w:rFonts w:hint="cs"/>
          <w:rtl/>
        </w:rPr>
        <w:t>ک</w:t>
      </w:r>
      <w:r w:rsidRPr="00C40160">
        <w:rPr>
          <w:rFonts w:hint="cs"/>
          <w:rtl/>
        </w:rPr>
        <w:t>ه-گفت: سپس پیامبر</w:t>
      </w:r>
      <w:r>
        <w:rPr>
          <w:rFonts w:cs="CTraditional Arabic" w:hint="cs"/>
          <w:rtl/>
        </w:rPr>
        <w:t>ص</w:t>
      </w:r>
      <w:r w:rsidRPr="00C40160">
        <w:rPr>
          <w:rFonts w:hint="cs"/>
          <w:rtl/>
        </w:rPr>
        <w:t xml:space="preserve"> برخاست و داخل خانه</w:t>
      </w:r>
      <w:r>
        <w:rPr>
          <w:rFonts w:cs="Aban Bold" w:hint="cs"/>
          <w:rtl/>
        </w:rPr>
        <w:t>‌</w:t>
      </w:r>
      <w:r w:rsidR="00C606F4" w:rsidRPr="00C40160">
        <w:rPr>
          <w:rFonts w:hint="cs"/>
          <w:rtl/>
        </w:rPr>
        <w:t>ی</w:t>
      </w:r>
      <w:r w:rsidRPr="00C40160">
        <w:rPr>
          <w:rFonts w:hint="cs"/>
          <w:rtl/>
        </w:rPr>
        <w:t xml:space="preserve"> </w:t>
      </w:r>
      <w:r>
        <w:rPr>
          <w:rFonts w:cs="Aban Bold" w:hint="cs"/>
          <w:rtl/>
        </w:rPr>
        <w:t>‌</w:t>
      </w:r>
      <w:r w:rsidRPr="00C40160">
        <w:rPr>
          <w:rFonts w:hint="cs"/>
          <w:rtl/>
        </w:rPr>
        <w:t>ام</w:t>
      </w:r>
      <w:r>
        <w:rPr>
          <w:rFonts w:cs="Aban Bold" w:hint="cs"/>
          <w:rtl/>
        </w:rPr>
        <w:t>‌</w:t>
      </w:r>
      <w:r w:rsidRPr="00C40160">
        <w:rPr>
          <w:rFonts w:hint="cs"/>
          <w:rtl/>
        </w:rPr>
        <w:t>سلمه شده و من بازگشتم در حالی که شک نداشتم در امر شیخ دوم تا این که بعد از رسول خدا</w:t>
      </w:r>
      <w:r>
        <w:rPr>
          <w:rFonts w:ascii="Times New Roman" w:hAnsi="Times New Roman" w:cs="CTraditional Arabic" w:hint="cs"/>
          <w:rtl/>
        </w:rPr>
        <w:t>ص</w:t>
      </w:r>
      <w:r w:rsidRPr="00C40160">
        <w:rPr>
          <w:rFonts w:hint="cs"/>
          <w:rtl/>
        </w:rPr>
        <w:t xml:space="preserve"> او را دیدم که دروازه های شر را گشود و کفر را باز گردانید و قرآن را تحریف کرد. </w:t>
      </w:r>
    </w:p>
    <w:p w:rsidR="004B2B71" w:rsidRPr="00C40160" w:rsidRDefault="004B2B71" w:rsidP="00C40160">
      <w:pPr>
        <w:pStyle w:val="a6"/>
        <w:rPr>
          <w:rtl/>
        </w:rPr>
      </w:pPr>
      <w:r w:rsidRPr="00C40160">
        <w:rPr>
          <w:rFonts w:hint="cs"/>
          <w:rtl/>
        </w:rPr>
        <w:t>(لج) 33- شیخ بزرگوار سعد بن عبدالله القمی در کتابش «</w:t>
      </w:r>
      <w:r w:rsidRPr="00156706">
        <w:rPr>
          <w:rStyle w:val="Char"/>
          <w:rtl/>
        </w:rPr>
        <w:t>بصائر</w:t>
      </w:r>
      <w:r w:rsidRPr="00C40160">
        <w:rPr>
          <w:rFonts w:hint="cs"/>
          <w:rtl/>
        </w:rPr>
        <w:t>» نقل کرده است از شیخ حسن بن سلیمان حلی در کتاب «</w:t>
      </w:r>
      <w:r w:rsidRPr="00156706">
        <w:rPr>
          <w:rStyle w:val="Char"/>
          <w:rtl/>
        </w:rPr>
        <w:t>منتخب</w:t>
      </w:r>
      <w:r w:rsidRPr="00C40160">
        <w:rPr>
          <w:rFonts w:hint="cs"/>
          <w:rtl/>
        </w:rPr>
        <w:t>» خود از قاسم بن محمد اصفهانی از سلیمان بن داود منقری معروف به شاد</w:t>
      </w:r>
      <w:r w:rsidR="00F72516" w:rsidRPr="00C40160">
        <w:rPr>
          <w:rFonts w:hint="cs"/>
          <w:rtl/>
        </w:rPr>
        <w:t>ک</w:t>
      </w:r>
      <w:r w:rsidRPr="00C40160">
        <w:rPr>
          <w:rFonts w:hint="cs"/>
          <w:rtl/>
        </w:rPr>
        <w:t>ونی از یحیی بن آدم از شریک بن عبدالله از جابر بن زید جعفی از ابی جعفر</w:t>
      </w:r>
      <w:r w:rsidR="00C226CE" w:rsidRPr="00C40160">
        <w:rPr>
          <w:rFonts w:cs="CTraditional Arabic"/>
          <w:rtl/>
        </w:rPr>
        <w:t>÷</w:t>
      </w:r>
      <w:r w:rsidRPr="00C40160">
        <w:rPr>
          <w:rFonts w:hint="cs"/>
          <w:rtl/>
        </w:rPr>
        <w:t xml:space="preserve"> روایت کرده است که گفت: پیامبرخدا</w:t>
      </w:r>
      <w:r>
        <w:rPr>
          <w:rFonts w:cs="CTraditional Arabic" w:hint="cs"/>
          <w:rtl/>
        </w:rPr>
        <w:t>ص</w:t>
      </w:r>
      <w:r w:rsidRPr="00C40160">
        <w:rPr>
          <w:rFonts w:hint="cs"/>
          <w:rtl/>
        </w:rPr>
        <w:t xml:space="preserve"> در مِنی مردم را دعوت کرد و فرمود: «ای مردم، من در میان شما دو چیز گران</w:t>
      </w:r>
      <w:r>
        <w:rPr>
          <w:rFonts w:cs="Aban Bold" w:hint="cs"/>
          <w:rtl/>
        </w:rPr>
        <w:t>‌</w:t>
      </w:r>
      <w:r w:rsidRPr="00C40160">
        <w:rPr>
          <w:rFonts w:hint="cs"/>
          <w:rtl/>
        </w:rPr>
        <w:t>ما</w:t>
      </w:r>
      <w:r w:rsidR="00C606F4" w:rsidRPr="00C40160">
        <w:rPr>
          <w:rFonts w:hint="cs"/>
          <w:rtl/>
        </w:rPr>
        <w:t>ی</w:t>
      </w:r>
      <w:r w:rsidRPr="00C40160">
        <w:rPr>
          <w:rFonts w:hint="cs"/>
          <w:rtl/>
        </w:rPr>
        <w:t>ه به جا می‌‌گذارم و تا زمانی که به آن دو چنگ بزنید، گمراه نمی‌شوید: کتاب خدا و عترتم را و کعبه بیت الحرام». سپس ابو جعفر</w:t>
      </w:r>
      <w:r w:rsidR="00C226CE" w:rsidRPr="00C40160">
        <w:rPr>
          <w:rFonts w:cs="CTraditional Arabic"/>
          <w:rtl/>
        </w:rPr>
        <w:t>÷</w:t>
      </w:r>
      <w:r w:rsidRPr="00C40160">
        <w:rPr>
          <w:rFonts w:hint="cs"/>
          <w:rtl/>
        </w:rPr>
        <w:t xml:space="preserve"> گفت: اما کتاب خدا را تحریف کردند و کعبه را ویران کردند و عترت را کشتند و همه‌</w:t>
      </w:r>
      <w:r w:rsidR="00C606F4" w:rsidRPr="00C40160">
        <w:rPr>
          <w:rFonts w:hint="cs"/>
          <w:rtl/>
        </w:rPr>
        <w:t>ی</w:t>
      </w:r>
      <w:r w:rsidRPr="00C40160">
        <w:rPr>
          <w:rFonts w:hint="cs"/>
          <w:rtl/>
        </w:rPr>
        <w:t xml:space="preserve"> امانت‌های الهی را پشت سر انداختند و از آن‌ها دوری و بیزاری جستند. و صفار مانند آن را از جزء هشتم  کتاب «</w:t>
      </w:r>
      <w:r w:rsidRPr="00156706">
        <w:rPr>
          <w:rStyle w:val="Char"/>
          <w:rtl/>
        </w:rPr>
        <w:t>بصائر</w:t>
      </w:r>
      <w:r w:rsidRPr="00C40160">
        <w:rPr>
          <w:rFonts w:hint="cs"/>
          <w:rtl/>
        </w:rPr>
        <w:t xml:space="preserve">» از علی بن محمد از قاسم بن محمد روایت کرده است. </w:t>
      </w:r>
    </w:p>
    <w:p w:rsidR="004B2B71" w:rsidRPr="00C40160" w:rsidRDefault="004B2B71" w:rsidP="00C40160">
      <w:pPr>
        <w:pStyle w:val="a6"/>
        <w:rPr>
          <w:rtl/>
        </w:rPr>
      </w:pPr>
      <w:r w:rsidRPr="00C40160">
        <w:rPr>
          <w:rFonts w:hint="cs"/>
          <w:rtl/>
        </w:rPr>
        <w:t>(لد) 34- صدوق در کتاب «</w:t>
      </w:r>
      <w:r w:rsidRPr="00156706">
        <w:rPr>
          <w:rStyle w:val="Char"/>
          <w:rtl/>
        </w:rPr>
        <w:t>الخصال</w:t>
      </w:r>
      <w:r w:rsidRPr="00C40160">
        <w:rPr>
          <w:rFonts w:hint="cs"/>
          <w:rtl/>
        </w:rPr>
        <w:t>» از محمد بن عمر جعانی از عبدالله بن بشیر از حسن بن زبرقان از ابی بکر بن عیاشی از ابی زبیر از جابر از پیامبر</w:t>
      </w:r>
      <w:r>
        <w:rPr>
          <w:rFonts w:cs="CTraditional Arabic" w:hint="cs"/>
          <w:rtl/>
        </w:rPr>
        <w:t>ص</w:t>
      </w:r>
      <w:r w:rsidRPr="00C40160">
        <w:rPr>
          <w:rFonts w:hint="cs"/>
          <w:rtl/>
        </w:rPr>
        <w:t xml:space="preserve"> روایت کرده است که فرمود: روز قیامت سه چیز شکایت می‌کنند: مصحف و مسجد و عترت. مصحف می‌گوید: پروردگارا، مرا تحریف و تکه تکه کردند. مسجد می‌گوید: پروردگارا، مرا تعطیل و ضایع کردند. عترت می‌گوید: پروردگارا، ما را کشتند و دور راندند. سپس من روی دو زانو برای مخاصمه می‌نشینم، و خداوند به من می‌فرماید: برای این کار من اولویت دارم. </w:t>
      </w:r>
    </w:p>
    <w:p w:rsidR="004B2B71" w:rsidRPr="00C40160" w:rsidRDefault="004B2B71" w:rsidP="00C40160">
      <w:pPr>
        <w:pStyle w:val="a6"/>
        <w:rPr>
          <w:rtl/>
        </w:rPr>
      </w:pPr>
      <w:r w:rsidRPr="00C40160">
        <w:rPr>
          <w:rFonts w:hint="cs"/>
          <w:rtl/>
        </w:rPr>
        <w:t xml:space="preserve">(له) 35- </w:t>
      </w:r>
      <w:r w:rsidRPr="00156706">
        <w:rPr>
          <w:rStyle w:val="Char"/>
          <w:rtl/>
        </w:rPr>
        <w:t>ثقة ال</w:t>
      </w:r>
      <w:r w:rsidR="00F72516" w:rsidRPr="00156706">
        <w:rPr>
          <w:rStyle w:val="Char"/>
          <w:rFonts w:hint="cs"/>
          <w:rtl/>
        </w:rPr>
        <w:t>إ</w:t>
      </w:r>
      <w:r w:rsidRPr="00156706">
        <w:rPr>
          <w:rStyle w:val="Char"/>
          <w:rtl/>
        </w:rPr>
        <w:t>سلام</w:t>
      </w:r>
      <w:r w:rsidRPr="00C40160">
        <w:rPr>
          <w:rFonts w:hint="cs"/>
          <w:rtl/>
        </w:rPr>
        <w:t xml:space="preserve"> در کتاب «</w:t>
      </w:r>
      <w:r w:rsidRPr="00156706">
        <w:rPr>
          <w:rStyle w:val="Char"/>
          <w:rtl/>
        </w:rPr>
        <w:t>روضة ال</w:t>
      </w:r>
      <w:r w:rsidR="006E582A">
        <w:rPr>
          <w:rStyle w:val="Char"/>
          <w:rtl/>
        </w:rPr>
        <w:t>ك</w:t>
      </w:r>
      <w:r w:rsidRPr="00156706">
        <w:rPr>
          <w:rStyle w:val="Char"/>
          <w:rtl/>
        </w:rPr>
        <w:t>ا</w:t>
      </w:r>
      <w:r w:rsidR="006E582A">
        <w:rPr>
          <w:rStyle w:val="Char"/>
          <w:rtl/>
        </w:rPr>
        <w:t>في</w:t>
      </w:r>
      <w:r w:rsidRPr="00C40160">
        <w:rPr>
          <w:rFonts w:hint="cs"/>
          <w:rtl/>
        </w:rPr>
        <w:t>» از تعدادی اصحاب ما از سهل بن زیاد از اسماعیل بن مهران از محمد بن منصور خزاعی از سوید و محمد بن یحیی از محمد بن الحسین از محمد بن اسماعیل بن بزیع از عمویش حمزه بن بزیع از علی بن سوید و حسن بن محمد از محمد بن احمد نهدی از اسماعیل بن مهران از محمد بن منصور از علی بن سوید روایت کرده است که گفت: به ابو الحسن موسی</w:t>
      </w:r>
      <w:r w:rsidR="00C226CE" w:rsidRPr="00C40160">
        <w:rPr>
          <w:rFonts w:cs="CTraditional Arabic"/>
          <w:rtl/>
        </w:rPr>
        <w:t>÷</w:t>
      </w:r>
      <w:r w:rsidRPr="00C40160">
        <w:rPr>
          <w:rFonts w:hint="cs"/>
          <w:rtl/>
        </w:rPr>
        <w:t xml:space="preserve"> در حالی که در زندان بود، نامه‌ای نوشتم و حال او را جویا شدم و درباره</w:t>
      </w:r>
      <w:r>
        <w:rPr>
          <w:rFonts w:cs="Aban Bold" w:hint="cs"/>
          <w:rtl/>
        </w:rPr>
        <w:t>‌</w:t>
      </w:r>
      <w:r w:rsidR="00C606F4" w:rsidRPr="00C40160">
        <w:rPr>
          <w:rFonts w:hint="cs"/>
          <w:rtl/>
        </w:rPr>
        <w:t>ی</w:t>
      </w:r>
      <w:r w:rsidRPr="00C40160">
        <w:rPr>
          <w:rFonts w:hint="cs"/>
          <w:rtl/>
        </w:rPr>
        <w:t xml:space="preserve"> مسائل زیادی سؤال کردم. جواب مرا تا یک ماه به تأخیر انداخت؛ س</w:t>
      </w:r>
      <w:r w:rsidR="00F72516" w:rsidRPr="00C40160">
        <w:rPr>
          <w:rFonts w:hint="cs"/>
          <w:rtl/>
        </w:rPr>
        <w:t>پس در پاسخم نوشت که این نسخه‌</w:t>
      </w:r>
      <w:r w:rsidR="00C606F4" w:rsidRPr="00C40160">
        <w:rPr>
          <w:rFonts w:hint="cs"/>
          <w:rtl/>
        </w:rPr>
        <w:t>ی</w:t>
      </w:r>
      <w:r w:rsidR="00F72516" w:rsidRPr="00C40160">
        <w:rPr>
          <w:rFonts w:hint="cs"/>
          <w:rtl/>
        </w:rPr>
        <w:t xml:space="preserve"> </w:t>
      </w:r>
      <w:r w:rsidRPr="00C40160">
        <w:rPr>
          <w:rFonts w:hint="cs"/>
          <w:rtl/>
        </w:rPr>
        <w:t>اوست: به نام خداوند بخشنده‌</w:t>
      </w:r>
      <w:r w:rsidR="00C606F4" w:rsidRPr="00C40160">
        <w:rPr>
          <w:rFonts w:hint="cs"/>
          <w:rtl/>
        </w:rPr>
        <w:t>ی</w:t>
      </w:r>
      <w:r w:rsidRPr="00C40160">
        <w:rPr>
          <w:rFonts w:hint="cs"/>
          <w:rtl/>
        </w:rPr>
        <w:t xml:space="preserve"> مهربان؛ همه‌</w:t>
      </w:r>
      <w:r w:rsidR="00C606F4" w:rsidRPr="00C40160">
        <w:rPr>
          <w:rFonts w:hint="cs"/>
          <w:rtl/>
        </w:rPr>
        <w:t>ی</w:t>
      </w:r>
      <w:r w:rsidRPr="00C40160">
        <w:rPr>
          <w:rFonts w:hint="cs"/>
          <w:rtl/>
        </w:rPr>
        <w:t xml:space="preserve"> ستایش‌ها برازنده‌</w:t>
      </w:r>
      <w:r w:rsidR="00C606F4" w:rsidRPr="00C40160">
        <w:rPr>
          <w:rFonts w:hint="cs"/>
          <w:rtl/>
        </w:rPr>
        <w:t>ی</w:t>
      </w:r>
      <w:r w:rsidRPr="00C40160">
        <w:rPr>
          <w:rFonts w:hint="cs"/>
          <w:rtl/>
        </w:rPr>
        <w:t xml:space="preserve"> خدای بلند مرتبه‌</w:t>
      </w:r>
      <w:r w:rsidR="00C606F4" w:rsidRPr="00C40160">
        <w:rPr>
          <w:rFonts w:hint="cs"/>
          <w:rtl/>
        </w:rPr>
        <w:t>ی</w:t>
      </w:r>
      <w:r w:rsidRPr="00C40160">
        <w:rPr>
          <w:rFonts w:hint="cs"/>
          <w:rtl/>
        </w:rPr>
        <w:t xml:space="preserve"> است که با عظمت و نور خود، دل‌های مؤمنان را آگاه کرده است. و گفته است به دین کسی که از شیعه‌</w:t>
      </w:r>
      <w:r w:rsidR="00C606F4" w:rsidRPr="00C40160">
        <w:rPr>
          <w:rFonts w:hint="cs"/>
          <w:rtl/>
        </w:rPr>
        <w:t>ی</w:t>
      </w:r>
      <w:r w:rsidRPr="00C40160">
        <w:rPr>
          <w:rFonts w:hint="cs"/>
          <w:rtl/>
        </w:rPr>
        <w:t xml:space="preserve"> تو نیست، امیدوار مباش و دین آنان را دوست مدار؛ زیرا آنان خائن‌هایی هستند که به خدا و رسولش و امانت هایشان خیانت کردند و توخیانتشان را می‌دانی. کتاب خدا به عنوان امانت به آنان سپرده شد، اما آن را تحریف و تبدیل کردند (خبر). و صدوق مانند آن را با سند صحیح روایت کرده است. </w:t>
      </w:r>
    </w:p>
    <w:p w:rsidR="004B2B71" w:rsidRPr="00C40160" w:rsidRDefault="004B2B71" w:rsidP="00C40160">
      <w:pPr>
        <w:pStyle w:val="a6"/>
        <w:rPr>
          <w:rtl/>
        </w:rPr>
      </w:pPr>
      <w:r w:rsidRPr="00C40160">
        <w:rPr>
          <w:rFonts w:hint="cs"/>
          <w:rtl/>
        </w:rPr>
        <w:t xml:space="preserve">(لو) 36- </w:t>
      </w:r>
      <w:r w:rsidRPr="00C40160">
        <w:rPr>
          <w:rtl/>
        </w:rPr>
        <w:t>ثق</w:t>
      </w:r>
      <w:r w:rsidR="00F72516" w:rsidRPr="00C40160">
        <w:rPr>
          <w:rFonts w:hint="cs"/>
          <w:rtl/>
        </w:rPr>
        <w:t>ه</w:t>
      </w:r>
      <w:r w:rsidR="00F72516" w:rsidRPr="00C40160">
        <w:rPr>
          <w:rFonts w:hint="eastAsia"/>
          <w:rtl/>
        </w:rPr>
        <w:t>‌ی</w:t>
      </w:r>
      <w:r w:rsidRPr="00156706">
        <w:rPr>
          <w:rStyle w:val="Char"/>
          <w:rtl/>
        </w:rPr>
        <w:t xml:space="preserve"> </w:t>
      </w:r>
      <w:r w:rsidRPr="00C40160">
        <w:rPr>
          <w:rFonts w:hint="cs"/>
          <w:rtl/>
        </w:rPr>
        <w:t>بزرگوار حسین بن سعید اهوازی در کتاب خود بنابر آن‌چه از «</w:t>
      </w:r>
      <w:r w:rsidRPr="00156706">
        <w:rPr>
          <w:rStyle w:val="Char"/>
          <w:rtl/>
        </w:rPr>
        <w:t>بحار</w:t>
      </w:r>
      <w:r w:rsidRPr="00C40160">
        <w:rPr>
          <w:rFonts w:hint="cs"/>
          <w:rtl/>
        </w:rPr>
        <w:t>» نقل می‌کند از ابی الحسن بن عبدالله بن ابی یعفور روایت کرده است که گفت: به نزد ابی عبدالله</w:t>
      </w:r>
      <w:r w:rsidR="00C226CE" w:rsidRPr="00C40160">
        <w:rPr>
          <w:rFonts w:cs="CTraditional Arabic"/>
          <w:rtl/>
        </w:rPr>
        <w:t>÷</w:t>
      </w:r>
      <w:r w:rsidRPr="00C40160">
        <w:rPr>
          <w:rFonts w:hint="cs"/>
          <w:rtl/>
        </w:rPr>
        <w:t xml:space="preserve"> رفتم و نزد او چند نفر از یارانش حضور داشتند. سپس به من گفت: ای ابن یعفور، آیا قرآن را خوانده‌ای؟ گفتم: بله، این قرآن را خوانده‌ام. گفت: سؤال من هم از غیر آن نبود. سپس گفتم: آری فدایت شوم و برای چه</w:t>
      </w:r>
      <w:r w:rsidR="00307DC4" w:rsidRPr="00C40160">
        <w:rPr>
          <w:rFonts w:hint="cs"/>
          <w:rtl/>
        </w:rPr>
        <w:t>؟</w:t>
      </w:r>
      <w:r w:rsidRPr="00C40160">
        <w:rPr>
          <w:rFonts w:hint="cs"/>
          <w:rtl/>
        </w:rPr>
        <w:t xml:space="preserve"> گفت</w:t>
      </w:r>
      <w:r w:rsidR="00307DC4" w:rsidRPr="00C40160">
        <w:rPr>
          <w:rFonts w:hint="cs"/>
          <w:rtl/>
        </w:rPr>
        <w:t>:</w:t>
      </w:r>
      <w:r w:rsidRPr="00C40160">
        <w:rPr>
          <w:rFonts w:hint="cs"/>
          <w:rtl/>
        </w:rPr>
        <w:t xml:space="preserve"> چون موسی سخنی به قوم خود گفت که به آن عمل نکردند و به شدت بر وی تازیدند، سپس در مصر با او جنگیدند و او نیز، با آنان جنگید و آنان را کشت. عیسی نیز، سخنی به قوم خود گفت و آن‌ها به شدت بر وی تاختند بعد با او جنگیدند و او هم با آنان جنگید و آن</w:t>
      </w:r>
      <w:r w:rsidR="00774A28" w:rsidRPr="00C40160">
        <w:rPr>
          <w:rFonts w:hint="cs"/>
          <w:rtl/>
        </w:rPr>
        <w:t xml:space="preserve">ان را کشت. </w:t>
      </w:r>
      <w:r w:rsidRPr="00C40160">
        <w:rPr>
          <w:rFonts w:hint="cs"/>
          <w:rtl/>
        </w:rPr>
        <w:t xml:space="preserve">خداوند می‌فرماید: </w:t>
      </w:r>
    </w:p>
    <w:p w:rsidR="004B2B71" w:rsidRPr="00C40160" w:rsidRDefault="009E2D3F" w:rsidP="00C40160">
      <w:pPr>
        <w:pStyle w:val="a6"/>
        <w:rPr>
          <w:rtl/>
        </w:rPr>
      </w:pPr>
      <w:r w:rsidRPr="009E2D3F">
        <w:rPr>
          <w:rFonts w:ascii="Tahoma" w:hAnsi="Tahoma" w:cs="Traditional Arabic" w:hint="cs"/>
          <w:rtl/>
        </w:rPr>
        <w:t>﴿</w:t>
      </w:r>
      <w:r w:rsidRPr="00894D66">
        <w:rPr>
          <w:rStyle w:val="Char0"/>
          <w:rtl/>
        </w:rPr>
        <w:t>فَ‍َٔامَنَت طَّآئِفَةٞ مِّنۢ بَنِيٓ إِسۡرَٰٓءِيلَ وَكَفَرَت ط</w:t>
      </w:r>
      <w:r w:rsidRPr="00894D66">
        <w:rPr>
          <w:rStyle w:val="Char0"/>
          <w:rFonts w:hint="eastAsia"/>
          <w:rtl/>
        </w:rPr>
        <w:t>َّآئِفَةٞۖ</w:t>
      </w:r>
      <w:r w:rsidRPr="00894D66">
        <w:rPr>
          <w:rStyle w:val="Char0"/>
          <w:rtl/>
        </w:rPr>
        <w:t xml:space="preserve"> فَأَيَّدۡنَا </w:t>
      </w:r>
      <w:r w:rsidRPr="00894D66">
        <w:rPr>
          <w:rStyle w:val="Char0"/>
          <w:rFonts w:hint="cs"/>
          <w:rtl/>
        </w:rPr>
        <w:t>ٱ</w:t>
      </w:r>
      <w:r w:rsidRPr="00894D66">
        <w:rPr>
          <w:rStyle w:val="Char0"/>
          <w:rFonts w:hint="eastAsia"/>
          <w:rtl/>
        </w:rPr>
        <w:t>لَّذِينَ</w:t>
      </w:r>
      <w:r w:rsidRPr="00894D66">
        <w:rPr>
          <w:rStyle w:val="Char0"/>
          <w:rtl/>
        </w:rPr>
        <w:t xml:space="preserve"> ءَامَنُواْ عَلَىٰ عَدُوِّهِمۡ فَأَصۡبَحُواْ ظَٰهِرِينَ</w:t>
      </w:r>
      <w:r w:rsidRPr="009E2D3F">
        <w:rPr>
          <w:rFonts w:ascii="Tahoma" w:hAnsi="Tahoma" w:cs="Traditional Arabic" w:hint="cs"/>
          <w:rtl/>
        </w:rPr>
        <w:t>﴾</w:t>
      </w:r>
      <w:r>
        <w:rPr>
          <w:rFonts w:ascii="Tahoma" w:hAnsi="Tahoma"/>
          <w:szCs w:val="24"/>
          <w:rtl/>
        </w:rPr>
        <w:t xml:space="preserve"> </w:t>
      </w:r>
      <w:r w:rsidRPr="009E2D3F">
        <w:rPr>
          <w:rStyle w:val="Char1"/>
          <w:rtl/>
        </w:rPr>
        <w:t>[الصف: 14]</w:t>
      </w:r>
      <w:r w:rsidRPr="00C40160">
        <w:rPr>
          <w:rFonts w:hint="cs"/>
          <w:rtl/>
        </w:rPr>
        <w:t>.</w:t>
      </w:r>
    </w:p>
    <w:p w:rsidR="004B2B71" w:rsidRPr="00C40160" w:rsidRDefault="004B2B71" w:rsidP="00C40160">
      <w:pPr>
        <w:pStyle w:val="a6"/>
        <w:rPr>
          <w:rtl/>
        </w:rPr>
      </w:pPr>
      <w:r w:rsidRPr="00C40160">
        <w:rPr>
          <w:rFonts w:hint="cs"/>
          <w:rtl/>
        </w:rPr>
        <w:t>«گروهی از بنی اسرائیل ایمان آوردند و گروهی هم کافر شدند. ما ایمان‌داران را بر دشمنانشان نصرت دادیم و به همین سبب پیروز شدند.»</w:t>
      </w:r>
    </w:p>
    <w:p w:rsidR="004B2B71" w:rsidRPr="00242706" w:rsidRDefault="004B2B71" w:rsidP="00C40160">
      <w:pPr>
        <w:pStyle w:val="a6"/>
        <w:rPr>
          <w:rStyle w:val="Char2"/>
          <w:rtl/>
        </w:rPr>
      </w:pPr>
      <w:r w:rsidRPr="00C40160">
        <w:rPr>
          <w:rFonts w:hint="cs"/>
          <w:rtl/>
        </w:rPr>
        <w:t>و نخستین قائمی که از ما اهل بیت به پا می‌خیزد، شما را از حدیثی آگاه می‌کند که به آن عمل نمی‌کنید، سپس بر وی می‌تازید و با او می‌جنگید و او هم با شما خواهد جنگید و این آخرین گروه متمردی است که در خبر است. مجلسی گفته است: قول راوی که</w:t>
      </w:r>
      <w:r w:rsidRPr="00242706">
        <w:rPr>
          <w:rStyle w:val="Char2"/>
          <w:rFonts w:hint="cs"/>
          <w:rtl/>
        </w:rPr>
        <w:t xml:space="preserve"> </w:t>
      </w:r>
      <w:r w:rsidRPr="00C40160">
        <w:rPr>
          <w:rFonts w:hint="cs"/>
          <w:rtl/>
        </w:rPr>
        <w:t>(لِمَ یعنی، برای چه؟ را گفت منظور این است چرا از غیر آن قرائت از من سؤال م</w:t>
      </w:r>
      <w:r w:rsidR="00C606F4" w:rsidRPr="00C40160">
        <w:rPr>
          <w:rFonts w:hint="cs"/>
          <w:rtl/>
        </w:rPr>
        <w:t>ی</w:t>
      </w:r>
      <w:r w:rsidRPr="00C40160">
        <w:rPr>
          <w:rFonts w:hint="cs"/>
          <w:rtl/>
        </w:rPr>
        <w:t>‌</w:t>
      </w:r>
      <w:r w:rsidR="00C606F4" w:rsidRPr="00C40160">
        <w:rPr>
          <w:rFonts w:hint="cs"/>
          <w:rtl/>
        </w:rPr>
        <w:t>ک</w:t>
      </w:r>
      <w:r w:rsidRPr="00C40160">
        <w:rPr>
          <w:rFonts w:hint="cs"/>
          <w:rtl/>
        </w:rPr>
        <w:t>ن</w:t>
      </w:r>
      <w:r w:rsidR="00C606F4" w:rsidRPr="00C40160">
        <w:rPr>
          <w:rFonts w:hint="cs"/>
          <w:rtl/>
        </w:rPr>
        <w:t>ی</w:t>
      </w:r>
      <w:r w:rsidRPr="00C40160">
        <w:rPr>
          <w:rFonts w:hint="cs"/>
          <w:rtl/>
        </w:rPr>
        <w:t xml:space="preserve"> </w:t>
      </w:r>
      <w:r w:rsidR="00C606F4" w:rsidRPr="00C40160">
        <w:rPr>
          <w:rFonts w:hint="cs"/>
          <w:rtl/>
        </w:rPr>
        <w:t>ک</w:t>
      </w:r>
      <w:r w:rsidRPr="00C40160">
        <w:rPr>
          <w:rFonts w:hint="cs"/>
          <w:rtl/>
        </w:rPr>
        <w:t>ه و آن منزلت و جا</w:t>
      </w:r>
      <w:r w:rsidR="00C606F4" w:rsidRPr="00C40160">
        <w:rPr>
          <w:rFonts w:hint="cs"/>
          <w:rtl/>
        </w:rPr>
        <w:t>ی</w:t>
      </w:r>
      <w:r w:rsidRPr="00C40160">
        <w:rPr>
          <w:rFonts w:hint="cs"/>
          <w:rtl/>
        </w:rPr>
        <w:t>گاه</w:t>
      </w:r>
      <w:r w:rsidR="00C606F4" w:rsidRPr="00C40160">
        <w:rPr>
          <w:rFonts w:hint="cs"/>
          <w:rtl/>
        </w:rPr>
        <w:t>ی</w:t>
      </w:r>
      <w:r w:rsidRPr="00C40160">
        <w:rPr>
          <w:rFonts w:hint="cs"/>
          <w:rtl/>
        </w:rPr>
        <w:t xml:space="preserve"> است </w:t>
      </w:r>
      <w:r w:rsidR="00C606F4" w:rsidRPr="00C40160">
        <w:rPr>
          <w:rFonts w:hint="cs"/>
          <w:rtl/>
        </w:rPr>
        <w:t>ک</w:t>
      </w:r>
      <w:r w:rsidRPr="00C40160">
        <w:rPr>
          <w:rFonts w:hint="cs"/>
          <w:rtl/>
        </w:rPr>
        <w:t>ه شا</w:t>
      </w:r>
      <w:r w:rsidR="00C606F4" w:rsidRPr="00C40160">
        <w:rPr>
          <w:rFonts w:hint="cs"/>
          <w:rtl/>
        </w:rPr>
        <w:t>ی</w:t>
      </w:r>
      <w:r w:rsidRPr="00C40160">
        <w:rPr>
          <w:rFonts w:hint="cs"/>
          <w:rtl/>
        </w:rPr>
        <w:t>سته است دانسته شود،‌ ا</w:t>
      </w:r>
      <w:r w:rsidR="00C606F4" w:rsidRPr="00C40160">
        <w:rPr>
          <w:rFonts w:hint="cs"/>
          <w:rtl/>
        </w:rPr>
        <w:t>ی</w:t>
      </w:r>
      <w:r w:rsidRPr="00C40160">
        <w:rPr>
          <w:rFonts w:hint="cs"/>
          <w:rtl/>
        </w:rPr>
        <w:t>شان عل</w:t>
      </w:r>
      <w:r w:rsidR="00C606F4" w:rsidRPr="00C40160">
        <w:rPr>
          <w:rFonts w:hint="cs"/>
          <w:rtl/>
        </w:rPr>
        <w:t>ی</w:t>
      </w:r>
      <w:r w:rsidRPr="00C40160">
        <w:rPr>
          <w:rFonts w:hint="cs"/>
          <w:rtl/>
        </w:rPr>
        <w:t xml:space="preserve">ه السلام پاسخ داد </w:t>
      </w:r>
      <w:r w:rsidR="00C606F4" w:rsidRPr="00C40160">
        <w:rPr>
          <w:rFonts w:hint="cs"/>
          <w:rtl/>
        </w:rPr>
        <w:t>ک</w:t>
      </w:r>
      <w:r w:rsidRPr="00C40160">
        <w:rPr>
          <w:rFonts w:hint="cs"/>
          <w:rtl/>
        </w:rPr>
        <w:t>ه آن قوم تغ</w:t>
      </w:r>
      <w:r w:rsidR="00C606F4" w:rsidRPr="00C40160">
        <w:rPr>
          <w:rFonts w:hint="cs"/>
          <w:rtl/>
        </w:rPr>
        <w:t>یی</w:t>
      </w:r>
      <w:r w:rsidRPr="00C40160">
        <w:rPr>
          <w:rFonts w:hint="cs"/>
          <w:rtl/>
        </w:rPr>
        <w:t>ر قرآن را تحمل نم</w:t>
      </w:r>
      <w:r w:rsidR="00C606F4" w:rsidRPr="00C40160">
        <w:rPr>
          <w:rFonts w:hint="cs"/>
          <w:rtl/>
        </w:rPr>
        <w:t>ی</w:t>
      </w:r>
      <w:r w:rsidRPr="00C40160">
        <w:rPr>
          <w:rFonts w:hint="cs"/>
          <w:rtl/>
        </w:rPr>
        <w:t>‌</w:t>
      </w:r>
      <w:r w:rsidR="00C606F4" w:rsidRPr="00C40160">
        <w:rPr>
          <w:rFonts w:hint="cs"/>
          <w:rtl/>
        </w:rPr>
        <w:t>ک</w:t>
      </w:r>
      <w:r w:rsidRPr="00C40160">
        <w:rPr>
          <w:rFonts w:hint="cs"/>
          <w:rtl/>
        </w:rPr>
        <w:t>نند و هرگز آن را قبول نم</w:t>
      </w:r>
      <w:r w:rsidR="00C606F4" w:rsidRPr="00C40160">
        <w:rPr>
          <w:rFonts w:hint="cs"/>
          <w:rtl/>
        </w:rPr>
        <w:t>ی</w:t>
      </w:r>
      <w:r w:rsidRPr="00C40160">
        <w:rPr>
          <w:rFonts w:hint="cs"/>
          <w:rtl/>
        </w:rPr>
        <w:t>‌</w:t>
      </w:r>
      <w:r w:rsidR="00C606F4" w:rsidRPr="00C40160">
        <w:rPr>
          <w:rFonts w:hint="cs"/>
          <w:rtl/>
        </w:rPr>
        <w:t>ک</w:t>
      </w:r>
      <w:r w:rsidRPr="00C40160">
        <w:rPr>
          <w:rFonts w:hint="cs"/>
          <w:rtl/>
        </w:rPr>
        <w:t>نند، لذا به آ</w:t>
      </w:r>
      <w:r w:rsidR="00C606F4" w:rsidRPr="00C40160">
        <w:rPr>
          <w:rFonts w:hint="cs"/>
          <w:rtl/>
        </w:rPr>
        <w:t>ی</w:t>
      </w:r>
      <w:r w:rsidRPr="00C40160">
        <w:rPr>
          <w:rFonts w:hint="cs"/>
          <w:rtl/>
        </w:rPr>
        <w:t>ه‌</w:t>
      </w:r>
      <w:r w:rsidR="00C606F4" w:rsidRPr="00C40160">
        <w:rPr>
          <w:rFonts w:hint="cs"/>
          <w:rtl/>
        </w:rPr>
        <w:t>ی</w:t>
      </w:r>
      <w:r w:rsidRPr="00C40160">
        <w:rPr>
          <w:rFonts w:hint="cs"/>
          <w:rtl/>
        </w:rPr>
        <w:t xml:space="preserve"> فوق شاهد آورد.)</w:t>
      </w:r>
      <w:r w:rsidRPr="00242706">
        <w:rPr>
          <w:rStyle w:val="Char2"/>
          <w:rFonts w:hint="cs"/>
          <w:rtl/>
        </w:rPr>
        <w:t xml:space="preserve"> </w:t>
      </w:r>
    </w:p>
    <w:p w:rsidR="004B2B71" w:rsidRPr="00C40160" w:rsidRDefault="004B2B71" w:rsidP="00C40160">
      <w:pPr>
        <w:pStyle w:val="a6"/>
        <w:rPr>
          <w:rtl/>
        </w:rPr>
      </w:pPr>
      <w:r w:rsidRPr="00C40160">
        <w:rPr>
          <w:rFonts w:hint="cs"/>
          <w:rtl/>
        </w:rPr>
        <w:t>(لز) 37- شیخ طوسی در کتاب «</w:t>
      </w:r>
      <w:r w:rsidRPr="00EE1BEE">
        <w:rPr>
          <w:rStyle w:val="Char"/>
          <w:rtl/>
        </w:rPr>
        <w:t xml:space="preserve">المصباح </w:t>
      </w:r>
      <w:r w:rsidR="006E582A">
        <w:rPr>
          <w:rStyle w:val="Char"/>
          <w:rtl/>
        </w:rPr>
        <w:t>في</w:t>
      </w:r>
      <w:r w:rsidRPr="00EE1BEE">
        <w:rPr>
          <w:rStyle w:val="Char"/>
          <w:rtl/>
        </w:rPr>
        <w:t xml:space="preserve"> دعاء قنوت الوتر</w:t>
      </w:r>
      <w:r w:rsidRPr="00C40160">
        <w:rPr>
          <w:rFonts w:hint="cs"/>
          <w:rtl/>
        </w:rPr>
        <w:t>» این دعا را آورده است: خدایا، نفرین کن سران و رهبران و پیروانی را ـ از اولین تا آخرین ـ  که مردم را از راه تو باز داشتند. خدایا</w:t>
      </w:r>
      <w:r w:rsidR="00B91982" w:rsidRPr="00C40160">
        <w:rPr>
          <w:rFonts w:hint="cs"/>
          <w:rtl/>
        </w:rPr>
        <w:t>!</w:t>
      </w:r>
      <w:r w:rsidRPr="00C40160">
        <w:rPr>
          <w:rFonts w:hint="cs"/>
          <w:rtl/>
        </w:rPr>
        <w:t xml:space="preserve"> بلا و مصیبت خود را بر آنان فرو ریز؛ زیرا آنان بر رسول تو دروغ بستند و نعمتت را تغییر دادند و بندگانت را فاسد و کتابت را تحریف کردند و سنت پیامبرت را تغییر دادند. </w:t>
      </w:r>
    </w:p>
    <w:p w:rsidR="004B2B71" w:rsidRPr="00C40160" w:rsidRDefault="004B2B71" w:rsidP="00C40160">
      <w:pPr>
        <w:pStyle w:val="a6"/>
        <w:rPr>
          <w:rtl/>
        </w:rPr>
      </w:pPr>
      <w:r w:rsidRPr="00C40160">
        <w:rPr>
          <w:rFonts w:hint="cs"/>
          <w:rtl/>
        </w:rPr>
        <w:t>(لح) 38- و در کتاب مذکور آمده است: از ابی عبدالله روایت شده است که او دوست می‌داشت بعد از عصر جمعه، این صلوات بر پیامبر</w:t>
      </w:r>
      <w:r>
        <w:rPr>
          <w:rFonts w:cs="CTraditional Arabic" w:hint="cs"/>
          <w:rtl/>
        </w:rPr>
        <w:t>ص</w:t>
      </w:r>
      <w:r w:rsidRPr="00C40160">
        <w:rPr>
          <w:rFonts w:hint="cs"/>
          <w:rtl/>
        </w:rPr>
        <w:t xml:space="preserve"> فرستاده شود. سپس صلوات را ذکر کرده است: خدایا، نفرین کن کسانی را که دین و کتابت را تبدیل کردند و سنت پیامبرت را دگرگون نمودند. </w:t>
      </w:r>
    </w:p>
    <w:p w:rsidR="004B2B71" w:rsidRPr="00C40160" w:rsidRDefault="004B2B71" w:rsidP="00C40160">
      <w:pPr>
        <w:pStyle w:val="a6"/>
        <w:rPr>
          <w:rtl/>
        </w:rPr>
      </w:pPr>
      <w:r w:rsidRPr="00C40160">
        <w:rPr>
          <w:rFonts w:hint="cs"/>
          <w:rtl/>
        </w:rPr>
        <w:t>(لط) 39- شیخ در کتاب غیبت خود از احمد بن علی رازی از ابی الحسنین محمد بن جعفر اسدی روایت کرده و گفته است: حسنین بن محمد بن عامر اشعری به من گفت: یعقوب بن یوسف ضراب عسان اصفهانی گفت: در سال (281) حج نمودم و گفته است که در کتاب مجتهد وی دعای دیگری از صاحب زمان روایت شده است که در مکه به سوی ابو الحسن ضراب اصفهانی رفت با اسنادی که به خاطر اختصار آن را ذکر نکرده است و نسخه‌</w:t>
      </w:r>
      <w:r w:rsidR="00C606F4" w:rsidRPr="00C40160">
        <w:rPr>
          <w:rFonts w:hint="cs"/>
          <w:rtl/>
        </w:rPr>
        <w:t>ی</w:t>
      </w:r>
      <w:r w:rsidRPr="00C40160">
        <w:rPr>
          <w:rFonts w:hint="cs"/>
          <w:rtl/>
        </w:rPr>
        <w:t xml:space="preserve"> آن این گونه است: بسم الله الرحمن الرحیم. .. تا به قول او</w:t>
      </w:r>
      <w:r w:rsidR="00C226CE" w:rsidRPr="00C40160">
        <w:rPr>
          <w:rFonts w:cs="CTraditional Arabic"/>
          <w:rtl/>
        </w:rPr>
        <w:t>÷</w:t>
      </w:r>
      <w:r w:rsidRPr="00C40160">
        <w:rPr>
          <w:rFonts w:hint="cs"/>
          <w:rtl/>
        </w:rPr>
        <w:t xml:space="preserve"> می‌رسد: خدایا، تازه گردان آن‌چه از دین تو محو شده است و با آن زنده گردان آن‌چه از کتابت تغییر کرده است. </w:t>
      </w:r>
    </w:p>
    <w:p w:rsidR="004B2B71" w:rsidRPr="00C40160" w:rsidRDefault="004B2B71" w:rsidP="00C40160">
      <w:pPr>
        <w:pStyle w:val="a6"/>
        <w:rPr>
          <w:rtl/>
        </w:rPr>
      </w:pPr>
      <w:r w:rsidRPr="00C40160">
        <w:rPr>
          <w:rFonts w:hint="cs"/>
          <w:rtl/>
        </w:rPr>
        <w:t>(م) 40- شیخ جعفر بن محمد بن قولویه در «</w:t>
      </w:r>
      <w:r w:rsidR="006E582A">
        <w:rPr>
          <w:rStyle w:val="Char"/>
          <w:rtl/>
        </w:rPr>
        <w:t>ك</w:t>
      </w:r>
      <w:r w:rsidRPr="00156706">
        <w:rPr>
          <w:rStyle w:val="Char"/>
          <w:rtl/>
        </w:rPr>
        <w:t>امل الز</w:t>
      </w:r>
      <w:r w:rsidR="000D4DA8">
        <w:rPr>
          <w:rStyle w:val="Char"/>
          <w:rtl/>
        </w:rPr>
        <w:t>ي</w:t>
      </w:r>
      <w:r w:rsidRPr="00156706">
        <w:rPr>
          <w:rStyle w:val="Char"/>
          <w:rtl/>
        </w:rPr>
        <w:t>ارة</w:t>
      </w:r>
      <w:r w:rsidRPr="00C40160">
        <w:rPr>
          <w:rFonts w:hint="cs"/>
          <w:rtl/>
        </w:rPr>
        <w:t>» از محمد بن جعفر رزاز از حسنین بن الخطاب از ابن ابی نجران از یزید بن اسحاق از حسن بن عطیه از ابی عبدالله</w:t>
      </w:r>
      <w:r w:rsidR="00C226CE" w:rsidRPr="00C40160">
        <w:rPr>
          <w:rFonts w:cs="CTraditional Arabic"/>
          <w:rtl/>
        </w:rPr>
        <w:t>÷</w:t>
      </w:r>
      <w:r w:rsidRPr="00C40160">
        <w:rPr>
          <w:rFonts w:hint="cs"/>
          <w:rtl/>
        </w:rPr>
        <w:t xml:space="preserve"> روایت کرده است که گفت: خدایا، نفرین کن کس</w:t>
      </w:r>
      <w:r w:rsidR="00B91982" w:rsidRPr="00C40160">
        <w:rPr>
          <w:rFonts w:hint="cs"/>
          <w:rtl/>
        </w:rPr>
        <w:t>انی را که پیامرانت را تکذیب و خان</w:t>
      </w:r>
      <w:r w:rsidRPr="00C40160">
        <w:rPr>
          <w:rFonts w:hint="cs"/>
          <w:rtl/>
        </w:rPr>
        <w:t>ه</w:t>
      </w:r>
      <w:r w:rsidR="00B91982" w:rsidRPr="00C40160">
        <w:rPr>
          <w:rFonts w:hint="eastAsia"/>
          <w:rtl/>
        </w:rPr>
        <w:t>‌</w:t>
      </w:r>
      <w:r w:rsidRPr="00C40160">
        <w:rPr>
          <w:rFonts w:hint="cs"/>
          <w:rtl/>
        </w:rPr>
        <w:t>ات را ویران و کتابت را تحریف کردند.</w:t>
      </w:r>
    </w:p>
    <w:p w:rsidR="004B2B71" w:rsidRPr="00C40160" w:rsidRDefault="004B2B71" w:rsidP="00C40160">
      <w:pPr>
        <w:pStyle w:val="a6"/>
        <w:rPr>
          <w:rtl/>
        </w:rPr>
      </w:pPr>
      <w:r w:rsidRPr="00C40160">
        <w:rPr>
          <w:rFonts w:hint="cs"/>
          <w:rtl/>
        </w:rPr>
        <w:t>(ما) 41- و در همان منبع فوق آمده است: از حسنین بن محمد بن احمد بن اسحاق از سعدان بن مسلم از بعضی از اصحاب ما از ابی عبدالله</w:t>
      </w:r>
      <w:r w:rsidR="00C226CE" w:rsidRPr="00C40160">
        <w:rPr>
          <w:rFonts w:cs="CTraditional Arabic"/>
          <w:rtl/>
        </w:rPr>
        <w:t>÷</w:t>
      </w:r>
      <w:r w:rsidRPr="00C40160">
        <w:rPr>
          <w:rFonts w:hint="cs"/>
          <w:rtl/>
        </w:rPr>
        <w:t xml:space="preserve"> روایت شده است که گفت: «هرگاه نزد قبر آمد</w:t>
      </w:r>
      <w:r w:rsidR="00C606F4" w:rsidRPr="00C40160">
        <w:rPr>
          <w:rFonts w:hint="cs"/>
          <w:rtl/>
        </w:rPr>
        <w:t>ی</w:t>
      </w:r>
      <w:r w:rsidRPr="00C40160">
        <w:rPr>
          <w:rFonts w:hint="cs"/>
          <w:rtl/>
        </w:rPr>
        <w:t>، ستا</w:t>
      </w:r>
      <w:r w:rsidR="00C606F4" w:rsidRPr="00C40160">
        <w:rPr>
          <w:rFonts w:hint="cs"/>
          <w:rtl/>
        </w:rPr>
        <w:t>ی</w:t>
      </w:r>
      <w:r w:rsidRPr="00C40160">
        <w:rPr>
          <w:rFonts w:hint="cs"/>
          <w:rtl/>
        </w:rPr>
        <w:t>ش و ثنای خدا را کردی.-تا به ا</w:t>
      </w:r>
      <w:r w:rsidR="00C606F4" w:rsidRPr="00C40160">
        <w:rPr>
          <w:rFonts w:hint="cs"/>
          <w:rtl/>
        </w:rPr>
        <w:t>ی</w:t>
      </w:r>
      <w:r w:rsidRPr="00C40160">
        <w:rPr>
          <w:rFonts w:hint="cs"/>
          <w:rtl/>
        </w:rPr>
        <w:t>ن</w:t>
      </w:r>
      <w:r>
        <w:rPr>
          <w:rFonts w:cs="Aban Bold" w:hint="cs"/>
          <w:rtl/>
        </w:rPr>
        <w:t>‌</w:t>
      </w:r>
      <w:r w:rsidRPr="00C40160">
        <w:rPr>
          <w:rFonts w:hint="cs"/>
          <w:rtl/>
        </w:rPr>
        <w:t>جا رس</w:t>
      </w:r>
      <w:r w:rsidR="00C606F4" w:rsidRPr="00C40160">
        <w:rPr>
          <w:rFonts w:hint="cs"/>
          <w:rtl/>
        </w:rPr>
        <w:t>ی</w:t>
      </w:r>
      <w:r w:rsidRPr="00C40160">
        <w:rPr>
          <w:rFonts w:hint="cs"/>
          <w:rtl/>
        </w:rPr>
        <w:t xml:space="preserve">د </w:t>
      </w:r>
      <w:r w:rsidR="00C606F4" w:rsidRPr="00C40160">
        <w:rPr>
          <w:rFonts w:hint="cs"/>
          <w:rtl/>
        </w:rPr>
        <w:t>ک</w:t>
      </w:r>
      <w:r w:rsidRPr="00C40160">
        <w:rPr>
          <w:rFonts w:hint="cs"/>
          <w:rtl/>
        </w:rPr>
        <w:t>ه خلال گفت: خدایا، نفرین کن کسانی را که پیامبرانت را تکذیب و کعبه‌ات را ویران و کتابت را تحریف کردند و خون اهل بیت پیامبرت</w:t>
      </w:r>
      <w:r>
        <w:rPr>
          <w:rFonts w:cs="CTraditional Arabic" w:hint="cs"/>
          <w:rtl/>
        </w:rPr>
        <w:t>ص</w:t>
      </w:r>
      <w:r w:rsidRPr="00C40160">
        <w:rPr>
          <w:rFonts w:hint="cs"/>
          <w:rtl/>
        </w:rPr>
        <w:t xml:space="preserve"> را ریختند». </w:t>
      </w:r>
    </w:p>
    <w:p w:rsidR="004B2B71" w:rsidRPr="00C40160" w:rsidRDefault="004B2B71" w:rsidP="00C40160">
      <w:pPr>
        <w:pStyle w:val="a6"/>
        <w:rPr>
          <w:rtl/>
        </w:rPr>
      </w:pPr>
      <w:r w:rsidRPr="00C40160">
        <w:rPr>
          <w:rFonts w:hint="cs"/>
          <w:rtl/>
        </w:rPr>
        <w:t>(مب) 42- علامه‌</w:t>
      </w:r>
      <w:r w:rsidR="00C606F4" w:rsidRPr="00C40160">
        <w:rPr>
          <w:rFonts w:hint="cs"/>
          <w:rtl/>
        </w:rPr>
        <w:t>ی</w:t>
      </w:r>
      <w:r w:rsidRPr="00C40160">
        <w:rPr>
          <w:rFonts w:hint="cs"/>
          <w:rtl/>
        </w:rPr>
        <w:t xml:space="preserve"> مجلسی در «</w:t>
      </w:r>
      <w:r w:rsidRPr="00156706">
        <w:rPr>
          <w:rStyle w:val="Char"/>
          <w:rtl/>
        </w:rPr>
        <w:t>البحار</w:t>
      </w:r>
      <w:r w:rsidRPr="00C40160">
        <w:rPr>
          <w:rFonts w:hint="cs"/>
          <w:rtl/>
        </w:rPr>
        <w:t>» از کتاب «</w:t>
      </w:r>
      <w:r w:rsidRPr="00156706">
        <w:rPr>
          <w:rStyle w:val="Char"/>
          <w:rtl/>
        </w:rPr>
        <w:t>مزار الم</w:t>
      </w:r>
      <w:r w:rsidR="006E582A">
        <w:rPr>
          <w:rStyle w:val="Char"/>
          <w:rtl/>
        </w:rPr>
        <w:t>في</w:t>
      </w:r>
      <w:r w:rsidRPr="00156706">
        <w:rPr>
          <w:rStyle w:val="Char"/>
          <w:rtl/>
        </w:rPr>
        <w:t>د</w:t>
      </w:r>
      <w:r w:rsidRPr="00C40160">
        <w:rPr>
          <w:rFonts w:hint="cs"/>
          <w:rtl/>
        </w:rPr>
        <w:t>» پ</w:t>
      </w:r>
      <w:r w:rsidR="00C606F4" w:rsidRPr="00C40160">
        <w:rPr>
          <w:rFonts w:hint="cs"/>
          <w:rtl/>
        </w:rPr>
        <w:t>ی</w:t>
      </w:r>
      <w:r w:rsidRPr="00C40160">
        <w:rPr>
          <w:rFonts w:hint="cs"/>
          <w:rtl/>
        </w:rPr>
        <w:t>رامون زیارت</w:t>
      </w:r>
      <w:r>
        <w:rPr>
          <w:rFonts w:cs="Aban Bold" w:hint="cs"/>
          <w:rtl/>
        </w:rPr>
        <w:t>‌</w:t>
      </w:r>
      <w:r w:rsidRPr="00C40160">
        <w:rPr>
          <w:rFonts w:hint="cs"/>
          <w:rtl/>
        </w:rPr>
        <w:t xml:space="preserve">هایی که مقید به وقت خاصی نیستند از ابی عبدالله نقل </w:t>
      </w:r>
      <w:r w:rsidR="00C606F4" w:rsidRPr="00C40160">
        <w:rPr>
          <w:rFonts w:hint="cs"/>
          <w:rtl/>
        </w:rPr>
        <w:t>ک</w:t>
      </w:r>
      <w:r w:rsidRPr="00C40160">
        <w:rPr>
          <w:rFonts w:hint="cs"/>
          <w:rtl/>
        </w:rPr>
        <w:t>رده: خدایا، نفرین کن کسانی را که پیامبرت را تکذیب و خ</w:t>
      </w:r>
      <w:r w:rsidR="00B91982" w:rsidRPr="00C40160">
        <w:rPr>
          <w:rFonts w:hint="cs"/>
          <w:rtl/>
        </w:rPr>
        <w:t>ان</w:t>
      </w:r>
      <w:r w:rsidRPr="00C40160">
        <w:rPr>
          <w:rFonts w:hint="cs"/>
          <w:rtl/>
        </w:rPr>
        <w:t>ه</w:t>
      </w:r>
      <w:r w:rsidR="00B91982" w:rsidRPr="00C40160">
        <w:rPr>
          <w:rFonts w:hint="eastAsia"/>
          <w:rtl/>
        </w:rPr>
        <w:t>‌</w:t>
      </w:r>
      <w:r w:rsidRPr="00C40160">
        <w:rPr>
          <w:rFonts w:hint="cs"/>
          <w:rtl/>
        </w:rPr>
        <w:t xml:space="preserve">ات را ویران و شکستن حرمتت را حلال و حرمت بیت الحرام را هتک و کتابت را تحریف کردند. </w:t>
      </w:r>
    </w:p>
    <w:p w:rsidR="004B2B71" w:rsidRPr="00C40160" w:rsidRDefault="004B2B71" w:rsidP="00C40160">
      <w:pPr>
        <w:pStyle w:val="a6"/>
        <w:rPr>
          <w:rtl/>
        </w:rPr>
      </w:pPr>
      <w:r w:rsidRPr="00C40160">
        <w:rPr>
          <w:rFonts w:hint="cs"/>
          <w:rtl/>
        </w:rPr>
        <w:t>(مج) 43- سید رضی الدین علی بن طاوس در کتاب «</w:t>
      </w:r>
      <w:r w:rsidRPr="00156706">
        <w:rPr>
          <w:rStyle w:val="Char"/>
          <w:rtl/>
        </w:rPr>
        <w:t>الاقبال</w:t>
      </w:r>
      <w:r w:rsidRPr="00C40160">
        <w:rPr>
          <w:rFonts w:hint="cs"/>
          <w:rtl/>
        </w:rPr>
        <w:t>» روایت کرده است به اسناد خودمان که منتهی به عبدالله بن جعفر حمیری می‌شود، از حسن بن علی کوفی از حسن بن محمد حضرمی از عبدالله بن سنان از صادق</w:t>
      </w:r>
      <w:r w:rsidR="00C226CE" w:rsidRPr="00C40160">
        <w:rPr>
          <w:rFonts w:cs="CTraditional Arabic"/>
          <w:rtl/>
        </w:rPr>
        <w:t>÷</w:t>
      </w:r>
      <w:r w:rsidRPr="00C40160">
        <w:rPr>
          <w:rFonts w:hint="cs"/>
          <w:rtl/>
        </w:rPr>
        <w:t xml:space="preserve"> و زیارت </w:t>
      </w:r>
      <w:r>
        <w:rPr>
          <w:rFonts w:cs="Aban Bold" w:hint="cs"/>
          <w:rtl/>
        </w:rPr>
        <w:t>‌</w:t>
      </w:r>
      <w:r w:rsidRPr="00C40160">
        <w:rPr>
          <w:rFonts w:hint="cs"/>
          <w:rtl/>
        </w:rPr>
        <w:t>نامه</w:t>
      </w:r>
      <w:r>
        <w:rPr>
          <w:rFonts w:cs="Aban Bold" w:hint="cs"/>
          <w:rtl/>
        </w:rPr>
        <w:t>‌</w:t>
      </w:r>
      <w:r w:rsidR="00780E12" w:rsidRPr="00C40160">
        <w:rPr>
          <w:rFonts w:hint="cs"/>
          <w:rtl/>
        </w:rPr>
        <w:t>ای که در آن گفته شده است:</w:t>
      </w:r>
      <w:r w:rsidRPr="00C40160">
        <w:rPr>
          <w:rFonts w:hint="cs"/>
          <w:rtl/>
        </w:rPr>
        <w:t xml:space="preserve"> با سنت مخالفت کردند و کتاب را تغییر دادند.</w:t>
      </w:r>
    </w:p>
    <w:p w:rsidR="004B2B71" w:rsidRDefault="004B2B71" w:rsidP="00C40160">
      <w:pPr>
        <w:pStyle w:val="a6"/>
        <w:rPr>
          <w:rFonts w:cs="Times New Roman"/>
          <w:rtl/>
        </w:rPr>
      </w:pPr>
      <w:r w:rsidRPr="00C40160">
        <w:rPr>
          <w:rFonts w:hint="cs"/>
          <w:rtl/>
        </w:rPr>
        <w:t>(مد) 44- شیخ طوسی در کتاب «</w:t>
      </w:r>
      <w:r w:rsidRPr="00156706">
        <w:rPr>
          <w:rStyle w:val="Char"/>
          <w:rtl/>
        </w:rPr>
        <w:t>المصباح</w:t>
      </w:r>
      <w:r w:rsidRPr="00C40160">
        <w:rPr>
          <w:rFonts w:hint="cs"/>
          <w:rtl/>
        </w:rPr>
        <w:t>» در زیارت روز عاشوراء می‌گوید: عبدالله بن سنان از صادق</w:t>
      </w:r>
      <w:r w:rsidR="00C226CE" w:rsidRPr="00C40160">
        <w:rPr>
          <w:rFonts w:cs="CTraditional Arabic"/>
          <w:rtl/>
        </w:rPr>
        <w:t>÷</w:t>
      </w:r>
      <w:r w:rsidRPr="00C40160">
        <w:rPr>
          <w:rFonts w:hint="cs"/>
          <w:rtl/>
        </w:rPr>
        <w:t xml:space="preserve"> در حدیث شریفی، زیارت</w:t>
      </w:r>
      <w:r>
        <w:rPr>
          <w:rFonts w:cs="Aban Bold" w:hint="cs"/>
          <w:rtl/>
        </w:rPr>
        <w:t>‌</w:t>
      </w:r>
      <w:r w:rsidRPr="00C40160">
        <w:rPr>
          <w:rFonts w:hint="cs"/>
          <w:rtl/>
        </w:rPr>
        <w:t>نامه</w:t>
      </w:r>
      <w:r>
        <w:rPr>
          <w:rFonts w:cs="Aban Bold" w:hint="cs"/>
          <w:rtl/>
        </w:rPr>
        <w:t>‌</w:t>
      </w:r>
      <w:r w:rsidRPr="00C40160">
        <w:rPr>
          <w:rFonts w:hint="cs"/>
          <w:rtl/>
        </w:rPr>
        <w:t>ای را روایت کرده که در آن آمده است: خدایا، همانا بسیاری از امامان با محافظان کتاب خدا از امامان، دشمنی کردند؛ تا به آن</w:t>
      </w:r>
      <w:r>
        <w:rPr>
          <w:rFonts w:cs="Aban Bold" w:hint="cs"/>
          <w:rtl/>
        </w:rPr>
        <w:t>‌</w:t>
      </w:r>
      <w:r w:rsidRPr="00C40160">
        <w:rPr>
          <w:rFonts w:hint="cs"/>
          <w:rtl/>
        </w:rPr>
        <w:t>جا می‌رسد که می‌گوید: «کتاب قرآن را تحریف کردند» و این خبر را محمد بن مشهدی در«</w:t>
      </w:r>
      <w:r w:rsidRPr="00156706">
        <w:rPr>
          <w:rStyle w:val="Char"/>
          <w:rtl/>
        </w:rPr>
        <w:t>مزار</w:t>
      </w:r>
      <w:r w:rsidRPr="00C40160">
        <w:rPr>
          <w:rFonts w:hint="cs"/>
          <w:rtl/>
        </w:rPr>
        <w:t>» روایت کرده است. چنانکه در «</w:t>
      </w:r>
      <w:r w:rsidRPr="00156706">
        <w:rPr>
          <w:rStyle w:val="Char"/>
          <w:rtl/>
        </w:rPr>
        <w:t>البحار</w:t>
      </w:r>
      <w:r w:rsidRPr="00C40160">
        <w:rPr>
          <w:rFonts w:hint="cs"/>
          <w:rtl/>
        </w:rPr>
        <w:t xml:space="preserve">» از عماد الدین محمد بن ابی القاسم طبری از ابی علی بن شیخ طائفه از پدرش از مفید از ابی قولویه و صدوق از کلینی از علی بن ابراهیم از پدرش از ابن ابی عمیر از عبدالله بن سنان روایت کرده‌اند. </w:t>
      </w:r>
    </w:p>
    <w:p w:rsidR="004B2B71" w:rsidRPr="00C40160" w:rsidRDefault="004B2B71" w:rsidP="00C40160">
      <w:pPr>
        <w:pStyle w:val="a6"/>
        <w:rPr>
          <w:rtl/>
        </w:rPr>
      </w:pPr>
      <w:r w:rsidRPr="00C40160">
        <w:rPr>
          <w:rFonts w:hint="cs"/>
          <w:rtl/>
        </w:rPr>
        <w:t>(مه) 45- کفعمی در کتاب «</w:t>
      </w:r>
      <w:r w:rsidRPr="00156706">
        <w:rPr>
          <w:rStyle w:val="Char"/>
          <w:rtl/>
        </w:rPr>
        <w:t>البلد ال</w:t>
      </w:r>
      <w:r w:rsidR="00780E12" w:rsidRPr="00156706">
        <w:rPr>
          <w:rStyle w:val="Char"/>
          <w:rFonts w:hint="cs"/>
          <w:rtl/>
        </w:rPr>
        <w:t>أ</w:t>
      </w:r>
      <w:r w:rsidRPr="00156706">
        <w:rPr>
          <w:rStyle w:val="Char"/>
          <w:rtl/>
        </w:rPr>
        <w:t>م</w:t>
      </w:r>
      <w:r w:rsidR="000D4DA8">
        <w:rPr>
          <w:rStyle w:val="Char"/>
          <w:rtl/>
        </w:rPr>
        <w:t>ي</w:t>
      </w:r>
      <w:r w:rsidRPr="00156706">
        <w:rPr>
          <w:rStyle w:val="Char"/>
          <w:rtl/>
        </w:rPr>
        <w:t>ن</w:t>
      </w:r>
      <w:r w:rsidRPr="00C40160">
        <w:rPr>
          <w:rFonts w:hint="cs"/>
          <w:rtl/>
        </w:rPr>
        <w:t>» و در «</w:t>
      </w:r>
      <w:r w:rsidRPr="00156706">
        <w:rPr>
          <w:rStyle w:val="Char"/>
          <w:rtl/>
        </w:rPr>
        <w:t>جنت</w:t>
      </w:r>
      <w:r w:rsidRPr="00C40160">
        <w:rPr>
          <w:rFonts w:hint="cs"/>
          <w:rtl/>
        </w:rPr>
        <w:t>» خود معروف به «</w:t>
      </w:r>
      <w:r w:rsidRPr="00156706">
        <w:rPr>
          <w:rStyle w:val="Char"/>
          <w:rtl/>
        </w:rPr>
        <w:t>مصباح</w:t>
      </w:r>
      <w:r w:rsidRPr="00C40160">
        <w:rPr>
          <w:rFonts w:hint="cs"/>
          <w:rtl/>
        </w:rPr>
        <w:t>» از عبدالله بن عباس از علی</w:t>
      </w:r>
      <w:r w:rsidR="00C226CE" w:rsidRPr="00C40160">
        <w:rPr>
          <w:rFonts w:cs="CTraditional Arabic"/>
          <w:rtl/>
        </w:rPr>
        <w:t>÷</w:t>
      </w:r>
      <w:r w:rsidRPr="00C40160">
        <w:rPr>
          <w:rFonts w:hint="cs"/>
          <w:rtl/>
        </w:rPr>
        <w:t xml:space="preserve"> روایت کرده است که او دعای دو بت قریش را در قنوت می‌خواند و می‌گفت: خواننده‌</w:t>
      </w:r>
      <w:r w:rsidR="00C606F4" w:rsidRPr="00C40160">
        <w:rPr>
          <w:rFonts w:hint="cs"/>
          <w:rtl/>
        </w:rPr>
        <w:t>ی</w:t>
      </w:r>
      <w:r w:rsidRPr="00C40160">
        <w:rPr>
          <w:rFonts w:hint="cs"/>
          <w:rtl/>
        </w:rPr>
        <w:t xml:space="preserve"> این دعا، مانند تیراندازی در خدمت پیامبر</w:t>
      </w:r>
      <w:r>
        <w:rPr>
          <w:rFonts w:cs="CTraditional Arabic" w:hint="cs"/>
          <w:rtl/>
        </w:rPr>
        <w:t>ص</w:t>
      </w:r>
      <w:r w:rsidRPr="00C40160">
        <w:rPr>
          <w:rFonts w:hint="cs"/>
          <w:rtl/>
        </w:rPr>
        <w:t xml:space="preserve"> در بدر و حنین است که هزار هزار تیر را پرتاب کرده باشد و گفته است: این دعا از رازهای پوشیده و ذکر‌های ارزشمند است و امیرالمؤمنین شب و روز  به خصوص هنگام‌ سحر آن را می</w:t>
      </w:r>
      <w:r>
        <w:rPr>
          <w:rFonts w:cs="Aban Bold" w:hint="cs"/>
          <w:rtl/>
        </w:rPr>
        <w:t>‌</w:t>
      </w:r>
      <w:r w:rsidRPr="00C40160">
        <w:rPr>
          <w:rFonts w:hint="cs"/>
          <w:rtl/>
        </w:rPr>
        <w:t xml:space="preserve">خواند. در جای دیگری از همین روایت آمده است: </w:t>
      </w:r>
    </w:p>
    <w:p w:rsidR="004B2B71" w:rsidRPr="00C40160" w:rsidRDefault="004B2B71" w:rsidP="00C40160">
      <w:pPr>
        <w:pStyle w:val="a6"/>
        <w:rPr>
          <w:rtl/>
        </w:rPr>
      </w:pPr>
      <w:r w:rsidRPr="00C40160">
        <w:rPr>
          <w:rFonts w:hint="cs"/>
          <w:rtl/>
        </w:rPr>
        <w:t>خدایا، در مقابل هر آیه‌ای که تحریف کرده‌اند، آن‌ها را نفرین کن. و شیخ عالم اسعد بن عبدالقاهر، این دعا را شرح کرده و آن را «</w:t>
      </w:r>
      <w:r w:rsidRPr="00156706">
        <w:rPr>
          <w:rStyle w:val="Char"/>
          <w:rtl/>
        </w:rPr>
        <w:t>رشح الولاء</w:t>
      </w:r>
      <w:r w:rsidRPr="00C40160">
        <w:rPr>
          <w:rFonts w:hint="cs"/>
          <w:rtl/>
        </w:rPr>
        <w:t>» نامیده است. چنانکه این خبر در کتاب «</w:t>
      </w:r>
      <w:r w:rsidR="00FF121B" w:rsidRPr="00156706">
        <w:rPr>
          <w:rStyle w:val="Char"/>
          <w:rFonts w:hint="cs"/>
          <w:rtl/>
        </w:rPr>
        <w:t>أ</w:t>
      </w:r>
      <w:r w:rsidRPr="00156706">
        <w:rPr>
          <w:rStyle w:val="Char"/>
          <w:rtl/>
        </w:rPr>
        <w:t>مل ال</w:t>
      </w:r>
      <w:r w:rsidR="00FF121B" w:rsidRPr="00156706">
        <w:rPr>
          <w:rStyle w:val="Char"/>
          <w:rFonts w:hint="cs"/>
          <w:rtl/>
        </w:rPr>
        <w:t>آ</w:t>
      </w:r>
      <w:r w:rsidRPr="00156706">
        <w:rPr>
          <w:rStyle w:val="Char"/>
          <w:rtl/>
        </w:rPr>
        <w:t>مل</w:t>
      </w:r>
      <w:r w:rsidRPr="00C40160">
        <w:rPr>
          <w:rFonts w:hint="cs"/>
          <w:rtl/>
        </w:rPr>
        <w:t xml:space="preserve">» تألیف محدث حر عاملی و نیز، شرح آن از مولی عراقی در سال (1878) و همینطور فاضل ماهر مولی مهدی، پسرعالم بزرگ مولی علی اصغر قزوینی ـ در اواخر عصر صفویه ـ  آمده است. </w:t>
      </w:r>
    </w:p>
    <w:p w:rsidR="004B2B71" w:rsidRPr="00C40160" w:rsidRDefault="004B2B71" w:rsidP="00C40160">
      <w:pPr>
        <w:pStyle w:val="a6"/>
        <w:rPr>
          <w:rtl/>
        </w:rPr>
      </w:pPr>
      <w:r w:rsidRPr="00C40160">
        <w:rPr>
          <w:rFonts w:hint="cs"/>
          <w:rtl/>
        </w:rPr>
        <w:t>(مو) 46- سید بن طاوس در کتاب «</w:t>
      </w:r>
      <w:r w:rsidRPr="00156706">
        <w:rPr>
          <w:rStyle w:val="Char"/>
          <w:rtl/>
        </w:rPr>
        <w:t>منهج الدعوات</w:t>
      </w:r>
      <w:r w:rsidRPr="00C40160">
        <w:rPr>
          <w:rFonts w:hint="cs"/>
          <w:rtl/>
        </w:rPr>
        <w:t>» به اسناد خود که منتهی به سعد بن عبدالله می‌شود در کتاب «</w:t>
      </w:r>
      <w:r w:rsidRPr="00156706">
        <w:rPr>
          <w:rStyle w:val="Char"/>
          <w:rtl/>
        </w:rPr>
        <w:t>فضل الدعاء</w:t>
      </w:r>
      <w:r w:rsidRPr="00C40160">
        <w:rPr>
          <w:rFonts w:hint="cs"/>
          <w:rtl/>
        </w:rPr>
        <w:t>» از ابی جعفر محمد بن اسماعیل بن بزیع از رضا</w:t>
      </w:r>
      <w:r w:rsidR="00C226CE" w:rsidRPr="00C40160">
        <w:rPr>
          <w:rFonts w:cs="CTraditional Arabic"/>
          <w:rtl/>
        </w:rPr>
        <w:t>÷</w:t>
      </w:r>
      <w:r w:rsidRPr="00C40160">
        <w:rPr>
          <w:rFonts w:hint="cs"/>
          <w:rtl/>
        </w:rPr>
        <w:t xml:space="preserve"> و همچنین بکیر بن صالح از سلیمان بن جعفر جعفری از رضا</w:t>
      </w:r>
      <w:r w:rsidR="00C226CE" w:rsidRPr="00C40160">
        <w:rPr>
          <w:rFonts w:cs="CTraditional Arabic"/>
          <w:rtl/>
        </w:rPr>
        <w:t>÷</w:t>
      </w:r>
      <w:r w:rsidRPr="00C40160">
        <w:rPr>
          <w:rFonts w:hint="cs"/>
          <w:rtl/>
        </w:rPr>
        <w:t xml:space="preserve"> روایت کرده‌اند و گفته‌اند: به نزد او رفتیم در حالی که در سجده‌</w:t>
      </w:r>
      <w:r w:rsidR="00C606F4" w:rsidRPr="00C40160">
        <w:rPr>
          <w:rFonts w:hint="cs"/>
          <w:rtl/>
        </w:rPr>
        <w:t>ی</w:t>
      </w:r>
      <w:r w:rsidRPr="00C40160">
        <w:rPr>
          <w:rFonts w:hint="cs"/>
          <w:rtl/>
        </w:rPr>
        <w:t xml:space="preserve"> شکر بود، سجده</w:t>
      </w:r>
      <w:r>
        <w:rPr>
          <w:rFonts w:cs="Aban Bold" w:hint="cs"/>
          <w:rtl/>
        </w:rPr>
        <w:t>‌</w:t>
      </w:r>
      <w:r w:rsidRPr="00C40160">
        <w:rPr>
          <w:rFonts w:hint="cs"/>
          <w:rtl/>
        </w:rPr>
        <w:t>اش را طولانی نمود، سپس سرش را بلند کرد و به او گفتیم: چرا سجده را طولانی کردی؟ در جواب گفت: کسی که در سجده‌</w:t>
      </w:r>
      <w:r w:rsidR="00C606F4" w:rsidRPr="00C40160">
        <w:rPr>
          <w:rFonts w:hint="cs"/>
          <w:rtl/>
        </w:rPr>
        <w:t>ی</w:t>
      </w:r>
      <w:r w:rsidRPr="00C40160">
        <w:rPr>
          <w:rFonts w:hint="cs"/>
          <w:rtl/>
        </w:rPr>
        <w:t xml:space="preserve"> شکر این دعا را بخواند، مانند کسی است که با پیامبر خدا</w:t>
      </w:r>
      <w:r>
        <w:rPr>
          <w:rFonts w:cs="CTraditional Arabic" w:hint="cs"/>
          <w:rtl/>
        </w:rPr>
        <w:t>ص</w:t>
      </w:r>
      <w:r w:rsidRPr="00C40160">
        <w:rPr>
          <w:rFonts w:hint="cs"/>
          <w:rtl/>
        </w:rPr>
        <w:t xml:space="preserve"> در روز بدر به سوی دشمن تیراندازی کرده باشد. راوی می‌گوید: گفتیم: پس آن را می‌نویسیم. گفت: هرگاه سجده شکر نمودی، بگو: خدایا [نفرین کن] آن دو نفر را که دینت را تبدیل کردند و کتابت را تحریف کردند. </w:t>
      </w:r>
    </w:p>
    <w:p w:rsidR="004B2B71" w:rsidRPr="00C40160" w:rsidRDefault="004B2B71" w:rsidP="00C40160">
      <w:pPr>
        <w:pStyle w:val="a6"/>
        <w:rPr>
          <w:rtl/>
        </w:rPr>
      </w:pPr>
      <w:r w:rsidRPr="00C40160">
        <w:rPr>
          <w:rFonts w:hint="cs"/>
          <w:rtl/>
        </w:rPr>
        <w:t>(مز) 47- ابن شهر آشوب در مناقب چنان</w:t>
      </w:r>
      <w:r>
        <w:rPr>
          <w:rFonts w:cs="Aban Bold" w:hint="cs"/>
          <w:rtl/>
        </w:rPr>
        <w:t>‌</w:t>
      </w:r>
      <w:r w:rsidRPr="00C40160">
        <w:rPr>
          <w:rFonts w:hint="cs"/>
          <w:rtl/>
        </w:rPr>
        <w:t>که در «</w:t>
      </w:r>
      <w:r w:rsidRPr="00156706">
        <w:rPr>
          <w:rStyle w:val="Char"/>
          <w:rtl/>
        </w:rPr>
        <w:t>البحار</w:t>
      </w:r>
      <w:r w:rsidRPr="00C40160">
        <w:rPr>
          <w:rFonts w:hint="cs"/>
          <w:rtl/>
        </w:rPr>
        <w:t>» نیز روا</w:t>
      </w:r>
      <w:r w:rsidR="00C606F4" w:rsidRPr="00C40160">
        <w:rPr>
          <w:rFonts w:hint="cs"/>
          <w:rtl/>
        </w:rPr>
        <w:t>ی</w:t>
      </w:r>
      <w:r w:rsidRPr="00C40160">
        <w:rPr>
          <w:rFonts w:hint="cs"/>
          <w:rtl/>
        </w:rPr>
        <w:t>ت شده به اسناد خود که به عبدالله بن محمد بن سلیمان بن عبدالله بن حسن از پدرش از جدش از عبدالله منتهی می‌شود، می‌گوید: در خطبه</w:t>
      </w:r>
      <w:r>
        <w:rPr>
          <w:rFonts w:cs="Aban Bold" w:hint="cs"/>
          <w:rtl/>
        </w:rPr>
        <w:t>‌</w:t>
      </w:r>
      <w:r w:rsidR="00C606F4" w:rsidRPr="00C40160">
        <w:rPr>
          <w:rFonts w:hint="cs"/>
          <w:rtl/>
        </w:rPr>
        <w:t>ی</w:t>
      </w:r>
      <w:r w:rsidRPr="00C40160">
        <w:rPr>
          <w:rFonts w:hint="cs"/>
          <w:rtl/>
        </w:rPr>
        <w:t xml:space="preserve"> ابی عبدالله در روز عاشورا، آمده است که خطاب به دشمنان گفت: همانا شما از طاغوتیان امت و از احزاب متفرقه و پشت‌ کنندگان به کتاب و پیروان شیطان و متمردان گناه</w:t>
      </w:r>
      <w:r>
        <w:rPr>
          <w:rFonts w:cs="Aban Bold" w:hint="cs"/>
          <w:rtl/>
        </w:rPr>
        <w:t>‌</w:t>
      </w:r>
      <w:r w:rsidRPr="00C40160">
        <w:rPr>
          <w:rFonts w:hint="cs"/>
          <w:rtl/>
        </w:rPr>
        <w:t>کار و تحریف کنندگان کتاب هستید. این خطبه‌</w:t>
      </w:r>
      <w:r w:rsidR="00C606F4" w:rsidRPr="00C40160">
        <w:rPr>
          <w:rFonts w:hint="cs"/>
          <w:rtl/>
        </w:rPr>
        <w:t>ی</w:t>
      </w:r>
      <w:r w:rsidRPr="00C40160">
        <w:rPr>
          <w:rFonts w:hint="cs"/>
          <w:rtl/>
        </w:rPr>
        <w:t xml:space="preserve"> ابی</w:t>
      </w:r>
      <w:r>
        <w:rPr>
          <w:rFonts w:cs="Aban Bold" w:hint="cs"/>
          <w:rtl/>
        </w:rPr>
        <w:t>‌</w:t>
      </w:r>
      <w:r w:rsidRPr="00C40160">
        <w:rPr>
          <w:rFonts w:hint="cs"/>
          <w:rtl/>
        </w:rPr>
        <w:t>عبدالله است که به آنان نسبت تحریف کتاب را داده است، در حالی که گذشتگان آنان تحریف نموده‌اند، این مانند نسبت قتل انبیاء به یهودی</w:t>
      </w:r>
      <w:r>
        <w:rPr>
          <w:rFonts w:cs="Aban Bold" w:hint="cs"/>
          <w:rtl/>
        </w:rPr>
        <w:t>‌</w:t>
      </w:r>
      <w:r w:rsidRPr="00C40160">
        <w:rPr>
          <w:rFonts w:hint="cs"/>
          <w:rtl/>
        </w:rPr>
        <w:t>های معاصر پدربزرگ پیامبر</w:t>
      </w:r>
      <w:r>
        <w:rPr>
          <w:rFonts w:cs="CTraditional Arabic" w:hint="cs"/>
          <w:rtl/>
        </w:rPr>
        <w:t>ص</w:t>
      </w:r>
      <w:r w:rsidRPr="00C40160">
        <w:rPr>
          <w:rFonts w:hint="cs"/>
          <w:rtl/>
        </w:rPr>
        <w:t xml:space="preserve"> در قرآن عظیم است</w:t>
      </w:r>
      <w:r w:rsidR="00FF121B" w:rsidRPr="00C40160">
        <w:rPr>
          <w:rFonts w:hint="cs"/>
          <w:rtl/>
        </w:rPr>
        <w:t>؛</w:t>
      </w:r>
      <w:r w:rsidRPr="00C40160">
        <w:rPr>
          <w:rFonts w:hint="cs"/>
          <w:rtl/>
        </w:rPr>
        <w:t xml:space="preserve"> زیرا</w:t>
      </w:r>
      <w:r w:rsidR="00156706" w:rsidRPr="00C40160">
        <w:rPr>
          <w:rFonts w:hint="cs"/>
          <w:rtl/>
        </w:rPr>
        <w:t xml:space="preserve"> این‌ها </w:t>
      </w:r>
      <w:r w:rsidRPr="00C40160">
        <w:rPr>
          <w:rFonts w:hint="cs"/>
          <w:rtl/>
        </w:rPr>
        <w:t xml:space="preserve">به فعل گذشتگان خود راضی بودند و از آثار و روش آنان پیروی کردند و آنان را الگوی خود قرار دادند. </w:t>
      </w:r>
    </w:p>
    <w:p w:rsidR="004B2B71" w:rsidRPr="00C40160" w:rsidRDefault="004B2B71" w:rsidP="00C40160">
      <w:pPr>
        <w:pStyle w:val="a6"/>
        <w:rPr>
          <w:rtl/>
        </w:rPr>
      </w:pPr>
      <w:r w:rsidRPr="00C40160">
        <w:rPr>
          <w:rFonts w:hint="cs"/>
          <w:rtl/>
        </w:rPr>
        <w:t>(مح) 48- سید بن طاوس در کتاب «</w:t>
      </w:r>
      <w:r w:rsidRPr="00156706">
        <w:rPr>
          <w:rStyle w:val="Char"/>
          <w:rtl/>
        </w:rPr>
        <w:t>مصباح الزائر</w:t>
      </w:r>
      <w:r w:rsidRPr="00C40160">
        <w:rPr>
          <w:rFonts w:hint="cs"/>
          <w:rtl/>
        </w:rPr>
        <w:t>» و محمد بن مشهدی در کتاب «</w:t>
      </w:r>
      <w:r w:rsidRPr="00156706">
        <w:rPr>
          <w:rStyle w:val="Char"/>
          <w:rtl/>
        </w:rPr>
        <w:t>مزار</w:t>
      </w:r>
      <w:r w:rsidRPr="00C40160">
        <w:rPr>
          <w:rFonts w:hint="cs"/>
          <w:rtl/>
        </w:rPr>
        <w:t>» چنانکه در «</w:t>
      </w:r>
      <w:r w:rsidRPr="00156706">
        <w:rPr>
          <w:rStyle w:val="Char"/>
          <w:rtl/>
        </w:rPr>
        <w:t>البحار</w:t>
      </w:r>
      <w:r w:rsidRPr="00C40160">
        <w:rPr>
          <w:rFonts w:hint="cs"/>
          <w:rtl/>
        </w:rPr>
        <w:t>» است از امامان خود زیارت جامع، طولانی و معروفی را روایت کرده‌اند که در بخش مربوط به وقایع بعد از پیامبر</w:t>
      </w:r>
      <w:r>
        <w:rPr>
          <w:rFonts w:cs="CTraditional Arabic" w:hint="cs"/>
          <w:rtl/>
        </w:rPr>
        <w:t>ص</w:t>
      </w:r>
      <w:r w:rsidRPr="00C40160">
        <w:rPr>
          <w:rFonts w:hint="cs"/>
          <w:rtl/>
        </w:rPr>
        <w:t xml:space="preserve"> آمده است: سلمان امت را منع کردی، مقداد آن را دور راندی و جندبش را ناراحت کردی و شکم عمارش را چاک نمودی و قرآن را تحریف نمودی و احکام را تغییر دادی. </w:t>
      </w:r>
    </w:p>
    <w:p w:rsidR="004B2B71" w:rsidRPr="00C40160" w:rsidRDefault="004B2B71" w:rsidP="00C40160">
      <w:pPr>
        <w:pStyle w:val="a6"/>
        <w:rPr>
          <w:rtl/>
        </w:rPr>
      </w:pPr>
      <w:r w:rsidRPr="00C40160">
        <w:rPr>
          <w:rFonts w:hint="cs"/>
          <w:rtl/>
        </w:rPr>
        <w:t>(مط) 49- سید ـ قدس سره ـ در کتاب «</w:t>
      </w:r>
      <w:r w:rsidRPr="00156706">
        <w:rPr>
          <w:rStyle w:val="Char"/>
          <w:rtl/>
        </w:rPr>
        <w:t>مهج</w:t>
      </w:r>
      <w:r w:rsidRPr="00C40160">
        <w:rPr>
          <w:rFonts w:hint="cs"/>
          <w:rtl/>
        </w:rPr>
        <w:t>» خود از یک نسخه‌</w:t>
      </w:r>
      <w:r w:rsidR="00C606F4" w:rsidRPr="00C40160">
        <w:rPr>
          <w:rFonts w:hint="cs"/>
          <w:rtl/>
        </w:rPr>
        <w:t>ی</w:t>
      </w:r>
      <w:r w:rsidRPr="00C40160">
        <w:rPr>
          <w:rFonts w:hint="cs"/>
          <w:rtl/>
        </w:rPr>
        <w:t xml:space="preserve"> قدیمی نقل می‌کند: شریف ابو الحسن محمد بن محمد بن محسن بن یحیی رضا از پدرش از ابی عبدالله محمد بن ابراهیم بن صدقه از سلامه بن محمد ازدی از ابی محمد جعفر بن عبدالله عقیلی و از ابی الحسن محمد بن زنک و رهاوی از ابی القاسم عبدالواحد موصلی از ابی محمد جعفر بن عقیل بن عبدالله بن عقیل بن محمد بن عبدالله بن عقیل بن ابی طالب از ابی روح نسائی از ابی الحسن علی بن محمد الهادی</w:t>
      </w:r>
      <w:r w:rsidR="00C226CE" w:rsidRPr="00C40160">
        <w:rPr>
          <w:rFonts w:cs="CTraditional Arabic"/>
          <w:rtl/>
        </w:rPr>
        <w:t>÷</w:t>
      </w:r>
      <w:r w:rsidRPr="00C40160">
        <w:rPr>
          <w:rFonts w:hint="cs"/>
          <w:rtl/>
        </w:rPr>
        <w:t xml:space="preserve"> در یک دعای طولانی که دارای شرح عجیبی است، آمده است: و هلاکت را شامل حدود تعطیل و احکام بیکار شده و سنن دائر و شعائر و تلاوت‌های تغیی</w:t>
      </w:r>
      <w:r w:rsidR="00FF4781" w:rsidRPr="00C40160">
        <w:rPr>
          <w:rFonts w:hint="cs"/>
          <w:rtl/>
        </w:rPr>
        <w:t>ر یافته و آیات تحریف شده گردانی</w:t>
      </w:r>
      <w:r w:rsidRPr="00C40160">
        <w:rPr>
          <w:rFonts w:hint="cs"/>
          <w:rtl/>
        </w:rPr>
        <w:t xml:space="preserve">. دعا </w:t>
      </w:r>
    </w:p>
    <w:p w:rsidR="004B2B71" w:rsidRPr="00C40160" w:rsidRDefault="004B2B71" w:rsidP="00C40160">
      <w:pPr>
        <w:pStyle w:val="a6"/>
        <w:rPr>
          <w:rtl/>
        </w:rPr>
      </w:pPr>
      <w:r w:rsidRPr="00C40160">
        <w:rPr>
          <w:rFonts w:hint="cs"/>
          <w:rtl/>
        </w:rPr>
        <w:t>(ن) 50- شیخ کشی در شرح حال زراره از حمدویه بن نصیر از محمد بن عیسی بن عبید از یونس بن عبدالرحمن از عبدالله بن زراره و از محمد بن قولویه و حسنین بن حسن از سعد بن عبدالله از هارون بن حسن بن محبوب از محمد بن عبدالله بن زراره و دو پسر او حسن و حسین از عبدالله بن زراره روایت کرده‌اند که گفت: ابو عبدالله</w:t>
      </w:r>
      <w:r w:rsidR="00C226CE" w:rsidRPr="00C40160">
        <w:rPr>
          <w:rFonts w:cs="CTraditional Arabic"/>
          <w:rtl/>
        </w:rPr>
        <w:t>÷</w:t>
      </w:r>
      <w:r w:rsidRPr="00C40160">
        <w:rPr>
          <w:rFonts w:hint="cs"/>
          <w:rtl/>
        </w:rPr>
        <w:t xml:space="preserve"> به من گفت: سلام مرا به پدرت برسان </w:t>
      </w:r>
      <w:r>
        <w:rPr>
          <w:rFonts w:cs="Times New Roman"/>
          <w:rtl/>
        </w:rPr>
        <w:t>–</w:t>
      </w:r>
      <w:r w:rsidRPr="00C40160">
        <w:rPr>
          <w:rFonts w:hint="cs"/>
          <w:rtl/>
        </w:rPr>
        <w:t xml:space="preserve"> تا این که گفت: </w:t>
      </w:r>
      <w:r>
        <w:rPr>
          <w:rFonts w:cs="Times New Roman"/>
          <w:rtl/>
        </w:rPr>
        <w:t>–</w:t>
      </w:r>
      <w:r w:rsidRPr="00C40160">
        <w:rPr>
          <w:rFonts w:hint="cs"/>
          <w:rtl/>
        </w:rPr>
        <w:t xml:space="preserve"> «</w:t>
      </w:r>
      <w:r w:rsidRPr="00EE1BEE">
        <w:rPr>
          <w:rStyle w:val="Char"/>
          <w:rtl/>
        </w:rPr>
        <w:t>عليكم بالتسليم والرد إلينا، وانتظار أمرنا وأمركم، وفرجنا وفرجكم، ولو قد قام قائمنا وتكلم بتكلمنا ثم استأنف بكم تعليم القرآن، وشرايع الدين والأحكام، والفرائض كما أنزله على محمد صلى الله عليه وآله؛ لأنكر أهل البصائر فيكم ذلك اليوم إنكاراً شديدا</w:t>
      </w:r>
      <w:r w:rsidRPr="00156706">
        <w:rPr>
          <w:rStyle w:val="Char"/>
          <w:rtl/>
        </w:rPr>
        <w:t>ً</w:t>
      </w:r>
      <w:r w:rsidRPr="00C40160">
        <w:rPr>
          <w:rFonts w:hint="cs"/>
          <w:rtl/>
        </w:rPr>
        <w:t>» بر شما است تسلیم شدن و باز گرداندن امور به سوی ما و انتظار امر ما و امر خودتان و گشایش ما و گشایش خودتان و اگر قائم ما قیام می‌کرد و حرف ما را می‌زد و از اول به شما قرآن و قوانین دین و احکام و فرائض را تعلیم می‌نمود، چنان</w:t>
      </w:r>
      <w:r>
        <w:rPr>
          <w:rFonts w:cs="Aban Bold" w:hint="cs"/>
          <w:rtl/>
        </w:rPr>
        <w:t>‌</w:t>
      </w:r>
      <w:r w:rsidRPr="00C40160">
        <w:rPr>
          <w:rFonts w:hint="cs"/>
          <w:rtl/>
        </w:rPr>
        <w:t>که بر محمد</w:t>
      </w:r>
      <w:r>
        <w:rPr>
          <w:rFonts w:cs="CTraditional Arabic" w:hint="cs"/>
          <w:rtl/>
        </w:rPr>
        <w:t>ص</w:t>
      </w:r>
      <w:r w:rsidRPr="00C40160">
        <w:rPr>
          <w:rFonts w:hint="cs"/>
          <w:rtl/>
        </w:rPr>
        <w:t xml:space="preserve"> نازل شده است، به یقین آن روز اهل بیتش در میان شما منکر می‌شدند؛ سپس بر دین و روش خدا نمی‌ماندید؛ جز کسانی که تیزی شمشیر را بر گردن</w:t>
      </w:r>
      <w:r>
        <w:rPr>
          <w:rFonts w:cs="Aban Bold" w:hint="cs"/>
          <w:rtl/>
        </w:rPr>
        <w:t>‌</w:t>
      </w:r>
      <w:r w:rsidRPr="00C40160">
        <w:rPr>
          <w:rFonts w:hint="cs"/>
          <w:rtl/>
        </w:rPr>
        <w:t xml:space="preserve">هایتان دوست داشته باشند. </w:t>
      </w:r>
    </w:p>
    <w:p w:rsidR="004B2B71" w:rsidRPr="00C40160" w:rsidRDefault="004B2B71" w:rsidP="00C40160">
      <w:pPr>
        <w:pStyle w:val="a6"/>
        <w:rPr>
          <w:rtl/>
        </w:rPr>
      </w:pPr>
      <w:r w:rsidRPr="00C40160">
        <w:rPr>
          <w:rFonts w:hint="cs"/>
          <w:rtl/>
        </w:rPr>
        <w:t>همانا مردم بعد از پیامبر خدا</w:t>
      </w:r>
      <w:r>
        <w:rPr>
          <w:rFonts w:cs="CTraditional Arabic" w:hint="cs"/>
          <w:rtl/>
        </w:rPr>
        <w:t>ص</w:t>
      </w:r>
      <w:r w:rsidRPr="00C40160">
        <w:rPr>
          <w:rFonts w:hint="cs"/>
          <w:rtl/>
        </w:rPr>
        <w:t xml:space="preserve"> مرتکب روش امت‌های پیش از شما گردیدند به همین سبب، کتاب خدا را تغییر و تبدیل و تحریف کردند و در دین خدا زیاده و نقص ایجاد کردند. پس هیچ چیز نیست که مردم امروز بر آن باشند مگر این که از وحی مُنزَّل الهی منحرف شده است. محقق داماد گفته که لام تعلیل داخل بر آن با اسم و خبرش ـ چنان</w:t>
      </w:r>
      <w:r>
        <w:rPr>
          <w:rFonts w:cs="Aban Bold" w:hint="cs"/>
          <w:rtl/>
        </w:rPr>
        <w:t>‌</w:t>
      </w:r>
      <w:r w:rsidRPr="00C40160">
        <w:rPr>
          <w:rFonts w:hint="cs"/>
          <w:rtl/>
        </w:rPr>
        <w:t>که در بیشتر نسخه‌ها این</w:t>
      </w:r>
      <w:r>
        <w:rPr>
          <w:rFonts w:cs="Aban Bold" w:hint="cs"/>
          <w:rtl/>
        </w:rPr>
        <w:t>‌</w:t>
      </w:r>
      <w:r w:rsidRPr="00C40160">
        <w:rPr>
          <w:rFonts w:hint="cs"/>
          <w:rtl/>
        </w:rPr>
        <w:t xml:space="preserve">طور است ـ متعلق به استئناف تعلیم است و لفظ </w:t>
      </w:r>
      <w:r w:rsidRPr="00EE1BEE">
        <w:rPr>
          <w:rStyle w:val="Char"/>
          <w:rtl/>
        </w:rPr>
        <w:t>فت</w:t>
      </w:r>
      <w:r w:rsidR="006E582A">
        <w:rPr>
          <w:rStyle w:val="Char"/>
          <w:rtl/>
        </w:rPr>
        <w:t>ك</w:t>
      </w:r>
      <w:r w:rsidRPr="00EE1BEE">
        <w:rPr>
          <w:rStyle w:val="Char"/>
          <w:rtl/>
        </w:rPr>
        <w:t>م</w:t>
      </w:r>
      <w:r w:rsidRPr="00EE1BEE">
        <w:rPr>
          <w:rStyle w:val="Char"/>
          <w:rFonts w:hint="cs"/>
          <w:rtl/>
        </w:rPr>
        <w:t xml:space="preserve"> </w:t>
      </w:r>
      <w:r w:rsidRPr="00C40160">
        <w:rPr>
          <w:rFonts w:hint="cs"/>
          <w:rtl/>
        </w:rPr>
        <w:t xml:space="preserve">به فتح </w:t>
      </w:r>
      <w:r w:rsidRPr="00156706">
        <w:rPr>
          <w:rStyle w:val="Char"/>
          <w:rtl/>
        </w:rPr>
        <w:t>فاء</w:t>
      </w:r>
      <w:r w:rsidRPr="00C40160">
        <w:rPr>
          <w:rFonts w:hint="cs"/>
          <w:rtl/>
        </w:rPr>
        <w:t xml:space="preserve"> و تشدید تا ـ دو نقطه از بالا ـ جمله</w:t>
      </w:r>
      <w:r>
        <w:rPr>
          <w:rFonts w:cs="Aban Bold" w:hint="cs"/>
          <w:rtl/>
        </w:rPr>
        <w:t>‌</w:t>
      </w:r>
      <w:r w:rsidR="00C606F4" w:rsidRPr="00C40160">
        <w:rPr>
          <w:rFonts w:hint="cs"/>
          <w:rtl/>
        </w:rPr>
        <w:t>ی</w:t>
      </w:r>
      <w:r w:rsidRPr="00C40160">
        <w:rPr>
          <w:rFonts w:hint="cs"/>
          <w:rtl/>
        </w:rPr>
        <w:t xml:space="preserve"> فعلیه در جواب آن است و </w:t>
      </w:r>
      <w:r>
        <w:rPr>
          <w:rFonts w:cs="Times New Roman"/>
          <w:rtl/>
        </w:rPr>
        <w:t>–</w:t>
      </w:r>
      <w:r w:rsidRPr="00C40160">
        <w:rPr>
          <w:rFonts w:hint="cs"/>
          <w:rtl/>
        </w:rPr>
        <w:t xml:space="preserve"> </w:t>
      </w:r>
      <w:r w:rsidRPr="00126539">
        <w:rPr>
          <w:rStyle w:val="Char"/>
          <w:rtl/>
        </w:rPr>
        <w:t>ذال</w:t>
      </w:r>
      <w:r w:rsidR="006E582A">
        <w:rPr>
          <w:rStyle w:val="Char"/>
          <w:rtl/>
        </w:rPr>
        <w:t>ك</w:t>
      </w:r>
      <w:r w:rsidRPr="00126539">
        <w:rPr>
          <w:rStyle w:val="Char"/>
          <w:rtl/>
        </w:rPr>
        <w:t xml:space="preserve"> ال</w:t>
      </w:r>
      <w:r w:rsidR="000D4DA8">
        <w:rPr>
          <w:rStyle w:val="Char"/>
          <w:rtl/>
        </w:rPr>
        <w:t>ي</w:t>
      </w:r>
      <w:r w:rsidRPr="00126539">
        <w:rPr>
          <w:rStyle w:val="Char"/>
          <w:rtl/>
        </w:rPr>
        <w:t>وم</w:t>
      </w:r>
      <w:r w:rsidRPr="00C40160">
        <w:rPr>
          <w:rFonts w:hint="cs"/>
          <w:rtl/>
        </w:rPr>
        <w:t xml:space="preserve"> هم منصوب بر ظرف بودن است و انکار شدید مبنی بر فاعلیت، مرفوع شده است که معنی عبارت این است: عصایتان را شکافته و نیروی اعتقادتان را شکسته و جمع شما را متفرق و سخنتان را از هم گسسته است. و در بعضی از نسخه‌ها انکاراً و شدیداً با نصب خوانده شده است یا بنا بر تمییز یا منصوب به نزع خافض است و ذلک الیوم بنابر فاعلیت، مرفوع خوانده می‌شود و (فیکم) جار و مجرور است و ظرف و (</w:t>
      </w:r>
      <w:r w:rsidRPr="00126539">
        <w:rPr>
          <w:rStyle w:val="Char"/>
          <w:rtl/>
        </w:rPr>
        <w:t>لأهل البصائر</w:t>
      </w:r>
      <w:r w:rsidRPr="00C40160">
        <w:rPr>
          <w:rFonts w:hint="cs"/>
          <w:rtl/>
        </w:rPr>
        <w:t>) به آن تعلق دارد یا (فی) به معنی (</w:t>
      </w:r>
      <w:r w:rsidRPr="00156706">
        <w:rPr>
          <w:rStyle w:val="Char"/>
          <w:rtl/>
        </w:rPr>
        <w:t>من</w:t>
      </w:r>
      <w:r w:rsidRPr="00C40160">
        <w:rPr>
          <w:rFonts w:hint="cs"/>
          <w:rtl/>
        </w:rPr>
        <w:t xml:space="preserve">) است و ذلک هم بنابر ظرفیت، منصوب است </w:t>
      </w:r>
      <w:r w:rsidRPr="00126539">
        <w:rPr>
          <w:rStyle w:val="Char"/>
          <w:rFonts w:hint="cs"/>
          <w:rtl/>
        </w:rPr>
        <w:t xml:space="preserve">و </w:t>
      </w:r>
      <w:r w:rsidRPr="00126539">
        <w:rPr>
          <w:rStyle w:val="Char"/>
          <w:rtl/>
        </w:rPr>
        <w:t>ان</w:t>
      </w:r>
      <w:r w:rsidR="006E582A">
        <w:rPr>
          <w:rStyle w:val="Char"/>
          <w:rtl/>
        </w:rPr>
        <w:t>ك</w:t>
      </w:r>
      <w:r w:rsidRPr="00126539">
        <w:rPr>
          <w:rStyle w:val="Char"/>
          <w:rtl/>
        </w:rPr>
        <w:t>اراً شد</w:t>
      </w:r>
      <w:r w:rsidR="000D4DA8">
        <w:rPr>
          <w:rStyle w:val="Char"/>
          <w:rtl/>
        </w:rPr>
        <w:t>ي</w:t>
      </w:r>
      <w:r w:rsidRPr="00126539">
        <w:rPr>
          <w:rStyle w:val="Char"/>
          <w:rtl/>
        </w:rPr>
        <w:t>داً</w:t>
      </w:r>
      <w:r w:rsidRPr="00C40160">
        <w:rPr>
          <w:rFonts w:hint="cs"/>
          <w:rtl/>
        </w:rPr>
        <w:t xml:space="preserve"> منصوب است،‌ بنابر این</w:t>
      </w:r>
      <w:r>
        <w:rPr>
          <w:rFonts w:cs="Aban Bold" w:hint="cs"/>
          <w:rtl/>
        </w:rPr>
        <w:t>‌</w:t>
      </w:r>
      <w:r w:rsidRPr="00C40160">
        <w:rPr>
          <w:rFonts w:hint="cs"/>
          <w:rtl/>
        </w:rPr>
        <w:t xml:space="preserve">که مفعول مطلق است یا تمییز که باید دانسته شود. و قول امام رکب </w:t>
      </w:r>
      <w:r w:rsidR="00FF4781" w:rsidRPr="00C40160">
        <w:rPr>
          <w:rFonts w:hint="cs"/>
          <w:rtl/>
        </w:rPr>
        <w:t xml:space="preserve">به خاطر مفرد بودن لفظ ناس ضمیر </w:t>
      </w:r>
      <w:r w:rsidRPr="00C40160">
        <w:rPr>
          <w:rtl/>
        </w:rPr>
        <w:t>هم</w:t>
      </w:r>
      <w:r w:rsidRPr="00C40160">
        <w:rPr>
          <w:rFonts w:hint="cs"/>
          <w:rtl/>
        </w:rPr>
        <w:t xml:space="preserve"> مفرد آمده است. </w:t>
      </w:r>
    </w:p>
    <w:p w:rsidR="004B2B71" w:rsidRPr="00C40160" w:rsidRDefault="004B2B71" w:rsidP="00C40160">
      <w:pPr>
        <w:pStyle w:val="a6"/>
        <w:rPr>
          <w:rtl/>
        </w:rPr>
      </w:pPr>
      <w:r w:rsidRPr="00C40160">
        <w:rPr>
          <w:rFonts w:hint="cs"/>
          <w:rtl/>
        </w:rPr>
        <w:t>(نا) 51- نعمانی در کتاب غیبت خود از علی بن حسین از محمد بن یحیی عطار از محمد بن حسن رازی از محمد بن علی کوفی از احمد بن محمد بن نصر از عاصم بن حمید از ابی بصیر روایت کرده است که گفت: ابو جعفر</w:t>
      </w:r>
      <w:r w:rsidR="00C226CE" w:rsidRPr="00C40160">
        <w:rPr>
          <w:rFonts w:cs="CTraditional Arabic"/>
          <w:rtl/>
        </w:rPr>
        <w:t>÷</w:t>
      </w:r>
      <w:r w:rsidRPr="00C40160">
        <w:rPr>
          <w:rFonts w:hint="cs"/>
          <w:rtl/>
        </w:rPr>
        <w:t xml:space="preserve"> گفت</w:t>
      </w:r>
      <w:r w:rsidR="00FF4781" w:rsidRPr="00C40160">
        <w:rPr>
          <w:rFonts w:hint="cs"/>
          <w:rtl/>
        </w:rPr>
        <w:t>:</w:t>
      </w:r>
      <w:r w:rsidRPr="00C40160">
        <w:rPr>
          <w:rFonts w:hint="cs"/>
          <w:rtl/>
        </w:rPr>
        <w:t xml:space="preserve"> قائم با فرمان جد</w:t>
      </w:r>
      <w:r w:rsidR="00C606F4" w:rsidRPr="00C40160">
        <w:rPr>
          <w:rFonts w:hint="cs"/>
          <w:rtl/>
        </w:rPr>
        <w:t>ی</w:t>
      </w:r>
      <w:r w:rsidRPr="00C40160">
        <w:rPr>
          <w:rFonts w:hint="cs"/>
          <w:rtl/>
        </w:rPr>
        <w:t>د و کتاب جدید ق</w:t>
      </w:r>
      <w:r w:rsidR="00C606F4" w:rsidRPr="00C40160">
        <w:rPr>
          <w:rFonts w:hint="cs"/>
          <w:rtl/>
        </w:rPr>
        <w:t>ی</w:t>
      </w:r>
      <w:r w:rsidRPr="00C40160">
        <w:rPr>
          <w:rFonts w:hint="cs"/>
          <w:rtl/>
        </w:rPr>
        <w:t>ام م</w:t>
      </w:r>
      <w:r w:rsidR="00C606F4" w:rsidRPr="00C40160">
        <w:rPr>
          <w:rFonts w:hint="cs"/>
          <w:rtl/>
        </w:rPr>
        <w:t>ی</w:t>
      </w:r>
      <w:r>
        <w:rPr>
          <w:rFonts w:cs="Aban Bold" w:hint="cs"/>
          <w:rtl/>
        </w:rPr>
        <w:t>‌</w:t>
      </w:r>
      <w:r w:rsidR="00C606F4" w:rsidRPr="00C40160">
        <w:rPr>
          <w:rFonts w:hint="cs"/>
          <w:rtl/>
        </w:rPr>
        <w:t>ک</w:t>
      </w:r>
      <w:r w:rsidRPr="00C40160">
        <w:rPr>
          <w:rFonts w:hint="cs"/>
          <w:rtl/>
        </w:rPr>
        <w:t>ند که بر عرب سخت است و شأن او جز شمشیر نیست و در راه خدا از سرزنش سرزنش‌کنندگان نمی</w:t>
      </w:r>
      <w:r>
        <w:rPr>
          <w:rFonts w:cs="Aban Bold" w:hint="cs"/>
          <w:rtl/>
        </w:rPr>
        <w:t>‌</w:t>
      </w:r>
      <w:r w:rsidRPr="00C40160">
        <w:rPr>
          <w:rFonts w:hint="cs"/>
          <w:rtl/>
        </w:rPr>
        <w:t xml:space="preserve">هراسد. </w:t>
      </w:r>
    </w:p>
    <w:p w:rsidR="004B2B71" w:rsidRPr="00C40160" w:rsidRDefault="004B2B71" w:rsidP="00C40160">
      <w:pPr>
        <w:pStyle w:val="a6"/>
        <w:rPr>
          <w:rtl/>
        </w:rPr>
      </w:pPr>
      <w:r w:rsidRPr="00C40160">
        <w:rPr>
          <w:rFonts w:hint="cs"/>
          <w:rtl/>
        </w:rPr>
        <w:t>(نب) 52- سیاری در کتاب «</w:t>
      </w:r>
      <w:r w:rsidRPr="00156706">
        <w:rPr>
          <w:rStyle w:val="Char"/>
          <w:rtl/>
        </w:rPr>
        <w:t>القراءات</w:t>
      </w:r>
      <w:r w:rsidRPr="00C40160">
        <w:rPr>
          <w:rFonts w:hint="cs"/>
          <w:rtl/>
        </w:rPr>
        <w:t>» به نقل از سیف بن عمیره از ابی</w:t>
      </w:r>
      <w:r>
        <w:rPr>
          <w:rFonts w:cs="Aban Bold" w:hint="cs"/>
          <w:rtl/>
        </w:rPr>
        <w:t>‌</w:t>
      </w:r>
      <w:r w:rsidRPr="00C40160">
        <w:rPr>
          <w:rFonts w:hint="cs"/>
          <w:rtl/>
        </w:rPr>
        <w:t>بکر بن محمد می‌گوید: از ابا عبدالله شنیدم که می‌گفت: اگر قرآن آن</w:t>
      </w:r>
      <w:r>
        <w:rPr>
          <w:rFonts w:cs="Aban Bold" w:hint="cs"/>
          <w:rtl/>
        </w:rPr>
        <w:t>‌</w:t>
      </w:r>
      <w:r w:rsidRPr="00C40160">
        <w:rPr>
          <w:rFonts w:hint="cs"/>
          <w:rtl/>
        </w:rPr>
        <w:t>طور که نازل شد، خوانده می</w:t>
      </w:r>
      <w:r>
        <w:rPr>
          <w:rFonts w:cs="Aban Bold" w:hint="cs"/>
          <w:rtl/>
        </w:rPr>
        <w:t>‌</w:t>
      </w:r>
      <w:r w:rsidRPr="00C40160">
        <w:rPr>
          <w:rFonts w:hint="cs"/>
          <w:rtl/>
        </w:rPr>
        <w:t xml:space="preserve">شد؛ دو نفر هم، در آن اختلاف پیدا نمی‌کنند. </w:t>
      </w:r>
    </w:p>
    <w:p w:rsidR="004B2B71" w:rsidRPr="00C40160" w:rsidRDefault="004B2B71" w:rsidP="00C40160">
      <w:pPr>
        <w:pStyle w:val="a6"/>
        <w:rPr>
          <w:rtl/>
        </w:rPr>
      </w:pPr>
      <w:r w:rsidRPr="00C40160">
        <w:rPr>
          <w:rFonts w:hint="cs"/>
          <w:rtl/>
        </w:rPr>
        <w:t xml:space="preserve">(نج) 53- </w:t>
      </w:r>
      <w:r w:rsidRPr="00C40160">
        <w:rPr>
          <w:rtl/>
        </w:rPr>
        <w:t>ثقة ال</w:t>
      </w:r>
      <w:r w:rsidR="00FF4781" w:rsidRPr="00C40160">
        <w:rPr>
          <w:rFonts w:hint="cs"/>
          <w:rtl/>
        </w:rPr>
        <w:t>إ</w:t>
      </w:r>
      <w:r w:rsidRPr="00C40160">
        <w:rPr>
          <w:rtl/>
        </w:rPr>
        <w:t>سلام</w:t>
      </w:r>
      <w:r w:rsidRPr="00C40160">
        <w:rPr>
          <w:rFonts w:hint="cs"/>
          <w:rtl/>
        </w:rPr>
        <w:t xml:space="preserve"> در کتاب «</w:t>
      </w:r>
      <w:r w:rsidRPr="00156706">
        <w:rPr>
          <w:rStyle w:val="Char"/>
          <w:rtl/>
        </w:rPr>
        <w:t>ال</w:t>
      </w:r>
      <w:r w:rsidR="006E582A">
        <w:rPr>
          <w:rStyle w:val="Char"/>
          <w:rtl/>
        </w:rPr>
        <w:t>ك</w:t>
      </w:r>
      <w:r w:rsidRPr="00156706">
        <w:rPr>
          <w:rStyle w:val="Char"/>
          <w:rtl/>
        </w:rPr>
        <w:t>ا</w:t>
      </w:r>
      <w:r w:rsidR="006E582A">
        <w:rPr>
          <w:rStyle w:val="Char"/>
          <w:rtl/>
        </w:rPr>
        <w:t>في</w:t>
      </w:r>
      <w:r w:rsidRPr="00C40160">
        <w:rPr>
          <w:rFonts w:hint="cs"/>
          <w:rtl/>
        </w:rPr>
        <w:t>» از تعدادی از اصحاب ما از سهل بن زیاد و علی بن ابراهیم از پدرش و همه از ابن محبوب از ابن حمزه از ابی حسین از اصبغ بن نباته روایت کرده‌اند که گفت: از امیرالمؤمنین شنیدم که می‌گفت: قرآن به سه قسمت نازل شده است: یک بخش از آن درباره</w:t>
      </w:r>
      <w:r>
        <w:rPr>
          <w:rFonts w:cs="Aban Bold" w:hint="cs"/>
          <w:rtl/>
        </w:rPr>
        <w:t>‌</w:t>
      </w:r>
      <w:r w:rsidR="00C606F4" w:rsidRPr="00C40160">
        <w:rPr>
          <w:rFonts w:hint="cs"/>
          <w:rtl/>
        </w:rPr>
        <w:t>ی</w:t>
      </w:r>
      <w:r w:rsidRPr="00C40160">
        <w:rPr>
          <w:rFonts w:hint="cs"/>
          <w:rtl/>
        </w:rPr>
        <w:t xml:space="preserve"> ما و دشمن ما، یک بخش درباره</w:t>
      </w:r>
      <w:r>
        <w:rPr>
          <w:rFonts w:cs="Aban Bold" w:hint="cs"/>
          <w:rtl/>
        </w:rPr>
        <w:t>‌</w:t>
      </w:r>
      <w:r w:rsidR="00C606F4" w:rsidRPr="00C40160">
        <w:rPr>
          <w:rFonts w:hint="cs"/>
          <w:rtl/>
        </w:rPr>
        <w:t>ی</w:t>
      </w:r>
      <w:r w:rsidRPr="00C40160">
        <w:rPr>
          <w:rFonts w:hint="cs"/>
          <w:rtl/>
        </w:rPr>
        <w:t xml:space="preserve"> آداب و مثل‌ها و یک بخش هم درباره</w:t>
      </w:r>
      <w:r>
        <w:rPr>
          <w:rFonts w:cs="Aban Bold" w:hint="cs"/>
          <w:rtl/>
        </w:rPr>
        <w:t>‌</w:t>
      </w:r>
      <w:r w:rsidR="00C606F4" w:rsidRPr="00C40160">
        <w:rPr>
          <w:rFonts w:hint="cs"/>
          <w:rtl/>
        </w:rPr>
        <w:t>ی</w:t>
      </w:r>
      <w:r w:rsidRPr="00C40160">
        <w:rPr>
          <w:rFonts w:hint="cs"/>
          <w:rtl/>
        </w:rPr>
        <w:t xml:space="preserve"> احکام و فرائض. </w:t>
      </w:r>
    </w:p>
    <w:p w:rsidR="004B2B71" w:rsidRPr="00C40160" w:rsidRDefault="004B2B71" w:rsidP="00C40160">
      <w:pPr>
        <w:pStyle w:val="a6"/>
        <w:rPr>
          <w:rtl/>
        </w:rPr>
      </w:pPr>
      <w:r w:rsidRPr="00C40160">
        <w:rPr>
          <w:rFonts w:hint="cs"/>
          <w:rtl/>
        </w:rPr>
        <w:t>(ند) 54- و از تعدادی از اصحاب ما از احمد بن محمد از حجال از علی از عقبه از داود بن فرقد از ابی عبدالله</w:t>
      </w:r>
      <w:r w:rsidR="00C226CE" w:rsidRPr="00C40160">
        <w:rPr>
          <w:rFonts w:cs="CTraditional Arabic"/>
          <w:rtl/>
        </w:rPr>
        <w:t>÷</w:t>
      </w:r>
      <w:r w:rsidRPr="00C40160">
        <w:rPr>
          <w:rFonts w:hint="cs"/>
          <w:rtl/>
        </w:rPr>
        <w:t xml:space="preserve"> ذکر می‌کند که گفت: بدرستی قرآن به چهار بخش نازل گردیده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حلال و </w:t>
      </w:r>
      <w:r w:rsidR="00C606F4" w:rsidRPr="00C40160">
        <w:rPr>
          <w:rFonts w:hint="cs"/>
          <w:rtl/>
        </w:rPr>
        <w:t>یک</w:t>
      </w:r>
      <w:r w:rsidRPr="00C40160">
        <w:rPr>
          <w:rFonts w:hint="cs"/>
          <w:rtl/>
        </w:rPr>
        <w:t xml:space="preserve"> ربع در باره</w:t>
      </w:r>
      <w:r>
        <w:rPr>
          <w:rFonts w:cs="Aban Bold" w:hint="cs"/>
          <w:rtl/>
        </w:rPr>
        <w:t>‌</w:t>
      </w:r>
      <w:r w:rsidR="00C606F4" w:rsidRPr="00C40160">
        <w:rPr>
          <w:rFonts w:hint="cs"/>
          <w:rtl/>
        </w:rPr>
        <w:t>ی</w:t>
      </w:r>
      <w:r w:rsidRPr="00C40160">
        <w:rPr>
          <w:rFonts w:hint="cs"/>
          <w:rtl/>
        </w:rPr>
        <w:t xml:space="preserve"> حرام و </w:t>
      </w:r>
      <w:r w:rsidR="00C606F4" w:rsidRPr="00C40160">
        <w:rPr>
          <w:rFonts w:hint="cs"/>
          <w:rtl/>
        </w:rPr>
        <w:t>یک</w:t>
      </w:r>
      <w:r w:rsidRPr="00C40160">
        <w:rPr>
          <w:rFonts w:hint="cs"/>
          <w:rtl/>
        </w:rPr>
        <w:t xml:space="preserve"> ربع پ</w:t>
      </w:r>
      <w:r w:rsidR="00C606F4" w:rsidRPr="00C40160">
        <w:rPr>
          <w:rFonts w:hint="cs"/>
          <w:rtl/>
        </w:rPr>
        <w:t>ی</w:t>
      </w:r>
      <w:r w:rsidRPr="00C40160">
        <w:rPr>
          <w:rFonts w:hint="cs"/>
          <w:rtl/>
        </w:rPr>
        <w:t xml:space="preserve">رامون سنن و احکام و </w:t>
      </w:r>
      <w:r w:rsidR="00C606F4" w:rsidRPr="00C40160">
        <w:rPr>
          <w:rFonts w:hint="cs"/>
          <w:rtl/>
        </w:rPr>
        <w:t>یک</w:t>
      </w:r>
      <w:r w:rsidRPr="00C40160">
        <w:rPr>
          <w:rFonts w:hint="cs"/>
          <w:rtl/>
        </w:rPr>
        <w:t xml:space="preserve"> ربع د</w:t>
      </w:r>
      <w:r w:rsidR="00C606F4" w:rsidRPr="00C40160">
        <w:rPr>
          <w:rFonts w:hint="cs"/>
          <w:rtl/>
        </w:rPr>
        <w:t>ی</w:t>
      </w:r>
      <w:r w:rsidRPr="00C40160">
        <w:rPr>
          <w:rFonts w:hint="cs"/>
          <w:rtl/>
        </w:rPr>
        <w:t>گر هم خبر گذشته و آینده  و فیصله ب</w:t>
      </w:r>
      <w:r w:rsidR="00C606F4" w:rsidRPr="00C40160">
        <w:rPr>
          <w:rFonts w:hint="cs"/>
          <w:rtl/>
        </w:rPr>
        <w:t>ی</w:t>
      </w:r>
      <w:r w:rsidRPr="00C40160">
        <w:rPr>
          <w:rFonts w:hint="cs"/>
          <w:rtl/>
        </w:rPr>
        <w:t xml:space="preserve">ن شماست. </w:t>
      </w:r>
    </w:p>
    <w:p w:rsidR="004B2B71" w:rsidRPr="00C40160" w:rsidRDefault="004B2B71" w:rsidP="00C40160">
      <w:pPr>
        <w:pStyle w:val="a6"/>
        <w:rPr>
          <w:rtl/>
        </w:rPr>
      </w:pPr>
      <w:r w:rsidRPr="00C40160">
        <w:rPr>
          <w:rFonts w:hint="cs"/>
          <w:rtl/>
        </w:rPr>
        <w:t>(نه) 55- همچنین از او از ابی علی اشعری از محمد بن عبدالجبار از صفوان از اسحاق بن عمار از ابی بصیر از ابی جعفر</w:t>
      </w:r>
      <w:r w:rsidR="00C226CE" w:rsidRPr="00C40160">
        <w:rPr>
          <w:rFonts w:cs="CTraditional Arabic"/>
          <w:rtl/>
        </w:rPr>
        <w:t>÷</w:t>
      </w:r>
      <w:r w:rsidRPr="00C40160">
        <w:rPr>
          <w:rFonts w:hint="cs"/>
          <w:rtl/>
        </w:rPr>
        <w:t xml:space="preserve"> روایت کرده است که گفت: قرآن به چهار بخش نازل گردید </w:t>
      </w:r>
      <w:r w:rsidR="00C606F4" w:rsidRPr="00C40160">
        <w:rPr>
          <w:rFonts w:hint="cs"/>
          <w:rtl/>
        </w:rPr>
        <w:t>یک</w:t>
      </w:r>
      <w:r w:rsidRPr="00C40160">
        <w:rPr>
          <w:rFonts w:hint="cs"/>
          <w:rtl/>
        </w:rPr>
        <w:t xml:space="preserve"> ربع درباره‌</w:t>
      </w:r>
      <w:r w:rsidR="00C606F4" w:rsidRPr="00C40160">
        <w:rPr>
          <w:rFonts w:hint="cs"/>
          <w:rtl/>
        </w:rPr>
        <w:t>ی</w:t>
      </w:r>
      <w:r w:rsidRPr="00C40160">
        <w:rPr>
          <w:rFonts w:hint="cs"/>
          <w:rtl/>
        </w:rPr>
        <w:t xml:space="preserve"> ما و </w:t>
      </w:r>
      <w:r w:rsidR="00C606F4" w:rsidRPr="00C40160">
        <w:rPr>
          <w:rFonts w:hint="cs"/>
          <w:rtl/>
        </w:rPr>
        <w:t>یک</w:t>
      </w:r>
      <w:r w:rsidRPr="00C40160">
        <w:rPr>
          <w:rFonts w:hint="cs"/>
          <w:rtl/>
        </w:rPr>
        <w:t xml:space="preserve"> ربع درباره‌</w:t>
      </w:r>
      <w:r w:rsidR="00C606F4" w:rsidRPr="00C40160">
        <w:rPr>
          <w:rFonts w:hint="cs"/>
          <w:rtl/>
        </w:rPr>
        <w:t>ی</w:t>
      </w:r>
      <w:r w:rsidRPr="00C40160">
        <w:rPr>
          <w:rFonts w:hint="cs"/>
          <w:rtl/>
        </w:rPr>
        <w:t xml:space="preserve"> دشمنان ما و </w:t>
      </w:r>
      <w:r w:rsidR="00C606F4" w:rsidRPr="00C40160">
        <w:rPr>
          <w:rFonts w:hint="cs"/>
          <w:rtl/>
        </w:rPr>
        <w:t>یک</w:t>
      </w:r>
      <w:r w:rsidRPr="00C40160">
        <w:rPr>
          <w:rFonts w:hint="cs"/>
          <w:rtl/>
        </w:rPr>
        <w:t xml:space="preserve"> ربع در رابطه با سنت‌ها و مثل‌ها و </w:t>
      </w:r>
      <w:r w:rsidR="00C606F4" w:rsidRPr="00C40160">
        <w:rPr>
          <w:rFonts w:hint="cs"/>
          <w:rtl/>
        </w:rPr>
        <w:t>یک</w:t>
      </w:r>
      <w:r w:rsidRPr="00C40160">
        <w:rPr>
          <w:rFonts w:hint="cs"/>
          <w:rtl/>
        </w:rPr>
        <w:t xml:space="preserve"> ربع هم، درباره</w:t>
      </w:r>
      <w:r>
        <w:rPr>
          <w:rFonts w:cs="Aban Bold" w:hint="cs"/>
          <w:rtl/>
        </w:rPr>
        <w:t>‌</w:t>
      </w:r>
      <w:r w:rsidR="00C606F4" w:rsidRPr="00C40160">
        <w:rPr>
          <w:rFonts w:hint="cs"/>
          <w:rtl/>
        </w:rPr>
        <w:t>ی</w:t>
      </w:r>
      <w:r w:rsidRPr="00C40160">
        <w:rPr>
          <w:rFonts w:hint="cs"/>
          <w:rtl/>
        </w:rPr>
        <w:t xml:space="preserve"> فرائض و احکام. </w:t>
      </w:r>
    </w:p>
    <w:p w:rsidR="004B2B71" w:rsidRPr="00C40160" w:rsidRDefault="004B2B71" w:rsidP="00C40160">
      <w:pPr>
        <w:pStyle w:val="a6"/>
        <w:rPr>
          <w:rtl/>
        </w:rPr>
      </w:pPr>
      <w:r w:rsidRPr="00C40160">
        <w:rPr>
          <w:rFonts w:hint="cs"/>
          <w:rtl/>
        </w:rPr>
        <w:t xml:space="preserve">(نو) 56- عیاشی در تفسیر خود از ابی الجارود نقل می‌کند که گفت: از ابا جعفر شنیدم که می‌گفت: قرآن به چهار بخش نازل گردید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ما و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دشمن ما و </w:t>
      </w:r>
      <w:r w:rsidR="00C606F4" w:rsidRPr="00C40160">
        <w:rPr>
          <w:rFonts w:hint="cs"/>
          <w:rtl/>
        </w:rPr>
        <w:t>یک</w:t>
      </w:r>
      <w:r w:rsidRPr="00C40160">
        <w:rPr>
          <w:rFonts w:hint="cs"/>
          <w:rtl/>
        </w:rPr>
        <w:t xml:space="preserve"> ربع دربار</w:t>
      </w:r>
      <w:r w:rsidR="00D75866" w:rsidRPr="00C40160">
        <w:rPr>
          <w:rFonts w:hint="cs"/>
          <w:rtl/>
        </w:rPr>
        <w:t>ه</w:t>
      </w:r>
      <w:r w:rsidR="00D75866" w:rsidRPr="00C40160">
        <w:rPr>
          <w:rFonts w:hint="eastAsia"/>
          <w:rtl/>
        </w:rPr>
        <w:t>‌</w:t>
      </w:r>
      <w:r w:rsidR="00D75866" w:rsidRPr="00C40160">
        <w:rPr>
          <w:rFonts w:hint="cs"/>
          <w:rtl/>
        </w:rPr>
        <w:t>ی</w:t>
      </w:r>
      <w:r w:rsidRPr="00C40160">
        <w:rPr>
          <w:rFonts w:hint="cs"/>
          <w:rtl/>
        </w:rPr>
        <w:t xml:space="preserve"> فرائض و احکام و </w:t>
      </w:r>
      <w:r w:rsidR="00C606F4" w:rsidRPr="00C40160">
        <w:rPr>
          <w:rFonts w:hint="cs"/>
          <w:rtl/>
        </w:rPr>
        <w:t>یک</w:t>
      </w:r>
      <w:r w:rsidRPr="00C40160">
        <w:rPr>
          <w:rFonts w:hint="cs"/>
          <w:rtl/>
        </w:rPr>
        <w:t xml:space="preserve"> ربع هم درباره</w:t>
      </w:r>
      <w:r>
        <w:rPr>
          <w:rFonts w:cs="Aban Bold" w:hint="cs"/>
          <w:rtl/>
        </w:rPr>
        <w:t>‌</w:t>
      </w:r>
      <w:r w:rsidR="00C606F4" w:rsidRPr="00C40160">
        <w:rPr>
          <w:rFonts w:hint="cs"/>
          <w:rtl/>
        </w:rPr>
        <w:t>ی</w:t>
      </w:r>
      <w:r w:rsidRPr="00C40160">
        <w:rPr>
          <w:rFonts w:hint="cs"/>
          <w:rtl/>
        </w:rPr>
        <w:t xml:space="preserve"> سنن و مثل‌ها، و ارزش های قرآن از آن ماست. </w:t>
      </w:r>
    </w:p>
    <w:p w:rsidR="004B2B71" w:rsidRPr="00C40160" w:rsidRDefault="004B2B71" w:rsidP="00C40160">
      <w:pPr>
        <w:pStyle w:val="a6"/>
        <w:rPr>
          <w:rtl/>
        </w:rPr>
      </w:pPr>
      <w:r w:rsidRPr="00C40160">
        <w:rPr>
          <w:rFonts w:hint="cs"/>
          <w:rtl/>
        </w:rPr>
        <w:t>(نز) 57- از محمد بن خالد حجاج کرخی از بعضی از یارانش که روایت به خیثمه رفع می‌شود، نقل است که گفت: ابو جعفر</w:t>
      </w:r>
      <w:r w:rsidR="00C226CE" w:rsidRPr="00C40160">
        <w:rPr>
          <w:rFonts w:cs="CTraditional Arabic"/>
          <w:rtl/>
        </w:rPr>
        <w:t>÷</w:t>
      </w:r>
      <w:r w:rsidRPr="00C40160">
        <w:rPr>
          <w:rFonts w:hint="cs"/>
          <w:rtl/>
        </w:rPr>
        <w:t xml:space="preserve"> گفت: ای خیثمه، قرآن به سه بخش نازل گردیده است: </w:t>
      </w:r>
      <w:r w:rsidR="00C606F4" w:rsidRPr="00C40160">
        <w:rPr>
          <w:rFonts w:hint="cs"/>
          <w:rtl/>
        </w:rPr>
        <w:t>یک</w:t>
      </w:r>
      <w:r w:rsidRPr="00C40160">
        <w:rPr>
          <w:rFonts w:hint="cs"/>
          <w:rtl/>
        </w:rPr>
        <w:t xml:space="preserve"> ثلث آن، درباره‌</w:t>
      </w:r>
      <w:r w:rsidR="00C606F4" w:rsidRPr="00C40160">
        <w:rPr>
          <w:rFonts w:hint="cs"/>
          <w:rtl/>
        </w:rPr>
        <w:t>ی</w:t>
      </w:r>
      <w:r w:rsidRPr="00C40160">
        <w:rPr>
          <w:rFonts w:hint="cs"/>
          <w:rtl/>
        </w:rPr>
        <w:t xml:space="preserve"> ما و دوستانمان و </w:t>
      </w:r>
      <w:r w:rsidR="00C606F4" w:rsidRPr="00C40160">
        <w:rPr>
          <w:rFonts w:hint="cs"/>
          <w:rtl/>
        </w:rPr>
        <w:t>یک</w:t>
      </w:r>
      <w:r w:rsidRPr="00C40160">
        <w:rPr>
          <w:rFonts w:hint="cs"/>
          <w:rtl/>
        </w:rPr>
        <w:t xml:space="preserve"> ثلث درباره</w:t>
      </w:r>
      <w:r>
        <w:rPr>
          <w:rFonts w:cs="Aban Bold" w:hint="cs"/>
          <w:rtl/>
        </w:rPr>
        <w:t>‌</w:t>
      </w:r>
      <w:r w:rsidR="00C606F4" w:rsidRPr="00C40160">
        <w:rPr>
          <w:rFonts w:hint="cs"/>
          <w:rtl/>
        </w:rPr>
        <w:t>ی</w:t>
      </w:r>
      <w:r w:rsidRPr="00C40160">
        <w:rPr>
          <w:rFonts w:hint="cs"/>
          <w:rtl/>
        </w:rPr>
        <w:t xml:space="preserve"> دشمنان ما و دشمنان گذشتگان و </w:t>
      </w:r>
      <w:r w:rsidR="00C606F4" w:rsidRPr="00C40160">
        <w:rPr>
          <w:rFonts w:hint="cs"/>
          <w:rtl/>
        </w:rPr>
        <w:t>یک</w:t>
      </w:r>
      <w:r w:rsidRPr="00C40160">
        <w:rPr>
          <w:rFonts w:hint="cs"/>
          <w:rtl/>
        </w:rPr>
        <w:t xml:space="preserve"> ثلث پ</w:t>
      </w:r>
      <w:r w:rsidR="00C606F4" w:rsidRPr="00C40160">
        <w:rPr>
          <w:rFonts w:hint="cs"/>
          <w:rtl/>
        </w:rPr>
        <w:t>ی</w:t>
      </w:r>
      <w:r w:rsidRPr="00C40160">
        <w:rPr>
          <w:rFonts w:hint="cs"/>
          <w:rtl/>
        </w:rPr>
        <w:t xml:space="preserve">رامون مثل و سنت. </w:t>
      </w:r>
    </w:p>
    <w:p w:rsidR="004B2B71" w:rsidRPr="00C40160" w:rsidRDefault="004B2B71" w:rsidP="00C40160">
      <w:pPr>
        <w:pStyle w:val="a6"/>
        <w:rPr>
          <w:rtl/>
        </w:rPr>
      </w:pPr>
      <w:r w:rsidRPr="00C40160">
        <w:rPr>
          <w:rFonts w:hint="cs"/>
          <w:rtl/>
        </w:rPr>
        <w:t>(نح) 58- فرات بن ابراهیم کوفی در تفسیر خود از احمد بن موسی از حسین بن ثابت از پدرش از شعبه بن حجاج از حکم از ابن عباس نقل می‌کند که گفت: پیامبر</w:t>
      </w:r>
      <w:r>
        <w:rPr>
          <w:rFonts w:cs="CTraditional Arabic" w:hint="cs"/>
          <w:rtl/>
        </w:rPr>
        <w:t>ص</w:t>
      </w:r>
      <w:r w:rsidRPr="00C40160">
        <w:rPr>
          <w:rFonts w:hint="cs"/>
          <w:rtl/>
        </w:rPr>
        <w:t xml:space="preserve"> دست علی</w:t>
      </w:r>
      <w:r w:rsidR="00C226CE" w:rsidRPr="00C40160">
        <w:rPr>
          <w:rFonts w:cs="CTraditional Arabic"/>
          <w:rtl/>
        </w:rPr>
        <w:t>÷</w:t>
      </w:r>
      <w:r w:rsidRPr="00C40160">
        <w:rPr>
          <w:rFonts w:hint="cs"/>
          <w:rtl/>
        </w:rPr>
        <w:t xml:space="preserve"> را گرفت و گفت: همانا قرآن چهار بخش است: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ما اهل بیت به طور مخصوص و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دشمنانمان و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حلال و حرام و </w:t>
      </w:r>
      <w:r w:rsidR="00C606F4" w:rsidRPr="00C40160">
        <w:rPr>
          <w:rFonts w:hint="cs"/>
          <w:rtl/>
        </w:rPr>
        <w:t>یک</w:t>
      </w:r>
      <w:r w:rsidRPr="00C40160">
        <w:rPr>
          <w:rFonts w:hint="cs"/>
          <w:rtl/>
        </w:rPr>
        <w:t xml:space="preserve"> ربع درباره</w:t>
      </w:r>
      <w:r>
        <w:rPr>
          <w:rFonts w:cs="Aban Bold" w:hint="cs"/>
          <w:rtl/>
        </w:rPr>
        <w:t>‌</w:t>
      </w:r>
      <w:r w:rsidR="00C606F4" w:rsidRPr="00C40160">
        <w:rPr>
          <w:rFonts w:hint="cs"/>
          <w:rtl/>
        </w:rPr>
        <w:t>ی</w:t>
      </w:r>
      <w:r w:rsidRPr="00C40160">
        <w:rPr>
          <w:rFonts w:hint="cs"/>
          <w:rtl/>
        </w:rPr>
        <w:t xml:space="preserve"> فرائض و احکام. </w:t>
      </w:r>
      <w:r w:rsidRPr="00156706">
        <w:rPr>
          <w:rStyle w:val="Char"/>
          <w:rtl/>
        </w:rPr>
        <w:t>ابن معال</w:t>
      </w:r>
      <w:r w:rsidR="000D4DA8">
        <w:rPr>
          <w:rStyle w:val="Char"/>
          <w:rtl/>
        </w:rPr>
        <w:t>ي</w:t>
      </w:r>
      <w:r w:rsidRPr="00C40160">
        <w:rPr>
          <w:rFonts w:hint="cs"/>
          <w:rtl/>
        </w:rPr>
        <w:t xml:space="preserve"> از جمهور در مناقب خود، آن را رو</w:t>
      </w:r>
      <w:r w:rsidR="00D75866" w:rsidRPr="00C40160">
        <w:rPr>
          <w:rFonts w:hint="cs"/>
          <w:rtl/>
        </w:rPr>
        <w:t xml:space="preserve">ایت کرده است. چنانکه از وی در </w:t>
      </w:r>
      <w:r w:rsidRPr="00C40160">
        <w:rPr>
          <w:rFonts w:hint="cs"/>
          <w:rtl/>
        </w:rPr>
        <w:t xml:space="preserve">‌البرهان نقل شده است. </w:t>
      </w:r>
    </w:p>
    <w:p w:rsidR="004B2B71" w:rsidRPr="00C40160" w:rsidRDefault="004B2B71" w:rsidP="00C40160">
      <w:pPr>
        <w:pStyle w:val="a6"/>
        <w:rPr>
          <w:rtl/>
        </w:rPr>
      </w:pPr>
      <w:r w:rsidRPr="00C40160">
        <w:rPr>
          <w:rFonts w:hint="cs"/>
          <w:rtl/>
        </w:rPr>
        <w:t>(نط) 59- و از محمد بن سعید بن رحیم همدانی و محمد بن عیسی بن زکریا از عبدالرحمن بن سراج از حماد از اعین از حسن بن عبدالرحمن از اصبغ بن نباته از علی</w:t>
      </w:r>
      <w:r w:rsidR="00C226CE" w:rsidRPr="00C40160">
        <w:rPr>
          <w:rFonts w:cs="CTraditional Arabic"/>
          <w:rtl/>
        </w:rPr>
        <w:t>÷</w:t>
      </w:r>
      <w:r w:rsidRPr="00C40160">
        <w:rPr>
          <w:rFonts w:hint="cs"/>
          <w:rtl/>
        </w:rPr>
        <w:t xml:space="preserve"> نقل کرده است که گفت: قرآن چهار بخش است: بخشی درباره‌</w:t>
      </w:r>
      <w:r w:rsidR="00C606F4" w:rsidRPr="00C40160">
        <w:rPr>
          <w:rFonts w:hint="cs"/>
          <w:rtl/>
        </w:rPr>
        <w:t>ی</w:t>
      </w:r>
      <w:r w:rsidRPr="00C40160">
        <w:rPr>
          <w:rFonts w:hint="cs"/>
          <w:rtl/>
        </w:rPr>
        <w:t xml:space="preserve"> ما و بخشی در باره</w:t>
      </w:r>
      <w:r>
        <w:rPr>
          <w:rFonts w:cs="Aban Bold" w:hint="cs"/>
          <w:rtl/>
        </w:rPr>
        <w:t>‌</w:t>
      </w:r>
      <w:r w:rsidR="00C606F4" w:rsidRPr="00C40160">
        <w:rPr>
          <w:rFonts w:hint="cs"/>
          <w:rtl/>
        </w:rPr>
        <w:t>ی</w:t>
      </w:r>
      <w:r w:rsidRPr="00C40160">
        <w:rPr>
          <w:rFonts w:hint="cs"/>
          <w:rtl/>
        </w:rPr>
        <w:t xml:space="preserve"> دشمن ما و بخشی درباره‌</w:t>
      </w:r>
      <w:r w:rsidR="00C606F4" w:rsidRPr="00C40160">
        <w:rPr>
          <w:rFonts w:hint="cs"/>
          <w:rtl/>
        </w:rPr>
        <w:t>ی</w:t>
      </w:r>
      <w:r w:rsidRPr="00C40160">
        <w:rPr>
          <w:rFonts w:hint="cs"/>
          <w:rtl/>
        </w:rPr>
        <w:t xml:space="preserve"> فرائض و احکام و بخشی درباره‌</w:t>
      </w:r>
      <w:r w:rsidR="00C606F4" w:rsidRPr="00C40160">
        <w:rPr>
          <w:rFonts w:hint="cs"/>
          <w:rtl/>
        </w:rPr>
        <w:t>ی</w:t>
      </w:r>
      <w:r w:rsidRPr="00C40160">
        <w:rPr>
          <w:rFonts w:hint="cs"/>
          <w:rtl/>
        </w:rPr>
        <w:t xml:space="preserve"> حلال و حرام و برای ماست کرامت‌های قرآن. </w:t>
      </w:r>
    </w:p>
    <w:p w:rsidR="004B2B71" w:rsidRPr="00C40160" w:rsidRDefault="00D75866" w:rsidP="00C40160">
      <w:pPr>
        <w:pStyle w:val="a6"/>
        <w:rPr>
          <w:rtl/>
        </w:rPr>
      </w:pPr>
      <w:r w:rsidRPr="00C40160">
        <w:rPr>
          <w:rFonts w:hint="cs"/>
          <w:rtl/>
        </w:rPr>
        <w:t>(س</w:t>
      </w:r>
      <w:r w:rsidR="004B2B71" w:rsidRPr="00C40160">
        <w:rPr>
          <w:rFonts w:hint="cs"/>
          <w:rtl/>
        </w:rPr>
        <w:t>) 60- از احمد بن حسن بن اسماعیل بن صبیح و حسن بن علی بن حسین سلولی از محمد بن حسین بن مطهر از صالح بن اسود از حمید بن عبدالله نخعی از زکریا بن میسره از اصبغ بن نباته نقل است که گفت: علی</w:t>
      </w:r>
      <w:r w:rsidR="00C226CE" w:rsidRPr="00C40160">
        <w:rPr>
          <w:rFonts w:cs="CTraditional Arabic"/>
          <w:rtl/>
        </w:rPr>
        <w:t>÷</w:t>
      </w:r>
      <w:r w:rsidR="004B2B71" w:rsidRPr="00C40160">
        <w:rPr>
          <w:rFonts w:hint="cs"/>
          <w:rtl/>
        </w:rPr>
        <w:t xml:space="preserve"> گفت: قرآن چهار بخش است و چیزی شب</w:t>
      </w:r>
      <w:r w:rsidR="00C606F4" w:rsidRPr="00C40160">
        <w:rPr>
          <w:rFonts w:hint="cs"/>
          <w:rtl/>
        </w:rPr>
        <w:t>ی</w:t>
      </w:r>
      <w:r w:rsidR="004B2B71" w:rsidRPr="00C40160">
        <w:rPr>
          <w:rFonts w:hint="cs"/>
          <w:rtl/>
        </w:rPr>
        <w:t>ه به این مطلب را ذکر کرد.</w:t>
      </w:r>
    </w:p>
    <w:p w:rsidR="004B2B71" w:rsidRPr="00C40160" w:rsidRDefault="004B2B71" w:rsidP="00C40160">
      <w:pPr>
        <w:pStyle w:val="a6"/>
        <w:rPr>
          <w:rtl/>
        </w:rPr>
      </w:pPr>
      <w:r w:rsidRPr="00C40160">
        <w:rPr>
          <w:rFonts w:hint="cs"/>
          <w:rtl/>
        </w:rPr>
        <w:t>(سا) 61- سیاری در کتاب «</w:t>
      </w:r>
      <w:r w:rsidRPr="00156706">
        <w:rPr>
          <w:rStyle w:val="Char"/>
          <w:rtl/>
        </w:rPr>
        <w:t>القراءات</w:t>
      </w:r>
      <w:r w:rsidRPr="00C40160">
        <w:rPr>
          <w:rFonts w:hint="cs"/>
          <w:rtl/>
        </w:rPr>
        <w:t>» از حسین بن سیف بن عمیره از برادرش از پدرش از ابی حمزه ثمالی از ابی جعفر</w:t>
      </w:r>
      <w:r w:rsidR="00C226CE" w:rsidRPr="00C40160">
        <w:rPr>
          <w:rFonts w:cs="CTraditional Arabic"/>
          <w:rtl/>
        </w:rPr>
        <w:t>÷</w:t>
      </w:r>
      <w:r w:rsidRPr="00C40160">
        <w:rPr>
          <w:rFonts w:hint="cs"/>
          <w:rtl/>
        </w:rPr>
        <w:t xml:space="preserve"> نقل می‌کند که گفت: قرآن چهار بخش است: بخشی درباره‌</w:t>
      </w:r>
      <w:r w:rsidR="00C606F4" w:rsidRPr="00C40160">
        <w:rPr>
          <w:rFonts w:hint="cs"/>
          <w:rtl/>
        </w:rPr>
        <w:t>ی</w:t>
      </w:r>
      <w:r w:rsidRPr="00C40160">
        <w:rPr>
          <w:rFonts w:hint="cs"/>
          <w:rtl/>
        </w:rPr>
        <w:t xml:space="preserve"> دشمنانمان، بخشی درباره</w:t>
      </w:r>
      <w:r>
        <w:rPr>
          <w:rFonts w:cs="Aban Bold" w:hint="cs"/>
          <w:rtl/>
        </w:rPr>
        <w:t>‌</w:t>
      </w:r>
      <w:r w:rsidR="00C606F4" w:rsidRPr="00C40160">
        <w:rPr>
          <w:rFonts w:hint="cs"/>
          <w:rtl/>
        </w:rPr>
        <w:t>ی</w:t>
      </w:r>
      <w:r w:rsidRPr="00C40160">
        <w:rPr>
          <w:rFonts w:hint="cs"/>
          <w:rtl/>
        </w:rPr>
        <w:t xml:space="preserve"> ما و بخشی درباره</w:t>
      </w:r>
      <w:r>
        <w:rPr>
          <w:rFonts w:cs="Aban Bold" w:hint="cs"/>
          <w:rtl/>
        </w:rPr>
        <w:t>‌</w:t>
      </w:r>
      <w:r w:rsidR="00C606F4" w:rsidRPr="00C40160">
        <w:rPr>
          <w:rFonts w:hint="cs"/>
          <w:rtl/>
        </w:rPr>
        <w:t>ی</w:t>
      </w:r>
      <w:r w:rsidRPr="00C40160">
        <w:rPr>
          <w:rFonts w:hint="cs"/>
          <w:rtl/>
        </w:rPr>
        <w:t xml:space="preserve"> سنن و امثال و بخشی درباره</w:t>
      </w:r>
      <w:r>
        <w:rPr>
          <w:rFonts w:cs="Aban Bold" w:hint="cs"/>
          <w:rtl/>
        </w:rPr>
        <w:t>‌</w:t>
      </w:r>
      <w:r w:rsidR="00C606F4" w:rsidRPr="00C40160">
        <w:rPr>
          <w:rFonts w:hint="cs"/>
          <w:rtl/>
        </w:rPr>
        <w:t>ی</w:t>
      </w:r>
      <w:r w:rsidRPr="00C40160">
        <w:rPr>
          <w:rFonts w:hint="cs"/>
          <w:rtl/>
        </w:rPr>
        <w:t xml:space="preserve"> فرائض و احکام. باید بگویم: این، همان بخش از خبرهاست که </w:t>
      </w:r>
      <w:r w:rsidR="00D75866" w:rsidRPr="00C40160">
        <w:rPr>
          <w:rFonts w:hint="cs"/>
          <w:rtl/>
        </w:rPr>
        <w:t xml:space="preserve">از </w:t>
      </w:r>
      <w:r w:rsidRPr="00C40160">
        <w:rPr>
          <w:rFonts w:hint="cs"/>
          <w:rtl/>
        </w:rPr>
        <w:t xml:space="preserve">شیخ مفید در </w:t>
      </w:r>
      <w:r w:rsidRPr="00156706">
        <w:rPr>
          <w:rStyle w:val="Char"/>
          <w:rtl/>
        </w:rPr>
        <w:t>«المسائل»</w:t>
      </w:r>
      <w:r w:rsidRPr="00C40160">
        <w:rPr>
          <w:rFonts w:hint="cs"/>
          <w:rtl/>
        </w:rPr>
        <w:t xml:space="preserve"> روایت شده، چنانکه در مقدمه</w:t>
      </w:r>
      <w:r>
        <w:rPr>
          <w:rFonts w:cs="Aban Bold" w:hint="cs"/>
          <w:rtl/>
        </w:rPr>
        <w:t>‌</w:t>
      </w:r>
      <w:r w:rsidR="00C606F4" w:rsidRPr="00C40160">
        <w:rPr>
          <w:rFonts w:hint="cs"/>
          <w:rtl/>
        </w:rPr>
        <w:t>ی</w:t>
      </w:r>
      <w:r w:rsidRPr="00C40160">
        <w:rPr>
          <w:rFonts w:hint="cs"/>
          <w:rtl/>
        </w:rPr>
        <w:t xml:space="preserve"> سوم مطرح شد، به آن‌ها استدلال کرده است و در آن روایات، بناء تقسیم بندی بر مساوات حقیقی گذاشته شده است؛ چنان</w:t>
      </w:r>
      <w:r>
        <w:rPr>
          <w:rFonts w:cs="Aban Bold" w:hint="cs"/>
          <w:rtl/>
        </w:rPr>
        <w:t>‌</w:t>
      </w:r>
      <w:r w:rsidRPr="00C40160">
        <w:rPr>
          <w:rFonts w:hint="cs"/>
          <w:rtl/>
        </w:rPr>
        <w:t>که ظاهر چهار قسمت و سه قسمت، این مطلب را بیان می</w:t>
      </w:r>
      <w:r>
        <w:rPr>
          <w:rFonts w:cs="Aban Bold" w:hint="cs"/>
          <w:rtl/>
        </w:rPr>
        <w:t>‌</w:t>
      </w:r>
      <w:r w:rsidRPr="00C40160">
        <w:rPr>
          <w:rFonts w:hint="cs"/>
          <w:rtl/>
        </w:rPr>
        <w:t>کند، نه این که منظور فقط تقسیم باشد؛ اگر چه بعضی از بعض</w:t>
      </w:r>
      <w:r w:rsidR="00C606F4" w:rsidRPr="00C40160">
        <w:rPr>
          <w:rFonts w:hint="cs"/>
          <w:rtl/>
        </w:rPr>
        <w:t>ی</w:t>
      </w:r>
      <w:r w:rsidRPr="00C40160">
        <w:rPr>
          <w:rFonts w:hint="cs"/>
          <w:rtl/>
        </w:rPr>
        <w:t xml:space="preserve"> د</w:t>
      </w:r>
      <w:r w:rsidR="00C606F4" w:rsidRPr="00C40160">
        <w:rPr>
          <w:rFonts w:hint="cs"/>
          <w:rtl/>
        </w:rPr>
        <w:t>ی</w:t>
      </w:r>
      <w:r w:rsidRPr="00C40160">
        <w:rPr>
          <w:rFonts w:hint="cs"/>
          <w:rtl/>
        </w:rPr>
        <w:t>گر ب</w:t>
      </w:r>
      <w:r w:rsidR="00C606F4" w:rsidRPr="00C40160">
        <w:rPr>
          <w:rFonts w:hint="cs"/>
          <w:rtl/>
        </w:rPr>
        <w:t>ی</w:t>
      </w:r>
      <w:r w:rsidRPr="00C40160">
        <w:rPr>
          <w:rFonts w:hint="cs"/>
          <w:rtl/>
        </w:rPr>
        <w:t xml:space="preserve">شتر باشد،‌ پس مناسب آن است که گفته شود:  بر سه </w:t>
      </w:r>
      <w:r w:rsidR="00C606F4" w:rsidRPr="00C40160">
        <w:rPr>
          <w:rFonts w:hint="cs"/>
          <w:rtl/>
        </w:rPr>
        <w:t>ی</w:t>
      </w:r>
      <w:r w:rsidRPr="00C40160">
        <w:rPr>
          <w:rFonts w:hint="cs"/>
          <w:rtl/>
        </w:rPr>
        <w:t>ا چهار قسمت است، و چن</w:t>
      </w:r>
      <w:r w:rsidR="00D75866" w:rsidRPr="00C40160">
        <w:rPr>
          <w:rFonts w:hint="cs"/>
          <w:rtl/>
        </w:rPr>
        <w:t>ا</w:t>
      </w:r>
      <w:r w:rsidRPr="00C40160">
        <w:rPr>
          <w:rFonts w:hint="cs"/>
          <w:rtl/>
        </w:rPr>
        <w:t>ن‌چه منظور تقس</w:t>
      </w:r>
      <w:r w:rsidR="00C606F4" w:rsidRPr="00C40160">
        <w:rPr>
          <w:rFonts w:hint="cs"/>
          <w:rtl/>
        </w:rPr>
        <w:t>ی</w:t>
      </w:r>
      <w:r w:rsidRPr="00C40160">
        <w:rPr>
          <w:rFonts w:hint="cs"/>
          <w:rtl/>
        </w:rPr>
        <w:t>م بند</w:t>
      </w:r>
      <w:r w:rsidR="00C606F4" w:rsidRPr="00C40160">
        <w:rPr>
          <w:rFonts w:hint="cs"/>
          <w:rtl/>
        </w:rPr>
        <w:t>ی</w:t>
      </w:r>
      <w:r w:rsidRPr="00C40160">
        <w:rPr>
          <w:rFonts w:hint="cs"/>
          <w:rtl/>
        </w:rPr>
        <w:t xml:space="preserve"> بر حسب خود قرآن باشد شامل بطون و تأویل هم نمی‌شود. به احتمال زیاد آن‌چه موجود است با این تقسیمات مناسب نیست</w:t>
      </w:r>
      <w:r w:rsidR="00D75866" w:rsidRPr="00C40160">
        <w:rPr>
          <w:rFonts w:hint="cs"/>
          <w:rtl/>
        </w:rPr>
        <w:t>؛</w:t>
      </w:r>
      <w:r w:rsidRPr="00C40160">
        <w:rPr>
          <w:rFonts w:hint="cs"/>
          <w:rtl/>
        </w:rPr>
        <w:t xml:space="preserve"> زیرا مشهور است که آیات احکام (500) آیه ـ کمی بیشتر یا کمتر ـ است و جمع آیات بنابر قولی (6236) آیه است که به </w:t>
      </w:r>
      <w:r w:rsidR="00C606F4" w:rsidRPr="00C40160">
        <w:rPr>
          <w:rFonts w:hint="cs"/>
          <w:rtl/>
        </w:rPr>
        <w:t>یک</w:t>
      </w:r>
      <w:r w:rsidRPr="00C40160">
        <w:rPr>
          <w:rFonts w:hint="cs"/>
          <w:rtl/>
        </w:rPr>
        <w:t xml:space="preserve"> دهم آن تقسیمات هم نمی‌رسد و حتی به حد سه  قسمتی و چهار قسمتی هم، نمی‌رسد؛ مگر این که بحث کلمات و حروف، ضمیمه‌</w:t>
      </w:r>
      <w:r w:rsidR="00C606F4" w:rsidRPr="00C40160">
        <w:rPr>
          <w:rFonts w:hint="cs"/>
          <w:rtl/>
        </w:rPr>
        <w:t>ی</w:t>
      </w:r>
      <w:r w:rsidRPr="00C40160">
        <w:rPr>
          <w:rFonts w:hint="cs"/>
          <w:rtl/>
        </w:rPr>
        <w:t xml:space="preserve"> آیات اصول با فروع شود و تنها به اِشعاری که به حد ظهور نرسیده است، اکتفا شود. چنانکه علامه‌</w:t>
      </w:r>
      <w:r w:rsidR="00C606F4" w:rsidRPr="00C40160">
        <w:rPr>
          <w:rFonts w:hint="cs"/>
          <w:rtl/>
        </w:rPr>
        <w:t>ی</w:t>
      </w:r>
      <w:r w:rsidRPr="00C40160">
        <w:rPr>
          <w:rFonts w:hint="cs"/>
          <w:rtl/>
        </w:rPr>
        <w:t xml:space="preserve"> طباطبایی به این مطالب در کتاب «فوائد» خود اشاره کرده است و لذا از ربع و ثلت در تقسیم حقیقی، قطع امید کرده است و گفته است: توج</w:t>
      </w:r>
      <w:r w:rsidR="00C606F4" w:rsidRPr="00C40160">
        <w:rPr>
          <w:rFonts w:hint="cs"/>
          <w:rtl/>
        </w:rPr>
        <w:t>ی</w:t>
      </w:r>
      <w:r w:rsidRPr="00C40160">
        <w:rPr>
          <w:rFonts w:hint="cs"/>
          <w:rtl/>
        </w:rPr>
        <w:t>ه</w:t>
      </w:r>
      <w:r>
        <w:rPr>
          <w:rFonts w:cs="Aban Bold" w:hint="cs"/>
          <w:rtl/>
        </w:rPr>
        <w:t>‌</w:t>
      </w:r>
      <w:r w:rsidRPr="00C40160">
        <w:rPr>
          <w:rFonts w:hint="cs"/>
          <w:rtl/>
        </w:rPr>
        <w:t xml:space="preserve"> ا</w:t>
      </w:r>
      <w:r w:rsidR="00C606F4" w:rsidRPr="00C40160">
        <w:rPr>
          <w:rFonts w:hint="cs"/>
          <w:rtl/>
        </w:rPr>
        <w:t>ی</w:t>
      </w:r>
      <w:r w:rsidRPr="00C40160">
        <w:rPr>
          <w:rFonts w:hint="cs"/>
          <w:rtl/>
        </w:rPr>
        <w:t xml:space="preserve">ن است </w:t>
      </w:r>
      <w:r w:rsidR="00C606F4" w:rsidRPr="00C40160">
        <w:rPr>
          <w:rFonts w:hint="cs"/>
          <w:rtl/>
        </w:rPr>
        <w:t>ک</w:t>
      </w:r>
      <w:r w:rsidRPr="00C40160">
        <w:rPr>
          <w:rFonts w:hint="cs"/>
          <w:rtl/>
        </w:rPr>
        <w:t>ه ثلث و ربع</w:t>
      </w:r>
      <w:r>
        <w:rPr>
          <w:rFonts w:cs="Aban Bold" w:hint="cs"/>
          <w:rtl/>
        </w:rPr>
        <w:t>‌</w:t>
      </w:r>
      <w:r w:rsidRPr="00C40160">
        <w:rPr>
          <w:rFonts w:hint="cs"/>
          <w:rtl/>
        </w:rPr>
        <w:t>ها بر مطلق اقسام و انواع حمل گردد، اگر چه آن قسمت</w:t>
      </w:r>
      <w:r>
        <w:rPr>
          <w:rFonts w:cs="Aban Bold" w:hint="cs"/>
          <w:rtl/>
        </w:rPr>
        <w:t>‌</w:t>
      </w:r>
      <w:r w:rsidRPr="00C40160">
        <w:rPr>
          <w:rFonts w:hint="cs"/>
          <w:rtl/>
        </w:rPr>
        <w:t>ها در مقدار مختلف باشند. و ربع بر باطن</w:t>
      </w:r>
      <w:r>
        <w:rPr>
          <w:rFonts w:cs="Aban Bold" w:hint="cs"/>
          <w:rtl/>
        </w:rPr>
        <w:t>‌</w:t>
      </w:r>
      <w:r w:rsidRPr="00C40160">
        <w:rPr>
          <w:rFonts w:hint="cs"/>
          <w:rtl/>
        </w:rPr>
        <w:t>ها</w:t>
      </w:r>
      <w:r w:rsidR="00C606F4" w:rsidRPr="00C40160">
        <w:rPr>
          <w:rFonts w:hint="cs"/>
          <w:rtl/>
        </w:rPr>
        <w:t>ی</w:t>
      </w:r>
      <w:r w:rsidRPr="00C40160">
        <w:rPr>
          <w:rFonts w:hint="cs"/>
          <w:rtl/>
        </w:rPr>
        <w:t xml:space="preserve"> قرآن حمل شده و ثلث هم بر عموم ظاهر و باطن و باطن باطن</w:t>
      </w:r>
      <w:r>
        <w:rPr>
          <w:rFonts w:cs="Aban Bold" w:hint="cs"/>
          <w:rtl/>
        </w:rPr>
        <w:t>‌</w:t>
      </w:r>
      <w:r w:rsidRPr="00C40160">
        <w:rPr>
          <w:rFonts w:hint="cs"/>
          <w:rtl/>
        </w:rPr>
        <w:t xml:space="preserve">ها حمل شود، </w:t>
      </w:r>
      <w:r w:rsidR="00C606F4" w:rsidRPr="00C40160">
        <w:rPr>
          <w:rFonts w:hint="cs"/>
          <w:rtl/>
        </w:rPr>
        <w:t>ی</w:t>
      </w:r>
      <w:r w:rsidRPr="00C40160">
        <w:rPr>
          <w:rFonts w:hint="cs"/>
          <w:rtl/>
        </w:rPr>
        <w:t>ا اوّل- ربع- بر نها</w:t>
      </w:r>
      <w:r w:rsidR="00C606F4" w:rsidRPr="00C40160">
        <w:rPr>
          <w:rFonts w:hint="cs"/>
          <w:rtl/>
        </w:rPr>
        <w:t>ی</w:t>
      </w:r>
      <w:r w:rsidRPr="00C40160">
        <w:rPr>
          <w:rFonts w:hint="cs"/>
          <w:rtl/>
        </w:rPr>
        <w:t>ت حد</w:t>
      </w:r>
      <w:r w:rsidR="00C606F4" w:rsidRPr="00C40160">
        <w:rPr>
          <w:rFonts w:hint="cs"/>
          <w:rtl/>
        </w:rPr>
        <w:t>ی</w:t>
      </w:r>
      <w:r w:rsidRPr="00C40160">
        <w:rPr>
          <w:rFonts w:hint="cs"/>
          <w:rtl/>
        </w:rPr>
        <w:t xml:space="preserve"> </w:t>
      </w:r>
      <w:r w:rsidR="00C606F4" w:rsidRPr="00C40160">
        <w:rPr>
          <w:rFonts w:hint="cs"/>
          <w:rtl/>
        </w:rPr>
        <w:t>ک</w:t>
      </w:r>
      <w:r w:rsidRPr="00C40160">
        <w:rPr>
          <w:rFonts w:hint="cs"/>
          <w:rtl/>
        </w:rPr>
        <w:t>ه اف</w:t>
      </w:r>
      <w:r w:rsidR="00C606F4" w:rsidRPr="00C40160">
        <w:rPr>
          <w:rFonts w:hint="cs"/>
          <w:rtl/>
        </w:rPr>
        <w:t>ک</w:t>
      </w:r>
      <w:r w:rsidRPr="00C40160">
        <w:rPr>
          <w:rFonts w:hint="cs"/>
          <w:rtl/>
        </w:rPr>
        <w:t>ار علماء بدان منته</w:t>
      </w:r>
      <w:r w:rsidR="00C606F4" w:rsidRPr="00C40160">
        <w:rPr>
          <w:rFonts w:hint="cs"/>
          <w:rtl/>
        </w:rPr>
        <w:t>ی</w:t>
      </w:r>
      <w:r w:rsidRPr="00C40160">
        <w:rPr>
          <w:rFonts w:hint="cs"/>
          <w:rtl/>
        </w:rPr>
        <w:t xml:space="preserve"> م</w:t>
      </w:r>
      <w:r w:rsidR="00C606F4" w:rsidRPr="00C40160">
        <w:rPr>
          <w:rFonts w:hint="cs"/>
          <w:rtl/>
        </w:rPr>
        <w:t>ی</w:t>
      </w:r>
      <w:r>
        <w:rPr>
          <w:rFonts w:cs="Aban Bold" w:hint="cs"/>
          <w:rtl/>
        </w:rPr>
        <w:t>‌</w:t>
      </w:r>
      <w:r w:rsidRPr="00C40160">
        <w:rPr>
          <w:rFonts w:hint="cs"/>
          <w:rtl/>
        </w:rPr>
        <w:t>گردد،‌ و دوّم هم بر عموم از ا</w:t>
      </w:r>
      <w:r w:rsidR="00C606F4" w:rsidRPr="00C40160">
        <w:rPr>
          <w:rFonts w:hint="cs"/>
          <w:rtl/>
        </w:rPr>
        <w:t>ی</w:t>
      </w:r>
      <w:r w:rsidRPr="00C40160">
        <w:rPr>
          <w:rFonts w:hint="cs"/>
          <w:rtl/>
        </w:rPr>
        <w:t>ن قسمت و آن‌چه به أئمه اختصاص دارد اطلاق م</w:t>
      </w:r>
      <w:r w:rsidR="00C606F4" w:rsidRPr="00C40160">
        <w:rPr>
          <w:rFonts w:hint="cs"/>
          <w:rtl/>
        </w:rPr>
        <w:t>ی</w:t>
      </w:r>
      <w:r>
        <w:rPr>
          <w:rFonts w:cs="Aban Bold" w:hint="cs"/>
          <w:rtl/>
        </w:rPr>
        <w:t>‌</w:t>
      </w:r>
      <w:r w:rsidRPr="00C40160">
        <w:rPr>
          <w:rFonts w:hint="cs"/>
          <w:rtl/>
        </w:rPr>
        <w:t xml:space="preserve">شود، </w:t>
      </w:r>
      <w:r w:rsidR="00C606F4" w:rsidRPr="00C40160">
        <w:rPr>
          <w:rFonts w:hint="cs"/>
          <w:rtl/>
        </w:rPr>
        <w:t>ی</w:t>
      </w:r>
      <w:r w:rsidRPr="00C40160">
        <w:rPr>
          <w:rFonts w:hint="cs"/>
          <w:rtl/>
        </w:rPr>
        <w:t>ا آن تقس</w:t>
      </w:r>
      <w:r w:rsidR="00C606F4" w:rsidRPr="00C40160">
        <w:rPr>
          <w:rFonts w:hint="cs"/>
          <w:rtl/>
        </w:rPr>
        <w:t>ی</w:t>
      </w:r>
      <w:r w:rsidRPr="00C40160">
        <w:rPr>
          <w:rFonts w:hint="cs"/>
          <w:rtl/>
        </w:rPr>
        <w:t>مات را بر اح</w:t>
      </w:r>
      <w:r w:rsidR="00C606F4" w:rsidRPr="00C40160">
        <w:rPr>
          <w:rFonts w:hint="cs"/>
          <w:rtl/>
        </w:rPr>
        <w:t>ک</w:t>
      </w:r>
      <w:r w:rsidRPr="00C40160">
        <w:rPr>
          <w:rFonts w:hint="cs"/>
          <w:rtl/>
        </w:rPr>
        <w:t>ام آ</w:t>
      </w:r>
      <w:r w:rsidR="00C606F4" w:rsidRPr="00C40160">
        <w:rPr>
          <w:rFonts w:hint="cs"/>
          <w:rtl/>
        </w:rPr>
        <w:t>ی</w:t>
      </w:r>
      <w:r w:rsidRPr="00C40160">
        <w:rPr>
          <w:rFonts w:hint="cs"/>
          <w:rtl/>
        </w:rPr>
        <w:t>ات اطلاق م</w:t>
      </w:r>
      <w:r w:rsidR="00C606F4" w:rsidRPr="00C40160">
        <w:rPr>
          <w:rFonts w:hint="cs"/>
          <w:rtl/>
        </w:rPr>
        <w:t>ی</w:t>
      </w:r>
      <w:r>
        <w:rPr>
          <w:rFonts w:cs="Aban Bold" w:hint="cs"/>
          <w:rtl/>
        </w:rPr>
        <w:t>‌</w:t>
      </w:r>
      <w:r w:rsidR="00C606F4" w:rsidRPr="00C40160">
        <w:rPr>
          <w:rFonts w:hint="cs"/>
          <w:rtl/>
        </w:rPr>
        <w:t>ک</w:t>
      </w:r>
      <w:r w:rsidRPr="00C40160">
        <w:rPr>
          <w:rFonts w:hint="cs"/>
          <w:rtl/>
        </w:rPr>
        <w:t>نند و در مورد ثلث به اِشعار و اعلام ا</w:t>
      </w:r>
      <w:r w:rsidR="00C606F4" w:rsidRPr="00C40160">
        <w:rPr>
          <w:rFonts w:hint="cs"/>
          <w:rtl/>
        </w:rPr>
        <w:t>ک</w:t>
      </w:r>
      <w:r w:rsidRPr="00C40160">
        <w:rPr>
          <w:rFonts w:hint="cs"/>
          <w:rtl/>
        </w:rPr>
        <w:t xml:space="preserve">تفاء شود،‌ </w:t>
      </w:r>
      <w:r w:rsidR="00C606F4" w:rsidRPr="00C40160">
        <w:rPr>
          <w:rFonts w:hint="cs"/>
          <w:rtl/>
        </w:rPr>
        <w:t>ی</w:t>
      </w:r>
      <w:r w:rsidRPr="00C40160">
        <w:rPr>
          <w:rFonts w:hint="cs"/>
          <w:rtl/>
        </w:rPr>
        <w:t>ا عموم</w:t>
      </w:r>
      <w:r w:rsidR="00C606F4" w:rsidRPr="00C40160">
        <w:rPr>
          <w:rFonts w:hint="cs"/>
          <w:rtl/>
        </w:rPr>
        <w:t>ی</w:t>
      </w:r>
      <w:r w:rsidRPr="00C40160">
        <w:rPr>
          <w:rFonts w:hint="cs"/>
          <w:rtl/>
        </w:rPr>
        <w:t>ت بخش</w:t>
      </w:r>
      <w:r w:rsidR="00C606F4" w:rsidRPr="00C40160">
        <w:rPr>
          <w:rFonts w:hint="cs"/>
          <w:rtl/>
        </w:rPr>
        <w:t>ی</w:t>
      </w:r>
      <w:r w:rsidRPr="00C40160">
        <w:rPr>
          <w:rFonts w:hint="cs"/>
          <w:rtl/>
        </w:rPr>
        <w:t>دن هم در نظر باشد بطور</w:t>
      </w:r>
      <w:r w:rsidR="00C606F4" w:rsidRPr="00C40160">
        <w:rPr>
          <w:rFonts w:hint="cs"/>
          <w:rtl/>
        </w:rPr>
        <w:t>ی</w:t>
      </w:r>
      <w:r w:rsidRPr="00C40160">
        <w:rPr>
          <w:rFonts w:hint="cs"/>
          <w:rtl/>
        </w:rPr>
        <w:t xml:space="preserve"> </w:t>
      </w:r>
      <w:r w:rsidR="00C606F4" w:rsidRPr="00C40160">
        <w:rPr>
          <w:rFonts w:hint="cs"/>
          <w:rtl/>
        </w:rPr>
        <w:t>ک</w:t>
      </w:r>
      <w:r w:rsidRPr="00C40160">
        <w:rPr>
          <w:rFonts w:hint="cs"/>
          <w:rtl/>
        </w:rPr>
        <w:t>ه شامل باطن</w:t>
      </w:r>
      <w:r>
        <w:rPr>
          <w:rFonts w:cs="Aban Bold" w:hint="cs"/>
          <w:rtl/>
        </w:rPr>
        <w:t>‌</w:t>
      </w:r>
      <w:r w:rsidRPr="00C40160">
        <w:rPr>
          <w:rFonts w:hint="cs"/>
          <w:rtl/>
        </w:rPr>
        <w:t>ها هم شود و شکی نیست که قسمت اول از دوم</w:t>
      </w:r>
      <w:r w:rsidR="00C606F4" w:rsidRPr="00C40160">
        <w:rPr>
          <w:rFonts w:hint="cs"/>
          <w:rtl/>
        </w:rPr>
        <w:t>ی</w:t>
      </w:r>
      <w:r w:rsidRPr="00C40160">
        <w:rPr>
          <w:rFonts w:hint="cs"/>
          <w:rtl/>
        </w:rPr>
        <w:t xml:space="preserve"> بیشتر است و حال این که در حمل نمودن تقسیمات بر مطلق اقسام شیخ، شیخ او، ابو الحسن شریف، در تفسیر خود از همه‌</w:t>
      </w:r>
      <w:r w:rsidR="00C606F4" w:rsidRPr="00C40160">
        <w:rPr>
          <w:rFonts w:hint="cs"/>
          <w:rtl/>
        </w:rPr>
        <w:t>ی</w:t>
      </w:r>
      <w:r w:rsidRPr="00C40160">
        <w:rPr>
          <w:rFonts w:hint="cs"/>
          <w:rtl/>
        </w:rPr>
        <w:t xml:space="preserve"> علما پیشی گرفته است و این نظر با توجه به اختلاف واقع در آن خبرها از این که گاهی تقسیم سه قسمتی و گاهی چهار قسمتی آمده است، بعید به نظر نمی‌رسد. سپس اختلاف در هر یک از دو تقسیم هم موجود است؛ مثلا در خبر اصبغ، آن‌چه درباره‌</w:t>
      </w:r>
      <w:r w:rsidR="00C606F4" w:rsidRPr="00C40160">
        <w:rPr>
          <w:rFonts w:hint="cs"/>
          <w:rtl/>
        </w:rPr>
        <w:t>ی</w:t>
      </w:r>
      <w:r w:rsidRPr="00C40160">
        <w:rPr>
          <w:rFonts w:hint="cs"/>
          <w:rtl/>
        </w:rPr>
        <w:t xml:space="preserve"> دشمنانشان نازل گردیده در ثلث خودشان درج شده است و برای فرائض و احکام ثلث هم مستقل در نظر می‌گیرد و در خبر خیثمه، ثلث دوم در سنت</w:t>
      </w:r>
      <w:r>
        <w:rPr>
          <w:rFonts w:cs="Aban Bold" w:hint="cs"/>
          <w:rtl/>
        </w:rPr>
        <w:t>‌</w:t>
      </w:r>
      <w:r w:rsidRPr="00C40160">
        <w:rPr>
          <w:rFonts w:hint="cs"/>
          <w:rtl/>
        </w:rPr>
        <w:t>ها و امثال آمده و برای دشمنانشان ثلث مستقل در نظر گرفته شده است و مانند این مطلب در اخبار ربیع نیز، هست و برای ما لازم نیست که به آن‌ها چنگ بزنیم</w:t>
      </w:r>
      <w:r w:rsidR="00D75866" w:rsidRPr="00C40160">
        <w:rPr>
          <w:rFonts w:hint="cs"/>
          <w:rtl/>
        </w:rPr>
        <w:t>؛</w:t>
      </w:r>
      <w:r w:rsidRPr="00C40160">
        <w:rPr>
          <w:rFonts w:hint="cs"/>
          <w:rtl/>
        </w:rPr>
        <w:t xml:space="preserve"> زیرا اخبار گذشته از حیث سند و متن به حد کفایت ما را از تمام این روایت‌ها بی‌نیاز می‌کند، اما اولی خیلی واضح است، زیرا در آن‌ها اخبار صحیح و موثق وجود دارد با این که بخش اعظم این اخبار در کتب معتبری وجود دارند که صاحبان آن‌ها متعهد شده‌اند که جز صحیح به معنای قدیم را ـ آن</w:t>
      </w:r>
      <w:r>
        <w:rPr>
          <w:rFonts w:cs="Aban Bold" w:hint="cs"/>
          <w:rtl/>
        </w:rPr>
        <w:t>‌</w:t>
      </w:r>
      <w:r w:rsidRPr="00C40160">
        <w:rPr>
          <w:rFonts w:hint="cs"/>
          <w:rtl/>
        </w:rPr>
        <w:t>که خبر درباره</w:t>
      </w:r>
      <w:r>
        <w:rPr>
          <w:rFonts w:cs="Aban Bold" w:hint="cs"/>
          <w:rtl/>
        </w:rPr>
        <w:t>‌</w:t>
      </w:r>
      <w:r w:rsidR="00D75866" w:rsidRPr="00C40160">
        <w:rPr>
          <w:rFonts w:hint="cs"/>
          <w:rtl/>
        </w:rPr>
        <w:t xml:space="preserve">اش آمده است </w:t>
      </w:r>
      <w:r w:rsidRPr="00C40160">
        <w:rPr>
          <w:rFonts w:hint="cs"/>
          <w:rtl/>
        </w:rPr>
        <w:t>ـ در آن‌ها داخل نکنند، با این که ملاحظه‌</w:t>
      </w:r>
      <w:r w:rsidR="00C606F4" w:rsidRPr="00C40160">
        <w:rPr>
          <w:rFonts w:hint="cs"/>
          <w:rtl/>
        </w:rPr>
        <w:t>ی</w:t>
      </w:r>
      <w:r w:rsidRPr="00C40160">
        <w:rPr>
          <w:rFonts w:hint="cs"/>
          <w:rtl/>
        </w:rPr>
        <w:t xml:space="preserve"> سند در این اخبار فراوان، منجر به سد باب تواتر معنوی خواهد شد حتی به وسوسه‌ای می‌ماند که لازم</w:t>
      </w:r>
      <w:r>
        <w:rPr>
          <w:rFonts w:cs="Aban Bold" w:hint="cs"/>
          <w:rtl/>
        </w:rPr>
        <w:t>‌</w:t>
      </w:r>
      <w:r w:rsidRPr="00C40160">
        <w:rPr>
          <w:rFonts w:hint="cs"/>
          <w:rtl/>
        </w:rPr>
        <w:t xml:space="preserve"> است از آن‌ها استفاده نمود. </w:t>
      </w:r>
    </w:p>
    <w:p w:rsidR="004B2B71" w:rsidRPr="00C40160" w:rsidRDefault="004B2B71" w:rsidP="00F505C2">
      <w:pPr>
        <w:pStyle w:val="a6"/>
        <w:rPr>
          <w:rtl/>
        </w:rPr>
      </w:pPr>
      <w:r w:rsidRPr="00C40160">
        <w:rPr>
          <w:rFonts w:hint="cs"/>
          <w:rtl/>
        </w:rPr>
        <w:t>و اما دومی هم به نسبت بیشتر اخبار، همینطور است، به ویژه در اخباری که متضمن بحث نقطه و محو</w:t>
      </w:r>
      <w:r w:rsidR="00F505C2">
        <w:rPr>
          <w:rFonts w:hint="cs"/>
          <w:rtl/>
        </w:rPr>
        <w:t xml:space="preserve"> </w:t>
      </w:r>
      <w:r w:rsidRPr="00C40160">
        <w:rPr>
          <w:rFonts w:hint="cs"/>
          <w:rtl/>
        </w:rPr>
        <w:t xml:space="preserve"> و انداختن و حذف و دور انداختن و نقص و محدود کردن قرآن است. پس اگر کسی بخواهد، مانند این ادعاها را در کتاب یا رساله‌ای به یاد آورد، لازم نیست که در کلام خود چیزی بر این کلمات بیفزاید، همچن</w:t>
      </w:r>
      <w:r w:rsidR="00C606F4" w:rsidRPr="00C40160">
        <w:rPr>
          <w:rFonts w:hint="cs"/>
          <w:rtl/>
        </w:rPr>
        <w:t>ی</w:t>
      </w:r>
      <w:r w:rsidRPr="00C40160">
        <w:rPr>
          <w:rFonts w:hint="cs"/>
          <w:rtl/>
        </w:rPr>
        <w:t>ن معنا</w:t>
      </w:r>
      <w:r w:rsidR="00C606F4" w:rsidRPr="00C40160">
        <w:rPr>
          <w:rFonts w:hint="cs"/>
          <w:rtl/>
        </w:rPr>
        <w:t>یی</w:t>
      </w:r>
      <w:r w:rsidRPr="00C40160">
        <w:rPr>
          <w:rFonts w:hint="cs"/>
          <w:rtl/>
        </w:rPr>
        <w:t xml:space="preserve"> </w:t>
      </w:r>
      <w:r w:rsidR="00C606F4" w:rsidRPr="00C40160">
        <w:rPr>
          <w:rFonts w:hint="cs"/>
          <w:rtl/>
        </w:rPr>
        <w:t>ک</w:t>
      </w:r>
      <w:r w:rsidRPr="00C40160">
        <w:rPr>
          <w:rFonts w:hint="cs"/>
          <w:rtl/>
        </w:rPr>
        <w:t>ه از ظاهر لفظ «تحر</w:t>
      </w:r>
      <w:r w:rsidR="00C606F4" w:rsidRPr="00C40160">
        <w:rPr>
          <w:rFonts w:hint="cs"/>
          <w:rtl/>
        </w:rPr>
        <w:t>ی</w:t>
      </w:r>
      <w:r w:rsidRPr="00C40160">
        <w:rPr>
          <w:rFonts w:hint="cs"/>
          <w:rtl/>
        </w:rPr>
        <w:t>ف» متبادر است ن</w:t>
      </w:r>
      <w:r w:rsidR="00C606F4" w:rsidRPr="00C40160">
        <w:rPr>
          <w:rFonts w:hint="cs"/>
          <w:rtl/>
        </w:rPr>
        <w:t>ی</w:t>
      </w:r>
      <w:r w:rsidRPr="00C40160">
        <w:rPr>
          <w:rFonts w:hint="cs"/>
          <w:rtl/>
        </w:rPr>
        <w:t>از به توض</w:t>
      </w:r>
      <w:r w:rsidR="00C606F4" w:rsidRPr="00C40160">
        <w:rPr>
          <w:rFonts w:hint="cs"/>
          <w:rtl/>
        </w:rPr>
        <w:t>ی</w:t>
      </w:r>
      <w:r w:rsidRPr="00C40160">
        <w:rPr>
          <w:rFonts w:hint="cs"/>
          <w:rtl/>
        </w:rPr>
        <w:t>ح ندارد</w:t>
      </w:r>
      <w:r w:rsidR="00D75866" w:rsidRPr="00C40160">
        <w:rPr>
          <w:rFonts w:hint="cs"/>
          <w:rtl/>
        </w:rPr>
        <w:t>؛</w:t>
      </w:r>
      <w:r w:rsidRPr="00C40160">
        <w:rPr>
          <w:rFonts w:hint="cs"/>
          <w:rtl/>
        </w:rPr>
        <w:t xml:space="preserve"> ز</w:t>
      </w:r>
      <w:r w:rsidR="00C606F4" w:rsidRPr="00C40160">
        <w:rPr>
          <w:rFonts w:hint="cs"/>
          <w:rtl/>
        </w:rPr>
        <w:t>ی</w:t>
      </w:r>
      <w:r w:rsidRPr="00C40160">
        <w:rPr>
          <w:rFonts w:hint="cs"/>
          <w:rtl/>
        </w:rPr>
        <w:t>را معن</w:t>
      </w:r>
      <w:r w:rsidR="00C606F4" w:rsidRPr="00C40160">
        <w:rPr>
          <w:rFonts w:hint="cs"/>
          <w:rtl/>
        </w:rPr>
        <w:t>ی</w:t>
      </w:r>
      <w:r w:rsidRPr="00C40160">
        <w:rPr>
          <w:rFonts w:hint="cs"/>
          <w:rtl/>
        </w:rPr>
        <w:t xml:space="preserve"> آن در لغت تغ</w:t>
      </w:r>
      <w:r w:rsidR="00C606F4" w:rsidRPr="00C40160">
        <w:rPr>
          <w:rFonts w:hint="cs"/>
          <w:rtl/>
        </w:rPr>
        <w:t>یی</w:t>
      </w:r>
      <w:r w:rsidRPr="00C40160">
        <w:rPr>
          <w:rFonts w:hint="cs"/>
          <w:rtl/>
        </w:rPr>
        <w:t>ر است، و تحر</w:t>
      </w:r>
      <w:r w:rsidR="00C606F4" w:rsidRPr="00C40160">
        <w:rPr>
          <w:rFonts w:hint="cs"/>
          <w:rtl/>
        </w:rPr>
        <w:t>ی</w:t>
      </w:r>
      <w:r w:rsidRPr="00C40160">
        <w:rPr>
          <w:rFonts w:hint="cs"/>
          <w:rtl/>
        </w:rPr>
        <w:t xml:space="preserve">ف </w:t>
      </w:r>
      <w:r w:rsidR="00C606F4" w:rsidRPr="00C40160">
        <w:rPr>
          <w:rFonts w:hint="cs"/>
          <w:rtl/>
        </w:rPr>
        <w:t>ک</w:t>
      </w:r>
      <w:r w:rsidRPr="00C40160">
        <w:rPr>
          <w:rFonts w:hint="cs"/>
          <w:rtl/>
        </w:rPr>
        <w:t>لام به معن</w:t>
      </w:r>
      <w:r w:rsidR="00C606F4" w:rsidRPr="00C40160">
        <w:rPr>
          <w:rFonts w:hint="cs"/>
          <w:rtl/>
        </w:rPr>
        <w:t>ی</w:t>
      </w:r>
      <w:r w:rsidRPr="00C40160">
        <w:rPr>
          <w:rFonts w:hint="cs"/>
          <w:rtl/>
        </w:rPr>
        <w:t xml:space="preserve"> جابه</w:t>
      </w:r>
      <w:r>
        <w:rPr>
          <w:rFonts w:cs="Aban Bold" w:hint="cs"/>
          <w:rtl/>
        </w:rPr>
        <w:t>‌</w:t>
      </w:r>
      <w:r w:rsidRPr="00C40160">
        <w:rPr>
          <w:rFonts w:hint="cs"/>
          <w:rtl/>
        </w:rPr>
        <w:t xml:space="preserve"> جا </w:t>
      </w:r>
      <w:r w:rsidR="00C606F4" w:rsidRPr="00C40160">
        <w:rPr>
          <w:rFonts w:hint="cs"/>
          <w:rtl/>
        </w:rPr>
        <w:t>ک</w:t>
      </w:r>
      <w:r w:rsidRPr="00C40160">
        <w:rPr>
          <w:rFonts w:hint="cs"/>
          <w:rtl/>
        </w:rPr>
        <w:t xml:space="preserve">ردن آن است، </w:t>
      </w:r>
      <w:r w:rsidR="00C606F4" w:rsidRPr="00C40160">
        <w:rPr>
          <w:rFonts w:hint="cs"/>
          <w:rtl/>
        </w:rPr>
        <w:t>ک</w:t>
      </w:r>
      <w:r w:rsidRPr="00C40160">
        <w:rPr>
          <w:rFonts w:hint="cs"/>
          <w:rtl/>
        </w:rPr>
        <w:t xml:space="preserve">ه در </w:t>
      </w:r>
      <w:r w:rsidR="00C606F4" w:rsidRPr="00C40160">
        <w:rPr>
          <w:rFonts w:hint="cs"/>
          <w:rtl/>
        </w:rPr>
        <w:t>یکی</w:t>
      </w:r>
      <w:r w:rsidRPr="00C40160">
        <w:rPr>
          <w:rFonts w:hint="cs"/>
          <w:rtl/>
        </w:rPr>
        <w:t xml:space="preserve"> از صورت</w:t>
      </w:r>
      <w:r>
        <w:rPr>
          <w:rFonts w:cs="Aban Bold" w:hint="cs"/>
          <w:rtl/>
        </w:rPr>
        <w:t>‌</w:t>
      </w:r>
      <w:r w:rsidRPr="00C40160">
        <w:rPr>
          <w:rFonts w:hint="cs"/>
          <w:rtl/>
        </w:rPr>
        <w:t>ها</w:t>
      </w:r>
      <w:r w:rsidR="00C606F4" w:rsidRPr="00C40160">
        <w:rPr>
          <w:rFonts w:hint="cs"/>
          <w:rtl/>
        </w:rPr>
        <w:t>ی</w:t>
      </w:r>
      <w:r w:rsidRPr="00C40160">
        <w:rPr>
          <w:rFonts w:hint="cs"/>
          <w:rtl/>
        </w:rPr>
        <w:t xml:space="preserve"> قبل</w:t>
      </w:r>
      <w:r w:rsidR="00C606F4" w:rsidRPr="00C40160">
        <w:rPr>
          <w:rFonts w:hint="cs"/>
          <w:rtl/>
        </w:rPr>
        <w:t>ی</w:t>
      </w:r>
      <w:r w:rsidRPr="00C40160">
        <w:rPr>
          <w:rFonts w:hint="cs"/>
          <w:rtl/>
        </w:rPr>
        <w:t xml:space="preserve"> آش</w:t>
      </w:r>
      <w:r w:rsidR="00C606F4" w:rsidRPr="00C40160">
        <w:rPr>
          <w:rFonts w:hint="cs"/>
          <w:rtl/>
        </w:rPr>
        <w:t>ک</w:t>
      </w:r>
      <w:r w:rsidRPr="00C40160">
        <w:rPr>
          <w:rFonts w:hint="cs"/>
          <w:rtl/>
        </w:rPr>
        <w:t>ار است، بل</w:t>
      </w:r>
      <w:r w:rsidR="00C606F4" w:rsidRPr="00C40160">
        <w:rPr>
          <w:rFonts w:hint="cs"/>
          <w:rtl/>
        </w:rPr>
        <w:t>ک</w:t>
      </w:r>
      <w:r w:rsidRPr="00C40160">
        <w:rPr>
          <w:rFonts w:hint="cs"/>
          <w:rtl/>
        </w:rPr>
        <w:t>ه استعمال واژه</w:t>
      </w:r>
      <w:r>
        <w:rPr>
          <w:rFonts w:cs="Aban Bold" w:hint="cs"/>
          <w:rtl/>
        </w:rPr>
        <w:t>‌</w:t>
      </w:r>
      <w:r w:rsidR="00C606F4" w:rsidRPr="00C40160">
        <w:rPr>
          <w:rFonts w:hint="cs"/>
          <w:rtl/>
        </w:rPr>
        <w:t>ی</w:t>
      </w:r>
      <w:r w:rsidRPr="00C40160">
        <w:rPr>
          <w:rFonts w:hint="cs"/>
          <w:rtl/>
        </w:rPr>
        <w:t xml:space="preserve"> تحر</w:t>
      </w:r>
      <w:r w:rsidR="00C606F4" w:rsidRPr="00C40160">
        <w:rPr>
          <w:rFonts w:hint="cs"/>
          <w:rtl/>
        </w:rPr>
        <w:t>ی</w:t>
      </w:r>
      <w:r w:rsidRPr="00C40160">
        <w:rPr>
          <w:rFonts w:hint="cs"/>
          <w:rtl/>
        </w:rPr>
        <w:t>ف در ا</w:t>
      </w:r>
      <w:r w:rsidR="00C606F4" w:rsidRPr="00C40160">
        <w:rPr>
          <w:rFonts w:hint="cs"/>
          <w:rtl/>
        </w:rPr>
        <w:t>ی</w:t>
      </w:r>
      <w:r w:rsidRPr="00C40160">
        <w:rPr>
          <w:rFonts w:hint="cs"/>
          <w:rtl/>
        </w:rPr>
        <w:t>ن موارد شا</w:t>
      </w:r>
      <w:r w:rsidR="00C606F4" w:rsidRPr="00C40160">
        <w:rPr>
          <w:rFonts w:hint="cs"/>
          <w:rtl/>
        </w:rPr>
        <w:t>ی</w:t>
      </w:r>
      <w:r w:rsidRPr="00C40160">
        <w:rPr>
          <w:rFonts w:hint="cs"/>
          <w:rtl/>
        </w:rPr>
        <w:t>ع است. زیرا صدوق در کتاب «</w:t>
      </w:r>
      <w:r w:rsidRPr="00156706">
        <w:rPr>
          <w:rStyle w:val="Char"/>
          <w:rtl/>
        </w:rPr>
        <w:t>الفق</w:t>
      </w:r>
      <w:r w:rsidR="000D4DA8">
        <w:rPr>
          <w:rStyle w:val="Char"/>
          <w:rtl/>
        </w:rPr>
        <w:t>ي</w:t>
      </w:r>
      <w:r w:rsidRPr="00156706">
        <w:rPr>
          <w:rStyle w:val="Char"/>
          <w:rtl/>
        </w:rPr>
        <w:t>ه</w:t>
      </w:r>
      <w:r w:rsidRPr="00C40160">
        <w:rPr>
          <w:rFonts w:hint="cs"/>
          <w:rtl/>
        </w:rPr>
        <w:t>» از ابراهیم بن ابی محمود روایت کرده است که گفت: به امام رضا</w:t>
      </w:r>
      <w:r w:rsidR="00C226CE" w:rsidRPr="00C40160">
        <w:rPr>
          <w:rFonts w:cs="CTraditional Arabic"/>
          <w:rtl/>
        </w:rPr>
        <w:t>÷</w:t>
      </w:r>
      <w:r w:rsidRPr="00C40160">
        <w:rPr>
          <w:rFonts w:hint="cs"/>
          <w:rtl/>
        </w:rPr>
        <w:t xml:space="preserve"> گفتم: ای پسر رسول خدا</w:t>
      </w:r>
      <w:r>
        <w:rPr>
          <w:rFonts w:cs="CTraditional Arabic" w:hint="cs"/>
          <w:rtl/>
        </w:rPr>
        <w:t>ص</w:t>
      </w:r>
      <w:r w:rsidRPr="00C40160">
        <w:rPr>
          <w:rFonts w:hint="cs"/>
          <w:rtl/>
        </w:rPr>
        <w:t>، درباره</w:t>
      </w:r>
      <w:r>
        <w:rPr>
          <w:rFonts w:cs="Aban Bold" w:hint="cs"/>
          <w:rtl/>
        </w:rPr>
        <w:t>‌</w:t>
      </w:r>
      <w:r w:rsidR="00C606F4" w:rsidRPr="00C40160">
        <w:rPr>
          <w:rFonts w:hint="cs"/>
          <w:rtl/>
        </w:rPr>
        <w:t>ی</w:t>
      </w:r>
      <w:r w:rsidRPr="00C40160">
        <w:rPr>
          <w:rFonts w:hint="cs"/>
          <w:rtl/>
        </w:rPr>
        <w:t xml:space="preserve"> حدیثی که مردم از پیامبر</w:t>
      </w:r>
      <w:r>
        <w:rPr>
          <w:rFonts w:cs="CTraditional Arabic" w:hint="cs"/>
          <w:rtl/>
        </w:rPr>
        <w:t>ص</w:t>
      </w:r>
      <w:r w:rsidRPr="00C40160">
        <w:rPr>
          <w:rFonts w:hint="cs"/>
          <w:rtl/>
        </w:rPr>
        <w:t xml:space="preserve"> روایت می‌کنند، چه می‌گویی</w:t>
      </w:r>
      <w:r w:rsidR="00D75866" w:rsidRPr="00C40160">
        <w:rPr>
          <w:rFonts w:hint="cs"/>
          <w:rtl/>
        </w:rPr>
        <w:t xml:space="preserve"> که</w:t>
      </w:r>
      <w:r w:rsidRPr="00C40160">
        <w:rPr>
          <w:rFonts w:hint="cs"/>
          <w:rtl/>
        </w:rPr>
        <w:t xml:space="preserve"> او فرموده: همانا خداوند متعال هر شب جمعه، به آسمان دنیا فرود می‌آید؟ وی در جواب گفت: خداوند کسانی را که سخنان را از جاها</w:t>
      </w:r>
      <w:r w:rsidR="00C606F4" w:rsidRPr="00C40160">
        <w:rPr>
          <w:rFonts w:hint="cs"/>
          <w:rtl/>
        </w:rPr>
        <w:t>ی</w:t>
      </w:r>
      <w:r w:rsidRPr="00C40160">
        <w:rPr>
          <w:rFonts w:hint="cs"/>
          <w:rtl/>
        </w:rPr>
        <w:t xml:space="preserve"> خود منحرف م</w:t>
      </w:r>
      <w:r w:rsidR="00C606F4" w:rsidRPr="00C40160">
        <w:rPr>
          <w:rFonts w:hint="cs"/>
          <w:rtl/>
        </w:rPr>
        <w:t>ی</w:t>
      </w:r>
      <w:r w:rsidRPr="00C40160">
        <w:rPr>
          <w:rFonts w:hint="cs"/>
          <w:rtl/>
        </w:rPr>
        <w:t>‌گردانند نفرین کند. به خدا سوگند پیامبر</w:t>
      </w:r>
      <w:r>
        <w:rPr>
          <w:rFonts w:ascii="Times New Roman" w:hAnsi="Times New Roman" w:cs="CTraditional Arabic" w:hint="cs"/>
          <w:rtl/>
        </w:rPr>
        <w:t>ص</w:t>
      </w:r>
      <w:r w:rsidRPr="00C40160">
        <w:rPr>
          <w:rFonts w:hint="cs"/>
          <w:rtl/>
        </w:rPr>
        <w:t xml:space="preserve"> خدا چنین نگفته است، بلکه او فرموده است: در یک سوم آخر هر ماه و در اول شب جمعه، فرشته‌ای را به آسمان دنیا می‌فرستد و به او دستور می‌دهد تا جار زنند و... تا آخر. </w:t>
      </w:r>
    </w:p>
    <w:p w:rsidR="004B2B71" w:rsidRDefault="004B2B71" w:rsidP="00F505C2">
      <w:pPr>
        <w:pStyle w:val="a6"/>
        <w:rPr>
          <w:rFonts w:ascii="Arial" w:hAnsi="Arial" w:cs="Arial"/>
          <w:sz w:val="18"/>
          <w:szCs w:val="18"/>
          <w:rtl/>
        </w:rPr>
      </w:pPr>
      <w:r w:rsidRPr="00F505C2">
        <w:rPr>
          <w:rFonts w:hint="cs"/>
          <w:rtl/>
        </w:rPr>
        <w:t xml:space="preserve"> در کتاب «</w:t>
      </w:r>
      <w:r w:rsidR="00D75866" w:rsidRPr="00156706">
        <w:rPr>
          <w:rStyle w:val="Char"/>
          <w:rtl/>
        </w:rPr>
        <w:t>طب ال</w:t>
      </w:r>
      <w:r w:rsidR="00D75866" w:rsidRPr="00156706">
        <w:rPr>
          <w:rStyle w:val="Char"/>
          <w:rFonts w:hint="cs"/>
          <w:rtl/>
        </w:rPr>
        <w:t>أ</w:t>
      </w:r>
      <w:r w:rsidRPr="00156706">
        <w:rPr>
          <w:rStyle w:val="Char"/>
          <w:rtl/>
        </w:rPr>
        <w:t>ئمة</w:t>
      </w:r>
      <w:r w:rsidRPr="00F505C2">
        <w:rPr>
          <w:rFonts w:hint="cs"/>
          <w:rtl/>
        </w:rPr>
        <w:t>» با سندی از امام صادق</w:t>
      </w:r>
      <w:r w:rsidR="00C226CE" w:rsidRPr="00F505C2">
        <w:rPr>
          <w:rFonts w:cs="CTraditional Arabic"/>
          <w:rtl/>
        </w:rPr>
        <w:t>÷</w:t>
      </w:r>
      <w:r w:rsidRPr="00F505C2">
        <w:rPr>
          <w:rFonts w:hint="cs"/>
          <w:rtl/>
        </w:rPr>
        <w:t xml:space="preserve"> آمده است که مردی به او گفت: ای پسر رسول خدا، همانا جمعی از علمای عامه ـ </w:t>
      </w:r>
      <w:r w:rsidR="009972FE" w:rsidRPr="00F505C2">
        <w:rPr>
          <w:rFonts w:hint="cs"/>
          <w:rtl/>
        </w:rPr>
        <w:t>اهل سنت</w:t>
      </w:r>
      <w:r w:rsidRPr="00F505C2">
        <w:rPr>
          <w:rFonts w:hint="cs"/>
          <w:rtl/>
        </w:rPr>
        <w:t xml:space="preserve"> ـ روایت می‌کنند که پیامبر</w:t>
      </w:r>
      <w:r w:rsidRPr="009972FE">
        <w:rPr>
          <w:rFonts w:cs="CTraditional Arabic" w:hint="cs"/>
          <w:rtl/>
        </w:rPr>
        <w:t>ص</w:t>
      </w:r>
      <w:r w:rsidRPr="00F505C2">
        <w:rPr>
          <w:rFonts w:hint="cs"/>
          <w:rtl/>
        </w:rPr>
        <w:t xml:space="preserve"> فرمود: همانا خداوند بر گوشت فروشان خشمگین می</w:t>
      </w:r>
      <w:r w:rsidRPr="009972FE">
        <w:rPr>
          <w:rFonts w:cs="Aban Bold" w:hint="cs"/>
          <w:rtl/>
        </w:rPr>
        <w:t>‌</w:t>
      </w:r>
      <w:r w:rsidRPr="00F505C2">
        <w:rPr>
          <w:rFonts w:hint="cs"/>
          <w:rtl/>
        </w:rPr>
        <w:t>شود</w:t>
      </w:r>
      <w:r w:rsidR="009972FE" w:rsidRPr="00F505C2">
        <w:rPr>
          <w:rFonts w:hint="cs"/>
          <w:rtl/>
        </w:rPr>
        <w:t>،</w:t>
      </w:r>
      <w:r w:rsidRPr="00F505C2">
        <w:rPr>
          <w:rFonts w:hint="cs"/>
          <w:rtl/>
        </w:rPr>
        <w:t xml:space="preserve"> و اهل بیتی را مورد خشم قرار می‌دهد که هر روز در میان آن‌ها گوشت خورده می‌شود. وی در جواب گفت: اشتباه آشکاری مرتکب شده‌اند. پیامبر خدا</w:t>
      </w:r>
      <w:r w:rsidRPr="009972FE">
        <w:rPr>
          <w:rFonts w:cs="CTraditional Arabic" w:hint="cs"/>
          <w:rtl/>
        </w:rPr>
        <w:t>ص</w:t>
      </w:r>
      <w:r w:rsidRPr="00F505C2">
        <w:rPr>
          <w:rFonts w:hint="cs"/>
          <w:rtl/>
        </w:rPr>
        <w:t xml:space="preserve"> فرمود: خداوند بر اهل بیتی خشمگین می شود که در خانه‌هایشان گوشت مردم را می‌خورند؛ یعنی، غیبت می‌کنند. اینان مورد رحمت خداوند قرار نخواهند گرفت؛ زیرا از روی قصد و با کثرت روایات، کلام را تحریف کرده‌اند و در کتاب «</w:t>
      </w:r>
      <w:r w:rsidRPr="00156706">
        <w:rPr>
          <w:rStyle w:val="Char"/>
          <w:rtl/>
        </w:rPr>
        <w:t>صفات الش</w:t>
      </w:r>
      <w:r w:rsidR="000D4DA8">
        <w:rPr>
          <w:rStyle w:val="Char"/>
          <w:rtl/>
        </w:rPr>
        <w:t>ي</w:t>
      </w:r>
      <w:r w:rsidRPr="00156706">
        <w:rPr>
          <w:rStyle w:val="Char"/>
          <w:rtl/>
        </w:rPr>
        <w:t>عة</w:t>
      </w:r>
      <w:r w:rsidRPr="00F505C2">
        <w:rPr>
          <w:rFonts w:hint="cs"/>
          <w:rtl/>
        </w:rPr>
        <w:t>» تألیف صدوق، با اسناد خودش از امام صادق</w:t>
      </w:r>
      <w:r w:rsidR="00C226CE" w:rsidRPr="00F505C2">
        <w:rPr>
          <w:rFonts w:cs="CTraditional Arabic"/>
          <w:rtl/>
        </w:rPr>
        <w:t>÷</w:t>
      </w:r>
      <w:r w:rsidRPr="00F505C2">
        <w:rPr>
          <w:rFonts w:hint="cs"/>
          <w:rtl/>
        </w:rPr>
        <w:t xml:space="preserve"> آمده است که گفت: همت شما بر شعائر دینتان است و قصد دشمنانتان ضرر رساندن به شماست و قلوب شما با بغض ایشان، آبیاری شده‌ است. همه‌</w:t>
      </w:r>
      <w:r w:rsidR="00C606F4" w:rsidRPr="00F505C2">
        <w:rPr>
          <w:rFonts w:hint="cs"/>
          <w:rtl/>
        </w:rPr>
        <w:t>ی</w:t>
      </w:r>
      <w:r w:rsidRPr="00F505C2">
        <w:rPr>
          <w:rFonts w:hint="cs"/>
          <w:rtl/>
        </w:rPr>
        <w:t xml:space="preserve"> مسائلی را که از شما می‌شنوند، تحریف می‌کنند و نظائر آن را برای شما قرار می‌دهند؛ سپس آن‌ها را با بهتان به شما نسبت می‌دهند و این معصیت برای گرفتار شدن آنان به عذاب الهی کافی است که در تفسیر امام آمده است. دسته‌ای از این یهودی‌های بنی</w:t>
      </w:r>
      <w:r>
        <w:rPr>
          <w:rFonts w:cs="Aban Bold" w:hint="cs"/>
          <w:rtl/>
        </w:rPr>
        <w:t>‌</w:t>
      </w:r>
      <w:r w:rsidRPr="00F505C2">
        <w:rPr>
          <w:rFonts w:hint="cs"/>
          <w:rtl/>
        </w:rPr>
        <w:t>اسرائیل کلام خدا و اوامر و نواهی او را در طور سیناء می‌شنیدند و وقتی آن مطالب را برای سایر بنی اسرائیل نقل می‌کردند، از  حالت اصلی منحرف و چیز دیگری می‌گفتند. پس بعد از فهم و درک مطالب دروغ می</w:t>
      </w:r>
      <w:r>
        <w:rPr>
          <w:rFonts w:cs="Aban Bold" w:hint="cs"/>
          <w:rtl/>
        </w:rPr>
        <w:t>‌</w:t>
      </w:r>
      <w:r w:rsidRPr="00F505C2">
        <w:rPr>
          <w:rFonts w:hint="cs"/>
          <w:rtl/>
        </w:rPr>
        <w:t>گفتند. در تفسیر کشاف در سوره‌</w:t>
      </w:r>
      <w:r w:rsidR="00C606F4" w:rsidRPr="00F505C2">
        <w:rPr>
          <w:rFonts w:hint="cs"/>
          <w:rtl/>
        </w:rPr>
        <w:t>ی</w:t>
      </w:r>
      <w:r w:rsidRPr="00F505C2">
        <w:rPr>
          <w:rFonts w:hint="cs"/>
          <w:rtl/>
        </w:rPr>
        <w:t xml:space="preserve"> نساء درباره</w:t>
      </w:r>
      <w:r>
        <w:rPr>
          <w:rFonts w:cs="Aban Bold" w:hint="cs"/>
          <w:rtl/>
        </w:rPr>
        <w:t>‌</w:t>
      </w:r>
      <w:r w:rsidR="00C606F4" w:rsidRPr="00F505C2">
        <w:rPr>
          <w:rFonts w:hint="cs"/>
          <w:rtl/>
        </w:rPr>
        <w:t>ی</w:t>
      </w:r>
      <w:r w:rsidRPr="00F505C2">
        <w:rPr>
          <w:rFonts w:hint="cs"/>
          <w:rtl/>
        </w:rPr>
        <w:t xml:space="preserve"> آیه‌</w:t>
      </w:r>
      <w:r w:rsidR="00C606F4" w:rsidRPr="00F505C2">
        <w:rPr>
          <w:rFonts w:hint="cs"/>
          <w:rtl/>
        </w:rPr>
        <w:t>ی</w:t>
      </w:r>
      <w:r w:rsidRPr="00F505C2">
        <w:rPr>
          <w:rFonts w:hint="cs"/>
          <w:rtl/>
        </w:rPr>
        <w:t xml:space="preserve">: </w:t>
      </w:r>
      <w:r w:rsidR="00DB1B20" w:rsidRPr="00DB1B20">
        <w:rPr>
          <w:rFonts w:ascii="Tahoma" w:hAnsi="Tahoma" w:cs="Traditional Arabic" w:hint="cs"/>
          <w:sz w:val="32"/>
          <w:rtl/>
        </w:rPr>
        <w:t>﴿</w:t>
      </w:r>
      <w:r w:rsidR="00DB1B20" w:rsidRPr="00894D66">
        <w:rPr>
          <w:rStyle w:val="Char0"/>
          <w:rtl/>
        </w:rPr>
        <w:t xml:space="preserve">يُحَرِّفُونَ </w:t>
      </w:r>
      <w:r w:rsidR="00DB1B20" w:rsidRPr="00894D66">
        <w:rPr>
          <w:rStyle w:val="Char0"/>
          <w:rFonts w:hint="cs"/>
          <w:rtl/>
        </w:rPr>
        <w:t>ٱ</w:t>
      </w:r>
      <w:r w:rsidR="00DB1B20" w:rsidRPr="00894D66">
        <w:rPr>
          <w:rStyle w:val="Char0"/>
          <w:rFonts w:hint="eastAsia"/>
          <w:rtl/>
        </w:rPr>
        <w:t>لۡكَلِمَ</w:t>
      </w:r>
      <w:r w:rsidR="00DB1B20" w:rsidRPr="00894D66">
        <w:rPr>
          <w:rStyle w:val="Char0"/>
          <w:rtl/>
        </w:rPr>
        <w:t xml:space="preserve"> عَن مَّوَاضِعِهِ</w:t>
      </w:r>
      <w:r w:rsidR="00DB1B20" w:rsidRPr="00DB1B20">
        <w:rPr>
          <w:rFonts w:ascii="Tahoma" w:hAnsi="Tahoma" w:cs="Traditional Arabic" w:hint="cs"/>
          <w:sz w:val="32"/>
          <w:rtl/>
        </w:rPr>
        <w:t>﴾</w:t>
      </w:r>
      <w:r w:rsidR="00DB1B20">
        <w:rPr>
          <w:rFonts w:ascii="Tahoma" w:hAnsi="Tahoma"/>
          <w:sz w:val="32"/>
          <w:szCs w:val="24"/>
          <w:rtl/>
        </w:rPr>
        <w:t xml:space="preserve"> </w:t>
      </w:r>
      <w:r w:rsidR="00DB1B20" w:rsidRPr="00DB1B20">
        <w:rPr>
          <w:rStyle w:val="Char1"/>
          <w:rtl/>
        </w:rPr>
        <w:t>[النساء: 46]</w:t>
      </w:r>
      <w:r w:rsidRPr="00F505C2">
        <w:rPr>
          <w:rFonts w:hint="cs"/>
          <w:rtl/>
        </w:rPr>
        <w:t xml:space="preserve"> آمده است: یُحرفون؛ یعنی، آن را منحرف و زائل می‌کنند؛ زیرا هر گاه آن را تبدیل کنند و به جای هر کلمه، کلمات دیگری بگذارند؛ یعنی، آن را از جایگاه‌ اصلی</w:t>
      </w:r>
      <w:r>
        <w:rPr>
          <w:rFonts w:cs="Aban Bold" w:hint="cs"/>
          <w:rtl/>
        </w:rPr>
        <w:t>‌</w:t>
      </w:r>
      <w:r w:rsidRPr="00F505C2">
        <w:rPr>
          <w:rFonts w:hint="cs"/>
          <w:rtl/>
        </w:rPr>
        <w:t xml:space="preserve"> که خداوند قرار داده است، منحرف می‌کنند؛ مانند تحریف نام خداوند در تورات که (آدم دارا</w:t>
      </w:r>
      <w:r w:rsidR="00C606F4" w:rsidRPr="00F505C2">
        <w:rPr>
          <w:rFonts w:hint="cs"/>
          <w:rtl/>
        </w:rPr>
        <w:t>ی</w:t>
      </w:r>
      <w:r w:rsidRPr="00F505C2">
        <w:rPr>
          <w:rFonts w:hint="cs"/>
          <w:rtl/>
        </w:rPr>
        <w:t xml:space="preserve"> جا</w:t>
      </w:r>
      <w:r w:rsidR="00C606F4" w:rsidRPr="00F505C2">
        <w:rPr>
          <w:rFonts w:hint="cs"/>
          <w:rtl/>
        </w:rPr>
        <w:t>ی</w:t>
      </w:r>
      <w:r w:rsidRPr="00F505C2">
        <w:rPr>
          <w:rFonts w:hint="cs"/>
          <w:rtl/>
        </w:rPr>
        <w:t>گاه بلندتر است) را به جای نام خداوند قرار داده</w:t>
      </w:r>
      <w:r>
        <w:rPr>
          <w:rFonts w:cs="Aban Bold" w:hint="cs"/>
          <w:rtl/>
        </w:rPr>
        <w:t>‌</w:t>
      </w:r>
      <w:r w:rsidRPr="00F505C2">
        <w:rPr>
          <w:rFonts w:hint="cs"/>
          <w:rtl/>
        </w:rPr>
        <w:t>اند و مانند تحریف رجم، و قرار دادن (حد) به جای آن، و در فرموده‌</w:t>
      </w:r>
      <w:r w:rsidR="00C606F4" w:rsidRPr="00F505C2">
        <w:rPr>
          <w:rFonts w:hint="cs"/>
          <w:rtl/>
        </w:rPr>
        <w:t>ی</w:t>
      </w:r>
      <w:r w:rsidRPr="00F505C2">
        <w:rPr>
          <w:rFonts w:hint="cs"/>
          <w:rtl/>
        </w:rPr>
        <w:t xml:space="preserve"> خداوند: </w:t>
      </w:r>
      <w:r w:rsidR="000E66C6" w:rsidRPr="000E66C6">
        <w:rPr>
          <w:rFonts w:ascii="Tahoma" w:hAnsi="Tahoma" w:cs="Traditional Arabic" w:hint="cs"/>
          <w:sz w:val="32"/>
          <w:rtl/>
        </w:rPr>
        <w:t>﴿</w:t>
      </w:r>
      <w:r w:rsidR="000E66C6" w:rsidRPr="00894D66">
        <w:rPr>
          <w:rStyle w:val="Char0"/>
          <w:rtl/>
        </w:rPr>
        <w:t xml:space="preserve">يَسۡمَعُونَ كَلَٰمَ </w:t>
      </w:r>
      <w:r w:rsidR="000E66C6" w:rsidRPr="00894D66">
        <w:rPr>
          <w:rStyle w:val="Char0"/>
          <w:rFonts w:hint="cs"/>
          <w:rtl/>
        </w:rPr>
        <w:t>ٱ</w:t>
      </w:r>
      <w:r w:rsidR="000E66C6" w:rsidRPr="00894D66">
        <w:rPr>
          <w:rStyle w:val="Char0"/>
          <w:rFonts w:hint="eastAsia"/>
          <w:rtl/>
        </w:rPr>
        <w:t>للَّهِ</w:t>
      </w:r>
      <w:r w:rsidR="000E66C6" w:rsidRPr="00894D66">
        <w:rPr>
          <w:rStyle w:val="Char0"/>
          <w:rtl/>
        </w:rPr>
        <w:t xml:space="preserve"> ثُمَّ يُحَرِّفُونَهُ</w:t>
      </w:r>
      <w:r w:rsidR="000E66C6" w:rsidRPr="000E66C6">
        <w:rPr>
          <w:rFonts w:ascii="Tahoma" w:hAnsi="Tahoma" w:cs="Traditional Arabic" w:hint="cs"/>
          <w:sz w:val="32"/>
          <w:rtl/>
        </w:rPr>
        <w:t>﴾</w:t>
      </w:r>
      <w:r w:rsidR="000E66C6">
        <w:rPr>
          <w:rFonts w:ascii="Tahoma" w:hAnsi="Tahoma"/>
          <w:sz w:val="32"/>
          <w:szCs w:val="24"/>
          <w:rtl/>
        </w:rPr>
        <w:t xml:space="preserve"> </w:t>
      </w:r>
      <w:r w:rsidR="000E66C6" w:rsidRPr="000E66C6">
        <w:rPr>
          <w:rStyle w:val="Char1"/>
          <w:rtl/>
        </w:rPr>
        <w:t>[البقرة: 75]</w:t>
      </w:r>
      <w:r>
        <w:rPr>
          <w:rFonts w:ascii="Arial" w:hAnsi="Arial" w:cs="Arial"/>
          <w:sz w:val="16"/>
          <w:szCs w:val="16"/>
        </w:rPr>
        <w:t xml:space="preserve">  </w:t>
      </w:r>
      <w:r w:rsidRPr="00F505C2">
        <w:rPr>
          <w:rFonts w:hint="cs"/>
          <w:rtl/>
        </w:rPr>
        <w:t>چیزی قریب به آن را گفته</w:t>
      </w:r>
      <w:r>
        <w:rPr>
          <w:rFonts w:cs="Aban Bold" w:hint="cs"/>
          <w:rtl/>
        </w:rPr>
        <w:t>‌</w:t>
      </w:r>
      <w:r w:rsidRPr="00F505C2">
        <w:rPr>
          <w:rFonts w:hint="cs"/>
          <w:rtl/>
        </w:rPr>
        <w:t xml:space="preserve">اند و شیخ طبرسی گفته است: </w:t>
      </w:r>
      <w:r w:rsidR="0070571E" w:rsidRPr="0070571E">
        <w:rPr>
          <w:rFonts w:ascii="Tahoma" w:hAnsi="Tahoma" w:cs="Traditional Arabic" w:hint="cs"/>
          <w:sz w:val="32"/>
          <w:rtl/>
        </w:rPr>
        <w:t>﴿</w:t>
      </w:r>
      <w:r w:rsidR="0070571E" w:rsidRPr="00894D66">
        <w:rPr>
          <w:rStyle w:val="Char0"/>
          <w:rtl/>
        </w:rPr>
        <w:t xml:space="preserve">يُحَرِّفُونَ </w:t>
      </w:r>
      <w:r w:rsidR="0070571E" w:rsidRPr="00894D66">
        <w:rPr>
          <w:rStyle w:val="Char0"/>
          <w:rFonts w:hint="cs"/>
          <w:rtl/>
        </w:rPr>
        <w:t>ٱ</w:t>
      </w:r>
      <w:r w:rsidR="0070571E" w:rsidRPr="00894D66">
        <w:rPr>
          <w:rStyle w:val="Char0"/>
          <w:rFonts w:hint="eastAsia"/>
          <w:rtl/>
        </w:rPr>
        <w:t>لۡكَلِمَ</w:t>
      </w:r>
      <w:r w:rsidR="0070571E" w:rsidRPr="00894D66">
        <w:rPr>
          <w:rStyle w:val="Char0"/>
          <w:rtl/>
        </w:rPr>
        <w:t xml:space="preserve"> عَن مَّوَاضِعِهِ</w:t>
      </w:r>
      <w:r w:rsidR="0070571E" w:rsidRPr="00894D66">
        <w:rPr>
          <w:rStyle w:val="Char0"/>
          <w:rFonts w:hint="cs"/>
          <w:rtl/>
        </w:rPr>
        <w:t>ۦ</w:t>
      </w:r>
      <w:r w:rsidR="0070571E" w:rsidRPr="0070571E">
        <w:rPr>
          <w:rFonts w:ascii="Tahoma" w:hAnsi="Tahoma" w:cs="Traditional Arabic" w:hint="cs"/>
          <w:sz w:val="32"/>
          <w:rtl/>
        </w:rPr>
        <w:t>﴾</w:t>
      </w:r>
      <w:r w:rsidRPr="00F505C2">
        <w:rPr>
          <w:rFonts w:hint="cs"/>
          <w:rtl/>
        </w:rPr>
        <w:t xml:space="preserve"> یعنی، کلام و احکام خدا را از جایگاه خود منحرف و تبدیل می‌کنند و مجاهد گفته است: منظور از کلام، تورات است؛ یعنی، هر چه از صفات پیامبر</w:t>
      </w:r>
      <w:r>
        <w:rPr>
          <w:rFonts w:cs="CTraditional Arabic" w:hint="cs"/>
          <w:rtl/>
        </w:rPr>
        <w:t>ص</w:t>
      </w:r>
      <w:r w:rsidRPr="00F505C2">
        <w:rPr>
          <w:rFonts w:hint="cs"/>
          <w:rtl/>
        </w:rPr>
        <w:t xml:space="preserve"> در تورات وجود داشت، کتمان کردند، از جمله: تمام اخباری  که بر وقوع تحریف در تورات و انجیل دلالت دارند. پس تحریف در نزد همه، به این معنی است. به درستی اگر عدم ظهور این خبرها را در تحریف بپذیریم، می‌گو</w:t>
      </w:r>
      <w:r w:rsidR="00C606F4" w:rsidRPr="00F505C2">
        <w:rPr>
          <w:rFonts w:hint="cs"/>
          <w:rtl/>
        </w:rPr>
        <w:t>یی</w:t>
      </w:r>
      <w:r w:rsidRPr="00F505C2">
        <w:rPr>
          <w:rFonts w:hint="cs"/>
          <w:rtl/>
        </w:rPr>
        <w:t>م: لازمست که تحریف در این اخبار را بر تحریف لفظی و تغییر صوری حمل کنیم نه تحریف معنوی، زیرا قرائن فراوانی در تأیید این معنی وجود دارد. بعضی از آن قرینه‌ها این است: الفاظی که در اخبار به طور مکرر بر ساقط شدن و محو نمودن صراحت دارند و این خود قرینه می‌شود تا تحریف را بر چیزی حمل کنیم که به سقط و محو آن اراده شده است؛ زیرا همه‌</w:t>
      </w:r>
      <w:r w:rsidR="00C606F4" w:rsidRPr="00F505C2">
        <w:rPr>
          <w:rFonts w:hint="cs"/>
          <w:rtl/>
        </w:rPr>
        <w:t>ی</w:t>
      </w:r>
      <w:r w:rsidRPr="00F505C2">
        <w:rPr>
          <w:rFonts w:hint="cs"/>
          <w:rtl/>
        </w:rPr>
        <w:t xml:space="preserve"> این اخبار دارای یک سیاق هستند و باز هم گفته شده است که اخبار بعضی از آن‌ها، بعضی دیگر را تفسیر می‌کند. </w:t>
      </w:r>
    </w:p>
    <w:p w:rsidR="004B2B71" w:rsidRPr="00F505C2" w:rsidRDefault="004B2B71" w:rsidP="00F505C2">
      <w:pPr>
        <w:pStyle w:val="a6"/>
        <w:rPr>
          <w:rtl/>
        </w:rPr>
      </w:pPr>
      <w:r w:rsidRPr="00F505C2">
        <w:rPr>
          <w:rFonts w:hint="cs"/>
          <w:rtl/>
        </w:rPr>
        <w:t>بعضی از آن قرینه‌ها را هم، با بعضی الفاظ ذکر شده نام برده است؛ مانند گفته‌</w:t>
      </w:r>
      <w:r w:rsidR="00C606F4" w:rsidRPr="00F505C2">
        <w:rPr>
          <w:rFonts w:hint="cs"/>
          <w:rtl/>
        </w:rPr>
        <w:t>ی</w:t>
      </w:r>
      <w:r w:rsidRPr="00F505C2">
        <w:rPr>
          <w:rFonts w:hint="cs"/>
          <w:rtl/>
        </w:rPr>
        <w:t xml:space="preserve"> او</w:t>
      </w:r>
      <w:r w:rsidR="00C226CE" w:rsidRPr="00F505C2">
        <w:rPr>
          <w:rFonts w:cs="CTraditional Arabic"/>
          <w:rtl/>
        </w:rPr>
        <w:t>÷</w:t>
      </w:r>
      <w:r w:rsidRPr="00F505C2">
        <w:rPr>
          <w:rFonts w:hint="cs"/>
          <w:rtl/>
        </w:rPr>
        <w:t>: خدا نفرین کند کسی را که قرآن را ساقط و تبدیل و تحریف کرده است، و نیز، گفته‌</w:t>
      </w:r>
      <w:r w:rsidR="00C606F4" w:rsidRPr="00F505C2">
        <w:rPr>
          <w:rFonts w:hint="cs"/>
          <w:rtl/>
        </w:rPr>
        <w:t>ی</w:t>
      </w:r>
      <w:r w:rsidRPr="00F505C2">
        <w:rPr>
          <w:rFonts w:hint="cs"/>
          <w:rtl/>
        </w:rPr>
        <w:t xml:space="preserve"> او: «قرآن را تحریف و تبدیل نمودند» یا این که بعضی از این الفاظ در بیان تحریف ذ</w:t>
      </w:r>
      <w:r w:rsidR="00C606F4" w:rsidRPr="00F505C2">
        <w:rPr>
          <w:rFonts w:hint="cs"/>
          <w:rtl/>
        </w:rPr>
        <w:t>ک</w:t>
      </w:r>
      <w:r w:rsidRPr="00F505C2">
        <w:rPr>
          <w:rFonts w:hint="cs"/>
          <w:rtl/>
        </w:rPr>
        <w:t>ر شده</w:t>
      </w:r>
      <w:r>
        <w:rPr>
          <w:rFonts w:cs="Aban Bold" w:hint="cs"/>
          <w:rtl/>
        </w:rPr>
        <w:t>‌</w:t>
      </w:r>
      <w:r w:rsidRPr="00F505C2">
        <w:rPr>
          <w:rFonts w:hint="cs"/>
          <w:rtl/>
        </w:rPr>
        <w:t>اند، مانند گفته‌</w:t>
      </w:r>
      <w:r w:rsidR="00C606F4" w:rsidRPr="00F505C2">
        <w:rPr>
          <w:rFonts w:hint="cs"/>
          <w:rtl/>
        </w:rPr>
        <w:t>ی</w:t>
      </w:r>
      <w:r w:rsidRPr="00F505C2">
        <w:rPr>
          <w:rFonts w:hint="cs"/>
          <w:rtl/>
        </w:rPr>
        <w:t xml:space="preserve"> او: «از کتاب خدا هزار حرف و هر حرف را در مقابل هزار درهم از قرآن زدودند». و وضعیت غیر از</w:t>
      </w:r>
      <w:r w:rsidR="00156706" w:rsidRPr="00F505C2">
        <w:rPr>
          <w:rFonts w:hint="cs"/>
          <w:rtl/>
        </w:rPr>
        <w:t xml:space="preserve"> این‌ها </w:t>
      </w:r>
      <w:r w:rsidRPr="00F505C2">
        <w:rPr>
          <w:rFonts w:hint="cs"/>
          <w:rtl/>
        </w:rPr>
        <w:t xml:space="preserve">نیز، تقریباً شناخته شده است. </w:t>
      </w:r>
    </w:p>
    <w:p w:rsidR="004B2B71" w:rsidRPr="00F505C2" w:rsidRDefault="004B2B71" w:rsidP="00F505C2">
      <w:pPr>
        <w:pStyle w:val="a6"/>
        <w:rPr>
          <w:rtl/>
        </w:rPr>
      </w:pPr>
      <w:r w:rsidRPr="00F505C2">
        <w:rPr>
          <w:rFonts w:hint="cs"/>
          <w:rtl/>
        </w:rPr>
        <w:t>بعضی دیگر از آن قرائن این است که ایشان</w:t>
      </w:r>
      <w:r w:rsidR="00C226CE" w:rsidRPr="00F505C2">
        <w:rPr>
          <w:rFonts w:cs="CTraditional Arabic"/>
          <w:rtl/>
        </w:rPr>
        <w:t>÷</w:t>
      </w:r>
      <w:r w:rsidRPr="00F505C2">
        <w:rPr>
          <w:rFonts w:hint="cs"/>
          <w:rtl/>
        </w:rPr>
        <w:t xml:space="preserve"> برای آیات تحریف شده مثال آورده، به عنوان ا</w:t>
      </w:r>
      <w:r w:rsidR="00C606F4" w:rsidRPr="00F505C2">
        <w:rPr>
          <w:rFonts w:hint="cs"/>
          <w:rtl/>
        </w:rPr>
        <w:t>ی</w:t>
      </w:r>
      <w:r w:rsidRPr="00F505C2">
        <w:rPr>
          <w:rFonts w:hint="cs"/>
          <w:rtl/>
        </w:rPr>
        <w:t>ن که صورت آن تغییر کرده یا حرفی یا کلمه‌ای از آن حذف شده است، چنان</w:t>
      </w:r>
      <w:r>
        <w:rPr>
          <w:rFonts w:cs="Aban Bold" w:hint="cs"/>
          <w:rtl/>
        </w:rPr>
        <w:t>‌</w:t>
      </w:r>
      <w:r w:rsidRPr="00F505C2">
        <w:rPr>
          <w:rFonts w:hint="cs"/>
          <w:rtl/>
        </w:rPr>
        <w:t>که در دو خبر نعمانی و شیبانی آمده است.</w:t>
      </w:r>
    </w:p>
    <w:p w:rsidR="004B2B71" w:rsidRPr="00F505C2" w:rsidRDefault="004B2B71" w:rsidP="00F505C2">
      <w:pPr>
        <w:pStyle w:val="a6"/>
        <w:rPr>
          <w:rtl/>
        </w:rPr>
      </w:pPr>
      <w:r w:rsidRPr="00F505C2">
        <w:rPr>
          <w:rFonts w:hint="cs"/>
          <w:rtl/>
        </w:rPr>
        <w:t xml:space="preserve"> یکی دیگر از آن قرائن، این است، ما بر تحریف معنوی که خلفاء آن را انجام داده باشند دسترسی پیدا نکردیم ـ حال آن</w:t>
      </w:r>
      <w:r>
        <w:rPr>
          <w:rFonts w:cs="Aban Bold" w:hint="cs"/>
          <w:rtl/>
        </w:rPr>
        <w:t>‌</w:t>
      </w:r>
      <w:r w:rsidR="00C606F4" w:rsidRPr="00F505C2">
        <w:rPr>
          <w:rFonts w:hint="cs"/>
          <w:rtl/>
        </w:rPr>
        <w:t>ک</w:t>
      </w:r>
      <w:r w:rsidRPr="00F505C2">
        <w:rPr>
          <w:rFonts w:hint="cs"/>
          <w:rtl/>
        </w:rPr>
        <w:t>ه در آن روا</w:t>
      </w:r>
      <w:r w:rsidR="00C606F4" w:rsidRPr="00F505C2">
        <w:rPr>
          <w:rFonts w:hint="cs"/>
          <w:rtl/>
        </w:rPr>
        <w:t>ی</w:t>
      </w:r>
      <w:r w:rsidRPr="00F505C2">
        <w:rPr>
          <w:rFonts w:hint="cs"/>
          <w:rtl/>
        </w:rPr>
        <w:t xml:space="preserve">ات </w:t>
      </w:r>
      <w:r w:rsidR="00C606F4" w:rsidRPr="00F505C2">
        <w:rPr>
          <w:rFonts w:hint="cs"/>
          <w:rtl/>
        </w:rPr>
        <w:t>ک</w:t>
      </w:r>
      <w:r w:rsidRPr="00F505C2">
        <w:rPr>
          <w:rFonts w:hint="cs"/>
          <w:rtl/>
        </w:rPr>
        <w:t>ه ذ</w:t>
      </w:r>
      <w:r w:rsidR="00C606F4" w:rsidRPr="00F505C2">
        <w:rPr>
          <w:rFonts w:hint="cs"/>
          <w:rtl/>
        </w:rPr>
        <w:t>ک</w:t>
      </w:r>
      <w:r w:rsidRPr="00F505C2">
        <w:rPr>
          <w:rFonts w:hint="cs"/>
          <w:rtl/>
        </w:rPr>
        <w:t xml:space="preserve">ر شدند تحریف در </w:t>
      </w:r>
      <w:r w:rsidR="00C606F4" w:rsidRPr="00F505C2">
        <w:rPr>
          <w:rFonts w:hint="cs"/>
          <w:rtl/>
        </w:rPr>
        <w:t>یک</w:t>
      </w:r>
      <w:r w:rsidRPr="00F505C2">
        <w:rPr>
          <w:rFonts w:hint="cs"/>
          <w:rtl/>
        </w:rPr>
        <w:t xml:space="preserve"> آیه‌ یا بیشتر، به آن‌ها نسبت داده شده است، و ن</w:t>
      </w:r>
      <w:r w:rsidR="00C606F4" w:rsidRPr="00F505C2">
        <w:rPr>
          <w:rFonts w:hint="cs"/>
          <w:rtl/>
        </w:rPr>
        <w:t>ی</w:t>
      </w:r>
      <w:r w:rsidRPr="00F505C2">
        <w:rPr>
          <w:rFonts w:hint="cs"/>
          <w:rtl/>
        </w:rPr>
        <w:t>ز به آن‌ها (خلفاء) نسبت داده</w:t>
      </w:r>
      <w:r>
        <w:rPr>
          <w:rFonts w:cs="Aban Bold" w:hint="cs"/>
          <w:rtl/>
        </w:rPr>
        <w:t>‌</w:t>
      </w:r>
      <w:r w:rsidRPr="00F505C2">
        <w:rPr>
          <w:rFonts w:hint="cs"/>
          <w:rtl/>
        </w:rPr>
        <w:t xml:space="preserve">اند </w:t>
      </w:r>
      <w:r w:rsidR="00C606F4" w:rsidRPr="00F505C2">
        <w:rPr>
          <w:rFonts w:hint="cs"/>
          <w:rtl/>
        </w:rPr>
        <w:t>ک</w:t>
      </w:r>
      <w:r w:rsidRPr="00F505C2">
        <w:rPr>
          <w:rFonts w:hint="cs"/>
          <w:rtl/>
        </w:rPr>
        <w:t>ه قرآن را بر خلاف آن‌چ</w:t>
      </w:r>
      <w:r w:rsidR="00EF53EC" w:rsidRPr="00F505C2">
        <w:rPr>
          <w:rFonts w:hint="cs"/>
          <w:rtl/>
        </w:rPr>
        <w:t>ه خدا اراده کرده تفسیر کرده‌اند</w:t>
      </w:r>
      <w:r w:rsidRPr="00F505C2">
        <w:rPr>
          <w:rFonts w:hint="cs"/>
          <w:rtl/>
        </w:rPr>
        <w:t>ـ. و اگر چنین چیزی موجود باشد، در غایت قلت است. تحریف معنا و تفسیر به رأی فقط در متأخران آنان شایع شده است که آن هم مفسرانی که معاصر امامان</w:t>
      </w:r>
      <w:r w:rsidR="00C226CE" w:rsidRPr="00F505C2">
        <w:rPr>
          <w:rFonts w:cs="CTraditional Arabic"/>
          <w:rtl/>
        </w:rPr>
        <w:t>÷</w:t>
      </w:r>
      <w:r w:rsidRPr="00F505C2">
        <w:rPr>
          <w:rFonts w:hint="cs"/>
          <w:rtl/>
        </w:rPr>
        <w:t xml:space="preserve"> بوده‌اند، مانند قتاده و ضحاک و کلبی و مقاتل، یا بعد از آنان آمده‌اند، مانند بلخی و قاضی و زمخشری و رازی و امثال آنان. </w:t>
      </w:r>
    </w:p>
    <w:p w:rsidR="004B2B71" w:rsidRPr="00F505C2" w:rsidRDefault="004B2B71" w:rsidP="007A5CE5">
      <w:pPr>
        <w:pStyle w:val="a6"/>
        <w:rPr>
          <w:rtl/>
        </w:rPr>
      </w:pPr>
      <w:r w:rsidRPr="00F505C2">
        <w:rPr>
          <w:rFonts w:hint="cs"/>
          <w:rtl/>
        </w:rPr>
        <w:t>همچنین آن‌چه از خلفا صادر شده، فقط مخالفت با قرآن در مقام عمل بوده است؛ آن هم با انگ</w:t>
      </w:r>
      <w:r w:rsidR="00C606F4" w:rsidRPr="00F505C2">
        <w:rPr>
          <w:rFonts w:hint="cs"/>
          <w:rtl/>
        </w:rPr>
        <w:t>ی</w:t>
      </w:r>
      <w:r w:rsidRPr="00F505C2">
        <w:rPr>
          <w:rFonts w:hint="cs"/>
          <w:rtl/>
        </w:rPr>
        <w:t>زه</w:t>
      </w:r>
      <w:r>
        <w:rPr>
          <w:rFonts w:cs="Aban Bold" w:hint="cs"/>
          <w:rtl/>
        </w:rPr>
        <w:t>‌</w:t>
      </w:r>
      <w:r w:rsidRPr="00F505C2">
        <w:rPr>
          <w:rFonts w:hint="cs"/>
          <w:rtl/>
        </w:rPr>
        <w:t>ها</w:t>
      </w:r>
      <w:r w:rsidR="00C606F4" w:rsidRPr="00F505C2">
        <w:rPr>
          <w:rFonts w:hint="cs"/>
          <w:rtl/>
        </w:rPr>
        <w:t>ی</w:t>
      </w:r>
      <w:r w:rsidRPr="00F505C2">
        <w:rPr>
          <w:rFonts w:hint="cs"/>
          <w:rtl/>
        </w:rPr>
        <w:t xml:space="preserve"> نفسانی و شبهه</w:t>
      </w:r>
      <w:r>
        <w:rPr>
          <w:rFonts w:cs="Aban Bold" w:hint="cs"/>
          <w:rtl/>
        </w:rPr>
        <w:t>‌</w:t>
      </w:r>
      <w:r w:rsidRPr="00F505C2">
        <w:rPr>
          <w:rFonts w:hint="cs"/>
          <w:rtl/>
        </w:rPr>
        <w:t>ها</w:t>
      </w:r>
      <w:r w:rsidR="00C606F4" w:rsidRPr="00F505C2">
        <w:rPr>
          <w:rFonts w:hint="cs"/>
          <w:rtl/>
        </w:rPr>
        <w:t>ی</w:t>
      </w:r>
      <w:r w:rsidRPr="00F505C2">
        <w:rPr>
          <w:rFonts w:hint="cs"/>
          <w:rtl/>
        </w:rPr>
        <w:t xml:space="preserve"> شیطانی بوده، این عمل نکردن به قرآن، تحریف محسوب نمی‌شود، و در اخبار ذ</w:t>
      </w:r>
      <w:r w:rsidR="00C606F4" w:rsidRPr="00F505C2">
        <w:rPr>
          <w:rFonts w:hint="cs"/>
          <w:rtl/>
        </w:rPr>
        <w:t>ک</w:t>
      </w:r>
      <w:r w:rsidRPr="00F505C2">
        <w:rPr>
          <w:rFonts w:hint="cs"/>
          <w:rtl/>
        </w:rPr>
        <w:t>ر شده پ</w:t>
      </w:r>
      <w:r w:rsidR="00C606F4" w:rsidRPr="00F505C2">
        <w:rPr>
          <w:rFonts w:hint="cs"/>
          <w:rtl/>
        </w:rPr>
        <w:t>ی</w:t>
      </w:r>
      <w:r w:rsidRPr="00F505C2">
        <w:rPr>
          <w:rFonts w:hint="cs"/>
          <w:rtl/>
        </w:rPr>
        <w:t>رامون مناقب و فضا</w:t>
      </w:r>
      <w:r w:rsidR="00C606F4" w:rsidRPr="00F505C2">
        <w:rPr>
          <w:rFonts w:hint="cs"/>
          <w:rtl/>
        </w:rPr>
        <w:t>ی</w:t>
      </w:r>
      <w:r w:rsidRPr="00F505C2">
        <w:rPr>
          <w:rFonts w:hint="cs"/>
          <w:rtl/>
        </w:rPr>
        <w:t>ل و غ</w:t>
      </w:r>
      <w:r w:rsidR="00C606F4" w:rsidRPr="00F505C2">
        <w:rPr>
          <w:rFonts w:hint="cs"/>
          <w:rtl/>
        </w:rPr>
        <w:t>ی</w:t>
      </w:r>
      <w:r w:rsidRPr="00F505C2">
        <w:rPr>
          <w:rFonts w:hint="cs"/>
          <w:rtl/>
        </w:rPr>
        <w:t>ره ا</w:t>
      </w:r>
      <w:r w:rsidR="00C606F4" w:rsidRPr="00F505C2">
        <w:rPr>
          <w:rFonts w:hint="cs"/>
          <w:rtl/>
        </w:rPr>
        <w:t>ی</w:t>
      </w:r>
      <w:r w:rsidRPr="00F505C2">
        <w:rPr>
          <w:rFonts w:hint="cs"/>
          <w:rtl/>
        </w:rPr>
        <w:t>ن ن</w:t>
      </w:r>
      <w:r w:rsidR="00C606F4" w:rsidRPr="00F505C2">
        <w:rPr>
          <w:rFonts w:hint="cs"/>
          <w:rtl/>
        </w:rPr>
        <w:t>ک</w:t>
      </w:r>
      <w:r w:rsidRPr="00F505C2">
        <w:rPr>
          <w:rFonts w:hint="cs"/>
          <w:rtl/>
        </w:rPr>
        <w:t>ته با وضوح ب</w:t>
      </w:r>
      <w:r w:rsidR="00C606F4" w:rsidRPr="00F505C2">
        <w:rPr>
          <w:rFonts w:hint="cs"/>
          <w:rtl/>
        </w:rPr>
        <w:t>ی</w:t>
      </w:r>
      <w:r w:rsidRPr="00F505C2">
        <w:rPr>
          <w:rFonts w:hint="cs"/>
          <w:rtl/>
        </w:rPr>
        <w:t>شتر د</w:t>
      </w:r>
      <w:r w:rsidR="00C606F4" w:rsidRPr="00F505C2">
        <w:rPr>
          <w:rFonts w:hint="cs"/>
          <w:rtl/>
        </w:rPr>
        <w:t>ی</w:t>
      </w:r>
      <w:r w:rsidRPr="00F505C2">
        <w:rPr>
          <w:rFonts w:hint="cs"/>
          <w:rtl/>
        </w:rPr>
        <w:t>ده م</w:t>
      </w:r>
      <w:r w:rsidR="00C606F4" w:rsidRPr="00F505C2">
        <w:rPr>
          <w:rFonts w:hint="cs"/>
          <w:rtl/>
        </w:rPr>
        <w:t>ی</w:t>
      </w:r>
      <w:r>
        <w:rPr>
          <w:rFonts w:cs="Aban Bold" w:hint="cs"/>
          <w:rtl/>
        </w:rPr>
        <w:t>‌</w:t>
      </w:r>
      <w:r w:rsidRPr="00F505C2">
        <w:rPr>
          <w:rFonts w:hint="cs"/>
          <w:rtl/>
        </w:rPr>
        <w:t xml:space="preserve">شود، چرا </w:t>
      </w:r>
      <w:r w:rsidR="00C606F4" w:rsidRPr="00F505C2">
        <w:rPr>
          <w:rFonts w:hint="cs"/>
          <w:rtl/>
        </w:rPr>
        <w:t>ک</w:t>
      </w:r>
      <w:r w:rsidRPr="00F505C2">
        <w:rPr>
          <w:rFonts w:hint="cs"/>
          <w:rtl/>
        </w:rPr>
        <w:t>ه امیرالمؤمنین آیه</w:t>
      </w:r>
      <w:r>
        <w:rPr>
          <w:rFonts w:cs="Aban Bold" w:hint="cs"/>
          <w:rtl/>
        </w:rPr>
        <w:t>‌</w:t>
      </w:r>
      <w:r w:rsidRPr="00F505C2">
        <w:rPr>
          <w:rFonts w:hint="cs"/>
          <w:rtl/>
        </w:rPr>
        <w:t>های</w:t>
      </w:r>
      <w:r w:rsidR="00C606F4" w:rsidRPr="00F505C2">
        <w:rPr>
          <w:rFonts w:hint="cs"/>
          <w:rtl/>
        </w:rPr>
        <w:t>ی</w:t>
      </w:r>
      <w:r w:rsidRPr="00F505C2">
        <w:rPr>
          <w:rFonts w:hint="cs"/>
          <w:rtl/>
        </w:rPr>
        <w:t xml:space="preserve"> را در مناقب خود آورده است، و او را تصدیق </w:t>
      </w:r>
      <w:r w:rsidR="00C606F4" w:rsidRPr="00F505C2">
        <w:rPr>
          <w:rFonts w:hint="cs"/>
          <w:rtl/>
        </w:rPr>
        <w:t>ک</w:t>
      </w:r>
      <w:r w:rsidRPr="00F505C2">
        <w:rPr>
          <w:rFonts w:hint="cs"/>
          <w:rtl/>
        </w:rPr>
        <w:t>رده</w:t>
      </w:r>
      <w:r>
        <w:rPr>
          <w:rFonts w:cs="Aban Bold" w:hint="cs"/>
          <w:rtl/>
        </w:rPr>
        <w:t>‌</w:t>
      </w:r>
      <w:r w:rsidRPr="00F505C2">
        <w:rPr>
          <w:rFonts w:hint="cs"/>
          <w:rtl/>
        </w:rPr>
        <w:t xml:space="preserve">اند، اگر چه به لازم آن عمل نکرده‌اند. بلی، زمخشری و رازی و امثال آنان، این آیه‌ها را طوری تفسیر کرده‌اند که تحریف معنوی به حساب می‌آید. پس ملاحظه کن آن‌چه پیرامون این آیه </w:t>
      </w:r>
      <w:r w:rsidR="00F36A36" w:rsidRPr="00F36A36">
        <w:rPr>
          <w:rFonts w:ascii="Lotus Linotype" w:hAnsi="Lotus Linotype" w:cs="Traditional Arabic"/>
          <w:rtl/>
        </w:rPr>
        <w:t>﴿</w:t>
      </w:r>
      <w:r w:rsidR="00F36A36" w:rsidRPr="00894D66">
        <w:rPr>
          <w:rStyle w:val="Char0"/>
          <w:rtl/>
        </w:rPr>
        <w:t xml:space="preserve">يَٰٓأَيُّهَا </w:t>
      </w:r>
      <w:r w:rsidR="00F36A36" w:rsidRPr="00894D66">
        <w:rPr>
          <w:rStyle w:val="Char0"/>
          <w:rFonts w:hint="cs"/>
          <w:rtl/>
        </w:rPr>
        <w:t>ٱ</w:t>
      </w:r>
      <w:r w:rsidR="00F36A36" w:rsidRPr="00894D66">
        <w:rPr>
          <w:rStyle w:val="Char0"/>
          <w:rFonts w:hint="eastAsia"/>
          <w:rtl/>
        </w:rPr>
        <w:t>لرَّسُولُ</w:t>
      </w:r>
      <w:r w:rsidR="00F36A36" w:rsidRPr="00894D66">
        <w:rPr>
          <w:rStyle w:val="Char0"/>
          <w:rtl/>
        </w:rPr>
        <w:t xml:space="preserve"> بَلِّغۡ</w:t>
      </w:r>
      <w:r w:rsidR="00F36A36" w:rsidRPr="00F36A36">
        <w:rPr>
          <w:rFonts w:ascii="Tahoma" w:hAnsi="Tahoma" w:cs="Traditional Arabic" w:hint="cs"/>
          <w:rtl/>
        </w:rPr>
        <w:t>﴾</w:t>
      </w:r>
      <w:r w:rsidR="00F36A36">
        <w:rPr>
          <w:rFonts w:ascii="Tahoma" w:hAnsi="Tahoma"/>
          <w:szCs w:val="24"/>
          <w:rtl/>
        </w:rPr>
        <w:t xml:space="preserve"> </w:t>
      </w:r>
      <w:r w:rsidR="00F36A36" w:rsidRPr="00F36A36">
        <w:rPr>
          <w:rStyle w:val="Char1"/>
          <w:rtl/>
        </w:rPr>
        <w:t>[المائدة: 67]</w:t>
      </w:r>
      <w:r w:rsidRPr="00F505C2">
        <w:rPr>
          <w:rFonts w:hint="cs"/>
          <w:rtl/>
        </w:rPr>
        <w:t xml:space="preserve"> و این آیه: </w:t>
      </w:r>
      <w:r w:rsidR="008C1437" w:rsidRPr="008C1437">
        <w:rPr>
          <w:rFonts w:ascii="Lotus Linotype" w:hAnsi="Lotus Linotype" w:cs="Traditional Arabic"/>
          <w:sz w:val="32"/>
          <w:rtl/>
        </w:rPr>
        <w:t>﴿</w:t>
      </w:r>
      <w:r w:rsidR="008C1437" w:rsidRPr="00894D66">
        <w:rPr>
          <w:rStyle w:val="Char0"/>
          <w:rtl/>
        </w:rPr>
        <w:t xml:space="preserve">إِنَّمَا وَلِيُّكُمُ </w:t>
      </w:r>
      <w:r w:rsidR="008C1437" w:rsidRPr="00894D66">
        <w:rPr>
          <w:rStyle w:val="Char0"/>
          <w:rFonts w:hint="cs"/>
          <w:rtl/>
        </w:rPr>
        <w:t>ٱ</w:t>
      </w:r>
      <w:r w:rsidR="008C1437" w:rsidRPr="00894D66">
        <w:rPr>
          <w:rStyle w:val="Char0"/>
          <w:rFonts w:hint="eastAsia"/>
          <w:rtl/>
        </w:rPr>
        <w:t>للَّهُ</w:t>
      </w:r>
      <w:r w:rsidR="008C1437" w:rsidRPr="008C1437">
        <w:rPr>
          <w:rFonts w:ascii="Tahoma" w:hAnsi="Tahoma" w:cs="Traditional Arabic" w:hint="cs"/>
          <w:sz w:val="32"/>
          <w:rtl/>
        </w:rPr>
        <w:t>﴾</w:t>
      </w:r>
      <w:r w:rsidR="008C1437">
        <w:rPr>
          <w:rFonts w:ascii="Tahoma" w:hAnsi="Tahoma"/>
          <w:sz w:val="32"/>
          <w:szCs w:val="24"/>
          <w:rtl/>
        </w:rPr>
        <w:t xml:space="preserve"> [</w:t>
      </w:r>
      <w:r w:rsidR="008C1437" w:rsidRPr="008C1437">
        <w:rPr>
          <w:rStyle w:val="Char1"/>
          <w:rtl/>
        </w:rPr>
        <w:t>المائدة: 55]</w:t>
      </w:r>
      <w:r w:rsidR="00EF53EC" w:rsidRPr="00F505C2">
        <w:rPr>
          <w:rFonts w:hint="cs"/>
          <w:rtl/>
        </w:rPr>
        <w:t xml:space="preserve"> </w:t>
      </w:r>
      <w:r w:rsidRPr="00F505C2">
        <w:rPr>
          <w:rFonts w:hint="cs"/>
          <w:rtl/>
        </w:rPr>
        <w:t>ذکر کرده‌اند.</w:t>
      </w:r>
    </w:p>
    <w:p w:rsidR="004B2B71" w:rsidRPr="007A5CE5" w:rsidRDefault="004B2B71" w:rsidP="007A5CE5">
      <w:pPr>
        <w:pStyle w:val="a6"/>
        <w:rPr>
          <w:rtl/>
        </w:rPr>
      </w:pPr>
      <w:r w:rsidRPr="007A5CE5">
        <w:rPr>
          <w:rFonts w:hint="cs"/>
          <w:rtl/>
        </w:rPr>
        <w:t xml:space="preserve"> یکی دیگر از آن قرائن این است که در مقام بیان، اطلاق تحریف بر تغییر معنی اندک است، با این که تغییر معنی با الفاظ دیگری غیر از تحریف ذکر شده‌ است، مانند نهی از تغییر در اخباری که در مورد آن‌ها ادعای تواتر شده است و در هیچ</w:t>
      </w:r>
      <w:r>
        <w:rPr>
          <w:rFonts w:cs="Aban Bold" w:hint="cs"/>
          <w:rtl/>
        </w:rPr>
        <w:t>‌</w:t>
      </w:r>
      <w:r w:rsidRPr="007A5CE5">
        <w:rPr>
          <w:rFonts w:hint="cs"/>
          <w:rtl/>
        </w:rPr>
        <w:t>یک از آن خبرها نیامده که هر کس قرآن را تحریف کند او چنان خواهد شد، یا مانند آن، بلکه در آن خبرها آمده است که  هر کس قرآن را به رأی تفس</w:t>
      </w:r>
      <w:r w:rsidR="00C606F4" w:rsidRPr="007A5CE5">
        <w:rPr>
          <w:rFonts w:hint="cs"/>
          <w:rtl/>
        </w:rPr>
        <w:t>ی</w:t>
      </w:r>
      <w:r w:rsidRPr="007A5CE5">
        <w:rPr>
          <w:rFonts w:hint="cs"/>
          <w:rtl/>
        </w:rPr>
        <w:t>ر کند، چن</w:t>
      </w:r>
      <w:r w:rsidR="00C606F4" w:rsidRPr="007A5CE5">
        <w:rPr>
          <w:rFonts w:hint="cs"/>
          <w:rtl/>
        </w:rPr>
        <w:t>ی</w:t>
      </w:r>
      <w:r w:rsidRPr="007A5CE5">
        <w:rPr>
          <w:rFonts w:hint="cs"/>
          <w:rtl/>
        </w:rPr>
        <w:t xml:space="preserve">ن و چنان خواهد شد. و از این نمونه، آیات بسیاری است که نزد عامه </w:t>
      </w:r>
      <w:r>
        <w:rPr>
          <w:rFonts w:cs="Times New Roman"/>
          <w:rtl/>
        </w:rPr>
        <w:t>–</w:t>
      </w:r>
      <w:r w:rsidRPr="007A5CE5">
        <w:rPr>
          <w:rFonts w:hint="cs"/>
          <w:rtl/>
        </w:rPr>
        <w:t xml:space="preserve"> سنی </w:t>
      </w:r>
      <w:r>
        <w:rPr>
          <w:rFonts w:cs="Times New Roman"/>
          <w:rtl/>
        </w:rPr>
        <w:t>–</w:t>
      </w:r>
      <w:r w:rsidRPr="007A5CE5">
        <w:rPr>
          <w:rFonts w:hint="cs"/>
          <w:rtl/>
        </w:rPr>
        <w:t xml:space="preserve"> به غیر از آن‌چه خدا نازل کرده است، تفسیر شده‌اند و در عصر ائمه</w:t>
      </w:r>
      <w:r w:rsidR="00C226CE" w:rsidRPr="007A5CE5">
        <w:rPr>
          <w:rFonts w:cs="CTraditional Arabic"/>
          <w:rtl/>
        </w:rPr>
        <w:t>÷</w:t>
      </w:r>
      <w:r w:rsidRPr="007A5CE5">
        <w:rPr>
          <w:rFonts w:hint="cs"/>
          <w:rtl/>
        </w:rPr>
        <w:t xml:space="preserve"> شایع بوده‌اند؛ مانند آیه‌</w:t>
      </w:r>
      <w:r w:rsidR="00C606F4" w:rsidRPr="007A5CE5">
        <w:rPr>
          <w:rFonts w:hint="cs"/>
          <w:rtl/>
        </w:rPr>
        <w:t>ی</w:t>
      </w:r>
      <w:r w:rsidRPr="007A5CE5">
        <w:rPr>
          <w:rFonts w:hint="cs"/>
          <w:rtl/>
        </w:rPr>
        <w:t xml:space="preserve"> وضو و تیمم و سرقت و امثال آن‌ها. و نزد هیچ یک از علما و در هیچ خبری با کلمه</w:t>
      </w:r>
      <w:r>
        <w:rPr>
          <w:rFonts w:cs="Aban Bold" w:hint="cs"/>
          <w:rtl/>
        </w:rPr>
        <w:t>‌</w:t>
      </w:r>
      <w:r w:rsidR="00C606F4" w:rsidRPr="007A5CE5">
        <w:rPr>
          <w:rFonts w:hint="cs"/>
          <w:rtl/>
        </w:rPr>
        <w:t>ی</w:t>
      </w:r>
      <w:r w:rsidRPr="007A5CE5">
        <w:rPr>
          <w:rFonts w:hint="cs"/>
          <w:rtl/>
        </w:rPr>
        <w:t xml:space="preserve"> تحریف توصیف نشده‌اند. یکی دیگر از آن قرائن، مناسبت و رابطه</w:t>
      </w:r>
      <w:r>
        <w:rPr>
          <w:rFonts w:cs="Aban Bold" w:hint="cs"/>
          <w:rtl/>
        </w:rPr>
        <w:t>‌</w:t>
      </w:r>
      <w:r w:rsidR="00C606F4" w:rsidRPr="007A5CE5">
        <w:rPr>
          <w:rFonts w:hint="cs"/>
          <w:rtl/>
        </w:rPr>
        <w:t>ی</w:t>
      </w:r>
      <w:r w:rsidRPr="007A5CE5">
        <w:rPr>
          <w:rFonts w:hint="cs"/>
          <w:rtl/>
        </w:rPr>
        <w:t xml:space="preserve"> ب</w:t>
      </w:r>
      <w:r w:rsidR="00C606F4" w:rsidRPr="007A5CE5">
        <w:rPr>
          <w:rFonts w:hint="cs"/>
          <w:rtl/>
        </w:rPr>
        <w:t>ی</w:t>
      </w:r>
      <w:r w:rsidRPr="007A5CE5">
        <w:rPr>
          <w:rFonts w:hint="cs"/>
          <w:rtl/>
        </w:rPr>
        <w:t>ن انهدام کعبه با قتل فرزندان است</w:t>
      </w:r>
      <w:r w:rsidR="00EF53EC" w:rsidRPr="007A5CE5">
        <w:rPr>
          <w:rFonts w:hint="cs"/>
          <w:rtl/>
        </w:rPr>
        <w:t>؛</w:t>
      </w:r>
      <w:r w:rsidRPr="007A5CE5">
        <w:rPr>
          <w:rFonts w:hint="cs"/>
          <w:rtl/>
        </w:rPr>
        <w:t xml:space="preserve"> ز</w:t>
      </w:r>
      <w:r w:rsidR="00C606F4" w:rsidRPr="007A5CE5">
        <w:rPr>
          <w:rFonts w:hint="cs"/>
          <w:rtl/>
        </w:rPr>
        <w:t>ی</w:t>
      </w:r>
      <w:r w:rsidRPr="007A5CE5">
        <w:rPr>
          <w:rFonts w:hint="cs"/>
          <w:rtl/>
        </w:rPr>
        <w:t>را منظور از تحر</w:t>
      </w:r>
      <w:r w:rsidR="00C606F4" w:rsidRPr="007A5CE5">
        <w:rPr>
          <w:rFonts w:hint="cs"/>
          <w:rtl/>
        </w:rPr>
        <w:t>ی</w:t>
      </w:r>
      <w:r w:rsidRPr="007A5CE5">
        <w:rPr>
          <w:rFonts w:hint="cs"/>
          <w:rtl/>
        </w:rPr>
        <w:t>ف مذ</w:t>
      </w:r>
      <w:r w:rsidR="00C606F4" w:rsidRPr="007A5CE5">
        <w:rPr>
          <w:rFonts w:hint="cs"/>
          <w:rtl/>
        </w:rPr>
        <w:t>ک</w:t>
      </w:r>
      <w:r w:rsidRPr="007A5CE5">
        <w:rPr>
          <w:rFonts w:hint="cs"/>
          <w:rtl/>
        </w:rPr>
        <w:t xml:space="preserve">ور همراه با قتل فرزندان اشاره است به </w:t>
      </w:r>
      <w:r w:rsidR="00C606F4" w:rsidRPr="007A5CE5">
        <w:rPr>
          <w:rFonts w:hint="cs"/>
          <w:rtl/>
        </w:rPr>
        <w:t>ک</w:t>
      </w:r>
      <w:r w:rsidRPr="007A5CE5">
        <w:rPr>
          <w:rFonts w:hint="cs"/>
          <w:rtl/>
        </w:rPr>
        <w:t xml:space="preserve">م </w:t>
      </w:r>
      <w:r w:rsidR="00C606F4" w:rsidRPr="007A5CE5">
        <w:rPr>
          <w:rFonts w:hint="cs"/>
          <w:rtl/>
        </w:rPr>
        <w:t>ک</w:t>
      </w:r>
      <w:r w:rsidRPr="007A5CE5">
        <w:rPr>
          <w:rFonts w:hint="cs"/>
          <w:rtl/>
        </w:rPr>
        <w:t>ردن برخ</w:t>
      </w:r>
      <w:r w:rsidR="00C606F4" w:rsidRPr="007A5CE5">
        <w:rPr>
          <w:rFonts w:hint="cs"/>
          <w:rtl/>
        </w:rPr>
        <w:t>ی</w:t>
      </w:r>
      <w:r w:rsidRPr="007A5CE5">
        <w:rPr>
          <w:rFonts w:hint="cs"/>
          <w:rtl/>
        </w:rPr>
        <w:t xml:space="preserve"> از بخش</w:t>
      </w:r>
      <w:r>
        <w:rPr>
          <w:rFonts w:cs="Aban Bold" w:hint="cs"/>
          <w:rtl/>
        </w:rPr>
        <w:t>‌</w:t>
      </w:r>
      <w:r w:rsidRPr="007A5CE5">
        <w:rPr>
          <w:rFonts w:hint="cs"/>
          <w:rtl/>
        </w:rPr>
        <w:t>ها</w:t>
      </w:r>
      <w:r w:rsidR="00C606F4" w:rsidRPr="007A5CE5">
        <w:rPr>
          <w:rFonts w:hint="cs"/>
          <w:rtl/>
        </w:rPr>
        <w:t>ی</w:t>
      </w:r>
      <w:r w:rsidRPr="007A5CE5">
        <w:rPr>
          <w:rFonts w:hint="cs"/>
          <w:rtl/>
        </w:rPr>
        <w:t xml:space="preserve"> ظاهر</w:t>
      </w:r>
      <w:r w:rsidR="00C606F4" w:rsidRPr="007A5CE5">
        <w:rPr>
          <w:rFonts w:hint="cs"/>
          <w:rtl/>
        </w:rPr>
        <w:t>ی</w:t>
      </w:r>
      <w:r w:rsidRPr="007A5CE5">
        <w:rPr>
          <w:rFonts w:hint="cs"/>
          <w:rtl/>
        </w:rPr>
        <w:t xml:space="preserve"> قرآن است.</w:t>
      </w:r>
    </w:p>
    <w:p w:rsidR="004B2B71" w:rsidRPr="007A5CE5" w:rsidRDefault="004B2B71" w:rsidP="007A5CE5">
      <w:pPr>
        <w:pStyle w:val="a6"/>
        <w:rPr>
          <w:rtl/>
        </w:rPr>
      </w:pPr>
      <w:r w:rsidRPr="007A5CE5">
        <w:rPr>
          <w:rFonts w:hint="cs"/>
          <w:rtl/>
        </w:rPr>
        <w:t>یکی دیگر از آن قرائن، تشبیه تحریف منافقان به تحریف یهود و نصاری است، که تحریف آنان تحریف لفظی بود، چنان</w:t>
      </w:r>
      <w:r>
        <w:rPr>
          <w:rFonts w:cs="Aban Bold" w:hint="cs"/>
          <w:rtl/>
        </w:rPr>
        <w:t>‌</w:t>
      </w:r>
      <w:r w:rsidRPr="007A5CE5">
        <w:rPr>
          <w:rFonts w:hint="cs"/>
          <w:rtl/>
        </w:rPr>
        <w:t>که در مواضع بسیاری، قرآن به صراحت ذکر شده است، علاوه بر قرائن دیگر که اندیشمند منصف آن‌ها را خواهد یافت. و اصلاً انسان پژوهشگر به روشن</w:t>
      </w:r>
      <w:r w:rsidR="00C606F4" w:rsidRPr="007A5CE5">
        <w:rPr>
          <w:rFonts w:hint="cs"/>
          <w:rtl/>
        </w:rPr>
        <w:t>ی</w:t>
      </w:r>
      <w:r w:rsidRPr="007A5CE5">
        <w:rPr>
          <w:rFonts w:hint="cs"/>
          <w:rtl/>
        </w:rPr>
        <w:t xml:space="preserve"> م</w:t>
      </w:r>
      <w:r w:rsidR="00C606F4" w:rsidRPr="007A5CE5">
        <w:rPr>
          <w:rFonts w:hint="cs"/>
          <w:rtl/>
        </w:rPr>
        <w:t>ی</w:t>
      </w:r>
      <w:r>
        <w:rPr>
          <w:rFonts w:cs="Aban Bold" w:hint="cs"/>
          <w:rtl/>
        </w:rPr>
        <w:t>‌</w:t>
      </w:r>
      <w:r w:rsidRPr="007A5CE5">
        <w:rPr>
          <w:rFonts w:hint="cs"/>
          <w:rtl/>
        </w:rPr>
        <w:t>ب</w:t>
      </w:r>
      <w:r w:rsidR="00C606F4" w:rsidRPr="007A5CE5">
        <w:rPr>
          <w:rFonts w:hint="cs"/>
          <w:rtl/>
        </w:rPr>
        <w:t>ی</w:t>
      </w:r>
      <w:r w:rsidRPr="007A5CE5">
        <w:rPr>
          <w:rFonts w:hint="cs"/>
          <w:rtl/>
        </w:rPr>
        <w:t xml:space="preserve">ند که تحریف </w:t>
      </w:r>
      <w:r w:rsidR="00EF53EC" w:rsidRPr="007A5CE5">
        <w:rPr>
          <w:rFonts w:hint="cs"/>
          <w:rtl/>
        </w:rPr>
        <w:t>به هم</w:t>
      </w:r>
      <w:r w:rsidR="00C606F4" w:rsidRPr="007A5CE5">
        <w:rPr>
          <w:rFonts w:hint="cs"/>
          <w:rtl/>
        </w:rPr>
        <w:t>ی</w:t>
      </w:r>
      <w:r w:rsidR="00EF53EC" w:rsidRPr="007A5CE5">
        <w:rPr>
          <w:rFonts w:hint="cs"/>
          <w:rtl/>
        </w:rPr>
        <w:t xml:space="preserve">ن معنی؛ یعنی، تحریف لفظی </w:t>
      </w:r>
      <w:r w:rsidRPr="007A5CE5">
        <w:rPr>
          <w:rFonts w:hint="cs"/>
          <w:rtl/>
        </w:rPr>
        <w:t>در گذشته و حال بر زبان مخالفان شایع است، تا جا</w:t>
      </w:r>
      <w:r w:rsidR="00C606F4" w:rsidRPr="007A5CE5">
        <w:rPr>
          <w:rFonts w:hint="cs"/>
          <w:rtl/>
        </w:rPr>
        <w:t>یی</w:t>
      </w:r>
      <w:r w:rsidRPr="007A5CE5">
        <w:rPr>
          <w:rFonts w:hint="cs"/>
          <w:rtl/>
        </w:rPr>
        <w:t xml:space="preserve"> </w:t>
      </w:r>
      <w:r w:rsidR="00C606F4" w:rsidRPr="007A5CE5">
        <w:rPr>
          <w:rFonts w:hint="cs"/>
          <w:rtl/>
        </w:rPr>
        <w:t>ک</w:t>
      </w:r>
      <w:r w:rsidRPr="007A5CE5">
        <w:rPr>
          <w:rFonts w:hint="cs"/>
          <w:rtl/>
        </w:rPr>
        <w:t>ه وقت</w:t>
      </w:r>
      <w:r w:rsidR="00C606F4" w:rsidRPr="007A5CE5">
        <w:rPr>
          <w:rFonts w:hint="cs"/>
          <w:rtl/>
        </w:rPr>
        <w:t>ی</w:t>
      </w:r>
      <w:r w:rsidRPr="007A5CE5">
        <w:rPr>
          <w:rFonts w:hint="cs"/>
          <w:rtl/>
        </w:rPr>
        <w:t xml:space="preserve"> در باره</w:t>
      </w:r>
      <w:r>
        <w:rPr>
          <w:rFonts w:cs="Aban Bold" w:hint="cs"/>
          <w:rtl/>
        </w:rPr>
        <w:t>‌</w:t>
      </w:r>
      <w:r w:rsidR="00C606F4" w:rsidRPr="007A5CE5">
        <w:rPr>
          <w:rFonts w:hint="cs"/>
          <w:rtl/>
        </w:rPr>
        <w:t>ی</w:t>
      </w:r>
      <w:r w:rsidRPr="007A5CE5">
        <w:rPr>
          <w:rFonts w:hint="cs"/>
          <w:rtl/>
        </w:rPr>
        <w:t xml:space="preserve"> اختلاف بر سر حذف و عدم حذف بحث </w:t>
      </w:r>
      <w:r w:rsidR="00C606F4" w:rsidRPr="007A5CE5">
        <w:rPr>
          <w:rFonts w:hint="cs"/>
          <w:rtl/>
        </w:rPr>
        <w:t>ک</w:t>
      </w:r>
      <w:r w:rsidRPr="007A5CE5">
        <w:rPr>
          <w:rFonts w:hint="cs"/>
          <w:rtl/>
        </w:rPr>
        <w:t>رده</w:t>
      </w:r>
      <w:r>
        <w:rPr>
          <w:rFonts w:cs="Aban Bold" w:hint="cs"/>
          <w:rtl/>
        </w:rPr>
        <w:t>‌</w:t>
      </w:r>
      <w:r w:rsidRPr="007A5CE5">
        <w:rPr>
          <w:rFonts w:hint="cs"/>
          <w:rtl/>
        </w:rPr>
        <w:t>اند، با هم</w:t>
      </w:r>
      <w:r w:rsidR="00C606F4" w:rsidRPr="007A5CE5">
        <w:rPr>
          <w:rFonts w:hint="cs"/>
          <w:rtl/>
        </w:rPr>
        <w:t>ی</w:t>
      </w:r>
      <w:r w:rsidRPr="007A5CE5">
        <w:rPr>
          <w:rFonts w:hint="cs"/>
          <w:rtl/>
        </w:rPr>
        <w:t>ن الفاظ موضوع را تعب</w:t>
      </w:r>
      <w:r w:rsidR="00C606F4" w:rsidRPr="007A5CE5">
        <w:rPr>
          <w:rFonts w:hint="cs"/>
          <w:rtl/>
        </w:rPr>
        <w:t>ی</w:t>
      </w:r>
      <w:r w:rsidRPr="007A5CE5">
        <w:rPr>
          <w:rFonts w:hint="cs"/>
          <w:rtl/>
        </w:rPr>
        <w:t xml:space="preserve">ر </w:t>
      </w:r>
      <w:r w:rsidR="00C606F4" w:rsidRPr="007A5CE5">
        <w:rPr>
          <w:rFonts w:hint="cs"/>
          <w:rtl/>
        </w:rPr>
        <w:t>ک</w:t>
      </w:r>
      <w:r w:rsidRPr="007A5CE5">
        <w:rPr>
          <w:rFonts w:hint="cs"/>
          <w:rtl/>
        </w:rPr>
        <w:t>رده</w:t>
      </w:r>
      <w:r>
        <w:rPr>
          <w:rFonts w:cs="Aban Bold" w:hint="cs"/>
          <w:rtl/>
        </w:rPr>
        <w:t>‌</w:t>
      </w:r>
      <w:r w:rsidRPr="007A5CE5">
        <w:rPr>
          <w:rFonts w:hint="cs"/>
          <w:rtl/>
        </w:rPr>
        <w:t xml:space="preserve">اند، </w:t>
      </w:r>
      <w:r w:rsidR="00C606F4" w:rsidRPr="007A5CE5">
        <w:rPr>
          <w:rFonts w:hint="cs"/>
          <w:rtl/>
        </w:rPr>
        <w:t>ک</w:t>
      </w:r>
      <w:r w:rsidRPr="007A5CE5">
        <w:rPr>
          <w:rFonts w:hint="cs"/>
          <w:rtl/>
        </w:rPr>
        <w:t xml:space="preserve">ه در مقدمه سوم نام آن </w:t>
      </w:r>
      <w:r w:rsidR="005C0EE8" w:rsidRPr="007A5CE5">
        <w:rPr>
          <w:rFonts w:hint="cs"/>
          <w:rtl/>
        </w:rPr>
        <w:t>کتاب‌ها</w:t>
      </w:r>
      <w:r w:rsidRPr="007A5CE5">
        <w:rPr>
          <w:rFonts w:hint="cs"/>
          <w:rtl/>
        </w:rPr>
        <w:t xml:space="preserve"> ذ</w:t>
      </w:r>
      <w:r w:rsidR="00C606F4" w:rsidRPr="007A5CE5">
        <w:rPr>
          <w:rFonts w:hint="cs"/>
          <w:rtl/>
        </w:rPr>
        <w:t>ک</w:t>
      </w:r>
      <w:r w:rsidRPr="007A5CE5">
        <w:rPr>
          <w:rFonts w:hint="cs"/>
          <w:rtl/>
        </w:rPr>
        <w:t>ر شد که درباره</w:t>
      </w:r>
      <w:r>
        <w:rPr>
          <w:rFonts w:cs="Aban Bold" w:hint="cs"/>
          <w:rtl/>
        </w:rPr>
        <w:t>‌</w:t>
      </w:r>
      <w:r w:rsidR="00C606F4" w:rsidRPr="007A5CE5">
        <w:rPr>
          <w:rFonts w:hint="cs"/>
          <w:rtl/>
        </w:rPr>
        <w:t>ی</w:t>
      </w:r>
      <w:r w:rsidRPr="007A5CE5">
        <w:rPr>
          <w:rFonts w:hint="cs"/>
          <w:rtl/>
        </w:rPr>
        <w:t xml:space="preserve"> تحریف لفظی از علمای قدیم با تعبیر «</w:t>
      </w:r>
      <w:r w:rsidR="00EF53EC" w:rsidRPr="007A5CE5">
        <w:rPr>
          <w:rFonts w:hint="cs"/>
          <w:rtl/>
        </w:rPr>
        <w:t>فصل تحریف» یا «</w:t>
      </w:r>
      <w:r w:rsidRPr="007A5CE5">
        <w:rPr>
          <w:rFonts w:hint="cs"/>
          <w:rtl/>
        </w:rPr>
        <w:t>فصل تحریف و تبدیل» تألیف شده‌اند. ول</w:t>
      </w:r>
      <w:r w:rsidR="00C606F4" w:rsidRPr="007A5CE5">
        <w:rPr>
          <w:rFonts w:hint="cs"/>
          <w:rtl/>
        </w:rPr>
        <w:t>ی</w:t>
      </w:r>
      <w:r w:rsidRPr="007A5CE5">
        <w:rPr>
          <w:rFonts w:hint="cs"/>
          <w:rtl/>
        </w:rPr>
        <w:t xml:space="preserve"> در نامه</w:t>
      </w:r>
      <w:r>
        <w:rPr>
          <w:rFonts w:cs="Aban Bold" w:hint="cs"/>
          <w:rtl/>
        </w:rPr>
        <w:t>‌</w:t>
      </w:r>
      <w:r w:rsidR="00C606F4" w:rsidRPr="007A5CE5">
        <w:rPr>
          <w:rFonts w:hint="cs"/>
          <w:rtl/>
        </w:rPr>
        <w:t>ی</w:t>
      </w:r>
      <w:r w:rsidRPr="007A5CE5">
        <w:rPr>
          <w:rFonts w:hint="cs"/>
          <w:rtl/>
        </w:rPr>
        <w:t xml:space="preserve"> ابی</w:t>
      </w:r>
      <w:r>
        <w:rPr>
          <w:rFonts w:cs="Aban Bold" w:hint="cs"/>
          <w:rtl/>
        </w:rPr>
        <w:t>‌</w:t>
      </w:r>
      <w:r w:rsidRPr="007A5CE5">
        <w:rPr>
          <w:rFonts w:hint="cs"/>
          <w:rtl/>
        </w:rPr>
        <w:t>جعفر</w:t>
      </w:r>
      <w:r w:rsidR="00C226CE" w:rsidRPr="007A5CE5">
        <w:rPr>
          <w:rFonts w:cs="CTraditional Arabic"/>
          <w:rtl/>
        </w:rPr>
        <w:t>÷</w:t>
      </w:r>
      <w:r w:rsidRPr="007A5CE5">
        <w:rPr>
          <w:rFonts w:hint="cs"/>
          <w:rtl/>
        </w:rPr>
        <w:t xml:space="preserve"> به سعد الخیر هم آمده: «نمونه‌ای از بهم زدن قرآن توسط آنان، ا</w:t>
      </w:r>
      <w:r w:rsidR="00C606F4" w:rsidRPr="007A5CE5">
        <w:rPr>
          <w:rFonts w:hint="cs"/>
          <w:rtl/>
        </w:rPr>
        <w:t>ی</w:t>
      </w:r>
      <w:r w:rsidRPr="007A5CE5">
        <w:rPr>
          <w:rFonts w:hint="cs"/>
          <w:rtl/>
        </w:rPr>
        <w:t>ن که حروف را به طور کامل برپا م</w:t>
      </w:r>
      <w:r w:rsidR="00C606F4" w:rsidRPr="007A5CE5">
        <w:rPr>
          <w:rFonts w:hint="cs"/>
          <w:rtl/>
        </w:rPr>
        <w:t>ی</w:t>
      </w:r>
      <w:r>
        <w:rPr>
          <w:rFonts w:cs="Aban Bold" w:hint="cs"/>
          <w:rtl/>
        </w:rPr>
        <w:t>‌</w:t>
      </w:r>
      <w:r w:rsidRPr="007A5CE5">
        <w:rPr>
          <w:rFonts w:hint="cs"/>
          <w:rtl/>
        </w:rPr>
        <w:t>دارند، اما حدود را تحریف می‌کنند. پس آنان قرآن را روایت می‌کنند اما آن را رعایت نمی‌کنند. و ا</w:t>
      </w:r>
      <w:r w:rsidR="00C606F4" w:rsidRPr="007A5CE5">
        <w:rPr>
          <w:rFonts w:hint="cs"/>
          <w:rtl/>
        </w:rPr>
        <w:t>ی</w:t>
      </w:r>
      <w:r w:rsidRPr="007A5CE5">
        <w:rPr>
          <w:rFonts w:hint="cs"/>
          <w:rtl/>
        </w:rPr>
        <w:t>ن اشاره به «احبار» و «رهبان» اهل کتاب است</w:t>
      </w:r>
      <w:r w:rsidR="003225B7" w:rsidRPr="007A5CE5">
        <w:rPr>
          <w:rFonts w:hint="cs"/>
          <w:rtl/>
        </w:rPr>
        <w:t>؛</w:t>
      </w:r>
      <w:r w:rsidRPr="007A5CE5">
        <w:rPr>
          <w:rFonts w:hint="cs"/>
          <w:rtl/>
        </w:rPr>
        <w:t xml:space="preserve"> زیرا ابو جعفر قبل از آن گفته است: «هر امتی که کتاب الله را پشت سر انداخت، خداوند علم کتاب را از آنان می</w:t>
      </w:r>
      <w:r>
        <w:rPr>
          <w:rFonts w:cs="Aban Bold" w:hint="cs"/>
          <w:rtl/>
        </w:rPr>
        <w:t>‌</w:t>
      </w:r>
      <w:r w:rsidRPr="007A5CE5">
        <w:rPr>
          <w:rFonts w:hint="cs"/>
          <w:rtl/>
        </w:rPr>
        <w:t xml:space="preserve">گیرد و وقتی </w:t>
      </w:r>
      <w:r w:rsidR="00C606F4" w:rsidRPr="007A5CE5">
        <w:rPr>
          <w:rFonts w:hint="cs"/>
          <w:rtl/>
        </w:rPr>
        <w:t>ک</w:t>
      </w:r>
      <w:r w:rsidRPr="007A5CE5">
        <w:rPr>
          <w:rFonts w:hint="cs"/>
          <w:rtl/>
        </w:rPr>
        <w:t>ه دشمن خود به دوست</w:t>
      </w:r>
      <w:r w:rsidR="00C606F4" w:rsidRPr="007A5CE5">
        <w:rPr>
          <w:rFonts w:hint="cs"/>
          <w:rtl/>
        </w:rPr>
        <w:t>ی</w:t>
      </w:r>
      <w:r w:rsidRPr="007A5CE5">
        <w:rPr>
          <w:rFonts w:hint="cs"/>
          <w:rtl/>
        </w:rPr>
        <w:t xml:space="preserve"> گرفتند، ولایت آنان را به دشمنشان می‌سپارد...- بعد از شرح آن مطلب گفت:- سپس در م</w:t>
      </w:r>
      <w:r w:rsidR="00C606F4" w:rsidRPr="007A5CE5">
        <w:rPr>
          <w:rFonts w:hint="cs"/>
          <w:rtl/>
        </w:rPr>
        <w:t>ی</w:t>
      </w:r>
      <w:r w:rsidRPr="007A5CE5">
        <w:rPr>
          <w:rFonts w:hint="cs"/>
          <w:rtl/>
        </w:rPr>
        <w:t>ان ا</w:t>
      </w:r>
      <w:r w:rsidR="00C606F4" w:rsidRPr="007A5CE5">
        <w:rPr>
          <w:rFonts w:hint="cs"/>
          <w:rtl/>
        </w:rPr>
        <w:t>ی</w:t>
      </w:r>
      <w:r w:rsidRPr="007A5CE5">
        <w:rPr>
          <w:rFonts w:hint="cs"/>
          <w:rtl/>
        </w:rPr>
        <w:t xml:space="preserve">ن امّت هم </w:t>
      </w:r>
      <w:r w:rsidR="00C606F4" w:rsidRPr="007A5CE5">
        <w:rPr>
          <w:rFonts w:hint="cs"/>
          <w:rtl/>
        </w:rPr>
        <w:t>ک</w:t>
      </w:r>
      <w:r w:rsidRPr="007A5CE5">
        <w:rPr>
          <w:rFonts w:hint="cs"/>
          <w:rtl/>
        </w:rPr>
        <w:t>سان</w:t>
      </w:r>
      <w:r w:rsidR="00C606F4" w:rsidRPr="007A5CE5">
        <w:rPr>
          <w:rFonts w:hint="cs"/>
          <w:rtl/>
        </w:rPr>
        <w:t>ی</w:t>
      </w:r>
      <w:r w:rsidRPr="007A5CE5">
        <w:rPr>
          <w:rFonts w:hint="cs"/>
          <w:rtl/>
        </w:rPr>
        <w:t xml:space="preserve"> را </w:t>
      </w:r>
      <w:r w:rsidR="00C606F4" w:rsidRPr="007A5CE5">
        <w:rPr>
          <w:rFonts w:hint="cs"/>
          <w:rtl/>
        </w:rPr>
        <w:t>ک</w:t>
      </w:r>
      <w:r w:rsidRPr="007A5CE5">
        <w:rPr>
          <w:rFonts w:hint="cs"/>
          <w:rtl/>
        </w:rPr>
        <w:t>ه مثل (</w:t>
      </w:r>
      <w:r w:rsidR="00C606F4" w:rsidRPr="007A5CE5">
        <w:rPr>
          <w:rFonts w:hint="cs"/>
          <w:rtl/>
        </w:rPr>
        <w:t>ی</w:t>
      </w:r>
      <w:r w:rsidRPr="007A5CE5">
        <w:rPr>
          <w:rFonts w:hint="cs"/>
          <w:rtl/>
        </w:rPr>
        <w:t>هود و نصار</w:t>
      </w:r>
      <w:r w:rsidR="00C606F4" w:rsidRPr="007A5CE5">
        <w:rPr>
          <w:rFonts w:hint="cs"/>
          <w:rtl/>
        </w:rPr>
        <w:t>ی</w:t>
      </w:r>
      <w:r w:rsidRPr="007A5CE5">
        <w:rPr>
          <w:rFonts w:hint="cs"/>
          <w:rtl/>
        </w:rPr>
        <w:t xml:space="preserve">) هستند بشناس </w:t>
      </w:r>
      <w:r w:rsidR="00C606F4" w:rsidRPr="007A5CE5">
        <w:rPr>
          <w:rFonts w:hint="cs"/>
          <w:rtl/>
        </w:rPr>
        <w:t>ک</w:t>
      </w:r>
      <w:r w:rsidRPr="007A5CE5">
        <w:rPr>
          <w:rFonts w:hint="cs"/>
          <w:rtl/>
        </w:rPr>
        <w:t>ه حروف را برپا داشتند و حدود را تحر</w:t>
      </w:r>
      <w:r w:rsidR="00C606F4" w:rsidRPr="007A5CE5">
        <w:rPr>
          <w:rFonts w:hint="cs"/>
          <w:rtl/>
        </w:rPr>
        <w:t>ی</w:t>
      </w:r>
      <w:r w:rsidRPr="007A5CE5">
        <w:rPr>
          <w:rFonts w:hint="cs"/>
          <w:rtl/>
        </w:rPr>
        <w:t xml:space="preserve">ف </w:t>
      </w:r>
      <w:r w:rsidR="00C606F4" w:rsidRPr="007A5CE5">
        <w:rPr>
          <w:rFonts w:hint="cs"/>
          <w:rtl/>
        </w:rPr>
        <w:t>ک</w:t>
      </w:r>
      <w:r w:rsidRPr="007A5CE5">
        <w:rPr>
          <w:rFonts w:hint="cs"/>
          <w:rtl/>
        </w:rPr>
        <w:t>ردند». یعنی، حروف را فطرتاً با صداهای نیکو و آهنگ‌های زیبا و حفظ آداب علم قرائت و انجام وظا</w:t>
      </w:r>
      <w:r w:rsidR="00C606F4" w:rsidRPr="007A5CE5">
        <w:rPr>
          <w:rFonts w:hint="cs"/>
          <w:rtl/>
        </w:rPr>
        <w:t>ی</w:t>
      </w:r>
      <w:r w:rsidRPr="007A5CE5">
        <w:rPr>
          <w:rFonts w:hint="cs"/>
          <w:rtl/>
        </w:rPr>
        <w:t>ف و مستحباتی که در میانشان را</w:t>
      </w:r>
      <w:r w:rsidR="00C606F4" w:rsidRPr="007A5CE5">
        <w:rPr>
          <w:rFonts w:hint="cs"/>
          <w:rtl/>
        </w:rPr>
        <w:t>ی</w:t>
      </w:r>
      <w:r w:rsidRPr="007A5CE5">
        <w:rPr>
          <w:rFonts w:hint="cs"/>
          <w:rtl/>
        </w:rPr>
        <w:t>ج بود و با ختم مداوم آن، اقامه کرده‌اند. ول</w:t>
      </w:r>
      <w:r w:rsidR="00C606F4" w:rsidRPr="007A5CE5">
        <w:rPr>
          <w:rFonts w:hint="cs"/>
          <w:rtl/>
        </w:rPr>
        <w:t>ی</w:t>
      </w:r>
      <w:r w:rsidRPr="007A5CE5">
        <w:rPr>
          <w:rFonts w:hint="cs"/>
          <w:rtl/>
        </w:rPr>
        <w:t xml:space="preserve"> با تفسیر به رأی و عقل</w:t>
      </w:r>
      <w:r>
        <w:rPr>
          <w:rFonts w:cs="Aban Bold" w:hint="cs"/>
          <w:rtl/>
        </w:rPr>
        <w:t>‌</w:t>
      </w:r>
      <w:r w:rsidR="00C606F4" w:rsidRPr="007A5CE5">
        <w:rPr>
          <w:rFonts w:hint="cs"/>
          <w:rtl/>
        </w:rPr>
        <w:t>ک</w:t>
      </w:r>
      <w:r w:rsidRPr="007A5CE5">
        <w:rPr>
          <w:rFonts w:hint="cs"/>
          <w:rtl/>
        </w:rPr>
        <w:t>ار</w:t>
      </w:r>
      <w:r w:rsidR="00C606F4" w:rsidRPr="007A5CE5">
        <w:rPr>
          <w:rFonts w:hint="cs"/>
          <w:rtl/>
        </w:rPr>
        <w:t>ی</w:t>
      </w:r>
      <w:r w:rsidRPr="007A5CE5">
        <w:rPr>
          <w:rFonts w:hint="cs"/>
          <w:rtl/>
        </w:rPr>
        <w:t xml:space="preserve">، و عدم </w:t>
      </w:r>
      <w:r w:rsidR="003225B7" w:rsidRPr="007A5CE5">
        <w:rPr>
          <w:rFonts w:hint="cs"/>
          <w:rtl/>
        </w:rPr>
        <w:t xml:space="preserve">مبالات </w:t>
      </w:r>
      <w:r w:rsidRPr="007A5CE5">
        <w:rPr>
          <w:rFonts w:hint="cs"/>
          <w:rtl/>
        </w:rPr>
        <w:t>به علما</w:t>
      </w:r>
      <w:r w:rsidR="00C606F4" w:rsidRPr="007A5CE5">
        <w:rPr>
          <w:rFonts w:hint="cs"/>
          <w:rtl/>
        </w:rPr>
        <w:t>ی</w:t>
      </w:r>
      <w:r w:rsidRPr="007A5CE5">
        <w:rPr>
          <w:rFonts w:hint="cs"/>
          <w:rtl/>
        </w:rPr>
        <w:t xml:space="preserve"> اهل ذ</w:t>
      </w:r>
      <w:r w:rsidR="00C606F4" w:rsidRPr="007A5CE5">
        <w:rPr>
          <w:rFonts w:hint="cs"/>
          <w:rtl/>
        </w:rPr>
        <w:t>ک</w:t>
      </w:r>
      <w:r w:rsidRPr="007A5CE5">
        <w:rPr>
          <w:rFonts w:hint="cs"/>
          <w:rtl/>
        </w:rPr>
        <w:t xml:space="preserve">ر </w:t>
      </w:r>
      <w:r w:rsidR="00C606F4" w:rsidRPr="007A5CE5">
        <w:rPr>
          <w:rFonts w:hint="cs"/>
          <w:rtl/>
        </w:rPr>
        <w:t>ک</w:t>
      </w:r>
      <w:r w:rsidRPr="007A5CE5">
        <w:rPr>
          <w:rFonts w:hint="cs"/>
          <w:rtl/>
        </w:rPr>
        <w:t>ه خدا فرمان داده برا</w:t>
      </w:r>
      <w:r w:rsidR="00C606F4" w:rsidRPr="007A5CE5">
        <w:rPr>
          <w:rFonts w:hint="cs"/>
          <w:rtl/>
        </w:rPr>
        <w:t>ی</w:t>
      </w:r>
      <w:r w:rsidRPr="007A5CE5">
        <w:rPr>
          <w:rFonts w:hint="cs"/>
          <w:rtl/>
        </w:rPr>
        <w:t xml:space="preserve"> فهم درست چ</w:t>
      </w:r>
      <w:r w:rsidR="00C606F4" w:rsidRPr="007A5CE5">
        <w:rPr>
          <w:rFonts w:hint="cs"/>
          <w:rtl/>
        </w:rPr>
        <w:t>ی</w:t>
      </w:r>
      <w:r w:rsidRPr="007A5CE5">
        <w:rPr>
          <w:rFonts w:hint="cs"/>
          <w:rtl/>
        </w:rPr>
        <w:t>زها</w:t>
      </w:r>
      <w:r w:rsidR="00C606F4" w:rsidRPr="007A5CE5">
        <w:rPr>
          <w:rFonts w:hint="cs"/>
          <w:rtl/>
        </w:rPr>
        <w:t>یی</w:t>
      </w:r>
      <w:r w:rsidRPr="007A5CE5">
        <w:rPr>
          <w:rFonts w:hint="cs"/>
          <w:rtl/>
        </w:rPr>
        <w:t xml:space="preserve"> </w:t>
      </w:r>
      <w:r w:rsidR="00C606F4" w:rsidRPr="007A5CE5">
        <w:rPr>
          <w:rFonts w:hint="cs"/>
          <w:rtl/>
        </w:rPr>
        <w:t>ک</w:t>
      </w:r>
      <w:r w:rsidRPr="007A5CE5">
        <w:rPr>
          <w:rFonts w:hint="cs"/>
          <w:rtl/>
        </w:rPr>
        <w:t>ه خود نم</w:t>
      </w:r>
      <w:r w:rsidR="00C606F4" w:rsidRPr="007A5CE5">
        <w:rPr>
          <w:rFonts w:hint="cs"/>
          <w:rtl/>
        </w:rPr>
        <w:t>ی</w:t>
      </w:r>
      <w:r>
        <w:rPr>
          <w:rFonts w:cs="Aban Bold" w:hint="cs"/>
          <w:rtl/>
        </w:rPr>
        <w:t>‌</w:t>
      </w:r>
      <w:r w:rsidRPr="007A5CE5">
        <w:rPr>
          <w:rFonts w:hint="cs"/>
          <w:rtl/>
        </w:rPr>
        <w:t xml:space="preserve">دانند به آن‌ها مراجعه </w:t>
      </w:r>
      <w:r w:rsidR="00C606F4" w:rsidRPr="007A5CE5">
        <w:rPr>
          <w:rFonts w:hint="cs"/>
          <w:rtl/>
        </w:rPr>
        <w:t>ک</w:t>
      </w:r>
      <w:r w:rsidRPr="007A5CE5">
        <w:rPr>
          <w:rFonts w:hint="cs"/>
          <w:rtl/>
        </w:rPr>
        <w:t>نند، بدون این که در شناخت احکام و حلال و حرام معن</w:t>
      </w:r>
      <w:r w:rsidR="00C606F4" w:rsidRPr="007A5CE5">
        <w:rPr>
          <w:rFonts w:hint="cs"/>
          <w:rtl/>
        </w:rPr>
        <w:t>ی</w:t>
      </w:r>
      <w:r w:rsidRPr="007A5CE5">
        <w:rPr>
          <w:rFonts w:hint="cs"/>
          <w:rtl/>
        </w:rPr>
        <w:t xml:space="preserve"> آن را تحر</w:t>
      </w:r>
      <w:r w:rsidR="00C606F4" w:rsidRPr="007A5CE5">
        <w:rPr>
          <w:rFonts w:hint="cs"/>
          <w:rtl/>
        </w:rPr>
        <w:t>ی</w:t>
      </w:r>
      <w:r w:rsidRPr="007A5CE5">
        <w:rPr>
          <w:rFonts w:hint="cs"/>
          <w:rtl/>
        </w:rPr>
        <w:t xml:space="preserve">ف </w:t>
      </w:r>
      <w:r w:rsidR="00C606F4" w:rsidRPr="007A5CE5">
        <w:rPr>
          <w:rFonts w:hint="cs"/>
          <w:rtl/>
        </w:rPr>
        <w:t>ک</w:t>
      </w:r>
      <w:r w:rsidRPr="007A5CE5">
        <w:rPr>
          <w:rFonts w:hint="cs"/>
          <w:rtl/>
        </w:rPr>
        <w:t>ردند. در این روا</w:t>
      </w:r>
      <w:r w:rsidR="00C606F4" w:rsidRPr="007A5CE5">
        <w:rPr>
          <w:rFonts w:hint="cs"/>
          <w:rtl/>
        </w:rPr>
        <w:t>ی</w:t>
      </w:r>
      <w:r w:rsidRPr="007A5CE5">
        <w:rPr>
          <w:rFonts w:hint="cs"/>
          <w:rtl/>
        </w:rPr>
        <w:t>ت دلالت یا اشاره‌ای وجود ندارد که مراد از تحریف در سایر روا</w:t>
      </w:r>
      <w:r w:rsidR="00C606F4" w:rsidRPr="007A5CE5">
        <w:rPr>
          <w:rFonts w:hint="cs"/>
          <w:rtl/>
        </w:rPr>
        <w:t>ی</w:t>
      </w:r>
      <w:r w:rsidRPr="007A5CE5">
        <w:rPr>
          <w:rFonts w:hint="cs"/>
          <w:rtl/>
        </w:rPr>
        <w:t>ات تغییر معنی است</w:t>
      </w:r>
      <w:r w:rsidR="003225B7" w:rsidRPr="007A5CE5">
        <w:rPr>
          <w:rFonts w:hint="cs"/>
          <w:rtl/>
        </w:rPr>
        <w:t>؛</w:t>
      </w:r>
      <w:r w:rsidRPr="007A5CE5">
        <w:rPr>
          <w:rFonts w:hint="cs"/>
          <w:rtl/>
        </w:rPr>
        <w:t xml:space="preserve"> زیرا آن‌چه به عنوان تحریف ذکر شده یا خود قرآن است، یا آیات، یا حروف آن، و مجموعاً بحث روا</w:t>
      </w:r>
      <w:r w:rsidR="00C606F4" w:rsidRPr="007A5CE5">
        <w:rPr>
          <w:rFonts w:hint="cs"/>
          <w:rtl/>
        </w:rPr>
        <w:t>ی</w:t>
      </w:r>
      <w:r w:rsidRPr="007A5CE5">
        <w:rPr>
          <w:rFonts w:hint="cs"/>
          <w:rtl/>
        </w:rPr>
        <w:t xml:space="preserve">ت در چهار چوب قرآن است. نا گفته نماند </w:t>
      </w:r>
      <w:r w:rsidR="00C606F4" w:rsidRPr="007A5CE5">
        <w:rPr>
          <w:rFonts w:hint="cs"/>
          <w:rtl/>
        </w:rPr>
        <w:t>ک</w:t>
      </w:r>
      <w:r w:rsidRPr="007A5CE5">
        <w:rPr>
          <w:rFonts w:hint="cs"/>
          <w:rtl/>
        </w:rPr>
        <w:t>ه مفاد دو عبارت از لحاظ ظهور و وضوح فرق دارد، ول</w:t>
      </w:r>
      <w:r w:rsidR="00C606F4" w:rsidRPr="007A5CE5">
        <w:rPr>
          <w:rFonts w:hint="cs"/>
          <w:rtl/>
        </w:rPr>
        <w:t>ی</w:t>
      </w:r>
      <w:r w:rsidRPr="007A5CE5">
        <w:rPr>
          <w:rFonts w:hint="cs"/>
          <w:rtl/>
        </w:rPr>
        <w:t xml:space="preserve"> منافات آن</w:t>
      </w:r>
      <w:r>
        <w:rPr>
          <w:rFonts w:cs="Aban Bold" w:hint="cs"/>
          <w:rtl/>
        </w:rPr>
        <w:t>‌</w:t>
      </w:r>
      <w:r w:rsidRPr="007A5CE5">
        <w:rPr>
          <w:rFonts w:hint="cs"/>
          <w:rtl/>
        </w:rPr>
        <w:t>چنان</w:t>
      </w:r>
      <w:r w:rsidR="00C606F4" w:rsidRPr="007A5CE5">
        <w:rPr>
          <w:rFonts w:hint="cs"/>
          <w:rtl/>
        </w:rPr>
        <w:t>ی</w:t>
      </w:r>
      <w:r w:rsidRPr="007A5CE5">
        <w:rPr>
          <w:rFonts w:hint="cs"/>
          <w:rtl/>
        </w:rPr>
        <w:t xml:space="preserve"> در ب</w:t>
      </w:r>
      <w:r w:rsidR="00C606F4" w:rsidRPr="007A5CE5">
        <w:rPr>
          <w:rFonts w:hint="cs"/>
          <w:rtl/>
        </w:rPr>
        <w:t>ی</w:t>
      </w:r>
      <w:r w:rsidRPr="007A5CE5">
        <w:rPr>
          <w:rFonts w:hint="cs"/>
          <w:rtl/>
        </w:rPr>
        <w:t>ن آن‌ها ن</w:t>
      </w:r>
      <w:r w:rsidR="00C606F4" w:rsidRPr="007A5CE5">
        <w:rPr>
          <w:rFonts w:hint="cs"/>
          <w:rtl/>
        </w:rPr>
        <w:t>ی</w:t>
      </w:r>
      <w:r w:rsidRPr="007A5CE5">
        <w:rPr>
          <w:rFonts w:hint="cs"/>
          <w:rtl/>
        </w:rPr>
        <w:t xml:space="preserve">ست که موجب انصراف از یکی از آن دو خبر گردد، تحریف کنندگان در آن خبر، خلفاء هستند، </w:t>
      </w:r>
      <w:r w:rsidR="00C606F4" w:rsidRPr="007A5CE5">
        <w:rPr>
          <w:rFonts w:hint="cs"/>
          <w:rtl/>
        </w:rPr>
        <w:t>ک</w:t>
      </w:r>
      <w:r w:rsidRPr="007A5CE5">
        <w:rPr>
          <w:rFonts w:hint="cs"/>
          <w:rtl/>
        </w:rPr>
        <w:t xml:space="preserve">ه علمای عامه </w:t>
      </w:r>
      <w:r>
        <w:rPr>
          <w:rFonts w:cs="Times New Roman"/>
          <w:rtl/>
        </w:rPr>
        <w:t>–</w:t>
      </w:r>
      <w:r w:rsidRPr="007A5CE5">
        <w:rPr>
          <w:rFonts w:hint="cs"/>
          <w:rtl/>
        </w:rPr>
        <w:t>اهل سنت- هم در م</w:t>
      </w:r>
      <w:r w:rsidR="00C606F4" w:rsidRPr="007A5CE5">
        <w:rPr>
          <w:rFonts w:hint="cs"/>
          <w:rtl/>
        </w:rPr>
        <w:t>ی</w:t>
      </w:r>
      <w:r w:rsidRPr="007A5CE5">
        <w:rPr>
          <w:rFonts w:hint="cs"/>
          <w:rtl/>
        </w:rPr>
        <w:t xml:space="preserve">انشان هستند، </w:t>
      </w:r>
      <w:r w:rsidR="00C606F4" w:rsidRPr="007A5CE5">
        <w:rPr>
          <w:rFonts w:hint="cs"/>
          <w:rtl/>
        </w:rPr>
        <w:t>ک</w:t>
      </w:r>
      <w:r w:rsidRPr="007A5CE5">
        <w:rPr>
          <w:rFonts w:hint="cs"/>
          <w:rtl/>
        </w:rPr>
        <w:t xml:space="preserve">ه به تفاوت </w:t>
      </w:r>
      <w:r w:rsidR="00C606F4" w:rsidRPr="007A5CE5">
        <w:rPr>
          <w:rFonts w:hint="cs"/>
          <w:rtl/>
        </w:rPr>
        <w:t>ک</w:t>
      </w:r>
      <w:r w:rsidRPr="007A5CE5">
        <w:rPr>
          <w:rFonts w:hint="cs"/>
          <w:rtl/>
        </w:rPr>
        <w:t>ار آن‌ها اشاره نمودیم با این که این خبر، تحریف موجود در تورات و انجیل را انکار نمی</w:t>
      </w:r>
      <w:r>
        <w:rPr>
          <w:rFonts w:cs="Aban Bold" w:hint="cs"/>
          <w:rtl/>
        </w:rPr>
        <w:t>‌</w:t>
      </w:r>
      <w:r w:rsidRPr="007A5CE5">
        <w:rPr>
          <w:rFonts w:hint="cs"/>
          <w:rtl/>
        </w:rPr>
        <w:t>کند. پس اگر بگو</w:t>
      </w:r>
      <w:r w:rsidR="00C606F4" w:rsidRPr="007A5CE5">
        <w:rPr>
          <w:rFonts w:hint="cs"/>
          <w:rtl/>
        </w:rPr>
        <w:t>یی</w:t>
      </w:r>
      <w:r w:rsidRPr="007A5CE5">
        <w:rPr>
          <w:rFonts w:hint="cs"/>
          <w:rtl/>
        </w:rPr>
        <w:t>م در رابطه با تحر</w:t>
      </w:r>
      <w:r w:rsidR="00C606F4" w:rsidRPr="007A5CE5">
        <w:rPr>
          <w:rFonts w:hint="cs"/>
          <w:rtl/>
        </w:rPr>
        <w:t>ی</w:t>
      </w:r>
      <w:r w:rsidRPr="007A5CE5">
        <w:rPr>
          <w:rFonts w:hint="cs"/>
          <w:rtl/>
        </w:rPr>
        <w:t>ف تورات و انج</w:t>
      </w:r>
      <w:r w:rsidR="00C606F4" w:rsidRPr="007A5CE5">
        <w:rPr>
          <w:rFonts w:hint="cs"/>
          <w:rtl/>
        </w:rPr>
        <w:t>ی</w:t>
      </w:r>
      <w:r w:rsidRPr="007A5CE5">
        <w:rPr>
          <w:rFonts w:hint="cs"/>
          <w:rtl/>
        </w:rPr>
        <w:t>ل مراد الفاظ است، ول</w:t>
      </w:r>
      <w:r w:rsidR="00C606F4" w:rsidRPr="007A5CE5">
        <w:rPr>
          <w:rFonts w:hint="cs"/>
          <w:rtl/>
        </w:rPr>
        <w:t>ی</w:t>
      </w:r>
      <w:r w:rsidRPr="007A5CE5">
        <w:rPr>
          <w:rFonts w:hint="cs"/>
          <w:rtl/>
        </w:rPr>
        <w:t xml:space="preserve"> در باره</w:t>
      </w:r>
      <w:r>
        <w:rPr>
          <w:rFonts w:cs="Aban Bold" w:hint="cs"/>
          <w:rtl/>
        </w:rPr>
        <w:t>‌</w:t>
      </w:r>
      <w:r w:rsidR="00C606F4" w:rsidRPr="007A5CE5">
        <w:rPr>
          <w:rFonts w:hint="cs"/>
          <w:rtl/>
        </w:rPr>
        <w:t>ی</w:t>
      </w:r>
      <w:r w:rsidRPr="007A5CE5">
        <w:rPr>
          <w:rFonts w:hint="cs"/>
          <w:rtl/>
        </w:rPr>
        <w:t xml:space="preserve"> قرآن منظور تحر</w:t>
      </w:r>
      <w:r w:rsidR="00C606F4" w:rsidRPr="007A5CE5">
        <w:rPr>
          <w:rFonts w:hint="cs"/>
          <w:rtl/>
        </w:rPr>
        <w:t>ی</w:t>
      </w:r>
      <w:r w:rsidRPr="007A5CE5">
        <w:rPr>
          <w:rFonts w:hint="cs"/>
          <w:rtl/>
        </w:rPr>
        <w:t>ف معن</w:t>
      </w:r>
      <w:r w:rsidR="00C606F4" w:rsidRPr="007A5CE5">
        <w:rPr>
          <w:rFonts w:hint="cs"/>
          <w:rtl/>
        </w:rPr>
        <w:t>ی</w:t>
      </w:r>
      <w:r w:rsidRPr="007A5CE5">
        <w:rPr>
          <w:rFonts w:hint="cs"/>
          <w:rtl/>
        </w:rPr>
        <w:t xml:space="preserve"> است، ا</w:t>
      </w:r>
      <w:r w:rsidR="00C606F4" w:rsidRPr="007A5CE5">
        <w:rPr>
          <w:rFonts w:hint="cs"/>
          <w:rtl/>
        </w:rPr>
        <w:t>ی</w:t>
      </w:r>
      <w:r w:rsidRPr="007A5CE5">
        <w:rPr>
          <w:rFonts w:hint="cs"/>
          <w:rtl/>
        </w:rPr>
        <w:t xml:space="preserve">ن </w:t>
      </w:r>
      <w:r w:rsidR="00C606F4" w:rsidRPr="007A5CE5">
        <w:rPr>
          <w:rFonts w:hint="cs"/>
          <w:rtl/>
        </w:rPr>
        <w:t>یک</w:t>
      </w:r>
      <w:r w:rsidRPr="007A5CE5">
        <w:rPr>
          <w:rFonts w:hint="cs"/>
          <w:rtl/>
        </w:rPr>
        <w:t xml:space="preserve"> تف</w:t>
      </w:r>
      <w:r w:rsidR="00C606F4" w:rsidRPr="007A5CE5">
        <w:rPr>
          <w:rFonts w:hint="cs"/>
          <w:rtl/>
        </w:rPr>
        <w:t>کیک</w:t>
      </w:r>
      <w:r w:rsidRPr="007A5CE5">
        <w:rPr>
          <w:rFonts w:hint="cs"/>
          <w:rtl/>
        </w:rPr>
        <w:t xml:space="preserve"> زشت است، بل</w:t>
      </w:r>
      <w:r w:rsidR="00C606F4" w:rsidRPr="007A5CE5">
        <w:rPr>
          <w:rFonts w:hint="cs"/>
          <w:rtl/>
        </w:rPr>
        <w:t>ک</w:t>
      </w:r>
      <w:r w:rsidRPr="007A5CE5">
        <w:rPr>
          <w:rFonts w:hint="cs"/>
          <w:rtl/>
        </w:rPr>
        <w:t>ه انصراف اخبار صر</w:t>
      </w:r>
      <w:r w:rsidR="00C606F4" w:rsidRPr="007A5CE5">
        <w:rPr>
          <w:rFonts w:hint="cs"/>
          <w:rtl/>
        </w:rPr>
        <w:t>ی</w:t>
      </w:r>
      <w:r w:rsidRPr="007A5CE5">
        <w:rPr>
          <w:rFonts w:hint="cs"/>
          <w:rtl/>
        </w:rPr>
        <w:t>ح مذ</w:t>
      </w:r>
      <w:r w:rsidR="00C606F4" w:rsidRPr="007A5CE5">
        <w:rPr>
          <w:rFonts w:hint="cs"/>
          <w:rtl/>
        </w:rPr>
        <w:t>ک</w:t>
      </w:r>
      <w:r w:rsidRPr="007A5CE5">
        <w:rPr>
          <w:rFonts w:hint="cs"/>
          <w:rtl/>
        </w:rPr>
        <w:t>ور از معن</w:t>
      </w:r>
      <w:r w:rsidR="00C606F4" w:rsidRPr="007A5CE5">
        <w:rPr>
          <w:rFonts w:hint="cs"/>
          <w:rtl/>
        </w:rPr>
        <w:t>ی</w:t>
      </w:r>
      <w:r w:rsidRPr="007A5CE5">
        <w:rPr>
          <w:rFonts w:hint="cs"/>
          <w:rtl/>
        </w:rPr>
        <w:t xml:space="preserve"> ظاهرشان و حمل آن‌ها بر معن</w:t>
      </w:r>
      <w:r w:rsidR="00C606F4" w:rsidRPr="007A5CE5">
        <w:rPr>
          <w:rFonts w:hint="cs"/>
          <w:rtl/>
        </w:rPr>
        <w:t>ی</w:t>
      </w:r>
      <w:r w:rsidRPr="007A5CE5">
        <w:rPr>
          <w:rFonts w:hint="cs"/>
          <w:rtl/>
        </w:rPr>
        <w:t xml:space="preserve"> مراد به خاطر هماهنگ</w:t>
      </w:r>
      <w:r w:rsidR="00C606F4" w:rsidRPr="007A5CE5">
        <w:rPr>
          <w:rFonts w:hint="cs"/>
          <w:rtl/>
        </w:rPr>
        <w:t>ی</w:t>
      </w:r>
      <w:r w:rsidRPr="007A5CE5">
        <w:rPr>
          <w:rFonts w:hint="cs"/>
          <w:rtl/>
        </w:rPr>
        <w:t xml:space="preserve"> با ا</w:t>
      </w:r>
      <w:r w:rsidR="00C606F4" w:rsidRPr="007A5CE5">
        <w:rPr>
          <w:rFonts w:hint="cs"/>
          <w:rtl/>
        </w:rPr>
        <w:t>ی</w:t>
      </w:r>
      <w:r w:rsidRPr="007A5CE5">
        <w:rPr>
          <w:rFonts w:hint="cs"/>
          <w:rtl/>
        </w:rPr>
        <w:t>ن روا</w:t>
      </w:r>
      <w:r w:rsidR="00C606F4" w:rsidRPr="007A5CE5">
        <w:rPr>
          <w:rFonts w:hint="cs"/>
          <w:rtl/>
        </w:rPr>
        <w:t>ی</w:t>
      </w:r>
      <w:r w:rsidRPr="007A5CE5">
        <w:rPr>
          <w:rFonts w:hint="cs"/>
          <w:rtl/>
        </w:rPr>
        <w:t>ت ضع</w:t>
      </w:r>
      <w:r w:rsidR="00C606F4" w:rsidRPr="007A5CE5">
        <w:rPr>
          <w:rFonts w:hint="cs"/>
          <w:rtl/>
        </w:rPr>
        <w:t>ی</w:t>
      </w:r>
      <w:r w:rsidRPr="007A5CE5">
        <w:rPr>
          <w:rFonts w:hint="cs"/>
          <w:rtl/>
        </w:rPr>
        <w:t xml:space="preserve">ف </w:t>
      </w:r>
      <w:r w:rsidR="00C606F4" w:rsidRPr="007A5CE5">
        <w:rPr>
          <w:rFonts w:hint="cs"/>
          <w:rtl/>
        </w:rPr>
        <w:t>ک</w:t>
      </w:r>
      <w:r w:rsidRPr="007A5CE5">
        <w:rPr>
          <w:rFonts w:hint="cs"/>
          <w:rtl/>
        </w:rPr>
        <w:t>ه مبنا</w:t>
      </w:r>
      <w:r w:rsidR="00C606F4" w:rsidRPr="007A5CE5">
        <w:rPr>
          <w:rFonts w:hint="cs"/>
          <w:rtl/>
        </w:rPr>
        <w:t>ی</w:t>
      </w:r>
      <w:r w:rsidRPr="007A5CE5">
        <w:rPr>
          <w:rFonts w:hint="cs"/>
          <w:rtl/>
        </w:rPr>
        <w:t xml:space="preserve"> آن تق</w:t>
      </w:r>
      <w:r w:rsidR="00C606F4" w:rsidRPr="007A5CE5">
        <w:rPr>
          <w:rFonts w:hint="cs"/>
          <w:rtl/>
        </w:rPr>
        <w:t>ی</w:t>
      </w:r>
      <w:r w:rsidRPr="007A5CE5">
        <w:rPr>
          <w:rFonts w:hint="cs"/>
          <w:rtl/>
        </w:rPr>
        <w:t>ه است، زشت است</w:t>
      </w:r>
      <w:r w:rsidR="003225B7" w:rsidRPr="007A5CE5">
        <w:rPr>
          <w:rFonts w:hint="cs"/>
          <w:rtl/>
        </w:rPr>
        <w:t>؛</w:t>
      </w:r>
      <w:r w:rsidRPr="007A5CE5">
        <w:rPr>
          <w:rFonts w:hint="cs"/>
          <w:rtl/>
        </w:rPr>
        <w:t xml:space="preserve"> زیرا امام در آخر آن می‌گوید: «اگر به خاطر بدگمان</w:t>
      </w:r>
      <w:r w:rsidR="00C606F4" w:rsidRPr="007A5CE5">
        <w:rPr>
          <w:rFonts w:hint="cs"/>
          <w:rtl/>
        </w:rPr>
        <w:t>ی</w:t>
      </w:r>
      <w:r w:rsidRPr="007A5CE5">
        <w:rPr>
          <w:rFonts w:hint="cs"/>
          <w:rtl/>
        </w:rPr>
        <w:t xml:space="preserve"> تو نسبت به نبود </w:t>
      </w:r>
      <w:r w:rsidR="00C606F4" w:rsidRPr="007A5CE5">
        <w:rPr>
          <w:rFonts w:hint="cs"/>
          <w:rtl/>
        </w:rPr>
        <w:t>ک</w:t>
      </w:r>
      <w:r w:rsidRPr="007A5CE5">
        <w:rPr>
          <w:rFonts w:hint="cs"/>
          <w:rtl/>
        </w:rPr>
        <w:t>ه از من دور م</w:t>
      </w:r>
      <w:r w:rsidR="00C606F4" w:rsidRPr="007A5CE5">
        <w:rPr>
          <w:rFonts w:hint="cs"/>
          <w:rtl/>
        </w:rPr>
        <w:t>ی</w:t>
      </w:r>
      <w:r>
        <w:rPr>
          <w:rFonts w:cs="Aban Bold" w:hint="cs"/>
          <w:rtl/>
        </w:rPr>
        <w:t>‌</w:t>
      </w:r>
      <w:r w:rsidRPr="007A5CE5">
        <w:rPr>
          <w:rFonts w:hint="cs"/>
          <w:rtl/>
        </w:rPr>
        <w:t>شو</w:t>
      </w:r>
      <w:r w:rsidR="00C606F4" w:rsidRPr="007A5CE5">
        <w:rPr>
          <w:rFonts w:hint="cs"/>
          <w:rtl/>
        </w:rPr>
        <w:t>ی</w:t>
      </w:r>
      <w:r w:rsidRPr="007A5CE5">
        <w:rPr>
          <w:rFonts w:hint="cs"/>
          <w:rtl/>
        </w:rPr>
        <w:t>، چیزهایی از حق را برایت آشکار می‌نمودم که آن‌ها را پوشانده‌ام و چیزهایی را برایت می‌گستردم که آن‌ها را از تو کتمان نموده‌ام، اما من تو را به تقیه وا می‌دارم و...</w:t>
      </w:r>
      <w:r w:rsidR="003225B7" w:rsidRPr="007A5CE5">
        <w:rPr>
          <w:rFonts w:hint="cs"/>
          <w:rtl/>
        </w:rPr>
        <w:t xml:space="preserve"> </w:t>
      </w:r>
      <w:r w:rsidRPr="007A5CE5">
        <w:rPr>
          <w:rFonts w:hint="cs"/>
          <w:rtl/>
        </w:rPr>
        <w:t>تا آخر. ظاهر ا</w:t>
      </w:r>
      <w:r w:rsidR="00C606F4" w:rsidRPr="007A5CE5">
        <w:rPr>
          <w:rFonts w:hint="cs"/>
          <w:rtl/>
        </w:rPr>
        <w:t>ی</w:t>
      </w:r>
      <w:r w:rsidRPr="007A5CE5">
        <w:rPr>
          <w:rFonts w:hint="cs"/>
          <w:rtl/>
        </w:rPr>
        <w:t>ن روا</w:t>
      </w:r>
      <w:r w:rsidR="00C606F4" w:rsidRPr="007A5CE5">
        <w:rPr>
          <w:rFonts w:hint="cs"/>
          <w:rtl/>
        </w:rPr>
        <w:t>ی</w:t>
      </w:r>
      <w:r w:rsidRPr="007A5CE5">
        <w:rPr>
          <w:rFonts w:hint="cs"/>
          <w:rtl/>
        </w:rPr>
        <w:t>ت ب</w:t>
      </w:r>
      <w:r w:rsidR="00C606F4" w:rsidRPr="007A5CE5">
        <w:rPr>
          <w:rFonts w:hint="cs"/>
          <w:rtl/>
        </w:rPr>
        <w:t>ی</w:t>
      </w:r>
      <w:r w:rsidRPr="007A5CE5">
        <w:rPr>
          <w:rFonts w:hint="cs"/>
          <w:rtl/>
        </w:rPr>
        <w:t>انگر ا</w:t>
      </w:r>
      <w:r w:rsidR="00C606F4" w:rsidRPr="007A5CE5">
        <w:rPr>
          <w:rFonts w:hint="cs"/>
          <w:rtl/>
        </w:rPr>
        <w:t>ی</w:t>
      </w:r>
      <w:r w:rsidRPr="007A5CE5">
        <w:rPr>
          <w:rFonts w:hint="cs"/>
          <w:rtl/>
        </w:rPr>
        <w:t xml:space="preserve">ن است </w:t>
      </w:r>
      <w:r w:rsidR="00C606F4" w:rsidRPr="007A5CE5">
        <w:rPr>
          <w:rFonts w:hint="cs"/>
          <w:rtl/>
        </w:rPr>
        <w:t>ک</w:t>
      </w:r>
      <w:r w:rsidRPr="007A5CE5">
        <w:rPr>
          <w:rFonts w:hint="cs"/>
          <w:rtl/>
        </w:rPr>
        <w:t xml:space="preserve">ه حق </w:t>
      </w:r>
      <w:r w:rsidR="00C606F4" w:rsidRPr="007A5CE5">
        <w:rPr>
          <w:rFonts w:hint="cs"/>
          <w:rtl/>
        </w:rPr>
        <w:t>ک</w:t>
      </w:r>
      <w:r w:rsidRPr="007A5CE5">
        <w:rPr>
          <w:rFonts w:hint="cs"/>
          <w:rtl/>
        </w:rPr>
        <w:t>تمان شده شب</w:t>
      </w:r>
      <w:r w:rsidR="00C606F4" w:rsidRPr="007A5CE5">
        <w:rPr>
          <w:rFonts w:hint="cs"/>
          <w:rtl/>
        </w:rPr>
        <w:t>ی</w:t>
      </w:r>
      <w:r w:rsidRPr="007A5CE5">
        <w:rPr>
          <w:rFonts w:hint="cs"/>
          <w:rtl/>
        </w:rPr>
        <w:t>ه روا</w:t>
      </w:r>
      <w:r w:rsidR="00C606F4" w:rsidRPr="007A5CE5">
        <w:rPr>
          <w:rFonts w:hint="cs"/>
          <w:rtl/>
        </w:rPr>
        <w:t>ی</w:t>
      </w:r>
      <w:r w:rsidRPr="007A5CE5">
        <w:rPr>
          <w:rFonts w:hint="cs"/>
          <w:rtl/>
        </w:rPr>
        <w:t>ات مذ</w:t>
      </w:r>
      <w:r w:rsidR="00C606F4" w:rsidRPr="007A5CE5">
        <w:rPr>
          <w:rFonts w:hint="cs"/>
          <w:rtl/>
        </w:rPr>
        <w:t>ک</w:t>
      </w:r>
      <w:r w:rsidRPr="007A5CE5">
        <w:rPr>
          <w:rFonts w:hint="cs"/>
          <w:rtl/>
        </w:rPr>
        <w:t>ور است، چون ابراز اسرار و رازها</w:t>
      </w:r>
      <w:r w:rsidR="00C606F4" w:rsidRPr="007A5CE5">
        <w:rPr>
          <w:rFonts w:hint="cs"/>
          <w:rtl/>
        </w:rPr>
        <w:t>ی</w:t>
      </w:r>
      <w:r w:rsidRPr="007A5CE5">
        <w:rPr>
          <w:rFonts w:hint="cs"/>
          <w:rtl/>
        </w:rPr>
        <w:t xml:space="preserve"> اندوخته شده موجب خروج از حد اعتدال و انصاف است.</w:t>
      </w:r>
    </w:p>
    <w:p w:rsidR="004B2B71" w:rsidRPr="007A5CE5" w:rsidRDefault="004B2B71" w:rsidP="007A5CE5">
      <w:pPr>
        <w:pStyle w:val="a6"/>
        <w:rPr>
          <w:rtl/>
        </w:rPr>
      </w:pPr>
      <w:r w:rsidRPr="007A5CE5">
        <w:rPr>
          <w:rFonts w:hint="cs"/>
          <w:rtl/>
        </w:rPr>
        <w:t xml:space="preserve">دلیل دوازدهم </w:t>
      </w:r>
      <w:r w:rsidRPr="007A5CE5">
        <w:rPr>
          <w:rtl/>
        </w:rPr>
        <w:t>–</w:t>
      </w:r>
      <w:r w:rsidRPr="007A5CE5">
        <w:rPr>
          <w:rFonts w:hint="cs"/>
          <w:rtl/>
        </w:rPr>
        <w:t xml:space="preserve"> اخباری برای موارد خاصی از قرآن آورده</w:t>
      </w:r>
      <w:r>
        <w:rPr>
          <w:rFonts w:cs="Aban Bold" w:hint="cs"/>
          <w:rtl/>
        </w:rPr>
        <w:t>‌</w:t>
      </w:r>
      <w:r w:rsidRPr="007A5CE5">
        <w:rPr>
          <w:rFonts w:hint="cs"/>
          <w:rtl/>
        </w:rPr>
        <w:t>اند که بر تغییر بعضی از کلمات و آیات و سوره‌ها به یکی از گونه‌های گذشته</w:t>
      </w:r>
      <w:r w:rsidR="003225B7" w:rsidRPr="007A5CE5">
        <w:rPr>
          <w:rFonts w:hint="cs"/>
          <w:rtl/>
        </w:rPr>
        <w:t xml:space="preserve"> </w:t>
      </w:r>
      <w:r w:rsidRPr="007A5CE5">
        <w:rPr>
          <w:rFonts w:hint="cs"/>
          <w:rtl/>
        </w:rPr>
        <w:t xml:space="preserve">(خذف </w:t>
      </w:r>
      <w:r w:rsidR="00C606F4" w:rsidRPr="007A5CE5">
        <w:rPr>
          <w:rFonts w:hint="cs"/>
          <w:rtl/>
        </w:rPr>
        <w:t>ک</w:t>
      </w:r>
      <w:r w:rsidRPr="007A5CE5">
        <w:rPr>
          <w:rFonts w:hint="cs"/>
          <w:rtl/>
        </w:rPr>
        <w:t>لمه و جمله و جا به جا</w:t>
      </w:r>
      <w:r w:rsidR="00C606F4" w:rsidRPr="007A5CE5">
        <w:rPr>
          <w:rFonts w:hint="cs"/>
          <w:rtl/>
        </w:rPr>
        <w:t>یی</w:t>
      </w:r>
      <w:r w:rsidRPr="007A5CE5">
        <w:rPr>
          <w:rFonts w:hint="cs"/>
          <w:rtl/>
        </w:rPr>
        <w:t xml:space="preserve"> و</w:t>
      </w:r>
      <w:r w:rsidR="003225B7" w:rsidRPr="007A5CE5">
        <w:rPr>
          <w:rFonts w:hint="cs"/>
          <w:rtl/>
        </w:rPr>
        <w:t xml:space="preserve"> </w:t>
      </w:r>
      <w:r w:rsidRPr="007A5CE5">
        <w:rPr>
          <w:rFonts w:hint="cs"/>
          <w:rtl/>
        </w:rPr>
        <w:t xml:space="preserve">...) دلالت دارند و آن‌ها بسیارند که </w:t>
      </w:r>
      <w:r w:rsidRPr="007A5CE5">
        <w:rPr>
          <w:rtl/>
        </w:rPr>
        <w:t>نعمة الله</w:t>
      </w:r>
      <w:r w:rsidRPr="007A5CE5">
        <w:rPr>
          <w:rFonts w:hint="cs"/>
          <w:rtl/>
        </w:rPr>
        <w:t xml:space="preserve"> جزائری در بعضی از تألیفات خود گفته: -چنان</w:t>
      </w:r>
      <w:r>
        <w:rPr>
          <w:rFonts w:cs="Aban Bold" w:hint="cs"/>
          <w:rtl/>
        </w:rPr>
        <w:t>‌</w:t>
      </w:r>
      <w:r w:rsidRPr="007A5CE5">
        <w:rPr>
          <w:rFonts w:hint="cs"/>
          <w:rtl/>
        </w:rPr>
        <w:t>که از او حکایت شده است- «اخباری که بر تحریف دلالت می‌کند، بالغ بر دو هزار حدیث است و جمعی از علما، مانند شیخ مفید و داماد و علامه‌ مجلسی و غیره برای این خبرها ادعای استفاضه</w:t>
      </w:r>
      <w:r w:rsidRPr="007A5CE5">
        <w:rPr>
          <w:vertAlign w:val="superscript"/>
          <w:rtl/>
        </w:rPr>
        <w:footnoteReference w:id="204"/>
      </w:r>
      <w:r w:rsidRPr="007A5CE5">
        <w:rPr>
          <w:rFonts w:hint="cs"/>
          <w:rtl/>
        </w:rPr>
        <w:t>و شهرت نموده‌اند؛ حتی خود شیخ هم، در کتاب «</w:t>
      </w:r>
      <w:r w:rsidRPr="00156706">
        <w:rPr>
          <w:rStyle w:val="Char"/>
          <w:rtl/>
        </w:rPr>
        <w:t>التب</w:t>
      </w:r>
      <w:r w:rsidR="000D4DA8">
        <w:rPr>
          <w:rStyle w:val="Char"/>
          <w:rtl/>
        </w:rPr>
        <w:t>ي</w:t>
      </w:r>
      <w:r w:rsidRPr="00156706">
        <w:rPr>
          <w:rStyle w:val="Char"/>
          <w:rtl/>
        </w:rPr>
        <w:t>ان</w:t>
      </w:r>
      <w:r w:rsidRPr="007A5CE5">
        <w:rPr>
          <w:rFonts w:hint="cs"/>
          <w:rtl/>
        </w:rPr>
        <w:t>» به کثرت این روا</w:t>
      </w:r>
      <w:r w:rsidR="00C606F4" w:rsidRPr="007A5CE5">
        <w:rPr>
          <w:rFonts w:hint="cs"/>
          <w:rtl/>
        </w:rPr>
        <w:t>ی</w:t>
      </w:r>
      <w:r w:rsidRPr="007A5CE5">
        <w:rPr>
          <w:rFonts w:hint="cs"/>
          <w:rtl/>
        </w:rPr>
        <w:t>ات تصریح نموده است و جماعتی هم، که ذکر آنان در آخر بحث می‌آید، ادعای تواتر نموده‌اند و ما از آن خبرها، مطلبی را ذکر می‌کنیم که ادعای آن‌ها را تصدیق کند. و در آخر، ضعف بعضی از شبهه‌هایی را بیان می‌کنیم، چون صدور چنین شبهاتی از آن‌ها صحیح نیست</w:t>
      </w:r>
      <w:r w:rsidR="004B6216" w:rsidRPr="007A5CE5">
        <w:rPr>
          <w:rFonts w:hint="cs"/>
          <w:rtl/>
        </w:rPr>
        <w:t>؛</w:t>
      </w:r>
      <w:r w:rsidRPr="007A5CE5">
        <w:rPr>
          <w:rFonts w:hint="cs"/>
          <w:rtl/>
        </w:rPr>
        <w:t xml:space="preserve"> زیرا اول این که این شبهات ضعیفند، دوم اندک‌ هستند، سوم بر مطلب دلالت ندارند و چهارم  با آن‌چه مشاهده می‌شود، مخالفت دارند. و بدان که آن اخبار نقل شده از </w:t>
      </w:r>
      <w:r w:rsidR="005C0EE8" w:rsidRPr="007A5CE5">
        <w:rPr>
          <w:rFonts w:hint="cs"/>
          <w:rtl/>
        </w:rPr>
        <w:t>کتاب‌ها</w:t>
      </w:r>
      <w:r w:rsidRPr="007A5CE5">
        <w:rPr>
          <w:rFonts w:hint="cs"/>
          <w:rtl/>
        </w:rPr>
        <w:t>ی معتبری است که اصحاب ما در اثبات احکام شرعی و آثار نبوی بر آن‌ها تکیه می‌کنند، جز کتاب «</w:t>
      </w:r>
      <w:r w:rsidRPr="00156706">
        <w:rPr>
          <w:rStyle w:val="Char"/>
          <w:rtl/>
        </w:rPr>
        <w:t>القراءات</w:t>
      </w:r>
      <w:r w:rsidRPr="007A5CE5">
        <w:rPr>
          <w:rFonts w:hint="cs"/>
          <w:rtl/>
        </w:rPr>
        <w:t>» تألیف احمد بن محمد سیاری، زیرا علمای علم رجال آن را تضعیف کرده‌اند؛ پس بر ما واجب است، بعضی از قرائنی را ذکر کنیم که بر جواز استناد به این کتاب دلالت دارند تا وضع این کتاب، مانند وضع کتب دیگر روشن گردد. شیخ در کتاب «</w:t>
      </w:r>
      <w:r w:rsidRPr="00156706">
        <w:rPr>
          <w:rStyle w:val="Char"/>
          <w:rtl/>
        </w:rPr>
        <w:t>الفهرست</w:t>
      </w:r>
      <w:r w:rsidRPr="007A5CE5">
        <w:rPr>
          <w:rFonts w:hint="cs"/>
          <w:rtl/>
        </w:rPr>
        <w:t xml:space="preserve">» گفته است: احمد بن محمد بن سیار ابو عبدالله کاتب بصری، در زمان </w:t>
      </w:r>
      <w:r w:rsidR="004B6216" w:rsidRPr="007A5CE5">
        <w:rPr>
          <w:rFonts w:hint="cs"/>
          <w:rtl/>
        </w:rPr>
        <w:t>ابو</w:t>
      </w:r>
      <w:r w:rsidRPr="007A5CE5">
        <w:rPr>
          <w:rFonts w:hint="cs"/>
          <w:rtl/>
        </w:rPr>
        <w:t>محمد</w:t>
      </w:r>
      <w:r w:rsidR="00C226CE" w:rsidRPr="007A5CE5">
        <w:rPr>
          <w:rFonts w:cs="CTraditional Arabic"/>
          <w:rtl/>
        </w:rPr>
        <w:t>÷</w:t>
      </w:r>
      <w:r w:rsidRPr="007A5CE5">
        <w:rPr>
          <w:rFonts w:hint="cs"/>
          <w:rtl/>
        </w:rPr>
        <w:t xml:space="preserve"> از نویسندگان پا</w:t>
      </w:r>
      <w:r w:rsidR="00C606F4" w:rsidRPr="007A5CE5">
        <w:rPr>
          <w:rFonts w:hint="cs"/>
          <w:rtl/>
        </w:rPr>
        <w:t>ک</w:t>
      </w:r>
      <w:r w:rsidRPr="007A5CE5">
        <w:rPr>
          <w:rFonts w:hint="cs"/>
          <w:rtl/>
        </w:rPr>
        <w:t xml:space="preserve"> بود و حدیث ضعیف و مذهب فاسد و روایت بی‌اعتبار و بسیاری از احادیث مرسل با او شناخته می‌شود و </w:t>
      </w:r>
      <w:r w:rsidR="005C0EE8" w:rsidRPr="007A5CE5">
        <w:rPr>
          <w:rFonts w:hint="cs"/>
          <w:rtl/>
        </w:rPr>
        <w:t>کتاب‌ها</w:t>
      </w:r>
      <w:r w:rsidRPr="007A5CE5">
        <w:rPr>
          <w:rFonts w:hint="cs"/>
          <w:rtl/>
        </w:rPr>
        <w:t>یی را هم، تألیف کرده است از جمله: کتاب «</w:t>
      </w:r>
      <w:r w:rsidRPr="00156706">
        <w:rPr>
          <w:rStyle w:val="Char"/>
          <w:rtl/>
        </w:rPr>
        <w:t>ثواب القرآن</w:t>
      </w:r>
      <w:r w:rsidRPr="007A5CE5">
        <w:rPr>
          <w:rFonts w:hint="cs"/>
          <w:rtl/>
        </w:rPr>
        <w:t>» و «</w:t>
      </w:r>
      <w:r w:rsidR="006E582A">
        <w:rPr>
          <w:rStyle w:val="Char"/>
          <w:rtl/>
        </w:rPr>
        <w:t>ك</w:t>
      </w:r>
      <w:r w:rsidRPr="00156706">
        <w:rPr>
          <w:rStyle w:val="Char"/>
          <w:rtl/>
        </w:rPr>
        <w:t>تاب الطب</w:t>
      </w:r>
      <w:r w:rsidRPr="007A5CE5">
        <w:rPr>
          <w:rFonts w:hint="cs"/>
          <w:rtl/>
        </w:rPr>
        <w:t>» و «</w:t>
      </w:r>
      <w:r w:rsidR="006E582A">
        <w:rPr>
          <w:rStyle w:val="Char"/>
          <w:rtl/>
        </w:rPr>
        <w:t>ك</w:t>
      </w:r>
      <w:r w:rsidRPr="00156706">
        <w:rPr>
          <w:rStyle w:val="Char"/>
          <w:rtl/>
        </w:rPr>
        <w:t>تاب القراءات</w:t>
      </w:r>
      <w:r w:rsidRPr="007A5CE5">
        <w:rPr>
          <w:rFonts w:hint="cs"/>
          <w:rtl/>
        </w:rPr>
        <w:t>» و «</w:t>
      </w:r>
      <w:r w:rsidR="006E582A">
        <w:rPr>
          <w:rStyle w:val="Char"/>
          <w:rtl/>
        </w:rPr>
        <w:t>ك</w:t>
      </w:r>
      <w:r w:rsidRPr="00156706">
        <w:rPr>
          <w:rStyle w:val="Char"/>
          <w:rtl/>
        </w:rPr>
        <w:t>تاب النوادر</w:t>
      </w:r>
      <w:r w:rsidRPr="007A5CE5">
        <w:rPr>
          <w:rFonts w:hint="cs"/>
          <w:rtl/>
        </w:rPr>
        <w:t>». حسین بن عبیدالله از احمد بن محمد بن یحیی از کتاب «</w:t>
      </w:r>
      <w:r w:rsidRPr="00156706">
        <w:rPr>
          <w:rStyle w:val="Char"/>
          <w:rtl/>
        </w:rPr>
        <w:t>نواد</w:t>
      </w:r>
      <w:r w:rsidRPr="007A5CE5">
        <w:rPr>
          <w:rFonts w:hint="cs"/>
          <w:rtl/>
        </w:rPr>
        <w:t>ر» به ما خبر داد و گفت: پدرم برایمان حدیث آورد و گفت: سیاری برای ما حدیث روایت کرده است که او غلو و درهم آمیختگی داشته است. جماعتی از اصحاب خودمان از جمله: سه نفری که آن‌ها را نام بردیم، از محمد بن احمد بن داود از کتاب نوادر و غیره برای ما خبر آورده‌اند و می‌گویند: سلامه بن محمد برایمان حدیث آورد و گفت: علی بن محمد حنائی برای ما حدیث آورد و گفت: سیاری برای ما حدیث گفته است و نجاشی گفت: احمد بن محمد بن سیار ابو عبدالله کاتب بصری از کاتبان پا</w:t>
      </w:r>
      <w:r w:rsidR="00C606F4" w:rsidRPr="007A5CE5">
        <w:rPr>
          <w:rFonts w:hint="cs"/>
          <w:rtl/>
        </w:rPr>
        <w:t>ک</w:t>
      </w:r>
      <w:r w:rsidRPr="007A5CE5">
        <w:rPr>
          <w:rFonts w:hint="cs"/>
          <w:rtl/>
        </w:rPr>
        <w:t xml:space="preserve"> در زمان ابی محمد</w:t>
      </w:r>
      <w:r w:rsidR="00C226CE" w:rsidRPr="007A5CE5">
        <w:rPr>
          <w:rFonts w:cs="CTraditional Arabic"/>
          <w:rtl/>
        </w:rPr>
        <w:t>÷</w:t>
      </w:r>
      <w:r w:rsidRPr="007A5CE5">
        <w:rPr>
          <w:rFonts w:hint="cs"/>
          <w:rtl/>
        </w:rPr>
        <w:t xml:space="preserve"> بود و حدیث ضعیف و مذهب فاسد با </w:t>
      </w:r>
      <w:r w:rsidR="00DF5710" w:rsidRPr="007A5CE5">
        <w:rPr>
          <w:rFonts w:hint="cs"/>
          <w:rtl/>
        </w:rPr>
        <w:t>اس</w:t>
      </w:r>
      <w:r w:rsidRPr="007A5CE5">
        <w:rPr>
          <w:rFonts w:hint="cs"/>
          <w:rtl/>
        </w:rPr>
        <w:t>ار</w:t>
      </w:r>
      <w:r w:rsidR="00DF5710" w:rsidRPr="007A5CE5">
        <w:rPr>
          <w:rFonts w:hint="cs"/>
          <w:rtl/>
        </w:rPr>
        <w:t>ه‌</w:t>
      </w:r>
      <w:r w:rsidRPr="007A5CE5">
        <w:rPr>
          <w:rFonts w:hint="cs"/>
          <w:rtl/>
        </w:rPr>
        <w:t xml:space="preserve">ی شناخته می‌شود. این مطلب را حسین بن عبیدالله برای ما روایت کرده است؛ او دارای </w:t>
      </w:r>
      <w:r w:rsidR="005C0EE8" w:rsidRPr="007A5CE5">
        <w:rPr>
          <w:rFonts w:hint="cs"/>
          <w:rtl/>
        </w:rPr>
        <w:t>کتاب‌ها</w:t>
      </w:r>
      <w:r w:rsidRPr="007A5CE5">
        <w:rPr>
          <w:rFonts w:hint="cs"/>
          <w:rtl/>
        </w:rPr>
        <w:t>یی از جمله: «</w:t>
      </w:r>
      <w:r w:rsidRPr="00156706">
        <w:rPr>
          <w:rStyle w:val="Char"/>
          <w:rtl/>
        </w:rPr>
        <w:t>ثواب القرآن</w:t>
      </w:r>
      <w:r w:rsidRPr="007A5CE5">
        <w:rPr>
          <w:rFonts w:hint="cs"/>
          <w:rtl/>
        </w:rPr>
        <w:t>»، «</w:t>
      </w:r>
      <w:r w:rsidRPr="00156706">
        <w:rPr>
          <w:rStyle w:val="Char"/>
          <w:rtl/>
        </w:rPr>
        <w:t>الطب</w:t>
      </w:r>
      <w:r w:rsidRPr="007A5CE5">
        <w:rPr>
          <w:rFonts w:hint="cs"/>
          <w:rtl/>
        </w:rPr>
        <w:t>»، «</w:t>
      </w:r>
      <w:r w:rsidRPr="00156706">
        <w:rPr>
          <w:rStyle w:val="Char"/>
          <w:rtl/>
        </w:rPr>
        <w:t>القراءات</w:t>
      </w:r>
      <w:r w:rsidRPr="007A5CE5">
        <w:rPr>
          <w:rFonts w:hint="cs"/>
          <w:rtl/>
        </w:rPr>
        <w:t>»، «</w:t>
      </w:r>
      <w:r w:rsidRPr="00156706">
        <w:rPr>
          <w:rStyle w:val="Char"/>
          <w:rtl/>
        </w:rPr>
        <w:t>النوادر</w:t>
      </w:r>
      <w:r w:rsidRPr="007A5CE5">
        <w:rPr>
          <w:rFonts w:hint="cs"/>
          <w:rtl/>
        </w:rPr>
        <w:t>» و «</w:t>
      </w:r>
      <w:r w:rsidRPr="00156706">
        <w:rPr>
          <w:rStyle w:val="Char"/>
          <w:rtl/>
        </w:rPr>
        <w:t>الغارات</w:t>
      </w:r>
      <w:r w:rsidRPr="007A5CE5">
        <w:rPr>
          <w:rFonts w:hint="cs"/>
          <w:rtl/>
        </w:rPr>
        <w:t>» است. حسین بن عبیدالله به ما خبر داد که احمد بن محمد بن یحیی برای ما حدیث آورده است و ابو</w:t>
      </w:r>
      <w:r>
        <w:rPr>
          <w:rFonts w:cs="Aban Bold" w:hint="cs"/>
          <w:rtl/>
        </w:rPr>
        <w:t>‌</w:t>
      </w:r>
      <w:r w:rsidRPr="007A5CE5">
        <w:rPr>
          <w:rFonts w:hint="cs"/>
          <w:rtl/>
        </w:rPr>
        <w:t xml:space="preserve">عبدالله قزوینی ما را خبر داد و گفت: احمد بن محمد بن یحیی از پدرش برایمان حدیث نقل کرد و گفت: سیاری برایمان حدیث روایت می‌کرد،‌ مگر آن قسمت </w:t>
      </w:r>
      <w:r w:rsidR="00C606F4" w:rsidRPr="007A5CE5">
        <w:rPr>
          <w:rFonts w:hint="cs"/>
          <w:rtl/>
        </w:rPr>
        <w:t>ک</w:t>
      </w:r>
      <w:r w:rsidRPr="007A5CE5">
        <w:rPr>
          <w:rFonts w:hint="cs"/>
          <w:rtl/>
        </w:rPr>
        <w:t>ه حاو</w:t>
      </w:r>
      <w:r w:rsidR="00C606F4" w:rsidRPr="007A5CE5">
        <w:rPr>
          <w:rFonts w:hint="cs"/>
          <w:rtl/>
        </w:rPr>
        <w:t>ی</w:t>
      </w:r>
      <w:r w:rsidRPr="007A5CE5">
        <w:rPr>
          <w:rFonts w:hint="cs"/>
          <w:rtl/>
        </w:rPr>
        <w:t xml:space="preserve"> غلو و درهم</w:t>
      </w:r>
      <w:r>
        <w:rPr>
          <w:rFonts w:cs="Aban Bold" w:hint="cs"/>
          <w:rtl/>
        </w:rPr>
        <w:t>‌</w:t>
      </w:r>
      <w:r w:rsidRPr="007A5CE5">
        <w:rPr>
          <w:rFonts w:hint="cs"/>
          <w:rtl/>
        </w:rPr>
        <w:t>آمیختگی بود. و منظور از این خبر، ا</w:t>
      </w:r>
      <w:r w:rsidR="00C606F4" w:rsidRPr="007A5CE5">
        <w:rPr>
          <w:rFonts w:hint="cs"/>
          <w:rtl/>
        </w:rPr>
        <w:t>ی</w:t>
      </w:r>
      <w:r w:rsidRPr="007A5CE5">
        <w:rPr>
          <w:rFonts w:hint="cs"/>
          <w:rtl/>
        </w:rPr>
        <w:t>ن است که بر روایات خالی از غلو و درهم آمیختگی او می</w:t>
      </w:r>
      <w:r>
        <w:rPr>
          <w:rFonts w:cs="Aban Bold" w:hint="cs"/>
          <w:rtl/>
        </w:rPr>
        <w:t>‌</w:t>
      </w:r>
      <w:r w:rsidRPr="007A5CE5">
        <w:rPr>
          <w:rFonts w:hint="cs"/>
          <w:rtl/>
        </w:rPr>
        <w:t>توان‌ اعتماد کرد، اما هیچ دلیلی برای راهیابی به آن‌ها وجود ندارد، پس چگونه می</w:t>
      </w:r>
      <w:r>
        <w:rPr>
          <w:rFonts w:cs="Aban Bold" w:hint="cs"/>
          <w:rtl/>
        </w:rPr>
        <w:t>‌</w:t>
      </w:r>
      <w:r w:rsidRPr="007A5CE5">
        <w:rPr>
          <w:rFonts w:hint="cs"/>
          <w:rtl/>
        </w:rPr>
        <w:t>توان به آن‌</w:t>
      </w:r>
      <w:r w:rsidR="00DF5710" w:rsidRPr="007A5CE5">
        <w:rPr>
          <w:rFonts w:hint="cs"/>
          <w:rtl/>
        </w:rPr>
        <w:t>ها استدلال کرد در حالی که شیخ ق</w:t>
      </w:r>
      <w:r w:rsidRPr="007A5CE5">
        <w:rPr>
          <w:rFonts w:hint="cs"/>
          <w:rtl/>
        </w:rPr>
        <w:t>م</w:t>
      </w:r>
      <w:r w:rsidR="00DF5710" w:rsidRPr="007A5CE5">
        <w:rPr>
          <w:rFonts w:hint="cs"/>
          <w:rtl/>
        </w:rPr>
        <w:t>ی</w:t>
      </w:r>
      <w:r w:rsidR="00C606F4" w:rsidRPr="007A5CE5">
        <w:rPr>
          <w:rFonts w:hint="cs"/>
          <w:rtl/>
        </w:rPr>
        <w:t>ی</w:t>
      </w:r>
      <w:r w:rsidRPr="007A5CE5">
        <w:rPr>
          <w:rFonts w:hint="cs"/>
          <w:rtl/>
        </w:rPr>
        <w:t>ن محمد بن یحیی عطار، ثق</w:t>
      </w:r>
      <w:r w:rsidR="00DF5710" w:rsidRPr="007A5CE5">
        <w:rPr>
          <w:rFonts w:hint="cs"/>
          <w:rtl/>
        </w:rPr>
        <w:t>ه‌ی</w:t>
      </w:r>
      <w:r w:rsidRPr="007A5CE5">
        <w:rPr>
          <w:rFonts w:hint="cs"/>
          <w:rtl/>
        </w:rPr>
        <w:t>‌ بزرگوار، از او حدیث روایت می‌کند و نجاشی در شرح حال جعفر بن محمد بن مالک بعد از تضعیف وی و ذکر فاسد بودن مذهب او گفته است: نمی‌دانم چگونه شیخ بزرگوار ما، ثقه ابو علی بن همام و شیخ جلیل ما، ثقه ابو غالب رازی از وی حدیث روایت کرده‌اند و در باب فیء ـ غنا</w:t>
      </w:r>
      <w:r w:rsidR="00C606F4" w:rsidRPr="007A5CE5">
        <w:rPr>
          <w:rFonts w:hint="cs"/>
          <w:rtl/>
        </w:rPr>
        <w:t>ی</w:t>
      </w:r>
      <w:r w:rsidRPr="007A5CE5">
        <w:rPr>
          <w:rFonts w:hint="cs"/>
          <w:rtl/>
        </w:rPr>
        <w:t>م بدون جنگ ـ و انفال از کتاب «</w:t>
      </w:r>
      <w:r w:rsidRPr="00156706">
        <w:rPr>
          <w:rStyle w:val="Char"/>
          <w:rtl/>
        </w:rPr>
        <w:t>ال</w:t>
      </w:r>
      <w:r w:rsidR="006E582A">
        <w:rPr>
          <w:rStyle w:val="Char"/>
          <w:rtl/>
        </w:rPr>
        <w:t>ك</w:t>
      </w:r>
      <w:r w:rsidRPr="00156706">
        <w:rPr>
          <w:rStyle w:val="Char"/>
          <w:rtl/>
        </w:rPr>
        <w:t>ا</w:t>
      </w:r>
      <w:r w:rsidR="006E582A">
        <w:rPr>
          <w:rStyle w:val="Char"/>
          <w:rtl/>
        </w:rPr>
        <w:t>في</w:t>
      </w:r>
      <w:r w:rsidRPr="007A5CE5">
        <w:rPr>
          <w:rFonts w:hint="cs"/>
          <w:rtl/>
        </w:rPr>
        <w:t xml:space="preserve">» از علی بن محمد بن عبدالله از یکی از اصحاب ما که به گمانم سیاری باشد، </w:t>
      </w:r>
      <w:r w:rsidR="00C606F4" w:rsidRPr="007A5CE5">
        <w:rPr>
          <w:rFonts w:hint="cs"/>
          <w:rtl/>
        </w:rPr>
        <w:t>ک</w:t>
      </w:r>
      <w:r w:rsidRPr="007A5CE5">
        <w:rPr>
          <w:rFonts w:hint="cs"/>
          <w:rtl/>
        </w:rPr>
        <w:t>ه ظاهراً به آن‌چه در باره</w:t>
      </w:r>
      <w:r>
        <w:rPr>
          <w:rFonts w:cs="Aban Bold" w:hint="cs"/>
          <w:rtl/>
        </w:rPr>
        <w:t>‌</w:t>
      </w:r>
      <w:r w:rsidR="00C606F4" w:rsidRPr="007A5CE5">
        <w:rPr>
          <w:rFonts w:hint="cs"/>
          <w:rtl/>
        </w:rPr>
        <w:t>ی</w:t>
      </w:r>
      <w:r w:rsidRPr="007A5CE5">
        <w:rPr>
          <w:rFonts w:hint="cs"/>
          <w:rtl/>
        </w:rPr>
        <w:t xml:space="preserve"> او گفته شده اعتناء ن</w:t>
      </w:r>
      <w:r w:rsidR="00C606F4" w:rsidRPr="007A5CE5">
        <w:rPr>
          <w:rFonts w:hint="cs"/>
          <w:rtl/>
        </w:rPr>
        <w:t>ک</w:t>
      </w:r>
      <w:r w:rsidRPr="007A5CE5">
        <w:rPr>
          <w:rFonts w:hint="cs"/>
          <w:rtl/>
        </w:rPr>
        <w:t>رده است، چون واژه</w:t>
      </w:r>
      <w:r>
        <w:rPr>
          <w:rFonts w:cs="Aban Bold" w:hint="cs"/>
          <w:rtl/>
        </w:rPr>
        <w:t>‌</w:t>
      </w:r>
      <w:r w:rsidR="00C606F4" w:rsidRPr="007A5CE5">
        <w:rPr>
          <w:rFonts w:hint="cs"/>
          <w:rtl/>
        </w:rPr>
        <w:t>ی</w:t>
      </w:r>
      <w:r w:rsidRPr="007A5CE5">
        <w:rPr>
          <w:rFonts w:hint="cs"/>
          <w:rtl/>
        </w:rPr>
        <w:t xml:space="preserve"> اصحاب ما در م</w:t>
      </w:r>
      <w:r w:rsidR="00C606F4" w:rsidRPr="007A5CE5">
        <w:rPr>
          <w:rFonts w:hint="cs"/>
          <w:rtl/>
        </w:rPr>
        <w:t>ی</w:t>
      </w:r>
      <w:r w:rsidRPr="007A5CE5">
        <w:rPr>
          <w:rFonts w:hint="cs"/>
          <w:rtl/>
        </w:rPr>
        <w:t>ان مشا</w:t>
      </w:r>
      <w:r w:rsidR="00C606F4" w:rsidRPr="007A5CE5">
        <w:rPr>
          <w:rFonts w:hint="cs"/>
          <w:rtl/>
        </w:rPr>
        <w:t>ی</w:t>
      </w:r>
      <w:r w:rsidRPr="007A5CE5">
        <w:rPr>
          <w:rFonts w:hint="cs"/>
          <w:rtl/>
        </w:rPr>
        <w:t>خ امام</w:t>
      </w:r>
      <w:r w:rsidR="00C606F4" w:rsidRPr="007A5CE5">
        <w:rPr>
          <w:rFonts w:hint="cs"/>
          <w:rtl/>
        </w:rPr>
        <w:t>ی</w:t>
      </w:r>
      <w:r w:rsidRPr="007A5CE5">
        <w:rPr>
          <w:rFonts w:hint="cs"/>
          <w:rtl/>
        </w:rPr>
        <w:t xml:space="preserve">ه </w:t>
      </w:r>
      <w:r w:rsidR="00C606F4" w:rsidRPr="007A5CE5">
        <w:rPr>
          <w:rFonts w:hint="cs"/>
          <w:rtl/>
        </w:rPr>
        <w:t>ی</w:t>
      </w:r>
      <w:r w:rsidRPr="007A5CE5">
        <w:rPr>
          <w:rFonts w:hint="cs"/>
          <w:rtl/>
        </w:rPr>
        <w:t>ا در م</w:t>
      </w:r>
      <w:r w:rsidR="00C606F4" w:rsidRPr="007A5CE5">
        <w:rPr>
          <w:rFonts w:hint="cs"/>
          <w:rtl/>
        </w:rPr>
        <w:t>ی</w:t>
      </w:r>
      <w:r w:rsidRPr="007A5CE5">
        <w:rPr>
          <w:rFonts w:hint="cs"/>
          <w:rtl/>
        </w:rPr>
        <w:t>ان مشا</w:t>
      </w:r>
      <w:r w:rsidR="00C606F4" w:rsidRPr="007A5CE5">
        <w:rPr>
          <w:rFonts w:hint="cs"/>
          <w:rtl/>
        </w:rPr>
        <w:t>ی</w:t>
      </w:r>
      <w:r w:rsidRPr="007A5CE5">
        <w:rPr>
          <w:rFonts w:hint="cs"/>
          <w:rtl/>
        </w:rPr>
        <w:t>خ اهل روا</w:t>
      </w:r>
      <w:r w:rsidR="00C606F4" w:rsidRPr="007A5CE5">
        <w:rPr>
          <w:rFonts w:hint="cs"/>
          <w:rtl/>
        </w:rPr>
        <w:t>ی</w:t>
      </w:r>
      <w:r w:rsidRPr="007A5CE5">
        <w:rPr>
          <w:rFonts w:hint="cs"/>
          <w:rtl/>
        </w:rPr>
        <w:t>ت و حد</w:t>
      </w:r>
      <w:r w:rsidR="00C606F4" w:rsidRPr="007A5CE5">
        <w:rPr>
          <w:rFonts w:hint="cs"/>
          <w:rtl/>
        </w:rPr>
        <w:t>ی</w:t>
      </w:r>
      <w:r w:rsidRPr="007A5CE5">
        <w:rPr>
          <w:rFonts w:hint="cs"/>
          <w:rtl/>
        </w:rPr>
        <w:t>ث، برا</w:t>
      </w:r>
      <w:r w:rsidR="00C606F4" w:rsidRPr="007A5CE5">
        <w:rPr>
          <w:rFonts w:hint="cs"/>
          <w:rtl/>
        </w:rPr>
        <w:t>ی</w:t>
      </w:r>
      <w:r w:rsidRPr="007A5CE5">
        <w:rPr>
          <w:rFonts w:hint="cs"/>
          <w:rtl/>
        </w:rPr>
        <w:t xml:space="preserve"> </w:t>
      </w:r>
      <w:r w:rsidR="00C606F4" w:rsidRPr="007A5CE5">
        <w:rPr>
          <w:rFonts w:hint="cs"/>
          <w:rtl/>
        </w:rPr>
        <w:t>ک</w:t>
      </w:r>
      <w:r w:rsidRPr="007A5CE5">
        <w:rPr>
          <w:rFonts w:hint="cs"/>
          <w:rtl/>
        </w:rPr>
        <w:t>سان</w:t>
      </w:r>
      <w:r w:rsidR="00C606F4" w:rsidRPr="007A5CE5">
        <w:rPr>
          <w:rFonts w:hint="cs"/>
          <w:rtl/>
        </w:rPr>
        <w:t>ی</w:t>
      </w:r>
      <w:r w:rsidRPr="007A5CE5">
        <w:rPr>
          <w:rFonts w:hint="cs"/>
          <w:rtl/>
        </w:rPr>
        <w:t xml:space="preserve"> به </w:t>
      </w:r>
      <w:r w:rsidR="00C606F4" w:rsidRPr="007A5CE5">
        <w:rPr>
          <w:rFonts w:hint="cs"/>
          <w:rtl/>
        </w:rPr>
        <w:t>ک</w:t>
      </w:r>
      <w:r w:rsidRPr="007A5CE5">
        <w:rPr>
          <w:rFonts w:hint="cs"/>
          <w:rtl/>
        </w:rPr>
        <w:t>ار برده م</w:t>
      </w:r>
      <w:r w:rsidR="00C606F4" w:rsidRPr="007A5CE5">
        <w:rPr>
          <w:rFonts w:hint="cs"/>
          <w:rtl/>
        </w:rPr>
        <w:t>ی</w:t>
      </w:r>
      <w:r>
        <w:rPr>
          <w:rFonts w:cs="Aban Bold" w:hint="cs"/>
          <w:rtl/>
        </w:rPr>
        <w:t>‌</w:t>
      </w:r>
      <w:r w:rsidRPr="007A5CE5">
        <w:rPr>
          <w:rFonts w:hint="cs"/>
          <w:rtl/>
        </w:rPr>
        <w:t xml:space="preserve">شود </w:t>
      </w:r>
      <w:r w:rsidR="00C606F4" w:rsidRPr="007A5CE5">
        <w:rPr>
          <w:rFonts w:hint="cs"/>
          <w:rtl/>
        </w:rPr>
        <w:t>ک</w:t>
      </w:r>
      <w:r w:rsidRPr="007A5CE5">
        <w:rPr>
          <w:rFonts w:hint="cs"/>
          <w:rtl/>
        </w:rPr>
        <w:t>ه روا</w:t>
      </w:r>
      <w:r w:rsidR="00C606F4" w:rsidRPr="007A5CE5">
        <w:rPr>
          <w:rFonts w:hint="cs"/>
          <w:rtl/>
        </w:rPr>
        <w:t>ی</w:t>
      </w:r>
      <w:r w:rsidRPr="007A5CE5">
        <w:rPr>
          <w:rFonts w:hint="cs"/>
          <w:rtl/>
        </w:rPr>
        <w:t>تشان معتبر است و آن‌چه شیخ محمد بن ادریس در آخر کتاب «سرائر» تحت عنوان «</w:t>
      </w:r>
      <w:r w:rsidRPr="00156706">
        <w:rPr>
          <w:rStyle w:val="Char"/>
          <w:rtl/>
        </w:rPr>
        <w:t>باب الز</w:t>
      </w:r>
      <w:r w:rsidR="000D4DA8">
        <w:rPr>
          <w:rStyle w:val="Char"/>
          <w:rtl/>
        </w:rPr>
        <w:t>ي</w:t>
      </w:r>
      <w:r w:rsidRPr="00156706">
        <w:rPr>
          <w:rStyle w:val="Char"/>
          <w:rtl/>
        </w:rPr>
        <w:t>ارات</w:t>
      </w:r>
      <w:r w:rsidRPr="007A5CE5">
        <w:rPr>
          <w:rFonts w:hint="cs"/>
          <w:rtl/>
        </w:rPr>
        <w:t xml:space="preserve">» ذکر کرده است، این مطلب را تأیید می‌کند. این باب، آخرین باب این کتاب است </w:t>
      </w:r>
      <w:r w:rsidR="00C606F4" w:rsidRPr="007A5CE5">
        <w:rPr>
          <w:rFonts w:hint="cs"/>
          <w:rtl/>
        </w:rPr>
        <w:t>ک</w:t>
      </w:r>
      <w:r w:rsidRPr="007A5CE5">
        <w:rPr>
          <w:rFonts w:hint="cs"/>
          <w:rtl/>
        </w:rPr>
        <w:t>ه من آن را از کتب اساتید و راویان مخلص به دست آورده</w:t>
      </w:r>
      <w:r>
        <w:rPr>
          <w:rFonts w:cs="Aban Bold" w:hint="cs"/>
          <w:rtl/>
        </w:rPr>
        <w:t>‌</w:t>
      </w:r>
      <w:r w:rsidRPr="007A5CE5">
        <w:rPr>
          <w:rFonts w:hint="cs"/>
          <w:rtl/>
        </w:rPr>
        <w:t>ام که اسامی آن راویان را خواهم آورد و می‌گوید: بعضی از آن مطالب چیزی است که از کتاب سیاری به دست آورده‌ام و نام او، ابو عبدالله و یار امام موسی کاظم و امام رضا</w:t>
      </w:r>
      <w:r w:rsidR="00C226CE" w:rsidRPr="007A5CE5">
        <w:rPr>
          <w:rFonts w:cs="CTraditional Arabic"/>
          <w:rtl/>
        </w:rPr>
        <w:t>÷</w:t>
      </w:r>
      <w:r w:rsidRPr="007A5CE5">
        <w:rPr>
          <w:rFonts w:hint="cs"/>
          <w:rtl/>
        </w:rPr>
        <w:t xml:space="preserve"> بوده است و گفته‌</w:t>
      </w:r>
      <w:r w:rsidR="00C606F4" w:rsidRPr="007A5CE5">
        <w:rPr>
          <w:rFonts w:hint="cs"/>
          <w:rtl/>
        </w:rPr>
        <w:t>ی</w:t>
      </w:r>
      <w:r w:rsidRPr="007A5CE5">
        <w:rPr>
          <w:rFonts w:hint="cs"/>
          <w:rtl/>
        </w:rPr>
        <w:t xml:space="preserve"> او: «همراه موسی....»، محل تأمّل و تجد</w:t>
      </w:r>
      <w:r w:rsidR="00C606F4" w:rsidRPr="007A5CE5">
        <w:rPr>
          <w:rFonts w:hint="cs"/>
          <w:rtl/>
        </w:rPr>
        <w:t>ی</w:t>
      </w:r>
      <w:r w:rsidRPr="007A5CE5">
        <w:rPr>
          <w:rFonts w:hint="cs"/>
          <w:rtl/>
        </w:rPr>
        <w:t>د نظر است که بر ناظر مخفی نمی‌ماند و چیزی که باعث تأیید و اعتماد بر روایات روایت شده</w:t>
      </w:r>
      <w:r>
        <w:rPr>
          <w:rFonts w:cs="Aban Bold" w:hint="cs"/>
          <w:rtl/>
        </w:rPr>
        <w:t>‌</w:t>
      </w:r>
      <w:r w:rsidR="00C606F4" w:rsidRPr="007A5CE5">
        <w:rPr>
          <w:rFonts w:hint="cs"/>
          <w:rtl/>
        </w:rPr>
        <w:t>ی</w:t>
      </w:r>
      <w:r w:rsidRPr="007A5CE5">
        <w:rPr>
          <w:rFonts w:hint="cs"/>
          <w:rtl/>
        </w:rPr>
        <w:t xml:space="preserve"> او در کتاب قراءات می‌شود ـ اگر چه بر فساد مذهب وی حکم کردیم ـ آن است که شیخ بزرگوار محمد بن عباسی بن ماهیار، از او بسیار روایت نموده است. و این مطلب در تفسیر او، توسط احمد بن قاسم ذکر شده است. حتی بنابر اعتقاد به نفی غلو در حق امامان، در آن حدیثی وجود ندارد که مشعر به غلو باشد و بیشتر روایات عیاشی با روایات کتاب قراءات مطابقت دارد حتی بعید به نظر نمی‌رسد که روایات خود را از آن گرفته باشد. البته سند اخباری که در تفسیر وی به ودیعه گذاشته شده، به ما نرسیده است؛ زیرا بعضی از نسخه بردار</w:t>
      </w:r>
      <w:r>
        <w:rPr>
          <w:rFonts w:cs="Aban Bold" w:hint="cs"/>
          <w:rtl/>
        </w:rPr>
        <w:t>‌</w:t>
      </w:r>
      <w:r w:rsidRPr="007A5CE5">
        <w:rPr>
          <w:rFonts w:hint="cs"/>
          <w:rtl/>
        </w:rPr>
        <w:t xml:space="preserve">ها سندها را حذف </w:t>
      </w:r>
      <w:r w:rsidR="00C606F4" w:rsidRPr="007A5CE5">
        <w:rPr>
          <w:rFonts w:hint="cs"/>
          <w:rtl/>
        </w:rPr>
        <w:t>ک</w:t>
      </w:r>
      <w:r w:rsidRPr="007A5CE5">
        <w:rPr>
          <w:rFonts w:hint="cs"/>
          <w:rtl/>
        </w:rPr>
        <w:t>رده</w:t>
      </w:r>
      <w:r>
        <w:rPr>
          <w:rFonts w:cs="Aban Bold" w:hint="cs"/>
          <w:rtl/>
        </w:rPr>
        <w:t>‌</w:t>
      </w:r>
      <w:r w:rsidRPr="007A5CE5">
        <w:rPr>
          <w:rFonts w:hint="cs"/>
          <w:rtl/>
        </w:rPr>
        <w:t>اند حتی آن‌چه در این کتاب، فقط از خود عیاشی روا</w:t>
      </w:r>
      <w:r w:rsidR="00C606F4" w:rsidRPr="007A5CE5">
        <w:rPr>
          <w:rFonts w:hint="cs"/>
          <w:rtl/>
        </w:rPr>
        <w:t>ی</w:t>
      </w:r>
      <w:r w:rsidRPr="007A5CE5">
        <w:rPr>
          <w:rFonts w:hint="cs"/>
          <w:rtl/>
        </w:rPr>
        <w:t>ت شده برای انکار وی کافی نیست، پس اشکالی ندارد که به عنوان شاهد در همه‌ احوال از چن</w:t>
      </w:r>
      <w:r w:rsidR="00C606F4" w:rsidRPr="007A5CE5">
        <w:rPr>
          <w:rFonts w:hint="cs"/>
          <w:rtl/>
        </w:rPr>
        <w:t>ی</w:t>
      </w:r>
      <w:r w:rsidRPr="007A5CE5">
        <w:rPr>
          <w:rFonts w:hint="cs"/>
          <w:rtl/>
        </w:rPr>
        <w:t>ن روا</w:t>
      </w:r>
      <w:r w:rsidR="00C606F4" w:rsidRPr="007A5CE5">
        <w:rPr>
          <w:rFonts w:hint="cs"/>
          <w:rtl/>
        </w:rPr>
        <w:t>ی</w:t>
      </w:r>
      <w:r w:rsidRPr="007A5CE5">
        <w:rPr>
          <w:rFonts w:hint="cs"/>
          <w:rtl/>
        </w:rPr>
        <w:t>ات</w:t>
      </w:r>
      <w:r w:rsidR="00C606F4" w:rsidRPr="007A5CE5">
        <w:rPr>
          <w:rFonts w:hint="cs"/>
          <w:rtl/>
        </w:rPr>
        <w:t>ی</w:t>
      </w:r>
      <w:r w:rsidRPr="007A5CE5">
        <w:rPr>
          <w:rFonts w:hint="cs"/>
          <w:rtl/>
        </w:rPr>
        <w:t xml:space="preserve"> استفاده کنیم، پس با استمداد از آل رسول عل</w:t>
      </w:r>
      <w:r w:rsidR="00C606F4" w:rsidRPr="007A5CE5">
        <w:rPr>
          <w:rFonts w:hint="cs"/>
          <w:rtl/>
        </w:rPr>
        <w:t>ی</w:t>
      </w:r>
      <w:r w:rsidRPr="007A5CE5">
        <w:rPr>
          <w:rFonts w:hint="cs"/>
          <w:rtl/>
        </w:rPr>
        <w:t>هم السلام(!) م</w:t>
      </w:r>
      <w:r w:rsidR="00C606F4" w:rsidRPr="007A5CE5">
        <w:rPr>
          <w:rFonts w:hint="cs"/>
          <w:rtl/>
        </w:rPr>
        <w:t>ی</w:t>
      </w:r>
      <w:r>
        <w:rPr>
          <w:rFonts w:cs="Aban Bold" w:hint="cs"/>
          <w:rtl/>
        </w:rPr>
        <w:t>‌</w:t>
      </w:r>
      <w:r w:rsidRPr="007A5CE5">
        <w:rPr>
          <w:rFonts w:hint="cs"/>
          <w:rtl/>
        </w:rPr>
        <w:t>گو</w:t>
      </w:r>
      <w:r w:rsidR="00C606F4" w:rsidRPr="007A5CE5">
        <w:rPr>
          <w:rFonts w:hint="cs"/>
          <w:rtl/>
        </w:rPr>
        <w:t>یی</w:t>
      </w:r>
      <w:r w:rsidRPr="007A5CE5">
        <w:rPr>
          <w:rFonts w:hint="cs"/>
          <w:rtl/>
        </w:rPr>
        <w:t xml:space="preserve">م: </w:t>
      </w:r>
    </w:p>
    <w:p w:rsidR="004B2B71" w:rsidRPr="002B7E30" w:rsidRDefault="004B2B71" w:rsidP="007A5CE5">
      <w:pPr>
        <w:pStyle w:val="Heading3"/>
        <w:rPr>
          <w:rFonts w:cs="Times New Roman"/>
          <w:rtl/>
        </w:rPr>
      </w:pPr>
      <w:bookmarkStart w:id="28" w:name="_Toc267007231"/>
      <w:bookmarkStart w:id="29" w:name="_Toc431581026"/>
      <w:r w:rsidRPr="007A5CE5">
        <w:rPr>
          <w:rFonts w:hint="cs"/>
          <w:rtl/>
        </w:rPr>
        <w:t>روایاتی درباره‌</w:t>
      </w:r>
      <w:r w:rsidR="007A5CE5">
        <w:rPr>
          <w:rFonts w:hint="cs"/>
          <w:rtl/>
        </w:rPr>
        <w:t>ی سوره‌ی</w:t>
      </w:r>
      <w:r w:rsidRPr="007A5CE5">
        <w:rPr>
          <w:rFonts w:hint="cs"/>
          <w:rtl/>
        </w:rPr>
        <w:t xml:space="preserve"> فاتح</w:t>
      </w:r>
      <w:r w:rsidRPr="002B7E30">
        <w:rPr>
          <w:rFonts w:hint="cs"/>
          <w:rtl/>
        </w:rPr>
        <w:t>ه</w:t>
      </w:r>
      <w:bookmarkEnd w:id="28"/>
      <w:bookmarkEnd w:id="29"/>
    </w:p>
    <w:p w:rsidR="004B2B71" w:rsidRPr="007A5CE5" w:rsidRDefault="004B2B71" w:rsidP="007A5CE5">
      <w:pPr>
        <w:pStyle w:val="a6"/>
        <w:rPr>
          <w:rtl/>
        </w:rPr>
      </w:pPr>
      <w:r w:rsidRPr="007A5CE5">
        <w:rPr>
          <w:rFonts w:hint="cs"/>
          <w:rtl/>
        </w:rPr>
        <w:t>(الف) 62- علی بن ابراهیم قمی در تفسیر خود از پدرش از حماد بن ابی عبدالله</w:t>
      </w:r>
      <w:r w:rsidR="00C226CE" w:rsidRPr="007A5CE5">
        <w:rPr>
          <w:rFonts w:cs="CTraditional Arabic"/>
          <w:rtl/>
        </w:rPr>
        <w:t>÷</w:t>
      </w:r>
      <w:r w:rsidRPr="007A5CE5">
        <w:rPr>
          <w:rFonts w:hint="cs"/>
          <w:rtl/>
        </w:rPr>
        <w:t xml:space="preserve"> روایت کرده است که گفت: </w:t>
      </w:r>
      <w:r w:rsidRPr="00156706">
        <w:rPr>
          <w:rStyle w:val="Char"/>
          <w:rtl/>
        </w:rPr>
        <w:t>(</w:t>
      </w:r>
      <w:r w:rsidRPr="00EF70D6">
        <w:rPr>
          <w:rStyle w:val="Char"/>
          <w:rtl/>
        </w:rPr>
        <w:t>اهدنا الصراط المستق</w:t>
      </w:r>
      <w:r w:rsidR="000D4DA8">
        <w:rPr>
          <w:rStyle w:val="Char"/>
          <w:rtl/>
        </w:rPr>
        <w:t>ي</w:t>
      </w:r>
      <w:r w:rsidRPr="00EF70D6">
        <w:rPr>
          <w:rStyle w:val="Char"/>
          <w:rtl/>
        </w:rPr>
        <w:t xml:space="preserve">م صراط </w:t>
      </w:r>
      <w:r w:rsidRPr="00EF70D6">
        <w:rPr>
          <w:rStyle w:val="Char"/>
          <w:u w:val="single"/>
          <w:rtl/>
        </w:rPr>
        <w:t>م</w:t>
      </w:r>
      <w:r w:rsidR="00B422D6" w:rsidRPr="00EF70D6">
        <w:rPr>
          <w:rStyle w:val="Char"/>
          <w:rFonts w:hint="cs"/>
          <w:u w:val="single"/>
          <w:rtl/>
        </w:rPr>
        <w:t>َ</w:t>
      </w:r>
      <w:r w:rsidRPr="00EF70D6">
        <w:rPr>
          <w:rStyle w:val="Char"/>
          <w:u w:val="single"/>
          <w:rtl/>
        </w:rPr>
        <w:t>ن</w:t>
      </w:r>
      <w:r w:rsidRPr="00EF70D6">
        <w:rPr>
          <w:rStyle w:val="Char"/>
          <w:rtl/>
        </w:rPr>
        <w:t xml:space="preserve"> انعمت عل</w:t>
      </w:r>
      <w:r w:rsidR="000D4DA8">
        <w:rPr>
          <w:rStyle w:val="Char"/>
          <w:rtl/>
        </w:rPr>
        <w:t>ي</w:t>
      </w:r>
      <w:r w:rsidRPr="00EF70D6">
        <w:rPr>
          <w:rStyle w:val="Char"/>
          <w:rtl/>
        </w:rPr>
        <w:t>هم غ</w:t>
      </w:r>
      <w:r w:rsidR="000D4DA8">
        <w:rPr>
          <w:rStyle w:val="Char"/>
          <w:rtl/>
        </w:rPr>
        <w:t>ي</w:t>
      </w:r>
      <w:r w:rsidRPr="00EF70D6">
        <w:rPr>
          <w:rStyle w:val="Char"/>
          <w:rtl/>
        </w:rPr>
        <w:t>ر المغضوب عل</w:t>
      </w:r>
      <w:r w:rsidR="000D4DA8">
        <w:rPr>
          <w:rStyle w:val="Char"/>
          <w:rtl/>
        </w:rPr>
        <w:t>ي</w:t>
      </w:r>
      <w:r w:rsidRPr="00EF70D6">
        <w:rPr>
          <w:rStyle w:val="Char"/>
          <w:rtl/>
        </w:rPr>
        <w:t>هم و غ</w:t>
      </w:r>
      <w:r w:rsidR="000D4DA8">
        <w:rPr>
          <w:rStyle w:val="Char"/>
          <w:rtl/>
        </w:rPr>
        <w:t>ي</w:t>
      </w:r>
      <w:r w:rsidRPr="00EF70D6">
        <w:rPr>
          <w:rStyle w:val="Char"/>
          <w:rtl/>
        </w:rPr>
        <w:t>ر الضال</w:t>
      </w:r>
      <w:r w:rsidR="000D4DA8">
        <w:rPr>
          <w:rStyle w:val="Char"/>
          <w:rtl/>
        </w:rPr>
        <w:t>ي</w:t>
      </w:r>
      <w:r w:rsidRPr="00EF70D6">
        <w:rPr>
          <w:rStyle w:val="Char"/>
          <w:rtl/>
        </w:rPr>
        <w:t>ن</w:t>
      </w:r>
      <w:r w:rsidRPr="00156706">
        <w:rPr>
          <w:rStyle w:val="Char"/>
          <w:rtl/>
        </w:rPr>
        <w:t xml:space="preserve">) </w:t>
      </w:r>
      <w:r w:rsidRPr="007A5CE5">
        <w:rPr>
          <w:rFonts w:hint="cs"/>
          <w:rtl/>
        </w:rPr>
        <w:t>(روا</w:t>
      </w:r>
      <w:r w:rsidR="00C606F4" w:rsidRPr="007A5CE5">
        <w:rPr>
          <w:rFonts w:hint="cs"/>
          <w:rtl/>
        </w:rPr>
        <w:t>ی</w:t>
      </w:r>
      <w:r w:rsidRPr="007A5CE5">
        <w:rPr>
          <w:rFonts w:hint="cs"/>
          <w:rtl/>
        </w:rPr>
        <w:t xml:space="preserve">ت). </w:t>
      </w:r>
    </w:p>
    <w:p w:rsidR="004B2B71" w:rsidRPr="007A5CE5" w:rsidRDefault="004B2B71" w:rsidP="007A5CE5">
      <w:pPr>
        <w:pStyle w:val="a6"/>
        <w:rPr>
          <w:rtl/>
        </w:rPr>
      </w:pPr>
      <w:r w:rsidRPr="007A5CE5">
        <w:rPr>
          <w:rFonts w:hint="cs"/>
          <w:rtl/>
        </w:rPr>
        <w:t>(ب) 63- طبرسی در «</w:t>
      </w:r>
      <w:r w:rsidRPr="00156706">
        <w:rPr>
          <w:rStyle w:val="Char"/>
          <w:rtl/>
        </w:rPr>
        <w:t>مجمع الب</w:t>
      </w:r>
      <w:r w:rsidR="000D4DA8">
        <w:rPr>
          <w:rStyle w:val="Char"/>
          <w:rtl/>
        </w:rPr>
        <w:t>ي</w:t>
      </w:r>
      <w:r w:rsidRPr="00156706">
        <w:rPr>
          <w:rStyle w:val="Char"/>
          <w:rtl/>
        </w:rPr>
        <w:t>ان</w:t>
      </w:r>
      <w:r w:rsidRPr="007A5CE5">
        <w:rPr>
          <w:rFonts w:hint="cs"/>
          <w:rtl/>
        </w:rPr>
        <w:t xml:space="preserve">» گفته است که عمر بن خطاب و عبدالله بن زبیر </w:t>
      </w:r>
      <w:r w:rsidRPr="00156706">
        <w:rPr>
          <w:rStyle w:val="Char"/>
          <w:rtl/>
        </w:rPr>
        <w:t>«</w:t>
      </w:r>
      <w:r w:rsidRPr="00173E99">
        <w:rPr>
          <w:rStyle w:val="Char"/>
          <w:rtl/>
        </w:rPr>
        <w:t>صراط من انعمت عل</w:t>
      </w:r>
      <w:r w:rsidR="000D4DA8">
        <w:rPr>
          <w:rStyle w:val="Char"/>
          <w:rtl/>
        </w:rPr>
        <w:t>ي</w:t>
      </w:r>
      <w:r w:rsidRPr="00173E99">
        <w:rPr>
          <w:rStyle w:val="Char"/>
          <w:rtl/>
        </w:rPr>
        <w:t>هم</w:t>
      </w:r>
      <w:r w:rsidRPr="00156706">
        <w:rPr>
          <w:rStyle w:val="Char"/>
          <w:rtl/>
        </w:rPr>
        <w:t>»</w:t>
      </w:r>
      <w:r w:rsidRPr="007A5CE5">
        <w:rPr>
          <w:rFonts w:hint="cs"/>
          <w:rtl/>
        </w:rPr>
        <w:t xml:space="preserve"> خواندند و همان قرائت از اهل بیت نیز، روایت شده است. </w:t>
      </w:r>
    </w:p>
    <w:p w:rsidR="004B2B71" w:rsidRPr="00156706" w:rsidRDefault="004B2B71" w:rsidP="007A5CE5">
      <w:pPr>
        <w:pStyle w:val="a6"/>
        <w:rPr>
          <w:rStyle w:val="Char"/>
          <w:rtl/>
        </w:rPr>
      </w:pPr>
      <w:r w:rsidRPr="007A5CE5">
        <w:rPr>
          <w:rFonts w:hint="cs"/>
          <w:rtl/>
        </w:rPr>
        <w:t>(ج) 64- احمد بن محمد سیاری در کتاب «</w:t>
      </w:r>
      <w:r w:rsidRPr="00156706">
        <w:rPr>
          <w:rStyle w:val="Char"/>
          <w:rtl/>
        </w:rPr>
        <w:t>القراءات</w:t>
      </w:r>
      <w:r w:rsidRPr="007A5CE5">
        <w:rPr>
          <w:rFonts w:hint="cs"/>
          <w:rtl/>
        </w:rPr>
        <w:t xml:space="preserve">» از محمد بن خالد از علی بن نعمان از داود بن فرقد و معلی بن خنیس روایت کرده است که آنان از ابا عبدالله شنیدند که می‌گفت: </w:t>
      </w:r>
      <w:r w:rsidRPr="00156706">
        <w:rPr>
          <w:rStyle w:val="Char"/>
          <w:rtl/>
        </w:rPr>
        <w:t>(</w:t>
      </w:r>
      <w:r w:rsidRPr="00173E99">
        <w:rPr>
          <w:rStyle w:val="Char"/>
          <w:rtl/>
        </w:rPr>
        <w:t>صراط م</w:t>
      </w:r>
      <w:r w:rsidR="00B422D6" w:rsidRPr="00173E99">
        <w:rPr>
          <w:rStyle w:val="Char"/>
          <w:rFonts w:hint="cs"/>
          <w:rtl/>
        </w:rPr>
        <w:t>َ</w:t>
      </w:r>
      <w:r w:rsidRPr="00173E99">
        <w:rPr>
          <w:rStyle w:val="Char"/>
          <w:rtl/>
        </w:rPr>
        <w:t>ن انعمت عل</w:t>
      </w:r>
      <w:r w:rsidR="000D4DA8">
        <w:rPr>
          <w:rStyle w:val="Char"/>
          <w:rtl/>
        </w:rPr>
        <w:t>ي</w:t>
      </w:r>
      <w:r w:rsidRPr="00173E99">
        <w:rPr>
          <w:rStyle w:val="Char"/>
          <w:rtl/>
        </w:rPr>
        <w:t>هم</w:t>
      </w:r>
      <w:r w:rsidRPr="00156706">
        <w:rPr>
          <w:rStyle w:val="Char"/>
          <w:rtl/>
        </w:rPr>
        <w:t xml:space="preserve">). </w:t>
      </w:r>
    </w:p>
    <w:p w:rsidR="004B2B71" w:rsidRPr="007A5CE5" w:rsidRDefault="004B2B71" w:rsidP="007A5CE5">
      <w:pPr>
        <w:pStyle w:val="a6"/>
        <w:rPr>
          <w:rtl/>
        </w:rPr>
      </w:pPr>
      <w:r w:rsidRPr="007A5CE5">
        <w:rPr>
          <w:rFonts w:hint="cs"/>
          <w:rtl/>
        </w:rPr>
        <w:t xml:space="preserve">(د) 65- و از یحیی جلی از ابن سکان از عبدالحمید طائی از زراره از ابی جعفر روایت کرده است که گفت: از وی شنیدم که </w:t>
      </w:r>
      <w:r w:rsidRPr="00156706">
        <w:rPr>
          <w:rStyle w:val="Char"/>
          <w:rtl/>
        </w:rPr>
        <w:t>(</w:t>
      </w:r>
      <w:r w:rsidRPr="00173E99">
        <w:rPr>
          <w:rStyle w:val="Char"/>
          <w:rtl/>
        </w:rPr>
        <w:t>صراط من انعمت عل</w:t>
      </w:r>
      <w:r w:rsidR="000D4DA8">
        <w:rPr>
          <w:rStyle w:val="Char"/>
          <w:rtl/>
        </w:rPr>
        <w:t>ي</w:t>
      </w:r>
      <w:r w:rsidRPr="00173E99">
        <w:rPr>
          <w:rStyle w:val="Char"/>
          <w:rtl/>
        </w:rPr>
        <w:t>هم</w:t>
      </w:r>
      <w:r w:rsidRPr="00156706">
        <w:rPr>
          <w:rStyle w:val="Char"/>
          <w:rtl/>
        </w:rPr>
        <w:t>)</w:t>
      </w:r>
      <w:r w:rsidRPr="007A5CE5">
        <w:rPr>
          <w:rFonts w:hint="cs"/>
          <w:rtl/>
        </w:rPr>
        <w:t xml:space="preserve"> می‌خواند. </w:t>
      </w:r>
    </w:p>
    <w:p w:rsidR="004B2B71" w:rsidRPr="007A5CE5" w:rsidRDefault="004B2B71" w:rsidP="007A5CE5">
      <w:pPr>
        <w:pStyle w:val="a6"/>
        <w:rPr>
          <w:rtl/>
        </w:rPr>
      </w:pPr>
      <w:r w:rsidRPr="007A5CE5">
        <w:rPr>
          <w:rFonts w:hint="cs"/>
          <w:rtl/>
        </w:rPr>
        <w:t>(ه) 66- و از حماد بن حریز از فضیل از ابی جعفر</w:t>
      </w:r>
      <w:r w:rsidR="00C226CE" w:rsidRPr="007A5CE5">
        <w:rPr>
          <w:rFonts w:cs="CTraditional Arabic"/>
          <w:rtl/>
        </w:rPr>
        <w:t>÷</w:t>
      </w:r>
      <w:r w:rsidRPr="007A5CE5">
        <w:rPr>
          <w:rFonts w:hint="cs"/>
          <w:rtl/>
        </w:rPr>
        <w:t xml:space="preserve"> روایت است که </w:t>
      </w:r>
      <w:r w:rsidRPr="00156706">
        <w:rPr>
          <w:rStyle w:val="Char"/>
          <w:rtl/>
        </w:rPr>
        <w:t>(</w:t>
      </w:r>
      <w:r w:rsidRPr="00173E99">
        <w:rPr>
          <w:rStyle w:val="Char"/>
          <w:rtl/>
        </w:rPr>
        <w:t xml:space="preserve">صراط </w:t>
      </w:r>
      <w:r w:rsidRPr="00395FE1">
        <w:rPr>
          <w:rStyle w:val="Char"/>
          <w:u w:val="single"/>
          <w:rtl/>
        </w:rPr>
        <w:t>من</w:t>
      </w:r>
      <w:r w:rsidRPr="00173E99">
        <w:rPr>
          <w:rStyle w:val="Char"/>
          <w:rtl/>
        </w:rPr>
        <w:t xml:space="preserve"> انعمت عل</w:t>
      </w:r>
      <w:r w:rsidR="000D4DA8">
        <w:rPr>
          <w:rStyle w:val="Char"/>
          <w:rtl/>
        </w:rPr>
        <w:t>ي</w:t>
      </w:r>
      <w:r w:rsidRPr="00173E99">
        <w:rPr>
          <w:rStyle w:val="Char"/>
          <w:rtl/>
        </w:rPr>
        <w:t>هم غ</w:t>
      </w:r>
      <w:r w:rsidR="000D4DA8">
        <w:rPr>
          <w:rStyle w:val="Char"/>
          <w:rtl/>
        </w:rPr>
        <w:t>ي</w:t>
      </w:r>
      <w:r w:rsidRPr="00173E99">
        <w:rPr>
          <w:rStyle w:val="Char"/>
          <w:rtl/>
        </w:rPr>
        <w:t>ر المغضوب عل</w:t>
      </w:r>
      <w:r w:rsidR="000D4DA8">
        <w:rPr>
          <w:rStyle w:val="Char"/>
          <w:rtl/>
        </w:rPr>
        <w:t>ي</w:t>
      </w:r>
      <w:r w:rsidRPr="00173E99">
        <w:rPr>
          <w:rStyle w:val="Char"/>
          <w:rtl/>
        </w:rPr>
        <w:t>هم و غ</w:t>
      </w:r>
      <w:r w:rsidR="000D4DA8">
        <w:rPr>
          <w:rStyle w:val="Char"/>
          <w:rtl/>
        </w:rPr>
        <w:t>ي</w:t>
      </w:r>
      <w:r w:rsidRPr="00173E99">
        <w:rPr>
          <w:rStyle w:val="Char"/>
          <w:rtl/>
        </w:rPr>
        <w:t>ر الضال</w:t>
      </w:r>
      <w:r w:rsidR="000D4DA8">
        <w:rPr>
          <w:rStyle w:val="Char"/>
          <w:rtl/>
        </w:rPr>
        <w:t>ي</w:t>
      </w:r>
      <w:r w:rsidRPr="00173E99">
        <w:rPr>
          <w:rStyle w:val="Char"/>
          <w:rtl/>
        </w:rPr>
        <w:t>ن</w:t>
      </w:r>
      <w:r w:rsidRPr="00156706">
        <w:rPr>
          <w:rStyle w:val="Char"/>
          <w:rtl/>
        </w:rPr>
        <w:t>)</w:t>
      </w:r>
      <w:r w:rsidRPr="007A5CE5">
        <w:rPr>
          <w:rFonts w:hint="cs"/>
          <w:rtl/>
        </w:rPr>
        <w:t xml:space="preserve"> می‌خواند. </w:t>
      </w:r>
    </w:p>
    <w:p w:rsidR="004B2B71" w:rsidRPr="007A5CE5" w:rsidRDefault="004B2B71" w:rsidP="007A5CE5">
      <w:pPr>
        <w:pStyle w:val="a6"/>
        <w:rPr>
          <w:rtl/>
        </w:rPr>
      </w:pPr>
      <w:r w:rsidRPr="007A5CE5">
        <w:rPr>
          <w:rFonts w:hint="cs"/>
          <w:rtl/>
        </w:rPr>
        <w:t>(و) 67- علی بن ابراهیم از پدرش از ابن ابی عمیر از ابن اذینه از ابی عبدالله</w:t>
      </w:r>
      <w:r w:rsidR="00C226CE" w:rsidRPr="007A5CE5">
        <w:rPr>
          <w:rFonts w:cs="CTraditional Arabic"/>
          <w:rtl/>
        </w:rPr>
        <w:t>÷</w:t>
      </w:r>
      <w:r w:rsidRPr="007A5CE5">
        <w:rPr>
          <w:rFonts w:hint="cs"/>
          <w:rtl/>
        </w:rPr>
        <w:t xml:space="preserve"> دربار</w:t>
      </w:r>
      <w:r w:rsidR="00B422D6" w:rsidRPr="007A5CE5">
        <w:rPr>
          <w:rFonts w:hint="cs"/>
          <w:rtl/>
        </w:rPr>
        <w:t xml:space="preserve">ه‌ی </w:t>
      </w:r>
      <w:r w:rsidRPr="007A5CE5">
        <w:rPr>
          <w:rFonts w:hint="cs"/>
          <w:rtl/>
        </w:rPr>
        <w:t>فرموده‌</w:t>
      </w:r>
      <w:r w:rsidR="00C606F4" w:rsidRPr="007A5CE5">
        <w:rPr>
          <w:rFonts w:hint="cs"/>
          <w:rtl/>
        </w:rPr>
        <w:t>ی</w:t>
      </w:r>
      <w:r w:rsidRPr="007A5CE5">
        <w:rPr>
          <w:rFonts w:hint="cs"/>
          <w:rtl/>
        </w:rPr>
        <w:t xml:space="preserve"> خداوند: </w:t>
      </w:r>
      <w:r w:rsidRPr="00395FE1">
        <w:rPr>
          <w:rStyle w:val="Char"/>
          <w:rtl/>
        </w:rPr>
        <w:t>(غ</w:t>
      </w:r>
      <w:r w:rsidR="000D4DA8">
        <w:rPr>
          <w:rStyle w:val="Char"/>
          <w:rtl/>
        </w:rPr>
        <w:t>ي</w:t>
      </w:r>
      <w:r w:rsidRPr="00395FE1">
        <w:rPr>
          <w:rStyle w:val="Char"/>
          <w:rtl/>
        </w:rPr>
        <w:t>ر المغضوب عل</w:t>
      </w:r>
      <w:r w:rsidR="000D4DA8">
        <w:rPr>
          <w:rStyle w:val="Char"/>
          <w:rtl/>
        </w:rPr>
        <w:t>ي</w:t>
      </w:r>
      <w:r w:rsidRPr="00395FE1">
        <w:rPr>
          <w:rStyle w:val="Char"/>
          <w:rtl/>
        </w:rPr>
        <w:t>هم و غ</w:t>
      </w:r>
      <w:r w:rsidR="000D4DA8">
        <w:rPr>
          <w:rStyle w:val="Char"/>
          <w:rtl/>
        </w:rPr>
        <w:t>ي</w:t>
      </w:r>
      <w:r w:rsidRPr="00395FE1">
        <w:rPr>
          <w:rStyle w:val="Char"/>
          <w:rtl/>
        </w:rPr>
        <w:t>ر الضال</w:t>
      </w:r>
      <w:r w:rsidR="000D4DA8">
        <w:rPr>
          <w:rStyle w:val="Char"/>
          <w:rtl/>
        </w:rPr>
        <w:t>ي</w:t>
      </w:r>
      <w:r w:rsidRPr="00395FE1">
        <w:rPr>
          <w:rStyle w:val="Char"/>
          <w:rtl/>
        </w:rPr>
        <w:t>ن</w:t>
      </w:r>
      <w:r w:rsidRPr="00156706">
        <w:rPr>
          <w:rStyle w:val="Char"/>
          <w:rtl/>
        </w:rPr>
        <w:t>):</w:t>
      </w:r>
      <w:r w:rsidRPr="007A5CE5">
        <w:rPr>
          <w:rFonts w:hint="cs"/>
          <w:rtl/>
        </w:rPr>
        <w:t xml:space="preserve"> روایت شده است که گفت: </w:t>
      </w:r>
      <w:r w:rsidRPr="00395FE1">
        <w:rPr>
          <w:rStyle w:val="Char"/>
          <w:rtl/>
        </w:rPr>
        <w:t>(المغضوب عل</w:t>
      </w:r>
      <w:r w:rsidR="000D4DA8">
        <w:rPr>
          <w:rStyle w:val="Char"/>
          <w:rtl/>
        </w:rPr>
        <w:t>ي</w:t>
      </w:r>
      <w:r w:rsidRPr="00395FE1">
        <w:rPr>
          <w:rStyle w:val="Char"/>
          <w:rtl/>
        </w:rPr>
        <w:t xml:space="preserve">هم </w:t>
      </w:r>
      <w:r w:rsidRPr="00395FE1">
        <w:rPr>
          <w:rStyle w:val="Char"/>
          <w:u w:val="single"/>
          <w:rtl/>
        </w:rPr>
        <w:t>النصاب</w:t>
      </w:r>
      <w:r w:rsidRPr="00156706">
        <w:rPr>
          <w:rStyle w:val="Char"/>
          <w:rtl/>
        </w:rPr>
        <w:t xml:space="preserve">). </w:t>
      </w:r>
      <w:r w:rsidR="00C606F4" w:rsidRPr="007A5CE5">
        <w:rPr>
          <w:rFonts w:hint="cs"/>
          <w:rtl/>
        </w:rPr>
        <w:t>ک</w:t>
      </w:r>
      <w:r w:rsidRPr="007A5CE5">
        <w:rPr>
          <w:rFonts w:hint="cs"/>
          <w:rtl/>
        </w:rPr>
        <w:t>سان</w:t>
      </w:r>
      <w:r w:rsidR="00C606F4" w:rsidRPr="007A5CE5">
        <w:rPr>
          <w:rFonts w:hint="cs"/>
          <w:rtl/>
        </w:rPr>
        <w:t>ی</w:t>
      </w:r>
      <w:r w:rsidRPr="007A5CE5">
        <w:rPr>
          <w:rFonts w:hint="cs"/>
          <w:rtl/>
        </w:rPr>
        <w:t xml:space="preserve"> </w:t>
      </w:r>
      <w:r w:rsidR="00C606F4" w:rsidRPr="007A5CE5">
        <w:rPr>
          <w:rFonts w:hint="cs"/>
          <w:rtl/>
        </w:rPr>
        <w:t>ک</w:t>
      </w:r>
      <w:r w:rsidRPr="007A5CE5">
        <w:rPr>
          <w:rFonts w:hint="cs"/>
          <w:rtl/>
        </w:rPr>
        <w:t>ه مورد خشم هستند ناصب</w:t>
      </w:r>
      <w:r w:rsidR="00C606F4" w:rsidRPr="007A5CE5">
        <w:rPr>
          <w:rFonts w:hint="cs"/>
          <w:rtl/>
        </w:rPr>
        <w:t>ی</w:t>
      </w:r>
      <w:r w:rsidR="00B422D6" w:rsidRPr="007A5CE5">
        <w:rPr>
          <w:rFonts w:hint="eastAsia"/>
          <w:rtl/>
        </w:rPr>
        <w:t>‌</w:t>
      </w:r>
      <w:r w:rsidR="00B422D6" w:rsidRPr="007A5CE5">
        <w:rPr>
          <w:rFonts w:hint="cs"/>
          <w:rtl/>
        </w:rPr>
        <w:t>ها</w:t>
      </w:r>
      <w:r>
        <w:rPr>
          <w:rFonts w:cs="Times New Roman"/>
          <w:rtl/>
        </w:rPr>
        <w:t>–</w:t>
      </w:r>
      <w:r w:rsidRPr="007A5CE5">
        <w:rPr>
          <w:rFonts w:hint="cs"/>
          <w:rtl/>
        </w:rPr>
        <w:t xml:space="preserve"> دشمنان اهل بیت هستند</w:t>
      </w:r>
      <w:r>
        <w:rPr>
          <w:rFonts w:cs="Times New Roman"/>
          <w:rtl/>
        </w:rPr>
        <w:t>–</w:t>
      </w:r>
      <w:r w:rsidRPr="007A5CE5">
        <w:rPr>
          <w:rFonts w:hint="cs"/>
          <w:rtl/>
        </w:rPr>
        <w:t xml:space="preserve"> </w:t>
      </w:r>
      <w:r w:rsidRPr="00156706">
        <w:rPr>
          <w:rStyle w:val="Char"/>
          <w:rtl/>
        </w:rPr>
        <w:t>«</w:t>
      </w:r>
      <w:r w:rsidRPr="00395FE1">
        <w:rPr>
          <w:rStyle w:val="Char"/>
          <w:rtl/>
        </w:rPr>
        <w:t>و الضال</w:t>
      </w:r>
      <w:r w:rsidR="000D4DA8">
        <w:rPr>
          <w:rStyle w:val="Char"/>
          <w:rtl/>
        </w:rPr>
        <w:t>ي</w:t>
      </w:r>
      <w:r w:rsidRPr="00395FE1">
        <w:rPr>
          <w:rStyle w:val="Char"/>
          <w:rtl/>
        </w:rPr>
        <w:t>ن</w:t>
      </w:r>
      <w:r w:rsidRPr="00156706">
        <w:rPr>
          <w:rStyle w:val="Char"/>
          <w:rtl/>
        </w:rPr>
        <w:t>»</w:t>
      </w:r>
      <w:r w:rsidRPr="007A5CE5">
        <w:rPr>
          <w:rFonts w:hint="cs"/>
          <w:rtl/>
        </w:rPr>
        <w:t xml:space="preserve"> شک</w:t>
      </w:r>
      <w:r>
        <w:rPr>
          <w:rFonts w:cs="Aban Bold" w:hint="cs"/>
          <w:rtl/>
        </w:rPr>
        <w:t>‌</w:t>
      </w:r>
      <w:r w:rsidRPr="007A5CE5">
        <w:rPr>
          <w:rFonts w:hint="cs"/>
          <w:rtl/>
        </w:rPr>
        <w:t xml:space="preserve">کنندگان </w:t>
      </w:r>
      <w:r w:rsidRPr="00156706">
        <w:rPr>
          <w:rStyle w:val="Char"/>
          <w:rtl/>
        </w:rPr>
        <w:t>«</w:t>
      </w:r>
      <w:r w:rsidRPr="00395FE1">
        <w:rPr>
          <w:rStyle w:val="Char"/>
          <w:rtl/>
        </w:rPr>
        <w:t>الذ</w:t>
      </w:r>
      <w:r w:rsidR="000D4DA8">
        <w:rPr>
          <w:rStyle w:val="Char"/>
          <w:rtl/>
        </w:rPr>
        <w:t>ي</w:t>
      </w:r>
      <w:r w:rsidRPr="00395FE1">
        <w:rPr>
          <w:rStyle w:val="Char"/>
          <w:rtl/>
        </w:rPr>
        <w:t xml:space="preserve">ن لا </w:t>
      </w:r>
      <w:r w:rsidR="000D4DA8">
        <w:rPr>
          <w:rStyle w:val="Char"/>
          <w:rtl/>
        </w:rPr>
        <w:t>ي</w:t>
      </w:r>
      <w:r w:rsidRPr="00395FE1">
        <w:rPr>
          <w:rStyle w:val="Char"/>
          <w:rtl/>
        </w:rPr>
        <w:t>عرفون ال</w:t>
      </w:r>
      <w:r w:rsidR="00B422D6" w:rsidRPr="00395FE1">
        <w:rPr>
          <w:rStyle w:val="Char"/>
          <w:rFonts w:hint="cs"/>
          <w:rtl/>
        </w:rPr>
        <w:t>إ</w:t>
      </w:r>
      <w:r w:rsidRPr="00395FE1">
        <w:rPr>
          <w:rStyle w:val="Char"/>
          <w:rtl/>
        </w:rPr>
        <w:t>مام</w:t>
      </w:r>
      <w:r w:rsidRPr="00156706">
        <w:rPr>
          <w:rStyle w:val="Char"/>
          <w:rtl/>
        </w:rPr>
        <w:sym w:font="AGA Arabesque" w:char="0075"/>
      </w:r>
      <w:r w:rsidRPr="00156706">
        <w:rPr>
          <w:rStyle w:val="Char"/>
          <w:rtl/>
        </w:rPr>
        <w:t xml:space="preserve">» </w:t>
      </w:r>
      <w:r w:rsidR="00C606F4" w:rsidRPr="007A5CE5">
        <w:rPr>
          <w:rFonts w:hint="cs"/>
          <w:rtl/>
        </w:rPr>
        <w:t>ک</w:t>
      </w:r>
      <w:r w:rsidRPr="007A5CE5">
        <w:rPr>
          <w:rFonts w:hint="cs"/>
          <w:rtl/>
        </w:rPr>
        <w:t>سان</w:t>
      </w:r>
      <w:r w:rsidR="00C606F4" w:rsidRPr="007A5CE5">
        <w:rPr>
          <w:rFonts w:hint="cs"/>
          <w:rtl/>
        </w:rPr>
        <w:t>ی</w:t>
      </w:r>
      <w:r w:rsidRPr="007A5CE5">
        <w:rPr>
          <w:rFonts w:hint="cs"/>
          <w:rtl/>
        </w:rPr>
        <w:t xml:space="preserve"> </w:t>
      </w:r>
      <w:r w:rsidR="00C606F4" w:rsidRPr="007A5CE5">
        <w:rPr>
          <w:rFonts w:hint="cs"/>
          <w:rtl/>
        </w:rPr>
        <w:t>ک</w:t>
      </w:r>
      <w:r w:rsidRPr="007A5CE5">
        <w:rPr>
          <w:rFonts w:hint="cs"/>
          <w:rtl/>
        </w:rPr>
        <w:t>ه امام را نم</w:t>
      </w:r>
      <w:r w:rsidR="00C606F4" w:rsidRPr="007A5CE5">
        <w:rPr>
          <w:rFonts w:hint="cs"/>
          <w:rtl/>
        </w:rPr>
        <w:t>ی</w:t>
      </w:r>
      <w:r>
        <w:rPr>
          <w:rFonts w:ascii="Lotus Linotype" w:hAnsi="Lotus Linotype" w:cs="Aban Bold" w:hint="cs"/>
          <w:rtl/>
        </w:rPr>
        <w:t>‌</w:t>
      </w:r>
      <w:r w:rsidRPr="007A5CE5">
        <w:rPr>
          <w:rFonts w:hint="cs"/>
          <w:rtl/>
        </w:rPr>
        <w:t>شناسند</w:t>
      </w:r>
      <w:r w:rsidRPr="00156706">
        <w:rPr>
          <w:rStyle w:val="Char"/>
          <w:rtl/>
        </w:rPr>
        <w:t>.</w:t>
      </w:r>
      <w:r w:rsidRPr="007A5CE5">
        <w:rPr>
          <w:rFonts w:hint="cs"/>
          <w:rtl/>
        </w:rPr>
        <w:t xml:space="preserve"> </w:t>
      </w:r>
    </w:p>
    <w:p w:rsidR="004B2B71" w:rsidRPr="007A5CE5" w:rsidRDefault="004B2B71" w:rsidP="007A5CE5">
      <w:pPr>
        <w:pStyle w:val="a6"/>
        <w:rPr>
          <w:rtl/>
        </w:rPr>
      </w:pPr>
      <w:r w:rsidRPr="007A5CE5">
        <w:rPr>
          <w:rFonts w:hint="cs"/>
          <w:rtl/>
        </w:rPr>
        <w:t>(ز) 68- عیاشی در تفسیر خود از محمد بن مسلم روایت کرده است که گفت: از ابی عبدالله</w:t>
      </w:r>
      <w:r w:rsidR="00C226CE" w:rsidRPr="007A5CE5">
        <w:rPr>
          <w:rFonts w:cs="CTraditional Arabic"/>
          <w:rtl/>
        </w:rPr>
        <w:t>÷</w:t>
      </w:r>
      <w:r w:rsidRPr="007A5CE5">
        <w:rPr>
          <w:rFonts w:hint="cs"/>
          <w:rtl/>
        </w:rPr>
        <w:t xml:space="preserve"> درباره</w:t>
      </w:r>
      <w:r>
        <w:rPr>
          <w:rFonts w:cs="Aban Bold" w:hint="cs"/>
          <w:rtl/>
        </w:rPr>
        <w:t>‌</w:t>
      </w:r>
      <w:r w:rsidR="00C606F4" w:rsidRPr="007A5CE5">
        <w:rPr>
          <w:rFonts w:hint="cs"/>
          <w:rtl/>
        </w:rPr>
        <w:t>ی</w:t>
      </w:r>
      <w:r w:rsidRPr="007A5CE5">
        <w:rPr>
          <w:rFonts w:hint="cs"/>
          <w:rtl/>
        </w:rPr>
        <w:t xml:space="preserve"> فرموده‌</w:t>
      </w:r>
      <w:r w:rsidR="00C606F4" w:rsidRPr="007A5CE5">
        <w:rPr>
          <w:rFonts w:hint="cs"/>
          <w:rtl/>
        </w:rPr>
        <w:t>ی</w:t>
      </w:r>
      <w:r w:rsidRPr="007A5CE5">
        <w:rPr>
          <w:rFonts w:hint="cs"/>
          <w:rtl/>
        </w:rPr>
        <w:t xml:space="preserve"> خداوند: </w:t>
      </w:r>
    </w:p>
    <w:p w:rsidR="004B2B71" w:rsidRPr="007A5CE5" w:rsidRDefault="00097A48" w:rsidP="007A5CE5">
      <w:pPr>
        <w:pStyle w:val="a6"/>
        <w:rPr>
          <w:rtl/>
        </w:rPr>
      </w:pPr>
      <w:r w:rsidRPr="00097A48">
        <w:rPr>
          <w:rFonts w:ascii="Tahoma" w:hAnsi="Tahoma" w:cs="Traditional Arabic" w:hint="cs"/>
          <w:sz w:val="32"/>
          <w:rtl/>
        </w:rPr>
        <w:t>﴿</w:t>
      </w:r>
      <w:r w:rsidRPr="00894D66">
        <w:rPr>
          <w:rStyle w:val="Char0"/>
          <w:rtl/>
        </w:rPr>
        <w:t xml:space="preserve">وَلَقَدۡ ءَاتَيۡنَٰكَ سَبۡعٗا مِّنَ </w:t>
      </w:r>
      <w:r w:rsidRPr="00894D66">
        <w:rPr>
          <w:rStyle w:val="Char0"/>
          <w:rFonts w:hint="cs"/>
          <w:rtl/>
        </w:rPr>
        <w:t>ٱ</w:t>
      </w:r>
      <w:r w:rsidRPr="00894D66">
        <w:rPr>
          <w:rStyle w:val="Char0"/>
          <w:rFonts w:hint="eastAsia"/>
          <w:rtl/>
        </w:rPr>
        <w:t>لۡمَثَانِي</w:t>
      </w:r>
      <w:r w:rsidRPr="00894D66">
        <w:rPr>
          <w:rStyle w:val="Char0"/>
          <w:rtl/>
        </w:rPr>
        <w:t xml:space="preserve"> وَ</w:t>
      </w:r>
      <w:r w:rsidRPr="00894D66">
        <w:rPr>
          <w:rStyle w:val="Char0"/>
          <w:rFonts w:hint="cs"/>
          <w:rtl/>
        </w:rPr>
        <w:t>ٱ</w:t>
      </w:r>
      <w:r w:rsidRPr="00894D66">
        <w:rPr>
          <w:rStyle w:val="Char0"/>
          <w:rFonts w:hint="eastAsia"/>
          <w:rtl/>
        </w:rPr>
        <w:t>لۡقُرۡءَانَ</w:t>
      </w:r>
      <w:r w:rsidRPr="00894D66">
        <w:rPr>
          <w:rStyle w:val="Char0"/>
          <w:rtl/>
        </w:rPr>
        <w:t xml:space="preserve"> </w:t>
      </w:r>
      <w:r w:rsidRPr="00894D66">
        <w:rPr>
          <w:rStyle w:val="Char0"/>
          <w:rFonts w:hint="cs"/>
          <w:rtl/>
        </w:rPr>
        <w:t>ٱ</w:t>
      </w:r>
      <w:r w:rsidRPr="00894D66">
        <w:rPr>
          <w:rStyle w:val="Char0"/>
          <w:rFonts w:hint="eastAsia"/>
          <w:rtl/>
        </w:rPr>
        <w:t>لۡعَظِيمَ</w:t>
      </w:r>
      <w:r w:rsidRPr="00894D66">
        <w:rPr>
          <w:rStyle w:val="Char0"/>
          <w:rtl/>
        </w:rPr>
        <w:t>٨٧</w:t>
      </w:r>
      <w:r w:rsidRPr="00097A48">
        <w:rPr>
          <w:rFonts w:ascii="Tahoma" w:hAnsi="Tahoma" w:cs="Traditional Arabic" w:hint="cs"/>
          <w:sz w:val="32"/>
          <w:rtl/>
        </w:rPr>
        <w:t>﴾</w:t>
      </w:r>
      <w:r>
        <w:rPr>
          <w:rFonts w:ascii="Tahoma" w:hAnsi="Tahoma"/>
          <w:sz w:val="32"/>
          <w:szCs w:val="24"/>
          <w:rtl/>
        </w:rPr>
        <w:t xml:space="preserve"> </w:t>
      </w:r>
      <w:r w:rsidRPr="00097A48">
        <w:rPr>
          <w:rStyle w:val="Char1"/>
          <w:rtl/>
        </w:rPr>
        <w:t>[الحجر: 87]</w:t>
      </w:r>
    </w:p>
    <w:p w:rsidR="004B2B71" w:rsidRPr="007A5CE5" w:rsidRDefault="004B2B71" w:rsidP="007A5CE5">
      <w:pPr>
        <w:pStyle w:val="a6"/>
        <w:rPr>
          <w:rtl/>
        </w:rPr>
      </w:pPr>
      <w:r w:rsidRPr="007A5CE5">
        <w:rPr>
          <w:rFonts w:hint="cs"/>
          <w:rtl/>
        </w:rPr>
        <w:t>«ما هفت آیه به تو داده‌ایم که تکرار می‌گردند و همه‌</w:t>
      </w:r>
      <w:r w:rsidR="00C606F4" w:rsidRPr="007A5CE5">
        <w:rPr>
          <w:rFonts w:hint="cs"/>
          <w:rtl/>
        </w:rPr>
        <w:t>ی</w:t>
      </w:r>
      <w:r w:rsidRPr="007A5CE5">
        <w:rPr>
          <w:rFonts w:hint="cs"/>
          <w:rtl/>
        </w:rPr>
        <w:t xml:space="preserve"> قرآن بزرگ را به تو عطا نموده‌ایم.» </w:t>
      </w:r>
    </w:p>
    <w:p w:rsidR="004B2B71" w:rsidRPr="00242706" w:rsidRDefault="004B2B71" w:rsidP="007A5CE5">
      <w:pPr>
        <w:pStyle w:val="a6"/>
        <w:rPr>
          <w:rStyle w:val="Char2"/>
          <w:rtl/>
        </w:rPr>
      </w:pPr>
      <w:r w:rsidRPr="007A5CE5">
        <w:rPr>
          <w:rFonts w:hint="cs"/>
          <w:rtl/>
        </w:rPr>
        <w:t>سؤال کردم، وی در جواب گفت: «</w:t>
      </w:r>
      <w:r w:rsidRPr="00097A48">
        <w:rPr>
          <w:rStyle w:val="Char"/>
          <w:rtl/>
        </w:rPr>
        <w:t>فاتحة ال</w:t>
      </w:r>
      <w:r w:rsidR="006E582A">
        <w:rPr>
          <w:rStyle w:val="Char"/>
          <w:rtl/>
        </w:rPr>
        <w:t>ك</w:t>
      </w:r>
      <w:r w:rsidRPr="00097A48">
        <w:rPr>
          <w:rStyle w:val="Char"/>
          <w:rtl/>
        </w:rPr>
        <w:t>تاب</w:t>
      </w:r>
      <w:r w:rsidR="00B422D6" w:rsidRPr="007A5CE5">
        <w:rPr>
          <w:rFonts w:hint="cs"/>
          <w:rtl/>
        </w:rPr>
        <w:t>»</w:t>
      </w:r>
      <w:r w:rsidRPr="007A5CE5">
        <w:rPr>
          <w:rFonts w:hint="cs"/>
          <w:rtl/>
        </w:rPr>
        <w:t xml:space="preserve"> از گنجینه‌</w:t>
      </w:r>
      <w:r w:rsidR="00C606F4" w:rsidRPr="007A5CE5">
        <w:rPr>
          <w:rFonts w:hint="cs"/>
          <w:rtl/>
        </w:rPr>
        <w:t>ی</w:t>
      </w:r>
      <w:r w:rsidRPr="007A5CE5">
        <w:rPr>
          <w:rFonts w:hint="cs"/>
          <w:rtl/>
        </w:rPr>
        <w:t xml:space="preserve"> عرش است در آن بسم الله الرحمن الرحیم هست، آیه‌ای که گفته می‌شود: </w:t>
      </w:r>
    </w:p>
    <w:p w:rsidR="004B2B71" w:rsidRPr="00242706" w:rsidRDefault="00473B48" w:rsidP="007A5CE5">
      <w:pPr>
        <w:pStyle w:val="a6"/>
        <w:rPr>
          <w:rStyle w:val="Char2"/>
          <w:rtl/>
        </w:rPr>
      </w:pPr>
      <w:r w:rsidRPr="00473B48">
        <w:rPr>
          <w:rFonts w:ascii="Tahoma" w:hAnsi="Tahoma" w:cs="Traditional Arabic" w:hint="cs"/>
          <w:sz w:val="32"/>
          <w:rtl/>
        </w:rPr>
        <w:t>﴿</w:t>
      </w:r>
      <w:r w:rsidRPr="00894D66">
        <w:rPr>
          <w:rStyle w:val="Char0"/>
          <w:rtl/>
        </w:rPr>
        <w:t xml:space="preserve">وَإِذَا ذَكَرۡتَ رَبَّكَ فِي </w:t>
      </w:r>
      <w:r w:rsidRPr="00894D66">
        <w:rPr>
          <w:rStyle w:val="Char0"/>
          <w:rFonts w:hint="cs"/>
          <w:rtl/>
        </w:rPr>
        <w:t>ٱ</w:t>
      </w:r>
      <w:r w:rsidRPr="00894D66">
        <w:rPr>
          <w:rStyle w:val="Char0"/>
          <w:rFonts w:hint="eastAsia"/>
          <w:rtl/>
        </w:rPr>
        <w:t>لۡقُرۡءَانِ</w:t>
      </w:r>
      <w:r w:rsidRPr="00894D66">
        <w:rPr>
          <w:rStyle w:val="Char0"/>
          <w:rtl/>
        </w:rPr>
        <w:t xml:space="preserve"> وَحۡدَهُ</w:t>
      </w:r>
      <w:r w:rsidRPr="00894D66">
        <w:rPr>
          <w:rStyle w:val="Char0"/>
          <w:rFonts w:hint="cs"/>
          <w:rtl/>
        </w:rPr>
        <w:t>ۥ</w:t>
      </w:r>
      <w:r w:rsidRPr="00894D66">
        <w:rPr>
          <w:rStyle w:val="Char0"/>
          <w:rtl/>
        </w:rPr>
        <w:t xml:space="preserve"> وَلَّوۡاْ عَلَىٰٓ أَدۡبَٰرِهِمۡ نُفُورٗا</w:t>
      </w:r>
      <w:r w:rsidRPr="00473B48">
        <w:rPr>
          <w:rFonts w:ascii="Tahoma" w:hAnsi="Tahoma" w:cs="Traditional Arabic" w:hint="cs"/>
          <w:sz w:val="32"/>
          <w:rtl/>
        </w:rPr>
        <w:t>﴾</w:t>
      </w:r>
      <w:r>
        <w:rPr>
          <w:rFonts w:ascii="Tahoma" w:hAnsi="Tahoma"/>
          <w:sz w:val="32"/>
          <w:szCs w:val="24"/>
          <w:rtl/>
        </w:rPr>
        <w:t xml:space="preserve"> </w:t>
      </w:r>
      <w:r w:rsidRPr="00473B48">
        <w:rPr>
          <w:rStyle w:val="Char1"/>
          <w:rtl/>
        </w:rPr>
        <w:t>[الإسراء: 46]</w:t>
      </w:r>
    </w:p>
    <w:p w:rsidR="004B2B71" w:rsidRPr="007A5CE5" w:rsidRDefault="004B2B71" w:rsidP="007A5CE5">
      <w:pPr>
        <w:pStyle w:val="a6"/>
      </w:pPr>
      <w:r w:rsidRPr="007A5CE5">
        <w:rPr>
          <w:rFonts w:hint="cs"/>
          <w:rtl/>
        </w:rPr>
        <w:t xml:space="preserve">«هنگامی که پروردگارت را در قرآن به یگانگی یاد می‌کنی، پشت کرده و می‌گریزند.» </w:t>
      </w:r>
    </w:p>
    <w:p w:rsidR="004B2B71" w:rsidRPr="007A5CE5" w:rsidRDefault="004B2B71" w:rsidP="007A5CE5">
      <w:pPr>
        <w:pStyle w:val="a6"/>
        <w:rPr>
          <w:rtl/>
        </w:rPr>
      </w:pPr>
      <w:r w:rsidRPr="00FF3777">
        <w:rPr>
          <w:rStyle w:val="Char"/>
          <w:rtl/>
        </w:rPr>
        <w:t>الحمدلله رب العالم</w:t>
      </w:r>
      <w:r w:rsidR="000D4DA8">
        <w:rPr>
          <w:rStyle w:val="Char"/>
          <w:rtl/>
        </w:rPr>
        <w:t>ي</w:t>
      </w:r>
      <w:r w:rsidRPr="00FF3777">
        <w:rPr>
          <w:rStyle w:val="Char"/>
          <w:rtl/>
        </w:rPr>
        <w:t>ن</w:t>
      </w:r>
      <w:r w:rsidRPr="00156706">
        <w:rPr>
          <w:rStyle w:val="Char"/>
          <w:rtl/>
        </w:rPr>
        <w:t>،</w:t>
      </w:r>
      <w:r w:rsidRPr="007A5CE5">
        <w:rPr>
          <w:rFonts w:hint="cs"/>
          <w:rtl/>
        </w:rPr>
        <w:t xml:space="preserve"> آوای اهل بهشت است؛ در زمانی که خدا را شکر می‌کنند و ثواب نیکو خواهند یافت و </w:t>
      </w:r>
      <w:r w:rsidRPr="00156706">
        <w:rPr>
          <w:rStyle w:val="Char"/>
          <w:rtl/>
        </w:rPr>
        <w:t>(</w:t>
      </w:r>
      <w:r w:rsidRPr="00FF3777">
        <w:rPr>
          <w:rStyle w:val="Char"/>
          <w:rtl/>
        </w:rPr>
        <w:t>مال</w:t>
      </w:r>
      <w:r w:rsidR="006E582A">
        <w:rPr>
          <w:rStyle w:val="Char"/>
          <w:rtl/>
        </w:rPr>
        <w:t>ك</w:t>
      </w:r>
      <w:r w:rsidRPr="00FF3777">
        <w:rPr>
          <w:rStyle w:val="Char"/>
          <w:rtl/>
        </w:rPr>
        <w:t xml:space="preserve"> </w:t>
      </w:r>
      <w:r w:rsidR="000D4DA8">
        <w:rPr>
          <w:rStyle w:val="Char"/>
          <w:rtl/>
        </w:rPr>
        <w:t>ي</w:t>
      </w:r>
      <w:r w:rsidRPr="00FF3777">
        <w:rPr>
          <w:rStyle w:val="Char"/>
          <w:rtl/>
        </w:rPr>
        <w:t>وم الد</w:t>
      </w:r>
      <w:r w:rsidR="000D4DA8">
        <w:rPr>
          <w:rStyle w:val="Char"/>
          <w:rtl/>
        </w:rPr>
        <w:t>ي</w:t>
      </w:r>
      <w:r w:rsidRPr="00FF3777">
        <w:rPr>
          <w:rStyle w:val="Char"/>
          <w:rtl/>
        </w:rPr>
        <w:t>ن</w:t>
      </w:r>
      <w:r w:rsidRPr="00156706">
        <w:rPr>
          <w:rStyle w:val="Char"/>
          <w:rtl/>
        </w:rPr>
        <w:t>)</w:t>
      </w:r>
      <w:r w:rsidRPr="007A5CE5">
        <w:rPr>
          <w:rFonts w:hint="cs"/>
          <w:rtl/>
        </w:rPr>
        <w:t xml:space="preserve">، که جبرئیل گفته است: هیچ مسلمانی آن را نمی‌گوید مگر این که خداوند و اهل آسمآن‌ها او را تصدیق کنند، </w:t>
      </w:r>
      <w:r w:rsidRPr="00FF3777">
        <w:rPr>
          <w:rStyle w:val="Char"/>
          <w:rtl/>
        </w:rPr>
        <w:t>(</w:t>
      </w:r>
      <w:r w:rsidR="00B422D6" w:rsidRPr="00FF3777">
        <w:rPr>
          <w:rStyle w:val="Char"/>
          <w:rFonts w:hint="cs"/>
          <w:rtl/>
        </w:rPr>
        <w:t>إ</w:t>
      </w:r>
      <w:r w:rsidR="000D4DA8">
        <w:rPr>
          <w:rStyle w:val="Char"/>
          <w:rtl/>
        </w:rPr>
        <w:t>ي</w:t>
      </w:r>
      <w:r w:rsidRPr="00FF3777">
        <w:rPr>
          <w:rStyle w:val="Char"/>
          <w:rtl/>
        </w:rPr>
        <w:t>ا</w:t>
      </w:r>
      <w:r w:rsidR="006E582A">
        <w:rPr>
          <w:rStyle w:val="Char"/>
          <w:rtl/>
        </w:rPr>
        <w:t>ك</w:t>
      </w:r>
      <w:r w:rsidRPr="00FF3777">
        <w:rPr>
          <w:rStyle w:val="Char"/>
          <w:rtl/>
        </w:rPr>
        <w:t xml:space="preserve"> نعبد</w:t>
      </w:r>
      <w:r w:rsidRPr="00156706">
        <w:rPr>
          <w:rStyle w:val="Char"/>
          <w:rtl/>
        </w:rPr>
        <w:t>)</w:t>
      </w:r>
      <w:r w:rsidRPr="007A5CE5">
        <w:rPr>
          <w:rFonts w:hint="cs"/>
          <w:rtl/>
        </w:rPr>
        <w:t xml:space="preserve">، اخلاص در عبادت است </w:t>
      </w:r>
      <w:r w:rsidRPr="00156706">
        <w:rPr>
          <w:rStyle w:val="Char"/>
          <w:rtl/>
        </w:rPr>
        <w:t>(</w:t>
      </w:r>
      <w:r w:rsidR="00B422D6" w:rsidRPr="00FF3777">
        <w:rPr>
          <w:rStyle w:val="Char"/>
          <w:rFonts w:hint="cs"/>
          <w:rtl/>
        </w:rPr>
        <w:t>إ</w:t>
      </w:r>
      <w:r w:rsidR="000D4DA8">
        <w:rPr>
          <w:rStyle w:val="Char"/>
          <w:rtl/>
        </w:rPr>
        <w:t>ي</w:t>
      </w:r>
      <w:r w:rsidRPr="00FF3777">
        <w:rPr>
          <w:rStyle w:val="Char"/>
          <w:rtl/>
        </w:rPr>
        <w:t>ا</w:t>
      </w:r>
      <w:r w:rsidR="006E582A">
        <w:rPr>
          <w:rStyle w:val="Char"/>
          <w:rtl/>
        </w:rPr>
        <w:t>ك</w:t>
      </w:r>
      <w:r w:rsidRPr="00FF3777">
        <w:rPr>
          <w:rStyle w:val="Char"/>
          <w:rtl/>
        </w:rPr>
        <w:t xml:space="preserve"> نستع</w:t>
      </w:r>
      <w:r w:rsidR="000D4DA8">
        <w:rPr>
          <w:rStyle w:val="Char"/>
          <w:rtl/>
        </w:rPr>
        <w:t>ي</w:t>
      </w:r>
      <w:r w:rsidRPr="00FF3777">
        <w:rPr>
          <w:rStyle w:val="Char"/>
          <w:rtl/>
        </w:rPr>
        <w:t>ن</w:t>
      </w:r>
      <w:r w:rsidRPr="00156706">
        <w:rPr>
          <w:rStyle w:val="Char"/>
          <w:rtl/>
        </w:rPr>
        <w:t>)</w:t>
      </w:r>
      <w:r w:rsidRPr="007A5CE5">
        <w:rPr>
          <w:rFonts w:hint="cs"/>
          <w:rtl/>
        </w:rPr>
        <w:t xml:space="preserve">، برترین چیزی است که بندگان با آن نیاز‌هایشان را می‌طلبند </w:t>
      </w:r>
      <w:r w:rsidR="00B422D6" w:rsidRPr="007A5CE5">
        <w:rPr>
          <w:rFonts w:hint="cs"/>
          <w:rtl/>
        </w:rPr>
        <w:t>إ</w:t>
      </w:r>
      <w:r w:rsidRPr="007A5CE5">
        <w:rPr>
          <w:rFonts w:hint="cs"/>
          <w:rtl/>
        </w:rPr>
        <w:t xml:space="preserve">هدنا الصراط المستقیم راه انبیا است و آنان کسانی هستند که خداوند به آنان نعمت داده است. </w:t>
      </w:r>
      <w:r w:rsidRPr="00156706">
        <w:rPr>
          <w:rStyle w:val="Char"/>
          <w:rtl/>
        </w:rPr>
        <w:t>(</w:t>
      </w:r>
      <w:r w:rsidRPr="00FF3777">
        <w:rPr>
          <w:rStyle w:val="Char"/>
          <w:rtl/>
        </w:rPr>
        <w:t>غ</w:t>
      </w:r>
      <w:r w:rsidR="000D4DA8">
        <w:rPr>
          <w:rStyle w:val="Char"/>
          <w:rtl/>
        </w:rPr>
        <w:t>ي</w:t>
      </w:r>
      <w:r w:rsidRPr="00FF3777">
        <w:rPr>
          <w:rStyle w:val="Char"/>
          <w:rtl/>
        </w:rPr>
        <w:t>ر المغضوب عل</w:t>
      </w:r>
      <w:r w:rsidR="000D4DA8">
        <w:rPr>
          <w:rStyle w:val="Char"/>
          <w:rtl/>
        </w:rPr>
        <w:t>ي</w:t>
      </w:r>
      <w:r w:rsidRPr="00FF3777">
        <w:rPr>
          <w:rStyle w:val="Char"/>
          <w:rtl/>
        </w:rPr>
        <w:t>هم</w:t>
      </w:r>
      <w:r w:rsidRPr="00156706">
        <w:rPr>
          <w:rStyle w:val="Char"/>
          <w:rtl/>
        </w:rPr>
        <w:t>)</w:t>
      </w:r>
      <w:r w:rsidRPr="007A5CE5">
        <w:rPr>
          <w:rFonts w:hint="cs"/>
          <w:rtl/>
        </w:rPr>
        <w:t xml:space="preserve">، یهود است و </w:t>
      </w:r>
      <w:r w:rsidRPr="00156706">
        <w:rPr>
          <w:rStyle w:val="Char"/>
          <w:rtl/>
        </w:rPr>
        <w:t>(</w:t>
      </w:r>
      <w:r w:rsidRPr="00FF3777">
        <w:rPr>
          <w:rStyle w:val="Char"/>
          <w:rtl/>
        </w:rPr>
        <w:t>غ</w:t>
      </w:r>
      <w:r w:rsidR="000D4DA8">
        <w:rPr>
          <w:rStyle w:val="Char"/>
          <w:rtl/>
        </w:rPr>
        <w:t>ي</w:t>
      </w:r>
      <w:r w:rsidRPr="00FF3777">
        <w:rPr>
          <w:rStyle w:val="Char"/>
          <w:rtl/>
        </w:rPr>
        <w:t>ر الضال</w:t>
      </w:r>
      <w:r w:rsidR="000D4DA8">
        <w:rPr>
          <w:rStyle w:val="Char"/>
          <w:rtl/>
        </w:rPr>
        <w:t>ي</w:t>
      </w:r>
      <w:r w:rsidRPr="00FF3777">
        <w:rPr>
          <w:rStyle w:val="Char"/>
          <w:rtl/>
        </w:rPr>
        <w:t>ن</w:t>
      </w:r>
      <w:r w:rsidRPr="00156706">
        <w:rPr>
          <w:rStyle w:val="Char"/>
          <w:rtl/>
        </w:rPr>
        <w:t>)</w:t>
      </w:r>
      <w:r w:rsidRPr="007A5CE5">
        <w:rPr>
          <w:rFonts w:hint="cs"/>
          <w:rtl/>
        </w:rPr>
        <w:t>، نصاری ـ مسیحی</w:t>
      </w:r>
      <w:r w:rsidR="00B422D6" w:rsidRPr="007A5CE5">
        <w:rPr>
          <w:rFonts w:hint="eastAsia"/>
          <w:rtl/>
        </w:rPr>
        <w:t>‌ها</w:t>
      </w:r>
      <w:r w:rsidRPr="007A5CE5">
        <w:rPr>
          <w:rFonts w:hint="cs"/>
          <w:rtl/>
        </w:rPr>
        <w:t>‌ـ  هستند».</w:t>
      </w:r>
    </w:p>
    <w:p w:rsidR="004B2B71" w:rsidRPr="007A5CE5" w:rsidRDefault="004B2B71" w:rsidP="007A5CE5">
      <w:pPr>
        <w:pStyle w:val="a6"/>
        <w:rPr>
          <w:rtl/>
        </w:rPr>
      </w:pPr>
      <w:r w:rsidRPr="007A5CE5">
        <w:rPr>
          <w:rFonts w:hint="cs"/>
          <w:rtl/>
        </w:rPr>
        <w:t xml:space="preserve">(ح) 69- از مردی از ابن ابی عمیر، </w:t>
      </w:r>
      <w:r w:rsidR="00B422D6" w:rsidRPr="007A5CE5">
        <w:rPr>
          <w:rFonts w:hint="cs"/>
          <w:rtl/>
        </w:rPr>
        <w:t>که او مرفوع از پیامبر روایت کرده</w:t>
      </w:r>
      <w:r w:rsidRPr="007A5CE5">
        <w:rPr>
          <w:rFonts w:hint="cs"/>
          <w:rtl/>
        </w:rPr>
        <w:t xml:space="preserve"> آیه‌</w:t>
      </w:r>
      <w:r w:rsidR="00C606F4" w:rsidRPr="007A5CE5">
        <w:rPr>
          <w:rFonts w:hint="cs"/>
          <w:rtl/>
        </w:rPr>
        <w:t>ی</w:t>
      </w:r>
      <w:r w:rsidRPr="007A5CE5">
        <w:rPr>
          <w:rFonts w:hint="cs"/>
          <w:rtl/>
        </w:rPr>
        <w:t xml:space="preserve">: </w:t>
      </w:r>
      <w:r w:rsidRPr="00156706">
        <w:rPr>
          <w:rStyle w:val="Char"/>
          <w:rtl/>
        </w:rPr>
        <w:t>(</w:t>
      </w:r>
      <w:r w:rsidRPr="00FF3777">
        <w:rPr>
          <w:rStyle w:val="Char"/>
          <w:rtl/>
        </w:rPr>
        <w:t>غ</w:t>
      </w:r>
      <w:r w:rsidR="000D4DA8">
        <w:rPr>
          <w:rStyle w:val="Char"/>
          <w:rtl/>
        </w:rPr>
        <w:t>ي</w:t>
      </w:r>
      <w:r w:rsidRPr="00FF3777">
        <w:rPr>
          <w:rStyle w:val="Char"/>
          <w:rtl/>
        </w:rPr>
        <w:t>ر المغضوب عل</w:t>
      </w:r>
      <w:r w:rsidR="000D4DA8">
        <w:rPr>
          <w:rStyle w:val="Char"/>
          <w:rtl/>
        </w:rPr>
        <w:t>ي</w:t>
      </w:r>
      <w:r w:rsidRPr="00FF3777">
        <w:rPr>
          <w:rStyle w:val="Char"/>
          <w:rtl/>
        </w:rPr>
        <w:t xml:space="preserve">هم و </w:t>
      </w:r>
      <w:r w:rsidRPr="00FF3777">
        <w:rPr>
          <w:rStyle w:val="Char"/>
          <w:u w:val="single"/>
          <w:rtl/>
        </w:rPr>
        <w:t>غ</w:t>
      </w:r>
      <w:r w:rsidR="000D4DA8">
        <w:rPr>
          <w:rStyle w:val="Char"/>
          <w:u w:val="single"/>
          <w:rtl/>
        </w:rPr>
        <w:t>ي</w:t>
      </w:r>
      <w:r w:rsidRPr="00FF3777">
        <w:rPr>
          <w:rStyle w:val="Char"/>
          <w:u w:val="single"/>
          <w:rtl/>
        </w:rPr>
        <w:t>ر</w:t>
      </w:r>
      <w:r w:rsidRPr="00FF3777">
        <w:rPr>
          <w:rStyle w:val="Char"/>
          <w:rtl/>
        </w:rPr>
        <w:t xml:space="preserve"> الضال</w:t>
      </w:r>
      <w:r w:rsidR="000D4DA8">
        <w:rPr>
          <w:rStyle w:val="Char"/>
          <w:rtl/>
        </w:rPr>
        <w:t>ي</w:t>
      </w:r>
      <w:r w:rsidRPr="00FF3777">
        <w:rPr>
          <w:rStyle w:val="Char"/>
          <w:rtl/>
        </w:rPr>
        <w:t>ن</w:t>
      </w:r>
      <w:r w:rsidRPr="00156706">
        <w:rPr>
          <w:rStyle w:val="Char"/>
          <w:rtl/>
        </w:rPr>
        <w:t>)</w:t>
      </w:r>
      <w:r w:rsidRPr="007A5CE5">
        <w:rPr>
          <w:rFonts w:hint="cs"/>
          <w:rtl/>
        </w:rPr>
        <w:t xml:space="preserve"> به همین صورت نازل شده است. </w:t>
      </w:r>
      <w:r w:rsidRPr="00156706">
        <w:rPr>
          <w:rStyle w:val="Char"/>
          <w:rtl/>
        </w:rPr>
        <w:t>(</w:t>
      </w:r>
      <w:r w:rsidRPr="00FF3777">
        <w:rPr>
          <w:rStyle w:val="Char"/>
          <w:rtl/>
        </w:rPr>
        <w:t>المغضوب عل</w:t>
      </w:r>
      <w:r w:rsidR="000D4DA8">
        <w:rPr>
          <w:rStyle w:val="Char"/>
          <w:rtl/>
        </w:rPr>
        <w:t>ي</w:t>
      </w:r>
      <w:r w:rsidRPr="00FF3777">
        <w:rPr>
          <w:rStyle w:val="Char"/>
          <w:rtl/>
        </w:rPr>
        <w:t>هم</w:t>
      </w:r>
      <w:r w:rsidRPr="00156706">
        <w:rPr>
          <w:rStyle w:val="Char"/>
          <w:rtl/>
        </w:rPr>
        <w:t>)</w:t>
      </w:r>
      <w:r w:rsidRPr="007A5CE5">
        <w:rPr>
          <w:rFonts w:hint="cs"/>
          <w:rtl/>
        </w:rPr>
        <w:t xml:space="preserve"> فلانی و فلانی و فلانی و نصاب </w:t>
      </w:r>
      <w:r>
        <w:rPr>
          <w:rFonts w:cs="Times New Roman"/>
          <w:rtl/>
        </w:rPr>
        <w:t>–</w:t>
      </w:r>
      <w:r w:rsidRPr="007A5CE5">
        <w:rPr>
          <w:rFonts w:hint="cs"/>
          <w:rtl/>
        </w:rPr>
        <w:t xml:space="preserve"> دشمنان اهل بیت </w:t>
      </w:r>
      <w:r>
        <w:rPr>
          <w:rFonts w:cs="Times New Roman"/>
          <w:rtl/>
        </w:rPr>
        <w:t>–</w:t>
      </w:r>
      <w:r w:rsidRPr="007A5CE5">
        <w:rPr>
          <w:rFonts w:hint="cs"/>
          <w:rtl/>
        </w:rPr>
        <w:t xml:space="preserve"> و </w:t>
      </w:r>
      <w:r w:rsidRPr="00156706">
        <w:rPr>
          <w:rStyle w:val="Char"/>
          <w:rtl/>
        </w:rPr>
        <w:t>(</w:t>
      </w:r>
      <w:r w:rsidRPr="00FF3777">
        <w:rPr>
          <w:rStyle w:val="Char"/>
          <w:rtl/>
        </w:rPr>
        <w:t>الضال</w:t>
      </w:r>
      <w:r w:rsidR="000D4DA8">
        <w:rPr>
          <w:rStyle w:val="Char"/>
          <w:rtl/>
        </w:rPr>
        <w:t>ي</w:t>
      </w:r>
      <w:r w:rsidRPr="00FF3777">
        <w:rPr>
          <w:rStyle w:val="Char"/>
          <w:rtl/>
        </w:rPr>
        <w:t>ن</w:t>
      </w:r>
      <w:r w:rsidRPr="00156706">
        <w:rPr>
          <w:rStyle w:val="Char"/>
          <w:rtl/>
        </w:rPr>
        <w:t>)</w:t>
      </w:r>
      <w:r w:rsidRPr="007A5CE5">
        <w:rPr>
          <w:rFonts w:hint="cs"/>
          <w:rtl/>
        </w:rPr>
        <w:t xml:space="preserve"> و افراد مشکوک هستند که امام را نمی‌شناسند. </w:t>
      </w:r>
    </w:p>
    <w:p w:rsidR="004B2B71" w:rsidRPr="007A5CE5" w:rsidRDefault="004B2B71" w:rsidP="007A5CE5">
      <w:pPr>
        <w:pStyle w:val="a6"/>
        <w:rPr>
          <w:rtl/>
        </w:rPr>
      </w:pPr>
      <w:r w:rsidRPr="007A5CE5">
        <w:rPr>
          <w:rFonts w:hint="cs"/>
          <w:rtl/>
        </w:rPr>
        <w:t xml:space="preserve">(ط) 70- طبرسی گفته و عمر بن خطاب </w:t>
      </w:r>
      <w:r w:rsidRPr="00156706">
        <w:rPr>
          <w:rStyle w:val="Char"/>
          <w:rtl/>
        </w:rPr>
        <w:t>(</w:t>
      </w:r>
      <w:r w:rsidRPr="00FF3777">
        <w:rPr>
          <w:rStyle w:val="Char"/>
          <w:rtl/>
        </w:rPr>
        <w:t>غ</w:t>
      </w:r>
      <w:r w:rsidR="000D4DA8">
        <w:rPr>
          <w:rStyle w:val="Char"/>
          <w:rtl/>
        </w:rPr>
        <w:t>ي</w:t>
      </w:r>
      <w:r w:rsidRPr="00FF3777">
        <w:rPr>
          <w:rStyle w:val="Char"/>
          <w:rtl/>
        </w:rPr>
        <w:t>ر الضال</w:t>
      </w:r>
      <w:r w:rsidR="000D4DA8">
        <w:rPr>
          <w:rStyle w:val="Char"/>
          <w:rtl/>
        </w:rPr>
        <w:t>ي</w:t>
      </w:r>
      <w:r w:rsidRPr="00FF3777">
        <w:rPr>
          <w:rStyle w:val="Char"/>
          <w:rtl/>
        </w:rPr>
        <w:t>ن</w:t>
      </w:r>
      <w:r w:rsidRPr="00156706">
        <w:rPr>
          <w:rStyle w:val="Char"/>
          <w:rtl/>
        </w:rPr>
        <w:t>)</w:t>
      </w:r>
      <w:r w:rsidRPr="007A5CE5">
        <w:rPr>
          <w:rFonts w:hint="cs"/>
          <w:rtl/>
        </w:rPr>
        <w:t xml:space="preserve"> را قرائت کرد و این قرائت از علی روایت شده است. </w:t>
      </w:r>
    </w:p>
    <w:p w:rsidR="004B2B71" w:rsidRPr="007A5CE5" w:rsidRDefault="004B2B71" w:rsidP="007A5CE5">
      <w:pPr>
        <w:pStyle w:val="a6"/>
        <w:rPr>
          <w:rtl/>
        </w:rPr>
      </w:pPr>
      <w:r w:rsidRPr="007A5CE5">
        <w:rPr>
          <w:rFonts w:hint="cs"/>
          <w:rtl/>
        </w:rPr>
        <w:t>(ی) 71- سیاری از ابن ابی عمیر از ابن اذینه از فضل بن یسار و زراره از یکی از آن دو</w:t>
      </w:r>
      <w:r w:rsidR="00C226CE" w:rsidRPr="007A5CE5">
        <w:rPr>
          <w:rFonts w:cs="CTraditional Arabic"/>
          <w:rtl/>
        </w:rPr>
        <w:t>÷</w:t>
      </w:r>
      <w:r w:rsidRPr="007A5CE5">
        <w:rPr>
          <w:rFonts w:hint="cs"/>
          <w:rtl/>
        </w:rPr>
        <w:t xml:space="preserve"> درباره</w:t>
      </w:r>
      <w:r>
        <w:rPr>
          <w:rFonts w:cs="Aban Bold" w:hint="cs"/>
          <w:rtl/>
        </w:rPr>
        <w:t>‌</w:t>
      </w:r>
      <w:r w:rsidR="00C606F4" w:rsidRPr="007A5CE5">
        <w:rPr>
          <w:rFonts w:hint="cs"/>
          <w:rtl/>
        </w:rPr>
        <w:t>ی</w:t>
      </w:r>
      <w:r w:rsidRPr="007A5CE5">
        <w:rPr>
          <w:rFonts w:hint="cs"/>
          <w:rtl/>
        </w:rPr>
        <w:t xml:space="preserve"> فرموده‌</w:t>
      </w:r>
      <w:r w:rsidR="00C606F4" w:rsidRPr="007A5CE5">
        <w:rPr>
          <w:rFonts w:hint="cs"/>
          <w:rtl/>
        </w:rPr>
        <w:t>ی</w:t>
      </w:r>
      <w:r w:rsidRPr="007A5CE5">
        <w:rPr>
          <w:rFonts w:hint="cs"/>
          <w:rtl/>
        </w:rPr>
        <w:t xml:space="preserve"> خداوند روایت کرده است که گفت: منظور از </w:t>
      </w:r>
      <w:r w:rsidRPr="00156706">
        <w:rPr>
          <w:rStyle w:val="Char"/>
          <w:rtl/>
        </w:rPr>
        <w:t>(</w:t>
      </w:r>
      <w:r w:rsidRPr="0029118D">
        <w:rPr>
          <w:rStyle w:val="Char"/>
          <w:rtl/>
        </w:rPr>
        <w:t>غ</w:t>
      </w:r>
      <w:r w:rsidR="000D4DA8">
        <w:rPr>
          <w:rStyle w:val="Char"/>
          <w:rtl/>
        </w:rPr>
        <w:t>ي</w:t>
      </w:r>
      <w:r w:rsidRPr="0029118D">
        <w:rPr>
          <w:rStyle w:val="Char"/>
          <w:rtl/>
        </w:rPr>
        <w:t>ر المغضوب عل</w:t>
      </w:r>
      <w:r w:rsidR="000D4DA8">
        <w:rPr>
          <w:rStyle w:val="Char"/>
          <w:rtl/>
        </w:rPr>
        <w:t>ي</w:t>
      </w:r>
      <w:r w:rsidRPr="0029118D">
        <w:rPr>
          <w:rStyle w:val="Char"/>
          <w:rtl/>
        </w:rPr>
        <w:t>هم</w:t>
      </w:r>
      <w:r w:rsidRPr="00156706">
        <w:rPr>
          <w:rStyle w:val="Char"/>
          <w:rtl/>
        </w:rPr>
        <w:t>)</w:t>
      </w:r>
      <w:r w:rsidRPr="007A5CE5">
        <w:rPr>
          <w:rFonts w:hint="cs"/>
          <w:rtl/>
        </w:rPr>
        <w:t xml:space="preserve">، نصاری و منظور از </w:t>
      </w:r>
      <w:r w:rsidRPr="0029118D">
        <w:rPr>
          <w:rStyle w:val="Char"/>
          <w:rtl/>
        </w:rPr>
        <w:t>(غ</w:t>
      </w:r>
      <w:r w:rsidR="000D4DA8">
        <w:rPr>
          <w:rStyle w:val="Char"/>
          <w:rtl/>
        </w:rPr>
        <w:t>ي</w:t>
      </w:r>
      <w:r w:rsidRPr="0029118D">
        <w:rPr>
          <w:rStyle w:val="Char"/>
          <w:rtl/>
        </w:rPr>
        <w:t>ر</w:t>
      </w:r>
      <w:r w:rsidRPr="0029118D">
        <w:rPr>
          <w:rStyle w:val="Char"/>
          <w:rFonts w:hint="cs"/>
          <w:rtl/>
        </w:rPr>
        <w:t xml:space="preserve"> </w:t>
      </w:r>
      <w:r w:rsidRPr="0029118D">
        <w:rPr>
          <w:rStyle w:val="Char"/>
          <w:rtl/>
        </w:rPr>
        <w:t>الضال</w:t>
      </w:r>
      <w:r w:rsidR="000D4DA8">
        <w:rPr>
          <w:rStyle w:val="Char"/>
          <w:rtl/>
        </w:rPr>
        <w:t>ي</w:t>
      </w:r>
      <w:r w:rsidRPr="0029118D">
        <w:rPr>
          <w:rStyle w:val="Char"/>
          <w:rtl/>
        </w:rPr>
        <w:t>ن</w:t>
      </w:r>
      <w:r w:rsidRPr="00156706">
        <w:rPr>
          <w:rStyle w:val="Char"/>
          <w:rtl/>
        </w:rPr>
        <w:t>)</w:t>
      </w:r>
      <w:r w:rsidRPr="007A5CE5">
        <w:rPr>
          <w:rFonts w:hint="cs"/>
          <w:rtl/>
        </w:rPr>
        <w:t xml:space="preserve"> یهود است. </w:t>
      </w:r>
    </w:p>
    <w:p w:rsidR="004B2B71" w:rsidRPr="007A5CE5" w:rsidRDefault="004B2B71" w:rsidP="007A5CE5">
      <w:pPr>
        <w:pStyle w:val="a6"/>
        <w:rPr>
          <w:rtl/>
        </w:rPr>
      </w:pPr>
      <w:r w:rsidRPr="007A5CE5">
        <w:rPr>
          <w:rFonts w:hint="cs"/>
          <w:rtl/>
        </w:rPr>
        <w:t>(یا) 72- از صفوان از علا از محمد بن مسلم روایت کرده است که گفت: از ابی عبدالله پرسیدم: (تا آخر روا</w:t>
      </w:r>
      <w:r w:rsidR="00C606F4" w:rsidRPr="007A5CE5">
        <w:rPr>
          <w:rFonts w:hint="cs"/>
          <w:rtl/>
        </w:rPr>
        <w:t>ی</w:t>
      </w:r>
      <w:r w:rsidRPr="007A5CE5">
        <w:rPr>
          <w:rFonts w:hint="cs"/>
          <w:rtl/>
        </w:rPr>
        <w:t>ت فوق</w:t>
      </w:r>
      <w:r w:rsidR="00B422D6" w:rsidRPr="007A5CE5">
        <w:rPr>
          <w:rFonts w:hint="cs"/>
          <w:rtl/>
        </w:rPr>
        <w:t xml:space="preserve"> .</w:t>
      </w:r>
      <w:r w:rsidRPr="007A5CE5">
        <w:rPr>
          <w:rFonts w:hint="cs"/>
          <w:rtl/>
        </w:rPr>
        <w:t xml:space="preserve">..) آن‌چه در «تفسیر عیاشی» است. </w:t>
      </w:r>
    </w:p>
    <w:p w:rsidR="004B2B71" w:rsidRPr="007A5CE5" w:rsidRDefault="004B2B71" w:rsidP="007A5CE5">
      <w:pPr>
        <w:pStyle w:val="a6"/>
        <w:rPr>
          <w:rtl/>
        </w:rPr>
      </w:pPr>
      <w:r w:rsidRPr="007A5CE5">
        <w:rPr>
          <w:rFonts w:hint="cs"/>
          <w:rtl/>
        </w:rPr>
        <w:t>(یب) 73- عیاشی از محمد بن علی جلی از ابی عبدالله</w:t>
      </w:r>
      <w:r w:rsidR="00C226CE" w:rsidRPr="007A5CE5">
        <w:rPr>
          <w:rFonts w:cs="CTraditional Arabic"/>
          <w:rtl/>
        </w:rPr>
        <w:t>÷</w:t>
      </w:r>
      <w:r w:rsidRPr="007A5CE5">
        <w:rPr>
          <w:rFonts w:hint="cs"/>
          <w:rtl/>
        </w:rPr>
        <w:t xml:space="preserve"> روایت کرده است که او  به جای </w:t>
      </w:r>
      <w:r w:rsidRPr="0029118D">
        <w:rPr>
          <w:rStyle w:val="Char"/>
          <w:rtl/>
        </w:rPr>
        <w:t>مال</w:t>
      </w:r>
      <w:r w:rsidR="006E582A">
        <w:rPr>
          <w:rStyle w:val="Char"/>
          <w:rtl/>
        </w:rPr>
        <w:t>ك</w:t>
      </w:r>
      <w:r w:rsidRPr="0029118D">
        <w:rPr>
          <w:rStyle w:val="Char"/>
          <w:rtl/>
        </w:rPr>
        <w:t xml:space="preserve"> </w:t>
      </w:r>
      <w:r w:rsidR="000D4DA8">
        <w:rPr>
          <w:rStyle w:val="Char"/>
          <w:rtl/>
        </w:rPr>
        <w:t>ي</w:t>
      </w:r>
      <w:r w:rsidRPr="0029118D">
        <w:rPr>
          <w:rStyle w:val="Char"/>
          <w:rtl/>
        </w:rPr>
        <w:t>وم الد</w:t>
      </w:r>
      <w:r w:rsidR="000D4DA8">
        <w:rPr>
          <w:rStyle w:val="Char"/>
          <w:rtl/>
        </w:rPr>
        <w:t>ي</w:t>
      </w:r>
      <w:r w:rsidRPr="0029118D">
        <w:rPr>
          <w:rStyle w:val="Char"/>
          <w:rtl/>
        </w:rPr>
        <w:t>ن</w:t>
      </w:r>
      <w:r w:rsidRPr="007A5CE5">
        <w:rPr>
          <w:rFonts w:hint="cs"/>
          <w:rtl/>
        </w:rPr>
        <w:t xml:space="preserve">، مَلِک می‌خواند و به جای </w:t>
      </w:r>
      <w:r w:rsidRPr="0029118D">
        <w:rPr>
          <w:rStyle w:val="Char"/>
          <w:rtl/>
        </w:rPr>
        <w:t>صراط</w:t>
      </w:r>
      <w:r w:rsidRPr="007A5CE5">
        <w:rPr>
          <w:rFonts w:hint="cs"/>
          <w:rtl/>
        </w:rPr>
        <w:t xml:space="preserve">، </w:t>
      </w:r>
      <w:r w:rsidRPr="00156706">
        <w:rPr>
          <w:rStyle w:val="Char"/>
          <w:rtl/>
        </w:rPr>
        <w:t>سراط</w:t>
      </w:r>
      <w:r w:rsidRPr="007A5CE5">
        <w:rPr>
          <w:rFonts w:hint="cs"/>
          <w:rtl/>
        </w:rPr>
        <w:t xml:space="preserve"> قرائت می‌کرد. </w:t>
      </w:r>
    </w:p>
    <w:p w:rsidR="004B2B71" w:rsidRPr="007A5CE5" w:rsidRDefault="004B2B71" w:rsidP="007A5CE5">
      <w:pPr>
        <w:pStyle w:val="a6"/>
        <w:rPr>
          <w:rtl/>
        </w:rPr>
      </w:pPr>
      <w:r w:rsidRPr="007A5CE5">
        <w:rPr>
          <w:rFonts w:hint="cs"/>
          <w:rtl/>
        </w:rPr>
        <w:t>(یج) 74- عیاشی از داود بن فرقد روایت کرده است که گفت: از ابا عبدالله</w:t>
      </w:r>
      <w:r w:rsidR="00C226CE" w:rsidRPr="007A5CE5">
        <w:rPr>
          <w:rFonts w:cs="CTraditional Arabic"/>
          <w:rtl/>
        </w:rPr>
        <w:t>÷</w:t>
      </w:r>
      <w:r w:rsidRPr="007A5CE5">
        <w:rPr>
          <w:rFonts w:hint="cs"/>
          <w:rtl/>
        </w:rPr>
        <w:t xml:space="preserve"> شنیدم که بی‌اندازه مالک یوم الدین قرائت م</w:t>
      </w:r>
      <w:r w:rsidR="00C606F4" w:rsidRPr="007A5CE5">
        <w:rPr>
          <w:rFonts w:hint="cs"/>
          <w:rtl/>
        </w:rPr>
        <w:t>ی</w:t>
      </w:r>
      <w:r>
        <w:rPr>
          <w:rFonts w:cs="Aban Bold" w:hint="cs"/>
          <w:rtl/>
        </w:rPr>
        <w:t>‌</w:t>
      </w:r>
      <w:r w:rsidR="00C606F4" w:rsidRPr="007A5CE5">
        <w:rPr>
          <w:rFonts w:hint="cs"/>
          <w:rtl/>
        </w:rPr>
        <w:t>ک</w:t>
      </w:r>
      <w:r w:rsidR="00B422D6" w:rsidRPr="007A5CE5">
        <w:rPr>
          <w:rFonts w:hint="cs"/>
          <w:rtl/>
        </w:rPr>
        <w:t>رد. این عبارت،</w:t>
      </w:r>
      <w:r w:rsidRPr="007A5CE5">
        <w:rPr>
          <w:rFonts w:hint="cs"/>
          <w:rtl/>
        </w:rPr>
        <w:t xml:space="preserve"> مم</w:t>
      </w:r>
      <w:r w:rsidR="00C606F4" w:rsidRPr="007A5CE5">
        <w:rPr>
          <w:rFonts w:hint="cs"/>
          <w:rtl/>
        </w:rPr>
        <w:t>ک</w:t>
      </w:r>
      <w:r w:rsidRPr="007A5CE5">
        <w:rPr>
          <w:rFonts w:hint="cs"/>
          <w:rtl/>
        </w:rPr>
        <w:t>ن است دو توج</w:t>
      </w:r>
      <w:r w:rsidR="00C606F4" w:rsidRPr="007A5CE5">
        <w:rPr>
          <w:rFonts w:hint="cs"/>
          <w:rtl/>
        </w:rPr>
        <w:t>ی</w:t>
      </w:r>
      <w:r w:rsidRPr="007A5CE5">
        <w:rPr>
          <w:rFonts w:hint="cs"/>
          <w:rtl/>
        </w:rPr>
        <w:t>ه داشته باشد: اول، از او شنیده است که او در نماز و در غیر نماز مَلِک م</w:t>
      </w:r>
      <w:r w:rsidR="00C606F4" w:rsidRPr="007A5CE5">
        <w:rPr>
          <w:rFonts w:hint="cs"/>
          <w:rtl/>
        </w:rPr>
        <w:t>ی</w:t>
      </w:r>
      <w:r>
        <w:rPr>
          <w:rFonts w:cs="Aban Bold" w:hint="cs"/>
          <w:rtl/>
        </w:rPr>
        <w:t>‌</w:t>
      </w:r>
      <w:r w:rsidRPr="007A5CE5">
        <w:rPr>
          <w:rFonts w:hint="cs"/>
          <w:rtl/>
        </w:rPr>
        <w:t>خواند نه مالک، غرض راوی بیان قرائت مخصوص وی بوده است. دوم، بیان تکرار یک آیه در نماز بعد از فرض بودن قرائت وی بدان گونه. و این ظاهرتر است، البته آن‌چه عیاشی از زهری روایت کرده است این مطالب را تأیید می‌کند که گفته است: علی بن حسین</w:t>
      </w:r>
      <w:r w:rsidR="00C226CE" w:rsidRPr="007A5CE5">
        <w:rPr>
          <w:rFonts w:cs="CTraditional Arabic"/>
          <w:rtl/>
        </w:rPr>
        <w:t>÷</w:t>
      </w:r>
      <w:r w:rsidRPr="007A5CE5">
        <w:rPr>
          <w:rFonts w:hint="cs"/>
          <w:rtl/>
        </w:rPr>
        <w:t xml:space="preserve"> هرگاه </w:t>
      </w:r>
      <w:r w:rsidRPr="00156706">
        <w:rPr>
          <w:rStyle w:val="Char"/>
          <w:rtl/>
        </w:rPr>
        <w:t>(</w:t>
      </w:r>
      <w:r w:rsidRPr="0029118D">
        <w:rPr>
          <w:rStyle w:val="Char"/>
          <w:rtl/>
        </w:rPr>
        <w:t>مال</w:t>
      </w:r>
      <w:r w:rsidR="006E582A">
        <w:rPr>
          <w:rStyle w:val="Char"/>
          <w:rtl/>
        </w:rPr>
        <w:t>ك</w:t>
      </w:r>
      <w:r w:rsidRPr="0029118D">
        <w:rPr>
          <w:rStyle w:val="Char"/>
          <w:rtl/>
        </w:rPr>
        <w:t xml:space="preserve"> </w:t>
      </w:r>
      <w:r w:rsidR="000D4DA8">
        <w:rPr>
          <w:rStyle w:val="Char"/>
          <w:rtl/>
        </w:rPr>
        <w:t>ي</w:t>
      </w:r>
      <w:r w:rsidRPr="0029118D">
        <w:rPr>
          <w:rStyle w:val="Char"/>
          <w:rtl/>
        </w:rPr>
        <w:t>وم الد</w:t>
      </w:r>
      <w:r w:rsidR="000D4DA8">
        <w:rPr>
          <w:rStyle w:val="Char"/>
          <w:rtl/>
        </w:rPr>
        <w:t>ي</w:t>
      </w:r>
      <w:r w:rsidRPr="0029118D">
        <w:rPr>
          <w:rStyle w:val="Char"/>
          <w:rtl/>
        </w:rPr>
        <w:t>ن</w:t>
      </w:r>
      <w:r w:rsidRPr="00156706">
        <w:rPr>
          <w:rStyle w:val="Char"/>
          <w:rtl/>
        </w:rPr>
        <w:t>)</w:t>
      </w:r>
      <w:r w:rsidRPr="007A5CE5">
        <w:rPr>
          <w:rFonts w:hint="cs"/>
          <w:rtl/>
        </w:rPr>
        <w:t xml:space="preserve"> را می‌خواند، آن را تکرار می‌کرد تا نزدیکی‌های وفات. این که امام به جای «مالک»، «ملک» می‌خواند، با خواندن مالک منافاتی ندارد؛ چنانکه در «بحار» هم آمده است</w:t>
      </w:r>
      <w:r w:rsidR="00B422D6" w:rsidRPr="007A5CE5">
        <w:rPr>
          <w:rFonts w:hint="cs"/>
          <w:rtl/>
        </w:rPr>
        <w:t>؛</w:t>
      </w:r>
      <w:r w:rsidRPr="007A5CE5">
        <w:rPr>
          <w:rFonts w:hint="cs"/>
          <w:rtl/>
        </w:rPr>
        <w:t xml:space="preserve"> زیرا بعد از پذیرفتن نزول آن، به شیوه‌</w:t>
      </w:r>
      <w:r w:rsidR="00C606F4" w:rsidRPr="007A5CE5">
        <w:rPr>
          <w:rFonts w:hint="cs"/>
          <w:rtl/>
        </w:rPr>
        <w:t>ی</w:t>
      </w:r>
      <w:r w:rsidRPr="007A5CE5">
        <w:rPr>
          <w:rFonts w:hint="cs"/>
          <w:rtl/>
        </w:rPr>
        <w:t xml:space="preserve"> اولی که اصل است، فهمیده می</w:t>
      </w:r>
      <w:r>
        <w:rPr>
          <w:rFonts w:cs="Aban Bold" w:hint="cs"/>
          <w:rtl/>
        </w:rPr>
        <w:t>‌</w:t>
      </w:r>
      <w:r w:rsidRPr="007A5CE5">
        <w:rPr>
          <w:rFonts w:hint="cs"/>
          <w:rtl/>
        </w:rPr>
        <w:t>شود؛ زیرا قرائت اصلی آن طور بوده است. هر چند شهرت چندانی ندارد و این مطلب را شیخ بهائی در آخر کتاب «</w:t>
      </w:r>
      <w:r w:rsidRPr="00156706">
        <w:rPr>
          <w:rStyle w:val="Char"/>
          <w:rtl/>
        </w:rPr>
        <w:t>مفتاح الفلاح</w:t>
      </w:r>
      <w:r w:rsidRPr="007A5CE5">
        <w:rPr>
          <w:rFonts w:hint="cs"/>
          <w:rtl/>
        </w:rPr>
        <w:t>» به پنج وجه تأیید می‌نماید و اگر این تأیید به صورت نص نبود، ما آن را ذکر نمی</w:t>
      </w:r>
      <w:r>
        <w:rPr>
          <w:rFonts w:cs="Aban Bold" w:hint="cs"/>
          <w:rtl/>
        </w:rPr>
        <w:t>‌</w:t>
      </w:r>
      <w:r w:rsidRPr="007A5CE5">
        <w:rPr>
          <w:rFonts w:hint="cs"/>
          <w:rtl/>
        </w:rPr>
        <w:t xml:space="preserve">کردیم و خداوند راهنماست. </w:t>
      </w:r>
    </w:p>
    <w:p w:rsidR="004B2B71" w:rsidRPr="007A5CE5" w:rsidRDefault="004B2B71" w:rsidP="007A5CE5">
      <w:pPr>
        <w:pStyle w:val="a6"/>
        <w:rPr>
          <w:rtl/>
        </w:rPr>
      </w:pPr>
      <w:r w:rsidRPr="007A5CE5">
        <w:rPr>
          <w:rFonts w:hint="cs"/>
          <w:rtl/>
        </w:rPr>
        <w:t>(ید) 75- ثق</w:t>
      </w:r>
      <w:r w:rsidR="00090A07" w:rsidRPr="007A5CE5">
        <w:rPr>
          <w:rFonts w:hint="cs"/>
          <w:rtl/>
        </w:rPr>
        <w:t>ه‌ی</w:t>
      </w:r>
      <w:r w:rsidRPr="007A5CE5">
        <w:rPr>
          <w:rFonts w:hint="cs"/>
          <w:rtl/>
        </w:rPr>
        <w:t>‌ بزرگوار، سعد بن عبدالله قمی در باب تحریف آیات از کتاب «</w:t>
      </w:r>
      <w:r w:rsidRPr="00156706">
        <w:rPr>
          <w:rStyle w:val="Char"/>
          <w:rtl/>
        </w:rPr>
        <w:t>ناسخ القرآن»</w:t>
      </w:r>
      <w:r w:rsidRPr="007A5CE5">
        <w:rPr>
          <w:rFonts w:hint="cs"/>
          <w:rtl/>
        </w:rPr>
        <w:t xml:space="preserve"> گفته است: مردی سوره‌</w:t>
      </w:r>
      <w:r w:rsidR="00C606F4" w:rsidRPr="007A5CE5">
        <w:rPr>
          <w:rFonts w:hint="cs"/>
          <w:rtl/>
        </w:rPr>
        <w:t>ی</w:t>
      </w:r>
      <w:r w:rsidRPr="007A5CE5">
        <w:rPr>
          <w:rFonts w:hint="cs"/>
          <w:rtl/>
        </w:rPr>
        <w:t xml:space="preserve"> حمد را چنانکه در مصحف است بر ابی عبدالله قرائت نمود و ابو عبدالله قرائت وی را رد کرد و گفت: چنین بخوان: </w:t>
      </w:r>
      <w:r w:rsidRPr="00156706">
        <w:rPr>
          <w:rStyle w:val="Char"/>
          <w:rtl/>
        </w:rPr>
        <w:t>(</w:t>
      </w:r>
      <w:r w:rsidRPr="0029118D">
        <w:rPr>
          <w:rStyle w:val="Char"/>
          <w:rtl/>
        </w:rPr>
        <w:t xml:space="preserve">صراط من </w:t>
      </w:r>
      <w:r w:rsidR="00090A07" w:rsidRPr="0029118D">
        <w:rPr>
          <w:rStyle w:val="Char"/>
          <w:rFonts w:hint="cs"/>
          <w:rtl/>
        </w:rPr>
        <w:t>أ</w:t>
      </w:r>
      <w:r w:rsidRPr="0029118D">
        <w:rPr>
          <w:rStyle w:val="Char"/>
          <w:rtl/>
        </w:rPr>
        <w:t>نعمت عل</w:t>
      </w:r>
      <w:r w:rsidR="000D4DA8">
        <w:rPr>
          <w:rStyle w:val="Char"/>
          <w:rtl/>
        </w:rPr>
        <w:t>ي</w:t>
      </w:r>
      <w:r w:rsidRPr="0029118D">
        <w:rPr>
          <w:rStyle w:val="Char"/>
          <w:rtl/>
        </w:rPr>
        <w:t>هم غ</w:t>
      </w:r>
      <w:r w:rsidR="000D4DA8">
        <w:rPr>
          <w:rStyle w:val="Char"/>
          <w:rtl/>
        </w:rPr>
        <w:t>ي</w:t>
      </w:r>
      <w:r w:rsidRPr="0029118D">
        <w:rPr>
          <w:rStyle w:val="Char"/>
          <w:rtl/>
        </w:rPr>
        <w:t>ر المغضوب عل</w:t>
      </w:r>
      <w:r w:rsidR="000D4DA8">
        <w:rPr>
          <w:rStyle w:val="Char"/>
          <w:rtl/>
        </w:rPr>
        <w:t>ي</w:t>
      </w:r>
      <w:r w:rsidRPr="0029118D">
        <w:rPr>
          <w:rStyle w:val="Char"/>
          <w:rtl/>
        </w:rPr>
        <w:t>هم و غ</w:t>
      </w:r>
      <w:r w:rsidR="000D4DA8">
        <w:rPr>
          <w:rStyle w:val="Char"/>
          <w:rtl/>
        </w:rPr>
        <w:t>ي</w:t>
      </w:r>
      <w:r w:rsidRPr="0029118D">
        <w:rPr>
          <w:rStyle w:val="Char"/>
          <w:rtl/>
        </w:rPr>
        <w:t>ر الضال</w:t>
      </w:r>
      <w:r w:rsidR="000D4DA8">
        <w:rPr>
          <w:rStyle w:val="Char"/>
          <w:rtl/>
        </w:rPr>
        <w:t>ي</w:t>
      </w:r>
      <w:r w:rsidRPr="0029118D">
        <w:rPr>
          <w:rStyle w:val="Char"/>
          <w:rtl/>
        </w:rPr>
        <w:t>ن</w:t>
      </w:r>
      <w:r w:rsidRPr="00156706">
        <w:rPr>
          <w:rStyle w:val="Char"/>
          <w:rtl/>
        </w:rPr>
        <w:t>)</w:t>
      </w:r>
      <w:r w:rsidRPr="007A5CE5">
        <w:rPr>
          <w:rFonts w:hint="cs"/>
          <w:rtl/>
        </w:rPr>
        <w:t xml:space="preserve">. </w:t>
      </w:r>
    </w:p>
    <w:p w:rsidR="004B2B71" w:rsidRDefault="007A5CE5" w:rsidP="00E101D2">
      <w:pPr>
        <w:pStyle w:val="Heading3"/>
        <w:rPr>
          <w:rtl/>
        </w:rPr>
      </w:pPr>
      <w:bookmarkStart w:id="30" w:name="_Toc267007232"/>
      <w:bookmarkStart w:id="31" w:name="_Toc431581027"/>
      <w:r>
        <w:rPr>
          <w:rFonts w:hint="cs"/>
          <w:rtl/>
        </w:rPr>
        <w:t>سوره‌ی</w:t>
      </w:r>
      <w:r w:rsidR="004B2B71">
        <w:rPr>
          <w:rFonts w:hint="cs"/>
          <w:rtl/>
        </w:rPr>
        <w:t xml:space="preserve"> بقره</w:t>
      </w:r>
      <w:bookmarkEnd w:id="30"/>
      <w:bookmarkEnd w:id="31"/>
    </w:p>
    <w:p w:rsidR="004B2B71" w:rsidRPr="007A5CE5" w:rsidRDefault="00090A07" w:rsidP="007A5CE5">
      <w:pPr>
        <w:pStyle w:val="a6"/>
        <w:rPr>
          <w:rtl/>
        </w:rPr>
      </w:pPr>
      <w:r w:rsidRPr="007A5CE5">
        <w:rPr>
          <w:rFonts w:hint="cs"/>
          <w:rtl/>
        </w:rPr>
        <w:t xml:space="preserve">(الف) 76- ثقة‌ الإسلام در کتاب «الکافی» </w:t>
      </w:r>
      <w:r w:rsidR="004B2B71" w:rsidRPr="007A5CE5">
        <w:rPr>
          <w:rFonts w:hint="cs"/>
          <w:rtl/>
        </w:rPr>
        <w:t>از علی بن ابراهیم از احمد بن محمد بن برقی از پدرش از محمد بن سنان از عمار بن مروان از منخل از جابر از ابی جعفر</w:t>
      </w:r>
      <w:r w:rsidR="00C226CE" w:rsidRPr="007A5CE5">
        <w:rPr>
          <w:rFonts w:cs="CTraditional Arabic"/>
          <w:rtl/>
        </w:rPr>
        <w:t>÷</w:t>
      </w:r>
      <w:r w:rsidR="004B2B71" w:rsidRPr="007A5CE5">
        <w:rPr>
          <w:rFonts w:hint="cs"/>
          <w:rtl/>
        </w:rPr>
        <w:t xml:space="preserve"> روایت کرده است که گفت: جبرئیل این آیه را بر محمد</w:t>
      </w:r>
      <w:r w:rsidR="00156706" w:rsidRPr="007A5CE5">
        <w:rPr>
          <w:rFonts w:cs="CTraditional Arabic"/>
          <w:rtl/>
        </w:rPr>
        <w:t>ص</w:t>
      </w:r>
      <w:r w:rsidR="004B2B71" w:rsidRPr="007A5CE5">
        <w:rPr>
          <w:rFonts w:hint="cs"/>
          <w:rtl/>
        </w:rPr>
        <w:t xml:space="preserve"> چنین نازل کرد: </w:t>
      </w:r>
      <w:r w:rsidRPr="00156706">
        <w:rPr>
          <w:rStyle w:val="Char"/>
          <w:rtl/>
        </w:rPr>
        <w:t>(</w:t>
      </w:r>
      <w:r w:rsidRPr="00A565B6">
        <w:rPr>
          <w:rStyle w:val="Char"/>
          <w:rtl/>
        </w:rPr>
        <w:t>و</w:t>
      </w:r>
      <w:r w:rsidRPr="00A565B6">
        <w:rPr>
          <w:rStyle w:val="Char"/>
          <w:rFonts w:hint="cs"/>
          <w:rtl/>
        </w:rPr>
        <w:t>إ</w:t>
      </w:r>
      <w:r w:rsidR="004B2B71" w:rsidRPr="00A565B6">
        <w:rPr>
          <w:rStyle w:val="Char"/>
          <w:rtl/>
        </w:rPr>
        <w:t xml:space="preserve">ن </w:t>
      </w:r>
      <w:r w:rsidR="006E582A">
        <w:rPr>
          <w:rStyle w:val="Char"/>
          <w:rtl/>
        </w:rPr>
        <w:t>ك</w:t>
      </w:r>
      <w:r w:rsidR="004B2B71" w:rsidRPr="00A565B6">
        <w:rPr>
          <w:rStyle w:val="Char"/>
          <w:rtl/>
        </w:rPr>
        <w:t xml:space="preserve">نتم </w:t>
      </w:r>
      <w:r w:rsidR="006E582A">
        <w:rPr>
          <w:rStyle w:val="Char"/>
          <w:rtl/>
        </w:rPr>
        <w:t>في</w:t>
      </w:r>
      <w:r w:rsidR="004B2B71" w:rsidRPr="00A565B6">
        <w:rPr>
          <w:rStyle w:val="Char"/>
          <w:rtl/>
        </w:rPr>
        <w:t xml:space="preserve"> ر</w:t>
      </w:r>
      <w:r w:rsidR="000D4DA8">
        <w:rPr>
          <w:rStyle w:val="Char"/>
          <w:rtl/>
        </w:rPr>
        <w:t>ي</w:t>
      </w:r>
      <w:r w:rsidR="004B2B71" w:rsidRPr="00A565B6">
        <w:rPr>
          <w:rStyle w:val="Char"/>
          <w:rtl/>
        </w:rPr>
        <w:t>ب مما نزلنا</w:t>
      </w:r>
      <w:r w:rsidR="00D509F2">
        <w:rPr>
          <w:rStyle w:val="Char"/>
          <w:rtl/>
        </w:rPr>
        <w:t xml:space="preserve"> على </w:t>
      </w:r>
      <w:r w:rsidR="004B2B71" w:rsidRPr="00A565B6">
        <w:rPr>
          <w:rStyle w:val="Char"/>
          <w:rtl/>
        </w:rPr>
        <w:t xml:space="preserve">عبدنا </w:t>
      </w:r>
      <w:r w:rsidR="006E582A">
        <w:rPr>
          <w:rStyle w:val="Char"/>
          <w:rtl/>
        </w:rPr>
        <w:t>في</w:t>
      </w:r>
      <w:r w:rsidR="00D509F2">
        <w:rPr>
          <w:rStyle w:val="Char"/>
          <w:rtl/>
        </w:rPr>
        <w:t xml:space="preserve"> على </w:t>
      </w:r>
      <w:r w:rsidR="004B2B71" w:rsidRPr="00A565B6">
        <w:rPr>
          <w:rStyle w:val="Char"/>
          <w:rtl/>
        </w:rPr>
        <w:t>ف</w:t>
      </w:r>
      <w:r w:rsidRPr="00A565B6">
        <w:rPr>
          <w:rStyle w:val="Char"/>
          <w:rFonts w:hint="cs"/>
          <w:rtl/>
        </w:rPr>
        <w:t>أ</w:t>
      </w:r>
      <w:r w:rsidR="004B2B71" w:rsidRPr="00A565B6">
        <w:rPr>
          <w:rStyle w:val="Char"/>
          <w:rtl/>
        </w:rPr>
        <w:t>توا بسور</w:t>
      </w:r>
      <w:r w:rsidRPr="00A565B6">
        <w:rPr>
          <w:rStyle w:val="Char"/>
          <w:rFonts w:hint="cs"/>
          <w:rtl/>
        </w:rPr>
        <w:t>ة</w:t>
      </w:r>
      <w:r w:rsidR="004B2B71" w:rsidRPr="00A565B6">
        <w:rPr>
          <w:rStyle w:val="Char"/>
          <w:rtl/>
        </w:rPr>
        <w:t xml:space="preserve"> من مثله</w:t>
      </w:r>
      <w:r w:rsidR="004B2B71" w:rsidRPr="00156706">
        <w:rPr>
          <w:rStyle w:val="Char"/>
          <w:rtl/>
        </w:rPr>
        <w:t xml:space="preserve">)؛ </w:t>
      </w:r>
      <w:r w:rsidR="004B2B71" w:rsidRPr="007A5CE5">
        <w:rPr>
          <w:rFonts w:hint="cs"/>
          <w:rtl/>
        </w:rPr>
        <w:t>یعنی،اگر در شک هستید، درباره</w:t>
      </w:r>
      <w:r w:rsidR="004B2B71">
        <w:rPr>
          <w:rFonts w:cs="Aban Bold" w:hint="cs"/>
          <w:rtl/>
        </w:rPr>
        <w:t>‌</w:t>
      </w:r>
      <w:r w:rsidR="00C606F4" w:rsidRPr="007A5CE5">
        <w:rPr>
          <w:rFonts w:hint="cs"/>
          <w:rtl/>
        </w:rPr>
        <w:t>ی</w:t>
      </w:r>
      <w:r w:rsidR="004B2B71" w:rsidRPr="007A5CE5">
        <w:rPr>
          <w:rFonts w:hint="cs"/>
          <w:rtl/>
        </w:rPr>
        <w:t xml:space="preserve"> آن‌چه بر بنده‌</w:t>
      </w:r>
      <w:r w:rsidR="00C606F4" w:rsidRPr="007A5CE5">
        <w:rPr>
          <w:rFonts w:hint="cs"/>
          <w:rtl/>
        </w:rPr>
        <w:t>ی</w:t>
      </w:r>
      <w:r w:rsidR="004B2B71" w:rsidRPr="007A5CE5">
        <w:rPr>
          <w:rFonts w:hint="cs"/>
          <w:rtl/>
        </w:rPr>
        <w:t xml:space="preserve"> خودمان در باره</w:t>
      </w:r>
      <w:r w:rsidR="004B2B71">
        <w:rPr>
          <w:rFonts w:cs="Aban Bold" w:hint="cs"/>
          <w:rtl/>
        </w:rPr>
        <w:t>‌</w:t>
      </w:r>
      <w:r w:rsidR="00C606F4" w:rsidRPr="007A5CE5">
        <w:rPr>
          <w:rFonts w:hint="cs"/>
          <w:rtl/>
        </w:rPr>
        <w:t>ی</w:t>
      </w:r>
      <w:r w:rsidR="004B2B71" w:rsidRPr="007A5CE5">
        <w:rPr>
          <w:rFonts w:hint="cs"/>
          <w:rtl/>
        </w:rPr>
        <w:t xml:space="preserve"> عل</w:t>
      </w:r>
      <w:r w:rsidR="00C606F4" w:rsidRPr="007A5CE5">
        <w:rPr>
          <w:rFonts w:hint="cs"/>
          <w:rtl/>
        </w:rPr>
        <w:t>ی</w:t>
      </w:r>
      <w:r w:rsidR="004B2B71" w:rsidRPr="007A5CE5">
        <w:rPr>
          <w:rFonts w:hint="cs"/>
          <w:rtl/>
        </w:rPr>
        <w:t xml:space="preserve"> فرستادیم پس سوره ای را مانند آن بیاورید. </w:t>
      </w:r>
    </w:p>
    <w:p w:rsidR="004B2B71" w:rsidRPr="007A5CE5" w:rsidRDefault="004B2B71" w:rsidP="007A5CE5">
      <w:pPr>
        <w:pStyle w:val="a6"/>
        <w:rPr>
          <w:rtl/>
        </w:rPr>
      </w:pPr>
      <w:r w:rsidRPr="007A5CE5">
        <w:rPr>
          <w:rFonts w:hint="cs"/>
          <w:rtl/>
        </w:rPr>
        <w:t>طبرسی در «</w:t>
      </w:r>
      <w:r w:rsidRPr="00775554">
        <w:rPr>
          <w:rStyle w:val="Char"/>
          <w:rtl/>
        </w:rPr>
        <w:t>شرح ال</w:t>
      </w:r>
      <w:r w:rsidR="006E582A">
        <w:rPr>
          <w:rStyle w:val="Char"/>
          <w:rtl/>
        </w:rPr>
        <w:t>ك</w:t>
      </w:r>
      <w:r w:rsidRPr="00775554">
        <w:rPr>
          <w:rStyle w:val="Char"/>
          <w:rtl/>
        </w:rPr>
        <w:t>اف</w:t>
      </w:r>
      <w:r w:rsidR="00677030">
        <w:rPr>
          <w:rStyle w:val="Char"/>
          <w:rFonts w:hint="cs"/>
          <w:rtl/>
        </w:rPr>
        <w:t>ي</w:t>
      </w:r>
      <w:r w:rsidRPr="007A5CE5">
        <w:rPr>
          <w:rFonts w:hint="cs"/>
          <w:rtl/>
        </w:rPr>
        <w:t>» بعد از نقل خبر، گفته است: این خبر دلالت می‌کند بر این فرموده‌</w:t>
      </w:r>
      <w:r w:rsidR="00C606F4" w:rsidRPr="007A5CE5">
        <w:rPr>
          <w:rFonts w:hint="cs"/>
          <w:rtl/>
        </w:rPr>
        <w:t>ی</w:t>
      </w:r>
      <w:r w:rsidRPr="007A5CE5">
        <w:rPr>
          <w:rFonts w:hint="cs"/>
          <w:rtl/>
        </w:rPr>
        <w:t xml:space="preserve"> خداوند متعال: «</w:t>
      </w:r>
      <w:r w:rsidR="006E582A">
        <w:rPr>
          <w:rStyle w:val="Char"/>
          <w:rtl/>
        </w:rPr>
        <w:t>في</w:t>
      </w:r>
      <w:r w:rsidRPr="00775554">
        <w:rPr>
          <w:rStyle w:val="Char"/>
          <w:rtl/>
        </w:rPr>
        <w:t xml:space="preserve"> علي</w:t>
      </w:r>
      <w:r w:rsidRPr="007A5CE5">
        <w:rPr>
          <w:rFonts w:hint="cs"/>
          <w:rtl/>
        </w:rPr>
        <w:t>» در نظم قرآن بوده است و دل</w:t>
      </w:r>
      <w:r w:rsidR="00C606F4" w:rsidRPr="007A5CE5">
        <w:rPr>
          <w:rFonts w:hint="cs"/>
          <w:rtl/>
        </w:rPr>
        <w:t>ی</w:t>
      </w:r>
      <w:r w:rsidRPr="007A5CE5">
        <w:rPr>
          <w:rFonts w:hint="cs"/>
          <w:rtl/>
        </w:rPr>
        <w:t>ل خبرِ مش</w:t>
      </w:r>
      <w:r w:rsidR="00C606F4" w:rsidRPr="007A5CE5">
        <w:rPr>
          <w:rFonts w:hint="cs"/>
          <w:rtl/>
        </w:rPr>
        <w:t>ک</w:t>
      </w:r>
      <w:r w:rsidRPr="007A5CE5">
        <w:rPr>
          <w:rFonts w:hint="cs"/>
          <w:rtl/>
        </w:rPr>
        <w:t>و</w:t>
      </w:r>
      <w:r w:rsidR="00C606F4" w:rsidRPr="007A5CE5">
        <w:rPr>
          <w:rFonts w:hint="cs"/>
          <w:rtl/>
        </w:rPr>
        <w:t>ک</w:t>
      </w:r>
      <w:r w:rsidRPr="007A5CE5">
        <w:rPr>
          <w:rFonts w:hint="cs"/>
          <w:rtl/>
        </w:rPr>
        <w:t xml:space="preserve"> بودن آنان از آن‌چه خدا بر محمد</w:t>
      </w:r>
      <w:r w:rsidR="00156706" w:rsidRPr="007A5CE5">
        <w:rPr>
          <w:rFonts w:cs="CTraditional Arabic"/>
          <w:rtl/>
        </w:rPr>
        <w:t>ص</w:t>
      </w:r>
      <w:r w:rsidRPr="007A5CE5">
        <w:rPr>
          <w:rFonts w:hint="cs"/>
          <w:rtl/>
        </w:rPr>
        <w:t xml:space="preserve"> - درباره</w:t>
      </w:r>
      <w:r>
        <w:rPr>
          <w:rFonts w:cs="Aban Bold" w:hint="cs"/>
          <w:b/>
          <w:bCs/>
          <w:rtl/>
        </w:rPr>
        <w:t>‌</w:t>
      </w:r>
      <w:r w:rsidR="00C606F4" w:rsidRPr="007A5CE5">
        <w:rPr>
          <w:rFonts w:hint="cs"/>
          <w:rtl/>
        </w:rPr>
        <w:t>ی</w:t>
      </w:r>
      <w:r w:rsidRPr="007A5CE5">
        <w:rPr>
          <w:rFonts w:hint="cs"/>
          <w:rtl/>
        </w:rPr>
        <w:t xml:space="preserve"> علی </w:t>
      </w:r>
      <w:r>
        <w:rPr>
          <w:rFonts w:cs="Times New Roman"/>
          <w:b/>
          <w:bCs/>
          <w:rtl/>
        </w:rPr>
        <w:t>–</w:t>
      </w:r>
      <w:r w:rsidRPr="007A5CE5">
        <w:rPr>
          <w:rFonts w:hint="cs"/>
          <w:rtl/>
        </w:rPr>
        <w:t xml:space="preserve"> نازل کرده است، این است که آنان در نبوت و حتی قرآنی که از نزد خدا آمده است، شک داشته‌اند و به همین دلیل، آنان را با توجه به عجز شان مورد خطاب قرار داده است و فرموده است: </w:t>
      </w:r>
      <w:r w:rsidRPr="00156706">
        <w:rPr>
          <w:rStyle w:val="Char"/>
          <w:rtl/>
        </w:rPr>
        <w:t>(</w:t>
      </w:r>
      <w:r w:rsidRPr="00775554">
        <w:rPr>
          <w:rStyle w:val="Char"/>
          <w:rtl/>
        </w:rPr>
        <w:t>ف</w:t>
      </w:r>
      <w:r w:rsidR="00090A07" w:rsidRPr="00775554">
        <w:rPr>
          <w:rStyle w:val="Char"/>
          <w:rFonts w:hint="cs"/>
          <w:rtl/>
        </w:rPr>
        <w:t>أ</w:t>
      </w:r>
      <w:r w:rsidRPr="00775554">
        <w:rPr>
          <w:rStyle w:val="Char"/>
          <w:rtl/>
        </w:rPr>
        <w:t>توا بسور</w:t>
      </w:r>
      <w:r w:rsidR="00090A07" w:rsidRPr="00775554">
        <w:rPr>
          <w:rStyle w:val="Char"/>
          <w:rFonts w:hint="cs"/>
          <w:rtl/>
        </w:rPr>
        <w:t>ة</w:t>
      </w:r>
      <w:r w:rsidRPr="00775554">
        <w:rPr>
          <w:rStyle w:val="Char"/>
          <w:rtl/>
        </w:rPr>
        <w:t xml:space="preserve"> من مثله</w:t>
      </w:r>
      <w:r w:rsidRPr="00156706">
        <w:rPr>
          <w:rStyle w:val="Char"/>
          <w:rtl/>
        </w:rPr>
        <w:t>)</w:t>
      </w:r>
      <w:r w:rsidRPr="007A5CE5">
        <w:rPr>
          <w:rFonts w:hint="cs"/>
          <w:rtl/>
        </w:rPr>
        <w:t>: تا بدانند که قرآن از طرف خداوند آمده و حضرت محمد</w:t>
      </w:r>
      <w:r>
        <w:rPr>
          <w:rFonts w:cs="CTraditional Arabic" w:hint="cs"/>
          <w:rtl/>
        </w:rPr>
        <w:t>ص</w:t>
      </w:r>
      <w:r w:rsidRPr="007A5CE5">
        <w:rPr>
          <w:rFonts w:hint="cs"/>
          <w:rtl/>
        </w:rPr>
        <w:t xml:space="preserve"> پیامبر اوست و هر چه درباره</w:t>
      </w:r>
      <w:r>
        <w:rPr>
          <w:rFonts w:cs="Aban Bold" w:hint="cs"/>
          <w:b/>
          <w:bCs/>
          <w:rtl/>
        </w:rPr>
        <w:t>‌</w:t>
      </w:r>
      <w:r w:rsidR="00C606F4" w:rsidRPr="007A5CE5">
        <w:rPr>
          <w:rFonts w:hint="cs"/>
          <w:rtl/>
        </w:rPr>
        <w:t>ی</w:t>
      </w:r>
      <w:r w:rsidRPr="007A5CE5">
        <w:rPr>
          <w:rFonts w:hint="cs"/>
          <w:rtl/>
        </w:rPr>
        <w:t xml:space="preserve"> علی</w:t>
      </w:r>
      <w:r w:rsidR="00C226CE" w:rsidRPr="007A5CE5">
        <w:rPr>
          <w:rFonts w:cs="CTraditional Arabic"/>
          <w:rtl/>
        </w:rPr>
        <w:t>÷</w:t>
      </w:r>
      <w:r w:rsidRPr="007A5CE5">
        <w:rPr>
          <w:rFonts w:hint="cs"/>
          <w:rtl/>
        </w:rPr>
        <w:t xml:space="preserve"> آورده، از طرف خداوند بوده است. </w:t>
      </w:r>
    </w:p>
    <w:p w:rsidR="004B2B71" w:rsidRPr="00677030" w:rsidRDefault="004B2B71" w:rsidP="00677030">
      <w:pPr>
        <w:pStyle w:val="a6"/>
        <w:rPr>
          <w:rtl/>
        </w:rPr>
      </w:pPr>
      <w:r w:rsidRPr="00677030">
        <w:rPr>
          <w:rFonts w:hint="cs"/>
          <w:rtl/>
        </w:rPr>
        <w:t xml:space="preserve">(ب) 77- سیاری از محمد بن علی بن سنان از عمار بن مروان از منخل از جابر بن یزید از ابی جعفر روایت کرده است. </w:t>
      </w:r>
    </w:p>
    <w:p w:rsidR="004B2B71" w:rsidRPr="00677030" w:rsidRDefault="004B2B71" w:rsidP="00677030">
      <w:pPr>
        <w:pStyle w:val="a6"/>
        <w:rPr>
          <w:rtl/>
        </w:rPr>
      </w:pPr>
      <w:r w:rsidRPr="00677030">
        <w:rPr>
          <w:rFonts w:hint="cs"/>
          <w:rtl/>
        </w:rPr>
        <w:t>(ج) 78- کلینی از احمد بن مهران از عبدالعظیم حسنی از محمد بن فضل از ابی جعفر</w:t>
      </w:r>
      <w:r w:rsidR="00C226CE" w:rsidRPr="00677030">
        <w:rPr>
          <w:rFonts w:cs="CTraditional Arabic"/>
          <w:rtl/>
        </w:rPr>
        <w:t>÷</w:t>
      </w:r>
      <w:r w:rsidRPr="00677030">
        <w:rPr>
          <w:rFonts w:hint="cs"/>
          <w:rtl/>
        </w:rPr>
        <w:t xml:space="preserve"> </w:t>
      </w:r>
      <w:r w:rsidR="00090A07" w:rsidRPr="00677030">
        <w:rPr>
          <w:rFonts w:hint="cs"/>
          <w:rtl/>
        </w:rPr>
        <w:t xml:space="preserve">روایت کرده </w:t>
      </w:r>
      <w:r w:rsidRPr="00677030">
        <w:rPr>
          <w:rFonts w:hint="cs"/>
          <w:rtl/>
        </w:rPr>
        <w:t>گفت: جبرئیل این آیه را این گونه بر محمد</w:t>
      </w:r>
      <w:r>
        <w:rPr>
          <w:rFonts w:cs="CTraditional Arabic" w:hint="cs"/>
          <w:rtl/>
        </w:rPr>
        <w:t>ص</w:t>
      </w:r>
      <w:r w:rsidRPr="00677030">
        <w:rPr>
          <w:rFonts w:hint="cs"/>
          <w:rtl/>
        </w:rPr>
        <w:t xml:space="preserve"> فرو فرستاد: </w:t>
      </w:r>
      <w:r w:rsidRPr="00775554">
        <w:rPr>
          <w:rStyle w:val="Char"/>
          <w:rtl/>
        </w:rPr>
        <w:t xml:space="preserve">(فبدل الذين ظلموا آل محمد حقهم قولاً غير الذي قيل لهم فأنزلنا على الذين ظلموا </w:t>
      </w:r>
      <w:r w:rsidRPr="0063493C">
        <w:rPr>
          <w:rStyle w:val="Char"/>
          <w:u w:val="single"/>
          <w:rtl/>
        </w:rPr>
        <w:t>آل محمد</w:t>
      </w:r>
      <w:r w:rsidRPr="00775554">
        <w:rPr>
          <w:rStyle w:val="Char"/>
          <w:rtl/>
        </w:rPr>
        <w:t xml:space="preserve"> حقهم رجزاً من السماء بما كانوا يفسقون</w:t>
      </w:r>
      <w:r w:rsidRPr="00156706">
        <w:rPr>
          <w:rStyle w:val="Char"/>
          <w:rtl/>
        </w:rPr>
        <w:t xml:space="preserve">) </w:t>
      </w:r>
      <w:r w:rsidRPr="00677030">
        <w:rPr>
          <w:rFonts w:hint="cs"/>
          <w:rtl/>
        </w:rPr>
        <w:t xml:space="preserve">؛یعنی، </w:t>
      </w:r>
      <w:r w:rsidR="00C606F4" w:rsidRPr="00677030">
        <w:rPr>
          <w:rFonts w:hint="cs"/>
          <w:rtl/>
        </w:rPr>
        <w:t>ک</w:t>
      </w:r>
      <w:r w:rsidRPr="00677030">
        <w:rPr>
          <w:rFonts w:hint="cs"/>
          <w:rtl/>
        </w:rPr>
        <w:t>سان</w:t>
      </w:r>
      <w:r w:rsidR="00C606F4" w:rsidRPr="00677030">
        <w:rPr>
          <w:rFonts w:hint="cs"/>
          <w:rtl/>
        </w:rPr>
        <w:t>ی</w:t>
      </w:r>
      <w:r w:rsidRPr="00677030">
        <w:rPr>
          <w:rFonts w:hint="cs"/>
          <w:rtl/>
        </w:rPr>
        <w:t xml:space="preserve"> </w:t>
      </w:r>
      <w:r w:rsidR="00C606F4" w:rsidRPr="00677030">
        <w:rPr>
          <w:rFonts w:hint="cs"/>
          <w:rtl/>
        </w:rPr>
        <w:t>ک</w:t>
      </w:r>
      <w:r w:rsidRPr="00677030">
        <w:rPr>
          <w:rFonts w:hint="cs"/>
          <w:rtl/>
        </w:rPr>
        <w:t xml:space="preserve">ه به حق آل محمّد ستم </w:t>
      </w:r>
      <w:r w:rsidR="00C606F4" w:rsidRPr="00677030">
        <w:rPr>
          <w:rFonts w:hint="cs"/>
          <w:rtl/>
        </w:rPr>
        <w:t>ک</w:t>
      </w:r>
      <w:r w:rsidRPr="00677030">
        <w:rPr>
          <w:rFonts w:hint="cs"/>
          <w:rtl/>
        </w:rPr>
        <w:t>ردند قولی را که به آنان گفته شده بود، به قول دیگری تبدیل کردند؛ به همین سبب، ما هم عذابی از آس</w:t>
      </w:r>
      <w:r w:rsidR="007D40D8" w:rsidRPr="00677030">
        <w:rPr>
          <w:rFonts w:hint="cs"/>
          <w:rtl/>
        </w:rPr>
        <w:t>مان بر آنانی که بر آل محمد ظلم نمودند</w:t>
      </w:r>
      <w:r w:rsidRPr="00677030">
        <w:rPr>
          <w:rFonts w:hint="cs"/>
          <w:rtl/>
        </w:rPr>
        <w:t xml:space="preserve"> به خاطر بدکاری آنان فرو فرستادیم.</w:t>
      </w:r>
    </w:p>
    <w:p w:rsidR="004B2B71" w:rsidRPr="00677030" w:rsidRDefault="004B2B71" w:rsidP="00677030">
      <w:pPr>
        <w:pStyle w:val="a6"/>
        <w:rPr>
          <w:rtl/>
        </w:rPr>
      </w:pPr>
      <w:r w:rsidRPr="00677030">
        <w:rPr>
          <w:rFonts w:hint="cs"/>
          <w:rtl/>
        </w:rPr>
        <w:t>(د) 79- عیاشی از زید شحام از ابی جعفر</w:t>
      </w:r>
      <w:r w:rsidR="00C226CE" w:rsidRPr="00677030">
        <w:rPr>
          <w:rFonts w:cs="CTraditional Arabic"/>
          <w:rtl/>
        </w:rPr>
        <w:t>÷</w:t>
      </w:r>
      <w:r w:rsidRPr="00677030">
        <w:rPr>
          <w:rFonts w:hint="cs"/>
          <w:rtl/>
        </w:rPr>
        <w:t xml:space="preserve"> روایت کرده است که گفت: جبرئیل چنین بر محمد</w:t>
      </w:r>
      <w:r w:rsidR="00156706" w:rsidRPr="00677030">
        <w:rPr>
          <w:rFonts w:cs="CTraditional Arabic"/>
          <w:rtl/>
        </w:rPr>
        <w:t>ص</w:t>
      </w:r>
      <w:r w:rsidRPr="00677030">
        <w:rPr>
          <w:rFonts w:hint="cs"/>
          <w:rtl/>
        </w:rPr>
        <w:t xml:space="preserve"> نازل نمود: </w:t>
      </w:r>
      <w:r w:rsidRPr="00156706">
        <w:rPr>
          <w:rStyle w:val="Char"/>
          <w:rtl/>
        </w:rPr>
        <w:t>(</w:t>
      </w:r>
      <w:r w:rsidRPr="0063493C">
        <w:rPr>
          <w:rStyle w:val="Char"/>
          <w:rtl/>
        </w:rPr>
        <w:t>فبدل الذ</w:t>
      </w:r>
      <w:r w:rsidR="000D4DA8">
        <w:rPr>
          <w:rStyle w:val="Char"/>
          <w:rtl/>
        </w:rPr>
        <w:t>ي</w:t>
      </w:r>
      <w:r w:rsidRPr="0063493C">
        <w:rPr>
          <w:rStyle w:val="Char"/>
          <w:rtl/>
        </w:rPr>
        <w:t>ن ظلموا آل محمد حقهم</w:t>
      </w:r>
      <w:r w:rsidRPr="00156706">
        <w:rPr>
          <w:rStyle w:val="Char"/>
          <w:rtl/>
        </w:rPr>
        <w:t>)</w:t>
      </w:r>
      <w:r w:rsidRPr="00677030">
        <w:rPr>
          <w:rFonts w:hint="cs"/>
          <w:rtl/>
        </w:rPr>
        <w:t xml:space="preserve"> تا آخر </w:t>
      </w:r>
    </w:p>
    <w:p w:rsidR="004B2B71" w:rsidRPr="00677030" w:rsidRDefault="004B2B71" w:rsidP="00677030">
      <w:pPr>
        <w:pStyle w:val="a6"/>
        <w:rPr>
          <w:rtl/>
        </w:rPr>
      </w:pPr>
      <w:r w:rsidRPr="00677030">
        <w:rPr>
          <w:rFonts w:hint="cs"/>
          <w:rtl/>
        </w:rPr>
        <w:t xml:space="preserve">(ه‍( 80- سیاری از حسن بن یوسف از برادرش از پدرش از زید شحام از ابی جعفر روایت کرده است که گفت: جبرئیل این آیه را چنین نازل کرد و بعد مانند آن را ذکر کرد. </w:t>
      </w:r>
    </w:p>
    <w:p w:rsidR="004B2B71" w:rsidRPr="00677030" w:rsidRDefault="004B2B71" w:rsidP="00677030">
      <w:pPr>
        <w:pStyle w:val="a6"/>
        <w:rPr>
          <w:rtl/>
        </w:rPr>
      </w:pPr>
      <w:r w:rsidRPr="00677030">
        <w:rPr>
          <w:rFonts w:hint="cs"/>
          <w:rtl/>
        </w:rPr>
        <w:t>(و) 81- و از محمد بن فضیل از ابی حمزه از ابی جعفر</w:t>
      </w:r>
      <w:r w:rsidR="00C226CE" w:rsidRPr="00677030">
        <w:rPr>
          <w:rFonts w:cs="CTraditional Arabic"/>
          <w:rtl/>
        </w:rPr>
        <w:t>÷</w:t>
      </w:r>
      <w:r w:rsidRPr="00677030">
        <w:rPr>
          <w:rFonts w:hint="cs"/>
          <w:rtl/>
        </w:rPr>
        <w:t xml:space="preserve">، مانند آن را روایت کرده است. </w:t>
      </w:r>
    </w:p>
    <w:p w:rsidR="004B2B71" w:rsidRPr="00156706" w:rsidRDefault="004B2B71" w:rsidP="00677030">
      <w:pPr>
        <w:pStyle w:val="a6"/>
        <w:rPr>
          <w:rStyle w:val="Char"/>
          <w:rtl/>
        </w:rPr>
      </w:pPr>
      <w:r w:rsidRPr="00677030">
        <w:rPr>
          <w:rFonts w:hint="cs"/>
          <w:rtl/>
        </w:rPr>
        <w:t>(ز) 82- و از محمد بن علی از محمد بن فضیل از ابی عبدالله</w:t>
      </w:r>
      <w:r w:rsidR="00C226CE" w:rsidRPr="00677030">
        <w:rPr>
          <w:rFonts w:cs="CTraditional Arabic"/>
          <w:rtl/>
        </w:rPr>
        <w:t>÷</w:t>
      </w:r>
      <w:r w:rsidRPr="00677030">
        <w:rPr>
          <w:rFonts w:hint="cs"/>
          <w:rtl/>
        </w:rPr>
        <w:t xml:space="preserve"> مانند آن را روایت کرده است که همان بزرگوار مذکور گفت: و شاید غرض از نازل نمودن آیه توسط جبرئیل، به این مطلب اشاره می</w:t>
      </w:r>
      <w:r>
        <w:rPr>
          <w:rFonts w:cs="Aban Bold" w:hint="cs"/>
          <w:b/>
          <w:bCs/>
          <w:rtl/>
        </w:rPr>
        <w:t>‌</w:t>
      </w:r>
      <w:r w:rsidRPr="00677030">
        <w:rPr>
          <w:rFonts w:hint="cs"/>
          <w:rtl/>
        </w:rPr>
        <w:t>کند که این امت با قول خداوند متعال مخالفت می‌کنند آن هم در چیزی که باعث زدوده شدن گناهانشان می</w:t>
      </w:r>
      <w:r>
        <w:rPr>
          <w:rFonts w:cs="Aban Bold" w:hint="cs"/>
          <w:b/>
          <w:bCs/>
          <w:rtl/>
        </w:rPr>
        <w:t>‌</w:t>
      </w:r>
      <w:r w:rsidRPr="00677030">
        <w:rPr>
          <w:rFonts w:hint="cs"/>
          <w:rtl/>
        </w:rPr>
        <w:t>گردد و آن عبارتست از: ولایت. چنان</w:t>
      </w:r>
      <w:r>
        <w:rPr>
          <w:rFonts w:cs="Aban Bold" w:hint="cs"/>
          <w:b/>
          <w:bCs/>
          <w:rtl/>
        </w:rPr>
        <w:t>‌</w:t>
      </w:r>
      <w:r w:rsidRPr="00677030">
        <w:rPr>
          <w:rFonts w:hint="cs"/>
          <w:rtl/>
        </w:rPr>
        <w:t>که بنی</w:t>
      </w:r>
      <w:r>
        <w:rPr>
          <w:rFonts w:cs="Aban Bold" w:hint="cs"/>
          <w:b/>
          <w:bCs/>
          <w:rtl/>
        </w:rPr>
        <w:t>‌</w:t>
      </w:r>
      <w:r w:rsidRPr="00677030">
        <w:rPr>
          <w:rFonts w:hint="cs"/>
          <w:rtl/>
        </w:rPr>
        <w:t>اسرائیل با فرمان خدا مخالفت نمودند. بدینگونه که خداوند به آنان امر نموده بود هنگام ورود به شهر، سجده</w:t>
      </w:r>
      <w:r>
        <w:rPr>
          <w:rFonts w:cs="Aban Bold" w:hint="cs"/>
          <w:b/>
          <w:bCs/>
          <w:rtl/>
        </w:rPr>
        <w:t>‌</w:t>
      </w:r>
      <w:r w:rsidRPr="00677030">
        <w:rPr>
          <w:rFonts w:hint="cs"/>
          <w:rtl/>
        </w:rPr>
        <w:t>کنان بگویند: ما خواستار زدوده شدن گناهان خود هستیم، اما آن را تبدیل به سخن دیگر نمودند. این امت درست مانند بنی</w:t>
      </w:r>
      <w:r>
        <w:rPr>
          <w:rFonts w:cs="Aban Bold" w:hint="cs"/>
          <w:b/>
          <w:bCs/>
          <w:rtl/>
        </w:rPr>
        <w:t>‌</w:t>
      </w:r>
      <w:r w:rsidRPr="00677030">
        <w:rPr>
          <w:rFonts w:hint="cs"/>
          <w:rtl/>
        </w:rPr>
        <w:t>اسرائیل کلام  ولایت را تغییر دادند و گرنه این آیه به قرینه‌</w:t>
      </w:r>
      <w:r w:rsidR="00C606F4" w:rsidRPr="00677030">
        <w:rPr>
          <w:rFonts w:hint="cs"/>
          <w:rtl/>
        </w:rPr>
        <w:t>ی</w:t>
      </w:r>
      <w:r w:rsidRPr="00677030">
        <w:rPr>
          <w:rFonts w:hint="cs"/>
          <w:rtl/>
        </w:rPr>
        <w:t xml:space="preserve"> تفریغ</w:t>
      </w:r>
      <w:r w:rsidRPr="009A54E4">
        <w:rPr>
          <w:sz w:val="20"/>
          <w:szCs w:val="20"/>
          <w:vertAlign w:val="superscript"/>
          <w:rtl/>
        </w:rPr>
        <w:footnoteReference w:id="205"/>
      </w:r>
      <w:r w:rsidRPr="00677030">
        <w:rPr>
          <w:rFonts w:hint="cs"/>
          <w:rtl/>
        </w:rPr>
        <w:t>عذاب در ذم بنی</w:t>
      </w:r>
      <w:r>
        <w:rPr>
          <w:rFonts w:cs="Aban Bold" w:hint="cs"/>
          <w:b/>
          <w:bCs/>
          <w:rtl/>
        </w:rPr>
        <w:t>‌</w:t>
      </w:r>
      <w:r w:rsidRPr="00677030">
        <w:rPr>
          <w:rFonts w:hint="cs"/>
          <w:rtl/>
        </w:rPr>
        <w:t xml:space="preserve">اسرائیل نازل شده است. علی بن ابراهیم در تفسیر این آیه به چیزی که امام آن را ذکر کرده، تصریح نموده است؛ وی گفته است: قول خداوند متعال: </w:t>
      </w:r>
      <w:r w:rsidRPr="00156706">
        <w:rPr>
          <w:rStyle w:val="Char"/>
          <w:rtl/>
        </w:rPr>
        <w:t>(</w:t>
      </w:r>
      <w:r w:rsidRPr="00B413F3">
        <w:rPr>
          <w:rStyle w:val="Char"/>
          <w:rtl/>
        </w:rPr>
        <w:t>وَقُولُواْ حِطَّة</w:t>
      </w:r>
      <w:r w:rsidRPr="00156706">
        <w:rPr>
          <w:rStyle w:val="Char"/>
          <w:rtl/>
        </w:rPr>
        <w:t>)</w:t>
      </w:r>
      <w:r w:rsidRPr="00677030">
        <w:rPr>
          <w:rFonts w:hint="cs"/>
          <w:rtl/>
        </w:rPr>
        <w:t>؛ یعنی، و بگو</w:t>
      </w:r>
      <w:r w:rsidR="00C606F4" w:rsidRPr="00677030">
        <w:rPr>
          <w:rFonts w:hint="cs"/>
          <w:rtl/>
        </w:rPr>
        <w:t>یی</w:t>
      </w:r>
      <w:r w:rsidRPr="00677030">
        <w:rPr>
          <w:rFonts w:hint="cs"/>
          <w:rtl/>
        </w:rPr>
        <w:t>د: خدا</w:t>
      </w:r>
      <w:r w:rsidR="00C606F4" w:rsidRPr="00677030">
        <w:rPr>
          <w:rFonts w:hint="cs"/>
          <w:rtl/>
        </w:rPr>
        <w:t>ی</w:t>
      </w:r>
      <w:r w:rsidRPr="00677030">
        <w:rPr>
          <w:rFonts w:hint="cs"/>
          <w:rtl/>
        </w:rPr>
        <w:t>ا! از گناهان ما درگذر. پس این قول را عوض کردند و به جای «</w:t>
      </w:r>
      <w:r w:rsidRPr="008B341B">
        <w:rPr>
          <w:rStyle w:val="Char"/>
          <w:rtl/>
        </w:rPr>
        <w:t xml:space="preserve"> حِطَّة</w:t>
      </w:r>
      <w:r w:rsidRPr="00677030">
        <w:rPr>
          <w:rFonts w:hint="cs"/>
          <w:rtl/>
        </w:rPr>
        <w:t>»، «حنط</w:t>
      </w:r>
      <w:r w:rsidR="007D40D8" w:rsidRPr="00677030">
        <w:rPr>
          <w:rFonts w:hint="cs"/>
          <w:rtl/>
        </w:rPr>
        <w:t>ة</w:t>
      </w:r>
      <w:r w:rsidRPr="00677030">
        <w:rPr>
          <w:rFonts w:hint="cs"/>
          <w:rtl/>
        </w:rPr>
        <w:t xml:space="preserve">» </w:t>
      </w:r>
      <w:r>
        <w:rPr>
          <w:rFonts w:cs="Times New Roman"/>
          <w:b/>
          <w:bCs/>
          <w:rtl/>
        </w:rPr>
        <w:t>–</w:t>
      </w:r>
      <w:r w:rsidRPr="00677030">
        <w:rPr>
          <w:rFonts w:hint="cs"/>
          <w:rtl/>
        </w:rPr>
        <w:t xml:space="preserve"> گندم </w:t>
      </w:r>
      <w:r>
        <w:rPr>
          <w:rFonts w:cs="Times New Roman"/>
          <w:b/>
          <w:bCs/>
          <w:rtl/>
        </w:rPr>
        <w:t>–</w:t>
      </w:r>
      <w:r w:rsidRPr="00677030">
        <w:rPr>
          <w:rFonts w:hint="cs"/>
          <w:rtl/>
        </w:rPr>
        <w:t xml:space="preserve"> گذاشتند و خداوند هم فرمود: </w:t>
      </w:r>
      <w:r w:rsidRPr="00156706">
        <w:rPr>
          <w:rStyle w:val="Char"/>
          <w:rtl/>
        </w:rPr>
        <w:t>(</w:t>
      </w:r>
      <w:r w:rsidRPr="00B413F3">
        <w:rPr>
          <w:rStyle w:val="Char"/>
          <w:rtl/>
        </w:rPr>
        <w:t>فبدل الذ</w:t>
      </w:r>
      <w:r w:rsidR="000D4DA8">
        <w:rPr>
          <w:rStyle w:val="Char"/>
          <w:rtl/>
        </w:rPr>
        <w:t>ي</w:t>
      </w:r>
      <w:r w:rsidRPr="00B413F3">
        <w:rPr>
          <w:rStyle w:val="Char"/>
          <w:rtl/>
        </w:rPr>
        <w:t>ن ظلموا قولا غ</w:t>
      </w:r>
      <w:r w:rsidR="000D4DA8">
        <w:rPr>
          <w:rStyle w:val="Char"/>
          <w:rtl/>
        </w:rPr>
        <w:t>ي</w:t>
      </w:r>
      <w:r w:rsidRPr="00B413F3">
        <w:rPr>
          <w:rStyle w:val="Char"/>
          <w:rtl/>
        </w:rPr>
        <w:t>ر الذ</w:t>
      </w:r>
      <w:r w:rsidR="000D4DA8">
        <w:rPr>
          <w:rStyle w:val="Char"/>
          <w:rtl/>
        </w:rPr>
        <w:t>ي</w:t>
      </w:r>
      <w:r w:rsidRPr="00B413F3">
        <w:rPr>
          <w:rStyle w:val="Char"/>
          <w:rtl/>
        </w:rPr>
        <w:t xml:space="preserve"> ق</w:t>
      </w:r>
      <w:r w:rsidR="000D4DA8">
        <w:rPr>
          <w:rStyle w:val="Char"/>
          <w:rtl/>
        </w:rPr>
        <w:t>ي</w:t>
      </w:r>
      <w:r w:rsidRPr="00B413F3">
        <w:rPr>
          <w:rStyle w:val="Char"/>
          <w:rtl/>
        </w:rPr>
        <w:t>ل لهم فانزلنا</w:t>
      </w:r>
      <w:r w:rsidR="00D509F2">
        <w:rPr>
          <w:rStyle w:val="Char"/>
          <w:rtl/>
        </w:rPr>
        <w:t xml:space="preserve"> على </w:t>
      </w:r>
      <w:r w:rsidRPr="00B413F3">
        <w:rPr>
          <w:rStyle w:val="Char"/>
          <w:rtl/>
        </w:rPr>
        <w:t>الذ</w:t>
      </w:r>
      <w:r w:rsidR="000D4DA8">
        <w:rPr>
          <w:rStyle w:val="Char"/>
          <w:rtl/>
        </w:rPr>
        <w:t>ي</w:t>
      </w:r>
      <w:r w:rsidRPr="00B413F3">
        <w:rPr>
          <w:rStyle w:val="Char"/>
          <w:rtl/>
        </w:rPr>
        <w:t xml:space="preserve">ن ظلموا </w:t>
      </w:r>
      <w:r w:rsidRPr="00B413F3">
        <w:rPr>
          <w:rStyle w:val="Char"/>
          <w:rFonts w:ascii="Times New Roman" w:hAnsi="Times New Roman" w:cs="Times New Roman" w:hint="cs"/>
          <w:rtl/>
        </w:rPr>
        <w:t>–</w:t>
      </w:r>
      <w:r w:rsidRPr="00B413F3">
        <w:rPr>
          <w:rStyle w:val="Char"/>
          <w:rtl/>
        </w:rPr>
        <w:t xml:space="preserve"> </w:t>
      </w:r>
      <w:r w:rsidRPr="00B413F3">
        <w:rPr>
          <w:rStyle w:val="Char"/>
          <w:u w:val="single"/>
          <w:rtl/>
        </w:rPr>
        <w:t>آل محمد</w:t>
      </w:r>
      <w:r w:rsidRPr="00B413F3">
        <w:rPr>
          <w:rStyle w:val="Char"/>
          <w:rtl/>
        </w:rPr>
        <w:t xml:space="preserve"> حقهم </w:t>
      </w:r>
      <w:r w:rsidRPr="00B413F3">
        <w:rPr>
          <w:rStyle w:val="Char"/>
          <w:rFonts w:ascii="Times New Roman" w:hAnsi="Times New Roman" w:cs="Times New Roman" w:hint="cs"/>
          <w:rtl/>
        </w:rPr>
        <w:t>–</w:t>
      </w:r>
      <w:r w:rsidRPr="00B413F3">
        <w:rPr>
          <w:rStyle w:val="Char"/>
          <w:rtl/>
        </w:rPr>
        <w:t xml:space="preserve"> رجزاً من السماء بما </w:t>
      </w:r>
      <w:r w:rsidR="006E582A">
        <w:rPr>
          <w:rStyle w:val="Char"/>
          <w:rtl/>
        </w:rPr>
        <w:t>ك</w:t>
      </w:r>
      <w:r w:rsidRPr="00B413F3">
        <w:rPr>
          <w:rStyle w:val="Char"/>
          <w:rtl/>
        </w:rPr>
        <w:t xml:space="preserve">انوا </w:t>
      </w:r>
      <w:r w:rsidR="000D4DA8">
        <w:rPr>
          <w:rStyle w:val="Char"/>
          <w:rtl/>
        </w:rPr>
        <w:t>ي</w:t>
      </w:r>
      <w:r w:rsidRPr="00B413F3">
        <w:rPr>
          <w:rStyle w:val="Char"/>
          <w:rtl/>
        </w:rPr>
        <w:t>فسقون</w:t>
      </w:r>
      <w:r w:rsidRPr="00156706">
        <w:rPr>
          <w:rStyle w:val="Char"/>
          <w:rtl/>
        </w:rPr>
        <w:t xml:space="preserve">). </w:t>
      </w:r>
    </w:p>
    <w:p w:rsidR="004B2B71" w:rsidRPr="00156706" w:rsidRDefault="004B2B71" w:rsidP="00677030">
      <w:pPr>
        <w:pStyle w:val="a6"/>
        <w:rPr>
          <w:rStyle w:val="Char"/>
          <w:rtl/>
        </w:rPr>
      </w:pPr>
      <w:r w:rsidRPr="00677030">
        <w:rPr>
          <w:rFonts w:hint="cs"/>
          <w:rtl/>
        </w:rPr>
        <w:t>(ح) 83- سعد بن عبدالله قمی در کتاب «</w:t>
      </w:r>
      <w:r w:rsidRPr="00B413F3">
        <w:rPr>
          <w:rStyle w:val="Char"/>
          <w:rtl/>
        </w:rPr>
        <w:t>ناسخ القرآن</w:t>
      </w:r>
      <w:r w:rsidRPr="00677030">
        <w:rPr>
          <w:rFonts w:hint="cs"/>
          <w:rtl/>
        </w:rPr>
        <w:t>» چنانکه در «</w:t>
      </w:r>
      <w:r w:rsidRPr="00B413F3">
        <w:rPr>
          <w:rStyle w:val="Char"/>
          <w:rtl/>
        </w:rPr>
        <w:t>البحا</w:t>
      </w:r>
      <w:r w:rsidRPr="00156706">
        <w:rPr>
          <w:rStyle w:val="Char"/>
          <w:rtl/>
        </w:rPr>
        <w:t>ر</w:t>
      </w:r>
      <w:r w:rsidRPr="00677030">
        <w:rPr>
          <w:rFonts w:hint="cs"/>
          <w:rtl/>
        </w:rPr>
        <w:t>» هم آمده است، گفته است: و ابو جعفر</w:t>
      </w:r>
      <w:r w:rsidR="00C226CE" w:rsidRPr="00677030">
        <w:rPr>
          <w:rFonts w:cs="CTraditional Arabic"/>
          <w:rtl/>
        </w:rPr>
        <w:t>÷</w:t>
      </w:r>
      <w:r w:rsidRPr="00677030">
        <w:rPr>
          <w:rFonts w:hint="cs"/>
          <w:rtl/>
        </w:rPr>
        <w:t xml:space="preserve"> گفت: جبرئیل این آیه را چنین نازل کرد: </w:t>
      </w:r>
      <w:r w:rsidR="007D40D8" w:rsidRPr="00B413F3">
        <w:rPr>
          <w:rStyle w:val="Char"/>
          <w:rtl/>
        </w:rPr>
        <w:t>(و</w:t>
      </w:r>
      <w:r w:rsidRPr="00B413F3">
        <w:rPr>
          <w:rStyle w:val="Char"/>
          <w:rtl/>
        </w:rPr>
        <w:t>قال الظالمون آل محمد حقهم غ</w:t>
      </w:r>
      <w:r w:rsidR="000D4DA8">
        <w:rPr>
          <w:rStyle w:val="Char"/>
          <w:rtl/>
        </w:rPr>
        <w:t>ي</w:t>
      </w:r>
      <w:r w:rsidRPr="00B413F3">
        <w:rPr>
          <w:rStyle w:val="Char"/>
          <w:rtl/>
        </w:rPr>
        <w:t>ر الذ</w:t>
      </w:r>
      <w:r w:rsidR="000D4DA8">
        <w:rPr>
          <w:rStyle w:val="Char"/>
          <w:rtl/>
        </w:rPr>
        <w:t>ي</w:t>
      </w:r>
      <w:r w:rsidRPr="00B413F3">
        <w:rPr>
          <w:rStyle w:val="Char"/>
          <w:rtl/>
        </w:rPr>
        <w:t xml:space="preserve"> ق</w:t>
      </w:r>
      <w:r w:rsidR="000D4DA8">
        <w:rPr>
          <w:rStyle w:val="Char"/>
          <w:rtl/>
        </w:rPr>
        <w:t>ي</w:t>
      </w:r>
      <w:r w:rsidRPr="00B413F3">
        <w:rPr>
          <w:rStyle w:val="Char"/>
          <w:rtl/>
        </w:rPr>
        <w:t>ل لهم ف</w:t>
      </w:r>
      <w:r w:rsidR="007D40D8" w:rsidRPr="00B413F3">
        <w:rPr>
          <w:rStyle w:val="Char"/>
          <w:rFonts w:hint="cs"/>
          <w:rtl/>
        </w:rPr>
        <w:t>أ</w:t>
      </w:r>
      <w:r w:rsidRPr="00B413F3">
        <w:rPr>
          <w:rStyle w:val="Char"/>
          <w:rtl/>
        </w:rPr>
        <w:t>نزلنا</w:t>
      </w:r>
      <w:r w:rsidR="00D509F2">
        <w:rPr>
          <w:rStyle w:val="Char"/>
          <w:rtl/>
        </w:rPr>
        <w:t xml:space="preserve"> على </w:t>
      </w:r>
      <w:r w:rsidRPr="00B413F3">
        <w:rPr>
          <w:rStyle w:val="Char"/>
          <w:rtl/>
        </w:rPr>
        <w:t>الذ</w:t>
      </w:r>
      <w:r w:rsidR="000D4DA8">
        <w:rPr>
          <w:rStyle w:val="Char"/>
          <w:rtl/>
        </w:rPr>
        <w:t>ي</w:t>
      </w:r>
      <w:r w:rsidRPr="00B413F3">
        <w:rPr>
          <w:rStyle w:val="Char"/>
          <w:rtl/>
        </w:rPr>
        <w:t xml:space="preserve">ن ظلموا آل محمد رجزاً من السماء بما </w:t>
      </w:r>
      <w:r w:rsidR="006E582A">
        <w:rPr>
          <w:rStyle w:val="Char"/>
          <w:rtl/>
        </w:rPr>
        <w:t>ك</w:t>
      </w:r>
      <w:r w:rsidRPr="00B413F3">
        <w:rPr>
          <w:rStyle w:val="Char"/>
          <w:rtl/>
        </w:rPr>
        <w:t xml:space="preserve">انوا </w:t>
      </w:r>
      <w:r w:rsidR="000D4DA8">
        <w:rPr>
          <w:rStyle w:val="Char"/>
          <w:rtl/>
        </w:rPr>
        <w:t>ي</w:t>
      </w:r>
      <w:r w:rsidRPr="00B413F3">
        <w:rPr>
          <w:rStyle w:val="Char"/>
          <w:rtl/>
        </w:rPr>
        <w:t>فسقون</w:t>
      </w:r>
      <w:r w:rsidRPr="00156706">
        <w:rPr>
          <w:rStyle w:val="Char"/>
          <w:rtl/>
        </w:rPr>
        <w:t>).</w:t>
      </w:r>
    </w:p>
    <w:p w:rsidR="004B2B71" w:rsidRPr="00677030" w:rsidRDefault="004B2B71" w:rsidP="00677030">
      <w:pPr>
        <w:pStyle w:val="a6"/>
        <w:rPr>
          <w:rtl/>
        </w:rPr>
      </w:pPr>
      <w:r w:rsidRPr="00677030">
        <w:rPr>
          <w:rFonts w:hint="cs"/>
          <w:rtl/>
        </w:rPr>
        <w:t xml:space="preserve"> می‌گویم: بین این آیه که در ذم بنی</w:t>
      </w:r>
      <w:r>
        <w:rPr>
          <w:rFonts w:cs="Aban Bold" w:hint="cs"/>
          <w:rtl/>
        </w:rPr>
        <w:t>‌</w:t>
      </w:r>
      <w:r w:rsidRPr="00677030">
        <w:rPr>
          <w:rFonts w:hint="cs"/>
          <w:rtl/>
        </w:rPr>
        <w:t>اسرائیل نازل شده و ظاهر خبر که نشان می</w:t>
      </w:r>
      <w:r>
        <w:rPr>
          <w:rFonts w:cs="Aban Bold" w:hint="cs"/>
          <w:rtl/>
        </w:rPr>
        <w:t>‌</w:t>
      </w:r>
      <w:r w:rsidRPr="00677030">
        <w:rPr>
          <w:rFonts w:hint="cs"/>
          <w:rtl/>
        </w:rPr>
        <w:t>دهد، عبارت: «</w:t>
      </w:r>
      <w:r w:rsidRPr="00B413F3">
        <w:rPr>
          <w:rStyle w:val="Char"/>
          <w:rtl/>
        </w:rPr>
        <w:t>آل محمد حقهم</w:t>
      </w:r>
      <w:r w:rsidRPr="00B413F3">
        <w:rPr>
          <w:rStyle w:val="Char"/>
          <w:rFonts w:ascii="Times New Roman" w:hAnsi="Times New Roman" w:cs="Times New Roman" w:hint="cs"/>
          <w:rtl/>
        </w:rPr>
        <w:t>‌</w:t>
      </w:r>
      <w:r w:rsidRPr="00677030">
        <w:rPr>
          <w:rFonts w:hint="cs"/>
          <w:rtl/>
        </w:rPr>
        <w:t>» در دو جا از آیه حذ</w:t>
      </w:r>
      <w:r w:rsidR="007D40D8" w:rsidRPr="00677030">
        <w:rPr>
          <w:rFonts w:hint="cs"/>
          <w:rtl/>
        </w:rPr>
        <w:t>ف گردیده است</w:t>
      </w:r>
      <w:r w:rsidRPr="00677030">
        <w:rPr>
          <w:rFonts w:hint="cs"/>
          <w:rtl/>
        </w:rPr>
        <w:t xml:space="preserve"> منافاتی وجود ندارد</w:t>
      </w:r>
      <w:r w:rsidR="007D40D8" w:rsidRPr="00677030">
        <w:rPr>
          <w:rFonts w:hint="cs"/>
          <w:rtl/>
        </w:rPr>
        <w:t>؛</w:t>
      </w:r>
      <w:r w:rsidRPr="00677030">
        <w:rPr>
          <w:rFonts w:hint="cs"/>
          <w:rtl/>
        </w:rPr>
        <w:t xml:space="preserve"> زیرا حق، عام است و شامل خُمس و ولایت و طاعت و غیره م</w:t>
      </w:r>
      <w:r w:rsidR="00C606F4" w:rsidRPr="00677030">
        <w:rPr>
          <w:rFonts w:hint="cs"/>
          <w:rtl/>
        </w:rPr>
        <w:t>ی</w:t>
      </w:r>
      <w:r>
        <w:rPr>
          <w:rFonts w:cs="Aban Bold" w:hint="cs"/>
          <w:rtl/>
        </w:rPr>
        <w:t>‌</w:t>
      </w:r>
      <w:r w:rsidRPr="00677030">
        <w:rPr>
          <w:rFonts w:hint="cs"/>
          <w:rtl/>
        </w:rPr>
        <w:t>شود؛ چنان</w:t>
      </w:r>
      <w:r>
        <w:rPr>
          <w:rFonts w:cs="Aban Bold" w:hint="cs"/>
          <w:rtl/>
        </w:rPr>
        <w:t>‌</w:t>
      </w:r>
      <w:r w:rsidRPr="00677030">
        <w:rPr>
          <w:rFonts w:hint="cs"/>
          <w:rtl/>
        </w:rPr>
        <w:t>که قبل از این، به این مطلب تصریح کرده است. پس اگر کسی نسبت به ولایت آنان بی</w:t>
      </w:r>
      <w:r>
        <w:rPr>
          <w:rFonts w:cs="Aban Bold" w:hint="cs"/>
          <w:rtl/>
        </w:rPr>
        <w:t>‌</w:t>
      </w:r>
      <w:r w:rsidRPr="00677030">
        <w:rPr>
          <w:rFonts w:hint="cs"/>
          <w:rtl/>
        </w:rPr>
        <w:t xml:space="preserve">اعتناء باشد، به آنان ظلم کرده است. </w:t>
      </w:r>
    </w:p>
    <w:p w:rsidR="004B2B71" w:rsidRPr="00677030" w:rsidRDefault="004B2B71" w:rsidP="00677030">
      <w:pPr>
        <w:pStyle w:val="a6"/>
        <w:rPr>
          <w:rtl/>
        </w:rPr>
      </w:pPr>
      <w:r w:rsidRPr="00677030">
        <w:rPr>
          <w:rFonts w:hint="cs"/>
          <w:rtl/>
        </w:rPr>
        <w:t>پس مانع</w:t>
      </w:r>
      <w:r w:rsidR="00C606F4" w:rsidRPr="00677030">
        <w:rPr>
          <w:rFonts w:hint="cs"/>
          <w:rtl/>
        </w:rPr>
        <w:t>ی</w:t>
      </w:r>
      <w:r w:rsidRPr="00677030">
        <w:rPr>
          <w:rFonts w:hint="cs"/>
          <w:rtl/>
        </w:rPr>
        <w:t xml:space="preserve"> ن</w:t>
      </w:r>
      <w:r w:rsidR="00C606F4" w:rsidRPr="00677030">
        <w:rPr>
          <w:rFonts w:hint="cs"/>
          <w:rtl/>
        </w:rPr>
        <w:t>ی</w:t>
      </w:r>
      <w:r w:rsidRPr="00677030">
        <w:rPr>
          <w:rFonts w:hint="cs"/>
          <w:rtl/>
        </w:rPr>
        <w:t xml:space="preserve">ست که مراد از ظالمین، </w:t>
      </w:r>
      <w:r w:rsidR="00C606F4" w:rsidRPr="00677030">
        <w:rPr>
          <w:rFonts w:hint="cs"/>
          <w:rtl/>
        </w:rPr>
        <w:t>ک</w:t>
      </w:r>
      <w:r w:rsidRPr="00677030">
        <w:rPr>
          <w:rFonts w:hint="cs"/>
          <w:rtl/>
        </w:rPr>
        <w:t>سان</w:t>
      </w:r>
      <w:r w:rsidR="00C606F4" w:rsidRPr="00677030">
        <w:rPr>
          <w:rFonts w:hint="cs"/>
          <w:rtl/>
        </w:rPr>
        <w:t>ی</w:t>
      </w:r>
      <w:r w:rsidRPr="00677030">
        <w:rPr>
          <w:rFonts w:hint="cs"/>
          <w:rtl/>
        </w:rPr>
        <w:t xml:space="preserve"> باشند که از بنی اسرائیل ولایت ائمه را نپذیرفته و به فضائل آنان اقرار ننموده‌اند، بلکه به قرینه‌</w:t>
      </w:r>
      <w:r w:rsidR="00C606F4" w:rsidRPr="00677030">
        <w:rPr>
          <w:rFonts w:hint="cs"/>
          <w:rtl/>
        </w:rPr>
        <w:t>ی</w:t>
      </w:r>
      <w:r w:rsidRPr="00677030">
        <w:rPr>
          <w:rFonts w:hint="cs"/>
          <w:rtl/>
        </w:rPr>
        <w:t xml:space="preserve"> اخباری که ذکر شد، همین معنی مد نظر است. آن‌چه در تفسیر عسگری</w:t>
      </w:r>
      <w:r w:rsidR="00C226CE" w:rsidRPr="00677030">
        <w:rPr>
          <w:rFonts w:cs="CTraditional Arabic"/>
          <w:rtl/>
        </w:rPr>
        <w:t>÷</w:t>
      </w:r>
      <w:r w:rsidRPr="00677030">
        <w:rPr>
          <w:rFonts w:hint="cs"/>
          <w:rtl/>
        </w:rPr>
        <w:t xml:space="preserve"> وجود دارد، این است که گفت: خداوند متعال فرمود: ای بنی</w:t>
      </w:r>
      <w:r>
        <w:rPr>
          <w:rFonts w:cs="Aban Bold" w:hint="cs"/>
          <w:rtl/>
        </w:rPr>
        <w:t>‌</w:t>
      </w:r>
      <w:r w:rsidRPr="00677030">
        <w:rPr>
          <w:rFonts w:hint="cs"/>
          <w:rtl/>
        </w:rPr>
        <w:t>اسرائیل، به یاد بیاورید آن</w:t>
      </w:r>
      <w:r>
        <w:rPr>
          <w:rFonts w:cs="Aban Bold" w:hint="cs"/>
          <w:rtl/>
        </w:rPr>
        <w:t>‌</w:t>
      </w:r>
      <w:r w:rsidRPr="00677030">
        <w:rPr>
          <w:rFonts w:hint="cs"/>
          <w:rtl/>
        </w:rPr>
        <w:t>گاه که به اجداد شما گفتیم: داخل این شهر شوید که نام آن أریحا از بلاد شام است ـ  این  مطلب  زمانی  بود  که  از  تیه (بیابان) خارج شدند ـ و در این ناحیه از میوه‌های آن بخورید. هر جا که خواستید فراوان بخورید بدون این که تعبّدی در کار باشد و سجده کنان داخل در آن شهر شوید. خداوند تصویر زنده‌</w:t>
      </w:r>
      <w:r w:rsidR="00C606F4" w:rsidRPr="00677030">
        <w:rPr>
          <w:rFonts w:hint="cs"/>
          <w:rtl/>
        </w:rPr>
        <w:t>ی</w:t>
      </w:r>
      <w:r w:rsidRPr="00677030">
        <w:rPr>
          <w:rFonts w:hint="cs"/>
          <w:rtl/>
        </w:rPr>
        <w:t xml:space="preserve"> محمد</w:t>
      </w:r>
      <w:r w:rsidR="00156706" w:rsidRPr="00677030">
        <w:rPr>
          <w:rFonts w:cs="CTraditional Arabic"/>
          <w:rtl/>
        </w:rPr>
        <w:t>ص</w:t>
      </w:r>
      <w:r w:rsidRPr="00677030">
        <w:rPr>
          <w:rFonts w:hint="cs"/>
          <w:rtl/>
        </w:rPr>
        <w:t xml:space="preserve"> و علی</w:t>
      </w:r>
      <w:r w:rsidR="00C226CE" w:rsidRPr="00677030">
        <w:rPr>
          <w:rFonts w:cs="CTraditional Arabic"/>
          <w:rtl/>
        </w:rPr>
        <w:t>÷</w:t>
      </w:r>
      <w:r w:rsidRPr="00677030">
        <w:rPr>
          <w:rFonts w:hint="cs"/>
          <w:rtl/>
        </w:rPr>
        <w:t xml:space="preserve"> را قرار داده بود و به آن‌ها دستور داد تا جهت تعظ</w:t>
      </w:r>
      <w:r w:rsidR="00C606F4" w:rsidRPr="00677030">
        <w:rPr>
          <w:rFonts w:hint="cs"/>
          <w:rtl/>
        </w:rPr>
        <w:t>ی</w:t>
      </w:r>
      <w:r w:rsidRPr="00677030">
        <w:rPr>
          <w:rFonts w:hint="cs"/>
          <w:rtl/>
        </w:rPr>
        <w:t>م این تصاویر زنده سجده کنند و بیعت خود را با آنان تجدید نمایند و ولایتشان را به یاد بیاورند و عهد و پیمانی را که برای محمد</w:t>
      </w:r>
      <w:r>
        <w:rPr>
          <w:rFonts w:cs="CTraditional Arabic" w:hint="cs"/>
          <w:rtl/>
        </w:rPr>
        <w:t>ص</w:t>
      </w:r>
      <w:r w:rsidRPr="00677030">
        <w:rPr>
          <w:rFonts w:hint="cs"/>
          <w:rtl/>
        </w:rPr>
        <w:t xml:space="preserve"> و علی</w:t>
      </w:r>
      <w:r w:rsidR="00C226CE" w:rsidRPr="00677030">
        <w:rPr>
          <w:rFonts w:cs="CTraditional Arabic"/>
          <w:rtl/>
        </w:rPr>
        <w:t>÷</w:t>
      </w:r>
      <w:r w:rsidRPr="00677030">
        <w:rPr>
          <w:rFonts w:hint="cs"/>
          <w:rtl/>
        </w:rPr>
        <w:t xml:space="preserve"> از آنان گرفته شده بود، به یاد خود بیندازند: </w:t>
      </w:r>
      <w:r w:rsidRPr="00677030">
        <w:rPr>
          <w:rStyle w:val="Char"/>
          <w:rFonts w:hint="cs"/>
          <w:rtl/>
        </w:rPr>
        <w:t>«وَقُولُواْ حِطَّ</w:t>
      </w:r>
      <w:r w:rsidR="007D40D8" w:rsidRPr="00677030">
        <w:rPr>
          <w:rStyle w:val="Char"/>
          <w:rFonts w:hint="cs"/>
          <w:rtl/>
        </w:rPr>
        <w:t>ة</w:t>
      </w:r>
      <w:r w:rsidRPr="00677030">
        <w:rPr>
          <w:rStyle w:val="Char"/>
          <w:rFonts w:hint="cs"/>
          <w:rtl/>
        </w:rPr>
        <w:t>»</w:t>
      </w:r>
      <w:r w:rsidRPr="00677030">
        <w:rPr>
          <w:rFonts w:hint="cs"/>
          <w:rtl/>
        </w:rPr>
        <w:t xml:space="preserve"> یعنی، بگو</w:t>
      </w:r>
      <w:r w:rsidR="00C606F4" w:rsidRPr="00677030">
        <w:rPr>
          <w:rFonts w:hint="cs"/>
          <w:rtl/>
        </w:rPr>
        <w:t>ی</w:t>
      </w:r>
      <w:r w:rsidRPr="00677030">
        <w:rPr>
          <w:rFonts w:hint="cs"/>
          <w:rtl/>
        </w:rPr>
        <w:t>ید که سجده‌های ما به خاطر خداست تا تصویر زنده‌</w:t>
      </w:r>
      <w:r w:rsidR="00C606F4" w:rsidRPr="00677030">
        <w:rPr>
          <w:rFonts w:hint="cs"/>
          <w:rtl/>
        </w:rPr>
        <w:t>ی</w:t>
      </w:r>
      <w:r w:rsidRPr="00677030">
        <w:rPr>
          <w:rFonts w:hint="cs"/>
          <w:rtl/>
        </w:rPr>
        <w:t xml:space="preserve"> محمد</w:t>
      </w:r>
      <w:r>
        <w:rPr>
          <w:rFonts w:cs="CTraditional Arabic" w:hint="cs"/>
          <w:rtl/>
        </w:rPr>
        <w:t>ص</w:t>
      </w:r>
      <w:r w:rsidRPr="00677030">
        <w:rPr>
          <w:rFonts w:hint="cs"/>
          <w:rtl/>
        </w:rPr>
        <w:t xml:space="preserve"> و علی</w:t>
      </w:r>
      <w:r w:rsidR="00C226CE" w:rsidRPr="00677030">
        <w:rPr>
          <w:rFonts w:cs="CTraditional Arabic"/>
          <w:rtl/>
        </w:rPr>
        <w:t>÷</w:t>
      </w:r>
      <w:r w:rsidRPr="00677030">
        <w:rPr>
          <w:rFonts w:hint="cs"/>
          <w:rtl/>
        </w:rPr>
        <w:t xml:space="preserve"> را تعظیم کرده باشید و عقیده‌</w:t>
      </w:r>
      <w:r w:rsidR="00C606F4" w:rsidRPr="00677030">
        <w:rPr>
          <w:rFonts w:hint="cs"/>
          <w:rtl/>
        </w:rPr>
        <w:t>ی</w:t>
      </w:r>
      <w:r w:rsidRPr="00677030">
        <w:rPr>
          <w:rFonts w:hint="cs"/>
          <w:rtl/>
        </w:rPr>
        <w:t xml:space="preserve"> ما به ولایت آنان، گناهانمان را می‌زداید و بدیهایمان را از بین می‌برد. خداوند متعال هم فرمود: «با کار خوبتان، گناهان سابق شما را می‌بخشیم و گناهان گذشته‌</w:t>
      </w:r>
      <w:r w:rsidR="00C606F4" w:rsidRPr="00677030">
        <w:rPr>
          <w:rFonts w:hint="cs"/>
          <w:rtl/>
        </w:rPr>
        <w:t>ی</w:t>
      </w:r>
      <w:r w:rsidRPr="00677030">
        <w:rPr>
          <w:rFonts w:hint="cs"/>
          <w:rtl/>
        </w:rPr>
        <w:t xml:space="preserve"> شما را می‌زداییم و ن</w:t>
      </w:r>
      <w:r w:rsidR="00C606F4" w:rsidRPr="00677030">
        <w:rPr>
          <w:rFonts w:hint="cs"/>
          <w:rtl/>
        </w:rPr>
        <w:t>یکی</w:t>
      </w:r>
      <w:r w:rsidRPr="00677030">
        <w:rPr>
          <w:rFonts w:hint="cs"/>
          <w:rtl/>
        </w:rPr>
        <w:t xml:space="preserve"> و حسنات محسن</w:t>
      </w:r>
      <w:r w:rsidR="00C606F4" w:rsidRPr="00677030">
        <w:rPr>
          <w:rFonts w:hint="cs"/>
          <w:rtl/>
        </w:rPr>
        <w:t>ی</w:t>
      </w:r>
      <w:r w:rsidRPr="00677030">
        <w:rPr>
          <w:rFonts w:hint="cs"/>
          <w:rtl/>
        </w:rPr>
        <w:t>ن- نیکوکاران یا کسانی که گناهان مخالفان ولایت را کسب نکرده‌اند و بر عهد ولایتی که خداوند به آنان بخشیده است، ثابت مانده‌اند ـ را می‌افزا</w:t>
      </w:r>
      <w:r w:rsidR="00C606F4" w:rsidRPr="00677030">
        <w:rPr>
          <w:rFonts w:hint="cs"/>
          <w:rtl/>
        </w:rPr>
        <w:t>ی</w:t>
      </w:r>
      <w:r w:rsidRPr="00677030">
        <w:rPr>
          <w:rFonts w:hint="cs"/>
          <w:rtl/>
        </w:rPr>
        <w:t xml:space="preserve">یم، زیرا ما با این کار درجات بسیاری به آنان خواهیم داد؛ تا این که خداوند فرمود: </w:t>
      </w:r>
      <w:r w:rsidRPr="00156706">
        <w:rPr>
          <w:rStyle w:val="Char"/>
          <w:rtl/>
        </w:rPr>
        <w:t>(</w:t>
      </w:r>
      <w:r w:rsidR="00677030">
        <w:rPr>
          <w:rStyle w:val="Char"/>
          <w:rtl/>
        </w:rPr>
        <w:t>فبدل الذ</w:t>
      </w:r>
      <w:r w:rsidR="000D4DA8">
        <w:rPr>
          <w:rStyle w:val="Char"/>
          <w:rtl/>
        </w:rPr>
        <w:t>ي</w:t>
      </w:r>
      <w:r w:rsidR="00677030">
        <w:rPr>
          <w:rStyle w:val="Char"/>
          <w:rtl/>
        </w:rPr>
        <w:t>ن ظلموا قولا غ</w:t>
      </w:r>
      <w:r w:rsidR="000D4DA8">
        <w:rPr>
          <w:rStyle w:val="Char"/>
          <w:rtl/>
        </w:rPr>
        <w:t>ي</w:t>
      </w:r>
      <w:r w:rsidR="00677030">
        <w:rPr>
          <w:rStyle w:val="Char"/>
          <w:rtl/>
        </w:rPr>
        <w:t>ر الذ</w:t>
      </w:r>
      <w:r w:rsidR="00677030">
        <w:rPr>
          <w:rStyle w:val="Char"/>
          <w:rFonts w:hint="cs"/>
          <w:rtl/>
        </w:rPr>
        <w:t>ي</w:t>
      </w:r>
      <w:r w:rsidRPr="00E2430B">
        <w:rPr>
          <w:rStyle w:val="Char"/>
          <w:rtl/>
        </w:rPr>
        <w:t xml:space="preserve"> ق</w:t>
      </w:r>
      <w:r w:rsidR="000D4DA8">
        <w:rPr>
          <w:rStyle w:val="Char"/>
          <w:rtl/>
        </w:rPr>
        <w:t>ي</w:t>
      </w:r>
      <w:r w:rsidRPr="00E2430B">
        <w:rPr>
          <w:rStyle w:val="Char"/>
          <w:rtl/>
        </w:rPr>
        <w:t>ل لهم</w:t>
      </w:r>
      <w:r w:rsidRPr="00156706">
        <w:rPr>
          <w:rStyle w:val="Char"/>
          <w:rtl/>
        </w:rPr>
        <w:t>)</w:t>
      </w:r>
      <w:r w:rsidRPr="00677030">
        <w:rPr>
          <w:rFonts w:hint="cs"/>
          <w:rtl/>
        </w:rPr>
        <w:t>؛ یعنی، چنان</w:t>
      </w:r>
      <w:r>
        <w:rPr>
          <w:rFonts w:cs="Aban Bold" w:hint="cs"/>
          <w:rtl/>
        </w:rPr>
        <w:t>‌</w:t>
      </w:r>
      <w:r w:rsidRPr="00677030">
        <w:rPr>
          <w:rFonts w:hint="cs"/>
          <w:rtl/>
        </w:rPr>
        <w:t>که امر شده بود، سجده نکردند و آن‌چه طبق دستور باید می‌گفتند نگفتند، بلکه در حال ورود به آن شهر، پشت به درب ورد</w:t>
      </w:r>
      <w:r w:rsidR="00C606F4" w:rsidRPr="00677030">
        <w:rPr>
          <w:rFonts w:hint="cs"/>
          <w:rtl/>
        </w:rPr>
        <w:t>ی</w:t>
      </w:r>
      <w:r w:rsidRPr="00677030">
        <w:rPr>
          <w:rFonts w:hint="cs"/>
          <w:rtl/>
        </w:rPr>
        <w:t xml:space="preserve"> و با عقب وارد شدند و گفتند: </w:t>
      </w:r>
      <w:r w:rsidRPr="00156706">
        <w:rPr>
          <w:rStyle w:val="Char"/>
          <w:rtl/>
        </w:rPr>
        <w:t>«</w:t>
      </w:r>
      <w:r w:rsidRPr="00E2430B">
        <w:rPr>
          <w:rStyle w:val="Char"/>
          <w:rtl/>
        </w:rPr>
        <w:t>حطا شمقاتا</w:t>
      </w:r>
      <w:r w:rsidRPr="00156706">
        <w:rPr>
          <w:rStyle w:val="Char"/>
          <w:rtl/>
        </w:rPr>
        <w:t>»</w:t>
      </w:r>
      <w:r w:rsidRPr="00677030">
        <w:rPr>
          <w:rFonts w:hint="cs"/>
          <w:rtl/>
        </w:rPr>
        <w:t xml:space="preserve"> ؛یعنی، گندم سرخی را که انفاق می‌کنید نزد ما از این عمل و گفتار محبوب تر است. پس بر کسانی که ستم کردند و آن‌چه به آنان گفته شد، تغییر دادند و ولایت محمد</w:t>
      </w:r>
      <w:r>
        <w:rPr>
          <w:rFonts w:cs="CTraditional Arabic" w:hint="cs"/>
          <w:rtl/>
        </w:rPr>
        <w:t>ص</w:t>
      </w:r>
      <w:r w:rsidRPr="00677030">
        <w:rPr>
          <w:rFonts w:hint="cs"/>
          <w:rtl/>
        </w:rPr>
        <w:t xml:space="preserve"> و علی</w:t>
      </w:r>
      <w:r w:rsidR="00C226CE" w:rsidRPr="00677030">
        <w:rPr>
          <w:rFonts w:cs="CTraditional Arabic"/>
          <w:rtl/>
        </w:rPr>
        <w:t>÷</w:t>
      </w:r>
      <w:r w:rsidRPr="00677030">
        <w:rPr>
          <w:rFonts w:hint="cs"/>
          <w:rtl/>
        </w:rPr>
        <w:t xml:space="preserve"> و خاندان پاکش را نپذیرفتند، از آسمان عذابی نازل شد. و گفته شده است: عذاب آسمانی که آنان را فرا گرفت، این بود که در نیمی از روز 120 هزار نفر از آنان با طاعون جان باختند و آنان کسانی بودند که به علم خدا ایمان نیاوردند و توبه نکردند. خداوند این عذاب را بر کسی که می‌دانست، ایمان می‌آورد و توبه می‌کند یا از پشت وی نسلی پاک حاصل می‌شود که به یگانگی خدا و رسالت محمد</w:t>
      </w:r>
      <w:r>
        <w:rPr>
          <w:rFonts w:cs="CTraditional Arabic" w:hint="cs"/>
          <w:rtl/>
        </w:rPr>
        <w:t>ص</w:t>
      </w:r>
      <w:r w:rsidRPr="00677030">
        <w:rPr>
          <w:rFonts w:hint="cs"/>
          <w:rtl/>
        </w:rPr>
        <w:t xml:space="preserve"> ایمان می</w:t>
      </w:r>
      <w:r>
        <w:rPr>
          <w:rFonts w:cs="Aban Bold" w:hint="cs"/>
          <w:rtl/>
        </w:rPr>
        <w:t>‌</w:t>
      </w:r>
      <w:r w:rsidRPr="00677030">
        <w:rPr>
          <w:rFonts w:hint="cs"/>
          <w:rtl/>
        </w:rPr>
        <w:t>آورد و ولایت علی، وصی و برادر پیامبر</w:t>
      </w:r>
      <w:r>
        <w:rPr>
          <w:rFonts w:cs="CTraditional Arabic" w:hint="cs"/>
          <w:rtl/>
        </w:rPr>
        <w:t>ص</w:t>
      </w:r>
      <w:r w:rsidRPr="00677030">
        <w:rPr>
          <w:rFonts w:hint="cs"/>
          <w:rtl/>
        </w:rPr>
        <w:t xml:space="preserve">، را می‌شناسد، نازل نمی‌کرد. </w:t>
      </w:r>
    </w:p>
    <w:p w:rsidR="004B2B71" w:rsidRPr="00677030" w:rsidRDefault="004B2B71" w:rsidP="00677030">
      <w:pPr>
        <w:pStyle w:val="a6"/>
        <w:rPr>
          <w:rtl/>
        </w:rPr>
      </w:pPr>
      <w:r w:rsidRPr="00677030">
        <w:rPr>
          <w:rFonts w:hint="cs"/>
          <w:rtl/>
        </w:rPr>
        <w:t>در «</w:t>
      </w:r>
      <w:r w:rsidRPr="00156706">
        <w:rPr>
          <w:rStyle w:val="Char"/>
          <w:rtl/>
        </w:rPr>
        <w:t>ال</w:t>
      </w:r>
      <w:r w:rsidR="006E582A">
        <w:rPr>
          <w:rStyle w:val="Char"/>
          <w:rtl/>
        </w:rPr>
        <w:t>ك</w:t>
      </w:r>
      <w:r w:rsidRPr="00156706">
        <w:rPr>
          <w:rStyle w:val="Char"/>
          <w:rtl/>
        </w:rPr>
        <w:t>ا</w:t>
      </w:r>
      <w:r w:rsidR="006E582A">
        <w:rPr>
          <w:rStyle w:val="Char"/>
          <w:rtl/>
        </w:rPr>
        <w:t>في</w:t>
      </w:r>
      <w:r w:rsidRPr="00677030">
        <w:rPr>
          <w:rFonts w:hint="cs"/>
          <w:rtl/>
        </w:rPr>
        <w:t>» از امام صادق آمده است که فرمود: به خدا سوگند از قد</w:t>
      </w:r>
      <w:r w:rsidR="00C606F4" w:rsidRPr="00677030">
        <w:rPr>
          <w:rFonts w:hint="cs"/>
          <w:rtl/>
        </w:rPr>
        <w:t>ی</w:t>
      </w:r>
      <w:r w:rsidRPr="00677030">
        <w:rPr>
          <w:rFonts w:hint="cs"/>
          <w:rtl/>
        </w:rPr>
        <w:t>م تا زمان ق</w:t>
      </w:r>
      <w:r w:rsidR="00C606F4" w:rsidRPr="00677030">
        <w:rPr>
          <w:rFonts w:hint="cs"/>
          <w:rtl/>
        </w:rPr>
        <w:t>ی</w:t>
      </w:r>
      <w:r w:rsidRPr="00677030">
        <w:rPr>
          <w:rFonts w:hint="cs"/>
          <w:rtl/>
        </w:rPr>
        <w:t>ام قائم ما هر قوم</w:t>
      </w:r>
      <w:r w:rsidR="00C606F4" w:rsidRPr="00677030">
        <w:rPr>
          <w:rFonts w:hint="cs"/>
          <w:rtl/>
        </w:rPr>
        <w:t>ی</w:t>
      </w:r>
      <w:r w:rsidRPr="00677030">
        <w:rPr>
          <w:rFonts w:hint="cs"/>
          <w:rtl/>
        </w:rPr>
        <w:t xml:space="preserve"> هلاک شد و هلا</w:t>
      </w:r>
      <w:r w:rsidR="00C606F4" w:rsidRPr="00677030">
        <w:rPr>
          <w:rFonts w:hint="cs"/>
          <w:rtl/>
        </w:rPr>
        <w:t>ک</w:t>
      </w:r>
      <w:r w:rsidRPr="00677030">
        <w:rPr>
          <w:rFonts w:hint="cs"/>
          <w:rtl/>
        </w:rPr>
        <w:t xml:space="preserve"> </w:t>
      </w:r>
      <w:r>
        <w:rPr>
          <w:rFonts w:cs="Aban Bold" w:hint="cs"/>
          <w:rtl/>
        </w:rPr>
        <w:t>‌</w:t>
      </w:r>
      <w:r w:rsidRPr="00677030">
        <w:rPr>
          <w:rFonts w:hint="cs"/>
          <w:rtl/>
        </w:rPr>
        <w:t>شود به خاطر تر</w:t>
      </w:r>
      <w:r w:rsidR="00C606F4" w:rsidRPr="00677030">
        <w:rPr>
          <w:rFonts w:hint="cs"/>
          <w:rtl/>
        </w:rPr>
        <w:t>ک</w:t>
      </w:r>
      <w:r w:rsidRPr="00677030">
        <w:rPr>
          <w:rFonts w:hint="cs"/>
          <w:rtl/>
        </w:rPr>
        <w:t xml:space="preserve"> ولایت ما و نپذیرفتن حق است. و این مطلب را فرموده‌</w:t>
      </w:r>
      <w:r w:rsidR="00C606F4" w:rsidRPr="00677030">
        <w:rPr>
          <w:rFonts w:hint="cs"/>
          <w:rtl/>
        </w:rPr>
        <w:t>ی</w:t>
      </w:r>
      <w:r w:rsidRPr="00677030">
        <w:rPr>
          <w:rFonts w:hint="cs"/>
          <w:rtl/>
        </w:rPr>
        <w:t xml:space="preserve"> امیرالمؤمنین در روایت شیخ شرف</w:t>
      </w:r>
      <w:r>
        <w:rPr>
          <w:rFonts w:cs="Aban Bold" w:hint="cs"/>
          <w:rtl/>
        </w:rPr>
        <w:t>‌</w:t>
      </w:r>
      <w:r w:rsidRPr="00677030">
        <w:rPr>
          <w:rFonts w:hint="cs"/>
          <w:rtl/>
        </w:rPr>
        <w:t>الدین نجفی با خط شیخ طوسی تأیید می</w:t>
      </w:r>
      <w:r>
        <w:rPr>
          <w:rFonts w:cs="Aban Bold" w:hint="cs"/>
          <w:rtl/>
        </w:rPr>
        <w:t>‌</w:t>
      </w:r>
      <w:r w:rsidRPr="00677030">
        <w:rPr>
          <w:rFonts w:hint="cs"/>
          <w:rtl/>
        </w:rPr>
        <w:t>کند که فرمود: «ای سلمان، من همان کسی هستم که همه‌</w:t>
      </w:r>
      <w:r w:rsidR="00C606F4" w:rsidRPr="00677030">
        <w:rPr>
          <w:rFonts w:hint="cs"/>
          <w:rtl/>
        </w:rPr>
        <w:t>ی</w:t>
      </w:r>
      <w:r w:rsidRPr="00677030">
        <w:rPr>
          <w:rFonts w:hint="cs"/>
          <w:rtl/>
        </w:rPr>
        <w:t xml:space="preserve"> امت‌ها به اطاعت از من فرا خوانده شده‌اند، اما کافر شدند و با آتش مورد عذاب قرار گرفتند». در قول عسگری</w:t>
      </w:r>
      <w:r w:rsidR="00C226CE" w:rsidRPr="00677030">
        <w:rPr>
          <w:rFonts w:cs="CTraditional Arabic"/>
          <w:rtl/>
        </w:rPr>
        <w:t>÷</w:t>
      </w:r>
      <w:r w:rsidRPr="00677030">
        <w:rPr>
          <w:rFonts w:hint="cs"/>
          <w:rtl/>
        </w:rPr>
        <w:t xml:space="preserve"> در بابی به نام «آن‌چه مردم به آن مبتلی شده‌اند»، به این مطلب اشاره شده است و اخبار زیادی با ا</w:t>
      </w:r>
      <w:r w:rsidR="00C606F4" w:rsidRPr="00677030">
        <w:rPr>
          <w:rFonts w:hint="cs"/>
          <w:rtl/>
        </w:rPr>
        <w:t>ی</w:t>
      </w:r>
      <w:r w:rsidRPr="00677030">
        <w:rPr>
          <w:rFonts w:hint="cs"/>
          <w:rtl/>
        </w:rPr>
        <w:t xml:space="preserve">ن مضمون موجود است. </w:t>
      </w:r>
    </w:p>
    <w:p w:rsidR="004B2B71" w:rsidRPr="00677030" w:rsidRDefault="004B2B71" w:rsidP="00677030">
      <w:pPr>
        <w:pStyle w:val="a6"/>
        <w:rPr>
          <w:rtl/>
        </w:rPr>
      </w:pPr>
      <w:r w:rsidRPr="00677030">
        <w:rPr>
          <w:rFonts w:hint="cs"/>
          <w:rtl/>
        </w:rPr>
        <w:t>(ط) 84- کلینی از علی بن ابراهیم از احمد بن محمد برقی از پدرش از محمد بن سنان از عمار بن مروان از منخل از جابر از ابی جعفر</w:t>
      </w:r>
      <w:r w:rsidR="00C226CE" w:rsidRPr="00677030">
        <w:rPr>
          <w:rFonts w:cs="CTraditional Arabic"/>
          <w:rtl/>
        </w:rPr>
        <w:t>÷</w:t>
      </w:r>
      <w:r w:rsidRPr="00677030">
        <w:rPr>
          <w:rFonts w:hint="cs"/>
          <w:rtl/>
        </w:rPr>
        <w:t xml:space="preserve"> روایت کرده است که گفت: جبرئیل این آیه را چنین بر محمد</w:t>
      </w:r>
      <w:r>
        <w:rPr>
          <w:rFonts w:cs="CTraditional Arabic" w:hint="cs"/>
          <w:rtl/>
        </w:rPr>
        <w:t>ص</w:t>
      </w:r>
      <w:r w:rsidRPr="00677030">
        <w:rPr>
          <w:rFonts w:hint="cs"/>
          <w:rtl/>
        </w:rPr>
        <w:t xml:space="preserve"> نازل کرد: </w:t>
      </w:r>
      <w:r w:rsidRPr="00156706">
        <w:rPr>
          <w:rStyle w:val="Char"/>
          <w:rtl/>
        </w:rPr>
        <w:t>(</w:t>
      </w:r>
      <w:r w:rsidRPr="00E2430B">
        <w:rPr>
          <w:rStyle w:val="Char"/>
          <w:rtl/>
        </w:rPr>
        <w:t xml:space="preserve">بئسما اشتروا به </w:t>
      </w:r>
      <w:r w:rsidR="002B7E30" w:rsidRPr="00E2430B">
        <w:rPr>
          <w:rStyle w:val="Char"/>
          <w:rFonts w:hint="cs"/>
          <w:rtl/>
        </w:rPr>
        <w:t>أ</w:t>
      </w:r>
      <w:r w:rsidRPr="00E2430B">
        <w:rPr>
          <w:rStyle w:val="Char"/>
          <w:rtl/>
        </w:rPr>
        <w:t xml:space="preserve">نفسهم </w:t>
      </w:r>
      <w:r w:rsidR="007D40D8" w:rsidRPr="00E2430B">
        <w:rPr>
          <w:rStyle w:val="Char"/>
          <w:rFonts w:hint="cs"/>
          <w:rtl/>
        </w:rPr>
        <w:t>أ</w:t>
      </w:r>
      <w:r w:rsidRPr="00E2430B">
        <w:rPr>
          <w:rStyle w:val="Char"/>
          <w:rtl/>
        </w:rPr>
        <w:t xml:space="preserve">ن </w:t>
      </w:r>
      <w:r w:rsidR="000D4DA8">
        <w:rPr>
          <w:rStyle w:val="Char"/>
          <w:rtl/>
        </w:rPr>
        <w:t>ي</w:t>
      </w:r>
      <w:r w:rsidR="006E582A">
        <w:rPr>
          <w:rStyle w:val="Char"/>
          <w:rtl/>
        </w:rPr>
        <w:t>ك</w:t>
      </w:r>
      <w:r w:rsidRPr="00E2430B">
        <w:rPr>
          <w:rStyle w:val="Char"/>
          <w:rtl/>
        </w:rPr>
        <w:t xml:space="preserve">فروا </w:t>
      </w:r>
      <w:r w:rsidRPr="00E2430B">
        <w:rPr>
          <w:rStyle w:val="Char"/>
          <w:rFonts w:ascii="Times New Roman" w:hAnsi="Times New Roman" w:cs="Times New Roman" w:hint="cs"/>
          <w:rtl/>
        </w:rPr>
        <w:t>–</w:t>
      </w:r>
      <w:r w:rsidRPr="00E2430B">
        <w:rPr>
          <w:rStyle w:val="Char"/>
          <w:rtl/>
        </w:rPr>
        <w:t xml:space="preserve"> بما </w:t>
      </w:r>
      <w:r w:rsidR="00005302" w:rsidRPr="00E2430B">
        <w:rPr>
          <w:rStyle w:val="Char"/>
          <w:rFonts w:hint="cs"/>
          <w:rtl/>
        </w:rPr>
        <w:t>أ</w:t>
      </w:r>
      <w:r w:rsidRPr="00E2430B">
        <w:rPr>
          <w:rStyle w:val="Char"/>
          <w:rtl/>
        </w:rPr>
        <w:t xml:space="preserve">نزل الله </w:t>
      </w:r>
      <w:r w:rsidR="006E582A">
        <w:rPr>
          <w:rStyle w:val="Char"/>
          <w:rtl/>
        </w:rPr>
        <w:t>في</w:t>
      </w:r>
      <w:r w:rsidRPr="00E2430B">
        <w:rPr>
          <w:rStyle w:val="Char"/>
          <w:rtl/>
        </w:rPr>
        <w:t xml:space="preserve"> </w:t>
      </w:r>
      <w:r w:rsidR="00005302" w:rsidRPr="00E2430B">
        <w:rPr>
          <w:rStyle w:val="Char"/>
          <w:rtl/>
        </w:rPr>
        <w:t>علي</w:t>
      </w:r>
      <w:r w:rsidRPr="00E2430B">
        <w:rPr>
          <w:rStyle w:val="Char"/>
          <w:rtl/>
        </w:rPr>
        <w:t xml:space="preserve"> </w:t>
      </w:r>
      <w:r w:rsidRPr="00E2430B">
        <w:rPr>
          <w:rStyle w:val="Char"/>
          <w:rFonts w:ascii="Times New Roman" w:hAnsi="Times New Roman" w:cs="Times New Roman" w:hint="cs"/>
          <w:rtl/>
        </w:rPr>
        <w:t>–</w:t>
      </w:r>
      <w:r w:rsidRPr="00E2430B">
        <w:rPr>
          <w:rStyle w:val="Char"/>
          <w:rtl/>
        </w:rPr>
        <w:t xml:space="preserve"> بغ</w:t>
      </w:r>
      <w:r w:rsidR="000D4DA8">
        <w:rPr>
          <w:rStyle w:val="Char"/>
          <w:rtl/>
        </w:rPr>
        <w:t>ي</w:t>
      </w:r>
      <w:r w:rsidRPr="00E2430B">
        <w:rPr>
          <w:rStyle w:val="Char"/>
          <w:rtl/>
        </w:rPr>
        <w:t>اً</w:t>
      </w:r>
      <w:r w:rsidRPr="00156706">
        <w:rPr>
          <w:rStyle w:val="Char"/>
          <w:rtl/>
        </w:rPr>
        <w:t>)</w:t>
      </w:r>
      <w:r w:rsidRPr="00677030">
        <w:rPr>
          <w:rFonts w:hint="cs"/>
          <w:rtl/>
        </w:rPr>
        <w:t>؛ یعنی، خویشتن را به بدترین چیزها فروختند و به ناروا نسبت به آن‌چه در حق علی فرستاده بودیم. کفر ورزیدند.</w:t>
      </w:r>
    </w:p>
    <w:p w:rsidR="004B2B71" w:rsidRPr="00677030" w:rsidRDefault="004B2B71" w:rsidP="00677030">
      <w:pPr>
        <w:pStyle w:val="a6"/>
        <w:rPr>
          <w:rtl/>
        </w:rPr>
      </w:pPr>
      <w:r w:rsidRPr="00677030">
        <w:rPr>
          <w:rFonts w:hint="cs"/>
          <w:rtl/>
        </w:rPr>
        <w:t>(ی) 85- عیاشی گفت که ابو جعفر گفته است: این آیه چنین بر پیامبر خدا</w:t>
      </w:r>
      <w:r>
        <w:rPr>
          <w:rFonts w:cs="CTraditional Arabic" w:hint="cs"/>
          <w:rtl/>
        </w:rPr>
        <w:t>ص</w:t>
      </w:r>
      <w:r w:rsidRPr="00677030">
        <w:rPr>
          <w:rFonts w:hint="cs"/>
          <w:rtl/>
        </w:rPr>
        <w:t xml:space="preserve"> نازل شد: </w:t>
      </w:r>
      <w:r w:rsidRPr="00156706">
        <w:rPr>
          <w:rStyle w:val="Char"/>
          <w:rtl/>
        </w:rPr>
        <w:t>«بئسما اشتروا</w:t>
      </w:r>
      <w:r w:rsidR="00005302" w:rsidRPr="00156706">
        <w:rPr>
          <w:rStyle w:val="Char"/>
          <w:rFonts w:hint="cs"/>
          <w:rtl/>
        </w:rPr>
        <w:t xml:space="preserve"> </w:t>
      </w:r>
      <w:r w:rsidRPr="00156706">
        <w:rPr>
          <w:rStyle w:val="Char"/>
          <w:rtl/>
        </w:rPr>
        <w:t>...</w:t>
      </w:r>
      <w:r w:rsidR="00005302" w:rsidRPr="00156706">
        <w:rPr>
          <w:rStyle w:val="Char"/>
          <w:rFonts w:hint="cs"/>
          <w:rtl/>
        </w:rPr>
        <w:t xml:space="preserve"> </w:t>
      </w:r>
      <w:r w:rsidRPr="00677030">
        <w:rPr>
          <w:rFonts w:hint="cs"/>
          <w:rtl/>
        </w:rPr>
        <w:t>تاآخر.</w:t>
      </w:r>
    </w:p>
    <w:p w:rsidR="004B2B71" w:rsidRPr="00677030" w:rsidRDefault="004B2B71" w:rsidP="00677030">
      <w:pPr>
        <w:pStyle w:val="a6"/>
        <w:rPr>
          <w:rtl/>
        </w:rPr>
      </w:pPr>
      <w:r w:rsidRPr="00677030">
        <w:rPr>
          <w:rFonts w:hint="cs"/>
          <w:rtl/>
        </w:rPr>
        <w:t xml:space="preserve">(یا) 86- سیاری از محمد بن سنان مثل آن را روایت می‌کند. </w:t>
      </w:r>
    </w:p>
    <w:p w:rsidR="004B2B71" w:rsidRPr="00677030" w:rsidRDefault="004B2B71" w:rsidP="00677030">
      <w:pPr>
        <w:pStyle w:val="a6"/>
        <w:rPr>
          <w:rtl/>
        </w:rPr>
      </w:pPr>
      <w:r w:rsidRPr="00677030">
        <w:rPr>
          <w:rFonts w:hint="cs"/>
          <w:rtl/>
        </w:rPr>
        <w:t xml:space="preserve">(یب) 87- فرات بن ابراهیم در تفسیر خود از جعفر بن محمد فزاری از قاسم بن ربیع از محمد بن سنان مانند آن را روایت می‌کند. </w:t>
      </w:r>
    </w:p>
    <w:p w:rsidR="004B2B71" w:rsidRPr="00677030" w:rsidRDefault="004B2B71" w:rsidP="00677030">
      <w:pPr>
        <w:pStyle w:val="a6"/>
        <w:rPr>
          <w:rtl/>
        </w:rPr>
      </w:pPr>
      <w:r w:rsidRPr="00677030">
        <w:rPr>
          <w:rFonts w:hint="cs"/>
          <w:rtl/>
        </w:rPr>
        <w:t>(یج) 88- ابن شهر آشوب در «</w:t>
      </w:r>
      <w:r w:rsidRPr="00156706">
        <w:rPr>
          <w:rStyle w:val="Char"/>
          <w:rtl/>
        </w:rPr>
        <w:t>المناقب</w:t>
      </w:r>
      <w:r w:rsidRPr="00677030">
        <w:rPr>
          <w:rFonts w:hint="cs"/>
          <w:rtl/>
        </w:rPr>
        <w:t>» چنانکه در «البحار» آن را نقل کرده است از کتاب منزل از باقر،  آیه</w:t>
      </w:r>
      <w:r>
        <w:rPr>
          <w:rFonts w:cs="Aban Bold" w:hint="cs"/>
          <w:rtl/>
        </w:rPr>
        <w:t>‌</w:t>
      </w:r>
      <w:r w:rsidR="00C606F4" w:rsidRPr="00677030">
        <w:rPr>
          <w:rFonts w:hint="cs"/>
          <w:rtl/>
        </w:rPr>
        <w:t>ی</w:t>
      </w:r>
      <w:r w:rsidRPr="00677030">
        <w:rPr>
          <w:rFonts w:hint="cs"/>
          <w:rtl/>
        </w:rPr>
        <w:t xml:space="preserve"> قبلی را به همان صورت </w:t>
      </w:r>
      <w:r w:rsidRPr="00156706">
        <w:rPr>
          <w:rStyle w:val="Char"/>
          <w:rtl/>
        </w:rPr>
        <w:t>(</w:t>
      </w:r>
      <w:r w:rsidRPr="00E2430B">
        <w:rPr>
          <w:rStyle w:val="Char"/>
          <w:rtl/>
        </w:rPr>
        <w:t>بئسما اشتروا به</w:t>
      </w:r>
      <w:r w:rsidRPr="00156706">
        <w:rPr>
          <w:rStyle w:val="Char"/>
          <w:rtl/>
        </w:rPr>
        <w:t>)</w:t>
      </w:r>
      <w:r w:rsidRPr="00677030">
        <w:rPr>
          <w:rFonts w:hint="cs"/>
          <w:rtl/>
        </w:rPr>
        <w:t>، آورده است.</w:t>
      </w:r>
    </w:p>
    <w:p w:rsidR="004B2B71" w:rsidRPr="00677030" w:rsidRDefault="004B2B71" w:rsidP="00677030">
      <w:pPr>
        <w:pStyle w:val="a6"/>
        <w:rPr>
          <w:rtl/>
        </w:rPr>
      </w:pPr>
      <w:r w:rsidRPr="00677030">
        <w:rPr>
          <w:rFonts w:hint="cs"/>
          <w:rtl/>
        </w:rPr>
        <w:t>(ید) 89- سیاری از محمد بن علی بن سنان از عمار بن مروان از علی بن یزید از جابر جعفی از ابی عبدالله</w:t>
      </w:r>
      <w:r w:rsidR="00C226CE" w:rsidRPr="00677030">
        <w:rPr>
          <w:rFonts w:cs="CTraditional Arabic"/>
          <w:rtl/>
        </w:rPr>
        <w:t>÷</w:t>
      </w:r>
      <w:r w:rsidRPr="00677030">
        <w:rPr>
          <w:rFonts w:hint="cs"/>
          <w:rtl/>
        </w:rPr>
        <w:t xml:space="preserve"> درباره</w:t>
      </w:r>
      <w:r>
        <w:rPr>
          <w:rFonts w:cs="Aban Bold" w:hint="cs"/>
          <w:rtl/>
        </w:rPr>
        <w:t>‌</w:t>
      </w:r>
      <w:r w:rsidR="00C606F4" w:rsidRPr="00677030">
        <w:rPr>
          <w:rFonts w:hint="cs"/>
          <w:rtl/>
        </w:rPr>
        <w:t>ی</w:t>
      </w:r>
      <w:r w:rsidRPr="00677030">
        <w:rPr>
          <w:rFonts w:hint="cs"/>
          <w:rtl/>
        </w:rPr>
        <w:t xml:space="preserve"> فرموده‌</w:t>
      </w:r>
      <w:r w:rsidR="00C606F4" w:rsidRPr="00677030">
        <w:rPr>
          <w:rFonts w:hint="cs"/>
          <w:rtl/>
        </w:rPr>
        <w:t>ی</w:t>
      </w:r>
      <w:r w:rsidRPr="00677030">
        <w:rPr>
          <w:rFonts w:hint="cs"/>
          <w:rtl/>
        </w:rPr>
        <w:t xml:space="preserve"> خداوند روایت کرده است و چنین خواند:</w:t>
      </w:r>
      <w:r w:rsidR="00005302" w:rsidRPr="00156706">
        <w:rPr>
          <w:rStyle w:val="Char"/>
          <w:rtl/>
        </w:rPr>
        <w:t xml:space="preserve"> (</w:t>
      </w:r>
      <w:r w:rsidR="00005302" w:rsidRPr="00E2430B">
        <w:rPr>
          <w:rStyle w:val="Char"/>
          <w:rtl/>
        </w:rPr>
        <w:t>و</w:t>
      </w:r>
      <w:r w:rsidR="00005302" w:rsidRPr="00E2430B">
        <w:rPr>
          <w:rStyle w:val="Char"/>
          <w:rFonts w:hint="cs"/>
          <w:rtl/>
        </w:rPr>
        <w:t>إ</w:t>
      </w:r>
      <w:r w:rsidRPr="00E2430B">
        <w:rPr>
          <w:rStyle w:val="Char"/>
          <w:rtl/>
        </w:rPr>
        <w:t>ذا ق</w:t>
      </w:r>
      <w:r w:rsidR="000D4DA8">
        <w:rPr>
          <w:rStyle w:val="Char"/>
          <w:rtl/>
        </w:rPr>
        <w:t>ي</w:t>
      </w:r>
      <w:r w:rsidRPr="00E2430B">
        <w:rPr>
          <w:rStyle w:val="Char"/>
          <w:rtl/>
        </w:rPr>
        <w:t xml:space="preserve">ل لهم آمنوا بما </w:t>
      </w:r>
      <w:r w:rsidR="00005302" w:rsidRPr="00E2430B">
        <w:rPr>
          <w:rStyle w:val="Char"/>
          <w:rFonts w:hint="cs"/>
          <w:rtl/>
        </w:rPr>
        <w:t>أ</w:t>
      </w:r>
      <w:r w:rsidRPr="00E2430B">
        <w:rPr>
          <w:rStyle w:val="Char"/>
          <w:rtl/>
        </w:rPr>
        <w:t xml:space="preserve">نزل الله </w:t>
      </w:r>
      <w:r w:rsidRPr="00E2430B">
        <w:rPr>
          <w:rStyle w:val="Char"/>
          <w:rFonts w:ascii="Times New Roman" w:hAnsi="Times New Roman" w:cs="Times New Roman" w:hint="cs"/>
          <w:rtl/>
        </w:rPr>
        <w:t>–</w:t>
      </w:r>
      <w:r w:rsidRPr="00E2430B">
        <w:rPr>
          <w:rStyle w:val="Char"/>
          <w:rtl/>
        </w:rPr>
        <w:t xml:space="preserve"> </w:t>
      </w:r>
      <w:r w:rsidR="006E582A">
        <w:rPr>
          <w:rStyle w:val="Char"/>
          <w:rtl/>
        </w:rPr>
        <w:t>في</w:t>
      </w:r>
      <w:r w:rsidRPr="00E2430B">
        <w:rPr>
          <w:rStyle w:val="Char"/>
          <w:rtl/>
        </w:rPr>
        <w:t xml:space="preserve"> </w:t>
      </w:r>
      <w:r w:rsidR="00005302" w:rsidRPr="00E2430B">
        <w:rPr>
          <w:rStyle w:val="Char"/>
          <w:rtl/>
        </w:rPr>
        <w:t>علي</w:t>
      </w:r>
      <w:r w:rsidRPr="00E2430B">
        <w:rPr>
          <w:rStyle w:val="Char"/>
          <w:rtl/>
        </w:rPr>
        <w:t xml:space="preserve"> </w:t>
      </w:r>
      <w:r w:rsidRPr="00E2430B">
        <w:rPr>
          <w:rStyle w:val="Char"/>
          <w:rFonts w:ascii="Times New Roman" w:hAnsi="Times New Roman" w:cs="Times New Roman" w:hint="cs"/>
          <w:rtl/>
        </w:rPr>
        <w:t>–</w:t>
      </w:r>
      <w:r w:rsidR="00774A28" w:rsidRPr="00E2430B">
        <w:rPr>
          <w:rStyle w:val="Char"/>
          <w:rtl/>
        </w:rPr>
        <w:t xml:space="preserve"> قالوا نؤ</w:t>
      </w:r>
      <w:r w:rsidRPr="00E2430B">
        <w:rPr>
          <w:rStyle w:val="Char"/>
          <w:rtl/>
        </w:rPr>
        <w:t xml:space="preserve">من بما </w:t>
      </w:r>
      <w:r w:rsidR="00774A28" w:rsidRPr="00E2430B">
        <w:rPr>
          <w:rStyle w:val="Char"/>
          <w:rFonts w:hint="cs"/>
          <w:rtl/>
        </w:rPr>
        <w:t>أ</w:t>
      </w:r>
      <w:r w:rsidRPr="00E2430B">
        <w:rPr>
          <w:rStyle w:val="Char"/>
          <w:rtl/>
        </w:rPr>
        <w:t>نزل عل</w:t>
      </w:r>
      <w:r w:rsidR="000D4DA8">
        <w:rPr>
          <w:rStyle w:val="Char"/>
          <w:rtl/>
        </w:rPr>
        <w:t>ي</w:t>
      </w:r>
      <w:r w:rsidRPr="00E2430B">
        <w:rPr>
          <w:rStyle w:val="Char"/>
          <w:rtl/>
        </w:rPr>
        <w:t>نا</w:t>
      </w:r>
      <w:r w:rsidRPr="00156706">
        <w:rPr>
          <w:rStyle w:val="Char"/>
          <w:rtl/>
        </w:rPr>
        <w:t xml:space="preserve">): </w:t>
      </w:r>
      <w:r w:rsidRPr="00677030">
        <w:rPr>
          <w:rFonts w:hint="cs"/>
          <w:rtl/>
        </w:rPr>
        <w:t xml:space="preserve">اگر به آنان گفته شود به آن‌چه خدا </w:t>
      </w:r>
      <w:r>
        <w:rPr>
          <w:rFonts w:cs="Times New Roman"/>
          <w:rtl/>
        </w:rPr>
        <w:t>–</w:t>
      </w:r>
      <w:r w:rsidRPr="00677030">
        <w:rPr>
          <w:rFonts w:hint="cs"/>
          <w:rtl/>
        </w:rPr>
        <w:t xml:space="preserve"> درباره</w:t>
      </w:r>
      <w:r>
        <w:rPr>
          <w:rFonts w:cs="Aban Bold" w:hint="cs"/>
          <w:rtl/>
        </w:rPr>
        <w:t>‌</w:t>
      </w:r>
      <w:r w:rsidR="00C606F4" w:rsidRPr="00677030">
        <w:rPr>
          <w:rFonts w:hint="cs"/>
          <w:rtl/>
        </w:rPr>
        <w:t>ی</w:t>
      </w:r>
      <w:r w:rsidRPr="00677030">
        <w:rPr>
          <w:rFonts w:hint="cs"/>
          <w:rtl/>
        </w:rPr>
        <w:t xml:space="preserve"> علی</w:t>
      </w:r>
      <w:r>
        <w:rPr>
          <w:rFonts w:cs="Times New Roman"/>
          <w:rtl/>
        </w:rPr>
        <w:t xml:space="preserve"> </w:t>
      </w:r>
      <w:r w:rsidRPr="00677030">
        <w:rPr>
          <w:rFonts w:hint="cs"/>
          <w:rtl/>
        </w:rPr>
        <w:t>نازل کرده، ایمان بیاورید؛ می‌گویند: ایمان می‌آوریم به آن‌چه بر ما نازل گردیده است.</w:t>
      </w:r>
    </w:p>
    <w:p w:rsidR="004B2B71" w:rsidRPr="00677030" w:rsidRDefault="004B2B71" w:rsidP="00677030">
      <w:pPr>
        <w:pStyle w:val="a6"/>
        <w:rPr>
          <w:rtl/>
        </w:rPr>
      </w:pPr>
      <w:r w:rsidRPr="00677030">
        <w:rPr>
          <w:rFonts w:hint="cs"/>
          <w:rtl/>
        </w:rPr>
        <w:t>- گویا در این آیه، کلمه</w:t>
      </w:r>
      <w:r>
        <w:rPr>
          <w:rFonts w:cs="Aban Bold" w:hint="cs"/>
          <w:rtl/>
        </w:rPr>
        <w:t>‌</w:t>
      </w:r>
      <w:r w:rsidR="00C606F4" w:rsidRPr="00677030">
        <w:rPr>
          <w:rFonts w:hint="cs"/>
          <w:rtl/>
        </w:rPr>
        <w:t>ی</w:t>
      </w:r>
      <w:r w:rsidRPr="00677030">
        <w:rPr>
          <w:rFonts w:hint="cs"/>
          <w:rtl/>
        </w:rPr>
        <w:t xml:space="preserve"> </w:t>
      </w:r>
      <w:r w:rsidRPr="00156706">
        <w:rPr>
          <w:rStyle w:val="Char"/>
          <w:rtl/>
        </w:rPr>
        <w:t>«</w:t>
      </w:r>
      <w:r w:rsidR="006E582A">
        <w:rPr>
          <w:rStyle w:val="Char"/>
          <w:rtl/>
        </w:rPr>
        <w:t>في</w:t>
      </w:r>
      <w:r w:rsidRPr="00E2430B">
        <w:rPr>
          <w:rStyle w:val="Char"/>
          <w:rtl/>
        </w:rPr>
        <w:t xml:space="preserve"> </w:t>
      </w:r>
      <w:r w:rsidR="00005302" w:rsidRPr="00E2430B">
        <w:rPr>
          <w:rStyle w:val="Char"/>
          <w:rtl/>
        </w:rPr>
        <w:t>علي</w:t>
      </w:r>
      <w:r w:rsidRPr="00677030">
        <w:rPr>
          <w:rFonts w:hint="cs"/>
          <w:rtl/>
        </w:rPr>
        <w:t xml:space="preserve">» حذف گردیده است. </w:t>
      </w:r>
    </w:p>
    <w:p w:rsidR="004B2B71" w:rsidRPr="00677030" w:rsidRDefault="004B2B71" w:rsidP="00677030">
      <w:pPr>
        <w:pStyle w:val="a6"/>
        <w:rPr>
          <w:rtl/>
        </w:rPr>
      </w:pPr>
      <w:r w:rsidRPr="00677030">
        <w:rPr>
          <w:rFonts w:hint="cs"/>
          <w:rtl/>
        </w:rPr>
        <w:t>(یه) 90- عیاشی می‌گوید: جابر گفت: ابو جعفر</w:t>
      </w:r>
      <w:r w:rsidR="00C226CE" w:rsidRPr="00677030">
        <w:rPr>
          <w:rFonts w:cs="CTraditional Arabic"/>
          <w:rtl/>
        </w:rPr>
        <w:t>÷</w:t>
      </w:r>
      <w:r w:rsidRPr="00677030">
        <w:rPr>
          <w:rFonts w:hint="cs"/>
          <w:rtl/>
        </w:rPr>
        <w:t xml:space="preserve"> گفته است: به خدا سوگند این چنین بر محمد</w:t>
      </w:r>
      <w:r>
        <w:rPr>
          <w:rFonts w:cs="CTraditional Arabic" w:hint="cs"/>
          <w:rtl/>
        </w:rPr>
        <w:t>ص</w:t>
      </w:r>
      <w:r w:rsidRPr="00677030">
        <w:rPr>
          <w:rFonts w:hint="cs"/>
          <w:rtl/>
        </w:rPr>
        <w:t xml:space="preserve"> نازل شد: </w:t>
      </w:r>
      <w:r w:rsidRPr="00E2430B">
        <w:rPr>
          <w:rStyle w:val="Char"/>
          <w:rtl/>
        </w:rPr>
        <w:t xml:space="preserve">(و </w:t>
      </w:r>
      <w:r w:rsidR="00774A28" w:rsidRPr="00E2430B">
        <w:rPr>
          <w:rStyle w:val="Char"/>
          <w:rFonts w:hint="cs"/>
          <w:rtl/>
        </w:rPr>
        <w:t>إ</w:t>
      </w:r>
      <w:r w:rsidRPr="00E2430B">
        <w:rPr>
          <w:rStyle w:val="Char"/>
          <w:rtl/>
        </w:rPr>
        <w:t>ذا ق</w:t>
      </w:r>
      <w:r w:rsidR="000D4DA8">
        <w:rPr>
          <w:rStyle w:val="Char"/>
          <w:rtl/>
        </w:rPr>
        <w:t>ي</w:t>
      </w:r>
      <w:r w:rsidRPr="00E2430B">
        <w:rPr>
          <w:rStyle w:val="Char"/>
          <w:rtl/>
        </w:rPr>
        <w:t xml:space="preserve">ل لهم آمنوا بما </w:t>
      </w:r>
      <w:r w:rsidR="00774A28" w:rsidRPr="00E2430B">
        <w:rPr>
          <w:rStyle w:val="Char"/>
          <w:rFonts w:hint="cs"/>
          <w:rtl/>
        </w:rPr>
        <w:t>أ</w:t>
      </w:r>
      <w:r w:rsidRPr="00E2430B">
        <w:rPr>
          <w:rStyle w:val="Char"/>
          <w:rtl/>
        </w:rPr>
        <w:t xml:space="preserve">نزل الله  </w:t>
      </w:r>
      <w:r w:rsidR="006E582A">
        <w:rPr>
          <w:rStyle w:val="Char"/>
          <w:rtl/>
        </w:rPr>
        <w:t>في</w:t>
      </w:r>
      <w:r w:rsidRPr="00E2430B">
        <w:rPr>
          <w:rStyle w:val="Char"/>
          <w:rtl/>
        </w:rPr>
        <w:t xml:space="preserve"> </w:t>
      </w:r>
      <w:r w:rsidR="00005302" w:rsidRPr="00E2430B">
        <w:rPr>
          <w:rStyle w:val="Char"/>
          <w:rtl/>
        </w:rPr>
        <w:t>عل</w:t>
      </w:r>
      <w:r w:rsidR="00005302" w:rsidRPr="00156706">
        <w:rPr>
          <w:rStyle w:val="Char"/>
          <w:rtl/>
        </w:rPr>
        <w:t>ي</w:t>
      </w:r>
      <w:r w:rsidRPr="00156706">
        <w:rPr>
          <w:rStyle w:val="Char"/>
          <w:rtl/>
        </w:rPr>
        <w:t>)</w:t>
      </w:r>
      <w:r w:rsidRPr="00677030">
        <w:rPr>
          <w:rFonts w:hint="cs"/>
          <w:rtl/>
        </w:rPr>
        <w:t xml:space="preserve"> به بنی امیه گفته شد: ایمان بیاورید؛ گفتند: ایمان می‌آوریم به چیزی که بر ما نازل گردید؛ یعنی، در دل</w:t>
      </w:r>
      <w:r w:rsidR="00677030">
        <w:rPr>
          <w:rFonts w:hint="eastAsia"/>
          <w:rtl/>
        </w:rPr>
        <w:t>‌</w:t>
      </w:r>
      <w:r w:rsidRPr="00677030">
        <w:rPr>
          <w:rFonts w:hint="cs"/>
          <w:rtl/>
        </w:rPr>
        <w:t>هایشان ایمان می‌آورند به چیزی که بر آنان نازل گردید، اما به غیر آن؛ یعنی، چیزی که درباره</w:t>
      </w:r>
      <w:r>
        <w:rPr>
          <w:rFonts w:cs="Aban Bold" w:hint="cs"/>
          <w:rtl/>
        </w:rPr>
        <w:t>‌</w:t>
      </w:r>
      <w:r w:rsidR="00C606F4" w:rsidRPr="00677030">
        <w:rPr>
          <w:rFonts w:hint="cs"/>
          <w:rtl/>
        </w:rPr>
        <w:t>ی</w:t>
      </w:r>
      <w:r w:rsidRPr="00677030">
        <w:rPr>
          <w:rFonts w:hint="cs"/>
          <w:rtl/>
        </w:rPr>
        <w:t xml:space="preserve"> علی نازل شد، کافر می‌شوند در حالی که آن حق است. و آن‌چه در «</w:t>
      </w:r>
      <w:r w:rsidRPr="00156706">
        <w:rPr>
          <w:rStyle w:val="Char"/>
          <w:rtl/>
        </w:rPr>
        <w:t>البحار</w:t>
      </w:r>
      <w:r w:rsidRPr="00677030">
        <w:rPr>
          <w:rFonts w:hint="cs"/>
          <w:rtl/>
        </w:rPr>
        <w:t>» و «</w:t>
      </w:r>
      <w:r w:rsidRPr="00156706">
        <w:rPr>
          <w:rStyle w:val="Char"/>
          <w:rtl/>
        </w:rPr>
        <w:t>البرهان</w:t>
      </w:r>
      <w:r w:rsidRPr="00677030">
        <w:rPr>
          <w:rFonts w:hint="cs"/>
          <w:rtl/>
        </w:rPr>
        <w:t>» آمده است، آن را تصدیق می‌کند و هر گاه به آنان گفته شود: پروردگارت درباره</w:t>
      </w:r>
      <w:r>
        <w:rPr>
          <w:rFonts w:cs="Aban Bold" w:hint="cs"/>
          <w:rtl/>
        </w:rPr>
        <w:t>‌</w:t>
      </w:r>
      <w:r w:rsidR="00C606F4" w:rsidRPr="00677030">
        <w:rPr>
          <w:rFonts w:hint="cs"/>
          <w:rtl/>
        </w:rPr>
        <w:t>ی</w:t>
      </w:r>
      <w:r w:rsidRPr="00677030">
        <w:rPr>
          <w:rFonts w:hint="cs"/>
          <w:rtl/>
        </w:rPr>
        <w:t xml:space="preserve"> علی چه چیزی را نازل کرده است...</w:t>
      </w:r>
      <w:r w:rsidR="00005302" w:rsidRPr="00677030">
        <w:rPr>
          <w:rFonts w:hint="cs"/>
          <w:rtl/>
        </w:rPr>
        <w:t xml:space="preserve"> </w:t>
      </w:r>
      <w:r w:rsidRPr="00677030">
        <w:rPr>
          <w:rFonts w:hint="cs"/>
          <w:rtl/>
        </w:rPr>
        <w:t>تاآخر؟ معلوم می</w:t>
      </w:r>
      <w:r>
        <w:rPr>
          <w:rFonts w:cs="Aban Bold" w:hint="cs"/>
          <w:rtl/>
        </w:rPr>
        <w:t>‌</w:t>
      </w:r>
      <w:r w:rsidRPr="00677030">
        <w:rPr>
          <w:rFonts w:hint="cs"/>
          <w:rtl/>
        </w:rPr>
        <w:t>شود که در این باره اشتباه</w:t>
      </w:r>
      <w:r w:rsidR="00C606F4" w:rsidRPr="00677030">
        <w:rPr>
          <w:rFonts w:hint="cs"/>
          <w:rtl/>
        </w:rPr>
        <w:t>ی</w:t>
      </w:r>
      <w:r w:rsidRPr="00677030">
        <w:rPr>
          <w:rFonts w:hint="cs"/>
          <w:rtl/>
        </w:rPr>
        <w:t xml:space="preserve"> صورت گرفته، یا از نسخه برداران یا از عیاشی.  فقط خدا می‌داند. </w:t>
      </w:r>
    </w:p>
    <w:p w:rsidR="004B2B71" w:rsidRPr="00677030" w:rsidRDefault="004B2B71" w:rsidP="00677030">
      <w:pPr>
        <w:pStyle w:val="a6"/>
        <w:rPr>
          <w:rtl/>
        </w:rPr>
      </w:pPr>
      <w:r w:rsidRPr="00677030">
        <w:rPr>
          <w:rFonts w:hint="cs"/>
          <w:rtl/>
        </w:rPr>
        <w:t>(یو) 91- عیاشی از عمر بن یزید روایت می‌کند که گفت: از ابو عبدالله</w:t>
      </w:r>
      <w:r w:rsidR="00C226CE" w:rsidRPr="00677030">
        <w:rPr>
          <w:rFonts w:cs="CTraditional Arabic"/>
          <w:rtl/>
        </w:rPr>
        <w:t>÷</w:t>
      </w:r>
      <w:r w:rsidRPr="00677030">
        <w:rPr>
          <w:rFonts w:hint="cs"/>
          <w:rtl/>
        </w:rPr>
        <w:t xml:space="preserve"> درباره</w:t>
      </w:r>
      <w:r>
        <w:rPr>
          <w:rFonts w:cs="Aban Bold" w:hint="cs"/>
          <w:rtl/>
        </w:rPr>
        <w:t>‌</w:t>
      </w:r>
      <w:r w:rsidR="00C606F4" w:rsidRPr="00677030">
        <w:rPr>
          <w:rFonts w:hint="cs"/>
          <w:rtl/>
        </w:rPr>
        <w:t>ی</w:t>
      </w:r>
      <w:r w:rsidRPr="00677030">
        <w:rPr>
          <w:rFonts w:hint="cs"/>
          <w:rtl/>
        </w:rPr>
        <w:t xml:space="preserve"> فرموده‌</w:t>
      </w:r>
      <w:r w:rsidR="00C606F4" w:rsidRPr="00677030">
        <w:rPr>
          <w:rFonts w:hint="cs"/>
          <w:rtl/>
        </w:rPr>
        <w:t>ی</w:t>
      </w:r>
      <w:r w:rsidRPr="00677030">
        <w:rPr>
          <w:rFonts w:hint="cs"/>
          <w:rtl/>
        </w:rPr>
        <w:t xml:space="preserve"> خداوند: </w:t>
      </w:r>
      <w:r w:rsidRPr="00156706">
        <w:rPr>
          <w:rStyle w:val="Char"/>
          <w:rtl/>
        </w:rPr>
        <w:t>(</w:t>
      </w:r>
      <w:r w:rsidRPr="00E2430B">
        <w:rPr>
          <w:rStyle w:val="Char"/>
          <w:rtl/>
        </w:rPr>
        <w:t>ما ننسخ من آ</w:t>
      </w:r>
      <w:r w:rsidR="000D4DA8">
        <w:rPr>
          <w:rStyle w:val="Char"/>
          <w:rtl/>
        </w:rPr>
        <w:t>ي</w:t>
      </w:r>
      <w:r w:rsidRPr="00E2430B">
        <w:rPr>
          <w:rStyle w:val="Char"/>
          <w:rtl/>
        </w:rPr>
        <w:t xml:space="preserve">ة </w:t>
      </w:r>
      <w:r w:rsidR="00005302" w:rsidRPr="00E2430B">
        <w:rPr>
          <w:rStyle w:val="Char"/>
          <w:rFonts w:hint="cs"/>
          <w:rtl/>
        </w:rPr>
        <w:t>أ</w:t>
      </w:r>
      <w:r w:rsidRPr="00E2430B">
        <w:rPr>
          <w:rStyle w:val="Char"/>
          <w:rtl/>
        </w:rPr>
        <w:t>و ننسها نأت بخ</w:t>
      </w:r>
      <w:r w:rsidR="000D4DA8">
        <w:rPr>
          <w:rStyle w:val="Char"/>
          <w:rtl/>
        </w:rPr>
        <w:t>ي</w:t>
      </w:r>
      <w:r w:rsidRPr="00E2430B">
        <w:rPr>
          <w:rStyle w:val="Char"/>
          <w:rtl/>
        </w:rPr>
        <w:t xml:space="preserve">ر منها </w:t>
      </w:r>
      <w:r w:rsidR="00005302" w:rsidRPr="00E2430B">
        <w:rPr>
          <w:rStyle w:val="Char"/>
          <w:rFonts w:hint="cs"/>
          <w:rtl/>
        </w:rPr>
        <w:t>أ</w:t>
      </w:r>
      <w:r w:rsidRPr="00E2430B">
        <w:rPr>
          <w:rStyle w:val="Char"/>
          <w:rtl/>
        </w:rPr>
        <w:t>و مثلها</w:t>
      </w:r>
      <w:r w:rsidRPr="00156706">
        <w:rPr>
          <w:rStyle w:val="Char"/>
          <w:rtl/>
        </w:rPr>
        <w:t>)</w:t>
      </w:r>
      <w:r w:rsidRPr="00677030">
        <w:rPr>
          <w:rFonts w:hint="cs"/>
          <w:rtl/>
        </w:rPr>
        <w:t xml:space="preserve"> سؤال نمودم، وی در جواب گفت: دروغ گفتند؛ آیه این طور نازل نشد زیرا اگر قرار باشد آیه‌ای را نسخ کند و مثل </w:t>
      </w:r>
      <w:r w:rsidR="00005302" w:rsidRPr="00677030">
        <w:rPr>
          <w:rFonts w:hint="cs"/>
          <w:rtl/>
        </w:rPr>
        <w:t>آن را بیاورد پس نسخ آن چه فایده</w:t>
      </w:r>
      <w:r w:rsidR="00005302" w:rsidRPr="00677030">
        <w:rPr>
          <w:rFonts w:hint="eastAsia"/>
          <w:rtl/>
        </w:rPr>
        <w:t>‌</w:t>
      </w:r>
      <w:r w:rsidRPr="00677030">
        <w:rPr>
          <w:rFonts w:hint="cs"/>
          <w:rtl/>
        </w:rPr>
        <w:t>ای دارد. گفتم: این</w:t>
      </w:r>
      <w:r>
        <w:rPr>
          <w:rFonts w:cs="Aban Bold" w:hint="cs"/>
          <w:rtl/>
        </w:rPr>
        <w:t>‌</w:t>
      </w:r>
      <w:r w:rsidRPr="00677030">
        <w:rPr>
          <w:rFonts w:hint="cs"/>
          <w:rtl/>
        </w:rPr>
        <w:t>گونه خدا آن را نازل کرده است؟ گفت: نه خدا این طور نفرموده است. گفتم: پس چگونه است؟ گفت: خداوند آیه را بدون الف و واو آورده است. گفت: یعنی، هر آیه‌ای را نسخ کنیم یا فراموشش گردانیم، بهتر از آن یا مانند آن را می‌آوریم. خداوند می‌فرماید: «</w:t>
      </w:r>
      <w:r w:rsidRPr="00677030">
        <w:rPr>
          <w:rtl/>
        </w:rPr>
        <w:t>هرگاه امامی را می</w:t>
      </w:r>
      <w:r w:rsidRPr="00677030">
        <w:rPr>
          <w:rFonts w:hint="cs"/>
        </w:rPr>
        <w:t>‌</w:t>
      </w:r>
      <w:r w:rsidRPr="00677030">
        <w:rPr>
          <w:rtl/>
        </w:rPr>
        <w:t>میرانیم یا نامش را از یادها می</w:t>
      </w:r>
      <w:r w:rsidRPr="00677030">
        <w:rPr>
          <w:rFonts w:hint="cs"/>
          <w:rtl/>
        </w:rPr>
        <w:t>‌</w:t>
      </w:r>
      <w:r w:rsidRPr="00677030">
        <w:rPr>
          <w:rtl/>
        </w:rPr>
        <w:t>بریم، از پشت همان امام، امامی بهتر یا شبیه او را می</w:t>
      </w:r>
      <w:r w:rsidRPr="00677030">
        <w:rPr>
          <w:rFonts w:hint="cs"/>
        </w:rPr>
        <w:t>‌</w:t>
      </w:r>
      <w:r w:rsidRPr="00677030">
        <w:rPr>
          <w:rtl/>
        </w:rPr>
        <w:t>آوریم</w:t>
      </w:r>
      <w:r w:rsidRPr="00677030">
        <w:rPr>
          <w:rFonts w:hint="cs"/>
          <w:rtl/>
        </w:rPr>
        <w:t>».</w:t>
      </w:r>
    </w:p>
    <w:p w:rsidR="004B2B71" w:rsidRPr="00677030" w:rsidRDefault="004B2B71" w:rsidP="00677030">
      <w:pPr>
        <w:pStyle w:val="a6"/>
        <w:rPr>
          <w:rtl/>
        </w:rPr>
      </w:pPr>
      <w:r w:rsidRPr="00677030">
        <w:rPr>
          <w:rFonts w:hint="cs"/>
          <w:rtl/>
        </w:rPr>
        <w:t>(یز) 92- سیاری از محمد بن علی از عمرو بن عثمان از عبدالله بن حماد بن عبدالله از عمر بن یزید روایت کرده است که گفت: نزد ابی عبدالله</w:t>
      </w:r>
      <w:r w:rsidR="00C226CE" w:rsidRPr="00677030">
        <w:rPr>
          <w:rFonts w:cs="CTraditional Arabic"/>
          <w:rtl/>
        </w:rPr>
        <w:t>÷</w:t>
      </w:r>
      <w:r w:rsidRPr="00677030">
        <w:rPr>
          <w:rFonts w:hint="cs"/>
          <w:rtl/>
        </w:rPr>
        <w:t xml:space="preserve"> آیه‌</w:t>
      </w:r>
      <w:r w:rsidR="00C606F4" w:rsidRPr="00677030">
        <w:rPr>
          <w:rFonts w:hint="cs"/>
          <w:rtl/>
        </w:rPr>
        <w:t>ی</w:t>
      </w:r>
      <w:r w:rsidRPr="00677030">
        <w:rPr>
          <w:rFonts w:hint="cs"/>
          <w:rtl/>
        </w:rPr>
        <w:t xml:space="preserve">: </w:t>
      </w:r>
      <w:r w:rsidR="00C3480E" w:rsidRPr="00C3480E">
        <w:rPr>
          <w:rFonts w:ascii="Lotus Linotype" w:hAnsi="Lotus Linotype" w:cs="Traditional Arabic"/>
          <w:b/>
          <w:sz w:val="24"/>
          <w:rtl/>
        </w:rPr>
        <w:t>﴿</w:t>
      </w:r>
      <w:r w:rsidR="00C3480E" w:rsidRPr="00894D66">
        <w:rPr>
          <w:rStyle w:val="Char0"/>
          <w:rtl/>
        </w:rPr>
        <w:t>مَا نَنسَخۡ مِنۡ ءَايَةٍ أَوۡ نُنسِهَا نَأۡتِ بِخَيۡرٖ مِّنۡهَآ أَوۡ مِثۡلِهَآ</w:t>
      </w:r>
      <w:r w:rsidR="00C3480E" w:rsidRPr="00C3480E">
        <w:rPr>
          <w:rFonts w:ascii="Tahoma" w:hAnsi="Tahoma" w:cs="Traditional Arabic" w:hint="cs"/>
          <w:b/>
          <w:sz w:val="24"/>
          <w:rtl/>
        </w:rPr>
        <w:t>﴾</w:t>
      </w:r>
      <w:r w:rsidR="00C3480E">
        <w:rPr>
          <w:rFonts w:ascii="Tahoma" w:hAnsi="Tahoma"/>
          <w:b/>
          <w:sz w:val="24"/>
          <w:szCs w:val="24"/>
          <w:rtl/>
        </w:rPr>
        <w:t xml:space="preserve"> </w:t>
      </w:r>
      <w:r w:rsidR="00C3480E" w:rsidRPr="00C3480E">
        <w:rPr>
          <w:rStyle w:val="Char1"/>
          <w:rtl/>
        </w:rPr>
        <w:t>[البقرة: 106]</w:t>
      </w:r>
      <w:r w:rsidRPr="00677030">
        <w:rPr>
          <w:rFonts w:hint="cs"/>
          <w:rtl/>
        </w:rPr>
        <w:t xml:space="preserve">؛ یعنی، هر آیه‌ای نسخ کنیم یا فراموشش گردانیم بهتر از آن یا مانند آن را می‌آوریم. را قرائت نمودم. وی گفت: اگر آن را نسخ می‌کند و بعد مثل آن را می‌آورد، پس چرا از اول آن را نسخ می‌کند؟ گفتم: آیا خداوند همینطور  نازل کرده است؟ گفت: نه. گفتم: پس چگونه است؟ </w:t>
      </w:r>
    </w:p>
    <w:p w:rsidR="004B2B71" w:rsidRPr="00677030" w:rsidRDefault="004B2B71" w:rsidP="00677030">
      <w:pPr>
        <w:pStyle w:val="a6"/>
        <w:rPr>
          <w:rtl/>
        </w:rPr>
      </w:pPr>
      <w:r w:rsidRPr="00677030">
        <w:rPr>
          <w:rFonts w:hint="cs"/>
          <w:rtl/>
        </w:rPr>
        <w:t xml:space="preserve">گفت: الف و واو در آیه نیست. گفت: خداوند فرمود: </w:t>
      </w:r>
      <w:r w:rsidRPr="00156706">
        <w:rPr>
          <w:rStyle w:val="Char"/>
          <w:rtl/>
        </w:rPr>
        <w:t>(</w:t>
      </w:r>
      <w:r w:rsidRPr="00C3480E">
        <w:rPr>
          <w:rStyle w:val="Char"/>
          <w:rtl/>
        </w:rPr>
        <w:t>نأت بخير منها مثلها</w:t>
      </w:r>
      <w:r w:rsidRPr="00156706">
        <w:rPr>
          <w:rStyle w:val="Char"/>
          <w:rtl/>
        </w:rPr>
        <w:t>)</w:t>
      </w:r>
      <w:r w:rsidRPr="00677030">
        <w:rPr>
          <w:rFonts w:hint="cs"/>
          <w:rtl/>
        </w:rPr>
        <w:t xml:space="preserve"> بهتر از او مانند او را می‌آوریم. </w:t>
      </w:r>
    </w:p>
    <w:p w:rsidR="004B2B71" w:rsidRPr="00677030" w:rsidRDefault="004B2B71" w:rsidP="00677030">
      <w:pPr>
        <w:pStyle w:val="a6"/>
        <w:rPr>
          <w:rtl/>
        </w:rPr>
      </w:pPr>
      <w:r w:rsidRPr="00677030">
        <w:rPr>
          <w:rFonts w:hint="cs"/>
          <w:rtl/>
        </w:rPr>
        <w:t xml:space="preserve">(بخ) 93- علی بن ابراهیم در تفسیر خود می‌گوید:  عبارت </w:t>
      </w:r>
      <w:r w:rsidRPr="00156706">
        <w:rPr>
          <w:rStyle w:val="Char"/>
          <w:rtl/>
        </w:rPr>
        <w:t>(</w:t>
      </w:r>
      <w:r w:rsidRPr="00C3480E">
        <w:rPr>
          <w:rStyle w:val="Char"/>
          <w:rtl/>
        </w:rPr>
        <w:t>او مثلها</w:t>
      </w:r>
      <w:r w:rsidRPr="00156706">
        <w:rPr>
          <w:rStyle w:val="Char"/>
          <w:rtl/>
        </w:rPr>
        <w:t>)</w:t>
      </w:r>
      <w:r w:rsidRPr="00677030">
        <w:rPr>
          <w:rFonts w:hint="cs"/>
          <w:rtl/>
        </w:rPr>
        <w:t xml:space="preserve"> زیادی است و فقط </w:t>
      </w:r>
      <w:r w:rsidRPr="00156706">
        <w:rPr>
          <w:rStyle w:val="Char"/>
          <w:rtl/>
        </w:rPr>
        <w:t>(</w:t>
      </w:r>
      <w:r w:rsidRPr="00C3480E">
        <w:rPr>
          <w:rStyle w:val="Char"/>
          <w:rtl/>
        </w:rPr>
        <w:t>نأت بخ</w:t>
      </w:r>
      <w:r w:rsidR="000D4DA8">
        <w:rPr>
          <w:rStyle w:val="Char"/>
          <w:rtl/>
        </w:rPr>
        <w:t>ي</w:t>
      </w:r>
      <w:r w:rsidRPr="00C3480E">
        <w:rPr>
          <w:rStyle w:val="Char"/>
          <w:rtl/>
        </w:rPr>
        <w:t>ر منها مثلها</w:t>
      </w:r>
      <w:r w:rsidRPr="00156706">
        <w:rPr>
          <w:rStyle w:val="Char"/>
          <w:rtl/>
        </w:rPr>
        <w:t>)</w:t>
      </w:r>
      <w:r w:rsidRPr="00677030">
        <w:rPr>
          <w:rFonts w:hint="cs"/>
          <w:rtl/>
        </w:rPr>
        <w:t xml:space="preserve"> نازل شده است. مجلسی گفته است شاید مراد به بهتر از آن، بر حسب مصلحت باشد نه بر حسب فضائل.  و بعضی از بزرگان گفته‌اند: احتمال دارد منظور از کلمه‌</w:t>
      </w:r>
      <w:r w:rsidR="00C606F4" w:rsidRPr="00677030">
        <w:rPr>
          <w:rFonts w:hint="cs"/>
          <w:rtl/>
        </w:rPr>
        <w:t>ی</w:t>
      </w:r>
      <w:r w:rsidRPr="00677030">
        <w:rPr>
          <w:rFonts w:hint="cs"/>
          <w:rtl/>
        </w:rPr>
        <w:t xml:space="preserve"> خیر، خیر افضلیت - اسم تفضیل نباشد و مِن هم مِن افضلیت نباشد. </w:t>
      </w:r>
    </w:p>
    <w:p w:rsidR="004B2B71" w:rsidRPr="00677030" w:rsidRDefault="004B2B71" w:rsidP="00677030">
      <w:pPr>
        <w:pStyle w:val="a6"/>
        <w:rPr>
          <w:rtl/>
        </w:rPr>
      </w:pPr>
      <w:r w:rsidRPr="00677030">
        <w:rPr>
          <w:rFonts w:hint="cs"/>
          <w:rtl/>
        </w:rPr>
        <w:t xml:space="preserve">بلکه قول ابی عبدالله: من صلبه در موقع بدل از: منه در آیه قرار داده می‌شود و </w:t>
      </w:r>
      <w:r w:rsidRPr="00156706">
        <w:rPr>
          <w:rStyle w:val="Char"/>
          <w:rtl/>
        </w:rPr>
        <w:t>خ</w:t>
      </w:r>
      <w:r w:rsidR="000D4DA8">
        <w:rPr>
          <w:rStyle w:val="Char"/>
          <w:rtl/>
        </w:rPr>
        <w:t>ي</w:t>
      </w:r>
      <w:r w:rsidRPr="00156706">
        <w:rPr>
          <w:rStyle w:val="Char"/>
          <w:rtl/>
        </w:rPr>
        <w:t>ر</w:t>
      </w:r>
      <w:r w:rsidRPr="00677030">
        <w:rPr>
          <w:rFonts w:hint="cs"/>
          <w:rtl/>
        </w:rPr>
        <w:t xml:space="preserve"> کنایه از امام است؛ زیرا او خیر محض است و ابی عبدالله</w:t>
      </w:r>
      <w:r w:rsidR="00C226CE" w:rsidRPr="00677030">
        <w:rPr>
          <w:rFonts w:cs="CTraditional Arabic"/>
          <w:rtl/>
        </w:rPr>
        <w:t>÷</w:t>
      </w:r>
      <w:r w:rsidRPr="00677030">
        <w:rPr>
          <w:rFonts w:hint="cs"/>
          <w:rtl/>
        </w:rPr>
        <w:t xml:space="preserve"> بیان کرده که</w:t>
      </w:r>
      <w:r w:rsidRPr="00156706">
        <w:rPr>
          <w:rStyle w:val="Char"/>
          <w:rtl/>
        </w:rPr>
        <w:t xml:space="preserve"> منها</w:t>
      </w:r>
      <w:r w:rsidRPr="00677030">
        <w:rPr>
          <w:rFonts w:hint="cs"/>
          <w:rtl/>
        </w:rPr>
        <w:t xml:space="preserve"> تأنیث آن به اعتبار لفظ آیه است </w:t>
      </w:r>
      <w:r>
        <w:rPr>
          <w:rFonts w:cs="Times New Roman"/>
          <w:rtl/>
        </w:rPr>
        <w:t>–</w:t>
      </w:r>
      <w:r w:rsidRPr="00677030">
        <w:rPr>
          <w:rFonts w:hint="cs"/>
          <w:rtl/>
        </w:rPr>
        <w:t xml:space="preserve"> یعنی از پشت امام منسوخ که همان امام مرده است و</w:t>
      </w:r>
      <w:r w:rsidRPr="00156706">
        <w:rPr>
          <w:rStyle w:val="Char"/>
          <w:rtl/>
        </w:rPr>
        <w:t xml:space="preserve"> (</w:t>
      </w:r>
      <w:r w:rsidRPr="00C3480E">
        <w:rPr>
          <w:rStyle w:val="Char"/>
          <w:rtl/>
        </w:rPr>
        <w:t>مثلها</w:t>
      </w:r>
      <w:r w:rsidRPr="00156706">
        <w:rPr>
          <w:rStyle w:val="Char"/>
          <w:rtl/>
        </w:rPr>
        <w:t>)</w:t>
      </w:r>
      <w:r w:rsidRPr="00677030">
        <w:rPr>
          <w:rFonts w:hint="cs"/>
          <w:rtl/>
        </w:rPr>
        <w:t xml:space="preserve"> بدل از خیر با وصف آن است؛ یعنی، امامی می‌آوریم که در امامت، مانند او باشد، اعم از این که فضیلت کمتر یا بیشتری داشته باشد. پس ابو عبدالله این مطلب را توضیح داده است تا ردّی باشد برای کسی که بودن </w:t>
      </w:r>
      <w:r w:rsidRPr="00156706">
        <w:rPr>
          <w:rStyle w:val="Char"/>
          <w:rtl/>
        </w:rPr>
        <w:t>(</w:t>
      </w:r>
      <w:r w:rsidRPr="00C3480E">
        <w:rPr>
          <w:rStyle w:val="Char"/>
          <w:rtl/>
        </w:rPr>
        <w:t>خ</w:t>
      </w:r>
      <w:r w:rsidR="000D4DA8">
        <w:rPr>
          <w:rStyle w:val="Char"/>
          <w:rtl/>
        </w:rPr>
        <w:t>ي</w:t>
      </w:r>
      <w:r w:rsidRPr="00C3480E">
        <w:rPr>
          <w:rStyle w:val="Char"/>
          <w:rtl/>
        </w:rPr>
        <w:t>راً منها</w:t>
      </w:r>
      <w:r w:rsidRPr="00156706">
        <w:rPr>
          <w:rStyle w:val="Char"/>
          <w:rtl/>
        </w:rPr>
        <w:t>)</w:t>
      </w:r>
      <w:r w:rsidRPr="00677030">
        <w:rPr>
          <w:rFonts w:hint="cs"/>
          <w:rtl/>
        </w:rPr>
        <w:t xml:space="preserve"> به معنی «برتر از آن» ذهنش را مشغول کرده است و در تقدیر چنین است: امامی را می‌آوریم مانند او و از پشت خودش. البته این قاعده اغلب</w:t>
      </w:r>
      <w:r w:rsidR="00C606F4" w:rsidRPr="00677030">
        <w:rPr>
          <w:rFonts w:hint="cs"/>
          <w:rtl/>
        </w:rPr>
        <w:t>ی</w:t>
      </w:r>
      <w:r w:rsidRPr="00677030">
        <w:rPr>
          <w:rFonts w:hint="cs"/>
          <w:rtl/>
        </w:rPr>
        <w:t xml:space="preserve"> است تا قاعده با حسن و حسین نقض نشود و ابو عبدالله نیز، این مطلب را رسانده است که منظور از نسخ امام، باطل نمودن امامت وی در زم</w:t>
      </w:r>
      <w:r w:rsidR="00005302" w:rsidRPr="00677030">
        <w:rPr>
          <w:rFonts w:hint="cs"/>
          <w:rtl/>
        </w:rPr>
        <w:t>ا</w:t>
      </w:r>
      <w:r w:rsidRPr="00677030">
        <w:rPr>
          <w:rFonts w:hint="cs"/>
          <w:rtl/>
        </w:rPr>
        <w:t>ن‌های آینده نیست که مانند نسخ حکم شرعی باشد، بلکه منظور پنهان کردن آنان است تا کسی آنان را نبیند و گرنه آنان همگی زنده هستند و نزد پروردگارشان روزی داده می‌شوند و امام برای همیشه در دنیا و آخرت امام است حتی قبل از آفرینش دنیا نیز، امامت وجود داشته است؛ چنانکه پیامبر</w:t>
      </w:r>
      <w:r>
        <w:rPr>
          <w:rFonts w:cs="CTraditional Arabic" w:hint="cs"/>
          <w:rtl/>
        </w:rPr>
        <w:t>ص</w:t>
      </w:r>
      <w:r w:rsidRPr="00677030">
        <w:rPr>
          <w:rFonts w:hint="cs"/>
          <w:rtl/>
        </w:rPr>
        <w:t xml:space="preserve"> فرمود: </w:t>
      </w:r>
      <w:r w:rsidR="00005302" w:rsidRPr="00156706">
        <w:rPr>
          <w:rStyle w:val="Char"/>
          <w:rtl/>
        </w:rPr>
        <w:t>«</w:t>
      </w:r>
      <w:r w:rsidR="006E582A">
        <w:rPr>
          <w:rStyle w:val="Char"/>
          <w:rtl/>
        </w:rPr>
        <w:t>ك</w:t>
      </w:r>
      <w:r w:rsidR="00005302" w:rsidRPr="00A215AC">
        <w:rPr>
          <w:rStyle w:val="Char"/>
          <w:rtl/>
        </w:rPr>
        <w:t>نت نب</w:t>
      </w:r>
      <w:r w:rsidR="000D4DA8">
        <w:rPr>
          <w:rStyle w:val="Char"/>
          <w:rtl/>
        </w:rPr>
        <w:t>ي</w:t>
      </w:r>
      <w:r w:rsidR="00005302" w:rsidRPr="00A215AC">
        <w:rPr>
          <w:rStyle w:val="Char"/>
          <w:rtl/>
        </w:rPr>
        <w:t>اً و</w:t>
      </w:r>
      <w:r w:rsidRPr="00A215AC">
        <w:rPr>
          <w:rStyle w:val="Char"/>
          <w:rtl/>
        </w:rPr>
        <w:t>آد</w:t>
      </w:r>
      <w:r w:rsidR="00005302" w:rsidRPr="00A215AC">
        <w:rPr>
          <w:rStyle w:val="Char"/>
          <w:rtl/>
        </w:rPr>
        <w:t>م ب</w:t>
      </w:r>
      <w:r w:rsidR="000D4DA8">
        <w:rPr>
          <w:rStyle w:val="Char"/>
          <w:rtl/>
        </w:rPr>
        <w:t>ي</w:t>
      </w:r>
      <w:r w:rsidR="00005302" w:rsidRPr="00A215AC">
        <w:rPr>
          <w:rStyle w:val="Char"/>
          <w:rtl/>
        </w:rPr>
        <w:t>ن الماء و</w:t>
      </w:r>
      <w:r w:rsidRPr="00A215AC">
        <w:rPr>
          <w:rStyle w:val="Char"/>
          <w:rtl/>
        </w:rPr>
        <w:t>الط</w:t>
      </w:r>
      <w:r w:rsidR="000D4DA8">
        <w:rPr>
          <w:rStyle w:val="Char"/>
          <w:rtl/>
        </w:rPr>
        <w:t>ي</w:t>
      </w:r>
      <w:r w:rsidRPr="00A215AC">
        <w:rPr>
          <w:rStyle w:val="Char"/>
          <w:rtl/>
        </w:rPr>
        <w:t>ن</w:t>
      </w:r>
      <w:r w:rsidRPr="00677030">
        <w:rPr>
          <w:rFonts w:hint="cs"/>
          <w:rtl/>
        </w:rPr>
        <w:t xml:space="preserve">»؛ یعنی، من پیامبر بودم در حالی که آدم در بین آب و گل بود. پس آیه بر اتصال امامت تا روز قیامت و این که زمین از حجت خالی نخواهد شد، دلالت دارد. </w:t>
      </w:r>
    </w:p>
    <w:p w:rsidR="004B2B71" w:rsidRDefault="004B2B71" w:rsidP="00677030">
      <w:pPr>
        <w:pStyle w:val="a6"/>
        <w:rPr>
          <w:rFonts w:cs="Times New Roman"/>
          <w:rtl/>
        </w:rPr>
      </w:pPr>
      <w:r w:rsidRPr="00677030">
        <w:rPr>
          <w:rFonts w:hint="cs"/>
          <w:rtl/>
        </w:rPr>
        <w:t>(یط) 94- کلینی از علی بن ابراهیم از پدرش از علی بن اسباط از علی بن حمزه از ابی بصیر از ابی عبدالله</w:t>
      </w:r>
      <w:r w:rsidR="00C226CE" w:rsidRPr="00677030">
        <w:rPr>
          <w:rFonts w:cs="CTraditional Arabic"/>
          <w:rtl/>
        </w:rPr>
        <w:t>÷</w:t>
      </w:r>
      <w:r w:rsidRPr="00677030">
        <w:rPr>
          <w:rFonts w:hint="cs"/>
          <w:rtl/>
        </w:rPr>
        <w:t xml:space="preserve"> دربار</w:t>
      </w:r>
      <w:r w:rsidR="00005302" w:rsidRPr="00677030">
        <w:rPr>
          <w:rFonts w:hint="cs"/>
          <w:rtl/>
        </w:rPr>
        <w:t>ه‌ی</w:t>
      </w:r>
      <w:r w:rsidRPr="00677030">
        <w:rPr>
          <w:rFonts w:hint="cs"/>
          <w:rtl/>
        </w:rPr>
        <w:t xml:space="preserve"> قول خدای متعال: </w:t>
      </w:r>
      <w:r w:rsidR="00005302" w:rsidRPr="00156706">
        <w:rPr>
          <w:rStyle w:val="Char"/>
          <w:rtl/>
        </w:rPr>
        <w:t>(</w:t>
      </w:r>
      <w:r w:rsidR="00005302" w:rsidRPr="00A215AC">
        <w:rPr>
          <w:rStyle w:val="Char"/>
          <w:rtl/>
        </w:rPr>
        <w:t>و</w:t>
      </w:r>
      <w:r w:rsidR="002B7E30" w:rsidRPr="00A215AC">
        <w:rPr>
          <w:rStyle w:val="Char"/>
          <w:rtl/>
        </w:rPr>
        <w:t>اتبعوا ما تتلو</w:t>
      </w:r>
      <w:r w:rsidRPr="00A215AC">
        <w:rPr>
          <w:rStyle w:val="Char"/>
          <w:rtl/>
        </w:rPr>
        <w:t xml:space="preserve"> الش</w:t>
      </w:r>
      <w:r w:rsidR="000D4DA8">
        <w:rPr>
          <w:rStyle w:val="Char"/>
          <w:rtl/>
        </w:rPr>
        <w:t>ي</w:t>
      </w:r>
      <w:r w:rsidRPr="00A215AC">
        <w:rPr>
          <w:rStyle w:val="Char"/>
          <w:rtl/>
        </w:rPr>
        <w:t>طان بولا</w:t>
      </w:r>
      <w:r w:rsidR="000D4DA8">
        <w:rPr>
          <w:rStyle w:val="Char"/>
          <w:rtl/>
        </w:rPr>
        <w:t>ي</w:t>
      </w:r>
      <w:r w:rsidRPr="00A215AC">
        <w:rPr>
          <w:rStyle w:val="Char"/>
          <w:rtl/>
        </w:rPr>
        <w:t>ة الش</w:t>
      </w:r>
      <w:r w:rsidR="000D4DA8">
        <w:rPr>
          <w:rStyle w:val="Char"/>
          <w:rtl/>
        </w:rPr>
        <w:t>ي</w:t>
      </w:r>
      <w:r w:rsidRPr="00A215AC">
        <w:rPr>
          <w:rStyle w:val="Char"/>
          <w:rtl/>
        </w:rPr>
        <w:t>اط</w:t>
      </w:r>
      <w:r w:rsidR="000D4DA8">
        <w:rPr>
          <w:rStyle w:val="Char"/>
          <w:rtl/>
        </w:rPr>
        <w:t>ي</w:t>
      </w:r>
      <w:r w:rsidRPr="00A215AC">
        <w:rPr>
          <w:rStyle w:val="Char"/>
          <w:rtl/>
        </w:rPr>
        <w:t>ن</w:t>
      </w:r>
      <w:r w:rsidRPr="00156706">
        <w:rPr>
          <w:rStyle w:val="Char"/>
          <w:rtl/>
        </w:rPr>
        <w:t>)</w:t>
      </w:r>
      <w:r w:rsidRPr="00677030">
        <w:rPr>
          <w:rFonts w:hint="cs"/>
          <w:rtl/>
        </w:rPr>
        <w:t xml:space="preserve"> علی ملک سلیمان. در زمان سلیمان از نقشه‌های شیاطین پیروی کردند. گویا بولای</w:t>
      </w:r>
      <w:r w:rsidR="00005302" w:rsidRPr="00677030">
        <w:rPr>
          <w:rFonts w:hint="cs"/>
          <w:rtl/>
        </w:rPr>
        <w:t>ة</w:t>
      </w:r>
      <w:r w:rsidRPr="00677030">
        <w:rPr>
          <w:rFonts w:hint="cs"/>
          <w:rtl/>
        </w:rPr>
        <w:t xml:space="preserve"> الشیاطین از قرآن حذف گردیده است. </w:t>
      </w:r>
    </w:p>
    <w:p w:rsidR="004B2B71" w:rsidRDefault="004B2B71" w:rsidP="00677030">
      <w:pPr>
        <w:pStyle w:val="a6"/>
        <w:rPr>
          <w:rFonts w:cs="Times New Roman"/>
          <w:b/>
          <w:bCs/>
          <w:rtl/>
        </w:rPr>
      </w:pPr>
      <w:r w:rsidRPr="00677030">
        <w:rPr>
          <w:rFonts w:hint="cs"/>
          <w:rtl/>
        </w:rPr>
        <w:t>(ک) 95- سیاری از محمد بن علی از ابن اسباط، مانند آن را روایت کرده است. مجلسی در کتاب «</w:t>
      </w:r>
      <w:r w:rsidRPr="00A215AC">
        <w:rPr>
          <w:rStyle w:val="Char"/>
          <w:rtl/>
        </w:rPr>
        <w:t>مرآة العقول</w:t>
      </w:r>
      <w:r w:rsidRPr="00677030">
        <w:rPr>
          <w:rFonts w:hint="cs"/>
          <w:rtl/>
        </w:rPr>
        <w:t xml:space="preserve">» گفته است: گویا این قسمت </w:t>
      </w:r>
      <w:r w:rsidRPr="00156706">
        <w:rPr>
          <w:rStyle w:val="Char"/>
          <w:rtl/>
        </w:rPr>
        <w:t>(</w:t>
      </w:r>
      <w:r w:rsidRPr="00A215AC">
        <w:rPr>
          <w:rStyle w:val="Char"/>
          <w:rtl/>
        </w:rPr>
        <w:t>بولا</w:t>
      </w:r>
      <w:r w:rsidR="000D4DA8">
        <w:rPr>
          <w:rStyle w:val="Char"/>
          <w:rtl/>
        </w:rPr>
        <w:t>ي</w:t>
      </w:r>
      <w:r w:rsidRPr="00A215AC">
        <w:rPr>
          <w:rStyle w:val="Char"/>
          <w:rtl/>
        </w:rPr>
        <w:t>ة الش</w:t>
      </w:r>
      <w:r w:rsidR="000D4DA8">
        <w:rPr>
          <w:rStyle w:val="Char"/>
          <w:rtl/>
        </w:rPr>
        <w:t>ي</w:t>
      </w:r>
      <w:r w:rsidRPr="00A215AC">
        <w:rPr>
          <w:rStyle w:val="Char"/>
          <w:rtl/>
        </w:rPr>
        <w:t>اط</w:t>
      </w:r>
      <w:r w:rsidR="000D4DA8">
        <w:rPr>
          <w:rStyle w:val="Char"/>
          <w:rtl/>
        </w:rPr>
        <w:t>ي</w:t>
      </w:r>
      <w:r w:rsidRPr="00A215AC">
        <w:rPr>
          <w:rStyle w:val="Char"/>
          <w:rtl/>
        </w:rPr>
        <w:t>ن</w:t>
      </w:r>
      <w:r w:rsidRPr="00156706">
        <w:rPr>
          <w:rStyle w:val="Char"/>
          <w:rtl/>
        </w:rPr>
        <w:t>)</w:t>
      </w:r>
      <w:r w:rsidRPr="00677030">
        <w:rPr>
          <w:rFonts w:hint="cs"/>
          <w:rtl/>
        </w:rPr>
        <w:t xml:space="preserve"> در آیه بوده پس منظور از شیاطین در مرحله‌</w:t>
      </w:r>
      <w:r w:rsidR="00C606F4" w:rsidRPr="00677030">
        <w:rPr>
          <w:rFonts w:hint="cs"/>
          <w:rtl/>
        </w:rPr>
        <w:t>ی</w:t>
      </w:r>
      <w:r w:rsidRPr="00677030">
        <w:rPr>
          <w:rFonts w:hint="cs"/>
          <w:rtl/>
        </w:rPr>
        <w:t xml:space="preserve"> اول، شیاطین انس است که همان جادوگران هستند؛ یعنی، از چیزی پیروی کردند که کاهنان بعد از سلیمان بر ملکش غلبه کردند. چنان</w:t>
      </w:r>
      <w:r>
        <w:rPr>
          <w:rFonts w:cs="Aban Bold" w:hint="cs"/>
          <w:b/>
          <w:bCs/>
          <w:rtl/>
        </w:rPr>
        <w:t>‌</w:t>
      </w:r>
      <w:r w:rsidRPr="00677030">
        <w:rPr>
          <w:rFonts w:hint="cs"/>
          <w:rtl/>
        </w:rPr>
        <w:t>که علی بن ابراهیم از پدرش از ابن ابی عمیر از ابان بن عثمان از ابی بصیر از ابی جعفر</w:t>
      </w:r>
      <w:r w:rsidR="00C226CE" w:rsidRPr="00677030">
        <w:rPr>
          <w:rFonts w:cs="CTraditional Arabic"/>
          <w:rtl/>
        </w:rPr>
        <w:t>÷</w:t>
      </w:r>
      <w:r w:rsidRPr="00677030">
        <w:rPr>
          <w:rFonts w:hint="cs"/>
          <w:rtl/>
        </w:rPr>
        <w:t xml:space="preserve"> آن را روایت کرده است که گفت: آن</w:t>
      </w:r>
      <w:r>
        <w:rPr>
          <w:rFonts w:cs="Aban Bold" w:hint="cs"/>
          <w:b/>
          <w:bCs/>
          <w:rtl/>
        </w:rPr>
        <w:t>‌</w:t>
      </w:r>
      <w:r w:rsidRPr="00677030">
        <w:rPr>
          <w:rFonts w:hint="cs"/>
          <w:rtl/>
        </w:rPr>
        <w:t>گاه که سلیمان وفات یافت، ابلیس جادویی را وضع کرد و آن را در کتابی نوشت و سپس آن را در هم پیچید و بر پشت آن نوشت: این چیزی است که آصف بن برخیا برای حکومت سلیمان داود وضع کرد و برای کسی که فلان چیز و فلان شیئ را بخواهد، از اندوخته</w:t>
      </w:r>
      <w:r>
        <w:rPr>
          <w:rFonts w:cs="Aban Bold" w:hint="cs"/>
          <w:b/>
          <w:bCs/>
          <w:rtl/>
        </w:rPr>
        <w:t>‌</w:t>
      </w:r>
      <w:r w:rsidRPr="00677030">
        <w:rPr>
          <w:rFonts w:hint="cs"/>
          <w:rtl/>
        </w:rPr>
        <w:t>ها و گنجینه</w:t>
      </w:r>
      <w:r>
        <w:rPr>
          <w:rFonts w:cs="Aban Bold" w:hint="cs"/>
          <w:b/>
          <w:bCs/>
          <w:rtl/>
        </w:rPr>
        <w:t>‌</w:t>
      </w:r>
      <w:r w:rsidRPr="00677030">
        <w:rPr>
          <w:rFonts w:hint="cs"/>
          <w:rtl/>
        </w:rPr>
        <w:t>های علمی است. سپس آن را زیر تخت دفن سل</w:t>
      </w:r>
      <w:r w:rsidR="00C606F4" w:rsidRPr="00677030">
        <w:rPr>
          <w:rFonts w:hint="cs"/>
          <w:rtl/>
        </w:rPr>
        <w:t>ی</w:t>
      </w:r>
      <w:r w:rsidRPr="00677030">
        <w:rPr>
          <w:rFonts w:hint="cs"/>
          <w:rtl/>
        </w:rPr>
        <w:t>مان نمود بعد آن را برای افراد پیرامون خود قرائت نمود، به همین سبب، کافران گفتند: غلبه‌</w:t>
      </w:r>
      <w:r w:rsidR="00C606F4" w:rsidRPr="00677030">
        <w:rPr>
          <w:rFonts w:hint="cs"/>
          <w:rtl/>
        </w:rPr>
        <w:t>ی</w:t>
      </w:r>
      <w:r w:rsidRPr="00677030">
        <w:rPr>
          <w:rFonts w:hint="cs"/>
          <w:rtl/>
        </w:rPr>
        <w:t xml:space="preserve"> سلیمان بر ما فقط به خاطر این نوشته بوده است. </w:t>
      </w:r>
    </w:p>
    <w:p w:rsidR="004B2B71" w:rsidRPr="00677030" w:rsidRDefault="004B2B71" w:rsidP="00677030">
      <w:pPr>
        <w:pStyle w:val="a6"/>
        <w:rPr>
          <w:rtl/>
        </w:rPr>
      </w:pPr>
      <w:r w:rsidRPr="00677030">
        <w:rPr>
          <w:rFonts w:hint="cs"/>
          <w:rtl/>
        </w:rPr>
        <w:t xml:space="preserve">و اهل توحید گفتند: سلیمان بنده و پیامبر خدا بود و برای بیان این مطلب خداوند فرموده است: </w:t>
      </w:r>
      <w:r w:rsidR="00823B7F" w:rsidRPr="00823B7F">
        <w:rPr>
          <w:rFonts w:ascii="Lotus Linotype" w:hAnsi="Lotus Linotype" w:cs="Traditional Arabic"/>
          <w:b/>
          <w:sz w:val="24"/>
          <w:rtl/>
        </w:rPr>
        <w:t>﴿</w:t>
      </w:r>
      <w:r w:rsidR="00823B7F" w:rsidRPr="00894D66">
        <w:rPr>
          <w:rStyle w:val="Char0"/>
          <w:rtl/>
        </w:rPr>
        <w:t>وَ</w:t>
      </w:r>
      <w:r w:rsidR="00823B7F" w:rsidRPr="00894D66">
        <w:rPr>
          <w:rStyle w:val="Char0"/>
          <w:rFonts w:hint="cs"/>
          <w:rtl/>
        </w:rPr>
        <w:t>ٱ</w:t>
      </w:r>
      <w:r w:rsidR="00823B7F" w:rsidRPr="00894D66">
        <w:rPr>
          <w:rStyle w:val="Char0"/>
          <w:rFonts w:hint="eastAsia"/>
          <w:rtl/>
        </w:rPr>
        <w:t>تَّبَعُواْ</w:t>
      </w:r>
      <w:r w:rsidR="00823B7F" w:rsidRPr="00894D66">
        <w:rPr>
          <w:rStyle w:val="Char0"/>
          <w:rtl/>
        </w:rPr>
        <w:t xml:space="preserve"> مَا تَتۡلُواْ </w:t>
      </w:r>
      <w:r w:rsidR="00823B7F" w:rsidRPr="00894D66">
        <w:rPr>
          <w:rStyle w:val="Char0"/>
          <w:rFonts w:hint="cs"/>
          <w:rtl/>
        </w:rPr>
        <w:t>ٱ</w:t>
      </w:r>
      <w:r w:rsidR="00823B7F" w:rsidRPr="00894D66">
        <w:rPr>
          <w:rStyle w:val="Char0"/>
          <w:rFonts w:hint="eastAsia"/>
          <w:rtl/>
        </w:rPr>
        <w:t>لشَّيَٰطِينُ</w:t>
      </w:r>
      <w:r w:rsidR="00823B7F" w:rsidRPr="00894D66">
        <w:rPr>
          <w:rStyle w:val="Char0"/>
          <w:rtl/>
        </w:rPr>
        <w:t xml:space="preserve"> عَلَىٰ مُلۡكِ سُلَيۡمَٰنَ</w:t>
      </w:r>
      <w:r w:rsidR="00823B7F">
        <w:rPr>
          <w:rStyle w:val="Char0"/>
          <w:rFonts w:cs="Times New Roman" w:hint="cs"/>
          <w:rtl/>
        </w:rPr>
        <w:t>...</w:t>
      </w:r>
      <w:r w:rsidR="00823B7F" w:rsidRPr="00823B7F">
        <w:rPr>
          <w:rFonts w:ascii="Tahoma" w:hAnsi="Tahoma" w:cs="Traditional Arabic" w:hint="cs"/>
          <w:b/>
          <w:sz w:val="24"/>
          <w:rtl/>
        </w:rPr>
        <w:t>﴾</w:t>
      </w:r>
      <w:r w:rsidR="00823B7F">
        <w:rPr>
          <w:rFonts w:ascii="Tahoma" w:hAnsi="Tahoma"/>
          <w:b/>
          <w:sz w:val="24"/>
          <w:szCs w:val="24"/>
          <w:rtl/>
        </w:rPr>
        <w:t xml:space="preserve"> [</w:t>
      </w:r>
      <w:r w:rsidR="00823B7F" w:rsidRPr="00823B7F">
        <w:rPr>
          <w:rStyle w:val="Char1"/>
          <w:rtl/>
        </w:rPr>
        <w:t>البقرة: 102]</w:t>
      </w:r>
      <w:r w:rsidRPr="00677030">
        <w:rPr>
          <w:rFonts w:hint="cs"/>
          <w:rtl/>
        </w:rPr>
        <w:t xml:space="preserve"> تا آخر آیه. بنابراین، احتمال دارد ظرف </w:t>
      </w:r>
      <w:r w:rsidR="00005302" w:rsidRPr="00677030">
        <w:rPr>
          <w:rFonts w:hint="cs"/>
          <w:rtl/>
        </w:rPr>
        <w:t>در فرموده‌</w:t>
      </w:r>
      <w:r w:rsidR="00C606F4" w:rsidRPr="00677030">
        <w:rPr>
          <w:rFonts w:hint="cs"/>
          <w:rtl/>
        </w:rPr>
        <w:t>ی</w:t>
      </w:r>
      <w:r w:rsidR="00005302" w:rsidRPr="00677030">
        <w:rPr>
          <w:rFonts w:hint="cs"/>
          <w:rtl/>
        </w:rPr>
        <w:t xml:space="preserve"> خدا</w:t>
      </w:r>
      <w:r w:rsidRPr="00677030">
        <w:rPr>
          <w:rFonts w:hint="cs"/>
          <w:rtl/>
        </w:rPr>
        <w:t>؛ یعنی</w:t>
      </w:r>
      <w:r w:rsidRPr="00156706">
        <w:rPr>
          <w:rStyle w:val="Char"/>
          <w:rtl/>
        </w:rPr>
        <w:t>(</w:t>
      </w:r>
      <w:r w:rsidRPr="00823B7F">
        <w:rPr>
          <w:rStyle w:val="Char"/>
          <w:rtl/>
        </w:rPr>
        <w:t>عَلَى مُلْكِ</w:t>
      </w:r>
      <w:r w:rsidRPr="00156706">
        <w:rPr>
          <w:rStyle w:val="Char"/>
          <w:rtl/>
        </w:rPr>
        <w:t>)</w:t>
      </w:r>
      <w:r w:rsidRPr="00677030">
        <w:rPr>
          <w:rFonts w:hint="cs"/>
          <w:rtl/>
        </w:rPr>
        <w:t xml:space="preserve">، متعلق به </w:t>
      </w:r>
      <w:r w:rsidRPr="00156706">
        <w:rPr>
          <w:rStyle w:val="Char"/>
          <w:rtl/>
        </w:rPr>
        <w:t>(</w:t>
      </w:r>
      <w:r w:rsidRPr="00823B7F">
        <w:rPr>
          <w:rStyle w:val="Char"/>
          <w:rtl/>
        </w:rPr>
        <w:t>تَتْلُواْ</w:t>
      </w:r>
      <w:r w:rsidRPr="00156706">
        <w:rPr>
          <w:rStyle w:val="Char"/>
          <w:rtl/>
        </w:rPr>
        <w:t>)</w:t>
      </w:r>
      <w:r w:rsidRPr="00677030">
        <w:rPr>
          <w:rFonts w:hint="cs"/>
          <w:rtl/>
        </w:rPr>
        <w:t xml:space="preserve"> باشد که گفته‌</w:t>
      </w:r>
      <w:r w:rsidR="00C606F4" w:rsidRPr="00677030">
        <w:rPr>
          <w:rFonts w:hint="cs"/>
          <w:rtl/>
        </w:rPr>
        <w:t>ی</w:t>
      </w:r>
      <w:r w:rsidRPr="00677030">
        <w:rPr>
          <w:rFonts w:hint="cs"/>
          <w:rtl/>
        </w:rPr>
        <w:t xml:space="preserve"> خداوند است یا متعلق به ولایت شیطان </w:t>
      </w:r>
      <w:r>
        <w:rPr>
          <w:rFonts w:cs="Times New Roman"/>
          <w:rtl/>
        </w:rPr>
        <w:t>–</w:t>
      </w:r>
      <w:r w:rsidRPr="00677030">
        <w:rPr>
          <w:rFonts w:hint="cs"/>
          <w:rtl/>
        </w:rPr>
        <w:t xml:space="preserve"> که گویا از قرآن حذف گردیده است </w:t>
      </w:r>
      <w:r>
        <w:rPr>
          <w:rFonts w:cs="Times New Roman"/>
          <w:rtl/>
        </w:rPr>
        <w:t>–</w:t>
      </w:r>
      <w:r w:rsidRPr="00677030">
        <w:rPr>
          <w:rFonts w:hint="cs"/>
          <w:rtl/>
        </w:rPr>
        <w:t xml:space="preserve"> و احتمال می‌رود  بولایه که جار و مجرور است بیان چیزی باشد که آن را تلاوت کردند و بعد پیروی کردند و معتقد به چیزی شدند که شیاطین آن را می‌گفتند، از قبیل این که: جن و شیاطین بر ملک سلیمان تسلط داشتند و حکومت او با جادوی آنان می‌چرخید. می‌گویم: ذیل خبر، حذف چیزی از این آیه را تأیید می‌نماید،‌ چنان‌چه خواهد آمد.</w:t>
      </w:r>
    </w:p>
    <w:p w:rsidR="004B2B71" w:rsidRPr="00156706" w:rsidRDefault="004B2B71" w:rsidP="00677030">
      <w:pPr>
        <w:pStyle w:val="a6"/>
        <w:rPr>
          <w:rStyle w:val="Char"/>
          <w:rtl/>
        </w:rPr>
      </w:pPr>
      <w:r w:rsidRPr="00677030">
        <w:rPr>
          <w:rFonts w:hint="cs"/>
          <w:rtl/>
        </w:rPr>
        <w:t>(کا) 96- کلینی با همان اسناد مذکور از ابی عبدالله</w:t>
      </w:r>
      <w:r w:rsidR="00C226CE" w:rsidRPr="00677030">
        <w:rPr>
          <w:rFonts w:cs="CTraditional Arabic"/>
          <w:rtl/>
        </w:rPr>
        <w:t>÷</w:t>
      </w:r>
      <w:r w:rsidRPr="00677030">
        <w:rPr>
          <w:rFonts w:hint="cs"/>
          <w:rtl/>
        </w:rPr>
        <w:t xml:space="preserve"> روایت کرده است که باز هم وی این آیه را چنین خواند: </w:t>
      </w:r>
      <w:r w:rsidRPr="009F28D0">
        <w:rPr>
          <w:rStyle w:val="Char"/>
          <w:rtl/>
        </w:rPr>
        <w:t>(سَلْ بن</w:t>
      </w:r>
      <w:r w:rsidR="000D4DA8">
        <w:rPr>
          <w:rStyle w:val="Char"/>
          <w:rtl/>
        </w:rPr>
        <w:t>ي</w:t>
      </w:r>
      <w:r w:rsidRPr="009F28D0">
        <w:rPr>
          <w:rStyle w:val="Char"/>
          <w:rtl/>
        </w:rPr>
        <w:t xml:space="preserve"> اسرائ</w:t>
      </w:r>
      <w:r w:rsidR="000D4DA8">
        <w:rPr>
          <w:rStyle w:val="Char"/>
          <w:rtl/>
        </w:rPr>
        <w:t>ي</w:t>
      </w:r>
      <w:r w:rsidRPr="009F28D0">
        <w:rPr>
          <w:rStyle w:val="Char"/>
          <w:rtl/>
        </w:rPr>
        <w:t xml:space="preserve">ل </w:t>
      </w:r>
      <w:r w:rsidR="006E582A">
        <w:rPr>
          <w:rStyle w:val="Char"/>
          <w:rtl/>
        </w:rPr>
        <w:t>ك</w:t>
      </w:r>
      <w:r w:rsidRPr="009F28D0">
        <w:rPr>
          <w:rStyle w:val="Char"/>
          <w:rtl/>
        </w:rPr>
        <w:t xml:space="preserve">م </w:t>
      </w:r>
      <w:r w:rsidR="00B1091A" w:rsidRPr="009F28D0">
        <w:rPr>
          <w:rStyle w:val="Char"/>
          <w:rtl/>
        </w:rPr>
        <w:t>آت</w:t>
      </w:r>
      <w:r w:rsidR="000D4DA8">
        <w:rPr>
          <w:rStyle w:val="Char"/>
          <w:rtl/>
        </w:rPr>
        <w:t>ي</w:t>
      </w:r>
      <w:r w:rsidR="00B1091A" w:rsidRPr="009F28D0">
        <w:rPr>
          <w:rStyle w:val="Char"/>
          <w:rtl/>
        </w:rPr>
        <w:t>ناهم من آ</w:t>
      </w:r>
      <w:r w:rsidR="000D4DA8">
        <w:rPr>
          <w:rStyle w:val="Char"/>
          <w:rtl/>
        </w:rPr>
        <w:t>ي</w:t>
      </w:r>
      <w:r w:rsidR="00B1091A" w:rsidRPr="009F28D0">
        <w:rPr>
          <w:rStyle w:val="Char"/>
          <w:rtl/>
        </w:rPr>
        <w:t>ة ب</w:t>
      </w:r>
      <w:r w:rsidR="000D4DA8">
        <w:rPr>
          <w:rStyle w:val="Char"/>
          <w:rtl/>
        </w:rPr>
        <w:t>ي</w:t>
      </w:r>
      <w:r w:rsidR="00B1091A" w:rsidRPr="009F28D0">
        <w:rPr>
          <w:rStyle w:val="Char"/>
          <w:rtl/>
        </w:rPr>
        <w:t>نة فمنهم من آمن ومنهم من جحد ومنهم من أقر ومنهم من بدل و</w:t>
      </w:r>
      <w:r w:rsidRPr="009F28D0">
        <w:rPr>
          <w:rStyle w:val="Char"/>
          <w:rtl/>
        </w:rPr>
        <w:t xml:space="preserve">من </w:t>
      </w:r>
      <w:r w:rsidR="000D4DA8">
        <w:rPr>
          <w:rStyle w:val="Char"/>
          <w:rtl/>
        </w:rPr>
        <w:t>ي</w:t>
      </w:r>
      <w:r w:rsidRPr="009F28D0">
        <w:rPr>
          <w:rStyle w:val="Char"/>
          <w:rtl/>
        </w:rPr>
        <w:t>بدل نعمة الله من بعد ما جاءته ف</w:t>
      </w:r>
      <w:r w:rsidR="00B1091A" w:rsidRPr="009F28D0">
        <w:rPr>
          <w:rStyle w:val="Char"/>
          <w:rFonts w:hint="cs"/>
          <w:rtl/>
        </w:rPr>
        <w:t>إ</w:t>
      </w:r>
      <w:r w:rsidRPr="009F28D0">
        <w:rPr>
          <w:rStyle w:val="Char"/>
          <w:rtl/>
        </w:rPr>
        <w:t>ن الله شد</w:t>
      </w:r>
      <w:r w:rsidR="000D4DA8">
        <w:rPr>
          <w:rStyle w:val="Char"/>
          <w:rtl/>
        </w:rPr>
        <w:t>ي</w:t>
      </w:r>
      <w:r w:rsidRPr="009F28D0">
        <w:rPr>
          <w:rStyle w:val="Char"/>
          <w:rtl/>
        </w:rPr>
        <w:t>د</w:t>
      </w:r>
      <w:r w:rsidR="00774A28" w:rsidRPr="009F28D0">
        <w:rPr>
          <w:rStyle w:val="Char"/>
          <w:rFonts w:hint="cs"/>
          <w:rtl/>
        </w:rPr>
        <w:t xml:space="preserve"> </w:t>
      </w:r>
      <w:r w:rsidRPr="009F28D0">
        <w:rPr>
          <w:rStyle w:val="Char"/>
          <w:rtl/>
        </w:rPr>
        <w:t>العقاب</w:t>
      </w:r>
      <w:r w:rsidRPr="00156706">
        <w:rPr>
          <w:rStyle w:val="Char"/>
          <w:rtl/>
        </w:rPr>
        <w:t>).</w:t>
      </w:r>
    </w:p>
    <w:p w:rsidR="004B2B71" w:rsidRPr="00677030" w:rsidRDefault="004B2B71" w:rsidP="00677030">
      <w:pPr>
        <w:pStyle w:val="a6"/>
        <w:rPr>
          <w:rtl/>
        </w:rPr>
      </w:pPr>
      <w:r w:rsidRPr="00677030">
        <w:rPr>
          <w:rFonts w:hint="cs"/>
          <w:rtl/>
        </w:rPr>
        <w:t>یعنی: از بنی اسرائیل بپرس چقدر معجزه‌ها و دلایل روشن به آن‌ها داده‌ایم. هر کس نعمت خدا را دگرگون کند. پس بعضی از آن‌ها ایمان آوردند و بعضی منکر شدند و بعضی نیز، اقرار نمودند و بعضی دیگر آن را تبدیل کردند و تبد</w:t>
      </w:r>
      <w:r w:rsidR="00C606F4" w:rsidRPr="00677030">
        <w:rPr>
          <w:rFonts w:hint="cs"/>
          <w:rtl/>
        </w:rPr>
        <w:t>ی</w:t>
      </w:r>
      <w:r w:rsidRPr="00677030">
        <w:rPr>
          <w:rFonts w:hint="cs"/>
          <w:rtl/>
        </w:rPr>
        <w:t>ل م</w:t>
      </w:r>
      <w:r w:rsidR="00C606F4" w:rsidRPr="00677030">
        <w:rPr>
          <w:rFonts w:hint="cs"/>
          <w:rtl/>
        </w:rPr>
        <w:t>ی</w:t>
      </w:r>
      <w:r>
        <w:rPr>
          <w:rFonts w:cs="Aban Bold" w:hint="cs"/>
          <w:b/>
          <w:bCs/>
          <w:rtl/>
        </w:rPr>
        <w:t>‌</w:t>
      </w:r>
      <w:r w:rsidR="00C606F4" w:rsidRPr="00677030">
        <w:rPr>
          <w:rFonts w:hint="cs"/>
          <w:rtl/>
        </w:rPr>
        <w:t>ک</w:t>
      </w:r>
      <w:r w:rsidRPr="00677030">
        <w:rPr>
          <w:rFonts w:hint="cs"/>
          <w:rtl/>
        </w:rPr>
        <w:t>نند. پس از آن</w:t>
      </w:r>
      <w:r>
        <w:rPr>
          <w:rFonts w:cs="Aban Bold" w:hint="cs"/>
          <w:b/>
          <w:bCs/>
          <w:rtl/>
        </w:rPr>
        <w:t>‌</w:t>
      </w:r>
      <w:r w:rsidRPr="00677030">
        <w:rPr>
          <w:rFonts w:hint="cs"/>
          <w:rtl/>
        </w:rPr>
        <w:t>که به سویش آمد بی‌گمان خداوند دارا</w:t>
      </w:r>
      <w:r w:rsidR="00C606F4" w:rsidRPr="00677030">
        <w:rPr>
          <w:rFonts w:hint="cs"/>
          <w:rtl/>
        </w:rPr>
        <w:t>ی</w:t>
      </w:r>
      <w:r w:rsidRPr="00677030">
        <w:rPr>
          <w:rFonts w:hint="cs"/>
          <w:rtl/>
        </w:rPr>
        <w:t xml:space="preserve"> </w:t>
      </w:r>
      <w:r w:rsidR="00C606F4" w:rsidRPr="00677030">
        <w:rPr>
          <w:rFonts w:hint="cs"/>
          <w:rtl/>
        </w:rPr>
        <w:t>کی</w:t>
      </w:r>
      <w:r w:rsidRPr="00677030">
        <w:rPr>
          <w:rFonts w:hint="cs"/>
          <w:rtl/>
        </w:rPr>
        <w:t>فر و عقاب شد</w:t>
      </w:r>
      <w:r w:rsidR="00C606F4" w:rsidRPr="00677030">
        <w:rPr>
          <w:rFonts w:hint="cs"/>
          <w:rtl/>
        </w:rPr>
        <w:t>ی</w:t>
      </w:r>
      <w:r w:rsidRPr="00677030">
        <w:rPr>
          <w:rFonts w:hint="cs"/>
          <w:rtl/>
        </w:rPr>
        <w:t>د است.</w:t>
      </w:r>
    </w:p>
    <w:p w:rsidR="004B2B71" w:rsidRPr="00677030" w:rsidRDefault="004B2B71" w:rsidP="00677030">
      <w:pPr>
        <w:pStyle w:val="a6"/>
        <w:rPr>
          <w:rtl/>
        </w:rPr>
      </w:pPr>
      <w:r w:rsidRPr="00677030">
        <w:rPr>
          <w:rFonts w:hint="cs"/>
          <w:rtl/>
        </w:rPr>
        <w:t>(کب) 97- سیاری از محمد بن علی از ابن اسباط از علی بن ابی حمزه از ابی بصیر از ابی عبدالله</w:t>
      </w:r>
      <w:r w:rsidR="00C226CE" w:rsidRPr="00677030">
        <w:rPr>
          <w:rFonts w:cs="CTraditional Arabic"/>
          <w:rtl/>
        </w:rPr>
        <w:t>÷</w:t>
      </w:r>
      <w:r w:rsidRPr="00677030">
        <w:rPr>
          <w:rFonts w:hint="cs"/>
          <w:rtl/>
        </w:rPr>
        <w:t xml:space="preserve"> مثل آن را روایت کرده است. </w:t>
      </w:r>
    </w:p>
    <w:p w:rsidR="004B2B71" w:rsidRPr="00677030" w:rsidRDefault="004B2B71" w:rsidP="00677030">
      <w:pPr>
        <w:pStyle w:val="a6"/>
        <w:rPr>
          <w:rtl/>
        </w:rPr>
      </w:pPr>
      <w:r w:rsidRPr="00677030">
        <w:rPr>
          <w:rFonts w:hint="cs"/>
          <w:rtl/>
        </w:rPr>
        <w:t>(کج) 98- عیاشی از ابی بصیر مثل آن را از ابی عبدالله</w:t>
      </w:r>
      <w:r w:rsidR="00C226CE" w:rsidRPr="00677030">
        <w:rPr>
          <w:rFonts w:cs="CTraditional Arabic"/>
          <w:rtl/>
        </w:rPr>
        <w:t>÷</w:t>
      </w:r>
      <w:r w:rsidRPr="00677030">
        <w:rPr>
          <w:rFonts w:hint="cs"/>
          <w:rtl/>
        </w:rPr>
        <w:t xml:space="preserve"> روایت کرده است. </w:t>
      </w:r>
    </w:p>
    <w:p w:rsidR="004B2B71" w:rsidRPr="00677030" w:rsidRDefault="004B2B71" w:rsidP="00677030">
      <w:pPr>
        <w:pStyle w:val="a6"/>
        <w:rPr>
          <w:rtl/>
        </w:rPr>
      </w:pPr>
      <w:r w:rsidRPr="00677030">
        <w:rPr>
          <w:rFonts w:hint="cs"/>
          <w:rtl/>
        </w:rPr>
        <w:t xml:space="preserve">(کز) 99- عیاشی از ابن ابی عمیر از کسی که آن را نامبرده است از ابی عبدالله روایت کرده است که این آیه را چنین خواند: </w:t>
      </w:r>
      <w:r w:rsidRPr="00156706">
        <w:rPr>
          <w:rStyle w:val="Char"/>
          <w:rtl/>
        </w:rPr>
        <w:t>(</w:t>
      </w:r>
      <w:r w:rsidR="00B1091A" w:rsidRPr="009F28D0">
        <w:rPr>
          <w:rStyle w:val="Char"/>
          <w:rFonts w:hint="cs"/>
          <w:rtl/>
        </w:rPr>
        <w:t>إ</w:t>
      </w:r>
      <w:r w:rsidRPr="009F28D0">
        <w:rPr>
          <w:rStyle w:val="Char"/>
          <w:rtl/>
        </w:rPr>
        <w:t>ن الذ</w:t>
      </w:r>
      <w:r w:rsidR="000D4DA8">
        <w:rPr>
          <w:rStyle w:val="Char"/>
          <w:rtl/>
        </w:rPr>
        <w:t>ي</w:t>
      </w:r>
      <w:r w:rsidRPr="009F28D0">
        <w:rPr>
          <w:rStyle w:val="Char"/>
          <w:rtl/>
        </w:rPr>
        <w:t xml:space="preserve">ن </w:t>
      </w:r>
      <w:r w:rsidR="000D4DA8">
        <w:rPr>
          <w:rStyle w:val="Char"/>
          <w:rtl/>
        </w:rPr>
        <w:t>ي</w:t>
      </w:r>
      <w:r w:rsidR="006E582A">
        <w:rPr>
          <w:rStyle w:val="Char"/>
          <w:rtl/>
        </w:rPr>
        <w:t>ك</w:t>
      </w:r>
      <w:r w:rsidRPr="009F28D0">
        <w:rPr>
          <w:rStyle w:val="Char"/>
          <w:rtl/>
        </w:rPr>
        <w:t xml:space="preserve">تمون ما </w:t>
      </w:r>
      <w:r w:rsidR="00774A28" w:rsidRPr="009F28D0">
        <w:rPr>
          <w:rStyle w:val="Char"/>
          <w:rFonts w:hint="cs"/>
          <w:rtl/>
        </w:rPr>
        <w:t>أ</w:t>
      </w:r>
      <w:r w:rsidRPr="009F28D0">
        <w:rPr>
          <w:rStyle w:val="Char"/>
          <w:rtl/>
        </w:rPr>
        <w:t>نزلنا من الب</w:t>
      </w:r>
      <w:r w:rsidR="000D4DA8">
        <w:rPr>
          <w:rStyle w:val="Char"/>
          <w:rtl/>
        </w:rPr>
        <w:t>ي</w:t>
      </w:r>
      <w:r w:rsidRPr="009F28D0">
        <w:rPr>
          <w:rStyle w:val="Char"/>
          <w:rtl/>
        </w:rPr>
        <w:t>نات و الهد</w:t>
      </w:r>
      <w:r w:rsidR="000D4DA8">
        <w:rPr>
          <w:rStyle w:val="Char"/>
          <w:rtl/>
        </w:rPr>
        <w:t>ي</w:t>
      </w:r>
      <w:r w:rsidRPr="009F28D0">
        <w:rPr>
          <w:rStyle w:val="Char"/>
          <w:rtl/>
        </w:rPr>
        <w:t xml:space="preserve">- </w:t>
      </w:r>
      <w:r w:rsidR="006E582A">
        <w:rPr>
          <w:rStyle w:val="Char"/>
          <w:rtl/>
        </w:rPr>
        <w:t>في</w:t>
      </w:r>
      <w:r w:rsidRPr="009F28D0">
        <w:rPr>
          <w:rStyle w:val="Char"/>
          <w:rtl/>
        </w:rPr>
        <w:t xml:space="preserve"> عل</w:t>
      </w:r>
      <w:r w:rsidR="00B1091A" w:rsidRPr="009F28D0">
        <w:rPr>
          <w:rStyle w:val="Char"/>
          <w:rFonts w:hint="cs"/>
          <w:rtl/>
        </w:rPr>
        <w:t>ي</w:t>
      </w:r>
      <w:r w:rsidRPr="00156706">
        <w:rPr>
          <w:rStyle w:val="Char"/>
          <w:rtl/>
        </w:rPr>
        <w:t>)</w:t>
      </w:r>
      <w:r w:rsidRPr="00677030">
        <w:rPr>
          <w:rFonts w:hint="cs"/>
          <w:rtl/>
        </w:rPr>
        <w:t xml:space="preserve"> همان کسانی که کتمان می‌کنند آن دلایل و هدایت را که درباره</w:t>
      </w:r>
      <w:r>
        <w:rPr>
          <w:rFonts w:cs="Aban Bold" w:hint="cs"/>
          <w:rtl/>
        </w:rPr>
        <w:t>‌</w:t>
      </w:r>
      <w:r w:rsidR="00C606F4" w:rsidRPr="00677030">
        <w:rPr>
          <w:rFonts w:hint="cs"/>
          <w:rtl/>
        </w:rPr>
        <w:t>ی</w:t>
      </w:r>
      <w:r w:rsidRPr="00677030">
        <w:rPr>
          <w:rFonts w:hint="cs"/>
          <w:rtl/>
        </w:rPr>
        <w:t xml:space="preserve"> علی فرو فرستادیم. گویا </w:t>
      </w:r>
      <w:r w:rsidRPr="00156706">
        <w:rPr>
          <w:rStyle w:val="Char"/>
          <w:rtl/>
        </w:rPr>
        <w:t>(</w:t>
      </w:r>
      <w:r w:rsidR="006E582A">
        <w:rPr>
          <w:rStyle w:val="Char"/>
          <w:rtl/>
        </w:rPr>
        <w:t>في</w:t>
      </w:r>
      <w:r w:rsidRPr="009F28D0">
        <w:rPr>
          <w:rStyle w:val="Char"/>
          <w:rtl/>
        </w:rPr>
        <w:t xml:space="preserve"> </w:t>
      </w:r>
      <w:r w:rsidR="00B1091A" w:rsidRPr="009F28D0">
        <w:rPr>
          <w:rStyle w:val="Char"/>
          <w:rtl/>
        </w:rPr>
        <w:t>عل</w:t>
      </w:r>
      <w:r w:rsidR="00B1091A" w:rsidRPr="009F28D0">
        <w:rPr>
          <w:rStyle w:val="Char"/>
          <w:rFonts w:hint="cs"/>
          <w:rtl/>
        </w:rPr>
        <w:t>ي</w:t>
      </w:r>
      <w:r w:rsidRPr="00156706">
        <w:rPr>
          <w:rStyle w:val="Char"/>
          <w:rtl/>
        </w:rPr>
        <w:t>)</w:t>
      </w:r>
      <w:r w:rsidRPr="00677030">
        <w:rPr>
          <w:rFonts w:hint="cs"/>
          <w:rtl/>
        </w:rPr>
        <w:t xml:space="preserve"> از قرآن حذف گردیده است. </w:t>
      </w:r>
    </w:p>
    <w:p w:rsidR="004B2B71" w:rsidRPr="00677030" w:rsidRDefault="004B2B71" w:rsidP="00677030">
      <w:pPr>
        <w:pStyle w:val="a6"/>
        <w:rPr>
          <w:rtl/>
        </w:rPr>
      </w:pPr>
      <w:r w:rsidRPr="00677030">
        <w:rPr>
          <w:rFonts w:hint="cs"/>
          <w:rtl/>
        </w:rPr>
        <w:t>(که) 100- سیاری از یعقوب بن یزید از ابن ابی عمیر از کسی که او را نامبرده است از ابی عبدالله</w:t>
      </w:r>
      <w:r w:rsidR="00C226CE" w:rsidRPr="00677030">
        <w:rPr>
          <w:rFonts w:cs="CTraditional Arabic"/>
          <w:rtl/>
        </w:rPr>
        <w:t>÷</w:t>
      </w:r>
      <w:r w:rsidRPr="00677030">
        <w:rPr>
          <w:rFonts w:hint="cs"/>
          <w:rtl/>
        </w:rPr>
        <w:t xml:space="preserve"> روایت کرده است این سخن خداوند را: </w:t>
      </w:r>
      <w:r w:rsidRPr="00156706">
        <w:rPr>
          <w:rStyle w:val="Char"/>
          <w:rtl/>
        </w:rPr>
        <w:t>(</w:t>
      </w:r>
      <w:r w:rsidRPr="009F28D0">
        <w:rPr>
          <w:rStyle w:val="Char"/>
          <w:rtl/>
        </w:rPr>
        <w:t>إن الذ</w:t>
      </w:r>
      <w:r w:rsidR="000D4DA8">
        <w:rPr>
          <w:rStyle w:val="Char"/>
          <w:rtl/>
        </w:rPr>
        <w:t>ي</w:t>
      </w:r>
      <w:r w:rsidRPr="009F28D0">
        <w:rPr>
          <w:rStyle w:val="Char"/>
          <w:rtl/>
        </w:rPr>
        <w:t xml:space="preserve">ن </w:t>
      </w:r>
      <w:r w:rsidR="000D4DA8">
        <w:rPr>
          <w:rStyle w:val="Char"/>
          <w:rtl/>
        </w:rPr>
        <w:t>ي</w:t>
      </w:r>
      <w:r w:rsidR="006E582A">
        <w:rPr>
          <w:rStyle w:val="Char"/>
          <w:rtl/>
        </w:rPr>
        <w:t>ك</w:t>
      </w:r>
      <w:r w:rsidRPr="009F28D0">
        <w:rPr>
          <w:rStyle w:val="Char"/>
          <w:rtl/>
        </w:rPr>
        <w:t>تمون ما أنزلنا من الب</w:t>
      </w:r>
      <w:r w:rsidR="000D4DA8">
        <w:rPr>
          <w:rStyle w:val="Char"/>
          <w:rtl/>
        </w:rPr>
        <w:t>ي</w:t>
      </w:r>
      <w:r w:rsidRPr="009F28D0">
        <w:rPr>
          <w:rStyle w:val="Char"/>
          <w:rtl/>
        </w:rPr>
        <w:t>نات والهد</w:t>
      </w:r>
      <w:r w:rsidR="000D4DA8">
        <w:rPr>
          <w:rStyle w:val="Char"/>
          <w:rtl/>
        </w:rPr>
        <w:t>ي</w:t>
      </w:r>
      <w:r w:rsidRPr="009F28D0">
        <w:rPr>
          <w:rStyle w:val="Char"/>
          <w:rtl/>
        </w:rPr>
        <w:t xml:space="preserve"> -</w:t>
      </w:r>
      <w:r w:rsidR="006E582A">
        <w:rPr>
          <w:rStyle w:val="Char"/>
          <w:rtl/>
        </w:rPr>
        <w:t>في</w:t>
      </w:r>
      <w:r w:rsidRPr="009F28D0">
        <w:rPr>
          <w:rStyle w:val="Char"/>
          <w:rtl/>
        </w:rPr>
        <w:t xml:space="preserve"> </w:t>
      </w:r>
      <w:r w:rsidR="00B1091A" w:rsidRPr="009F28D0">
        <w:rPr>
          <w:rStyle w:val="Char"/>
          <w:rtl/>
        </w:rPr>
        <w:t>عل</w:t>
      </w:r>
      <w:r w:rsidR="00B1091A" w:rsidRPr="009F28D0">
        <w:rPr>
          <w:rStyle w:val="Char"/>
          <w:rFonts w:hint="cs"/>
          <w:rtl/>
        </w:rPr>
        <w:t>ي</w:t>
      </w:r>
      <w:r w:rsidRPr="009F28D0">
        <w:rPr>
          <w:rStyle w:val="Char"/>
          <w:rtl/>
        </w:rPr>
        <w:t xml:space="preserve">- من بعد ما </w:t>
      </w:r>
      <w:r w:rsidR="00B1091A" w:rsidRPr="009F28D0">
        <w:rPr>
          <w:rStyle w:val="Char"/>
          <w:rtl/>
        </w:rPr>
        <w:t>ب</w:t>
      </w:r>
      <w:r w:rsidR="000D4DA8">
        <w:rPr>
          <w:rStyle w:val="Char"/>
          <w:rtl/>
        </w:rPr>
        <w:t>ي</w:t>
      </w:r>
      <w:r w:rsidR="00B1091A" w:rsidRPr="009F28D0">
        <w:rPr>
          <w:rStyle w:val="Char"/>
          <w:rtl/>
        </w:rPr>
        <w:t>ناه للناس أولئ</w:t>
      </w:r>
      <w:r w:rsidR="006E582A">
        <w:rPr>
          <w:rStyle w:val="Char"/>
          <w:rtl/>
        </w:rPr>
        <w:t>ك</w:t>
      </w:r>
      <w:r w:rsidR="00B1091A" w:rsidRPr="009F28D0">
        <w:rPr>
          <w:rStyle w:val="Char"/>
          <w:rtl/>
        </w:rPr>
        <w:t xml:space="preserve"> </w:t>
      </w:r>
      <w:r w:rsidR="000D4DA8">
        <w:rPr>
          <w:rStyle w:val="Char"/>
          <w:rtl/>
        </w:rPr>
        <w:t>ي</w:t>
      </w:r>
      <w:r w:rsidR="00B1091A" w:rsidRPr="009F28D0">
        <w:rPr>
          <w:rStyle w:val="Char"/>
          <w:rtl/>
        </w:rPr>
        <w:t>لعنهم الله و</w:t>
      </w:r>
      <w:r w:rsidR="000D4DA8">
        <w:rPr>
          <w:rStyle w:val="Char"/>
          <w:rtl/>
        </w:rPr>
        <w:t>ي</w:t>
      </w:r>
      <w:r w:rsidRPr="009F28D0">
        <w:rPr>
          <w:rStyle w:val="Char"/>
          <w:rtl/>
        </w:rPr>
        <w:t>لعنهم اللاعنون</w:t>
      </w:r>
      <w:r w:rsidRPr="00156706">
        <w:rPr>
          <w:rStyle w:val="Char"/>
          <w:rtl/>
        </w:rPr>
        <w:t>).</w:t>
      </w:r>
    </w:p>
    <w:p w:rsidR="004B2B71" w:rsidRPr="00677030" w:rsidRDefault="004B2B71" w:rsidP="00677030">
      <w:pPr>
        <w:pStyle w:val="a6"/>
        <w:rPr>
          <w:rtl/>
        </w:rPr>
      </w:pPr>
      <w:r w:rsidRPr="00677030">
        <w:rPr>
          <w:rFonts w:hint="cs"/>
          <w:rtl/>
        </w:rPr>
        <w:t xml:space="preserve"> (کو) 101- کلینی از تعدادی از اصحاب ما از سهل بن زیاد از ابن محبوب از محمد بن سلیمان أزدی از ابی الجارود از ابی اسحاق از امیرالمؤمنین</w:t>
      </w:r>
      <w:r w:rsidR="00C226CE" w:rsidRPr="00677030">
        <w:rPr>
          <w:rFonts w:cs="CTraditional Arabic"/>
          <w:rtl/>
        </w:rPr>
        <w:t>÷</w:t>
      </w:r>
      <w:r w:rsidRPr="00677030">
        <w:rPr>
          <w:rFonts w:hint="cs"/>
          <w:rtl/>
        </w:rPr>
        <w:t xml:space="preserve"> روایت کرده است که این آیه را چنین خواند: </w:t>
      </w:r>
      <w:r w:rsidR="00B1091A" w:rsidRPr="00156706">
        <w:rPr>
          <w:rStyle w:val="Char"/>
          <w:rtl/>
        </w:rPr>
        <w:t>(</w:t>
      </w:r>
      <w:r w:rsidR="00B1091A" w:rsidRPr="009F28D0">
        <w:rPr>
          <w:rStyle w:val="Char"/>
          <w:rtl/>
        </w:rPr>
        <w:t>و</w:t>
      </w:r>
      <w:r w:rsidR="00B1091A" w:rsidRPr="009F28D0">
        <w:rPr>
          <w:rStyle w:val="Char"/>
          <w:rFonts w:hint="cs"/>
          <w:rtl/>
        </w:rPr>
        <w:t>إ</w:t>
      </w:r>
      <w:r w:rsidRPr="009F28D0">
        <w:rPr>
          <w:rStyle w:val="Char"/>
          <w:rtl/>
        </w:rPr>
        <w:t>ذا تول</w:t>
      </w:r>
      <w:r w:rsidR="000D4DA8">
        <w:rPr>
          <w:rStyle w:val="Char"/>
          <w:rtl/>
        </w:rPr>
        <w:t>ي</w:t>
      </w:r>
      <w:r w:rsidRPr="009F28D0">
        <w:rPr>
          <w:rStyle w:val="Char"/>
          <w:rtl/>
        </w:rPr>
        <w:t xml:space="preserve"> سع</w:t>
      </w:r>
      <w:r w:rsidR="000D4DA8">
        <w:rPr>
          <w:rStyle w:val="Char"/>
          <w:rtl/>
        </w:rPr>
        <w:t>ي</w:t>
      </w:r>
      <w:r w:rsidRPr="009F28D0">
        <w:rPr>
          <w:rStyle w:val="Char"/>
          <w:rtl/>
        </w:rPr>
        <w:t xml:space="preserve"> </w:t>
      </w:r>
      <w:r w:rsidR="006E582A">
        <w:rPr>
          <w:rStyle w:val="Char"/>
          <w:rtl/>
        </w:rPr>
        <w:t>في</w:t>
      </w:r>
      <w:r w:rsidRPr="009F28D0">
        <w:rPr>
          <w:rStyle w:val="Char"/>
          <w:rtl/>
        </w:rPr>
        <w:t xml:space="preserve"> ال</w:t>
      </w:r>
      <w:r w:rsidR="00B1091A" w:rsidRPr="009F28D0">
        <w:rPr>
          <w:rStyle w:val="Char"/>
          <w:rFonts w:hint="cs"/>
          <w:rtl/>
        </w:rPr>
        <w:t>أ</w:t>
      </w:r>
      <w:r w:rsidR="00B1091A" w:rsidRPr="009F28D0">
        <w:rPr>
          <w:rStyle w:val="Char"/>
          <w:rtl/>
        </w:rPr>
        <w:t>رض ل</w:t>
      </w:r>
      <w:r w:rsidR="000D4DA8">
        <w:rPr>
          <w:rStyle w:val="Char"/>
          <w:rtl/>
        </w:rPr>
        <w:t>ي</w:t>
      </w:r>
      <w:r w:rsidR="00B1091A" w:rsidRPr="009F28D0">
        <w:rPr>
          <w:rStyle w:val="Char"/>
          <w:rtl/>
        </w:rPr>
        <w:t xml:space="preserve">فسد </w:t>
      </w:r>
      <w:r w:rsidR="006E582A">
        <w:rPr>
          <w:rStyle w:val="Char"/>
          <w:rtl/>
        </w:rPr>
        <w:t>في</w:t>
      </w:r>
      <w:r w:rsidR="00B1091A" w:rsidRPr="009F28D0">
        <w:rPr>
          <w:rStyle w:val="Char"/>
          <w:rtl/>
        </w:rPr>
        <w:t>ها و</w:t>
      </w:r>
      <w:r w:rsidR="000D4DA8">
        <w:rPr>
          <w:rStyle w:val="Char"/>
          <w:rtl/>
        </w:rPr>
        <w:t>ي</w:t>
      </w:r>
      <w:r w:rsidR="00B1091A" w:rsidRPr="009F28D0">
        <w:rPr>
          <w:rStyle w:val="Char"/>
          <w:rtl/>
        </w:rPr>
        <w:t>هل</w:t>
      </w:r>
      <w:r w:rsidR="006E582A">
        <w:rPr>
          <w:rStyle w:val="Char"/>
          <w:rtl/>
        </w:rPr>
        <w:t>ك</w:t>
      </w:r>
      <w:r w:rsidR="00B1091A" w:rsidRPr="009F28D0">
        <w:rPr>
          <w:rStyle w:val="Char"/>
          <w:rtl/>
        </w:rPr>
        <w:t xml:space="preserve"> الحرث و</w:t>
      </w:r>
      <w:r w:rsidRPr="009F28D0">
        <w:rPr>
          <w:rStyle w:val="Char"/>
          <w:rtl/>
        </w:rPr>
        <w:t xml:space="preserve">النسل </w:t>
      </w:r>
      <w:r w:rsidRPr="009F28D0">
        <w:rPr>
          <w:rStyle w:val="Char"/>
          <w:rFonts w:ascii="Times New Roman" w:hAnsi="Times New Roman" w:cs="Times New Roman" w:hint="cs"/>
          <w:rtl/>
        </w:rPr>
        <w:t>–</w:t>
      </w:r>
      <w:r w:rsidR="00B1091A" w:rsidRPr="009F28D0">
        <w:rPr>
          <w:rStyle w:val="Char"/>
          <w:rtl/>
        </w:rPr>
        <w:t>بظلمه و</w:t>
      </w:r>
      <w:r w:rsidRPr="009F28D0">
        <w:rPr>
          <w:rStyle w:val="Char"/>
          <w:rtl/>
        </w:rPr>
        <w:t>سوء سر</w:t>
      </w:r>
      <w:r w:rsidR="000D4DA8">
        <w:rPr>
          <w:rStyle w:val="Char"/>
          <w:rtl/>
        </w:rPr>
        <w:t>ي</w:t>
      </w:r>
      <w:r w:rsidRPr="009F28D0">
        <w:rPr>
          <w:rStyle w:val="Char"/>
          <w:rtl/>
        </w:rPr>
        <w:t>رته</w:t>
      </w:r>
      <w:r w:rsidRPr="009F28D0">
        <w:rPr>
          <w:rStyle w:val="Char"/>
          <w:rFonts w:ascii="Times New Roman" w:hAnsi="Times New Roman" w:cs="Times New Roman" w:hint="cs"/>
          <w:rtl/>
        </w:rPr>
        <w:t>–</w:t>
      </w:r>
      <w:r w:rsidR="00B1091A" w:rsidRPr="009F28D0">
        <w:rPr>
          <w:rStyle w:val="Char"/>
          <w:rtl/>
        </w:rPr>
        <w:t xml:space="preserve"> و</w:t>
      </w:r>
      <w:r w:rsidRPr="009F28D0">
        <w:rPr>
          <w:rStyle w:val="Char"/>
          <w:rtl/>
        </w:rPr>
        <w:t xml:space="preserve">الله لا </w:t>
      </w:r>
      <w:r w:rsidR="000D4DA8">
        <w:rPr>
          <w:rStyle w:val="Char"/>
          <w:rtl/>
        </w:rPr>
        <w:t>ي</w:t>
      </w:r>
      <w:r w:rsidRPr="009F28D0">
        <w:rPr>
          <w:rStyle w:val="Char"/>
          <w:rtl/>
        </w:rPr>
        <w:t>حب الفساد</w:t>
      </w:r>
      <w:r w:rsidRPr="00156706">
        <w:rPr>
          <w:rStyle w:val="Char"/>
          <w:rtl/>
        </w:rPr>
        <w:t>).</w:t>
      </w:r>
      <w:r w:rsidRPr="00677030">
        <w:rPr>
          <w:rFonts w:hint="cs"/>
          <w:rtl/>
        </w:rPr>
        <w:t xml:space="preserve"> هنگامی که پشت می‌کند و می‌رود در زمین به تلاش می‌افتد تا در آن فساد ‌ورزد و زرع و نسل را نابود می‌کند </w:t>
      </w:r>
      <w:r>
        <w:rPr>
          <w:rFonts w:cs="Times New Roman"/>
          <w:b/>
          <w:bCs/>
          <w:rtl/>
        </w:rPr>
        <w:t>–</w:t>
      </w:r>
      <w:r w:rsidRPr="00677030">
        <w:rPr>
          <w:rFonts w:hint="cs"/>
          <w:rtl/>
        </w:rPr>
        <w:t xml:space="preserve"> به وسیله‌</w:t>
      </w:r>
      <w:r w:rsidR="00C606F4" w:rsidRPr="00677030">
        <w:rPr>
          <w:rFonts w:hint="cs"/>
          <w:rtl/>
        </w:rPr>
        <w:t>ی</w:t>
      </w:r>
      <w:r w:rsidRPr="00677030">
        <w:rPr>
          <w:rFonts w:hint="cs"/>
          <w:rtl/>
        </w:rPr>
        <w:t xml:space="preserve"> ظلم و سوء نیت خود </w:t>
      </w:r>
      <w:r>
        <w:rPr>
          <w:rFonts w:cs="Times New Roman"/>
          <w:b/>
          <w:bCs/>
          <w:rtl/>
        </w:rPr>
        <w:t>–</w:t>
      </w:r>
      <w:r w:rsidRPr="00677030">
        <w:rPr>
          <w:rFonts w:hint="cs"/>
          <w:rtl/>
        </w:rPr>
        <w:t xml:space="preserve"> و خداوند فساد را دوست نمی‌دارد. </w:t>
      </w:r>
    </w:p>
    <w:p w:rsidR="004B2B71" w:rsidRPr="00C606F4" w:rsidRDefault="004B2B71" w:rsidP="00E101D2">
      <w:pPr>
        <w:ind w:firstLine="312"/>
        <w:jc w:val="both"/>
        <w:rPr>
          <w:rStyle w:val="Char2"/>
          <w:rtl/>
        </w:rPr>
      </w:pPr>
      <w:r w:rsidRPr="00C606F4">
        <w:rPr>
          <w:rStyle w:val="Char2"/>
          <w:rFonts w:hint="cs"/>
          <w:rtl/>
        </w:rPr>
        <w:t xml:space="preserve">(کز) 102- عیاشی مثل آن را از ابی اسحاق روایت کرده است. </w:t>
      </w:r>
    </w:p>
    <w:p w:rsidR="004B2B71" w:rsidRPr="00C606F4" w:rsidRDefault="004B2B71" w:rsidP="00E101D2">
      <w:pPr>
        <w:ind w:firstLine="312"/>
        <w:jc w:val="both"/>
        <w:rPr>
          <w:rStyle w:val="Char2"/>
          <w:rtl/>
        </w:rPr>
      </w:pPr>
      <w:r w:rsidRPr="00C606F4">
        <w:rPr>
          <w:rStyle w:val="Char2"/>
          <w:rFonts w:hint="cs"/>
          <w:rtl/>
        </w:rPr>
        <w:t xml:space="preserve">(کح) 103- سیاری از ابن محبوب مثل آن را روایت کرده است. </w:t>
      </w:r>
    </w:p>
    <w:p w:rsidR="004B2B71" w:rsidRDefault="004B2B71" w:rsidP="000D4DA8">
      <w:pPr>
        <w:pStyle w:val="a6"/>
        <w:rPr>
          <w:rFonts w:cs="Times New Roman"/>
          <w:b/>
          <w:bCs/>
          <w:rtl/>
        </w:rPr>
      </w:pPr>
      <w:r w:rsidRPr="000D4DA8">
        <w:rPr>
          <w:rFonts w:hint="cs"/>
          <w:rtl/>
        </w:rPr>
        <w:t>(کط) 104- کلینی از محمد بن یحیی از احمد بن عیسی از حسین بن یوسف از برادرش از پدرش از ابی بکر بن محمد روایت کرده است که گفت: از ابی عبدالله</w:t>
      </w:r>
      <w:r w:rsidR="00C226CE" w:rsidRPr="000D4DA8">
        <w:rPr>
          <w:rFonts w:cs="CTraditional Arabic"/>
          <w:rtl/>
        </w:rPr>
        <w:t>÷</w:t>
      </w:r>
      <w:r w:rsidRPr="000D4DA8">
        <w:rPr>
          <w:rFonts w:hint="cs"/>
          <w:rtl/>
        </w:rPr>
        <w:t xml:space="preserve"> شنیدم که این آیه را چنین می‌خواند: </w:t>
      </w:r>
      <w:r w:rsidR="00B1091A" w:rsidRPr="00156706">
        <w:rPr>
          <w:rStyle w:val="Char"/>
          <w:rtl/>
        </w:rPr>
        <w:t>(</w:t>
      </w:r>
      <w:r w:rsidR="00B1091A" w:rsidRPr="009F28D0">
        <w:rPr>
          <w:rStyle w:val="Char"/>
          <w:rtl/>
        </w:rPr>
        <w:t>و</w:t>
      </w:r>
      <w:r w:rsidRPr="009F28D0">
        <w:rPr>
          <w:rStyle w:val="Char"/>
          <w:rtl/>
        </w:rPr>
        <w:t xml:space="preserve">زلزلوا </w:t>
      </w:r>
      <w:r w:rsidRPr="009F28D0">
        <w:rPr>
          <w:rStyle w:val="Char"/>
          <w:rFonts w:ascii="Times New Roman" w:hAnsi="Times New Roman" w:cs="Times New Roman" w:hint="cs"/>
          <w:rtl/>
        </w:rPr>
        <w:t>–</w:t>
      </w:r>
      <w:r w:rsidRPr="009F28D0">
        <w:rPr>
          <w:rStyle w:val="Char"/>
          <w:rtl/>
        </w:rPr>
        <w:t xml:space="preserve"> ثم زلزلوا </w:t>
      </w:r>
      <w:r w:rsidRPr="009F28D0">
        <w:rPr>
          <w:rStyle w:val="Char"/>
          <w:rFonts w:ascii="Times New Roman" w:hAnsi="Times New Roman" w:cs="Times New Roman" w:hint="cs"/>
          <w:rtl/>
        </w:rPr>
        <w:t>–</w:t>
      </w:r>
      <w:r w:rsidRPr="009F28D0">
        <w:rPr>
          <w:rStyle w:val="Char"/>
          <w:rtl/>
        </w:rPr>
        <w:t xml:space="preserve"> حت</w:t>
      </w:r>
      <w:r w:rsidR="000D4DA8">
        <w:rPr>
          <w:rStyle w:val="Char"/>
          <w:rtl/>
        </w:rPr>
        <w:t>ي</w:t>
      </w:r>
      <w:r w:rsidRPr="009F28D0">
        <w:rPr>
          <w:rStyle w:val="Char"/>
          <w:rtl/>
        </w:rPr>
        <w:t xml:space="preserve"> </w:t>
      </w:r>
      <w:r w:rsidR="000D4DA8">
        <w:rPr>
          <w:rStyle w:val="Char"/>
          <w:rtl/>
        </w:rPr>
        <w:t>ي</w:t>
      </w:r>
      <w:r w:rsidRPr="009F28D0">
        <w:rPr>
          <w:rStyle w:val="Char"/>
          <w:rtl/>
        </w:rPr>
        <w:t>قول الرسول</w:t>
      </w:r>
      <w:r w:rsidRPr="00156706">
        <w:rPr>
          <w:rStyle w:val="Char"/>
          <w:rtl/>
        </w:rPr>
        <w:t>)</w:t>
      </w:r>
      <w:r w:rsidRPr="000D4DA8">
        <w:rPr>
          <w:rFonts w:hint="cs"/>
          <w:rtl/>
        </w:rPr>
        <w:t xml:space="preserve"> و تحت فشار قرار گرفتند </w:t>
      </w:r>
      <w:r>
        <w:rPr>
          <w:rFonts w:cs="Times New Roman"/>
          <w:b/>
          <w:bCs/>
          <w:rtl/>
        </w:rPr>
        <w:t>–</w:t>
      </w:r>
      <w:r w:rsidRPr="000D4DA8">
        <w:rPr>
          <w:rFonts w:hint="cs"/>
          <w:rtl/>
        </w:rPr>
        <w:t xml:space="preserve"> سپس تحت فشار قرار گرفتند </w:t>
      </w:r>
      <w:r>
        <w:rPr>
          <w:rFonts w:cs="Times New Roman"/>
          <w:b/>
          <w:bCs/>
          <w:rtl/>
        </w:rPr>
        <w:t>–</w:t>
      </w:r>
      <w:r w:rsidRPr="000D4DA8">
        <w:rPr>
          <w:rFonts w:hint="cs"/>
          <w:rtl/>
        </w:rPr>
        <w:t xml:space="preserve"> تا جا</w:t>
      </w:r>
      <w:r w:rsidR="00C606F4" w:rsidRPr="000D4DA8">
        <w:rPr>
          <w:rFonts w:hint="cs"/>
          <w:rtl/>
        </w:rPr>
        <w:t>ی</w:t>
      </w:r>
      <w:r w:rsidRPr="000D4DA8">
        <w:rPr>
          <w:rFonts w:hint="cs"/>
          <w:rtl/>
        </w:rPr>
        <w:t>ی که پیامبر گفت. در «</w:t>
      </w:r>
      <w:r w:rsidRPr="008B341B">
        <w:rPr>
          <w:rStyle w:val="Char"/>
          <w:rtl/>
        </w:rPr>
        <w:t>مرآة العقول</w:t>
      </w:r>
      <w:r w:rsidRPr="000D4DA8">
        <w:rPr>
          <w:rFonts w:hint="cs"/>
          <w:rtl/>
        </w:rPr>
        <w:t>» گفته است که روایت از بکر بن محمد می</w:t>
      </w:r>
      <w:r>
        <w:rPr>
          <w:rFonts w:cs="Aban Bold" w:hint="cs"/>
          <w:b/>
          <w:bCs/>
          <w:rtl/>
        </w:rPr>
        <w:t>‌</w:t>
      </w:r>
      <w:r w:rsidRPr="000D4DA8">
        <w:rPr>
          <w:rFonts w:hint="cs"/>
          <w:rtl/>
        </w:rPr>
        <w:t xml:space="preserve">باشد، و بعد لفظ ابی، در روایت از طرف نسخه نویسان افزوده شده است و دلالت می‌کند بر این که </w:t>
      </w:r>
      <w:r w:rsidRPr="00156706">
        <w:rPr>
          <w:rStyle w:val="Char"/>
          <w:rtl/>
        </w:rPr>
        <w:t>(</w:t>
      </w:r>
      <w:r w:rsidRPr="009F28D0">
        <w:rPr>
          <w:rStyle w:val="Char"/>
          <w:rtl/>
        </w:rPr>
        <w:t>ثم زلزلوا</w:t>
      </w:r>
      <w:r w:rsidRPr="00156706">
        <w:rPr>
          <w:rStyle w:val="Char"/>
          <w:rtl/>
        </w:rPr>
        <w:t>)</w:t>
      </w:r>
      <w:r w:rsidRPr="000D4DA8">
        <w:rPr>
          <w:rFonts w:hint="cs"/>
          <w:rtl/>
        </w:rPr>
        <w:t xml:space="preserve"> از آیه ساقط گردیده است. </w:t>
      </w:r>
    </w:p>
    <w:p w:rsidR="004B2B71" w:rsidRPr="000D4DA8" w:rsidRDefault="004B2B71" w:rsidP="000D4DA8">
      <w:pPr>
        <w:pStyle w:val="a6"/>
        <w:rPr>
          <w:rtl/>
        </w:rPr>
      </w:pPr>
      <w:r w:rsidRPr="000D4DA8">
        <w:rPr>
          <w:rFonts w:hint="cs"/>
          <w:rtl/>
        </w:rPr>
        <w:t>(ل) 105- سیاری از ابن ابی عمیر از علی بن عطیه از ابی العباس از ابی عبدالله</w:t>
      </w:r>
      <w:r w:rsidR="00C226CE" w:rsidRPr="000D4DA8">
        <w:rPr>
          <w:rFonts w:cs="CTraditional Arabic"/>
          <w:rtl/>
        </w:rPr>
        <w:t>÷</w:t>
      </w:r>
      <w:r w:rsidRPr="000D4DA8">
        <w:rPr>
          <w:rFonts w:hint="cs"/>
          <w:rtl/>
        </w:rPr>
        <w:t xml:space="preserve"> درباره</w:t>
      </w:r>
      <w:r>
        <w:rPr>
          <w:rFonts w:cs="Aban Bold" w:hint="cs"/>
          <w:b/>
          <w:bCs/>
          <w:rtl/>
        </w:rPr>
        <w:t>‌</w:t>
      </w:r>
      <w:r w:rsidR="00C606F4" w:rsidRPr="000D4DA8">
        <w:rPr>
          <w:rFonts w:hint="cs"/>
          <w:rtl/>
        </w:rPr>
        <w:t>ی</w:t>
      </w:r>
      <w:r w:rsidRPr="000D4DA8">
        <w:rPr>
          <w:rFonts w:hint="cs"/>
          <w:rtl/>
        </w:rPr>
        <w:t xml:space="preserve">  فرموده‌</w:t>
      </w:r>
      <w:r w:rsidR="00C606F4" w:rsidRPr="000D4DA8">
        <w:rPr>
          <w:rFonts w:hint="cs"/>
          <w:rtl/>
        </w:rPr>
        <w:t>ی</w:t>
      </w:r>
      <w:r w:rsidRPr="000D4DA8">
        <w:rPr>
          <w:rFonts w:hint="cs"/>
          <w:rtl/>
        </w:rPr>
        <w:t xml:space="preserve"> خداوند چنین روایت کرده است: </w:t>
      </w:r>
      <w:r w:rsidR="00893D6A" w:rsidRPr="00156706">
        <w:rPr>
          <w:rStyle w:val="Char"/>
          <w:rtl/>
        </w:rPr>
        <w:t>(</w:t>
      </w:r>
      <w:r w:rsidR="00893D6A" w:rsidRPr="009F28D0">
        <w:rPr>
          <w:rStyle w:val="Char"/>
          <w:rtl/>
        </w:rPr>
        <w:t>و</w:t>
      </w:r>
      <w:r w:rsidRPr="009F28D0">
        <w:rPr>
          <w:rStyle w:val="Char"/>
          <w:rtl/>
        </w:rPr>
        <w:t>زلزلو</w:t>
      </w:r>
      <w:r w:rsidR="00893D6A" w:rsidRPr="009F28D0">
        <w:rPr>
          <w:rStyle w:val="Char"/>
          <w:rtl/>
        </w:rPr>
        <w:t>ا -ثم زلزلوا- حت</w:t>
      </w:r>
      <w:r w:rsidR="000D4DA8">
        <w:rPr>
          <w:rStyle w:val="Char"/>
          <w:rtl/>
        </w:rPr>
        <w:t>ي</w:t>
      </w:r>
      <w:r w:rsidR="00893D6A" w:rsidRPr="009F28D0">
        <w:rPr>
          <w:rStyle w:val="Char"/>
          <w:rtl/>
        </w:rPr>
        <w:t xml:space="preserve"> </w:t>
      </w:r>
      <w:r w:rsidR="000D4DA8">
        <w:rPr>
          <w:rStyle w:val="Char"/>
          <w:rtl/>
        </w:rPr>
        <w:t>ي</w:t>
      </w:r>
      <w:r w:rsidR="00893D6A" w:rsidRPr="009F28D0">
        <w:rPr>
          <w:rStyle w:val="Char"/>
          <w:rtl/>
        </w:rPr>
        <w:t>قول الرسول و</w:t>
      </w:r>
      <w:r w:rsidRPr="009F28D0">
        <w:rPr>
          <w:rStyle w:val="Char"/>
          <w:rtl/>
        </w:rPr>
        <w:t>الذ</w:t>
      </w:r>
      <w:r w:rsidR="000D4DA8">
        <w:rPr>
          <w:rStyle w:val="Char"/>
          <w:rtl/>
        </w:rPr>
        <w:t>ي</w:t>
      </w:r>
      <w:r w:rsidRPr="009F28D0">
        <w:rPr>
          <w:rStyle w:val="Char"/>
          <w:rtl/>
        </w:rPr>
        <w:t>ن آمنوا مت</w:t>
      </w:r>
      <w:r w:rsidR="000D4DA8">
        <w:rPr>
          <w:rStyle w:val="Char"/>
          <w:rtl/>
        </w:rPr>
        <w:t>ي</w:t>
      </w:r>
      <w:r w:rsidRPr="009F28D0">
        <w:rPr>
          <w:rStyle w:val="Char"/>
          <w:rtl/>
        </w:rPr>
        <w:t xml:space="preserve"> نصر الله</w:t>
      </w:r>
      <w:r w:rsidRPr="00156706">
        <w:rPr>
          <w:rStyle w:val="Char"/>
          <w:rtl/>
        </w:rPr>
        <w:t>)</w:t>
      </w:r>
      <w:r w:rsidRPr="000D4DA8">
        <w:rPr>
          <w:rFonts w:hint="cs"/>
          <w:rtl/>
        </w:rPr>
        <w:t xml:space="preserve"> تحت فشار قرار گرفتند؛ سپس تحت فشار قرار ‌گرفتند؛ تا جایی که پیامبر و کسانی که ایمان آورده بودند، می‌گفتند: یاری خدا کی خواهد رسید؟ </w:t>
      </w:r>
    </w:p>
    <w:p w:rsidR="004B2B71" w:rsidRPr="000D4DA8" w:rsidRDefault="004B2B71" w:rsidP="000D4DA8">
      <w:pPr>
        <w:pStyle w:val="a6"/>
        <w:rPr>
          <w:rtl/>
        </w:rPr>
      </w:pPr>
      <w:r w:rsidRPr="000D4DA8">
        <w:rPr>
          <w:rFonts w:hint="cs"/>
          <w:rtl/>
        </w:rPr>
        <w:t>(لا) 106- و از حسین بن یوسف از برادرش از پدرش از ابی بکر بن محمد روایت شده است که گفت: از ابا عبدالله شنیدم که مانند آن را ذکر کرد و از این جا عدم خللی در سند الکافی ظاهر می‌گردد با این که روایت یوسف ـ کسی که از یاران امام صادق و امام کاظم</w:t>
      </w:r>
      <w:r w:rsidR="00C226CE" w:rsidRPr="000D4DA8">
        <w:rPr>
          <w:rFonts w:cs="CTraditional Arabic"/>
          <w:rtl/>
        </w:rPr>
        <w:t>÷</w:t>
      </w:r>
      <w:r w:rsidRPr="000D4DA8">
        <w:rPr>
          <w:rFonts w:hint="cs"/>
          <w:rtl/>
        </w:rPr>
        <w:t xml:space="preserve"> است ـ از بکر بن محمد ـ کسی که تصریح دارد که از اصحاب امام رضا</w:t>
      </w:r>
      <w:r w:rsidR="00C226CE" w:rsidRPr="000D4DA8">
        <w:rPr>
          <w:rFonts w:cs="CTraditional Arabic"/>
          <w:rtl/>
        </w:rPr>
        <w:t>÷</w:t>
      </w:r>
      <w:r w:rsidRPr="000D4DA8">
        <w:rPr>
          <w:rFonts w:hint="cs"/>
          <w:rtl/>
        </w:rPr>
        <w:t xml:space="preserve"> است ـ بعید به نظر می‌رسد و هیچ یک از راویان او را چنین ذکر نکرده‌اند. </w:t>
      </w:r>
    </w:p>
    <w:p w:rsidR="004B2B71" w:rsidRPr="000D4DA8" w:rsidRDefault="004B2B71" w:rsidP="000D4DA8">
      <w:pPr>
        <w:pStyle w:val="a6"/>
        <w:rPr>
          <w:rtl/>
        </w:rPr>
      </w:pPr>
      <w:r w:rsidRPr="000D4DA8">
        <w:rPr>
          <w:rFonts w:hint="cs"/>
          <w:rtl/>
        </w:rPr>
        <w:t>(لب) 107- علی بن ابراهیم از پدرش از نضر بن سوید از ابن سنان از ابی عبدالله</w:t>
      </w:r>
      <w:r w:rsidR="00C226CE" w:rsidRPr="000D4DA8">
        <w:rPr>
          <w:rFonts w:cs="CTraditional Arabic"/>
          <w:rtl/>
        </w:rPr>
        <w:t>÷</w:t>
      </w:r>
      <w:r w:rsidRPr="000D4DA8">
        <w:rPr>
          <w:rFonts w:hint="cs"/>
          <w:rtl/>
        </w:rPr>
        <w:t xml:space="preserve"> روایت کرده است که وی این آیه را چنین خواند:</w:t>
      </w:r>
      <w:r w:rsidRPr="00156706">
        <w:rPr>
          <w:rStyle w:val="Char"/>
          <w:rtl/>
        </w:rPr>
        <w:t xml:space="preserve"> </w:t>
      </w:r>
      <w:r w:rsidR="00B1091A" w:rsidRPr="00156706">
        <w:rPr>
          <w:rStyle w:val="Char"/>
          <w:rtl/>
        </w:rPr>
        <w:t>(</w:t>
      </w:r>
      <w:r w:rsidR="00B1091A" w:rsidRPr="009F28D0">
        <w:rPr>
          <w:rStyle w:val="Char"/>
          <w:rtl/>
        </w:rPr>
        <w:t>حافظوا</w:t>
      </w:r>
      <w:r w:rsidR="00D509F2">
        <w:rPr>
          <w:rStyle w:val="Char"/>
          <w:rtl/>
        </w:rPr>
        <w:t xml:space="preserve"> على </w:t>
      </w:r>
      <w:r w:rsidR="00B1091A" w:rsidRPr="009F28D0">
        <w:rPr>
          <w:rStyle w:val="Char"/>
          <w:rtl/>
        </w:rPr>
        <w:t>الصلوات و</w:t>
      </w:r>
      <w:r w:rsidRPr="009F28D0">
        <w:rPr>
          <w:rStyle w:val="Char"/>
          <w:rtl/>
        </w:rPr>
        <w:t>الصلاة الوسط</w:t>
      </w:r>
      <w:r w:rsidR="000D4DA8">
        <w:rPr>
          <w:rStyle w:val="Char"/>
          <w:rtl/>
        </w:rPr>
        <w:t>ي</w:t>
      </w:r>
      <w:r w:rsidRPr="009F28D0">
        <w:rPr>
          <w:rStyle w:val="Char"/>
          <w:rtl/>
        </w:rPr>
        <w:t xml:space="preserve"> </w:t>
      </w:r>
      <w:r w:rsidRPr="009F28D0">
        <w:rPr>
          <w:rStyle w:val="Char"/>
          <w:rFonts w:ascii="Times New Roman" w:hAnsi="Times New Roman" w:cs="Times New Roman" w:hint="cs"/>
          <w:rtl/>
        </w:rPr>
        <w:t>–</w:t>
      </w:r>
      <w:r w:rsidR="00B1091A" w:rsidRPr="009F28D0">
        <w:rPr>
          <w:rStyle w:val="Char"/>
          <w:rtl/>
        </w:rPr>
        <w:t xml:space="preserve"> وصلاة العصر و</w:t>
      </w:r>
      <w:r w:rsidRPr="009F28D0">
        <w:rPr>
          <w:rStyle w:val="Char"/>
          <w:rtl/>
        </w:rPr>
        <w:t>قوموا لله قانت</w:t>
      </w:r>
      <w:r w:rsidR="000D4DA8">
        <w:rPr>
          <w:rStyle w:val="Char"/>
          <w:rtl/>
        </w:rPr>
        <w:t>ي</w:t>
      </w:r>
      <w:r w:rsidRPr="009F28D0">
        <w:rPr>
          <w:rStyle w:val="Char"/>
          <w:rtl/>
        </w:rPr>
        <w:t>ن</w:t>
      </w:r>
      <w:r w:rsidRPr="00156706">
        <w:rPr>
          <w:rStyle w:val="Char"/>
          <w:rtl/>
        </w:rPr>
        <w:t>)</w:t>
      </w:r>
      <w:r w:rsidRPr="000D4DA8">
        <w:rPr>
          <w:rFonts w:hint="cs"/>
          <w:rtl/>
        </w:rPr>
        <w:t xml:space="preserve"> در انجام نمازها و نماز میانه </w:t>
      </w:r>
      <w:r>
        <w:rPr>
          <w:rFonts w:cs="Times New Roman"/>
          <w:rtl/>
        </w:rPr>
        <w:t>–</w:t>
      </w:r>
      <w:r w:rsidRPr="000D4DA8">
        <w:rPr>
          <w:rFonts w:hint="cs"/>
          <w:rtl/>
        </w:rPr>
        <w:t xml:space="preserve">  نماز عصر </w:t>
      </w:r>
      <w:r>
        <w:rPr>
          <w:rFonts w:cs="Times New Roman"/>
          <w:rtl/>
        </w:rPr>
        <w:t>–</w:t>
      </w:r>
      <w:r w:rsidRPr="000D4DA8">
        <w:rPr>
          <w:rFonts w:hint="cs"/>
          <w:rtl/>
        </w:rPr>
        <w:t xml:space="preserve"> محافظت ورزید و فروتنانه برای خدا به پا خیزید. </w:t>
      </w:r>
    </w:p>
    <w:p w:rsidR="004B2B71" w:rsidRPr="000D4DA8" w:rsidRDefault="004B2B71" w:rsidP="000D4DA8">
      <w:pPr>
        <w:pStyle w:val="a6"/>
        <w:rPr>
          <w:rtl/>
        </w:rPr>
      </w:pPr>
      <w:r w:rsidRPr="000D4DA8">
        <w:rPr>
          <w:rFonts w:hint="cs"/>
          <w:rtl/>
        </w:rPr>
        <w:t>(لج) 108- عیاشی از محمد بن مسلم از ابی جعفر</w:t>
      </w:r>
      <w:r w:rsidR="00C226CE" w:rsidRPr="000D4DA8">
        <w:rPr>
          <w:rFonts w:cs="CTraditional Arabic"/>
          <w:rtl/>
        </w:rPr>
        <w:t>÷</w:t>
      </w:r>
      <w:r w:rsidRPr="000D4DA8">
        <w:rPr>
          <w:rFonts w:hint="cs"/>
          <w:rtl/>
        </w:rPr>
        <w:t xml:space="preserve"> روایت کرده است که گفتم: منظوراز الصلا</w:t>
      </w:r>
      <w:r w:rsidR="00B1091A" w:rsidRPr="000D4DA8">
        <w:rPr>
          <w:rFonts w:hint="cs"/>
          <w:rtl/>
        </w:rPr>
        <w:t>ة</w:t>
      </w:r>
      <w:r w:rsidRPr="000D4DA8">
        <w:rPr>
          <w:rFonts w:hint="cs"/>
          <w:rtl/>
        </w:rPr>
        <w:t xml:space="preserve"> الوسطی چیست؟ وی در جواب گفت: این طور بخوان: </w:t>
      </w:r>
      <w:r w:rsidR="00B1091A" w:rsidRPr="00156706">
        <w:rPr>
          <w:rStyle w:val="Char"/>
          <w:rtl/>
        </w:rPr>
        <w:t>(</w:t>
      </w:r>
      <w:r w:rsidR="00B1091A" w:rsidRPr="009F28D0">
        <w:rPr>
          <w:rStyle w:val="Char"/>
          <w:rtl/>
        </w:rPr>
        <w:t>حافظوا</w:t>
      </w:r>
      <w:r w:rsidR="00D509F2">
        <w:rPr>
          <w:rStyle w:val="Char"/>
          <w:rtl/>
        </w:rPr>
        <w:t xml:space="preserve"> على </w:t>
      </w:r>
      <w:r w:rsidR="00B1091A" w:rsidRPr="009F28D0">
        <w:rPr>
          <w:rStyle w:val="Char"/>
          <w:rtl/>
        </w:rPr>
        <w:t>الصلوات و</w:t>
      </w:r>
      <w:r w:rsidRPr="009F28D0">
        <w:rPr>
          <w:rStyle w:val="Char"/>
          <w:rtl/>
        </w:rPr>
        <w:t>الصلاة الوسط</w:t>
      </w:r>
      <w:r w:rsidR="000D4DA8">
        <w:rPr>
          <w:rStyle w:val="Char"/>
          <w:rtl/>
        </w:rPr>
        <w:t>ي</w:t>
      </w:r>
      <w:r w:rsidRPr="009F28D0">
        <w:rPr>
          <w:rStyle w:val="Char"/>
          <w:rtl/>
        </w:rPr>
        <w:t xml:space="preserve"> </w:t>
      </w:r>
      <w:r w:rsidRPr="009F28D0">
        <w:rPr>
          <w:rStyle w:val="Char"/>
          <w:rFonts w:ascii="Times New Roman" w:hAnsi="Times New Roman" w:cs="Times New Roman" w:hint="cs"/>
          <w:rtl/>
        </w:rPr>
        <w:t>–</w:t>
      </w:r>
      <w:r w:rsidR="00B1091A" w:rsidRPr="009F28D0">
        <w:rPr>
          <w:rStyle w:val="Char"/>
          <w:rtl/>
        </w:rPr>
        <w:t xml:space="preserve"> و</w:t>
      </w:r>
      <w:r w:rsidRPr="009F28D0">
        <w:rPr>
          <w:rStyle w:val="Char"/>
          <w:rtl/>
        </w:rPr>
        <w:t xml:space="preserve">صلاة العصر </w:t>
      </w:r>
      <w:r w:rsidRPr="009F28D0">
        <w:rPr>
          <w:rStyle w:val="Char"/>
          <w:rFonts w:ascii="Times New Roman" w:hAnsi="Times New Roman" w:cs="Times New Roman" w:hint="cs"/>
          <w:rtl/>
        </w:rPr>
        <w:t>–</w:t>
      </w:r>
      <w:r w:rsidRPr="009F28D0">
        <w:rPr>
          <w:rStyle w:val="Char"/>
          <w:rtl/>
        </w:rPr>
        <w:t xml:space="preserve"> </w:t>
      </w:r>
      <w:r w:rsidR="00B1091A" w:rsidRPr="009F28D0">
        <w:rPr>
          <w:rStyle w:val="Char"/>
          <w:rFonts w:hint="cs"/>
          <w:rtl/>
        </w:rPr>
        <w:t>و</w:t>
      </w:r>
      <w:r w:rsidRPr="009F28D0">
        <w:rPr>
          <w:rStyle w:val="Char"/>
          <w:rtl/>
        </w:rPr>
        <w:t>قوم</w:t>
      </w:r>
      <w:r w:rsidR="00B1091A" w:rsidRPr="009F28D0">
        <w:rPr>
          <w:rStyle w:val="Char"/>
          <w:rtl/>
        </w:rPr>
        <w:t xml:space="preserve">وا </w:t>
      </w:r>
      <w:r w:rsidRPr="009F28D0">
        <w:rPr>
          <w:rStyle w:val="Char"/>
          <w:rtl/>
        </w:rPr>
        <w:t>لله قانت</w:t>
      </w:r>
      <w:r w:rsidR="000D4DA8">
        <w:rPr>
          <w:rStyle w:val="Char"/>
          <w:rtl/>
        </w:rPr>
        <w:t>ي</w:t>
      </w:r>
      <w:r w:rsidRPr="009F28D0">
        <w:rPr>
          <w:rStyle w:val="Char"/>
          <w:rtl/>
        </w:rPr>
        <w:t>ن</w:t>
      </w:r>
      <w:r w:rsidRPr="00156706">
        <w:rPr>
          <w:rStyle w:val="Char"/>
          <w:rtl/>
        </w:rPr>
        <w:t xml:space="preserve">)  </w:t>
      </w:r>
      <w:r w:rsidRPr="000D4DA8">
        <w:rPr>
          <w:rFonts w:hint="cs"/>
          <w:rtl/>
        </w:rPr>
        <w:t xml:space="preserve">و منظور از </w:t>
      </w:r>
      <w:r w:rsidRPr="00156706">
        <w:rPr>
          <w:rStyle w:val="Char"/>
          <w:rtl/>
        </w:rPr>
        <w:t>(</w:t>
      </w:r>
      <w:r w:rsidRPr="009F28D0">
        <w:rPr>
          <w:rStyle w:val="Char"/>
          <w:rtl/>
        </w:rPr>
        <w:t>صلاة الوسط</w:t>
      </w:r>
      <w:r w:rsidR="000D4DA8">
        <w:rPr>
          <w:rStyle w:val="Char"/>
          <w:rtl/>
        </w:rPr>
        <w:t>ي</w:t>
      </w:r>
      <w:r w:rsidRPr="00156706">
        <w:rPr>
          <w:rStyle w:val="Char"/>
          <w:rtl/>
        </w:rPr>
        <w:t>)</w:t>
      </w:r>
      <w:r w:rsidRPr="000D4DA8">
        <w:rPr>
          <w:rFonts w:hint="cs"/>
          <w:rtl/>
        </w:rPr>
        <w:t xml:space="preserve"> نماز ظهر می‌باشد و پیامبر خدا هم این آیه را چنین می‌خواند. </w:t>
      </w:r>
    </w:p>
    <w:p w:rsidR="004B2B71" w:rsidRPr="000D4DA8" w:rsidRDefault="004B2B71" w:rsidP="000D4DA8">
      <w:pPr>
        <w:pStyle w:val="a6"/>
        <w:rPr>
          <w:rtl/>
        </w:rPr>
      </w:pPr>
      <w:r w:rsidRPr="000D4DA8">
        <w:rPr>
          <w:rFonts w:hint="cs"/>
          <w:rtl/>
        </w:rPr>
        <w:t>(لد) 109- سید بزرگوار علی بن طاوس در کتاب «</w:t>
      </w:r>
      <w:r w:rsidRPr="00156706">
        <w:rPr>
          <w:rStyle w:val="Char"/>
          <w:rtl/>
        </w:rPr>
        <w:t>فلاح الوسائل</w:t>
      </w:r>
      <w:r w:rsidRPr="000D4DA8">
        <w:rPr>
          <w:rFonts w:hint="cs"/>
          <w:rtl/>
        </w:rPr>
        <w:t>» می‌گوید: از محمد بن مسلم از ابی جعفر</w:t>
      </w:r>
      <w:r w:rsidR="00C226CE" w:rsidRPr="000D4DA8">
        <w:rPr>
          <w:rFonts w:cs="CTraditional Arabic"/>
          <w:rtl/>
        </w:rPr>
        <w:t>÷</w:t>
      </w:r>
      <w:r w:rsidRPr="000D4DA8">
        <w:rPr>
          <w:rFonts w:hint="cs"/>
          <w:rtl/>
        </w:rPr>
        <w:t xml:space="preserve"> روایت کرده‌ام که گفت: همسر حسن</w:t>
      </w:r>
      <w:r w:rsidR="00C226CE" w:rsidRPr="000D4DA8">
        <w:rPr>
          <w:rFonts w:cs="CTraditional Arabic"/>
          <w:rtl/>
        </w:rPr>
        <w:t>÷</w:t>
      </w:r>
      <w:r w:rsidRPr="000D4DA8">
        <w:rPr>
          <w:rFonts w:hint="cs"/>
          <w:rtl/>
        </w:rPr>
        <w:t xml:space="preserve"> مصحفی را نوشت. حسن</w:t>
      </w:r>
      <w:r w:rsidR="00C226CE" w:rsidRPr="000D4DA8">
        <w:rPr>
          <w:rFonts w:cs="CTraditional Arabic"/>
          <w:rtl/>
        </w:rPr>
        <w:t>÷</w:t>
      </w:r>
      <w:r w:rsidRPr="000D4DA8">
        <w:rPr>
          <w:rFonts w:hint="cs"/>
          <w:rtl/>
        </w:rPr>
        <w:t xml:space="preserve"> هنگام رسیدن به آیه</w:t>
      </w:r>
      <w:r>
        <w:rPr>
          <w:rFonts w:cs="Aban Bold" w:hint="cs"/>
          <w:rtl/>
        </w:rPr>
        <w:t>‌</w:t>
      </w:r>
      <w:r w:rsidR="00C606F4" w:rsidRPr="000D4DA8">
        <w:rPr>
          <w:rFonts w:hint="cs"/>
          <w:rtl/>
        </w:rPr>
        <w:t>ی</w:t>
      </w:r>
      <w:r w:rsidRPr="000D4DA8">
        <w:rPr>
          <w:rFonts w:hint="cs"/>
          <w:rtl/>
        </w:rPr>
        <w:t xml:space="preserve"> فوق به کاتب گفت: این طور بنویس: </w:t>
      </w:r>
      <w:r w:rsidR="00B1091A" w:rsidRPr="00156706">
        <w:rPr>
          <w:rStyle w:val="Char"/>
          <w:rtl/>
        </w:rPr>
        <w:t>(</w:t>
      </w:r>
      <w:r w:rsidR="00B1091A" w:rsidRPr="009F28D0">
        <w:rPr>
          <w:rStyle w:val="Char"/>
          <w:rtl/>
        </w:rPr>
        <w:t>حافظوا</w:t>
      </w:r>
      <w:r w:rsidR="00D509F2">
        <w:rPr>
          <w:rStyle w:val="Char"/>
          <w:rtl/>
        </w:rPr>
        <w:t xml:space="preserve"> على </w:t>
      </w:r>
      <w:r w:rsidR="00B1091A" w:rsidRPr="009F28D0">
        <w:rPr>
          <w:rStyle w:val="Char"/>
          <w:rtl/>
        </w:rPr>
        <w:t>الصلوات و</w:t>
      </w:r>
      <w:r w:rsidRPr="009F28D0">
        <w:rPr>
          <w:rStyle w:val="Char"/>
          <w:rtl/>
        </w:rPr>
        <w:t>الصلاة الوسط</w:t>
      </w:r>
      <w:r w:rsidR="000D4DA8">
        <w:rPr>
          <w:rStyle w:val="Char"/>
          <w:rtl/>
        </w:rPr>
        <w:t>ي</w:t>
      </w:r>
      <w:r w:rsidRPr="009F28D0">
        <w:rPr>
          <w:rStyle w:val="Char"/>
          <w:rtl/>
        </w:rPr>
        <w:t xml:space="preserve"> </w:t>
      </w:r>
      <w:r w:rsidRPr="009F28D0">
        <w:rPr>
          <w:rStyle w:val="Char"/>
          <w:rFonts w:ascii="Times New Roman" w:hAnsi="Times New Roman" w:cs="Times New Roman" w:hint="cs"/>
          <w:rtl/>
        </w:rPr>
        <w:t>–</w:t>
      </w:r>
      <w:r w:rsidR="00B1091A" w:rsidRPr="009F28D0">
        <w:rPr>
          <w:rStyle w:val="Char"/>
          <w:rtl/>
        </w:rPr>
        <w:t xml:space="preserve"> و</w:t>
      </w:r>
      <w:r w:rsidRPr="009F28D0">
        <w:rPr>
          <w:rStyle w:val="Char"/>
          <w:rtl/>
        </w:rPr>
        <w:t xml:space="preserve">صلاة العصر </w:t>
      </w:r>
      <w:r w:rsidRPr="009F28D0">
        <w:rPr>
          <w:rStyle w:val="Char"/>
          <w:rFonts w:ascii="Times New Roman" w:hAnsi="Times New Roman" w:cs="Times New Roman" w:hint="cs"/>
          <w:rtl/>
        </w:rPr>
        <w:t>–</w:t>
      </w:r>
      <w:r w:rsidR="00B1091A" w:rsidRPr="009F28D0">
        <w:rPr>
          <w:rStyle w:val="Char"/>
          <w:rtl/>
        </w:rPr>
        <w:t xml:space="preserve"> و</w:t>
      </w:r>
      <w:r w:rsidRPr="009F28D0">
        <w:rPr>
          <w:rStyle w:val="Char"/>
          <w:rtl/>
        </w:rPr>
        <w:t>قوموا لله قانت</w:t>
      </w:r>
      <w:r w:rsidR="000D4DA8">
        <w:rPr>
          <w:rStyle w:val="Char"/>
          <w:rtl/>
        </w:rPr>
        <w:t>ي</w:t>
      </w:r>
      <w:r w:rsidRPr="009F28D0">
        <w:rPr>
          <w:rStyle w:val="Char"/>
          <w:rtl/>
        </w:rPr>
        <w:t>ن</w:t>
      </w:r>
      <w:r w:rsidRPr="00156706">
        <w:rPr>
          <w:rStyle w:val="Char"/>
          <w:rtl/>
        </w:rPr>
        <w:t xml:space="preserve">). </w:t>
      </w:r>
    </w:p>
    <w:p w:rsidR="004B2B71" w:rsidRPr="000D4DA8" w:rsidRDefault="004B2B71" w:rsidP="000D4DA8">
      <w:pPr>
        <w:pStyle w:val="a6"/>
        <w:rPr>
          <w:rtl/>
        </w:rPr>
      </w:pPr>
      <w:r w:rsidRPr="000D4DA8">
        <w:rPr>
          <w:rFonts w:hint="cs"/>
          <w:rtl/>
        </w:rPr>
        <w:t>(له) 110- و در منبع فوق آمده است که این آیه در کتاب ابراهیم خزار از ابی بصیر از ابی</w:t>
      </w:r>
      <w:r>
        <w:rPr>
          <w:rFonts w:cs="Aban Bold" w:hint="cs"/>
          <w:rtl/>
        </w:rPr>
        <w:t>‌</w:t>
      </w:r>
      <w:r w:rsidRPr="000D4DA8">
        <w:rPr>
          <w:rFonts w:hint="cs"/>
          <w:rtl/>
        </w:rPr>
        <w:t>عبدالله</w:t>
      </w:r>
      <w:r w:rsidR="00C226CE" w:rsidRPr="000D4DA8">
        <w:rPr>
          <w:rFonts w:cs="CTraditional Arabic"/>
          <w:rtl/>
        </w:rPr>
        <w:t>÷</w:t>
      </w:r>
      <w:r w:rsidRPr="000D4DA8">
        <w:rPr>
          <w:rFonts w:hint="cs"/>
          <w:rtl/>
        </w:rPr>
        <w:t xml:space="preserve"> چنین روایت شده است: </w:t>
      </w:r>
      <w:r w:rsidRPr="00156706">
        <w:rPr>
          <w:rStyle w:val="Char"/>
          <w:rtl/>
        </w:rPr>
        <w:t>(</w:t>
      </w:r>
      <w:r w:rsidRPr="009F28D0">
        <w:rPr>
          <w:rStyle w:val="Char"/>
          <w:rtl/>
        </w:rPr>
        <w:t>حافظوا</w:t>
      </w:r>
      <w:r w:rsidR="00D509F2">
        <w:rPr>
          <w:rStyle w:val="Char"/>
          <w:rtl/>
        </w:rPr>
        <w:t xml:space="preserve"> على </w:t>
      </w:r>
      <w:r w:rsidRPr="009F28D0">
        <w:rPr>
          <w:rStyle w:val="Char"/>
          <w:rtl/>
        </w:rPr>
        <w:t>الصلوات و</w:t>
      </w:r>
      <w:r w:rsidR="00B1091A" w:rsidRPr="009F28D0">
        <w:rPr>
          <w:rStyle w:val="Char"/>
          <w:rtl/>
        </w:rPr>
        <w:t>الصلاة الوسط</w:t>
      </w:r>
      <w:r w:rsidR="000D4DA8">
        <w:rPr>
          <w:rStyle w:val="Char"/>
          <w:rtl/>
        </w:rPr>
        <w:t>ي</w:t>
      </w:r>
      <w:r w:rsidR="00B1091A" w:rsidRPr="009F28D0">
        <w:rPr>
          <w:rStyle w:val="Char"/>
          <w:rtl/>
        </w:rPr>
        <w:t xml:space="preserve"> و</w:t>
      </w:r>
      <w:r w:rsidRPr="009F28D0">
        <w:rPr>
          <w:rStyle w:val="Char"/>
          <w:rtl/>
        </w:rPr>
        <w:t>صلاة العصر</w:t>
      </w:r>
      <w:r w:rsidRPr="00156706">
        <w:rPr>
          <w:rStyle w:val="Char"/>
          <w:rtl/>
        </w:rPr>
        <w:t xml:space="preserve">) </w:t>
      </w:r>
      <w:r w:rsidRPr="000D4DA8">
        <w:rPr>
          <w:rFonts w:hint="cs"/>
          <w:rtl/>
        </w:rPr>
        <w:t xml:space="preserve">تا آخر آیه. </w:t>
      </w:r>
    </w:p>
    <w:p w:rsidR="004B2B71" w:rsidRPr="000D4DA8" w:rsidRDefault="004B2B71" w:rsidP="000D4DA8">
      <w:pPr>
        <w:pStyle w:val="a6"/>
        <w:rPr>
          <w:rtl/>
        </w:rPr>
      </w:pPr>
      <w:r w:rsidRPr="000D4DA8">
        <w:rPr>
          <w:rFonts w:hint="cs"/>
          <w:rtl/>
        </w:rPr>
        <w:t>(لو) 111- و در منبع فوق دیده‌ام که در کتاب «</w:t>
      </w:r>
      <w:r w:rsidRPr="00156706">
        <w:rPr>
          <w:rStyle w:val="Char"/>
          <w:rtl/>
        </w:rPr>
        <w:t>تفس</w:t>
      </w:r>
      <w:r w:rsidR="000D4DA8">
        <w:rPr>
          <w:rStyle w:val="Char"/>
          <w:rtl/>
        </w:rPr>
        <w:t>ي</w:t>
      </w:r>
      <w:r w:rsidRPr="00156706">
        <w:rPr>
          <w:rStyle w:val="Char"/>
          <w:rtl/>
        </w:rPr>
        <w:t>ر القرآن</w:t>
      </w:r>
      <w:r w:rsidRPr="000D4DA8">
        <w:rPr>
          <w:rFonts w:hint="cs"/>
          <w:rtl/>
        </w:rPr>
        <w:t>» از امام باقر و امام صادق</w:t>
      </w:r>
      <w:r w:rsidR="00C226CE" w:rsidRPr="000D4DA8">
        <w:rPr>
          <w:rFonts w:cs="CTraditional Arabic"/>
          <w:rtl/>
        </w:rPr>
        <w:t>÷</w:t>
      </w:r>
      <w:r w:rsidRPr="000D4DA8">
        <w:rPr>
          <w:rFonts w:hint="cs"/>
          <w:rtl/>
        </w:rPr>
        <w:t xml:space="preserve"> از یک نسخه‌</w:t>
      </w:r>
      <w:r w:rsidR="00C606F4" w:rsidRPr="000D4DA8">
        <w:rPr>
          <w:rFonts w:hint="cs"/>
          <w:rtl/>
        </w:rPr>
        <w:t>ی</w:t>
      </w:r>
      <w:r w:rsidRPr="000D4DA8">
        <w:rPr>
          <w:rFonts w:hint="cs"/>
          <w:rtl/>
        </w:rPr>
        <w:t xml:space="preserve"> قدیمی که اکنون نزد ماست، چهار حدیث آمده است که به چند طریق به امام باقر و صادق می‌رسند. در مفاد آن احادیث </w:t>
      </w:r>
      <w:r w:rsidRPr="00156706">
        <w:rPr>
          <w:rStyle w:val="Char"/>
          <w:rtl/>
        </w:rPr>
        <w:t>(</w:t>
      </w:r>
      <w:r w:rsidRPr="009F28D0">
        <w:rPr>
          <w:rStyle w:val="Char"/>
          <w:rtl/>
        </w:rPr>
        <w:t>صلاة الوسط</w:t>
      </w:r>
      <w:r w:rsidR="000D4DA8">
        <w:rPr>
          <w:rStyle w:val="Char"/>
          <w:rtl/>
        </w:rPr>
        <w:t>ي</w:t>
      </w:r>
      <w:r w:rsidRPr="00156706">
        <w:rPr>
          <w:rStyle w:val="Char"/>
          <w:rtl/>
        </w:rPr>
        <w:t>)</w:t>
      </w:r>
      <w:r w:rsidRPr="000D4DA8">
        <w:rPr>
          <w:rFonts w:hint="cs"/>
          <w:rtl/>
        </w:rPr>
        <w:t xml:space="preserve">، نماز ظهر است و رسول خدا چنین می‌خوانده است: </w:t>
      </w:r>
      <w:r w:rsidR="00B1091A" w:rsidRPr="00156706">
        <w:rPr>
          <w:rStyle w:val="Char"/>
          <w:rtl/>
        </w:rPr>
        <w:t>(</w:t>
      </w:r>
      <w:r w:rsidR="00B1091A" w:rsidRPr="009F28D0">
        <w:rPr>
          <w:rStyle w:val="Char"/>
          <w:rtl/>
        </w:rPr>
        <w:t>حافظوا</w:t>
      </w:r>
      <w:r w:rsidR="00D509F2">
        <w:rPr>
          <w:rStyle w:val="Char"/>
          <w:rtl/>
        </w:rPr>
        <w:t xml:space="preserve"> على </w:t>
      </w:r>
      <w:r w:rsidR="00B1091A" w:rsidRPr="009F28D0">
        <w:rPr>
          <w:rStyle w:val="Char"/>
          <w:rtl/>
        </w:rPr>
        <w:t>الصلاة والصلاة الوسط</w:t>
      </w:r>
      <w:r w:rsidR="000D4DA8">
        <w:rPr>
          <w:rStyle w:val="Char"/>
          <w:rtl/>
        </w:rPr>
        <w:t>ي</w:t>
      </w:r>
      <w:r w:rsidR="00B1091A" w:rsidRPr="009F28D0">
        <w:rPr>
          <w:rStyle w:val="Char"/>
          <w:rtl/>
        </w:rPr>
        <w:t xml:space="preserve"> و</w:t>
      </w:r>
      <w:r w:rsidRPr="009F28D0">
        <w:rPr>
          <w:rStyle w:val="Char"/>
          <w:rtl/>
        </w:rPr>
        <w:t>صلاة العصر</w:t>
      </w:r>
      <w:r w:rsidRPr="00156706">
        <w:rPr>
          <w:rStyle w:val="Char"/>
          <w:rtl/>
        </w:rPr>
        <w:t>)</w:t>
      </w:r>
      <w:r w:rsidRPr="000D4DA8">
        <w:rPr>
          <w:rFonts w:hint="cs"/>
          <w:rtl/>
        </w:rPr>
        <w:t xml:space="preserve"> تا آخر آیه. </w:t>
      </w:r>
    </w:p>
    <w:p w:rsidR="004B2B71" w:rsidRPr="000D4DA8" w:rsidRDefault="004B2B71" w:rsidP="000D4DA8">
      <w:pPr>
        <w:pStyle w:val="a6"/>
        <w:rPr>
          <w:rtl/>
        </w:rPr>
      </w:pPr>
      <w:r w:rsidRPr="000D4DA8">
        <w:rPr>
          <w:rFonts w:hint="cs"/>
          <w:rtl/>
        </w:rPr>
        <w:t>(لز) 112- سید در کتاب «</w:t>
      </w:r>
      <w:r w:rsidRPr="009F28D0">
        <w:rPr>
          <w:rStyle w:val="Char"/>
          <w:rtl/>
        </w:rPr>
        <w:t>سعد السعود</w:t>
      </w:r>
      <w:r w:rsidRPr="000D4DA8">
        <w:rPr>
          <w:rFonts w:hint="cs"/>
          <w:rtl/>
        </w:rPr>
        <w:t>» در «</w:t>
      </w:r>
      <w:r w:rsidRPr="009F28D0">
        <w:rPr>
          <w:rStyle w:val="Char"/>
          <w:rtl/>
        </w:rPr>
        <w:t>الفصل المنقول</w:t>
      </w:r>
      <w:r w:rsidRPr="000D4DA8">
        <w:rPr>
          <w:rFonts w:hint="cs"/>
          <w:rtl/>
        </w:rPr>
        <w:t>» از «</w:t>
      </w:r>
      <w:r w:rsidRPr="009F28D0">
        <w:rPr>
          <w:rStyle w:val="Char"/>
          <w:rtl/>
        </w:rPr>
        <w:t>ال</w:t>
      </w:r>
      <w:r w:rsidR="006E582A">
        <w:rPr>
          <w:rStyle w:val="Char"/>
          <w:rtl/>
        </w:rPr>
        <w:t>ك</w:t>
      </w:r>
      <w:r w:rsidRPr="009F28D0">
        <w:rPr>
          <w:rStyle w:val="Char"/>
          <w:rtl/>
        </w:rPr>
        <w:t>اشف</w:t>
      </w:r>
      <w:r w:rsidRPr="000D4DA8">
        <w:rPr>
          <w:rFonts w:hint="cs"/>
          <w:rtl/>
        </w:rPr>
        <w:t xml:space="preserve">» در استدلالی که برای معنی </w:t>
      </w:r>
      <w:r w:rsidRPr="009F28D0">
        <w:rPr>
          <w:rStyle w:val="Char"/>
          <w:rtl/>
        </w:rPr>
        <w:t>صلا</w:t>
      </w:r>
      <w:r w:rsidR="00893D6A" w:rsidRPr="009F28D0">
        <w:rPr>
          <w:rStyle w:val="Char"/>
          <w:rFonts w:hint="cs"/>
          <w:rtl/>
        </w:rPr>
        <w:t>ة</w:t>
      </w:r>
      <w:r w:rsidRPr="009F28D0">
        <w:rPr>
          <w:rStyle w:val="Char"/>
          <w:rtl/>
        </w:rPr>
        <w:t xml:space="preserve"> الوسط</w:t>
      </w:r>
      <w:r w:rsidR="000D4DA8">
        <w:rPr>
          <w:rStyle w:val="Char"/>
          <w:rtl/>
        </w:rPr>
        <w:t>ي</w:t>
      </w:r>
      <w:r w:rsidRPr="000D4DA8">
        <w:rPr>
          <w:rFonts w:hint="cs"/>
          <w:rtl/>
        </w:rPr>
        <w:t xml:space="preserve"> ـ نماز ظهرـ آورده است، چیزی گفته است که عبارت آن، این است: و از جمله‌</w:t>
      </w:r>
      <w:r w:rsidR="00C606F4" w:rsidRPr="000D4DA8">
        <w:rPr>
          <w:rFonts w:hint="cs"/>
          <w:rtl/>
        </w:rPr>
        <w:t>ی</w:t>
      </w:r>
      <w:r w:rsidRPr="000D4DA8">
        <w:rPr>
          <w:rFonts w:hint="cs"/>
          <w:rtl/>
        </w:rPr>
        <w:t xml:space="preserve"> آن روایت‌ها، روایت ابن عباس و عائشه که در میان </w:t>
      </w:r>
      <w:r w:rsidR="00B1091A" w:rsidRPr="00156706">
        <w:rPr>
          <w:rStyle w:val="Char"/>
          <w:rtl/>
        </w:rPr>
        <w:t>(</w:t>
      </w:r>
      <w:r w:rsidR="00B1091A" w:rsidRPr="009F28D0">
        <w:rPr>
          <w:rStyle w:val="Char"/>
          <w:rtl/>
        </w:rPr>
        <w:t>صلاة وسط</w:t>
      </w:r>
      <w:r w:rsidR="000D4DA8">
        <w:rPr>
          <w:rStyle w:val="Char"/>
          <w:rtl/>
        </w:rPr>
        <w:t>ي</w:t>
      </w:r>
      <w:r w:rsidR="00B1091A" w:rsidRPr="009F28D0">
        <w:rPr>
          <w:rStyle w:val="Char"/>
          <w:rtl/>
        </w:rPr>
        <w:t xml:space="preserve"> و</w:t>
      </w:r>
      <w:r w:rsidRPr="009F28D0">
        <w:rPr>
          <w:rStyle w:val="Char"/>
          <w:rtl/>
        </w:rPr>
        <w:t>صلاة عصر</w:t>
      </w:r>
      <w:r w:rsidRPr="00156706">
        <w:rPr>
          <w:rStyle w:val="Char"/>
          <w:rtl/>
        </w:rPr>
        <w:t>)</w:t>
      </w:r>
      <w:r w:rsidRPr="000D4DA8">
        <w:rPr>
          <w:rFonts w:hint="cs"/>
          <w:rtl/>
        </w:rPr>
        <w:t>، با واو عطف فاصله انداخته‌اند و همین</w:t>
      </w:r>
      <w:r>
        <w:rPr>
          <w:rFonts w:cs="Aban Bold" w:hint="cs"/>
          <w:rtl/>
        </w:rPr>
        <w:t>‌</w:t>
      </w:r>
      <w:r w:rsidRPr="000D4DA8">
        <w:rPr>
          <w:rFonts w:hint="cs"/>
          <w:rtl/>
        </w:rPr>
        <w:t>طور از کسانی غیر از ابن عباس، از اهل بیت روایت کردیم: با واو معطوفه در عصر که بر نزدیک تر دلالت دارد و آن نزدیک</w:t>
      </w:r>
      <w:r>
        <w:rPr>
          <w:rFonts w:cs="Aban Bold" w:hint="cs"/>
          <w:rtl/>
        </w:rPr>
        <w:t>‌</w:t>
      </w:r>
      <w:r w:rsidRPr="000D4DA8">
        <w:rPr>
          <w:rFonts w:hint="cs"/>
          <w:rtl/>
        </w:rPr>
        <w:t xml:space="preserve">تر، </w:t>
      </w:r>
      <w:r w:rsidRPr="00156706">
        <w:rPr>
          <w:rStyle w:val="Char"/>
          <w:rtl/>
        </w:rPr>
        <w:t>صلاة</w:t>
      </w:r>
      <w:r w:rsidRPr="000D4DA8">
        <w:rPr>
          <w:rFonts w:hint="cs"/>
          <w:rtl/>
        </w:rPr>
        <w:t xml:space="preserve"> ظهر است. </w:t>
      </w:r>
    </w:p>
    <w:p w:rsidR="004B2B71" w:rsidRPr="000D4DA8" w:rsidRDefault="004B2B71" w:rsidP="000D4DA8">
      <w:pPr>
        <w:pStyle w:val="a6"/>
        <w:rPr>
          <w:rtl/>
        </w:rPr>
      </w:pPr>
      <w:r w:rsidRPr="000D4DA8">
        <w:rPr>
          <w:rFonts w:hint="cs"/>
          <w:rtl/>
        </w:rPr>
        <w:t>(لح) 113- صدوق در کتاب «</w:t>
      </w:r>
      <w:r w:rsidRPr="00156706">
        <w:rPr>
          <w:rStyle w:val="Char"/>
          <w:rtl/>
        </w:rPr>
        <w:t>معان</w:t>
      </w:r>
      <w:r w:rsidR="000D4DA8">
        <w:rPr>
          <w:rStyle w:val="Char"/>
          <w:rtl/>
        </w:rPr>
        <w:t>ي</w:t>
      </w:r>
      <w:r w:rsidRPr="00156706">
        <w:rPr>
          <w:rStyle w:val="Char"/>
          <w:rtl/>
        </w:rPr>
        <w:t xml:space="preserve"> ال</w:t>
      </w:r>
      <w:r w:rsidR="00B1091A" w:rsidRPr="00156706">
        <w:rPr>
          <w:rStyle w:val="Char"/>
          <w:rFonts w:hint="cs"/>
          <w:rtl/>
        </w:rPr>
        <w:t>أ</w:t>
      </w:r>
      <w:r w:rsidRPr="00156706">
        <w:rPr>
          <w:rStyle w:val="Char"/>
          <w:rtl/>
        </w:rPr>
        <w:t>خبار</w:t>
      </w:r>
      <w:r w:rsidRPr="000D4DA8">
        <w:rPr>
          <w:rFonts w:hint="cs"/>
          <w:rtl/>
        </w:rPr>
        <w:t>» از علی بن عبدالله الوراق و علی بن محمد بن حسن معروف به ابن مقبره قزوینی و هر دو از سعد بن عبدالله بن ابن خلف از سعد بن داود از مالک بن انس از زید بن اسلم از قعقاع بن حکیم از ابی یونس، آزاد شده‌</w:t>
      </w:r>
      <w:r w:rsidR="00C606F4" w:rsidRPr="000D4DA8">
        <w:rPr>
          <w:rFonts w:hint="cs"/>
          <w:rtl/>
        </w:rPr>
        <w:t>ی</w:t>
      </w:r>
      <w:r w:rsidRPr="000D4DA8">
        <w:rPr>
          <w:rFonts w:hint="cs"/>
          <w:rtl/>
        </w:rPr>
        <w:t xml:space="preserve"> عائشه همسر پیامبر</w:t>
      </w:r>
      <w:r w:rsidR="00156706" w:rsidRPr="000D4DA8">
        <w:rPr>
          <w:rFonts w:cs="CTraditional Arabic"/>
          <w:rtl/>
        </w:rPr>
        <w:t>ص</w:t>
      </w:r>
      <w:r w:rsidRPr="000D4DA8">
        <w:rPr>
          <w:rFonts w:hint="cs"/>
          <w:rtl/>
        </w:rPr>
        <w:t>، روایت کرده‌اند که عائشه مرا فرمود: تا مصحفی را برایش بنویسم و به من گفت: آن</w:t>
      </w:r>
      <w:r>
        <w:rPr>
          <w:rFonts w:cs="Aban Bold" w:hint="cs"/>
          <w:rtl/>
        </w:rPr>
        <w:t>‌</w:t>
      </w:r>
      <w:r w:rsidRPr="000D4DA8">
        <w:rPr>
          <w:rFonts w:hint="cs"/>
          <w:rtl/>
        </w:rPr>
        <w:t xml:space="preserve">گاه که به این آیه رسیدی، چنین بنویس: </w:t>
      </w:r>
      <w:r w:rsidR="009B78FC" w:rsidRPr="00156706">
        <w:rPr>
          <w:rStyle w:val="Char"/>
          <w:rtl/>
        </w:rPr>
        <w:t>(</w:t>
      </w:r>
      <w:r w:rsidR="009B78FC" w:rsidRPr="00133919">
        <w:rPr>
          <w:rStyle w:val="Char"/>
          <w:rtl/>
        </w:rPr>
        <w:t>حافظوا</w:t>
      </w:r>
      <w:r w:rsidR="00D509F2">
        <w:rPr>
          <w:rStyle w:val="Char"/>
          <w:rtl/>
        </w:rPr>
        <w:t xml:space="preserve"> على </w:t>
      </w:r>
      <w:r w:rsidR="009B78FC" w:rsidRPr="00133919">
        <w:rPr>
          <w:rStyle w:val="Char"/>
          <w:rtl/>
        </w:rPr>
        <w:t>الصلوات والصلاة الوسط</w:t>
      </w:r>
      <w:r w:rsidR="000D4DA8">
        <w:rPr>
          <w:rStyle w:val="Char"/>
          <w:rtl/>
        </w:rPr>
        <w:t>ي</w:t>
      </w:r>
      <w:r w:rsidR="009B78FC" w:rsidRPr="00133919">
        <w:rPr>
          <w:rStyle w:val="Char"/>
          <w:rtl/>
        </w:rPr>
        <w:t xml:space="preserve"> وصلاة العصر و</w:t>
      </w:r>
      <w:r w:rsidRPr="00133919">
        <w:rPr>
          <w:rStyle w:val="Char"/>
          <w:rtl/>
        </w:rPr>
        <w:t>قوموا لله قانت</w:t>
      </w:r>
      <w:r w:rsidR="000D4DA8">
        <w:rPr>
          <w:rStyle w:val="Char"/>
          <w:rtl/>
        </w:rPr>
        <w:t>ي</w:t>
      </w:r>
      <w:r w:rsidRPr="00133919">
        <w:rPr>
          <w:rStyle w:val="Char"/>
          <w:rtl/>
        </w:rPr>
        <w:t>ن</w:t>
      </w:r>
      <w:r w:rsidRPr="00156706">
        <w:rPr>
          <w:rStyle w:val="Char"/>
          <w:rtl/>
        </w:rPr>
        <w:t>)</w:t>
      </w:r>
      <w:r w:rsidRPr="000D4DA8">
        <w:rPr>
          <w:rFonts w:hint="cs"/>
          <w:rtl/>
        </w:rPr>
        <w:t xml:space="preserve"> سپس عائشه گفت: به خدا سوگند آن را از پیامبر خدا شنیدم. </w:t>
      </w:r>
    </w:p>
    <w:p w:rsidR="009B78FC" w:rsidRPr="000D4DA8" w:rsidRDefault="004B2B71" w:rsidP="000D4DA8">
      <w:pPr>
        <w:pStyle w:val="a6"/>
        <w:rPr>
          <w:rtl/>
        </w:rPr>
      </w:pPr>
      <w:r w:rsidRPr="000D4DA8">
        <w:rPr>
          <w:rFonts w:hint="cs"/>
          <w:rtl/>
        </w:rPr>
        <w:t>(لط) 114- و در منبع فوق با همان اسناد از سعد از احمد بن صباح از محمد بن عاصم از فضل بن رکین از هشام سعد از زید بن اسلم از ابی یونس روایت شده است که گفت: مصحفی را برای عائشه نوشتم و او گفت: هرگاه به آیه‌</w:t>
      </w:r>
      <w:r w:rsidR="00C606F4" w:rsidRPr="000D4DA8">
        <w:rPr>
          <w:rFonts w:hint="cs"/>
          <w:rtl/>
        </w:rPr>
        <w:t>ی</w:t>
      </w:r>
      <w:r w:rsidRPr="000D4DA8">
        <w:rPr>
          <w:rFonts w:hint="cs"/>
          <w:rtl/>
        </w:rPr>
        <w:t xml:space="preserve"> </w:t>
      </w:r>
      <w:r w:rsidRPr="00156706">
        <w:rPr>
          <w:rStyle w:val="Char"/>
          <w:rtl/>
        </w:rPr>
        <w:t>(</w:t>
      </w:r>
      <w:r w:rsidRPr="00133919">
        <w:rPr>
          <w:rStyle w:val="Char"/>
          <w:rtl/>
        </w:rPr>
        <w:t>صلاة الوسط</w:t>
      </w:r>
      <w:r w:rsidR="000D4DA8">
        <w:rPr>
          <w:rStyle w:val="Char"/>
          <w:rtl/>
        </w:rPr>
        <w:t>ي</w:t>
      </w:r>
      <w:r w:rsidRPr="00156706">
        <w:rPr>
          <w:rStyle w:val="Char"/>
          <w:rtl/>
        </w:rPr>
        <w:t>)</w:t>
      </w:r>
      <w:r w:rsidRPr="000D4DA8">
        <w:rPr>
          <w:rFonts w:hint="cs"/>
          <w:rtl/>
        </w:rPr>
        <w:t xml:space="preserve"> رسیدی آن را ننویس تا خودم بر تو املا کنم. پس وقتی به آن رسیدم، چنین بر من املا نمود: </w:t>
      </w:r>
      <w:r w:rsidR="009B78FC" w:rsidRPr="00133919">
        <w:rPr>
          <w:rStyle w:val="Char"/>
          <w:rtl/>
        </w:rPr>
        <w:t>(حافظوا</w:t>
      </w:r>
      <w:r w:rsidR="00D509F2">
        <w:rPr>
          <w:rStyle w:val="Char"/>
          <w:rtl/>
        </w:rPr>
        <w:t xml:space="preserve"> على </w:t>
      </w:r>
      <w:r w:rsidR="009B78FC" w:rsidRPr="00133919">
        <w:rPr>
          <w:rStyle w:val="Char"/>
          <w:rtl/>
        </w:rPr>
        <w:t>الصلوات والصلاة الوسط</w:t>
      </w:r>
      <w:r w:rsidR="000D4DA8">
        <w:rPr>
          <w:rStyle w:val="Char"/>
          <w:rtl/>
        </w:rPr>
        <w:t>ي</w:t>
      </w:r>
      <w:r w:rsidR="009B78FC" w:rsidRPr="00133919">
        <w:rPr>
          <w:rStyle w:val="Char"/>
          <w:rtl/>
        </w:rPr>
        <w:t xml:space="preserve"> و</w:t>
      </w:r>
      <w:r w:rsidRPr="00133919">
        <w:rPr>
          <w:rStyle w:val="Char"/>
          <w:rtl/>
        </w:rPr>
        <w:t>صلاة العصر</w:t>
      </w:r>
      <w:r w:rsidRPr="00156706">
        <w:rPr>
          <w:rStyle w:val="Char"/>
          <w:rtl/>
        </w:rPr>
        <w:t>)</w:t>
      </w:r>
      <w:r w:rsidRPr="000D4DA8">
        <w:rPr>
          <w:rFonts w:hint="cs"/>
          <w:rtl/>
        </w:rPr>
        <w:t xml:space="preserve">. </w:t>
      </w:r>
    </w:p>
    <w:p w:rsidR="004B2B71" w:rsidRPr="000D4DA8" w:rsidRDefault="004B2B71" w:rsidP="000D4DA8">
      <w:pPr>
        <w:pStyle w:val="a6"/>
        <w:rPr>
          <w:rtl/>
        </w:rPr>
      </w:pPr>
      <w:r w:rsidRPr="000D4DA8">
        <w:rPr>
          <w:rFonts w:hint="cs"/>
          <w:rtl/>
        </w:rPr>
        <w:t>(م) 115- و در منبع فوق با همان اسناد از سعد بن داود از ابی زهر از مالک بن انس از زید بن اسلم از عمرو بن نافع روایت شده است که گفت: مصحفی را برای حفصه، همسر پیامبر</w:t>
      </w:r>
      <w:r w:rsidR="00156706" w:rsidRPr="000D4DA8">
        <w:rPr>
          <w:rFonts w:cs="CTraditional Arabic"/>
          <w:rtl/>
        </w:rPr>
        <w:t>ص</w:t>
      </w:r>
      <w:r w:rsidRPr="000D4DA8">
        <w:rPr>
          <w:rFonts w:hint="cs"/>
          <w:rtl/>
        </w:rPr>
        <w:t xml:space="preserve">، نوشتم. حفصه گفت: هر گاه به این آیه رسیدی چنین بنویس: </w:t>
      </w:r>
      <w:r w:rsidR="009B78FC" w:rsidRPr="00133919">
        <w:rPr>
          <w:rStyle w:val="Char"/>
          <w:rtl/>
        </w:rPr>
        <w:t>(حافظوا</w:t>
      </w:r>
      <w:r w:rsidR="00D509F2">
        <w:rPr>
          <w:rStyle w:val="Char"/>
          <w:rtl/>
        </w:rPr>
        <w:t xml:space="preserve"> على </w:t>
      </w:r>
      <w:r w:rsidR="009B78FC" w:rsidRPr="00133919">
        <w:rPr>
          <w:rStyle w:val="Char"/>
          <w:rtl/>
        </w:rPr>
        <w:t>الصلوات والصلاة الوسط</w:t>
      </w:r>
      <w:r w:rsidR="000D4DA8">
        <w:rPr>
          <w:rStyle w:val="Char"/>
          <w:rtl/>
        </w:rPr>
        <w:t>ي</w:t>
      </w:r>
      <w:r w:rsidR="009B78FC" w:rsidRPr="00133919">
        <w:rPr>
          <w:rStyle w:val="Char"/>
          <w:rtl/>
        </w:rPr>
        <w:t xml:space="preserve"> و</w:t>
      </w:r>
      <w:r w:rsidRPr="00133919">
        <w:rPr>
          <w:rStyle w:val="Char"/>
          <w:rtl/>
        </w:rPr>
        <w:t>صلاة العصر</w:t>
      </w:r>
      <w:r w:rsidRPr="00156706">
        <w:rPr>
          <w:rStyle w:val="Char"/>
          <w:rtl/>
        </w:rPr>
        <w:t xml:space="preserve">). </w:t>
      </w:r>
    </w:p>
    <w:p w:rsidR="004B2B71" w:rsidRDefault="004B2B71" w:rsidP="000D4DA8">
      <w:pPr>
        <w:pStyle w:val="a6"/>
        <w:rPr>
          <w:rFonts w:cs="Times New Roman"/>
          <w:rtl/>
        </w:rPr>
      </w:pPr>
      <w:r w:rsidRPr="000D4DA8">
        <w:rPr>
          <w:rFonts w:hint="cs"/>
          <w:rtl/>
        </w:rPr>
        <w:t>(ما) 116- کلینی از علی بن ابراهیم از پدرش از حماد بن عیسی و محمد بن یحیی از احمد بن محمد بن عیسی و محمد بن اسماعیل از فضل بن شاذان و همگی از حماد بن عیسی از حریز از زراره روایت کرده‌اند که گفت: از ابی جعفر</w:t>
      </w:r>
      <w:r w:rsidR="00C226CE" w:rsidRPr="000D4DA8">
        <w:rPr>
          <w:rFonts w:cs="CTraditional Arabic"/>
          <w:rtl/>
        </w:rPr>
        <w:t>÷</w:t>
      </w:r>
      <w:r w:rsidRPr="000D4DA8">
        <w:rPr>
          <w:rFonts w:hint="cs"/>
          <w:rtl/>
        </w:rPr>
        <w:t xml:space="preserve"> درباره</w:t>
      </w:r>
      <w:r>
        <w:rPr>
          <w:rFonts w:cs="Aban Bold" w:hint="cs"/>
          <w:rtl/>
        </w:rPr>
        <w:t>‌</w:t>
      </w:r>
      <w:r w:rsidR="00C606F4" w:rsidRPr="000D4DA8">
        <w:rPr>
          <w:rFonts w:hint="cs"/>
          <w:rtl/>
        </w:rPr>
        <w:t>ی</w:t>
      </w:r>
      <w:r w:rsidRPr="000D4DA8">
        <w:rPr>
          <w:rFonts w:hint="cs"/>
          <w:rtl/>
        </w:rPr>
        <w:t xml:space="preserve"> تعداد نمازهای فرض سؤال نمودم، وی در جواب گفت: در شب و روز، پنج نماز بر ما واجب است. گفتم: آیا خداوند آن‌ها را در کتاب خود نامگذاری و بیان نموده است؟ در جواب گفت: بله، خداوند متعال فرموده است. آیات را خواند و ابی جعفر گفت: و در بعضی قرائت‌ها آمده است</w:t>
      </w:r>
      <w:r w:rsidRPr="00242706">
        <w:rPr>
          <w:rStyle w:val="Char2"/>
          <w:rFonts w:hint="cs"/>
          <w:rtl/>
        </w:rPr>
        <w:t>.</w:t>
      </w:r>
      <w:r w:rsidRPr="000D4DA8">
        <w:rPr>
          <w:rtl/>
        </w:rPr>
        <w:t xml:space="preserve"> (</w:t>
      </w:r>
      <w:r w:rsidRPr="00133919">
        <w:rPr>
          <w:rStyle w:val="Char"/>
          <w:rtl/>
        </w:rPr>
        <w:t>حافظوا</w:t>
      </w:r>
      <w:r w:rsidR="00D509F2">
        <w:rPr>
          <w:rStyle w:val="Char"/>
          <w:rtl/>
        </w:rPr>
        <w:t xml:space="preserve"> على </w:t>
      </w:r>
      <w:r w:rsidRPr="00133919">
        <w:rPr>
          <w:rStyle w:val="Char"/>
          <w:rtl/>
        </w:rPr>
        <w:t>الصلوات و</w:t>
      </w:r>
      <w:r w:rsidR="009B78FC" w:rsidRPr="00133919">
        <w:rPr>
          <w:rStyle w:val="Char"/>
          <w:rtl/>
        </w:rPr>
        <w:t>الصلاة الوسط</w:t>
      </w:r>
      <w:r w:rsidR="000D4DA8">
        <w:rPr>
          <w:rStyle w:val="Char"/>
          <w:rtl/>
        </w:rPr>
        <w:t>ي</w:t>
      </w:r>
      <w:r w:rsidR="009B78FC" w:rsidRPr="00133919">
        <w:rPr>
          <w:rStyle w:val="Char"/>
          <w:rtl/>
        </w:rPr>
        <w:t xml:space="preserve"> وصلاة العصر و</w:t>
      </w:r>
      <w:r w:rsidRPr="00133919">
        <w:rPr>
          <w:rStyle w:val="Char"/>
          <w:rtl/>
        </w:rPr>
        <w:t>قوموا لله قانت</w:t>
      </w:r>
      <w:r w:rsidR="000D4DA8">
        <w:rPr>
          <w:rStyle w:val="Char"/>
          <w:rtl/>
        </w:rPr>
        <w:t>ي</w:t>
      </w:r>
      <w:r w:rsidRPr="000D4DA8">
        <w:rPr>
          <w:rtl/>
        </w:rPr>
        <w:t>ن)</w:t>
      </w:r>
      <w:r w:rsidRPr="000D4DA8">
        <w:rPr>
          <w:rFonts w:hint="cs"/>
          <w:rtl/>
        </w:rPr>
        <w:t xml:space="preserve"> و صدوق هم در کتاب «</w:t>
      </w:r>
      <w:r w:rsidRPr="00133919">
        <w:rPr>
          <w:rStyle w:val="Char"/>
          <w:rtl/>
        </w:rPr>
        <w:t>علل الشرا</w:t>
      </w:r>
      <w:r w:rsidR="000D4DA8">
        <w:rPr>
          <w:rStyle w:val="Char"/>
          <w:rtl/>
        </w:rPr>
        <w:t>ي</w:t>
      </w:r>
      <w:r w:rsidRPr="00133919">
        <w:rPr>
          <w:rStyle w:val="Char"/>
          <w:rtl/>
        </w:rPr>
        <w:t>ع</w:t>
      </w:r>
      <w:r w:rsidRPr="000D4DA8">
        <w:rPr>
          <w:rFonts w:hint="cs"/>
          <w:rtl/>
        </w:rPr>
        <w:t>» از پدرش از سعد بن عبدالله از احمد بن محمد بن عیسی از علی بن حدید و ابن ابی نجران از حماد از حریر مانند این حدیث را روایت کرده است و شیخ در کتاب «</w:t>
      </w:r>
      <w:r w:rsidRPr="000D4DA8">
        <w:rPr>
          <w:rtl/>
        </w:rPr>
        <w:t>التهذیب</w:t>
      </w:r>
      <w:r w:rsidRPr="000D4DA8">
        <w:rPr>
          <w:rFonts w:hint="cs"/>
          <w:rtl/>
        </w:rPr>
        <w:t xml:space="preserve">» با اسناد خود از احمد بن محمد بن عیسی مانند او، این خبر را روایت کرده است. </w:t>
      </w:r>
    </w:p>
    <w:p w:rsidR="004B2B71" w:rsidRDefault="004B2B71" w:rsidP="000D4DA8">
      <w:pPr>
        <w:pStyle w:val="a6"/>
        <w:rPr>
          <w:rFonts w:cs="Times New Roman"/>
          <w:b/>
          <w:bCs/>
          <w:rtl/>
        </w:rPr>
      </w:pPr>
      <w:r w:rsidRPr="000D4DA8">
        <w:rPr>
          <w:rFonts w:hint="cs"/>
          <w:rtl/>
        </w:rPr>
        <w:t>و در کتاب «</w:t>
      </w:r>
      <w:r w:rsidRPr="008B341B">
        <w:rPr>
          <w:rStyle w:val="Char"/>
          <w:rtl/>
        </w:rPr>
        <w:t>الفق</w:t>
      </w:r>
      <w:r w:rsidR="000D4DA8">
        <w:rPr>
          <w:rStyle w:val="Char"/>
          <w:rtl/>
        </w:rPr>
        <w:t>ي</w:t>
      </w:r>
      <w:r w:rsidRPr="008B341B">
        <w:rPr>
          <w:rStyle w:val="Char"/>
          <w:rtl/>
        </w:rPr>
        <w:t>ه</w:t>
      </w:r>
      <w:r w:rsidRPr="000D4DA8">
        <w:rPr>
          <w:rFonts w:hint="cs"/>
          <w:rtl/>
        </w:rPr>
        <w:t>» با اسناد خود از زراره آن را روایت کرده است و چون سؤال از تعداد نمازهای فرض روزانه است، پس در جواب به ذکر آن نمازها بسنده کرده است. لازم است هدف زراره را شناخت</w:t>
      </w:r>
      <w:r w:rsidRPr="00242706">
        <w:rPr>
          <w:rStyle w:val="Char2"/>
          <w:rFonts w:hint="cs"/>
          <w:rtl/>
        </w:rPr>
        <w:t xml:space="preserve"> </w:t>
      </w:r>
      <w:r w:rsidRPr="000D4DA8">
        <w:rPr>
          <w:rFonts w:hint="cs"/>
          <w:rtl/>
        </w:rPr>
        <w:t>تا در مقابل عامه (اهل سنت) و غیر از آنان نیاز به استدلال نباشد، زیرا او بزرگ</w:t>
      </w:r>
      <w:r>
        <w:rPr>
          <w:rFonts w:cs="Aban Bold" w:hint="cs"/>
          <w:b/>
          <w:bCs/>
          <w:rtl/>
        </w:rPr>
        <w:t>‌</w:t>
      </w:r>
      <w:r w:rsidRPr="000D4DA8">
        <w:rPr>
          <w:rFonts w:hint="cs"/>
          <w:rtl/>
        </w:rPr>
        <w:t>تر از آن است که بر تعداد نمازها جهل داشته باشد و قول او در روایت، با توجه به چیزی که خداوند آن را فرض کرده است، بر قصد زراره شهادت می‌دهد؛ زیرا بنابر اخبار و روا</w:t>
      </w:r>
      <w:r w:rsidR="00C606F4" w:rsidRPr="000D4DA8">
        <w:rPr>
          <w:rFonts w:hint="cs"/>
          <w:rtl/>
        </w:rPr>
        <w:t>ی</w:t>
      </w:r>
      <w:r w:rsidRPr="000D4DA8">
        <w:rPr>
          <w:rFonts w:hint="cs"/>
          <w:rtl/>
        </w:rPr>
        <w:t>ات معتدد، سؤال از نمازهایی است که خداوند در قرآن فرض کرده است. پس آن</w:t>
      </w:r>
      <w:r>
        <w:rPr>
          <w:rFonts w:cs="Aban Bold" w:hint="cs"/>
          <w:b/>
          <w:bCs/>
          <w:rtl/>
        </w:rPr>
        <w:t>‌</w:t>
      </w:r>
      <w:r w:rsidRPr="000D4DA8">
        <w:rPr>
          <w:rFonts w:hint="cs"/>
          <w:rtl/>
        </w:rPr>
        <w:t xml:space="preserve">جا </w:t>
      </w:r>
      <w:r w:rsidR="00C606F4" w:rsidRPr="000D4DA8">
        <w:rPr>
          <w:rFonts w:hint="cs"/>
          <w:rtl/>
        </w:rPr>
        <w:t>ک</w:t>
      </w:r>
      <w:r w:rsidRPr="000D4DA8">
        <w:rPr>
          <w:rFonts w:hint="cs"/>
          <w:rtl/>
        </w:rPr>
        <w:t>ه زراره در سؤال خود می‌گوید: آیا خداوند آن‌ها را نام برده و بیان کرده است؟ منظورش تفاصیل و بیان ظاهری است نه بیان مطلق، حتی اگر بطور اجمال باشد، با جواب اول فهمیده می‌شود، پس آش</w:t>
      </w:r>
      <w:r w:rsidR="00C606F4" w:rsidRPr="000D4DA8">
        <w:rPr>
          <w:rFonts w:hint="cs"/>
          <w:rtl/>
        </w:rPr>
        <w:t>ک</w:t>
      </w:r>
      <w:r w:rsidRPr="000D4DA8">
        <w:rPr>
          <w:rFonts w:hint="cs"/>
          <w:rtl/>
        </w:rPr>
        <w:t>ار شد که شاهد آوردن این روایت به خاطر ذکر صلاة العصر در قرآن است با بعضی از قرائت‌های معتبر نزد ابی جعفر</w:t>
      </w:r>
      <w:r w:rsidR="00C226CE" w:rsidRPr="000D4DA8">
        <w:rPr>
          <w:rFonts w:cs="CTraditional Arabic"/>
          <w:rtl/>
        </w:rPr>
        <w:t>÷</w:t>
      </w:r>
      <w:r w:rsidRPr="000D4DA8">
        <w:rPr>
          <w:rFonts w:hint="cs"/>
          <w:rtl/>
        </w:rPr>
        <w:t xml:space="preserve"> که با قرائت‌های آنان </w:t>
      </w:r>
      <w:r w:rsidR="00C606F4" w:rsidRPr="000D4DA8">
        <w:rPr>
          <w:rFonts w:hint="cs"/>
          <w:rtl/>
        </w:rPr>
        <w:t>یکی</w:t>
      </w:r>
      <w:r w:rsidRPr="000D4DA8">
        <w:rPr>
          <w:rFonts w:hint="cs"/>
          <w:rtl/>
        </w:rPr>
        <w:t xml:space="preserve"> است به دل</w:t>
      </w:r>
      <w:r w:rsidR="00C606F4" w:rsidRPr="000D4DA8">
        <w:rPr>
          <w:rFonts w:hint="cs"/>
          <w:rtl/>
        </w:rPr>
        <w:t>ی</w:t>
      </w:r>
      <w:r w:rsidRPr="000D4DA8">
        <w:rPr>
          <w:rFonts w:hint="cs"/>
          <w:rtl/>
        </w:rPr>
        <w:t>ل ا</w:t>
      </w:r>
      <w:r w:rsidR="00C606F4" w:rsidRPr="000D4DA8">
        <w:rPr>
          <w:rFonts w:hint="cs"/>
          <w:rtl/>
        </w:rPr>
        <w:t>ی</w:t>
      </w:r>
      <w:r w:rsidRPr="000D4DA8">
        <w:rPr>
          <w:rFonts w:hint="cs"/>
          <w:rtl/>
        </w:rPr>
        <w:t>ن‌</w:t>
      </w:r>
      <w:r w:rsidR="00C606F4" w:rsidRPr="000D4DA8">
        <w:rPr>
          <w:rFonts w:hint="cs"/>
          <w:rtl/>
        </w:rPr>
        <w:t>ک</w:t>
      </w:r>
      <w:r w:rsidRPr="000D4DA8">
        <w:rPr>
          <w:rFonts w:hint="cs"/>
          <w:rtl/>
        </w:rPr>
        <w:t>ه در جا</w:t>
      </w:r>
      <w:r w:rsidR="00C606F4" w:rsidRPr="000D4DA8">
        <w:rPr>
          <w:rFonts w:hint="cs"/>
          <w:rtl/>
        </w:rPr>
        <w:t>یی</w:t>
      </w:r>
      <w:r w:rsidRPr="000D4DA8">
        <w:rPr>
          <w:rFonts w:hint="cs"/>
          <w:rtl/>
        </w:rPr>
        <w:t xml:space="preserve"> د</w:t>
      </w:r>
      <w:r w:rsidR="00C606F4" w:rsidRPr="000D4DA8">
        <w:rPr>
          <w:rFonts w:hint="cs"/>
          <w:rtl/>
        </w:rPr>
        <w:t>ی</w:t>
      </w:r>
      <w:r w:rsidRPr="000D4DA8">
        <w:rPr>
          <w:rFonts w:hint="cs"/>
          <w:rtl/>
        </w:rPr>
        <w:t>گر آن را ذ</w:t>
      </w:r>
      <w:r w:rsidR="00C606F4" w:rsidRPr="000D4DA8">
        <w:rPr>
          <w:rFonts w:hint="cs"/>
          <w:rtl/>
        </w:rPr>
        <w:t>ک</w:t>
      </w:r>
      <w:r w:rsidRPr="000D4DA8">
        <w:rPr>
          <w:rFonts w:hint="cs"/>
          <w:rtl/>
        </w:rPr>
        <w:t>ر ن</w:t>
      </w:r>
      <w:r w:rsidR="00C606F4" w:rsidRPr="000D4DA8">
        <w:rPr>
          <w:rFonts w:hint="cs"/>
          <w:rtl/>
        </w:rPr>
        <w:t>ک</w:t>
      </w:r>
      <w:r w:rsidRPr="000D4DA8">
        <w:rPr>
          <w:rFonts w:hint="cs"/>
          <w:rtl/>
        </w:rPr>
        <w:t>رده است، اگر هدف، بیان تفصیلی نبود، آن مطلب و مطالب قبلی و بعدی با اشاره بیان می‌کنند که آن اخبارها با خبرهای سابق، در یک چیز متحدند و آن، این</w:t>
      </w:r>
      <w:r>
        <w:rPr>
          <w:rFonts w:cs="Aban Bold" w:hint="cs"/>
          <w:b/>
          <w:bCs/>
          <w:rtl/>
        </w:rPr>
        <w:t>‌</w:t>
      </w:r>
      <w:r w:rsidRPr="000D4DA8">
        <w:rPr>
          <w:rFonts w:hint="cs"/>
          <w:rtl/>
        </w:rPr>
        <w:t>که هدف از همه‌</w:t>
      </w:r>
      <w:r w:rsidR="00C606F4" w:rsidRPr="000D4DA8">
        <w:rPr>
          <w:rFonts w:hint="cs"/>
          <w:rtl/>
        </w:rPr>
        <w:t>ی</w:t>
      </w:r>
      <w:r w:rsidRPr="000D4DA8">
        <w:rPr>
          <w:rFonts w:hint="cs"/>
          <w:rtl/>
        </w:rPr>
        <w:t xml:space="preserve"> روا</w:t>
      </w:r>
      <w:r w:rsidR="00C606F4" w:rsidRPr="000D4DA8">
        <w:rPr>
          <w:rFonts w:hint="cs"/>
          <w:rtl/>
        </w:rPr>
        <w:t>ی</w:t>
      </w:r>
      <w:r w:rsidRPr="000D4DA8">
        <w:rPr>
          <w:rFonts w:hint="cs"/>
          <w:rtl/>
        </w:rPr>
        <w:t>ات، شکست دادن مخالفان است؛ زیرا شدت اعتماد آنان بر صحابه است. و گفته شد که قرائت فوق از عده</w:t>
      </w:r>
      <w:r>
        <w:rPr>
          <w:rFonts w:cs="Aban Bold" w:hint="cs"/>
          <w:b/>
          <w:bCs/>
          <w:rtl/>
        </w:rPr>
        <w:t>‌</w:t>
      </w:r>
      <w:r w:rsidRPr="000D4DA8">
        <w:rPr>
          <w:rFonts w:hint="cs"/>
          <w:rtl/>
        </w:rPr>
        <w:t>ای از آنان نیز، روایت شده است و این شبیه قول امام است که در حضور بعضی از عامه گفت: «ما قرآن را طبق قرائت پدرم می‌خوانیم»</w:t>
      </w:r>
      <w:r w:rsidR="009B78FC" w:rsidRPr="000D4DA8">
        <w:rPr>
          <w:rFonts w:hint="cs"/>
          <w:rtl/>
        </w:rPr>
        <w:t>؛</w:t>
      </w:r>
      <w:r w:rsidRPr="000D4DA8">
        <w:rPr>
          <w:rFonts w:hint="cs"/>
          <w:rtl/>
        </w:rPr>
        <w:t xml:space="preserve"> زیرا از آنان پیروی می‌شود و آنان از کسی پیروی نمی‌کنند. بعضی از راویان احتمال داده‌اند که این سخن از کلام راوی باشد، زیرا صدوق این قسمت را در معانی الاخبار، ساقط کرده است، اما این احتمال به شدت بعید است، زیرا از آن آشکار می‌شود که ذکر نمازها در قرآن از کلام وی ساقط گردد با این که ابو جعفر در ب</w:t>
      </w:r>
      <w:r w:rsidR="00C606F4" w:rsidRPr="000D4DA8">
        <w:rPr>
          <w:rFonts w:hint="cs"/>
          <w:rtl/>
        </w:rPr>
        <w:t>ی</w:t>
      </w:r>
      <w:r w:rsidRPr="000D4DA8">
        <w:rPr>
          <w:rFonts w:hint="cs"/>
          <w:rtl/>
        </w:rPr>
        <w:t>ان و مقام تفصیل بوده، حال این که چهار فرض از پنج فرض را هم نام برده است. پس بهتر است سهو و اشتباه را به صدوق نسبت دهیم نه به ابی جعفر</w:t>
      </w:r>
      <w:r w:rsidR="00C226CE" w:rsidRPr="000D4DA8">
        <w:rPr>
          <w:rFonts w:cs="CTraditional Arabic"/>
          <w:rtl/>
        </w:rPr>
        <w:t>÷</w:t>
      </w:r>
      <w:r w:rsidRPr="000D4DA8">
        <w:rPr>
          <w:rFonts w:hint="cs"/>
          <w:rtl/>
        </w:rPr>
        <w:t>، چون به نظر می</w:t>
      </w:r>
      <w:r>
        <w:rPr>
          <w:rFonts w:cs="Aban Bold" w:hint="cs"/>
          <w:b/>
          <w:bCs/>
          <w:rtl/>
        </w:rPr>
        <w:t>‌</w:t>
      </w:r>
      <w:r w:rsidRPr="000D4DA8">
        <w:rPr>
          <w:rFonts w:hint="cs"/>
          <w:rtl/>
        </w:rPr>
        <w:t>رسد که خبر از کتاب «حریز» گرفته شده که امام آن را تصدیق نموده است و در این طبقه، رد نمودن کلام راوی در اخبار، معهود و مرسوم نیست. گاهی نسخه‌های حدیث با هم اختلاف دارند مثلاً در کتاب «</w:t>
      </w:r>
      <w:r w:rsidRPr="00133919">
        <w:rPr>
          <w:rStyle w:val="Char"/>
          <w:rtl/>
        </w:rPr>
        <w:t>التهذ</w:t>
      </w:r>
      <w:r w:rsidR="000D4DA8">
        <w:rPr>
          <w:rStyle w:val="Char"/>
          <w:rtl/>
        </w:rPr>
        <w:t>ي</w:t>
      </w:r>
      <w:r w:rsidRPr="00133919">
        <w:rPr>
          <w:rStyle w:val="Char"/>
          <w:rtl/>
        </w:rPr>
        <w:t>ب</w:t>
      </w:r>
      <w:r w:rsidRPr="000D4DA8">
        <w:rPr>
          <w:rFonts w:hint="cs"/>
          <w:rtl/>
        </w:rPr>
        <w:t>» و «</w:t>
      </w:r>
      <w:r w:rsidRPr="00133919">
        <w:rPr>
          <w:rStyle w:val="Char"/>
          <w:rtl/>
        </w:rPr>
        <w:t>علل الشرا</w:t>
      </w:r>
      <w:r w:rsidR="000D4DA8">
        <w:rPr>
          <w:rStyle w:val="Char"/>
          <w:rtl/>
        </w:rPr>
        <w:t>ي</w:t>
      </w:r>
      <w:r w:rsidRPr="00133919">
        <w:rPr>
          <w:rStyle w:val="Char"/>
          <w:rtl/>
        </w:rPr>
        <w:t>ع</w:t>
      </w:r>
      <w:r w:rsidRPr="000D4DA8">
        <w:rPr>
          <w:rFonts w:hint="cs"/>
          <w:rtl/>
        </w:rPr>
        <w:t>»، «</w:t>
      </w:r>
      <w:r w:rsidR="00893D6A" w:rsidRPr="00133919">
        <w:rPr>
          <w:rStyle w:val="Char"/>
          <w:rtl/>
        </w:rPr>
        <w:t>و</w:t>
      </w:r>
      <w:r w:rsidRPr="00133919">
        <w:rPr>
          <w:rStyle w:val="Char"/>
          <w:rtl/>
        </w:rPr>
        <w:t>صلاة العصر</w:t>
      </w:r>
      <w:r w:rsidRPr="000D4DA8">
        <w:rPr>
          <w:rFonts w:hint="cs"/>
          <w:rtl/>
        </w:rPr>
        <w:t xml:space="preserve">» با واو آمده اما در </w:t>
      </w:r>
      <w:r w:rsidR="005C0EE8" w:rsidRPr="000D4DA8">
        <w:rPr>
          <w:rFonts w:hint="cs"/>
          <w:rtl/>
        </w:rPr>
        <w:t>کتاب‌ها</w:t>
      </w:r>
      <w:r w:rsidRPr="000D4DA8">
        <w:rPr>
          <w:rFonts w:hint="cs"/>
          <w:rtl/>
        </w:rPr>
        <w:t>ی «</w:t>
      </w:r>
      <w:r w:rsidRPr="00133919">
        <w:rPr>
          <w:rStyle w:val="Char"/>
          <w:rtl/>
        </w:rPr>
        <w:t>ال</w:t>
      </w:r>
      <w:r w:rsidR="006E582A">
        <w:rPr>
          <w:rStyle w:val="Char"/>
          <w:rtl/>
        </w:rPr>
        <w:t>ك</w:t>
      </w:r>
      <w:r w:rsidRPr="00133919">
        <w:rPr>
          <w:rStyle w:val="Char"/>
          <w:rtl/>
        </w:rPr>
        <w:t>ا</w:t>
      </w:r>
      <w:r w:rsidR="006E582A">
        <w:rPr>
          <w:rStyle w:val="Char"/>
          <w:rtl/>
        </w:rPr>
        <w:t>في</w:t>
      </w:r>
      <w:r w:rsidRPr="000D4DA8">
        <w:rPr>
          <w:rFonts w:hint="cs"/>
          <w:rtl/>
        </w:rPr>
        <w:t>» و «</w:t>
      </w:r>
      <w:r w:rsidRPr="00133919">
        <w:rPr>
          <w:rStyle w:val="Char"/>
          <w:rtl/>
        </w:rPr>
        <w:t>الفق</w:t>
      </w:r>
      <w:r w:rsidR="000D4DA8">
        <w:rPr>
          <w:rStyle w:val="Char"/>
          <w:rtl/>
        </w:rPr>
        <w:t>ي</w:t>
      </w:r>
      <w:r w:rsidRPr="00133919">
        <w:rPr>
          <w:rStyle w:val="Char"/>
          <w:rtl/>
        </w:rPr>
        <w:t>ه</w:t>
      </w:r>
      <w:r w:rsidRPr="000D4DA8">
        <w:rPr>
          <w:rFonts w:hint="cs"/>
          <w:rtl/>
        </w:rPr>
        <w:t>» بدون واو آمده است. و قبلاً از تفسیر کشاف نقل شد که ابن عباس و عائشه آن را با واو و حفصه بدون واو خوانده‌اند و برتری اولی، بعید به نظر نمی‌رسد، زیرا همه‌</w:t>
      </w:r>
      <w:r w:rsidR="00C606F4" w:rsidRPr="000D4DA8">
        <w:rPr>
          <w:rFonts w:hint="cs"/>
          <w:rtl/>
        </w:rPr>
        <w:t>ی</w:t>
      </w:r>
      <w:r w:rsidRPr="000D4DA8">
        <w:rPr>
          <w:rFonts w:hint="cs"/>
          <w:rtl/>
        </w:rPr>
        <w:t xml:space="preserve"> اخبار در این باب، به صراحت بر وجود واو دلالت دارند و احتمال ا</w:t>
      </w:r>
      <w:r w:rsidR="00C606F4" w:rsidRPr="000D4DA8">
        <w:rPr>
          <w:rFonts w:hint="cs"/>
          <w:rtl/>
        </w:rPr>
        <w:t>ی</w:t>
      </w:r>
      <w:r w:rsidRPr="000D4DA8">
        <w:rPr>
          <w:rFonts w:hint="cs"/>
          <w:rtl/>
        </w:rPr>
        <w:t>ن</w:t>
      </w:r>
      <w:r>
        <w:rPr>
          <w:rFonts w:cs="Aban Bold" w:hint="cs"/>
          <w:b/>
          <w:bCs/>
          <w:rtl/>
        </w:rPr>
        <w:t>‌</w:t>
      </w:r>
      <w:r w:rsidR="00C606F4" w:rsidRPr="000D4DA8">
        <w:rPr>
          <w:rFonts w:hint="cs"/>
          <w:rtl/>
        </w:rPr>
        <w:t>ک</w:t>
      </w:r>
      <w:r w:rsidRPr="000D4DA8">
        <w:rPr>
          <w:rFonts w:hint="cs"/>
          <w:rtl/>
        </w:rPr>
        <w:t>ه ذکر آن بدون واو تقیه باشد -آن طور که در کتاب «</w:t>
      </w:r>
      <w:r w:rsidRPr="00133919">
        <w:rPr>
          <w:rStyle w:val="Char"/>
          <w:rtl/>
        </w:rPr>
        <w:t>شرح التهذ</w:t>
      </w:r>
      <w:r w:rsidR="000D4DA8">
        <w:rPr>
          <w:rStyle w:val="Char"/>
          <w:rtl/>
        </w:rPr>
        <w:t>ي</w:t>
      </w:r>
      <w:r w:rsidRPr="00133919">
        <w:rPr>
          <w:rStyle w:val="Char"/>
          <w:rtl/>
        </w:rPr>
        <w:t>ب</w:t>
      </w:r>
      <w:r w:rsidRPr="000D4DA8">
        <w:rPr>
          <w:rFonts w:hint="cs"/>
          <w:rtl/>
        </w:rPr>
        <w:t>» مجلسی آمده- بعید است</w:t>
      </w:r>
      <w:r w:rsidRPr="00242706">
        <w:rPr>
          <w:rFonts w:hint="cs"/>
          <w:rtl/>
        </w:rPr>
        <w:t xml:space="preserve">؛ </w:t>
      </w:r>
      <w:r w:rsidRPr="000D4DA8">
        <w:rPr>
          <w:rFonts w:hint="cs"/>
          <w:rtl/>
        </w:rPr>
        <w:t>زیرا عائشه از نظر آنان از غیر خود والامقام‌تر بود. سپس در کتاب «</w:t>
      </w:r>
      <w:r w:rsidRPr="008B341B">
        <w:rPr>
          <w:rStyle w:val="Char"/>
          <w:rtl/>
        </w:rPr>
        <w:t>الفق</w:t>
      </w:r>
      <w:r w:rsidR="000D4DA8">
        <w:rPr>
          <w:rStyle w:val="Char"/>
          <w:rtl/>
        </w:rPr>
        <w:t>ي</w:t>
      </w:r>
      <w:r w:rsidRPr="008B341B">
        <w:rPr>
          <w:rStyle w:val="Char"/>
          <w:rtl/>
        </w:rPr>
        <w:t>ه</w:t>
      </w:r>
      <w:r w:rsidRPr="000D4DA8">
        <w:rPr>
          <w:rFonts w:hint="cs"/>
          <w:rtl/>
        </w:rPr>
        <w:t xml:space="preserve">» چنین آمده است: </w:t>
      </w:r>
      <w:r w:rsidR="008152F1" w:rsidRPr="008152F1">
        <w:rPr>
          <w:rFonts w:cs="Traditional Arabic"/>
          <w:rtl/>
        </w:rPr>
        <w:t>﴿</w:t>
      </w:r>
      <w:r w:rsidR="008152F1" w:rsidRPr="00894D66">
        <w:rPr>
          <w:rStyle w:val="Char0"/>
          <w:rtl/>
        </w:rPr>
        <w:t>وَقُومُواْ لِلَّهِ قَٰنِتِينَ</w:t>
      </w:r>
      <w:r w:rsidR="008152F1" w:rsidRPr="008152F1">
        <w:rPr>
          <w:rFonts w:ascii="Tahoma" w:hAnsi="Tahoma" w:cs="Traditional Arabic" w:hint="cs"/>
          <w:rtl/>
        </w:rPr>
        <w:t>﴾</w:t>
      </w:r>
      <w:r w:rsidR="008152F1">
        <w:rPr>
          <w:rFonts w:ascii="Tahoma" w:hAnsi="Tahoma"/>
          <w:szCs w:val="24"/>
          <w:rtl/>
        </w:rPr>
        <w:t xml:space="preserve"> </w:t>
      </w:r>
      <w:r w:rsidR="008152F1" w:rsidRPr="008152F1">
        <w:rPr>
          <w:rStyle w:val="Char1"/>
          <w:rtl/>
        </w:rPr>
        <w:t>[البقرة: 238]</w:t>
      </w:r>
      <w:r w:rsidRPr="000D4DA8">
        <w:rPr>
          <w:rFonts w:hint="cs"/>
          <w:rtl/>
        </w:rPr>
        <w:t>. تقی مجلسی در شرح خود گفته: ممکن است گفته‌</w:t>
      </w:r>
      <w:r w:rsidR="00C606F4" w:rsidRPr="000D4DA8">
        <w:rPr>
          <w:rFonts w:hint="cs"/>
          <w:rtl/>
        </w:rPr>
        <w:t>ی</w:t>
      </w:r>
      <w:r w:rsidRPr="000D4DA8">
        <w:rPr>
          <w:rFonts w:hint="cs"/>
          <w:rtl/>
        </w:rPr>
        <w:t xml:space="preserve"> او «صلاةالوسطی» در قرائت داخل باشد و ظاهر آن است که منظور امام</w:t>
      </w:r>
      <w:r w:rsidR="00C226CE" w:rsidRPr="000D4DA8">
        <w:rPr>
          <w:rFonts w:cs="CTraditional Arabic"/>
          <w:rtl/>
        </w:rPr>
        <w:t>÷</w:t>
      </w:r>
      <w:r w:rsidRPr="000D4DA8">
        <w:rPr>
          <w:rFonts w:hint="cs"/>
          <w:rtl/>
        </w:rPr>
        <w:t xml:space="preserve"> این است که همین مطلب مقصود خداوند متعال است. و خدا عالم است. </w:t>
      </w:r>
    </w:p>
    <w:p w:rsidR="004B2B71" w:rsidRPr="000D4DA8" w:rsidRDefault="004B2B71" w:rsidP="000D4DA8">
      <w:pPr>
        <w:pStyle w:val="a6"/>
        <w:rPr>
          <w:rtl/>
        </w:rPr>
      </w:pPr>
      <w:r w:rsidRPr="000D4DA8">
        <w:rPr>
          <w:rFonts w:hint="cs"/>
          <w:rtl/>
        </w:rPr>
        <w:t>(مب) 117- سیاری از صفوان، از علی از محمد بن مسلم روایت کرده است که گفت: به ابی جعفر</w:t>
      </w:r>
      <w:r w:rsidR="00C226CE" w:rsidRPr="000D4DA8">
        <w:rPr>
          <w:rFonts w:cs="CTraditional Arabic"/>
          <w:rtl/>
        </w:rPr>
        <w:t>÷</w:t>
      </w:r>
      <w:r w:rsidRPr="000D4DA8">
        <w:rPr>
          <w:rFonts w:hint="cs"/>
          <w:rtl/>
        </w:rPr>
        <w:t xml:space="preserve"> گفتم: </w:t>
      </w:r>
      <w:r w:rsidRPr="00156706">
        <w:rPr>
          <w:rStyle w:val="Char"/>
          <w:rtl/>
        </w:rPr>
        <w:t>«</w:t>
      </w:r>
      <w:r w:rsidRPr="00635F0F">
        <w:rPr>
          <w:rStyle w:val="Char"/>
          <w:rtl/>
        </w:rPr>
        <w:t>صلاة الوسط</w:t>
      </w:r>
      <w:r w:rsidR="000D4DA8">
        <w:rPr>
          <w:rStyle w:val="Char"/>
          <w:rtl/>
        </w:rPr>
        <w:t>ي</w:t>
      </w:r>
      <w:r w:rsidRPr="00156706">
        <w:rPr>
          <w:rStyle w:val="Char"/>
          <w:rtl/>
        </w:rPr>
        <w:t>»</w:t>
      </w:r>
      <w:r w:rsidRPr="000D4DA8">
        <w:rPr>
          <w:rFonts w:hint="cs"/>
          <w:rtl/>
        </w:rPr>
        <w:t xml:space="preserve"> چیست؟ در جواب آیه را چنین خواند: </w:t>
      </w:r>
      <w:r w:rsidRPr="00156706">
        <w:rPr>
          <w:rStyle w:val="Char"/>
          <w:rtl/>
        </w:rPr>
        <w:t>(</w:t>
      </w:r>
      <w:r w:rsidRPr="008152F1">
        <w:rPr>
          <w:rStyle w:val="Char"/>
          <w:rtl/>
        </w:rPr>
        <w:t>حافظوا</w:t>
      </w:r>
      <w:r w:rsidR="00D509F2">
        <w:rPr>
          <w:rStyle w:val="Char"/>
          <w:rtl/>
        </w:rPr>
        <w:t xml:space="preserve"> على </w:t>
      </w:r>
      <w:r w:rsidRPr="008152F1">
        <w:rPr>
          <w:rStyle w:val="Char"/>
          <w:rtl/>
        </w:rPr>
        <w:t>ال</w:t>
      </w:r>
      <w:r w:rsidR="00F00114" w:rsidRPr="008152F1">
        <w:rPr>
          <w:rStyle w:val="Char"/>
          <w:rtl/>
        </w:rPr>
        <w:t>صلوات والصلاة الوسط</w:t>
      </w:r>
      <w:r w:rsidR="000D4DA8">
        <w:rPr>
          <w:rStyle w:val="Char"/>
          <w:rtl/>
        </w:rPr>
        <w:t>ي</w:t>
      </w:r>
      <w:r w:rsidR="00F00114" w:rsidRPr="008152F1">
        <w:rPr>
          <w:rStyle w:val="Char"/>
          <w:rtl/>
        </w:rPr>
        <w:t xml:space="preserve"> وصلاة العصر و</w:t>
      </w:r>
      <w:r w:rsidRPr="008152F1">
        <w:rPr>
          <w:rStyle w:val="Char"/>
          <w:rtl/>
        </w:rPr>
        <w:t>قوموا الله قانت</w:t>
      </w:r>
      <w:r w:rsidR="000D4DA8">
        <w:rPr>
          <w:rStyle w:val="Char"/>
          <w:rtl/>
        </w:rPr>
        <w:t>ي</w:t>
      </w:r>
      <w:r w:rsidRPr="008152F1">
        <w:rPr>
          <w:rStyle w:val="Char"/>
          <w:rtl/>
        </w:rPr>
        <w:t>ن</w:t>
      </w:r>
      <w:r w:rsidRPr="00156706">
        <w:rPr>
          <w:rStyle w:val="Char"/>
          <w:rtl/>
        </w:rPr>
        <w:t>)</w:t>
      </w:r>
      <w:r w:rsidRPr="000D4DA8">
        <w:rPr>
          <w:rFonts w:hint="cs"/>
          <w:rtl/>
        </w:rPr>
        <w:t xml:space="preserve"> گفت </w:t>
      </w:r>
      <w:r w:rsidRPr="008152F1">
        <w:rPr>
          <w:rStyle w:val="Char"/>
          <w:rtl/>
        </w:rPr>
        <w:t>صلاة الوسط</w:t>
      </w:r>
      <w:r w:rsidR="000D4DA8">
        <w:rPr>
          <w:rStyle w:val="Char"/>
          <w:rtl/>
        </w:rPr>
        <w:t>ي</w:t>
      </w:r>
      <w:r w:rsidRPr="000D4DA8">
        <w:rPr>
          <w:rFonts w:hint="cs"/>
          <w:rtl/>
        </w:rPr>
        <w:t>، نماز ظهر است و رسول خدا</w:t>
      </w:r>
      <w:r w:rsidR="00156706" w:rsidRPr="000D4DA8">
        <w:rPr>
          <w:rFonts w:cs="CTraditional Arabic"/>
          <w:rtl/>
        </w:rPr>
        <w:t>ص</w:t>
      </w:r>
      <w:r w:rsidRPr="000D4DA8">
        <w:rPr>
          <w:rFonts w:hint="cs"/>
          <w:rtl/>
        </w:rPr>
        <w:t xml:space="preserve"> این گونه قرائت کرده است.</w:t>
      </w:r>
    </w:p>
    <w:p w:rsidR="004B2B71" w:rsidRPr="000D4DA8" w:rsidRDefault="004B2B71" w:rsidP="000D4DA8">
      <w:pPr>
        <w:pStyle w:val="a6"/>
        <w:rPr>
          <w:rtl/>
        </w:rPr>
      </w:pPr>
      <w:r w:rsidRPr="000D4DA8">
        <w:rPr>
          <w:rFonts w:hint="cs"/>
          <w:rtl/>
        </w:rPr>
        <w:t>(مج) 118- و باز هم از سیاری از محمد بن جمهور که از امامان</w:t>
      </w:r>
      <w:r w:rsidR="00C226CE" w:rsidRPr="000D4DA8">
        <w:rPr>
          <w:rFonts w:cs="CTraditional Arabic"/>
          <w:rtl/>
        </w:rPr>
        <w:t>÷</w:t>
      </w:r>
      <w:r w:rsidRPr="000D4DA8">
        <w:rPr>
          <w:rFonts w:hint="cs"/>
          <w:rtl/>
        </w:rPr>
        <w:t xml:space="preserve"> روایت می‌کند، </w:t>
      </w:r>
      <w:r w:rsidR="00F00114" w:rsidRPr="00156706">
        <w:rPr>
          <w:rStyle w:val="Char"/>
          <w:rtl/>
        </w:rPr>
        <w:t>(</w:t>
      </w:r>
      <w:r w:rsidR="00F00114" w:rsidRPr="00635F0F">
        <w:rPr>
          <w:rStyle w:val="Char"/>
          <w:rtl/>
        </w:rPr>
        <w:t>حافظوا</w:t>
      </w:r>
      <w:r w:rsidR="00D509F2">
        <w:rPr>
          <w:rStyle w:val="Char"/>
          <w:rtl/>
        </w:rPr>
        <w:t xml:space="preserve"> على </w:t>
      </w:r>
      <w:r w:rsidR="00F00114" w:rsidRPr="00635F0F">
        <w:rPr>
          <w:rStyle w:val="Char"/>
          <w:rtl/>
        </w:rPr>
        <w:t>الصلوات والصلاة الوسط</w:t>
      </w:r>
      <w:r w:rsidR="000D4DA8">
        <w:rPr>
          <w:rStyle w:val="Char"/>
          <w:rtl/>
        </w:rPr>
        <w:t>ي</w:t>
      </w:r>
      <w:r w:rsidR="00F00114" w:rsidRPr="00635F0F">
        <w:rPr>
          <w:rStyle w:val="Char"/>
          <w:rtl/>
        </w:rPr>
        <w:t xml:space="preserve"> وصلاة العصر و</w:t>
      </w:r>
      <w:r w:rsidR="00893D6A" w:rsidRPr="00635F0F">
        <w:rPr>
          <w:rStyle w:val="Char"/>
          <w:rtl/>
        </w:rPr>
        <w:t xml:space="preserve">قوموا </w:t>
      </w:r>
      <w:r w:rsidRPr="00635F0F">
        <w:rPr>
          <w:rStyle w:val="Char"/>
          <w:rtl/>
        </w:rPr>
        <w:t>لله قانت</w:t>
      </w:r>
      <w:r w:rsidR="000D4DA8">
        <w:rPr>
          <w:rStyle w:val="Char"/>
          <w:rtl/>
        </w:rPr>
        <w:t>ي</w:t>
      </w:r>
      <w:r w:rsidRPr="00635F0F">
        <w:rPr>
          <w:rStyle w:val="Char"/>
          <w:rtl/>
        </w:rPr>
        <w:t>ن</w:t>
      </w:r>
      <w:r w:rsidRPr="00156706">
        <w:rPr>
          <w:rStyle w:val="Char"/>
          <w:rtl/>
        </w:rPr>
        <w:t>)</w:t>
      </w:r>
      <w:r w:rsidRPr="000D4DA8">
        <w:rPr>
          <w:rFonts w:hint="cs"/>
          <w:rtl/>
        </w:rPr>
        <w:t>: گفت: راغبین (علاقه‌مندان).</w:t>
      </w:r>
    </w:p>
    <w:p w:rsidR="004B2B71" w:rsidRPr="000D4DA8" w:rsidRDefault="004B2B71" w:rsidP="000D4DA8">
      <w:pPr>
        <w:pStyle w:val="a6"/>
        <w:rPr>
          <w:rtl/>
        </w:rPr>
      </w:pPr>
      <w:r w:rsidRPr="000D4DA8">
        <w:rPr>
          <w:rFonts w:hint="cs"/>
          <w:rtl/>
        </w:rPr>
        <w:t>(مد) 119- از حسین بن یوسف از برادرش از پدرش از ابن مسلم از ابی جعفر</w:t>
      </w:r>
      <w:r w:rsidR="00C226CE" w:rsidRPr="000D4DA8">
        <w:rPr>
          <w:rFonts w:cs="CTraditional Arabic"/>
          <w:rtl/>
        </w:rPr>
        <w:t>÷</w:t>
      </w:r>
      <w:r w:rsidRPr="000D4DA8">
        <w:rPr>
          <w:rFonts w:hint="cs"/>
          <w:rtl/>
        </w:rPr>
        <w:t xml:space="preserve"> روایت شده است که پیامبر خدا</w:t>
      </w:r>
      <w:r w:rsidR="00156706" w:rsidRPr="000D4DA8">
        <w:rPr>
          <w:rFonts w:cs="CTraditional Arabic"/>
          <w:rtl/>
        </w:rPr>
        <w:t>ص</w:t>
      </w:r>
      <w:r w:rsidRPr="000D4DA8">
        <w:rPr>
          <w:rFonts w:hint="cs"/>
          <w:rtl/>
        </w:rPr>
        <w:t xml:space="preserve">، </w:t>
      </w:r>
      <w:r w:rsidR="00F00114" w:rsidRPr="00156706">
        <w:rPr>
          <w:rStyle w:val="Char"/>
          <w:rtl/>
        </w:rPr>
        <w:t>(</w:t>
      </w:r>
      <w:r w:rsidR="00F00114" w:rsidRPr="00635F0F">
        <w:rPr>
          <w:rStyle w:val="Char"/>
          <w:rtl/>
        </w:rPr>
        <w:t>والوسط</w:t>
      </w:r>
      <w:r w:rsidR="000D4DA8">
        <w:rPr>
          <w:rStyle w:val="Char"/>
          <w:rtl/>
        </w:rPr>
        <w:t>ي</w:t>
      </w:r>
      <w:r w:rsidR="00F00114" w:rsidRPr="00635F0F">
        <w:rPr>
          <w:rStyle w:val="Char"/>
          <w:rtl/>
        </w:rPr>
        <w:t xml:space="preserve"> و</w:t>
      </w:r>
      <w:r w:rsidRPr="00635F0F">
        <w:rPr>
          <w:rStyle w:val="Char"/>
          <w:rtl/>
        </w:rPr>
        <w:t>صلاة العصر</w:t>
      </w:r>
      <w:r w:rsidRPr="00156706">
        <w:rPr>
          <w:rStyle w:val="Char"/>
          <w:rtl/>
        </w:rPr>
        <w:t>)</w:t>
      </w:r>
      <w:r w:rsidRPr="000D4DA8">
        <w:rPr>
          <w:rFonts w:hint="cs"/>
          <w:rtl/>
        </w:rPr>
        <w:t xml:space="preserve"> می‌خواند. </w:t>
      </w:r>
    </w:p>
    <w:p w:rsidR="004B2B71" w:rsidRPr="000D4DA8" w:rsidRDefault="004B2B71" w:rsidP="000D4DA8">
      <w:pPr>
        <w:pStyle w:val="a6"/>
        <w:rPr>
          <w:rtl/>
        </w:rPr>
      </w:pPr>
      <w:r w:rsidRPr="000D4DA8">
        <w:rPr>
          <w:rFonts w:hint="cs"/>
          <w:rtl/>
        </w:rPr>
        <w:t>(مه) 120- سعد بن عبدالله قمی در کتاب «</w:t>
      </w:r>
      <w:r w:rsidR="00F00114" w:rsidRPr="00635F0F">
        <w:rPr>
          <w:rStyle w:val="Char"/>
          <w:rtl/>
        </w:rPr>
        <w:t>ناسخ القرآن و</w:t>
      </w:r>
      <w:r w:rsidRPr="00635F0F">
        <w:rPr>
          <w:rStyle w:val="Char"/>
          <w:rtl/>
        </w:rPr>
        <w:t>منسوخه</w:t>
      </w:r>
      <w:r w:rsidRPr="000D4DA8">
        <w:rPr>
          <w:rFonts w:hint="cs"/>
          <w:rtl/>
        </w:rPr>
        <w:t>» گفته: امام صادق آ</w:t>
      </w:r>
      <w:r w:rsidR="00C606F4" w:rsidRPr="000D4DA8">
        <w:rPr>
          <w:rFonts w:hint="cs"/>
          <w:rtl/>
        </w:rPr>
        <w:t>ی</w:t>
      </w:r>
      <w:r w:rsidRPr="000D4DA8">
        <w:rPr>
          <w:rFonts w:hint="cs"/>
          <w:rtl/>
        </w:rPr>
        <w:t xml:space="preserve">ه را </w:t>
      </w:r>
      <w:r w:rsidR="00F00114" w:rsidRPr="00156706">
        <w:rPr>
          <w:rStyle w:val="Char"/>
          <w:rtl/>
        </w:rPr>
        <w:t>(</w:t>
      </w:r>
      <w:r w:rsidR="00F00114" w:rsidRPr="00635F0F">
        <w:rPr>
          <w:rStyle w:val="Char"/>
          <w:rtl/>
        </w:rPr>
        <w:t>حافظوا</w:t>
      </w:r>
      <w:r w:rsidR="00D509F2">
        <w:rPr>
          <w:rStyle w:val="Char"/>
          <w:rtl/>
        </w:rPr>
        <w:t xml:space="preserve"> على </w:t>
      </w:r>
      <w:r w:rsidR="00F00114" w:rsidRPr="00635F0F">
        <w:rPr>
          <w:rStyle w:val="Char"/>
          <w:rtl/>
        </w:rPr>
        <w:t>الصلوات و</w:t>
      </w:r>
      <w:r w:rsidRPr="00635F0F">
        <w:rPr>
          <w:rStyle w:val="Char"/>
          <w:rtl/>
        </w:rPr>
        <w:t>الصلاة الوسط</w:t>
      </w:r>
      <w:r w:rsidR="000D4DA8">
        <w:rPr>
          <w:rStyle w:val="Char"/>
          <w:rtl/>
        </w:rPr>
        <w:t>ي</w:t>
      </w:r>
      <w:r w:rsidRPr="00635F0F">
        <w:rPr>
          <w:rStyle w:val="Char"/>
          <w:rtl/>
        </w:rPr>
        <w:t xml:space="preserve"> صلاة العصر</w:t>
      </w:r>
      <w:r w:rsidRPr="00156706">
        <w:rPr>
          <w:rStyle w:val="Char"/>
          <w:rtl/>
        </w:rPr>
        <w:t>)</w:t>
      </w:r>
      <w:r w:rsidRPr="000D4DA8">
        <w:rPr>
          <w:rFonts w:hint="cs"/>
          <w:rtl/>
        </w:rPr>
        <w:t xml:space="preserve"> تلاوت م</w:t>
      </w:r>
      <w:r w:rsidR="00C606F4" w:rsidRPr="000D4DA8">
        <w:rPr>
          <w:rFonts w:hint="cs"/>
          <w:rtl/>
        </w:rPr>
        <w:t>ی</w:t>
      </w:r>
      <w:r>
        <w:rPr>
          <w:rFonts w:cs="Aban Bold" w:hint="cs"/>
          <w:rtl/>
        </w:rPr>
        <w:t>‌</w:t>
      </w:r>
      <w:r w:rsidR="00C606F4" w:rsidRPr="000D4DA8">
        <w:rPr>
          <w:rFonts w:hint="cs"/>
          <w:rtl/>
        </w:rPr>
        <w:t>ک</w:t>
      </w:r>
      <w:r w:rsidRPr="000D4DA8">
        <w:rPr>
          <w:rFonts w:hint="cs"/>
          <w:rtl/>
        </w:rPr>
        <w:t xml:space="preserve">رد. </w:t>
      </w:r>
    </w:p>
    <w:p w:rsidR="004B2B71" w:rsidRPr="000D4DA8" w:rsidRDefault="004B2B71" w:rsidP="000D4DA8">
      <w:pPr>
        <w:pStyle w:val="a6"/>
        <w:rPr>
          <w:rtl/>
        </w:rPr>
      </w:pPr>
      <w:r w:rsidRPr="000D4DA8">
        <w:rPr>
          <w:rFonts w:hint="cs"/>
          <w:rtl/>
        </w:rPr>
        <w:t xml:space="preserve">(مو) 121- و از عبدالملک از علی بن مریم از ابن عباس روایت است که وی این آیه را چنین می‌خواند. </w:t>
      </w:r>
    </w:p>
    <w:p w:rsidR="004B2B71" w:rsidRDefault="004B2B71" w:rsidP="000D4DA8">
      <w:pPr>
        <w:pStyle w:val="a6"/>
        <w:rPr>
          <w:rFonts w:cs="Times New Roman"/>
          <w:b/>
          <w:bCs/>
          <w:rtl/>
        </w:rPr>
      </w:pPr>
      <w:r w:rsidRPr="000D4DA8">
        <w:rPr>
          <w:rFonts w:hint="cs"/>
          <w:rtl/>
        </w:rPr>
        <w:t>(مز) 122- و از ابان بن عثمان از عبدالحمید از ابن مسلم از ابی جعفر</w:t>
      </w:r>
      <w:r w:rsidR="00C226CE" w:rsidRPr="000D4DA8">
        <w:rPr>
          <w:rFonts w:cs="CTraditional Arabic"/>
          <w:rtl/>
        </w:rPr>
        <w:t>÷</w:t>
      </w:r>
      <w:r w:rsidRPr="000D4DA8">
        <w:rPr>
          <w:rFonts w:hint="cs"/>
          <w:rtl/>
        </w:rPr>
        <w:t xml:space="preserve"> روایت است که گفت: رسول خدا</w:t>
      </w:r>
      <w:r w:rsidR="00156706" w:rsidRPr="000D4DA8">
        <w:rPr>
          <w:rFonts w:cs="CTraditional Arabic"/>
          <w:rtl/>
        </w:rPr>
        <w:t>ص</w:t>
      </w:r>
      <w:r w:rsidRPr="000D4DA8">
        <w:rPr>
          <w:rFonts w:hint="cs"/>
          <w:rtl/>
        </w:rPr>
        <w:t xml:space="preserve"> آیه‌</w:t>
      </w:r>
      <w:r w:rsidR="00C606F4" w:rsidRPr="000D4DA8">
        <w:rPr>
          <w:rFonts w:hint="cs"/>
          <w:rtl/>
        </w:rPr>
        <w:t>ی</w:t>
      </w:r>
      <w:r w:rsidRPr="000D4DA8">
        <w:rPr>
          <w:rFonts w:hint="cs"/>
          <w:rtl/>
        </w:rPr>
        <w:t xml:space="preserve"> فوق را چنین می‌خواند: </w:t>
      </w:r>
      <w:r w:rsidR="00F00114" w:rsidRPr="00156706">
        <w:rPr>
          <w:rStyle w:val="Char"/>
          <w:rtl/>
        </w:rPr>
        <w:t>(</w:t>
      </w:r>
      <w:r w:rsidR="00F00114" w:rsidRPr="00635F0F">
        <w:rPr>
          <w:rStyle w:val="Char"/>
          <w:rtl/>
        </w:rPr>
        <w:t>حافظوا</w:t>
      </w:r>
      <w:r w:rsidR="00D509F2">
        <w:rPr>
          <w:rStyle w:val="Char"/>
          <w:rtl/>
        </w:rPr>
        <w:t xml:space="preserve"> على </w:t>
      </w:r>
      <w:r w:rsidR="00F00114" w:rsidRPr="00635F0F">
        <w:rPr>
          <w:rStyle w:val="Char"/>
          <w:rtl/>
        </w:rPr>
        <w:t>الصلوات والصلاة الوسط</w:t>
      </w:r>
      <w:r w:rsidR="000D4DA8">
        <w:rPr>
          <w:rStyle w:val="Char"/>
          <w:rtl/>
        </w:rPr>
        <w:t>ي</w:t>
      </w:r>
      <w:r w:rsidR="00F00114" w:rsidRPr="00635F0F">
        <w:rPr>
          <w:rStyle w:val="Char"/>
          <w:rtl/>
        </w:rPr>
        <w:t xml:space="preserve"> صلاة العصر وقوموا </w:t>
      </w:r>
      <w:r w:rsidRPr="00635F0F">
        <w:rPr>
          <w:rStyle w:val="Char"/>
          <w:rtl/>
        </w:rPr>
        <w:t>لله قانت</w:t>
      </w:r>
      <w:r w:rsidR="000D4DA8">
        <w:rPr>
          <w:rStyle w:val="Char"/>
          <w:rtl/>
        </w:rPr>
        <w:t>ي</w:t>
      </w:r>
      <w:r w:rsidRPr="00635F0F">
        <w:rPr>
          <w:rStyle w:val="Char"/>
          <w:rtl/>
        </w:rPr>
        <w:t>ن</w:t>
      </w:r>
      <w:r w:rsidRPr="00156706">
        <w:rPr>
          <w:rStyle w:val="Char"/>
          <w:rtl/>
        </w:rPr>
        <w:t>)</w:t>
      </w:r>
      <w:r w:rsidRPr="00242706">
        <w:rPr>
          <w:rStyle w:val="Char2"/>
          <w:rFonts w:hint="cs"/>
          <w:rtl/>
        </w:rPr>
        <w:t>.</w:t>
      </w:r>
      <w:r w:rsidRPr="000D4DA8">
        <w:rPr>
          <w:rFonts w:hint="cs"/>
          <w:rtl/>
        </w:rPr>
        <w:t xml:space="preserve"> </w:t>
      </w:r>
    </w:p>
    <w:p w:rsidR="004B2B71" w:rsidRPr="000D4DA8" w:rsidRDefault="004B2B71" w:rsidP="000D4DA8">
      <w:pPr>
        <w:pStyle w:val="a6"/>
        <w:rPr>
          <w:rtl/>
        </w:rPr>
      </w:pPr>
      <w:r w:rsidRPr="000D4DA8">
        <w:rPr>
          <w:rFonts w:hint="cs"/>
          <w:rtl/>
        </w:rPr>
        <w:t xml:space="preserve">(مح) 123- و با همین اسناد از ابی بصیر از ابی عبدالله، مانند آن روایت شده است. </w:t>
      </w:r>
    </w:p>
    <w:p w:rsidR="004B2B71" w:rsidRPr="000D4DA8" w:rsidRDefault="004B2B71" w:rsidP="000D4DA8">
      <w:pPr>
        <w:pStyle w:val="a6"/>
        <w:rPr>
          <w:rtl/>
        </w:rPr>
      </w:pPr>
      <w:r w:rsidRPr="000D4DA8">
        <w:rPr>
          <w:rFonts w:hint="cs"/>
          <w:rtl/>
        </w:rPr>
        <w:t>(مط) 124- و از یوسف از برادرش از پدرش از عمرو بن جابر روایت است که آیه‌</w:t>
      </w:r>
      <w:r w:rsidR="00C606F4" w:rsidRPr="000D4DA8">
        <w:rPr>
          <w:rFonts w:hint="cs"/>
          <w:rtl/>
        </w:rPr>
        <w:t>ی</w:t>
      </w:r>
      <w:r w:rsidRPr="000D4DA8">
        <w:rPr>
          <w:rFonts w:hint="cs"/>
          <w:rtl/>
        </w:rPr>
        <w:t xml:space="preserve"> بعد چنین بود: </w:t>
      </w:r>
      <w:r w:rsidR="00F00114" w:rsidRPr="00156706">
        <w:rPr>
          <w:rStyle w:val="Char"/>
          <w:rtl/>
        </w:rPr>
        <w:t>(</w:t>
      </w:r>
      <w:r w:rsidR="00F00114" w:rsidRPr="00635F0F">
        <w:rPr>
          <w:rStyle w:val="Char"/>
          <w:rtl/>
        </w:rPr>
        <w:t>والذ</w:t>
      </w:r>
      <w:r w:rsidR="000D4DA8">
        <w:rPr>
          <w:rStyle w:val="Char"/>
          <w:rtl/>
        </w:rPr>
        <w:t>ي</w:t>
      </w:r>
      <w:r w:rsidR="00F00114" w:rsidRPr="00635F0F">
        <w:rPr>
          <w:rStyle w:val="Char"/>
          <w:rtl/>
        </w:rPr>
        <w:t xml:space="preserve">ن </w:t>
      </w:r>
      <w:r w:rsidR="000D4DA8">
        <w:rPr>
          <w:rStyle w:val="Char"/>
          <w:rtl/>
        </w:rPr>
        <w:t>ي</w:t>
      </w:r>
      <w:r w:rsidR="00F00114" w:rsidRPr="00635F0F">
        <w:rPr>
          <w:rStyle w:val="Char"/>
          <w:rtl/>
        </w:rPr>
        <w:t>توفون من</w:t>
      </w:r>
      <w:r w:rsidR="006E582A">
        <w:rPr>
          <w:rStyle w:val="Char"/>
          <w:rtl/>
        </w:rPr>
        <w:t>ك</w:t>
      </w:r>
      <w:r w:rsidR="00F00114" w:rsidRPr="00635F0F">
        <w:rPr>
          <w:rStyle w:val="Char"/>
          <w:rtl/>
        </w:rPr>
        <w:t>م و</w:t>
      </w:r>
      <w:r w:rsidR="000D4DA8">
        <w:rPr>
          <w:rStyle w:val="Char"/>
          <w:rtl/>
        </w:rPr>
        <w:t>ي</w:t>
      </w:r>
      <w:r w:rsidRPr="00635F0F">
        <w:rPr>
          <w:rStyle w:val="Char"/>
          <w:rtl/>
        </w:rPr>
        <w:t xml:space="preserve">ذرون </w:t>
      </w:r>
      <w:r w:rsidR="00893D6A" w:rsidRPr="00635F0F">
        <w:rPr>
          <w:rStyle w:val="Char"/>
          <w:rFonts w:hint="cs"/>
          <w:rtl/>
        </w:rPr>
        <w:t>أ</w:t>
      </w:r>
      <w:r w:rsidRPr="00635F0F">
        <w:rPr>
          <w:rStyle w:val="Char"/>
          <w:rtl/>
        </w:rPr>
        <w:t>زواجا وص</w:t>
      </w:r>
      <w:r w:rsidR="000D4DA8">
        <w:rPr>
          <w:rStyle w:val="Char"/>
          <w:rtl/>
        </w:rPr>
        <w:t>ي</w:t>
      </w:r>
      <w:r w:rsidRPr="00635F0F">
        <w:rPr>
          <w:rStyle w:val="Char"/>
          <w:rtl/>
        </w:rPr>
        <w:t>ه ل</w:t>
      </w:r>
      <w:r w:rsidR="00F00114" w:rsidRPr="00635F0F">
        <w:rPr>
          <w:rStyle w:val="Char"/>
          <w:rFonts w:hint="cs"/>
          <w:rtl/>
        </w:rPr>
        <w:t>أ</w:t>
      </w:r>
      <w:r w:rsidRPr="00635F0F">
        <w:rPr>
          <w:rStyle w:val="Char"/>
          <w:rtl/>
        </w:rPr>
        <w:t>زواجهم متاعا</w:t>
      </w:r>
      <w:r w:rsidR="007B3AC9">
        <w:rPr>
          <w:rStyle w:val="Char"/>
          <w:rtl/>
        </w:rPr>
        <w:t xml:space="preserve"> الى </w:t>
      </w:r>
      <w:r w:rsidRPr="00635F0F">
        <w:rPr>
          <w:rStyle w:val="Char"/>
          <w:rtl/>
        </w:rPr>
        <w:t xml:space="preserve">الحول </w:t>
      </w:r>
      <w:r w:rsidRPr="00635F0F">
        <w:rPr>
          <w:rStyle w:val="Char"/>
          <w:u w:val="single"/>
          <w:rtl/>
        </w:rPr>
        <w:t>غ</w:t>
      </w:r>
      <w:r w:rsidR="000D4DA8">
        <w:rPr>
          <w:rStyle w:val="Char"/>
          <w:u w:val="single"/>
          <w:rtl/>
        </w:rPr>
        <w:t>ي</w:t>
      </w:r>
      <w:r w:rsidRPr="00635F0F">
        <w:rPr>
          <w:rStyle w:val="Char"/>
          <w:u w:val="single"/>
          <w:rtl/>
        </w:rPr>
        <w:t>ر اخراج مخرجات</w:t>
      </w:r>
      <w:r w:rsidRPr="00635F0F">
        <w:rPr>
          <w:rStyle w:val="Char"/>
          <w:rtl/>
        </w:rPr>
        <w:t>)</w:t>
      </w:r>
      <w:r w:rsidRPr="000D4DA8">
        <w:rPr>
          <w:rFonts w:hint="cs"/>
          <w:rtl/>
        </w:rPr>
        <w:t>؛یعنی، کسانی که از شما می‌میرند و همسرانی از خود به جای می‌گذارند، باید برای همسران خود وصیت کنند که تا یک سال آنان را بهره‌مند سازند؛ به شرط آن که همسران بیرون نروند. گویا در این آیه، کلمه‌</w:t>
      </w:r>
      <w:r w:rsidR="00C606F4" w:rsidRPr="000D4DA8">
        <w:rPr>
          <w:rFonts w:hint="cs"/>
          <w:rtl/>
        </w:rPr>
        <w:t>ی</w:t>
      </w:r>
      <w:r w:rsidRPr="000D4DA8">
        <w:rPr>
          <w:rFonts w:hint="cs"/>
          <w:rtl/>
        </w:rPr>
        <w:t xml:space="preserve"> مخرجات وجود داشته و بعد حذف شده است. </w:t>
      </w:r>
    </w:p>
    <w:p w:rsidR="004B2B71" w:rsidRPr="000D4DA8" w:rsidRDefault="004B2B71" w:rsidP="000D4DA8">
      <w:pPr>
        <w:pStyle w:val="a6"/>
        <w:rPr>
          <w:rtl/>
        </w:rPr>
      </w:pPr>
      <w:r w:rsidRPr="000D4DA8">
        <w:rPr>
          <w:rFonts w:hint="cs"/>
          <w:rtl/>
        </w:rPr>
        <w:t xml:space="preserve">(ن) 125- </w:t>
      </w:r>
      <w:r w:rsidRPr="00156706">
        <w:rPr>
          <w:rStyle w:val="Char"/>
          <w:rtl/>
        </w:rPr>
        <w:t>ثقة ال</w:t>
      </w:r>
      <w:r w:rsidR="001D7E78" w:rsidRPr="00156706">
        <w:rPr>
          <w:rStyle w:val="Char"/>
          <w:rFonts w:hint="cs"/>
          <w:rtl/>
        </w:rPr>
        <w:t>إ</w:t>
      </w:r>
      <w:r w:rsidRPr="00156706">
        <w:rPr>
          <w:rStyle w:val="Char"/>
          <w:rtl/>
        </w:rPr>
        <w:t>سلام</w:t>
      </w:r>
      <w:r w:rsidRPr="000D4DA8">
        <w:rPr>
          <w:rFonts w:hint="cs"/>
          <w:rtl/>
        </w:rPr>
        <w:t xml:space="preserve"> در «</w:t>
      </w:r>
      <w:r w:rsidRPr="00635F0F">
        <w:rPr>
          <w:rStyle w:val="Char"/>
          <w:rtl/>
        </w:rPr>
        <w:t>روضة ال</w:t>
      </w:r>
      <w:r w:rsidR="006E582A">
        <w:rPr>
          <w:rStyle w:val="Char"/>
          <w:rtl/>
        </w:rPr>
        <w:t>ك</w:t>
      </w:r>
      <w:r w:rsidRPr="00635F0F">
        <w:rPr>
          <w:rStyle w:val="Char"/>
          <w:rtl/>
        </w:rPr>
        <w:t>ا</w:t>
      </w:r>
      <w:r w:rsidR="006E582A">
        <w:rPr>
          <w:rStyle w:val="Char"/>
          <w:rtl/>
        </w:rPr>
        <w:t>في</w:t>
      </w:r>
      <w:r w:rsidRPr="000D4DA8">
        <w:rPr>
          <w:rFonts w:hint="cs"/>
          <w:rtl/>
        </w:rPr>
        <w:t>» از علی بن ابراهیم از احمد بن محمد از محمد بن خالد از محمد بن سنان از ابی جریر قمی؛ یعنی، محمد بن عبیدالله و در نسخه عبدالله، از ابی الحسن</w:t>
      </w:r>
      <w:r w:rsidR="00C226CE" w:rsidRPr="000D4DA8">
        <w:rPr>
          <w:rFonts w:cs="CTraditional Arabic"/>
          <w:rtl/>
        </w:rPr>
        <w:t>÷</w:t>
      </w:r>
      <w:r w:rsidRPr="000D4DA8">
        <w:rPr>
          <w:rFonts w:hint="cs"/>
          <w:rtl/>
        </w:rPr>
        <w:t xml:space="preserve"> روایت کرده است که قسمتی از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را چنین قرائت کرد: </w:t>
      </w:r>
      <w:r w:rsidR="001D7E78" w:rsidRPr="00156706">
        <w:rPr>
          <w:rStyle w:val="Char"/>
          <w:rtl/>
        </w:rPr>
        <w:t>(</w:t>
      </w:r>
      <w:r w:rsidR="001D7E78" w:rsidRPr="00DA761D">
        <w:rPr>
          <w:rStyle w:val="Char"/>
          <w:rtl/>
        </w:rPr>
        <w:t xml:space="preserve">له ما </w:t>
      </w:r>
      <w:r w:rsidR="006E582A">
        <w:rPr>
          <w:rStyle w:val="Char"/>
          <w:rtl/>
        </w:rPr>
        <w:t>في</w:t>
      </w:r>
      <w:r w:rsidR="001D7E78" w:rsidRPr="00DA761D">
        <w:rPr>
          <w:rStyle w:val="Char"/>
          <w:rtl/>
        </w:rPr>
        <w:t xml:space="preserve"> السموات وما </w:t>
      </w:r>
      <w:r w:rsidR="006E582A">
        <w:rPr>
          <w:rStyle w:val="Char"/>
          <w:rtl/>
        </w:rPr>
        <w:t>في</w:t>
      </w:r>
      <w:r w:rsidR="001D7E78" w:rsidRPr="00DA761D">
        <w:rPr>
          <w:rStyle w:val="Char"/>
          <w:rtl/>
        </w:rPr>
        <w:t xml:space="preserve"> ال</w:t>
      </w:r>
      <w:r w:rsidR="00893D6A" w:rsidRPr="00DA761D">
        <w:rPr>
          <w:rStyle w:val="Char"/>
          <w:rFonts w:hint="cs"/>
          <w:rtl/>
        </w:rPr>
        <w:t>أ</w:t>
      </w:r>
      <w:r w:rsidR="001D7E78" w:rsidRPr="00DA761D">
        <w:rPr>
          <w:rStyle w:val="Char"/>
          <w:rtl/>
        </w:rPr>
        <w:t>رض</w:t>
      </w:r>
      <w:r w:rsidR="001D7E78" w:rsidRPr="00156706">
        <w:rPr>
          <w:rStyle w:val="Char"/>
          <w:rtl/>
        </w:rPr>
        <w:t>)- (</w:t>
      </w:r>
      <w:r w:rsidR="001D7E78" w:rsidRPr="00DA761D">
        <w:rPr>
          <w:rStyle w:val="Char"/>
          <w:rtl/>
        </w:rPr>
        <w:t>وما ب</w:t>
      </w:r>
      <w:r w:rsidR="000D4DA8">
        <w:rPr>
          <w:rStyle w:val="Char"/>
          <w:rtl/>
        </w:rPr>
        <w:t>ي</w:t>
      </w:r>
      <w:r w:rsidR="001D7E78" w:rsidRPr="00DA761D">
        <w:rPr>
          <w:rStyle w:val="Char"/>
          <w:rtl/>
        </w:rPr>
        <w:t>نهما وما تحت الثر</w:t>
      </w:r>
      <w:r w:rsidR="000D4DA8">
        <w:rPr>
          <w:rStyle w:val="Char"/>
          <w:rtl/>
        </w:rPr>
        <w:t>ي</w:t>
      </w:r>
      <w:r w:rsidR="001D7E78" w:rsidRPr="00DA761D">
        <w:rPr>
          <w:rStyle w:val="Char"/>
          <w:rtl/>
        </w:rPr>
        <w:t xml:space="preserve"> عالم الغ</w:t>
      </w:r>
      <w:r w:rsidR="000D4DA8">
        <w:rPr>
          <w:rStyle w:val="Char"/>
          <w:rtl/>
        </w:rPr>
        <w:t>ي</w:t>
      </w:r>
      <w:r w:rsidR="001D7E78" w:rsidRPr="00DA761D">
        <w:rPr>
          <w:rStyle w:val="Char"/>
          <w:rtl/>
        </w:rPr>
        <w:t>ب و</w:t>
      </w:r>
      <w:r w:rsidRPr="00DA761D">
        <w:rPr>
          <w:rStyle w:val="Char"/>
          <w:rtl/>
        </w:rPr>
        <w:t>الشهادة الرحمن الرح</w:t>
      </w:r>
      <w:r w:rsidR="000D4DA8">
        <w:rPr>
          <w:rStyle w:val="Char"/>
          <w:rtl/>
        </w:rPr>
        <w:t>ي</w:t>
      </w:r>
      <w:r w:rsidRPr="00DA761D">
        <w:rPr>
          <w:rStyle w:val="Char"/>
          <w:rtl/>
        </w:rPr>
        <w:t xml:space="preserve">م </w:t>
      </w:r>
      <w:r w:rsidRPr="00DA761D">
        <w:rPr>
          <w:rStyle w:val="Char"/>
          <w:rFonts w:ascii="Times New Roman" w:hAnsi="Times New Roman" w:cs="Times New Roman" w:hint="cs"/>
          <w:rtl/>
        </w:rPr>
        <w:t>–</w:t>
      </w:r>
      <w:r w:rsidRPr="00DA761D">
        <w:rPr>
          <w:rStyle w:val="Char"/>
          <w:rtl/>
        </w:rPr>
        <w:t xml:space="preserve"> من ذا الذ</w:t>
      </w:r>
      <w:r w:rsidR="000D4DA8">
        <w:rPr>
          <w:rStyle w:val="Char"/>
          <w:rtl/>
        </w:rPr>
        <w:t>ي</w:t>
      </w:r>
      <w:r w:rsidRPr="00DA761D">
        <w:rPr>
          <w:rStyle w:val="Char"/>
          <w:rtl/>
        </w:rPr>
        <w:t xml:space="preserve"> </w:t>
      </w:r>
      <w:r w:rsidR="000D4DA8">
        <w:rPr>
          <w:rStyle w:val="Char"/>
          <w:rtl/>
        </w:rPr>
        <w:t>ي</w:t>
      </w:r>
      <w:r w:rsidRPr="00DA761D">
        <w:rPr>
          <w:rStyle w:val="Char"/>
          <w:rtl/>
        </w:rPr>
        <w:t xml:space="preserve">شفع عنده </w:t>
      </w:r>
      <w:r w:rsidR="001D7E78" w:rsidRPr="00DA761D">
        <w:rPr>
          <w:rStyle w:val="Char"/>
          <w:rFonts w:hint="cs"/>
          <w:rtl/>
        </w:rPr>
        <w:t>إ</w:t>
      </w:r>
      <w:r w:rsidRPr="00DA761D">
        <w:rPr>
          <w:rStyle w:val="Char"/>
          <w:rtl/>
        </w:rPr>
        <w:t>لا ب</w:t>
      </w:r>
      <w:r w:rsidR="001D7E78" w:rsidRPr="00DA761D">
        <w:rPr>
          <w:rStyle w:val="Char"/>
          <w:rFonts w:hint="cs"/>
          <w:rtl/>
        </w:rPr>
        <w:t>إ</w:t>
      </w:r>
      <w:r w:rsidRPr="00DA761D">
        <w:rPr>
          <w:rStyle w:val="Char"/>
          <w:rtl/>
        </w:rPr>
        <w:t>ذنه</w:t>
      </w:r>
      <w:r w:rsidRPr="00156706">
        <w:rPr>
          <w:rStyle w:val="Char"/>
          <w:rtl/>
        </w:rPr>
        <w:t xml:space="preserve">) </w:t>
      </w:r>
      <w:r>
        <w:rPr>
          <w:rFonts w:cs="Times New Roman"/>
          <w:rtl/>
        </w:rPr>
        <w:t>–</w:t>
      </w:r>
      <w:r w:rsidRPr="000D4DA8">
        <w:rPr>
          <w:rFonts w:hint="cs"/>
          <w:rtl/>
        </w:rPr>
        <w:t xml:space="preserve"> گویا بین دو خط تیره جزئی از قرآن بوده و حذف گردیده است. </w:t>
      </w:r>
    </w:p>
    <w:p w:rsidR="004B2B71" w:rsidRPr="000D4DA8" w:rsidRDefault="004B2B71" w:rsidP="000D4DA8">
      <w:pPr>
        <w:pStyle w:val="a6"/>
        <w:rPr>
          <w:rtl/>
        </w:rPr>
      </w:pPr>
      <w:r w:rsidRPr="000D4DA8">
        <w:rPr>
          <w:rFonts w:hint="cs"/>
          <w:rtl/>
        </w:rPr>
        <w:t>(نا) 126- و با همان اسناد از محمد بن خالد از حمزه از عبید از اسماعیل بن عباد از ابی</w:t>
      </w:r>
      <w:r>
        <w:rPr>
          <w:rFonts w:cs="Aban Bold" w:hint="cs"/>
          <w:rtl/>
        </w:rPr>
        <w:t>‌</w:t>
      </w:r>
      <w:r w:rsidRPr="000D4DA8">
        <w:rPr>
          <w:rFonts w:hint="cs"/>
          <w:rtl/>
        </w:rPr>
        <w:t>عبدالله</w:t>
      </w:r>
      <w:r w:rsidR="00C226CE" w:rsidRPr="000D4DA8">
        <w:rPr>
          <w:rFonts w:cs="CTraditional Arabic"/>
          <w:rtl/>
        </w:rPr>
        <w:t>÷</w:t>
      </w:r>
      <w:r w:rsidRPr="000D4DA8">
        <w:rPr>
          <w:rFonts w:hint="cs"/>
          <w:rtl/>
        </w:rPr>
        <w:t xml:space="preserve"> بخشی از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چنین روایت شده است:</w:t>
      </w:r>
      <w:r w:rsidRPr="00156706">
        <w:rPr>
          <w:rStyle w:val="Char"/>
          <w:rtl/>
        </w:rPr>
        <w:t xml:space="preserve"> </w:t>
      </w:r>
      <w:r w:rsidR="001D7E78" w:rsidRPr="00156706">
        <w:rPr>
          <w:rStyle w:val="Char"/>
          <w:rtl/>
        </w:rPr>
        <w:t>(</w:t>
      </w:r>
      <w:r w:rsidR="001D7E78" w:rsidRPr="00DA761D">
        <w:rPr>
          <w:rStyle w:val="Char"/>
          <w:rtl/>
        </w:rPr>
        <w:t>و</w:t>
      </w:r>
      <w:r w:rsidRPr="00DA761D">
        <w:rPr>
          <w:rStyle w:val="Char"/>
          <w:rtl/>
        </w:rPr>
        <w:t xml:space="preserve">لا </w:t>
      </w:r>
      <w:r w:rsidR="000D4DA8">
        <w:rPr>
          <w:rStyle w:val="Char"/>
          <w:rtl/>
        </w:rPr>
        <w:t>ي</w:t>
      </w:r>
      <w:r w:rsidRPr="00DA761D">
        <w:rPr>
          <w:rStyle w:val="Char"/>
          <w:rtl/>
        </w:rPr>
        <w:t>ح</w:t>
      </w:r>
      <w:r w:rsidR="000D4DA8">
        <w:rPr>
          <w:rStyle w:val="Char"/>
          <w:rtl/>
        </w:rPr>
        <w:t>ي</w:t>
      </w:r>
      <w:r w:rsidRPr="00DA761D">
        <w:rPr>
          <w:rStyle w:val="Char"/>
          <w:rtl/>
        </w:rPr>
        <w:t xml:space="preserve">طون بشئ من علمه </w:t>
      </w:r>
      <w:r w:rsidR="001D7E78" w:rsidRPr="00DA761D">
        <w:rPr>
          <w:rStyle w:val="Char"/>
          <w:rFonts w:hint="cs"/>
          <w:rtl/>
        </w:rPr>
        <w:t>إ</w:t>
      </w:r>
      <w:r w:rsidRPr="00DA761D">
        <w:rPr>
          <w:rStyle w:val="Char"/>
          <w:rtl/>
        </w:rPr>
        <w:t xml:space="preserve">لا بما شاء)  </w:t>
      </w:r>
      <w:r w:rsidRPr="00DA761D">
        <w:rPr>
          <w:rStyle w:val="Char"/>
          <w:rFonts w:hint="cs"/>
          <w:rtl/>
        </w:rPr>
        <w:t xml:space="preserve">و در آخرش </w:t>
      </w:r>
      <w:r w:rsidR="00893D6A" w:rsidRPr="00DA761D">
        <w:rPr>
          <w:rStyle w:val="Char"/>
          <w:rtl/>
        </w:rPr>
        <w:t>(العل</w:t>
      </w:r>
      <w:r w:rsidR="000D4DA8">
        <w:rPr>
          <w:rStyle w:val="Char"/>
          <w:rtl/>
        </w:rPr>
        <w:t>ي</w:t>
      </w:r>
      <w:r w:rsidR="00893D6A" w:rsidRPr="00DA761D">
        <w:rPr>
          <w:rStyle w:val="Char"/>
          <w:rtl/>
        </w:rPr>
        <w:t xml:space="preserve"> العظ</w:t>
      </w:r>
      <w:r w:rsidR="000D4DA8">
        <w:rPr>
          <w:rStyle w:val="Char"/>
          <w:rtl/>
        </w:rPr>
        <w:t>ي</w:t>
      </w:r>
      <w:r w:rsidR="00893D6A" w:rsidRPr="00DA761D">
        <w:rPr>
          <w:rStyle w:val="Char"/>
          <w:rtl/>
        </w:rPr>
        <w:t>م و</w:t>
      </w:r>
      <w:r w:rsidRPr="00DA761D">
        <w:rPr>
          <w:rStyle w:val="Char"/>
          <w:rtl/>
        </w:rPr>
        <w:t>الحمدلله رب العالم</w:t>
      </w:r>
      <w:r w:rsidR="000D4DA8">
        <w:rPr>
          <w:rStyle w:val="Char"/>
          <w:rtl/>
        </w:rPr>
        <w:t>ي</w:t>
      </w:r>
      <w:r w:rsidRPr="00DA761D">
        <w:rPr>
          <w:rStyle w:val="Char"/>
          <w:rtl/>
        </w:rPr>
        <w:t>ن</w:t>
      </w:r>
      <w:r w:rsidRPr="00156706">
        <w:rPr>
          <w:rStyle w:val="Char"/>
          <w:rtl/>
        </w:rPr>
        <w:t>)</w:t>
      </w:r>
      <w:r w:rsidRPr="000D4DA8">
        <w:rPr>
          <w:rFonts w:hint="cs"/>
          <w:rtl/>
        </w:rPr>
        <w:t xml:space="preserve"> و دو آیه‌</w:t>
      </w:r>
      <w:r w:rsidR="00C606F4" w:rsidRPr="000D4DA8">
        <w:rPr>
          <w:rFonts w:hint="cs"/>
          <w:rtl/>
        </w:rPr>
        <w:t>ی</w:t>
      </w:r>
      <w:r w:rsidRPr="000D4DA8">
        <w:rPr>
          <w:rFonts w:hint="cs"/>
          <w:rtl/>
        </w:rPr>
        <w:t xml:space="preserve"> دیگر قرار دارد. </w:t>
      </w:r>
    </w:p>
    <w:p w:rsidR="004B2B71" w:rsidRPr="000D4DA8" w:rsidRDefault="004B2B71" w:rsidP="000D4DA8">
      <w:pPr>
        <w:pStyle w:val="a6"/>
        <w:rPr>
          <w:rtl/>
        </w:rPr>
      </w:pPr>
      <w:r w:rsidRPr="000D4DA8">
        <w:rPr>
          <w:rFonts w:hint="cs"/>
          <w:rtl/>
        </w:rPr>
        <w:t>(نب) 127- و از تعدادی از اصحاب ما از سهل بن زیاد از ابی محبوب از ابن ارباب از حمران بن اعین از ابی جعفر</w:t>
      </w:r>
      <w:r w:rsidR="00C226CE" w:rsidRPr="000D4DA8">
        <w:rPr>
          <w:rFonts w:cs="CTraditional Arabic"/>
          <w:rtl/>
        </w:rPr>
        <w:t>÷</w:t>
      </w:r>
      <w:r w:rsidRPr="000D4DA8">
        <w:rPr>
          <w:rFonts w:hint="cs"/>
          <w:rtl/>
        </w:rPr>
        <w:t xml:space="preserve"> روایت است که در آیه </w:t>
      </w:r>
      <w:r w:rsidR="00893D6A" w:rsidRPr="00156706">
        <w:rPr>
          <w:rStyle w:val="Char"/>
          <w:rtl/>
        </w:rPr>
        <w:t>(</w:t>
      </w:r>
      <w:r w:rsidR="00893D6A" w:rsidRPr="00DA761D">
        <w:rPr>
          <w:rStyle w:val="Char"/>
          <w:rtl/>
        </w:rPr>
        <w:t>و</w:t>
      </w:r>
      <w:r w:rsidRPr="00DA761D">
        <w:rPr>
          <w:rStyle w:val="Char"/>
          <w:rtl/>
        </w:rPr>
        <w:t>الذ</w:t>
      </w:r>
      <w:r w:rsidR="000D4DA8">
        <w:rPr>
          <w:rStyle w:val="Char"/>
          <w:rtl/>
        </w:rPr>
        <w:t>ي</w:t>
      </w:r>
      <w:r w:rsidRPr="00DA761D">
        <w:rPr>
          <w:rStyle w:val="Char"/>
          <w:rtl/>
        </w:rPr>
        <w:t xml:space="preserve">ن </w:t>
      </w:r>
      <w:r w:rsidR="006E582A">
        <w:rPr>
          <w:rStyle w:val="Char"/>
          <w:rtl/>
        </w:rPr>
        <w:t>ك</w:t>
      </w:r>
      <w:r w:rsidRPr="00DA761D">
        <w:rPr>
          <w:rStyle w:val="Char"/>
          <w:rtl/>
        </w:rPr>
        <w:t xml:space="preserve">فروا </w:t>
      </w:r>
      <w:r w:rsidR="00893D6A" w:rsidRPr="00DA761D">
        <w:rPr>
          <w:rStyle w:val="Char"/>
          <w:rFonts w:hint="cs"/>
          <w:rtl/>
        </w:rPr>
        <w:t>أ</w:t>
      </w:r>
      <w:r w:rsidRPr="00DA761D">
        <w:rPr>
          <w:rStyle w:val="Char"/>
          <w:rtl/>
        </w:rPr>
        <w:t>ول</w:t>
      </w:r>
      <w:r w:rsidR="000D4DA8">
        <w:rPr>
          <w:rStyle w:val="Char"/>
          <w:rtl/>
        </w:rPr>
        <w:t>ي</w:t>
      </w:r>
      <w:r w:rsidRPr="00DA761D">
        <w:rPr>
          <w:rStyle w:val="Char"/>
          <w:rtl/>
        </w:rPr>
        <w:t>اؤهم الطاغوت</w:t>
      </w:r>
      <w:r w:rsidRPr="00156706">
        <w:rPr>
          <w:rStyle w:val="Char"/>
          <w:rtl/>
        </w:rPr>
        <w:t>)</w:t>
      </w:r>
      <w:r w:rsidRPr="000D4DA8">
        <w:rPr>
          <w:rFonts w:hint="cs"/>
          <w:rtl/>
        </w:rPr>
        <w:t xml:space="preserve"> به طواغیت خواند. </w:t>
      </w:r>
    </w:p>
    <w:p w:rsidR="004B2B71" w:rsidRPr="000D4DA8" w:rsidRDefault="004B2B71" w:rsidP="000D4DA8">
      <w:pPr>
        <w:pStyle w:val="a6"/>
        <w:rPr>
          <w:rtl/>
        </w:rPr>
      </w:pPr>
      <w:r w:rsidRPr="000D4DA8">
        <w:rPr>
          <w:rFonts w:hint="cs"/>
          <w:rtl/>
        </w:rPr>
        <w:t>(نج) 128- تاسع البحار از ابن شهر آشوب در مناقب خود نقل می‌کند و می‌گوید در کتاب المنزل از امام باقر</w:t>
      </w:r>
      <w:r w:rsidR="00C226CE" w:rsidRPr="000D4DA8">
        <w:rPr>
          <w:rFonts w:cs="CTraditional Arabic"/>
          <w:rtl/>
        </w:rPr>
        <w:t>÷</w:t>
      </w:r>
      <w:r w:rsidRPr="000D4DA8">
        <w:rPr>
          <w:rFonts w:hint="cs"/>
          <w:rtl/>
        </w:rPr>
        <w:t xml:space="preserve"> چنین یافتم: </w:t>
      </w:r>
      <w:r w:rsidR="001D7E78" w:rsidRPr="00156706">
        <w:rPr>
          <w:rStyle w:val="Char"/>
          <w:rtl/>
        </w:rPr>
        <w:t>(</w:t>
      </w:r>
      <w:r w:rsidR="001D7E78" w:rsidRPr="00DA761D">
        <w:rPr>
          <w:rStyle w:val="Char"/>
          <w:rtl/>
        </w:rPr>
        <w:t>و</w:t>
      </w:r>
      <w:r w:rsidRPr="00DA761D">
        <w:rPr>
          <w:rStyle w:val="Char"/>
          <w:rtl/>
        </w:rPr>
        <w:t>الذ</w:t>
      </w:r>
      <w:r w:rsidR="000D4DA8">
        <w:rPr>
          <w:rStyle w:val="Char"/>
          <w:rtl/>
        </w:rPr>
        <w:t>ي</w:t>
      </w:r>
      <w:r w:rsidRPr="00DA761D">
        <w:rPr>
          <w:rStyle w:val="Char"/>
          <w:rtl/>
        </w:rPr>
        <w:t xml:space="preserve">ن </w:t>
      </w:r>
      <w:r w:rsidR="006E582A">
        <w:rPr>
          <w:rStyle w:val="Char"/>
          <w:rtl/>
        </w:rPr>
        <w:t>ك</w:t>
      </w:r>
      <w:r w:rsidRPr="00DA761D">
        <w:rPr>
          <w:rStyle w:val="Char"/>
          <w:rtl/>
        </w:rPr>
        <w:t xml:space="preserve">فروا </w:t>
      </w:r>
      <w:r w:rsidRPr="00DA761D">
        <w:rPr>
          <w:rStyle w:val="Char"/>
          <w:rFonts w:hint="cs"/>
          <w:rtl/>
        </w:rPr>
        <w:t>ــ</w:t>
      </w:r>
      <w:r w:rsidRPr="00DA761D">
        <w:rPr>
          <w:rStyle w:val="Char"/>
          <w:rtl/>
        </w:rPr>
        <w:t xml:space="preserve"> بولاية </w:t>
      </w:r>
      <w:r w:rsidR="00893D6A" w:rsidRPr="00DA761D">
        <w:rPr>
          <w:rStyle w:val="Char"/>
          <w:rtl/>
        </w:rPr>
        <w:t>عل</w:t>
      </w:r>
      <w:r w:rsidR="00893D6A" w:rsidRPr="00DA761D">
        <w:rPr>
          <w:rStyle w:val="Char"/>
          <w:rFonts w:hint="cs"/>
          <w:rtl/>
        </w:rPr>
        <w:t>ي</w:t>
      </w:r>
      <w:r w:rsidRPr="00DA761D">
        <w:rPr>
          <w:rStyle w:val="Char"/>
          <w:rtl/>
        </w:rPr>
        <w:t xml:space="preserve"> بن </w:t>
      </w:r>
      <w:r w:rsidR="00893D6A" w:rsidRPr="00DA761D">
        <w:rPr>
          <w:rStyle w:val="Char"/>
          <w:rFonts w:hint="cs"/>
          <w:rtl/>
        </w:rPr>
        <w:t>أ</w:t>
      </w:r>
      <w:r w:rsidRPr="00DA761D">
        <w:rPr>
          <w:rStyle w:val="Char"/>
          <w:rtl/>
        </w:rPr>
        <w:t>ب</w:t>
      </w:r>
      <w:r w:rsidR="000D4DA8">
        <w:rPr>
          <w:rStyle w:val="Char"/>
          <w:rtl/>
        </w:rPr>
        <w:t>ي</w:t>
      </w:r>
      <w:r w:rsidRPr="00DA761D">
        <w:rPr>
          <w:rStyle w:val="Char"/>
          <w:rtl/>
        </w:rPr>
        <w:t xml:space="preserve"> طالب </w:t>
      </w:r>
      <w:r w:rsidRPr="00DA761D">
        <w:rPr>
          <w:rStyle w:val="Char"/>
          <w:rFonts w:ascii="Times New Roman" w:hAnsi="Times New Roman" w:cs="Times New Roman" w:hint="cs"/>
          <w:rtl/>
        </w:rPr>
        <w:t>–</w:t>
      </w:r>
      <w:r w:rsidRPr="00DA761D">
        <w:rPr>
          <w:rStyle w:val="Char"/>
          <w:rtl/>
        </w:rPr>
        <w:t xml:space="preserve"> اول</w:t>
      </w:r>
      <w:r w:rsidR="000D4DA8">
        <w:rPr>
          <w:rStyle w:val="Char"/>
          <w:rtl/>
        </w:rPr>
        <w:t>ي</w:t>
      </w:r>
      <w:r w:rsidRPr="00DA761D">
        <w:rPr>
          <w:rStyle w:val="Char"/>
          <w:rtl/>
        </w:rPr>
        <w:t>اؤهم الطاغوت</w:t>
      </w:r>
      <w:r w:rsidRPr="00156706">
        <w:rPr>
          <w:rStyle w:val="Char"/>
          <w:rtl/>
        </w:rPr>
        <w:t>)</w:t>
      </w:r>
      <w:r w:rsidRPr="000D4DA8">
        <w:rPr>
          <w:rFonts w:hint="cs"/>
          <w:rtl/>
        </w:rPr>
        <w:t xml:space="preserve"> و گفت: جبرئیل این آیه را چنین نازل کرده است. گویا عبارت مذکور در قرآن بوده و حذف گردیده است. </w:t>
      </w:r>
    </w:p>
    <w:p w:rsidR="004B2B71" w:rsidRPr="000D4DA8" w:rsidRDefault="004B2B71" w:rsidP="000D4DA8">
      <w:pPr>
        <w:pStyle w:val="a6"/>
        <w:rPr>
          <w:rtl/>
        </w:rPr>
      </w:pPr>
      <w:r w:rsidRPr="000D4DA8">
        <w:rPr>
          <w:rFonts w:hint="cs"/>
          <w:rtl/>
        </w:rPr>
        <w:t>(ند) 129- شیخ بزرگوار احمد بن علی قمی در «</w:t>
      </w:r>
      <w:r w:rsidR="006E582A">
        <w:rPr>
          <w:rStyle w:val="Char"/>
          <w:rtl/>
        </w:rPr>
        <w:t>ك</w:t>
      </w:r>
      <w:r w:rsidRPr="00156706">
        <w:rPr>
          <w:rStyle w:val="Char"/>
          <w:rtl/>
        </w:rPr>
        <w:t>تاب العروس</w:t>
      </w:r>
      <w:r w:rsidRPr="000D4DA8">
        <w:rPr>
          <w:rFonts w:hint="cs"/>
          <w:rtl/>
        </w:rPr>
        <w:t>» از امام صادق</w:t>
      </w:r>
      <w:r w:rsidR="00C226CE" w:rsidRPr="000D4DA8">
        <w:rPr>
          <w:rFonts w:cs="CTraditional Arabic"/>
          <w:rtl/>
        </w:rPr>
        <w:t>÷</w:t>
      </w:r>
      <w:r w:rsidRPr="000D4DA8">
        <w:rPr>
          <w:rFonts w:hint="cs"/>
          <w:rtl/>
        </w:rPr>
        <w:t xml:space="preserve"> روایت می‌کند گفت: علی بن حسین</w:t>
      </w:r>
      <w:r w:rsidR="00C226CE" w:rsidRPr="000D4DA8">
        <w:rPr>
          <w:rFonts w:cs="CTraditional Arabic"/>
          <w:rtl/>
        </w:rPr>
        <w:t>÷</w:t>
      </w:r>
      <w:r w:rsidRPr="000D4DA8">
        <w:rPr>
          <w:rFonts w:hint="cs"/>
          <w:rtl/>
        </w:rPr>
        <w:t xml:space="preserve"> با جدیت قسم می‌خورد که هر کس قبل از زوال خورشید هفتاد بار </w:t>
      </w:r>
      <w:r w:rsidRPr="00156706">
        <w:rPr>
          <w:rStyle w:val="Char"/>
          <w:rtl/>
        </w:rPr>
        <w:t>آ</w:t>
      </w:r>
      <w:r w:rsidR="000D4DA8">
        <w:rPr>
          <w:rStyle w:val="Char"/>
          <w:rtl/>
        </w:rPr>
        <w:t>ي</w:t>
      </w:r>
      <w:r w:rsidRPr="00156706">
        <w:rPr>
          <w:rStyle w:val="Char"/>
          <w:rtl/>
        </w:rPr>
        <w:t>ة</w:t>
      </w:r>
      <w:r>
        <w:rPr>
          <w:rFonts w:ascii="Lotus Linotype" w:hAnsi="Lotus Linotype" w:cs="Aban Bold" w:hint="cs"/>
          <w:rtl/>
        </w:rPr>
        <w:t>‌</w:t>
      </w:r>
      <w:r w:rsidR="001D7E78">
        <w:rPr>
          <w:rFonts w:ascii="Lotus Linotype" w:hAnsi="Lotus Linotype" w:cs="Aban Bold" w:hint="cs"/>
          <w:rtl/>
        </w:rPr>
        <w:t xml:space="preserve"> </w:t>
      </w:r>
      <w:r w:rsidRPr="00156706">
        <w:rPr>
          <w:rStyle w:val="Char"/>
          <w:rtl/>
        </w:rPr>
        <w:t>ال</w:t>
      </w:r>
      <w:r w:rsidR="006E582A">
        <w:rPr>
          <w:rStyle w:val="Char"/>
          <w:rtl/>
        </w:rPr>
        <w:t>ك</w:t>
      </w:r>
      <w:r w:rsidRPr="00156706">
        <w:rPr>
          <w:rStyle w:val="Char"/>
          <w:rtl/>
        </w:rPr>
        <w:t>رس</w:t>
      </w:r>
      <w:r w:rsidR="000D4DA8">
        <w:rPr>
          <w:rStyle w:val="Char"/>
          <w:rtl/>
        </w:rPr>
        <w:t>ي</w:t>
      </w:r>
      <w:r w:rsidRPr="000D4DA8">
        <w:rPr>
          <w:rFonts w:hint="cs"/>
          <w:rtl/>
        </w:rPr>
        <w:t xml:space="preserve"> را قرائت نماید، به گونه‌ای که زوال خورشید مصادف با بار هفتادم باشد، گناهان اول و آخر او آمرزیده می‌شوند و اگر در همان سالی بمیرد که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را در چنان حالی خوانده است، بدون محاسبه‌</w:t>
      </w:r>
      <w:r w:rsidR="00C606F4" w:rsidRPr="000D4DA8">
        <w:rPr>
          <w:rFonts w:hint="cs"/>
          <w:rtl/>
        </w:rPr>
        <w:t>ی</w:t>
      </w:r>
      <w:r w:rsidRPr="000D4DA8">
        <w:rPr>
          <w:rFonts w:hint="cs"/>
          <w:rtl/>
        </w:rPr>
        <w:t xml:space="preserve"> خداوند، خواهد مرد. وی چنین خواند </w:t>
      </w:r>
      <w:r w:rsidRPr="00156706">
        <w:rPr>
          <w:rStyle w:val="Char"/>
          <w:rtl/>
        </w:rPr>
        <w:t>(</w:t>
      </w:r>
      <w:r w:rsidRPr="00DA761D">
        <w:rPr>
          <w:rStyle w:val="Char"/>
          <w:rtl/>
        </w:rPr>
        <w:t xml:space="preserve">لا </w:t>
      </w:r>
      <w:r w:rsidR="001D7E78" w:rsidRPr="00DA761D">
        <w:rPr>
          <w:rStyle w:val="Char"/>
          <w:rFonts w:hint="cs"/>
          <w:rtl/>
        </w:rPr>
        <w:t>إ</w:t>
      </w:r>
      <w:r w:rsidRPr="00DA761D">
        <w:rPr>
          <w:rStyle w:val="Char"/>
          <w:rtl/>
        </w:rPr>
        <w:t xml:space="preserve">له </w:t>
      </w:r>
      <w:r w:rsidR="001D7E78" w:rsidRPr="00DA761D">
        <w:rPr>
          <w:rStyle w:val="Char"/>
          <w:rFonts w:hint="cs"/>
          <w:rtl/>
        </w:rPr>
        <w:t>إ</w:t>
      </w:r>
      <w:r w:rsidR="001D7E78" w:rsidRPr="00DA761D">
        <w:rPr>
          <w:rStyle w:val="Char"/>
          <w:rtl/>
        </w:rPr>
        <w:t>لا هو الح</w:t>
      </w:r>
      <w:r w:rsidR="000D4DA8">
        <w:rPr>
          <w:rStyle w:val="Char"/>
          <w:rtl/>
        </w:rPr>
        <w:t>ي</w:t>
      </w:r>
      <w:r w:rsidR="001D7E78" w:rsidRPr="00DA761D">
        <w:rPr>
          <w:rStyle w:val="Char"/>
          <w:rtl/>
        </w:rPr>
        <w:t xml:space="preserve"> الق</w:t>
      </w:r>
      <w:r w:rsidR="000D4DA8">
        <w:rPr>
          <w:rStyle w:val="Char"/>
          <w:rtl/>
        </w:rPr>
        <w:t>ي</w:t>
      </w:r>
      <w:r w:rsidR="001D7E78" w:rsidRPr="00DA761D">
        <w:rPr>
          <w:rStyle w:val="Char"/>
          <w:rtl/>
        </w:rPr>
        <w:t xml:space="preserve">وم لاتأخذه سنة ولا نوم له ما </w:t>
      </w:r>
      <w:r w:rsidR="006E582A">
        <w:rPr>
          <w:rStyle w:val="Char"/>
          <w:rtl/>
        </w:rPr>
        <w:t>في</w:t>
      </w:r>
      <w:r w:rsidR="001D7E78" w:rsidRPr="00DA761D">
        <w:rPr>
          <w:rStyle w:val="Char"/>
          <w:rtl/>
        </w:rPr>
        <w:t xml:space="preserve"> السماوات وما </w:t>
      </w:r>
      <w:r w:rsidR="006E582A">
        <w:rPr>
          <w:rStyle w:val="Char"/>
          <w:rtl/>
        </w:rPr>
        <w:t>في</w:t>
      </w:r>
      <w:r w:rsidR="001D7E78" w:rsidRPr="00DA761D">
        <w:rPr>
          <w:rStyle w:val="Char"/>
          <w:rtl/>
        </w:rPr>
        <w:t xml:space="preserve"> الارض -  وما ب</w:t>
      </w:r>
      <w:r w:rsidR="000D4DA8">
        <w:rPr>
          <w:rStyle w:val="Char"/>
          <w:rtl/>
        </w:rPr>
        <w:t>ي</w:t>
      </w:r>
      <w:r w:rsidR="001D7E78" w:rsidRPr="00DA761D">
        <w:rPr>
          <w:rStyle w:val="Char"/>
          <w:rtl/>
        </w:rPr>
        <w:t>نهما و</w:t>
      </w:r>
      <w:r w:rsidRPr="00DA761D">
        <w:rPr>
          <w:rStyle w:val="Char"/>
          <w:rtl/>
        </w:rPr>
        <w:t>ما تحت الثر</w:t>
      </w:r>
      <w:r w:rsidR="000D4DA8">
        <w:rPr>
          <w:rStyle w:val="Char"/>
          <w:rtl/>
        </w:rPr>
        <w:t>ي</w:t>
      </w:r>
      <w:r w:rsidRPr="00DA761D">
        <w:rPr>
          <w:rStyle w:val="Char"/>
          <w:rtl/>
        </w:rPr>
        <w:t xml:space="preserve"> عالم الغ</w:t>
      </w:r>
      <w:r w:rsidR="000D4DA8">
        <w:rPr>
          <w:rStyle w:val="Char"/>
          <w:rtl/>
        </w:rPr>
        <w:t>ي</w:t>
      </w:r>
      <w:r w:rsidRPr="00DA761D">
        <w:rPr>
          <w:rStyle w:val="Char"/>
          <w:rtl/>
        </w:rPr>
        <w:t xml:space="preserve">ب و الشهادة فلا </w:t>
      </w:r>
      <w:r w:rsidR="000D4DA8">
        <w:rPr>
          <w:rStyle w:val="Char"/>
          <w:rtl/>
        </w:rPr>
        <w:t>ي</w:t>
      </w:r>
      <w:r w:rsidRPr="00DA761D">
        <w:rPr>
          <w:rStyle w:val="Char"/>
          <w:rtl/>
        </w:rPr>
        <w:t>ظهر</w:t>
      </w:r>
      <w:r w:rsidR="00D509F2">
        <w:rPr>
          <w:rStyle w:val="Char"/>
          <w:rtl/>
        </w:rPr>
        <w:t xml:space="preserve"> على </w:t>
      </w:r>
      <w:r w:rsidRPr="00DA761D">
        <w:rPr>
          <w:rStyle w:val="Char"/>
          <w:rtl/>
        </w:rPr>
        <w:t>غ</w:t>
      </w:r>
      <w:r w:rsidR="000D4DA8">
        <w:rPr>
          <w:rStyle w:val="Char"/>
          <w:rtl/>
        </w:rPr>
        <w:t>ي</w:t>
      </w:r>
      <w:r w:rsidRPr="00DA761D">
        <w:rPr>
          <w:rStyle w:val="Char"/>
          <w:rtl/>
        </w:rPr>
        <w:t xml:space="preserve">به </w:t>
      </w:r>
      <w:r w:rsidR="00893D6A" w:rsidRPr="00DA761D">
        <w:rPr>
          <w:rStyle w:val="Char"/>
          <w:rFonts w:hint="cs"/>
          <w:rtl/>
        </w:rPr>
        <w:t>أ</w:t>
      </w:r>
      <w:r w:rsidRPr="00DA761D">
        <w:rPr>
          <w:rStyle w:val="Char"/>
          <w:rtl/>
        </w:rPr>
        <w:t>حدا - من ذا الذ</w:t>
      </w:r>
      <w:r w:rsidR="000D4DA8">
        <w:rPr>
          <w:rStyle w:val="Char"/>
          <w:rtl/>
        </w:rPr>
        <w:t>ي</w:t>
      </w:r>
      <w:r w:rsidRPr="00DA761D">
        <w:rPr>
          <w:rStyle w:val="Char"/>
          <w:rtl/>
        </w:rPr>
        <w:t xml:space="preserve"> </w:t>
      </w:r>
      <w:r w:rsidR="000D4DA8">
        <w:rPr>
          <w:rStyle w:val="Char"/>
          <w:rtl/>
        </w:rPr>
        <w:t>ي</w:t>
      </w:r>
      <w:r w:rsidRPr="00DA761D">
        <w:rPr>
          <w:rStyle w:val="Char"/>
          <w:rtl/>
        </w:rPr>
        <w:t xml:space="preserve">شفع عنده </w:t>
      </w:r>
      <w:r w:rsidR="001D7E78" w:rsidRPr="00DA761D">
        <w:rPr>
          <w:rStyle w:val="Char"/>
          <w:rFonts w:hint="cs"/>
          <w:rtl/>
        </w:rPr>
        <w:t>إ</w:t>
      </w:r>
      <w:r w:rsidRPr="00DA761D">
        <w:rPr>
          <w:rStyle w:val="Char"/>
          <w:rtl/>
        </w:rPr>
        <w:t xml:space="preserve">لا باذنه </w:t>
      </w:r>
      <w:r w:rsidR="000D4DA8">
        <w:rPr>
          <w:rStyle w:val="Char"/>
          <w:rtl/>
        </w:rPr>
        <w:t>ي</w:t>
      </w:r>
      <w:r w:rsidRPr="00DA761D">
        <w:rPr>
          <w:rStyle w:val="Char"/>
          <w:rtl/>
        </w:rPr>
        <w:t>علم ما ب</w:t>
      </w:r>
      <w:r w:rsidR="000D4DA8">
        <w:rPr>
          <w:rStyle w:val="Char"/>
          <w:rtl/>
        </w:rPr>
        <w:t>ي</w:t>
      </w:r>
      <w:r w:rsidRPr="00DA761D">
        <w:rPr>
          <w:rStyle w:val="Char"/>
          <w:rtl/>
        </w:rPr>
        <w:t xml:space="preserve">ن </w:t>
      </w:r>
      <w:r w:rsidR="001D7E78" w:rsidRPr="00DA761D">
        <w:rPr>
          <w:rStyle w:val="Char"/>
          <w:rFonts w:hint="cs"/>
          <w:rtl/>
        </w:rPr>
        <w:t>أ</w:t>
      </w:r>
      <w:r w:rsidR="000D4DA8">
        <w:rPr>
          <w:rStyle w:val="Char"/>
          <w:rtl/>
        </w:rPr>
        <w:t>ي</w:t>
      </w:r>
      <w:r w:rsidRPr="00DA761D">
        <w:rPr>
          <w:rStyle w:val="Char"/>
          <w:rtl/>
        </w:rPr>
        <w:t>د</w:t>
      </w:r>
      <w:r w:rsidR="000D4DA8">
        <w:rPr>
          <w:rStyle w:val="Char"/>
          <w:rtl/>
        </w:rPr>
        <w:t>ي</w:t>
      </w:r>
      <w:r w:rsidRPr="00DA761D">
        <w:rPr>
          <w:rStyle w:val="Char"/>
          <w:rtl/>
        </w:rPr>
        <w:t xml:space="preserve">هم </w:t>
      </w:r>
      <w:r w:rsidR="001D7E78" w:rsidRPr="00DA761D">
        <w:rPr>
          <w:rStyle w:val="Char"/>
          <w:rFonts w:hint="cs"/>
          <w:rtl/>
        </w:rPr>
        <w:t>...</w:t>
      </w:r>
      <w:r w:rsidRPr="00DA761D">
        <w:rPr>
          <w:rStyle w:val="Char"/>
          <w:rtl/>
        </w:rPr>
        <w:t xml:space="preserve"> هم </w:t>
      </w:r>
      <w:r w:rsidR="006E582A">
        <w:rPr>
          <w:rStyle w:val="Char"/>
          <w:rtl/>
        </w:rPr>
        <w:t>في</w:t>
      </w:r>
      <w:r w:rsidRPr="00DA761D">
        <w:rPr>
          <w:rStyle w:val="Char"/>
          <w:rtl/>
        </w:rPr>
        <w:t>ها خالدون</w:t>
      </w:r>
      <w:r w:rsidRPr="00156706">
        <w:rPr>
          <w:rStyle w:val="Char"/>
          <w:rtl/>
        </w:rPr>
        <w:t>).</w:t>
      </w:r>
      <w:r w:rsidRPr="000D4DA8">
        <w:rPr>
          <w:rFonts w:hint="cs"/>
          <w:rtl/>
        </w:rPr>
        <w:t xml:space="preserve"> </w:t>
      </w:r>
    </w:p>
    <w:p w:rsidR="004B2B71" w:rsidRPr="000D4DA8" w:rsidRDefault="004B2B71" w:rsidP="000D4DA8">
      <w:pPr>
        <w:pStyle w:val="a6"/>
        <w:rPr>
          <w:rtl/>
        </w:rPr>
      </w:pPr>
      <w:r w:rsidRPr="000D4DA8">
        <w:rPr>
          <w:rFonts w:hint="cs"/>
          <w:rtl/>
        </w:rPr>
        <w:t>(نه) 130- در همان منبع قبلی از حسن بن علی</w:t>
      </w:r>
      <w:r w:rsidR="00C226CE" w:rsidRPr="000D4DA8">
        <w:rPr>
          <w:rFonts w:cs="CTraditional Arabic"/>
          <w:rtl/>
        </w:rPr>
        <w:t>÷</w:t>
      </w:r>
      <w:r w:rsidRPr="000D4DA8">
        <w:rPr>
          <w:rFonts w:hint="cs"/>
          <w:rtl/>
        </w:rPr>
        <w:t xml:space="preserve"> روایت شده است که گفت: پیامبر خدا</w:t>
      </w:r>
      <w:r w:rsidR="00156706" w:rsidRPr="000D4DA8">
        <w:rPr>
          <w:rFonts w:cs="CTraditional Arabic"/>
          <w:rtl/>
        </w:rPr>
        <w:t>ص</w:t>
      </w:r>
      <w:r w:rsidRPr="000D4DA8">
        <w:rPr>
          <w:rFonts w:hint="cs"/>
          <w:rtl/>
        </w:rPr>
        <w:t xml:space="preserve"> فرمود: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در لوحی از زمرد سبز قرار دارد و با مرکب مخصوص خداوند نوشته شده است. هیچ روز جمعه‌ای نیست مگر این که آن لوح به پیشانی اسرافیل بر می‌خورد و هرگاه به پیشانی وی بر ‌خورد نماید، تسبیح می‌کند و می‌گوید: پاک و بی‌عیب است کسی که تسبیح جز برای او جائز نیست و پرستش و فروتنی هم برای ذات اوست نه غیر او. توانا و یکتا و چیره است. پس وقتی که او تسبیح می‌کند تمام اهل آسمان از فرشتگان با وی سبحان الله و لا اله الا الله می‌گویند: پس هر گاه اهل آسمان دنیا، تسبیح آنان را شنید که خدا را تقدیس می‌کنند، هیچ فرشته‌</w:t>
      </w:r>
      <w:r w:rsidR="00C606F4" w:rsidRPr="000D4DA8">
        <w:rPr>
          <w:rFonts w:hint="cs"/>
          <w:rtl/>
        </w:rPr>
        <w:t>ی</w:t>
      </w:r>
      <w:r w:rsidRPr="000D4DA8">
        <w:rPr>
          <w:rFonts w:hint="cs"/>
          <w:rtl/>
        </w:rPr>
        <w:t xml:space="preserve"> مقرّبی و هیچ پیامبری باقی نمی‌ماند مگر این که برای خواننده‌</w:t>
      </w:r>
      <w:r w:rsidR="00C606F4" w:rsidRPr="000D4DA8">
        <w:rPr>
          <w:rFonts w:hint="cs"/>
          <w:rtl/>
        </w:rPr>
        <w:t>ی</w:t>
      </w:r>
      <w:r w:rsidRPr="000D4DA8">
        <w:rPr>
          <w:rFonts w:hint="cs"/>
          <w:rtl/>
        </w:rPr>
        <w:t xml:space="preserve">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همان گونه که نازل شده است، دعا می‌کنند. </w:t>
      </w:r>
    </w:p>
    <w:p w:rsidR="004B2B71" w:rsidRPr="000D4DA8" w:rsidRDefault="004B2B71" w:rsidP="000D4DA8">
      <w:pPr>
        <w:pStyle w:val="a6"/>
        <w:rPr>
          <w:rtl/>
        </w:rPr>
      </w:pPr>
      <w:r w:rsidRPr="000D4DA8">
        <w:rPr>
          <w:rFonts w:hint="cs"/>
          <w:rtl/>
        </w:rPr>
        <w:t>(نو) 131- سید بزرگوار علی بن طاوس در کتاب «</w:t>
      </w:r>
      <w:r w:rsidRPr="001B75B4">
        <w:rPr>
          <w:rStyle w:val="Char"/>
          <w:rtl/>
        </w:rPr>
        <w:t>منهج الدعوات</w:t>
      </w:r>
      <w:r w:rsidRPr="000D4DA8">
        <w:rPr>
          <w:rFonts w:hint="cs"/>
          <w:rtl/>
        </w:rPr>
        <w:t>» از شیخ بن عبدالصمد از سید امام ابی البرکات محمد بن اسماعیل حسینی مشهدی روایت کرده است که گفت: مفید ابوالوفا عبدالجبار بن عبدالله مقری برایمان حدیث آورد و گفت: شیخ ابو جعفر محمد بن حسن بن علی طوسی برای ما حدیث آورد و باز هم از او شیخ فقیه ابی القاسم حسن بن علی طوسی و باز هم از او شیخ فقیه ابی القاسم حسن بن علی بن محمد جوینی حدیث آورد و گفت: شیخ ابو عبدالله حسین بن احمد بن محمد بن طحال مقدادی مرا خبر کرد و گفت: علی بن محمد بن حسن طوسی گفت: پدرم برایم حدیث آورد و باز هم از او از پدر بزرگش از پدرش ابی الحسن از شیخ ابی جعفر محمد حسن طوسی خبر آورد و گفت: عده‌ای از اصحاب از احمد بن محمد بن سعید برایمان حدیث آوردند و گفت: حسن بن علی بن فضال برایمان حدیث آورد و گفت: محمد بن ارومه برایمان حدیث آورد و گفت: احمد بن محمد بن ابی نصر از امام رضا</w:t>
      </w:r>
      <w:r w:rsidR="00C226CE" w:rsidRPr="000D4DA8">
        <w:rPr>
          <w:rFonts w:cs="CTraditional Arabic"/>
          <w:rtl/>
        </w:rPr>
        <w:t>÷</w:t>
      </w:r>
      <w:r w:rsidRPr="000D4DA8">
        <w:rPr>
          <w:rFonts w:hint="cs"/>
          <w:rtl/>
        </w:rPr>
        <w:t xml:space="preserve"> حدیث آورد و گفته‌</w:t>
      </w:r>
      <w:r w:rsidR="00C606F4" w:rsidRPr="000D4DA8">
        <w:rPr>
          <w:rFonts w:hint="cs"/>
          <w:rtl/>
        </w:rPr>
        <w:t>ی</w:t>
      </w:r>
      <w:r w:rsidRPr="000D4DA8">
        <w:rPr>
          <w:rFonts w:hint="cs"/>
          <w:rtl/>
        </w:rPr>
        <w:t xml:space="preserve"> امام رضا را چنین نقل کرد: «</w:t>
      </w:r>
      <w:r w:rsidRPr="00156706">
        <w:rPr>
          <w:rStyle w:val="Char"/>
          <w:rtl/>
        </w:rPr>
        <w:t>رقعة الج</w:t>
      </w:r>
      <w:r w:rsidR="000D4DA8">
        <w:rPr>
          <w:rStyle w:val="Char"/>
          <w:rtl/>
        </w:rPr>
        <w:t>ي</w:t>
      </w:r>
      <w:r w:rsidRPr="00156706">
        <w:rPr>
          <w:rStyle w:val="Char"/>
          <w:rtl/>
        </w:rPr>
        <w:t>ب</w:t>
      </w:r>
      <w:r w:rsidRPr="000D4DA8">
        <w:rPr>
          <w:rFonts w:hint="cs"/>
          <w:rtl/>
        </w:rPr>
        <w:t xml:space="preserve"> دعایی است که بر گریبان دوخته شده است، از هر چیزی پناه می</w:t>
      </w:r>
      <w:r>
        <w:rPr>
          <w:rFonts w:cs="Aban Bold" w:hint="cs"/>
          <w:rtl/>
        </w:rPr>
        <w:t>‌</w:t>
      </w:r>
      <w:r w:rsidRPr="000D4DA8">
        <w:rPr>
          <w:rFonts w:hint="cs"/>
          <w:rtl/>
        </w:rPr>
        <w:t>دهد و حدیث را ادامه داده تا به این گفته‌</w:t>
      </w:r>
      <w:r w:rsidR="00C606F4" w:rsidRPr="000D4DA8">
        <w:rPr>
          <w:rFonts w:hint="cs"/>
          <w:rtl/>
        </w:rPr>
        <w:t>ی</w:t>
      </w:r>
      <w:r w:rsidRPr="000D4DA8">
        <w:rPr>
          <w:rFonts w:hint="cs"/>
          <w:rtl/>
        </w:rPr>
        <w:t xml:space="preserve"> امام رضا می‌رسد: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چنان که نازل شده، نوشته می‌شود و لا حول و لا قو</w:t>
      </w:r>
      <w:r w:rsidR="001D7E78" w:rsidRPr="000D4DA8">
        <w:rPr>
          <w:rFonts w:hint="cs"/>
          <w:rtl/>
        </w:rPr>
        <w:t>ة</w:t>
      </w:r>
      <w:r w:rsidRPr="000D4DA8">
        <w:rPr>
          <w:rFonts w:hint="cs"/>
          <w:rtl/>
        </w:rPr>
        <w:t xml:space="preserve"> الا بالله» تا آخر نیز، نوشته می‌شود. تقی مجلسی در شرح فارسی خود بر کتاب «</w:t>
      </w:r>
      <w:r w:rsidRPr="00156706">
        <w:rPr>
          <w:rStyle w:val="Char"/>
          <w:rtl/>
        </w:rPr>
        <w:t>الفق</w:t>
      </w:r>
      <w:r w:rsidR="000D4DA8">
        <w:rPr>
          <w:rStyle w:val="Char"/>
          <w:rtl/>
        </w:rPr>
        <w:t>ي</w:t>
      </w:r>
      <w:r w:rsidRPr="00156706">
        <w:rPr>
          <w:rStyle w:val="Char"/>
          <w:rtl/>
        </w:rPr>
        <w:t>ه</w:t>
      </w:r>
      <w:r w:rsidRPr="000D4DA8">
        <w:rPr>
          <w:rFonts w:hint="cs"/>
          <w:rtl/>
        </w:rPr>
        <w:t>» ترجمه‌</w:t>
      </w:r>
      <w:r w:rsidR="00C606F4" w:rsidRPr="000D4DA8">
        <w:rPr>
          <w:rFonts w:hint="cs"/>
          <w:rtl/>
        </w:rPr>
        <w:t>ی</w:t>
      </w:r>
      <w:r w:rsidRPr="000D4DA8">
        <w:rPr>
          <w:rFonts w:hint="cs"/>
          <w:rtl/>
        </w:rPr>
        <w:t xml:space="preserve">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را چنان که طبق روایت اهل بیت نازل شده، گفته است که طبق روایت امام رضا بعد از عبارات </w:t>
      </w:r>
      <w:r w:rsidRPr="00156706">
        <w:rPr>
          <w:rStyle w:val="Char"/>
          <w:rtl/>
        </w:rPr>
        <w:t>(</w:t>
      </w:r>
      <w:r w:rsidRPr="001B75B4">
        <w:rPr>
          <w:rStyle w:val="Char"/>
          <w:rtl/>
        </w:rPr>
        <w:t>العظ</w:t>
      </w:r>
      <w:r w:rsidR="000D4DA8">
        <w:rPr>
          <w:rStyle w:val="Char"/>
          <w:rtl/>
        </w:rPr>
        <w:t>ي</w:t>
      </w:r>
      <w:r w:rsidRPr="001B75B4">
        <w:rPr>
          <w:rStyle w:val="Char"/>
          <w:rtl/>
        </w:rPr>
        <w:t>م و</w:t>
      </w:r>
      <w:r w:rsidR="001D7E78" w:rsidRPr="001B75B4">
        <w:rPr>
          <w:rStyle w:val="Char"/>
          <w:rtl/>
        </w:rPr>
        <w:t>الحمدلله رب العالم</w:t>
      </w:r>
      <w:r w:rsidR="000D4DA8">
        <w:rPr>
          <w:rStyle w:val="Char"/>
          <w:rtl/>
        </w:rPr>
        <w:t>ي</w:t>
      </w:r>
      <w:r w:rsidR="001D7E78" w:rsidRPr="001B75B4">
        <w:rPr>
          <w:rStyle w:val="Char"/>
          <w:rtl/>
        </w:rPr>
        <w:t xml:space="preserve">ن وبعد از له ما </w:t>
      </w:r>
      <w:r w:rsidR="006E582A">
        <w:rPr>
          <w:rStyle w:val="Char"/>
          <w:rtl/>
        </w:rPr>
        <w:t>في</w:t>
      </w:r>
      <w:r w:rsidR="001D7E78" w:rsidRPr="001B75B4">
        <w:rPr>
          <w:rStyle w:val="Char"/>
          <w:rtl/>
        </w:rPr>
        <w:t xml:space="preserve"> السماوات وما </w:t>
      </w:r>
      <w:r w:rsidR="006E582A">
        <w:rPr>
          <w:rStyle w:val="Char"/>
          <w:rtl/>
        </w:rPr>
        <w:t>في</w:t>
      </w:r>
      <w:r w:rsidR="001D7E78" w:rsidRPr="001B75B4">
        <w:rPr>
          <w:rStyle w:val="Char"/>
          <w:rtl/>
        </w:rPr>
        <w:t xml:space="preserve"> ال</w:t>
      </w:r>
      <w:r w:rsidR="00893D6A" w:rsidRPr="001B75B4">
        <w:rPr>
          <w:rStyle w:val="Char"/>
          <w:rFonts w:hint="cs"/>
          <w:rtl/>
        </w:rPr>
        <w:t>أ</w:t>
      </w:r>
      <w:r w:rsidR="001D7E78" w:rsidRPr="001B75B4">
        <w:rPr>
          <w:rStyle w:val="Char"/>
          <w:rtl/>
        </w:rPr>
        <w:t>رض ما ب</w:t>
      </w:r>
      <w:r w:rsidR="000D4DA8">
        <w:rPr>
          <w:rStyle w:val="Char"/>
          <w:rtl/>
        </w:rPr>
        <w:t>ي</w:t>
      </w:r>
      <w:r w:rsidR="001D7E78" w:rsidRPr="001B75B4">
        <w:rPr>
          <w:rStyle w:val="Char"/>
          <w:rtl/>
        </w:rPr>
        <w:t>نهما و</w:t>
      </w:r>
      <w:r w:rsidRPr="001B75B4">
        <w:rPr>
          <w:rStyle w:val="Char"/>
          <w:rtl/>
        </w:rPr>
        <w:t>ما تحت الثر</w:t>
      </w:r>
      <w:r w:rsidR="000D4DA8">
        <w:rPr>
          <w:rStyle w:val="Char"/>
          <w:rtl/>
        </w:rPr>
        <w:t>ي</w:t>
      </w:r>
      <w:r w:rsidR="001D7E78" w:rsidRPr="001B75B4">
        <w:rPr>
          <w:rStyle w:val="Char"/>
          <w:rtl/>
        </w:rPr>
        <w:t xml:space="preserve"> عالم الغ</w:t>
      </w:r>
      <w:r w:rsidR="000D4DA8">
        <w:rPr>
          <w:rStyle w:val="Char"/>
          <w:rtl/>
        </w:rPr>
        <w:t>ي</w:t>
      </w:r>
      <w:r w:rsidR="001D7E78" w:rsidRPr="001B75B4">
        <w:rPr>
          <w:rStyle w:val="Char"/>
          <w:rtl/>
        </w:rPr>
        <w:t>ب و</w:t>
      </w:r>
      <w:r w:rsidRPr="001B75B4">
        <w:rPr>
          <w:rStyle w:val="Char"/>
          <w:rtl/>
        </w:rPr>
        <w:t>الشهادة الرحمن الرح</w:t>
      </w:r>
      <w:r w:rsidR="000D4DA8">
        <w:rPr>
          <w:rStyle w:val="Char"/>
          <w:rtl/>
        </w:rPr>
        <w:t>ي</w:t>
      </w:r>
      <w:r w:rsidRPr="001B75B4">
        <w:rPr>
          <w:rStyle w:val="Char"/>
          <w:rtl/>
        </w:rPr>
        <w:t>م</w:t>
      </w:r>
      <w:r w:rsidRPr="00156706">
        <w:rPr>
          <w:rStyle w:val="Char"/>
          <w:rtl/>
        </w:rPr>
        <w:t>)</w:t>
      </w:r>
      <w:r w:rsidRPr="000D4DA8">
        <w:rPr>
          <w:rFonts w:hint="cs"/>
          <w:rtl/>
        </w:rPr>
        <w:t xml:space="preserve"> وارد شده است. </w:t>
      </w:r>
    </w:p>
    <w:p w:rsidR="004B2B71" w:rsidRPr="000D4DA8" w:rsidRDefault="004B2B71" w:rsidP="000D4DA8">
      <w:pPr>
        <w:pStyle w:val="a6"/>
        <w:rPr>
          <w:rtl/>
        </w:rPr>
      </w:pPr>
      <w:r w:rsidRPr="000D4DA8">
        <w:rPr>
          <w:rFonts w:hint="cs"/>
          <w:rtl/>
        </w:rPr>
        <w:t>و علی بن ابراهیم و کلینی و شیخ طبرسی و ابن طاوس و دیگران، این آیه را اینگونه روایت کرده اند و نام آن را «</w:t>
      </w:r>
      <w:r w:rsidRPr="00156706">
        <w:rPr>
          <w:rStyle w:val="Char"/>
          <w:rtl/>
        </w:rPr>
        <w:t>آ</w:t>
      </w:r>
      <w:r w:rsidR="000D4DA8">
        <w:rPr>
          <w:rStyle w:val="Char"/>
          <w:rtl/>
        </w:rPr>
        <w:t>ي</w:t>
      </w:r>
      <w:r w:rsidRPr="00156706">
        <w:rPr>
          <w:rStyle w:val="Char"/>
          <w:rtl/>
        </w:rPr>
        <w:t>ة ال</w:t>
      </w:r>
      <w:r w:rsidR="006E582A">
        <w:rPr>
          <w:rStyle w:val="Char"/>
          <w:rtl/>
        </w:rPr>
        <w:t>ك</w:t>
      </w:r>
      <w:r w:rsidR="000D4DA8">
        <w:rPr>
          <w:rStyle w:val="Char"/>
          <w:rtl/>
        </w:rPr>
        <w:t>رس</w:t>
      </w:r>
      <w:r w:rsidR="000D4DA8">
        <w:rPr>
          <w:rStyle w:val="Char"/>
          <w:rFonts w:hint="cs"/>
          <w:rtl/>
        </w:rPr>
        <w:t>ي</w:t>
      </w:r>
      <w:r w:rsidR="00D509F2">
        <w:rPr>
          <w:rStyle w:val="Char"/>
          <w:rtl/>
        </w:rPr>
        <w:t xml:space="preserve"> على </w:t>
      </w:r>
      <w:r w:rsidRPr="00156706">
        <w:rPr>
          <w:rStyle w:val="Char"/>
          <w:rtl/>
        </w:rPr>
        <w:t>التنز</w:t>
      </w:r>
      <w:r w:rsidR="000D4DA8">
        <w:rPr>
          <w:rStyle w:val="Char"/>
          <w:rtl/>
        </w:rPr>
        <w:t>ي</w:t>
      </w:r>
      <w:r w:rsidRPr="00156706">
        <w:rPr>
          <w:rStyle w:val="Char"/>
          <w:rtl/>
        </w:rPr>
        <w:t>ل</w:t>
      </w:r>
      <w:r w:rsidRPr="000D4DA8">
        <w:rPr>
          <w:rFonts w:hint="cs"/>
          <w:rtl/>
        </w:rPr>
        <w:t>» گذاشته‌اند و پسر علامه‌اش در کتاب «</w:t>
      </w:r>
      <w:r w:rsidRPr="00156706">
        <w:rPr>
          <w:rStyle w:val="Char"/>
          <w:rtl/>
        </w:rPr>
        <w:t>مرآة العقول»</w:t>
      </w:r>
      <w:r w:rsidRPr="000D4DA8">
        <w:rPr>
          <w:rFonts w:hint="cs"/>
          <w:rtl/>
        </w:rPr>
        <w:t xml:space="preserve"> در ذیل خبر قبلی ابی جریر گفته است: و این خبر می‌رساند که کلماتی از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حذف گردیده است و در بعضی از دعاهای روایت شده، آمده است که «</w:t>
      </w:r>
      <w:r w:rsidRPr="00156706">
        <w:rPr>
          <w:rStyle w:val="Char"/>
          <w:rtl/>
        </w:rPr>
        <w:t xml:space="preserve"> 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Fonts w:hint="cs"/>
          <w:rtl/>
        </w:rPr>
        <w:t>ي</w:t>
      </w:r>
      <w:r w:rsidRPr="000D4DA8">
        <w:rPr>
          <w:rFonts w:hint="cs"/>
          <w:rtl/>
        </w:rPr>
        <w:t xml:space="preserve"> </w:t>
      </w:r>
      <w:r w:rsidRPr="00156706">
        <w:rPr>
          <w:rStyle w:val="Char"/>
          <w:rtl/>
        </w:rPr>
        <w:t>عل</w:t>
      </w:r>
      <w:r w:rsidR="000D4DA8">
        <w:rPr>
          <w:rStyle w:val="Char"/>
          <w:rtl/>
        </w:rPr>
        <w:t>ي</w:t>
      </w:r>
      <w:r w:rsidRPr="00156706">
        <w:rPr>
          <w:rStyle w:val="Char"/>
          <w:rtl/>
        </w:rPr>
        <w:t xml:space="preserve"> التنز</w:t>
      </w:r>
      <w:r w:rsidR="000D4DA8">
        <w:rPr>
          <w:rStyle w:val="Char"/>
          <w:rtl/>
        </w:rPr>
        <w:t>ي</w:t>
      </w:r>
      <w:r w:rsidRPr="00156706">
        <w:rPr>
          <w:rStyle w:val="Char"/>
          <w:rtl/>
        </w:rPr>
        <w:t>ل</w:t>
      </w:r>
      <w:r w:rsidRPr="000D4DA8">
        <w:rPr>
          <w:rFonts w:hint="cs"/>
          <w:rtl/>
        </w:rPr>
        <w:t>» که به این</w:t>
      </w:r>
      <w:r w:rsidR="00893D6A" w:rsidRPr="000D4DA8">
        <w:rPr>
          <w:rFonts w:hint="cs"/>
          <w:rtl/>
        </w:rPr>
        <w:t xml:space="preserve">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Fonts w:hint="cs"/>
          <w:rtl/>
        </w:rPr>
        <w:t>ي</w:t>
      </w:r>
      <w:r w:rsidRPr="00156706">
        <w:rPr>
          <w:rStyle w:val="Char"/>
          <w:rtl/>
        </w:rPr>
        <w:t xml:space="preserve">» </w:t>
      </w:r>
      <w:r w:rsidRPr="000D4DA8">
        <w:rPr>
          <w:rFonts w:hint="cs"/>
          <w:rtl/>
        </w:rPr>
        <w:t>اشاره دارد، باید نوشته شود. محقق داماد در حواشی کتاب «</w:t>
      </w:r>
      <w:r w:rsidRPr="00156706">
        <w:rPr>
          <w:rStyle w:val="Char"/>
          <w:rtl/>
        </w:rPr>
        <w:t>قبسات</w:t>
      </w:r>
      <w:r w:rsidRPr="000D4DA8">
        <w:rPr>
          <w:rFonts w:hint="cs"/>
          <w:rtl/>
        </w:rPr>
        <w:t>» گفته است: احاد</w:t>
      </w:r>
      <w:r w:rsidR="00C606F4" w:rsidRPr="000D4DA8">
        <w:rPr>
          <w:rFonts w:hint="cs"/>
          <w:rtl/>
        </w:rPr>
        <w:t>ی</w:t>
      </w:r>
      <w:r w:rsidRPr="000D4DA8">
        <w:rPr>
          <w:rFonts w:hint="cs"/>
          <w:rtl/>
        </w:rPr>
        <w:t>ث وارده از طرق آنان و طر</w:t>
      </w:r>
      <w:r w:rsidR="00C606F4" w:rsidRPr="000D4DA8">
        <w:rPr>
          <w:rFonts w:hint="cs"/>
          <w:rtl/>
        </w:rPr>
        <w:t>ی</w:t>
      </w:r>
      <w:r w:rsidRPr="000D4DA8">
        <w:rPr>
          <w:rFonts w:hint="cs"/>
          <w:rtl/>
        </w:rPr>
        <w:t>ق ما این مطلب را بیان می‌کنند که در آیه</w:t>
      </w:r>
      <w:r>
        <w:rPr>
          <w:rFonts w:cs="Aban Bold" w:hint="cs"/>
          <w:rtl/>
        </w:rPr>
        <w:t>‌</w:t>
      </w:r>
      <w:r w:rsidR="00C606F4" w:rsidRPr="000D4DA8">
        <w:rPr>
          <w:rFonts w:hint="cs"/>
          <w:rtl/>
        </w:rPr>
        <w:t>ی</w:t>
      </w:r>
      <w:r w:rsidRPr="000D4DA8">
        <w:rPr>
          <w:rFonts w:hint="cs"/>
          <w:rtl/>
        </w:rPr>
        <w:t xml:space="preserve"> متعه </w:t>
      </w:r>
      <w:r w:rsidRPr="00156706">
        <w:rPr>
          <w:rStyle w:val="Char"/>
          <w:rtl/>
        </w:rPr>
        <w:t>(</w:t>
      </w:r>
      <w:r w:rsidRPr="001B75B4">
        <w:rPr>
          <w:rStyle w:val="Char"/>
          <w:rtl/>
        </w:rPr>
        <w:t>فما استمتعتم به منهنَّ</w:t>
      </w:r>
      <w:r w:rsidR="007B3AC9">
        <w:rPr>
          <w:rStyle w:val="Char"/>
          <w:rtl/>
        </w:rPr>
        <w:t xml:space="preserve"> الى </w:t>
      </w:r>
      <w:r w:rsidR="001D7E78" w:rsidRPr="001B75B4">
        <w:rPr>
          <w:rStyle w:val="Char"/>
          <w:rFonts w:hint="cs"/>
          <w:rtl/>
        </w:rPr>
        <w:t>أ</w:t>
      </w:r>
      <w:r w:rsidR="001D7E78" w:rsidRPr="001B75B4">
        <w:rPr>
          <w:rStyle w:val="Char"/>
          <w:rtl/>
        </w:rPr>
        <w:t>جلٍ مسم</w:t>
      </w:r>
      <w:r w:rsidR="001D7E78" w:rsidRPr="001B75B4">
        <w:rPr>
          <w:rStyle w:val="Char"/>
          <w:rFonts w:hint="cs"/>
          <w:rtl/>
        </w:rPr>
        <w:t>ّ</w:t>
      </w:r>
      <w:r w:rsidR="000D4DA8">
        <w:rPr>
          <w:rStyle w:val="Char"/>
          <w:rtl/>
        </w:rPr>
        <w:t>ي</w:t>
      </w:r>
      <w:r w:rsidRPr="00156706">
        <w:rPr>
          <w:rStyle w:val="Char"/>
          <w:rtl/>
        </w:rPr>
        <w:t>)</w:t>
      </w:r>
      <w:r w:rsidRPr="000D4DA8">
        <w:rPr>
          <w:rFonts w:hint="cs"/>
          <w:rtl/>
        </w:rPr>
        <w:t xml:space="preserve">: وجود داشته است و به جایی می‌رسد که می‌گوید: در </w:t>
      </w:r>
      <w:r w:rsidRPr="00156706">
        <w:rPr>
          <w:rStyle w:val="Char"/>
          <w:rtl/>
        </w:rPr>
        <w:t>آ</w:t>
      </w:r>
      <w:r w:rsidR="000D4DA8">
        <w:rPr>
          <w:rStyle w:val="Char"/>
          <w:rtl/>
        </w:rPr>
        <w:t>ي</w:t>
      </w:r>
      <w:r w:rsidRPr="00156706">
        <w:rPr>
          <w:rStyle w:val="Char"/>
          <w:rtl/>
        </w:rPr>
        <w:t xml:space="preserve">ة </w:t>
      </w:r>
      <w:r w:rsidRPr="001B75B4">
        <w:rPr>
          <w:rStyle w:val="Char"/>
          <w:rtl/>
        </w:rPr>
        <w:t>ال</w:t>
      </w:r>
      <w:r w:rsidR="006E582A">
        <w:rPr>
          <w:rStyle w:val="Char"/>
          <w:rtl/>
        </w:rPr>
        <w:t>ك</w:t>
      </w:r>
      <w:r w:rsidRPr="001B75B4">
        <w:rPr>
          <w:rStyle w:val="Char"/>
          <w:rtl/>
        </w:rPr>
        <w:t>رس</w:t>
      </w:r>
      <w:r w:rsidR="000D4DA8">
        <w:rPr>
          <w:rStyle w:val="Char"/>
          <w:rFonts w:hint="cs"/>
          <w:rtl/>
        </w:rPr>
        <w:t>ي</w:t>
      </w:r>
      <w:r w:rsidR="00D509F2">
        <w:rPr>
          <w:rStyle w:val="Char"/>
          <w:rFonts w:hint="cs"/>
          <w:rtl/>
        </w:rPr>
        <w:t xml:space="preserve"> على </w:t>
      </w:r>
      <w:r w:rsidRPr="001B75B4">
        <w:rPr>
          <w:rStyle w:val="Char"/>
          <w:rtl/>
        </w:rPr>
        <w:t>التنز</w:t>
      </w:r>
      <w:r w:rsidR="000D4DA8">
        <w:rPr>
          <w:rStyle w:val="Char"/>
          <w:rtl/>
        </w:rPr>
        <w:t>ي</w:t>
      </w:r>
      <w:r w:rsidRPr="001B75B4">
        <w:rPr>
          <w:rStyle w:val="Char"/>
          <w:rtl/>
        </w:rPr>
        <w:t>ل</w:t>
      </w:r>
      <w:r w:rsidRPr="000D4DA8">
        <w:rPr>
          <w:rFonts w:hint="cs"/>
          <w:rtl/>
        </w:rPr>
        <w:t>، کلماتی است که در مصاحف فعلی وجود ندارد و در حواشی بعضی از نسخه‌های قدیمی «</w:t>
      </w:r>
      <w:r w:rsidRPr="00156706">
        <w:rPr>
          <w:rStyle w:val="Char"/>
          <w:rtl/>
        </w:rPr>
        <w:t>منهج الدعوات</w:t>
      </w:r>
      <w:r w:rsidRPr="000D4DA8">
        <w:rPr>
          <w:rFonts w:hint="cs"/>
          <w:rtl/>
        </w:rPr>
        <w:t xml:space="preserve">» بعد از </w:t>
      </w:r>
      <w:r w:rsidRPr="00156706">
        <w:rPr>
          <w:rStyle w:val="Char"/>
          <w:rtl/>
        </w:rPr>
        <w:t>«</w:t>
      </w:r>
      <w:r w:rsidRPr="00271B31">
        <w:rPr>
          <w:rStyle w:val="Char"/>
          <w:rtl/>
        </w:rPr>
        <w:t>آ</w:t>
      </w:r>
      <w:r w:rsidR="000D4DA8">
        <w:rPr>
          <w:rStyle w:val="Char"/>
          <w:rtl/>
        </w:rPr>
        <w:t>ي</w:t>
      </w:r>
      <w:r w:rsidRPr="00271B31">
        <w:rPr>
          <w:rStyle w:val="Char"/>
          <w:rtl/>
        </w:rPr>
        <w:t>ة ال</w:t>
      </w:r>
      <w:r w:rsidR="006E582A">
        <w:rPr>
          <w:rStyle w:val="Char"/>
          <w:rtl/>
        </w:rPr>
        <w:t>ك</w:t>
      </w:r>
      <w:r w:rsidRPr="00271B31">
        <w:rPr>
          <w:rStyle w:val="Char"/>
          <w:rtl/>
        </w:rPr>
        <w:t>رس</w:t>
      </w:r>
      <w:r w:rsidR="000D4DA8">
        <w:rPr>
          <w:rStyle w:val="Char"/>
          <w:rFonts w:hint="cs"/>
          <w:rtl/>
        </w:rPr>
        <w:t>ي</w:t>
      </w:r>
      <w:r w:rsidR="00D509F2">
        <w:rPr>
          <w:rStyle w:val="Char"/>
          <w:rFonts w:hint="cs"/>
          <w:rtl/>
        </w:rPr>
        <w:t xml:space="preserve"> على </w:t>
      </w:r>
      <w:r w:rsidRPr="00271B31">
        <w:rPr>
          <w:rStyle w:val="Char"/>
          <w:rtl/>
        </w:rPr>
        <w:t>التنز</w:t>
      </w:r>
      <w:r w:rsidR="000D4DA8">
        <w:rPr>
          <w:rStyle w:val="Char"/>
          <w:rtl/>
        </w:rPr>
        <w:t>ي</w:t>
      </w:r>
      <w:r w:rsidRPr="00271B31">
        <w:rPr>
          <w:rStyle w:val="Char"/>
          <w:rtl/>
        </w:rPr>
        <w:t>ل</w:t>
      </w:r>
      <w:r w:rsidRPr="000D4DA8">
        <w:rPr>
          <w:rFonts w:hint="cs"/>
          <w:rtl/>
        </w:rPr>
        <w:t xml:space="preserve">» گفته که آن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Fonts w:hint="cs"/>
          <w:rtl/>
        </w:rPr>
        <w:t>ي</w:t>
      </w:r>
      <w:r w:rsidRPr="000D4DA8">
        <w:rPr>
          <w:rFonts w:hint="cs"/>
          <w:rtl/>
        </w:rPr>
        <w:t xml:space="preserve">، قول خداوند است که بعد از </w:t>
      </w:r>
      <w:r w:rsidR="001D7E78" w:rsidRPr="00156706">
        <w:rPr>
          <w:rStyle w:val="Char"/>
          <w:rtl/>
        </w:rPr>
        <w:t>(</w:t>
      </w:r>
      <w:r w:rsidR="001D7E78" w:rsidRPr="001B75B4">
        <w:rPr>
          <w:rStyle w:val="Char"/>
          <w:rtl/>
        </w:rPr>
        <w:t xml:space="preserve">له ما </w:t>
      </w:r>
      <w:r w:rsidR="006E582A">
        <w:rPr>
          <w:rStyle w:val="Char"/>
          <w:rtl/>
        </w:rPr>
        <w:t>في</w:t>
      </w:r>
      <w:r w:rsidR="001D7E78" w:rsidRPr="001B75B4">
        <w:rPr>
          <w:rStyle w:val="Char"/>
          <w:rtl/>
        </w:rPr>
        <w:t xml:space="preserve"> السماوات وما </w:t>
      </w:r>
      <w:r w:rsidR="006E582A">
        <w:rPr>
          <w:rStyle w:val="Char"/>
          <w:rtl/>
        </w:rPr>
        <w:t>في</w:t>
      </w:r>
      <w:r w:rsidR="001D7E78" w:rsidRPr="001B75B4">
        <w:rPr>
          <w:rStyle w:val="Char"/>
          <w:rtl/>
        </w:rPr>
        <w:t xml:space="preserve"> ال</w:t>
      </w:r>
      <w:r w:rsidR="00893D6A" w:rsidRPr="001B75B4">
        <w:rPr>
          <w:rStyle w:val="Char"/>
          <w:rFonts w:hint="cs"/>
          <w:rtl/>
        </w:rPr>
        <w:t>أ</w:t>
      </w:r>
      <w:r w:rsidR="001D7E78" w:rsidRPr="001B75B4">
        <w:rPr>
          <w:rStyle w:val="Char"/>
          <w:rtl/>
        </w:rPr>
        <w:t>رض - وما ب</w:t>
      </w:r>
      <w:r w:rsidR="000D4DA8">
        <w:rPr>
          <w:rStyle w:val="Char"/>
          <w:rtl/>
        </w:rPr>
        <w:t>ي</w:t>
      </w:r>
      <w:r w:rsidR="001D7E78" w:rsidRPr="001B75B4">
        <w:rPr>
          <w:rStyle w:val="Char"/>
          <w:rtl/>
        </w:rPr>
        <w:t>نهما و</w:t>
      </w:r>
      <w:r w:rsidRPr="001B75B4">
        <w:rPr>
          <w:rStyle w:val="Char"/>
          <w:rtl/>
        </w:rPr>
        <w:t>ما تحت الثر</w:t>
      </w:r>
      <w:r w:rsidR="000D4DA8">
        <w:rPr>
          <w:rStyle w:val="Char"/>
          <w:rtl/>
        </w:rPr>
        <w:t>ي</w:t>
      </w:r>
      <w:r w:rsidRPr="001B75B4">
        <w:rPr>
          <w:rStyle w:val="Char"/>
          <w:rtl/>
        </w:rPr>
        <w:t xml:space="preserve"> </w:t>
      </w:r>
      <w:r w:rsidRPr="001B75B4">
        <w:rPr>
          <w:rStyle w:val="Char"/>
          <w:rFonts w:ascii="Times New Roman" w:hAnsi="Times New Roman" w:cs="Times New Roman" w:hint="cs"/>
          <w:rtl/>
        </w:rPr>
        <w:t>–</w:t>
      </w:r>
      <w:r w:rsidRPr="001B75B4">
        <w:rPr>
          <w:rStyle w:val="Char"/>
          <w:rtl/>
        </w:rPr>
        <w:t xml:space="preserve"> من ذا الذ</w:t>
      </w:r>
      <w:r w:rsidR="000D4DA8">
        <w:rPr>
          <w:rStyle w:val="Char"/>
          <w:rtl/>
        </w:rPr>
        <w:t>ي</w:t>
      </w:r>
      <w:r w:rsidRPr="001B75B4">
        <w:rPr>
          <w:rStyle w:val="Char"/>
          <w:rtl/>
        </w:rPr>
        <w:t xml:space="preserve"> </w:t>
      </w:r>
      <w:r w:rsidR="000D4DA8">
        <w:rPr>
          <w:rStyle w:val="Char"/>
          <w:rtl/>
        </w:rPr>
        <w:t>ي</w:t>
      </w:r>
      <w:r w:rsidRPr="001B75B4">
        <w:rPr>
          <w:rStyle w:val="Char"/>
          <w:rtl/>
        </w:rPr>
        <w:t>شفع عنده</w:t>
      </w:r>
      <w:r w:rsidRPr="00156706">
        <w:rPr>
          <w:rStyle w:val="Char"/>
          <w:rtl/>
        </w:rPr>
        <w:t>)</w:t>
      </w:r>
      <w:r w:rsidRPr="000D4DA8">
        <w:rPr>
          <w:rFonts w:hint="cs"/>
          <w:rtl/>
        </w:rPr>
        <w:t xml:space="preserve"> تا آخر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Fonts w:hint="cs"/>
          <w:rtl/>
        </w:rPr>
        <w:t>ي</w:t>
      </w:r>
      <w:r w:rsidRPr="000D4DA8">
        <w:rPr>
          <w:rFonts w:hint="cs"/>
          <w:rtl/>
        </w:rPr>
        <w:t>، قرار دارد. آن</w:t>
      </w:r>
      <w:r>
        <w:rPr>
          <w:rFonts w:cs="Aban Bold" w:hint="cs"/>
          <w:rtl/>
        </w:rPr>
        <w:t>‌</w:t>
      </w:r>
      <w:r w:rsidRPr="000D4DA8">
        <w:rPr>
          <w:rFonts w:hint="cs"/>
          <w:rtl/>
        </w:rPr>
        <w:t xml:space="preserve">گونه که ذهن آنان ساخته و پرداخته است. </w:t>
      </w:r>
    </w:p>
    <w:p w:rsidR="004B2B71" w:rsidRPr="000D4DA8" w:rsidRDefault="004B2B71" w:rsidP="000D4DA8">
      <w:pPr>
        <w:pStyle w:val="a6"/>
        <w:rPr>
          <w:rtl/>
        </w:rPr>
      </w:pPr>
      <w:r w:rsidRPr="000D4DA8">
        <w:rPr>
          <w:rFonts w:hint="cs"/>
          <w:rtl/>
        </w:rPr>
        <w:t xml:space="preserve">(نز) 132- علی بن ابراهیم در تفسیر خود گفته است: و اما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Fonts w:hint="cs"/>
          <w:rtl/>
        </w:rPr>
        <w:t>ي</w:t>
      </w:r>
      <w:r w:rsidRPr="000D4DA8">
        <w:rPr>
          <w:rFonts w:hint="cs"/>
          <w:rtl/>
        </w:rPr>
        <w:t xml:space="preserve"> پدرم از حسن بن خالد مرا آگاه کرد که ابو الحسن رضا</w:t>
      </w:r>
      <w:r w:rsidR="00C226CE" w:rsidRPr="000D4DA8">
        <w:rPr>
          <w:rFonts w:cs="CTraditional Arabic"/>
          <w:rtl/>
        </w:rPr>
        <w:t>÷</w:t>
      </w:r>
      <w:r w:rsidRPr="000D4DA8">
        <w:rPr>
          <w:rFonts w:hint="cs"/>
          <w:rtl/>
        </w:rPr>
        <w:t xml:space="preserve"> چنین قرائت کرده است: </w:t>
      </w:r>
      <w:r w:rsidRPr="00271B31">
        <w:rPr>
          <w:rStyle w:val="Char"/>
          <w:rtl/>
        </w:rPr>
        <w:t xml:space="preserve">(لا </w:t>
      </w:r>
      <w:r w:rsidR="001D7E78" w:rsidRPr="00271B31">
        <w:rPr>
          <w:rStyle w:val="Char"/>
          <w:rFonts w:hint="cs"/>
          <w:rtl/>
        </w:rPr>
        <w:t>إ</w:t>
      </w:r>
      <w:r w:rsidRPr="00271B31">
        <w:rPr>
          <w:rStyle w:val="Char"/>
          <w:rtl/>
        </w:rPr>
        <w:t xml:space="preserve">له </w:t>
      </w:r>
      <w:r w:rsidR="001D7E78" w:rsidRPr="00271B31">
        <w:rPr>
          <w:rStyle w:val="Char"/>
          <w:rFonts w:hint="cs"/>
          <w:rtl/>
        </w:rPr>
        <w:t>إ</w:t>
      </w:r>
      <w:r w:rsidRPr="00271B31">
        <w:rPr>
          <w:rStyle w:val="Char"/>
          <w:rtl/>
        </w:rPr>
        <w:t>لا هو الح</w:t>
      </w:r>
      <w:r w:rsidR="000D4DA8">
        <w:rPr>
          <w:rStyle w:val="Char"/>
          <w:rFonts w:hint="cs"/>
          <w:rtl/>
        </w:rPr>
        <w:t>ي</w:t>
      </w:r>
      <w:r w:rsidRPr="00271B31">
        <w:rPr>
          <w:rStyle w:val="Char"/>
          <w:rtl/>
        </w:rPr>
        <w:t xml:space="preserve"> الق</w:t>
      </w:r>
      <w:r w:rsidR="000D4DA8">
        <w:rPr>
          <w:rStyle w:val="Char"/>
          <w:rtl/>
        </w:rPr>
        <w:t>ي</w:t>
      </w:r>
      <w:r w:rsidRPr="00271B31">
        <w:rPr>
          <w:rStyle w:val="Char"/>
          <w:rtl/>
        </w:rPr>
        <w:t>وم لا ت</w:t>
      </w:r>
      <w:r w:rsidR="001D7E78" w:rsidRPr="00271B31">
        <w:rPr>
          <w:rStyle w:val="Char"/>
          <w:rFonts w:hint="cs"/>
          <w:rtl/>
        </w:rPr>
        <w:t>أ</w:t>
      </w:r>
      <w:r w:rsidR="001D7E78" w:rsidRPr="00271B31">
        <w:rPr>
          <w:rStyle w:val="Char"/>
          <w:rtl/>
        </w:rPr>
        <w:t xml:space="preserve">خذه سنة ولا نوم له ما </w:t>
      </w:r>
      <w:r w:rsidR="006E582A">
        <w:rPr>
          <w:rStyle w:val="Char"/>
          <w:rtl/>
        </w:rPr>
        <w:t>في</w:t>
      </w:r>
      <w:r w:rsidR="001D7E78" w:rsidRPr="00271B31">
        <w:rPr>
          <w:rStyle w:val="Char"/>
          <w:rtl/>
        </w:rPr>
        <w:t xml:space="preserve"> السماوات و</w:t>
      </w:r>
      <w:r w:rsidRPr="00271B31">
        <w:rPr>
          <w:rStyle w:val="Char"/>
          <w:rtl/>
        </w:rPr>
        <w:t xml:space="preserve">ما </w:t>
      </w:r>
      <w:r w:rsidR="006E582A">
        <w:rPr>
          <w:rStyle w:val="Char"/>
          <w:rtl/>
        </w:rPr>
        <w:t>في</w:t>
      </w:r>
      <w:r w:rsidRPr="00271B31">
        <w:rPr>
          <w:rStyle w:val="Char"/>
          <w:rtl/>
        </w:rPr>
        <w:t xml:space="preserve"> الا</w:t>
      </w:r>
      <w:r w:rsidR="001D7E78" w:rsidRPr="00271B31">
        <w:rPr>
          <w:rStyle w:val="Char"/>
          <w:rFonts w:hint="cs"/>
          <w:rtl/>
        </w:rPr>
        <w:t>أ</w:t>
      </w:r>
      <w:r w:rsidRPr="00271B31">
        <w:rPr>
          <w:rStyle w:val="Char"/>
          <w:rtl/>
        </w:rPr>
        <w:t xml:space="preserve">رض </w:t>
      </w:r>
      <w:r w:rsidRPr="00271B31">
        <w:rPr>
          <w:rStyle w:val="Char"/>
          <w:rFonts w:ascii="Times New Roman" w:hAnsi="Times New Roman" w:cs="Times New Roman" w:hint="cs"/>
          <w:rtl/>
        </w:rPr>
        <w:t>–</w:t>
      </w:r>
      <w:r w:rsidR="001D7E78" w:rsidRPr="00271B31">
        <w:rPr>
          <w:rStyle w:val="Char"/>
          <w:rtl/>
        </w:rPr>
        <w:t xml:space="preserve"> وما ب</w:t>
      </w:r>
      <w:r w:rsidR="000D4DA8">
        <w:rPr>
          <w:rStyle w:val="Char"/>
          <w:rtl/>
        </w:rPr>
        <w:t>ي</w:t>
      </w:r>
      <w:r w:rsidR="001D7E78" w:rsidRPr="00271B31">
        <w:rPr>
          <w:rStyle w:val="Char"/>
          <w:rtl/>
        </w:rPr>
        <w:t>نهما وما تحت الثر</w:t>
      </w:r>
      <w:r w:rsidR="000D4DA8">
        <w:rPr>
          <w:rStyle w:val="Char"/>
          <w:rtl/>
        </w:rPr>
        <w:t>ي</w:t>
      </w:r>
      <w:r w:rsidR="001D7E78" w:rsidRPr="00271B31">
        <w:rPr>
          <w:rStyle w:val="Char"/>
          <w:rtl/>
        </w:rPr>
        <w:t xml:space="preserve"> عالم الغ</w:t>
      </w:r>
      <w:r w:rsidR="000D4DA8">
        <w:rPr>
          <w:rStyle w:val="Char"/>
          <w:rtl/>
        </w:rPr>
        <w:t>ي</w:t>
      </w:r>
      <w:r w:rsidR="001D7E78" w:rsidRPr="00271B31">
        <w:rPr>
          <w:rStyle w:val="Char"/>
          <w:rtl/>
        </w:rPr>
        <w:t>ب و</w:t>
      </w:r>
      <w:r w:rsidRPr="00271B31">
        <w:rPr>
          <w:rStyle w:val="Char"/>
          <w:rtl/>
        </w:rPr>
        <w:t>الشهادة هو الرَّحمن الرح</w:t>
      </w:r>
      <w:r w:rsidR="000D4DA8">
        <w:rPr>
          <w:rStyle w:val="Char"/>
          <w:rtl/>
        </w:rPr>
        <w:t>ي</w:t>
      </w:r>
      <w:r w:rsidRPr="00271B31">
        <w:rPr>
          <w:rStyle w:val="Char"/>
          <w:rtl/>
        </w:rPr>
        <w:t xml:space="preserve">م </w:t>
      </w:r>
      <w:r w:rsidRPr="00271B31">
        <w:rPr>
          <w:rStyle w:val="Char"/>
          <w:rFonts w:ascii="Times New Roman" w:hAnsi="Times New Roman" w:cs="Times New Roman" w:hint="cs"/>
          <w:rtl/>
        </w:rPr>
        <w:t>–</w:t>
      </w:r>
      <w:r w:rsidRPr="00271B31">
        <w:rPr>
          <w:rStyle w:val="Char"/>
          <w:rtl/>
        </w:rPr>
        <w:t xml:space="preserve"> من ذا الذ</w:t>
      </w:r>
      <w:r w:rsidR="000D4DA8">
        <w:rPr>
          <w:rStyle w:val="Char"/>
          <w:rFonts w:hint="cs"/>
          <w:rtl/>
        </w:rPr>
        <w:t>ي</w:t>
      </w:r>
      <w:r w:rsidRPr="00271B31">
        <w:rPr>
          <w:rStyle w:val="Char"/>
          <w:rtl/>
        </w:rPr>
        <w:t xml:space="preserve"> </w:t>
      </w:r>
      <w:r w:rsidR="000D4DA8">
        <w:rPr>
          <w:rStyle w:val="Char"/>
          <w:rtl/>
        </w:rPr>
        <w:t>ي</w:t>
      </w:r>
      <w:r w:rsidRPr="00271B31">
        <w:rPr>
          <w:rStyle w:val="Char"/>
          <w:rtl/>
        </w:rPr>
        <w:t>شفع عنده</w:t>
      </w:r>
      <w:r w:rsidRPr="00156706">
        <w:rPr>
          <w:rStyle w:val="Char"/>
          <w:rtl/>
        </w:rPr>
        <w:t>)</w:t>
      </w:r>
      <w:r w:rsidRPr="000D4DA8">
        <w:rPr>
          <w:rFonts w:hint="cs"/>
          <w:rtl/>
        </w:rPr>
        <w:t xml:space="preserve"> تا فرموده‌</w:t>
      </w:r>
      <w:r w:rsidR="00C606F4" w:rsidRPr="000D4DA8">
        <w:rPr>
          <w:rFonts w:hint="cs"/>
          <w:rtl/>
        </w:rPr>
        <w:t>ی</w:t>
      </w:r>
      <w:r w:rsidRPr="000D4DA8">
        <w:rPr>
          <w:rFonts w:hint="cs"/>
          <w:rtl/>
        </w:rPr>
        <w:t xml:space="preserve"> خداوند متعال: </w:t>
      </w:r>
      <w:r w:rsidR="001D7E78" w:rsidRPr="00156706">
        <w:rPr>
          <w:rStyle w:val="Char"/>
          <w:rtl/>
        </w:rPr>
        <w:t>(</w:t>
      </w:r>
      <w:r w:rsidR="001D7E78" w:rsidRPr="00271B31">
        <w:rPr>
          <w:rStyle w:val="Char"/>
          <w:rtl/>
        </w:rPr>
        <w:t xml:space="preserve">هم </w:t>
      </w:r>
      <w:r w:rsidR="006E582A">
        <w:rPr>
          <w:rStyle w:val="Char"/>
          <w:rtl/>
        </w:rPr>
        <w:t>في</w:t>
      </w:r>
      <w:r w:rsidR="001D7E78" w:rsidRPr="00271B31">
        <w:rPr>
          <w:rStyle w:val="Char"/>
          <w:rtl/>
        </w:rPr>
        <w:t>ها خالدون و</w:t>
      </w:r>
      <w:r w:rsidRPr="00271B31">
        <w:rPr>
          <w:rStyle w:val="Char"/>
          <w:rtl/>
        </w:rPr>
        <w:t>الحمدلله رب العالم</w:t>
      </w:r>
      <w:r w:rsidR="000D4DA8">
        <w:rPr>
          <w:rStyle w:val="Char"/>
          <w:rtl/>
        </w:rPr>
        <w:t>ي</w:t>
      </w:r>
      <w:r w:rsidRPr="00271B31">
        <w:rPr>
          <w:rStyle w:val="Char"/>
          <w:rtl/>
        </w:rPr>
        <w:t>ن</w:t>
      </w:r>
      <w:r w:rsidRPr="00156706">
        <w:rPr>
          <w:rStyle w:val="Char"/>
          <w:rtl/>
        </w:rPr>
        <w:t>)</w:t>
      </w:r>
      <w:r w:rsidRPr="000D4DA8">
        <w:rPr>
          <w:rFonts w:hint="cs"/>
          <w:rtl/>
        </w:rPr>
        <w:t xml:space="preserve"> نازل گردید. </w:t>
      </w:r>
    </w:p>
    <w:p w:rsidR="004B2B71" w:rsidRPr="000D4DA8" w:rsidRDefault="004B2B71" w:rsidP="000D4DA8">
      <w:pPr>
        <w:pStyle w:val="a6"/>
        <w:rPr>
          <w:rtl/>
        </w:rPr>
      </w:pPr>
      <w:r w:rsidRPr="000D4DA8">
        <w:rPr>
          <w:rFonts w:hint="cs"/>
          <w:rtl/>
        </w:rPr>
        <w:t>(نخ) 133- سیاری از سهل بن زیاد از حمزه بن عبید از اسماعیل بن عباد بصری از کسی که آن را نامبرده است از ابی عبدالله</w:t>
      </w:r>
      <w:r w:rsidR="00C226CE" w:rsidRPr="000D4DA8">
        <w:rPr>
          <w:rFonts w:cs="CTraditional Arabic"/>
          <w:rtl/>
        </w:rPr>
        <w:t>÷</w:t>
      </w:r>
      <w:r w:rsidRPr="000D4DA8">
        <w:rPr>
          <w:rFonts w:hint="cs"/>
          <w:rtl/>
        </w:rPr>
        <w:t xml:space="preserve"> روایت کرد و گفت: در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آیه</w:t>
      </w:r>
      <w:r>
        <w:rPr>
          <w:rFonts w:cs="Aban Bold" w:hint="cs"/>
          <w:sz w:val="32"/>
          <w:szCs w:val="32"/>
          <w:rtl/>
        </w:rPr>
        <w:t>‌</w:t>
      </w:r>
      <w:r w:rsidR="00C606F4" w:rsidRPr="000D4DA8">
        <w:rPr>
          <w:rFonts w:hint="cs"/>
          <w:rtl/>
        </w:rPr>
        <w:t>ی</w:t>
      </w:r>
      <w:r w:rsidRPr="000D4DA8">
        <w:rPr>
          <w:rFonts w:hint="cs"/>
          <w:rtl/>
        </w:rPr>
        <w:t xml:space="preserve"> </w:t>
      </w:r>
      <w:r w:rsidRPr="00156706">
        <w:rPr>
          <w:rStyle w:val="Char"/>
          <w:rtl/>
        </w:rPr>
        <w:t>(</w:t>
      </w:r>
      <w:r w:rsidRPr="00271B31">
        <w:rPr>
          <w:rStyle w:val="Char"/>
          <w:rtl/>
        </w:rPr>
        <w:t xml:space="preserve">له ما </w:t>
      </w:r>
      <w:r w:rsidR="006E582A">
        <w:rPr>
          <w:rStyle w:val="Char"/>
          <w:rtl/>
        </w:rPr>
        <w:t>في</w:t>
      </w:r>
      <w:r w:rsidRPr="00271B31">
        <w:rPr>
          <w:rStyle w:val="Char"/>
          <w:rtl/>
        </w:rPr>
        <w:t xml:space="preserve"> السماوات و</w:t>
      </w:r>
      <w:r w:rsidR="001D7E78" w:rsidRPr="00271B31">
        <w:rPr>
          <w:rStyle w:val="Char"/>
          <w:rtl/>
        </w:rPr>
        <w:t xml:space="preserve">ما </w:t>
      </w:r>
      <w:r w:rsidR="006E582A">
        <w:rPr>
          <w:rStyle w:val="Char"/>
          <w:rtl/>
        </w:rPr>
        <w:t>في</w:t>
      </w:r>
      <w:r w:rsidR="001D7E78" w:rsidRPr="00271B31">
        <w:rPr>
          <w:rStyle w:val="Char"/>
          <w:rtl/>
        </w:rPr>
        <w:t xml:space="preserve"> الارض - وما تحت الثر</w:t>
      </w:r>
      <w:r w:rsidR="000D4DA8">
        <w:rPr>
          <w:rStyle w:val="Char"/>
          <w:rtl/>
        </w:rPr>
        <w:t>ي</w:t>
      </w:r>
      <w:r w:rsidR="001D7E78" w:rsidRPr="00271B31">
        <w:rPr>
          <w:rStyle w:val="Char"/>
          <w:rtl/>
        </w:rPr>
        <w:t>- آية- عالم الغ</w:t>
      </w:r>
      <w:r w:rsidR="000D4DA8">
        <w:rPr>
          <w:rStyle w:val="Char"/>
          <w:rtl/>
        </w:rPr>
        <w:t>ي</w:t>
      </w:r>
      <w:r w:rsidR="001D7E78" w:rsidRPr="00271B31">
        <w:rPr>
          <w:rStyle w:val="Char"/>
          <w:rtl/>
        </w:rPr>
        <w:t>ب و</w:t>
      </w:r>
      <w:r w:rsidRPr="00271B31">
        <w:rPr>
          <w:rStyle w:val="Char"/>
          <w:rtl/>
        </w:rPr>
        <w:t>الشها</w:t>
      </w:r>
      <w:r w:rsidR="001D7E78" w:rsidRPr="00271B31">
        <w:rPr>
          <w:rStyle w:val="Char"/>
          <w:rtl/>
        </w:rPr>
        <w:t>دة الرحمن الرح</w:t>
      </w:r>
      <w:r w:rsidR="000D4DA8">
        <w:rPr>
          <w:rStyle w:val="Char"/>
          <w:rtl/>
        </w:rPr>
        <w:t>ي</w:t>
      </w:r>
      <w:r w:rsidR="001D7E78" w:rsidRPr="00271B31">
        <w:rPr>
          <w:rStyle w:val="Char"/>
          <w:rtl/>
        </w:rPr>
        <w:t>م بد</w:t>
      </w:r>
      <w:r w:rsidR="000D4DA8">
        <w:rPr>
          <w:rStyle w:val="Char"/>
          <w:rtl/>
        </w:rPr>
        <w:t>ي</w:t>
      </w:r>
      <w:r w:rsidR="001D7E78" w:rsidRPr="00271B31">
        <w:rPr>
          <w:rStyle w:val="Char"/>
          <w:rtl/>
        </w:rPr>
        <w:t>ع السموات و</w:t>
      </w:r>
      <w:r w:rsidRPr="00271B31">
        <w:rPr>
          <w:rStyle w:val="Char"/>
          <w:rtl/>
        </w:rPr>
        <w:t>الارض ذو الجلال وال</w:t>
      </w:r>
      <w:r w:rsidR="001D7E78" w:rsidRPr="00271B31">
        <w:rPr>
          <w:rStyle w:val="Char"/>
          <w:rFonts w:hint="cs"/>
          <w:rtl/>
        </w:rPr>
        <w:t>إ</w:t>
      </w:r>
      <w:r w:rsidR="006E582A">
        <w:rPr>
          <w:rStyle w:val="Char"/>
          <w:rtl/>
        </w:rPr>
        <w:t>ك</w:t>
      </w:r>
      <w:r w:rsidRPr="00271B31">
        <w:rPr>
          <w:rStyle w:val="Char"/>
          <w:rtl/>
        </w:rPr>
        <w:t>رام رب العرش العظ</w:t>
      </w:r>
      <w:r w:rsidR="000D4DA8">
        <w:rPr>
          <w:rStyle w:val="Char"/>
          <w:rtl/>
        </w:rPr>
        <w:t>ي</w:t>
      </w:r>
      <w:r w:rsidRPr="00271B31">
        <w:rPr>
          <w:rStyle w:val="Char"/>
          <w:rtl/>
        </w:rPr>
        <w:t>م</w:t>
      </w:r>
      <w:r w:rsidRPr="00156706">
        <w:rPr>
          <w:rStyle w:val="Char"/>
          <w:rtl/>
        </w:rPr>
        <w:t>)</w:t>
      </w:r>
      <w:r w:rsidRPr="000D4DA8">
        <w:rPr>
          <w:rFonts w:hint="cs"/>
          <w:rtl/>
        </w:rPr>
        <w:t xml:space="preserve"> وجود دارد. </w:t>
      </w:r>
    </w:p>
    <w:p w:rsidR="004B2B71" w:rsidRPr="000D4DA8" w:rsidRDefault="004B2B71" w:rsidP="000D4DA8">
      <w:pPr>
        <w:pStyle w:val="a6"/>
        <w:rPr>
          <w:rtl/>
        </w:rPr>
      </w:pPr>
      <w:r w:rsidRPr="000D4DA8">
        <w:rPr>
          <w:rFonts w:hint="cs"/>
          <w:rtl/>
        </w:rPr>
        <w:t>(نط) 134- و از محمد بن جریر از ابن سنان تیمی از ابی حسن رضا</w:t>
      </w:r>
      <w:r w:rsidR="00C226CE" w:rsidRPr="000D4DA8">
        <w:rPr>
          <w:rFonts w:cs="CTraditional Arabic"/>
          <w:rtl/>
        </w:rPr>
        <w:t>÷</w:t>
      </w:r>
      <w:r w:rsidRPr="000D4DA8">
        <w:rPr>
          <w:rFonts w:hint="cs"/>
          <w:rtl/>
        </w:rPr>
        <w:t xml:space="preserve"> روایت است: </w:t>
      </w:r>
      <w:r w:rsidRPr="00156706">
        <w:rPr>
          <w:rStyle w:val="Char"/>
          <w:rtl/>
        </w:rPr>
        <w:t>(</w:t>
      </w:r>
      <w:r w:rsidRPr="00271B31">
        <w:rPr>
          <w:rStyle w:val="Char"/>
          <w:rtl/>
        </w:rPr>
        <w:t xml:space="preserve">له ما </w:t>
      </w:r>
      <w:r w:rsidR="006E582A">
        <w:rPr>
          <w:rStyle w:val="Char"/>
          <w:rtl/>
        </w:rPr>
        <w:t>في</w:t>
      </w:r>
      <w:r w:rsidRPr="00271B31">
        <w:rPr>
          <w:rStyle w:val="Char"/>
          <w:rtl/>
        </w:rPr>
        <w:t xml:space="preserve"> السَّم</w:t>
      </w:r>
      <w:r w:rsidR="001D7E78" w:rsidRPr="00271B31">
        <w:rPr>
          <w:rStyle w:val="Char"/>
          <w:rtl/>
        </w:rPr>
        <w:t>اوات و</w:t>
      </w:r>
      <w:r w:rsidRPr="00271B31">
        <w:rPr>
          <w:rStyle w:val="Char"/>
          <w:rtl/>
        </w:rPr>
        <w:t xml:space="preserve">ما </w:t>
      </w:r>
      <w:r w:rsidR="006E582A">
        <w:rPr>
          <w:rStyle w:val="Char"/>
          <w:rtl/>
        </w:rPr>
        <w:t>في</w:t>
      </w:r>
      <w:r w:rsidRPr="00271B31">
        <w:rPr>
          <w:rStyle w:val="Char"/>
          <w:rtl/>
        </w:rPr>
        <w:t xml:space="preserve"> الارض عالم الغ</w:t>
      </w:r>
      <w:r w:rsidR="000D4DA8">
        <w:rPr>
          <w:rStyle w:val="Char"/>
          <w:rtl/>
        </w:rPr>
        <w:t>ي</w:t>
      </w:r>
      <w:r w:rsidRPr="00271B31">
        <w:rPr>
          <w:rStyle w:val="Char"/>
          <w:rtl/>
        </w:rPr>
        <w:t>ب و الشَّهادة الرَّحمن الرَّح</w:t>
      </w:r>
      <w:r w:rsidR="000D4DA8">
        <w:rPr>
          <w:rStyle w:val="Char"/>
          <w:rtl/>
        </w:rPr>
        <w:t>ي</w:t>
      </w:r>
      <w:r w:rsidRPr="00271B31">
        <w:rPr>
          <w:rStyle w:val="Char"/>
          <w:rtl/>
        </w:rPr>
        <w:t>م من ذا الذ</w:t>
      </w:r>
      <w:r w:rsidR="000D4DA8">
        <w:rPr>
          <w:rStyle w:val="Char"/>
          <w:rtl/>
        </w:rPr>
        <w:t>ي</w:t>
      </w:r>
      <w:r w:rsidRPr="00271B31">
        <w:rPr>
          <w:rStyle w:val="Char"/>
          <w:rtl/>
        </w:rPr>
        <w:t xml:space="preserve"> </w:t>
      </w:r>
      <w:r w:rsidR="000D4DA8">
        <w:rPr>
          <w:rStyle w:val="Char"/>
          <w:rtl/>
        </w:rPr>
        <w:t>ي</w:t>
      </w:r>
      <w:r w:rsidRPr="00271B31">
        <w:rPr>
          <w:rStyle w:val="Char"/>
          <w:rtl/>
        </w:rPr>
        <w:t>شفع عنده</w:t>
      </w:r>
      <w:r w:rsidRPr="00156706">
        <w:rPr>
          <w:rStyle w:val="Char"/>
          <w:rtl/>
        </w:rPr>
        <w:t>)</w:t>
      </w:r>
      <w:r w:rsidRPr="000D4DA8">
        <w:rPr>
          <w:rFonts w:hint="cs"/>
          <w:rtl/>
        </w:rPr>
        <w:t>.</w:t>
      </w:r>
    </w:p>
    <w:p w:rsidR="004B2B71" w:rsidRPr="000D4DA8" w:rsidRDefault="004B2B71" w:rsidP="000D4DA8">
      <w:pPr>
        <w:pStyle w:val="a6"/>
        <w:rPr>
          <w:rtl/>
        </w:rPr>
      </w:pPr>
      <w:r w:rsidRPr="000D4DA8">
        <w:rPr>
          <w:rFonts w:hint="cs"/>
          <w:rtl/>
        </w:rPr>
        <w:t>(س) 135- و از ابی عمیر از صفوان بن یونس از ابی عبدالله</w:t>
      </w:r>
      <w:r w:rsidR="00C226CE" w:rsidRPr="000D4DA8">
        <w:rPr>
          <w:rFonts w:cs="CTraditional Arabic"/>
          <w:rtl/>
        </w:rPr>
        <w:t>÷</w:t>
      </w:r>
      <w:r w:rsidRPr="000D4DA8">
        <w:rPr>
          <w:rFonts w:hint="cs"/>
          <w:rtl/>
        </w:rPr>
        <w:t xml:space="preserve"> درباره</w:t>
      </w:r>
      <w:r>
        <w:rPr>
          <w:rFonts w:cs="Aban Bold" w:hint="cs"/>
          <w:rtl/>
        </w:rPr>
        <w:t>‌</w:t>
      </w:r>
      <w:r w:rsidR="00C606F4" w:rsidRPr="000D4DA8">
        <w:rPr>
          <w:rFonts w:hint="cs"/>
          <w:rtl/>
        </w:rPr>
        <w:t>ی</w:t>
      </w:r>
      <w:r w:rsidRPr="000D4DA8">
        <w:rPr>
          <w:rFonts w:hint="cs"/>
          <w:rtl/>
        </w:rPr>
        <w:t xml:space="preserve">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 چنین روایت است: </w:t>
      </w:r>
      <w:r w:rsidR="001D7E78" w:rsidRPr="00156706">
        <w:rPr>
          <w:rStyle w:val="Char"/>
          <w:rtl/>
        </w:rPr>
        <w:t>(</w:t>
      </w:r>
      <w:r w:rsidR="001D7E78" w:rsidRPr="00271B31">
        <w:rPr>
          <w:rStyle w:val="Char"/>
          <w:rtl/>
        </w:rPr>
        <w:t xml:space="preserve">له ما </w:t>
      </w:r>
      <w:r w:rsidR="006E582A">
        <w:rPr>
          <w:rStyle w:val="Char"/>
          <w:rtl/>
        </w:rPr>
        <w:t>في</w:t>
      </w:r>
      <w:r w:rsidR="001D7E78" w:rsidRPr="00271B31">
        <w:rPr>
          <w:rStyle w:val="Char"/>
          <w:rtl/>
        </w:rPr>
        <w:t xml:space="preserve"> السَّماوات وما </w:t>
      </w:r>
      <w:r w:rsidR="006E582A">
        <w:rPr>
          <w:rStyle w:val="Char"/>
          <w:rtl/>
        </w:rPr>
        <w:t>في</w:t>
      </w:r>
      <w:r w:rsidR="001D7E78" w:rsidRPr="00271B31">
        <w:rPr>
          <w:rStyle w:val="Char"/>
          <w:rtl/>
        </w:rPr>
        <w:t xml:space="preserve"> ال</w:t>
      </w:r>
      <w:r w:rsidR="00893D6A" w:rsidRPr="00271B31">
        <w:rPr>
          <w:rStyle w:val="Char"/>
          <w:rFonts w:hint="cs"/>
          <w:rtl/>
        </w:rPr>
        <w:t>أ</w:t>
      </w:r>
      <w:r w:rsidR="001D7E78" w:rsidRPr="00271B31">
        <w:rPr>
          <w:rStyle w:val="Char"/>
          <w:rtl/>
        </w:rPr>
        <w:t>رض عالم الغ</w:t>
      </w:r>
      <w:r w:rsidR="000D4DA8">
        <w:rPr>
          <w:rStyle w:val="Char"/>
          <w:rtl/>
        </w:rPr>
        <w:t>ي</w:t>
      </w:r>
      <w:r w:rsidR="001D7E78" w:rsidRPr="00271B31">
        <w:rPr>
          <w:rStyle w:val="Char"/>
          <w:rtl/>
        </w:rPr>
        <w:t>ب و</w:t>
      </w:r>
      <w:r w:rsidRPr="00271B31">
        <w:rPr>
          <w:rStyle w:val="Char"/>
          <w:rtl/>
        </w:rPr>
        <w:t>الشَّهادة الرَّحمن الرَّح</w:t>
      </w:r>
      <w:r w:rsidR="000D4DA8">
        <w:rPr>
          <w:rStyle w:val="Char"/>
          <w:rtl/>
        </w:rPr>
        <w:t>ي</w:t>
      </w:r>
      <w:r w:rsidRPr="00271B31">
        <w:rPr>
          <w:rStyle w:val="Char"/>
          <w:rtl/>
        </w:rPr>
        <w:t>م من ذا الذ</w:t>
      </w:r>
      <w:r w:rsidR="000D4DA8">
        <w:rPr>
          <w:rStyle w:val="Char"/>
          <w:rtl/>
        </w:rPr>
        <w:t>ي</w:t>
      </w:r>
      <w:r w:rsidRPr="00271B31">
        <w:rPr>
          <w:rStyle w:val="Char"/>
          <w:rtl/>
        </w:rPr>
        <w:t xml:space="preserve"> </w:t>
      </w:r>
      <w:r w:rsidR="000D4DA8">
        <w:rPr>
          <w:rStyle w:val="Char"/>
          <w:rtl/>
        </w:rPr>
        <w:t>ي</w:t>
      </w:r>
      <w:r w:rsidRPr="00271B31">
        <w:rPr>
          <w:rStyle w:val="Char"/>
          <w:rtl/>
        </w:rPr>
        <w:t>شفع عند</w:t>
      </w:r>
      <w:r w:rsidRPr="00156706">
        <w:rPr>
          <w:rStyle w:val="Char"/>
          <w:rtl/>
        </w:rPr>
        <w:t>ه)</w:t>
      </w:r>
      <w:r w:rsidRPr="000D4DA8">
        <w:rPr>
          <w:rFonts w:hint="cs"/>
          <w:rtl/>
        </w:rPr>
        <w:t xml:space="preserve">. </w:t>
      </w:r>
    </w:p>
    <w:p w:rsidR="004B2B71" w:rsidRPr="000D4DA8" w:rsidRDefault="004B2B71" w:rsidP="000D4DA8">
      <w:pPr>
        <w:pStyle w:val="a6"/>
        <w:rPr>
          <w:rtl/>
        </w:rPr>
      </w:pPr>
      <w:r w:rsidRPr="000D4DA8">
        <w:rPr>
          <w:rFonts w:hint="cs"/>
          <w:rtl/>
        </w:rPr>
        <w:t>(سا) 136- و از منقری از جابر بن راشد از ابی عبدالله</w:t>
      </w:r>
      <w:r w:rsidR="00C226CE" w:rsidRPr="000D4DA8">
        <w:rPr>
          <w:rFonts w:cs="CTraditional Arabic"/>
          <w:rtl/>
        </w:rPr>
        <w:t>÷</w:t>
      </w:r>
      <w:r w:rsidRPr="000D4DA8">
        <w:rPr>
          <w:rFonts w:hint="cs"/>
          <w:rtl/>
        </w:rPr>
        <w:t xml:space="preserve"> روایت است که گفت: </w:t>
      </w:r>
      <w:r w:rsidR="001D7E78" w:rsidRPr="00156706">
        <w:rPr>
          <w:rStyle w:val="Char"/>
          <w:rtl/>
        </w:rPr>
        <w:t>(</w:t>
      </w:r>
      <w:r w:rsidR="001D7E78" w:rsidRPr="00271B31">
        <w:rPr>
          <w:rStyle w:val="Char"/>
          <w:rtl/>
        </w:rPr>
        <w:t>عالم الغ</w:t>
      </w:r>
      <w:r w:rsidR="000D4DA8">
        <w:rPr>
          <w:rStyle w:val="Char"/>
          <w:rtl/>
        </w:rPr>
        <w:t>ي</w:t>
      </w:r>
      <w:r w:rsidR="001D7E78" w:rsidRPr="00271B31">
        <w:rPr>
          <w:rStyle w:val="Char"/>
          <w:rtl/>
        </w:rPr>
        <w:t>ب و</w:t>
      </w:r>
      <w:r w:rsidRPr="00271B31">
        <w:rPr>
          <w:rStyle w:val="Char"/>
          <w:rtl/>
        </w:rPr>
        <w:t>الشهادة العز</w:t>
      </w:r>
      <w:r w:rsidR="000D4DA8">
        <w:rPr>
          <w:rStyle w:val="Char"/>
          <w:rtl/>
        </w:rPr>
        <w:t>ي</w:t>
      </w:r>
      <w:r w:rsidRPr="00271B31">
        <w:rPr>
          <w:rStyle w:val="Char"/>
          <w:rtl/>
        </w:rPr>
        <w:t>ز الح</w:t>
      </w:r>
      <w:r w:rsidR="006E582A">
        <w:rPr>
          <w:rStyle w:val="Char"/>
          <w:rtl/>
        </w:rPr>
        <w:t>ك</w:t>
      </w:r>
      <w:r w:rsidR="000D4DA8">
        <w:rPr>
          <w:rStyle w:val="Char"/>
          <w:rtl/>
        </w:rPr>
        <w:t>ي</w:t>
      </w:r>
      <w:r w:rsidRPr="00271B31">
        <w:rPr>
          <w:rStyle w:val="Char"/>
          <w:rtl/>
        </w:rPr>
        <w:t>م</w:t>
      </w:r>
      <w:r w:rsidR="001D7E78" w:rsidRPr="00156706">
        <w:rPr>
          <w:rStyle w:val="Char"/>
          <w:rtl/>
        </w:rPr>
        <w:t>)</w:t>
      </w:r>
      <w:r w:rsidRPr="00156706">
        <w:rPr>
          <w:rStyle w:val="Char"/>
          <w:rtl/>
        </w:rPr>
        <w:t xml:space="preserve"> </w:t>
      </w:r>
      <w:r w:rsidRPr="000D4DA8">
        <w:rPr>
          <w:rtl/>
        </w:rPr>
        <w:t>در آیة الکرسی</w:t>
      </w:r>
      <w:r w:rsidRPr="000D4DA8">
        <w:rPr>
          <w:rFonts w:hint="cs"/>
          <w:rtl/>
        </w:rPr>
        <w:t xml:space="preserve"> وجود دارد. </w:t>
      </w:r>
    </w:p>
    <w:p w:rsidR="004B2B71" w:rsidRPr="000D4DA8" w:rsidRDefault="004B2B71" w:rsidP="000D4DA8">
      <w:pPr>
        <w:pStyle w:val="a6"/>
        <w:rPr>
          <w:rtl/>
        </w:rPr>
      </w:pPr>
      <w:r w:rsidRPr="000D4DA8">
        <w:rPr>
          <w:rFonts w:hint="cs"/>
          <w:rtl/>
        </w:rPr>
        <w:t>(سب) 137- و از محمد بن خالد از عمر بن یحیی شوشتری و حماد بن عثمان از ابی عبدالله</w:t>
      </w:r>
      <w:r w:rsidR="00C226CE" w:rsidRPr="000D4DA8">
        <w:rPr>
          <w:rFonts w:cs="CTraditional Arabic"/>
          <w:rtl/>
        </w:rPr>
        <w:t>÷</w:t>
      </w:r>
      <w:r w:rsidRPr="000D4DA8">
        <w:rPr>
          <w:rFonts w:hint="cs"/>
          <w:rtl/>
        </w:rPr>
        <w:t xml:space="preserve"> آمده است که گفت: در سقف خآن‌های در اطراف خانه</w:t>
      </w:r>
      <w:r>
        <w:rPr>
          <w:rFonts w:cs="Aban Bold" w:hint="cs"/>
          <w:rtl/>
        </w:rPr>
        <w:t>‌</w:t>
      </w:r>
      <w:r w:rsidR="00C606F4" w:rsidRPr="000D4DA8">
        <w:rPr>
          <w:rFonts w:hint="cs"/>
          <w:rtl/>
        </w:rPr>
        <w:t>ی</w:t>
      </w:r>
      <w:r w:rsidRPr="000D4DA8">
        <w:rPr>
          <w:rFonts w:hint="cs"/>
          <w:rtl/>
        </w:rPr>
        <w:t xml:space="preserve"> خدا نوشته</w:t>
      </w:r>
      <w:r>
        <w:rPr>
          <w:rFonts w:cs="Aban Bold" w:hint="cs"/>
          <w:rtl/>
        </w:rPr>
        <w:t>‌</w:t>
      </w:r>
      <w:r w:rsidR="00C606F4" w:rsidRPr="000D4DA8">
        <w:rPr>
          <w:rFonts w:hint="cs"/>
          <w:rtl/>
        </w:rPr>
        <w:t>ی</w:t>
      </w:r>
      <w:r w:rsidRPr="000D4DA8">
        <w:rPr>
          <w:rFonts w:hint="cs"/>
          <w:rtl/>
        </w:rPr>
        <w:t xml:space="preserve"> </w:t>
      </w:r>
      <w:r w:rsidRPr="00156706">
        <w:rPr>
          <w:rStyle w:val="Char"/>
          <w:rtl/>
        </w:rPr>
        <w:t>آ</w:t>
      </w:r>
      <w:r w:rsidR="000D4DA8">
        <w:rPr>
          <w:rStyle w:val="Char"/>
          <w:rtl/>
        </w:rPr>
        <w:t>ي</w:t>
      </w:r>
      <w:r w:rsidR="001D7E78" w:rsidRPr="00156706">
        <w:rPr>
          <w:rStyle w:val="Char"/>
          <w:rFonts w:hint="cs"/>
          <w:rtl/>
        </w:rPr>
        <w:t>ة</w:t>
      </w:r>
      <w:r w:rsidRPr="00156706">
        <w:rPr>
          <w:rStyle w:val="Char"/>
          <w:rtl/>
        </w:rPr>
        <w:t xml:space="preserve"> ال</w:t>
      </w:r>
      <w:r w:rsidR="006E582A">
        <w:rPr>
          <w:rStyle w:val="Char"/>
          <w:rtl/>
        </w:rPr>
        <w:t>ك</w:t>
      </w:r>
      <w:r w:rsidRPr="00156706">
        <w:rPr>
          <w:rStyle w:val="Char"/>
          <w:rtl/>
        </w:rPr>
        <w:t>رس</w:t>
      </w:r>
      <w:r w:rsidR="000D4DA8">
        <w:rPr>
          <w:rStyle w:val="Char"/>
          <w:rtl/>
        </w:rPr>
        <w:t>ي</w:t>
      </w:r>
      <w:r w:rsidRPr="000D4DA8">
        <w:rPr>
          <w:rFonts w:hint="cs"/>
          <w:rtl/>
        </w:rPr>
        <w:t xml:space="preserve"> را دیدم که در آن، کلمات بعدی وجود داشت: </w:t>
      </w:r>
      <w:r w:rsidR="001D7E78" w:rsidRPr="00156706">
        <w:rPr>
          <w:rStyle w:val="Char"/>
          <w:rtl/>
        </w:rPr>
        <w:t>(</w:t>
      </w:r>
      <w:r w:rsidR="001D7E78" w:rsidRPr="00271B31">
        <w:rPr>
          <w:rStyle w:val="Char"/>
          <w:rtl/>
        </w:rPr>
        <w:t xml:space="preserve">له ما </w:t>
      </w:r>
      <w:r w:rsidR="006E582A">
        <w:rPr>
          <w:rStyle w:val="Char"/>
          <w:rtl/>
        </w:rPr>
        <w:t>في</w:t>
      </w:r>
      <w:r w:rsidR="001D7E78" w:rsidRPr="00271B31">
        <w:rPr>
          <w:rStyle w:val="Char"/>
          <w:rtl/>
        </w:rPr>
        <w:t xml:space="preserve"> السَّماوات و</w:t>
      </w:r>
      <w:r w:rsidRPr="00271B31">
        <w:rPr>
          <w:rStyle w:val="Char"/>
          <w:rtl/>
        </w:rPr>
        <w:t xml:space="preserve">ما </w:t>
      </w:r>
      <w:r w:rsidR="006E582A">
        <w:rPr>
          <w:rStyle w:val="Char"/>
          <w:rtl/>
        </w:rPr>
        <w:t>في</w:t>
      </w:r>
      <w:r w:rsidRPr="00271B31">
        <w:rPr>
          <w:rStyle w:val="Char"/>
          <w:rtl/>
        </w:rPr>
        <w:t xml:space="preserve"> ال</w:t>
      </w:r>
      <w:r w:rsidR="001D7E78" w:rsidRPr="00271B31">
        <w:rPr>
          <w:rStyle w:val="Char"/>
          <w:rFonts w:hint="cs"/>
          <w:rtl/>
        </w:rPr>
        <w:t>أ</w:t>
      </w:r>
      <w:r w:rsidRPr="00271B31">
        <w:rPr>
          <w:rStyle w:val="Char"/>
          <w:rtl/>
        </w:rPr>
        <w:t>رض عالم الغ</w:t>
      </w:r>
      <w:r w:rsidR="000D4DA8">
        <w:rPr>
          <w:rStyle w:val="Char"/>
          <w:rtl/>
        </w:rPr>
        <w:t>ي</w:t>
      </w:r>
      <w:r w:rsidRPr="00271B31">
        <w:rPr>
          <w:rStyle w:val="Char"/>
          <w:rtl/>
        </w:rPr>
        <w:t>ب والشَّهادة الرَّحمن الرَّح</w:t>
      </w:r>
      <w:r w:rsidR="000D4DA8">
        <w:rPr>
          <w:rStyle w:val="Char"/>
          <w:rtl/>
        </w:rPr>
        <w:t>ي</w:t>
      </w:r>
      <w:r w:rsidRPr="00271B31">
        <w:rPr>
          <w:rStyle w:val="Char"/>
          <w:rtl/>
        </w:rPr>
        <w:t>م</w:t>
      </w:r>
      <w:r w:rsidRPr="00156706">
        <w:rPr>
          <w:rStyle w:val="Char"/>
          <w:rtl/>
        </w:rPr>
        <w:t>)</w:t>
      </w:r>
      <w:r w:rsidRPr="000D4DA8">
        <w:rPr>
          <w:rFonts w:hint="cs"/>
          <w:rtl/>
        </w:rPr>
        <w:t>. بعد به او عرض کردم: فدایت شوم، در این نوشته، چیزی هست که آن را نمی‌شناسم زیرا این</w:t>
      </w:r>
      <w:r>
        <w:rPr>
          <w:rFonts w:cs="Aban Bold" w:hint="cs"/>
          <w:rtl/>
        </w:rPr>
        <w:t>‌</w:t>
      </w:r>
      <w:r w:rsidRPr="000D4DA8">
        <w:rPr>
          <w:rFonts w:hint="cs"/>
          <w:rtl/>
        </w:rPr>
        <w:t xml:space="preserve">گونه آن را نمی‌خوانیم. وی در جواب گفت: همین طور بخوان؛ زیرا چنین نازل شده است. </w:t>
      </w:r>
    </w:p>
    <w:p w:rsidR="004B2B71" w:rsidRPr="000D4DA8" w:rsidRDefault="004B2B71" w:rsidP="000D4DA8">
      <w:pPr>
        <w:pStyle w:val="a6"/>
        <w:rPr>
          <w:rtl/>
        </w:rPr>
      </w:pPr>
      <w:r w:rsidRPr="000D4DA8">
        <w:rPr>
          <w:rFonts w:hint="cs"/>
          <w:rtl/>
        </w:rPr>
        <w:t xml:space="preserve">(سج) 138- از سهل بن زیاد از حمزه از اسماعیل از مردی از ابی عبدالله روایت شده است: بخشی از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چنین آمده است: </w:t>
      </w:r>
      <w:r w:rsidR="001D7E78" w:rsidRPr="00156706">
        <w:rPr>
          <w:rStyle w:val="Char"/>
          <w:rtl/>
        </w:rPr>
        <w:t>(</w:t>
      </w:r>
      <w:r w:rsidR="001D7E78" w:rsidRPr="00271B31">
        <w:rPr>
          <w:rStyle w:val="Char"/>
          <w:rtl/>
        </w:rPr>
        <w:t>و</w:t>
      </w:r>
      <w:r w:rsidRPr="00271B31">
        <w:rPr>
          <w:rStyle w:val="Char"/>
          <w:rtl/>
        </w:rPr>
        <w:t xml:space="preserve">ما </w:t>
      </w:r>
      <w:r w:rsidR="000D4DA8">
        <w:rPr>
          <w:rStyle w:val="Char"/>
          <w:rtl/>
        </w:rPr>
        <w:t>ي</w:t>
      </w:r>
      <w:r w:rsidRPr="00271B31">
        <w:rPr>
          <w:rStyle w:val="Char"/>
          <w:rtl/>
        </w:rPr>
        <w:t>ح</w:t>
      </w:r>
      <w:r w:rsidR="000D4DA8">
        <w:rPr>
          <w:rStyle w:val="Char"/>
          <w:rtl/>
        </w:rPr>
        <w:t>ي</w:t>
      </w:r>
      <w:r w:rsidRPr="00271B31">
        <w:rPr>
          <w:rStyle w:val="Char"/>
          <w:rtl/>
        </w:rPr>
        <w:t>طون من ع</w:t>
      </w:r>
      <w:r w:rsidR="001D7E78" w:rsidRPr="00271B31">
        <w:rPr>
          <w:rStyle w:val="Char"/>
          <w:rtl/>
        </w:rPr>
        <w:t>لمه من شئ الا بما شاء وآخرها و</w:t>
      </w:r>
      <w:r w:rsidRPr="00271B31">
        <w:rPr>
          <w:rStyle w:val="Char"/>
          <w:rtl/>
        </w:rPr>
        <w:t>هو العل</w:t>
      </w:r>
      <w:r w:rsidR="000D4DA8">
        <w:rPr>
          <w:rStyle w:val="Char"/>
          <w:rtl/>
        </w:rPr>
        <w:t>ي</w:t>
      </w:r>
      <w:r w:rsidRPr="00271B31">
        <w:rPr>
          <w:rStyle w:val="Char"/>
          <w:rtl/>
        </w:rPr>
        <w:t xml:space="preserve"> العظ</w:t>
      </w:r>
      <w:r w:rsidR="000D4DA8">
        <w:rPr>
          <w:rStyle w:val="Char"/>
          <w:rtl/>
        </w:rPr>
        <w:t>ي</w:t>
      </w:r>
      <w:r w:rsidR="00DC7BB2" w:rsidRPr="00271B31">
        <w:rPr>
          <w:rStyle w:val="Char"/>
          <w:rtl/>
        </w:rPr>
        <w:t>م و</w:t>
      </w:r>
      <w:r w:rsidRPr="00271B31">
        <w:rPr>
          <w:rStyle w:val="Char"/>
          <w:rtl/>
        </w:rPr>
        <w:t>الحمدلله رب العالم</w:t>
      </w:r>
      <w:r w:rsidR="000D4DA8">
        <w:rPr>
          <w:rStyle w:val="Char"/>
          <w:rtl/>
        </w:rPr>
        <w:t>ي</w:t>
      </w:r>
      <w:r w:rsidRPr="00271B31">
        <w:rPr>
          <w:rStyle w:val="Char"/>
          <w:rtl/>
        </w:rPr>
        <w:t>ن</w:t>
      </w:r>
      <w:r w:rsidRPr="00156706">
        <w:rPr>
          <w:rStyle w:val="Char"/>
          <w:rtl/>
        </w:rPr>
        <w:t>)</w:t>
      </w:r>
      <w:r w:rsidRPr="000D4DA8">
        <w:rPr>
          <w:rFonts w:hint="cs"/>
          <w:rtl/>
        </w:rPr>
        <w:t xml:space="preserve"> چنان</w:t>
      </w:r>
      <w:r>
        <w:rPr>
          <w:rFonts w:cs="Aban Bold" w:hint="cs"/>
          <w:rtl/>
        </w:rPr>
        <w:t>‌</w:t>
      </w:r>
      <w:r w:rsidRPr="000D4DA8">
        <w:rPr>
          <w:rFonts w:hint="cs"/>
          <w:rtl/>
        </w:rPr>
        <w:t>که می‌بینی، به جای کلمه‌</w:t>
      </w:r>
      <w:r w:rsidR="00C606F4" w:rsidRPr="000D4DA8">
        <w:rPr>
          <w:rFonts w:hint="cs"/>
          <w:rtl/>
        </w:rPr>
        <w:t>ی</w:t>
      </w:r>
      <w:r w:rsidRPr="000D4DA8">
        <w:rPr>
          <w:rFonts w:hint="cs"/>
          <w:rtl/>
        </w:rPr>
        <w:t xml:space="preserve"> «لا»، «ما» آمده و «</w:t>
      </w:r>
      <w:r w:rsidRPr="00156706">
        <w:rPr>
          <w:rStyle w:val="Char"/>
          <w:rtl/>
        </w:rPr>
        <w:t>من علمه بشئ</w:t>
      </w:r>
      <w:r w:rsidRPr="000D4DA8">
        <w:rPr>
          <w:rFonts w:hint="cs"/>
          <w:rtl/>
        </w:rPr>
        <w:t xml:space="preserve">» مقدم شده است. </w:t>
      </w:r>
    </w:p>
    <w:p w:rsidR="004B2B71" w:rsidRPr="000D4DA8" w:rsidRDefault="004B2B71" w:rsidP="000D4DA8">
      <w:pPr>
        <w:pStyle w:val="a6"/>
        <w:rPr>
          <w:rtl/>
        </w:rPr>
      </w:pPr>
      <w:r w:rsidRPr="000D4DA8">
        <w:rPr>
          <w:rFonts w:hint="cs"/>
          <w:rtl/>
        </w:rPr>
        <w:t xml:space="preserve">(سد) 139- و از افراد زیادی نقل شده است که </w:t>
      </w:r>
      <w:r w:rsidR="00DC7BB2" w:rsidRPr="00156706">
        <w:rPr>
          <w:rStyle w:val="Char"/>
          <w:rtl/>
        </w:rPr>
        <w:t>(</w:t>
      </w:r>
      <w:r w:rsidR="00DC7BB2" w:rsidRPr="00271B31">
        <w:rPr>
          <w:rStyle w:val="Char"/>
          <w:rtl/>
        </w:rPr>
        <w:t>و</w:t>
      </w:r>
      <w:r w:rsidRPr="00271B31">
        <w:rPr>
          <w:rStyle w:val="Char"/>
          <w:rtl/>
        </w:rPr>
        <w:t>لا</w:t>
      </w:r>
      <w:r w:rsidR="000D4DA8">
        <w:rPr>
          <w:rStyle w:val="Char"/>
          <w:rtl/>
        </w:rPr>
        <w:t>ي</w:t>
      </w:r>
      <w:r w:rsidRPr="00271B31">
        <w:rPr>
          <w:rStyle w:val="Char"/>
          <w:rtl/>
        </w:rPr>
        <w:t xml:space="preserve">حفظون من علمه </w:t>
      </w:r>
      <w:r w:rsidR="00865568" w:rsidRPr="00271B31">
        <w:rPr>
          <w:rStyle w:val="Char"/>
          <w:rFonts w:hint="cs"/>
          <w:rtl/>
        </w:rPr>
        <w:t>إ</w:t>
      </w:r>
      <w:r w:rsidRPr="00271B31">
        <w:rPr>
          <w:rStyle w:val="Char"/>
          <w:rtl/>
        </w:rPr>
        <w:t>لا بما شاء</w:t>
      </w:r>
      <w:r w:rsidRPr="00156706">
        <w:rPr>
          <w:rStyle w:val="Char"/>
          <w:rtl/>
        </w:rPr>
        <w:t>)</w:t>
      </w:r>
      <w:r w:rsidRPr="000D4DA8">
        <w:rPr>
          <w:rFonts w:hint="cs"/>
          <w:rtl/>
        </w:rPr>
        <w:t xml:space="preserve">  روایت کرده‌اند. </w:t>
      </w:r>
    </w:p>
    <w:p w:rsidR="004B2B71" w:rsidRPr="000D4DA8" w:rsidRDefault="004B2B71" w:rsidP="000D4DA8">
      <w:pPr>
        <w:pStyle w:val="a6"/>
        <w:rPr>
          <w:rtl/>
        </w:rPr>
      </w:pPr>
      <w:r w:rsidRPr="000D4DA8">
        <w:rPr>
          <w:rFonts w:hint="cs"/>
          <w:rtl/>
        </w:rPr>
        <w:t>(سه) 140- و از ابن محبوب از ابن رئاب از حمران از ابن جعفر</w:t>
      </w:r>
      <w:r w:rsidR="00C226CE" w:rsidRPr="000D4DA8">
        <w:rPr>
          <w:rFonts w:cs="CTraditional Arabic"/>
          <w:rtl/>
        </w:rPr>
        <w:t>÷</w:t>
      </w:r>
      <w:r w:rsidRPr="000D4DA8">
        <w:rPr>
          <w:rFonts w:hint="cs"/>
          <w:rtl/>
        </w:rPr>
        <w:t xml:space="preserve"> آمده است:</w:t>
      </w:r>
    </w:p>
    <w:p w:rsidR="004B2B71" w:rsidRPr="000D4DA8" w:rsidRDefault="00DC7BB2" w:rsidP="000D4DA8">
      <w:pPr>
        <w:pStyle w:val="a6"/>
        <w:rPr>
          <w:rtl/>
        </w:rPr>
      </w:pPr>
      <w:r w:rsidRPr="00156706">
        <w:rPr>
          <w:rStyle w:val="Char"/>
          <w:rtl/>
        </w:rPr>
        <w:t>(</w:t>
      </w:r>
      <w:r w:rsidRPr="00CA0D01">
        <w:rPr>
          <w:rStyle w:val="Char"/>
          <w:rtl/>
        </w:rPr>
        <w:t>و</w:t>
      </w:r>
      <w:r w:rsidR="004B2B71" w:rsidRPr="00CA0D01">
        <w:rPr>
          <w:rStyle w:val="Char"/>
          <w:rtl/>
        </w:rPr>
        <w:t>الذ</w:t>
      </w:r>
      <w:r w:rsidR="000D4DA8">
        <w:rPr>
          <w:rStyle w:val="Char"/>
          <w:rtl/>
        </w:rPr>
        <w:t>ي</w:t>
      </w:r>
      <w:r w:rsidR="004B2B71" w:rsidRPr="00CA0D01">
        <w:rPr>
          <w:rStyle w:val="Char"/>
          <w:rtl/>
        </w:rPr>
        <w:t xml:space="preserve">ن </w:t>
      </w:r>
      <w:r w:rsidR="006E582A">
        <w:rPr>
          <w:rStyle w:val="Char"/>
          <w:rtl/>
        </w:rPr>
        <w:t>ك</w:t>
      </w:r>
      <w:r w:rsidR="004B2B71" w:rsidRPr="00CA0D01">
        <w:rPr>
          <w:rStyle w:val="Char"/>
          <w:rtl/>
        </w:rPr>
        <w:t xml:space="preserve">فروا </w:t>
      </w:r>
      <w:r w:rsidRPr="00CA0D01">
        <w:rPr>
          <w:rStyle w:val="Char"/>
          <w:rFonts w:hint="cs"/>
          <w:rtl/>
        </w:rPr>
        <w:t>أ</w:t>
      </w:r>
      <w:r w:rsidR="004B2B71" w:rsidRPr="00CA0D01">
        <w:rPr>
          <w:rStyle w:val="Char"/>
          <w:rtl/>
        </w:rPr>
        <w:t>ول</w:t>
      </w:r>
      <w:r w:rsidR="000D4DA8">
        <w:rPr>
          <w:rStyle w:val="Char"/>
          <w:rtl/>
        </w:rPr>
        <w:t>ي</w:t>
      </w:r>
      <w:r w:rsidR="004B2B71" w:rsidRPr="00CA0D01">
        <w:rPr>
          <w:rStyle w:val="Char"/>
          <w:rtl/>
        </w:rPr>
        <w:t>اءهم الطواغ</w:t>
      </w:r>
      <w:r w:rsidR="000D4DA8">
        <w:rPr>
          <w:rStyle w:val="Char"/>
          <w:rtl/>
        </w:rPr>
        <w:t>ي</w:t>
      </w:r>
      <w:r w:rsidR="004B2B71" w:rsidRPr="00CA0D01">
        <w:rPr>
          <w:rStyle w:val="Char"/>
          <w:rtl/>
        </w:rPr>
        <w:t>ت</w:t>
      </w:r>
      <w:r w:rsidR="004B2B71" w:rsidRPr="00156706">
        <w:rPr>
          <w:rStyle w:val="Char"/>
          <w:rtl/>
        </w:rPr>
        <w:t>)</w:t>
      </w:r>
      <w:r w:rsidR="004B2B71" w:rsidRPr="000D4DA8">
        <w:rPr>
          <w:rFonts w:hint="cs"/>
          <w:rtl/>
        </w:rPr>
        <w:t xml:space="preserve"> و طاغوت به شکل</w:t>
      </w:r>
      <w:r w:rsidR="004B2B71" w:rsidRPr="00156706">
        <w:rPr>
          <w:rStyle w:val="Char"/>
          <w:rtl/>
        </w:rPr>
        <w:t xml:space="preserve"> طواغ</w:t>
      </w:r>
      <w:r w:rsidR="000D4DA8">
        <w:rPr>
          <w:rStyle w:val="Char"/>
          <w:rtl/>
        </w:rPr>
        <w:t>ي</w:t>
      </w:r>
      <w:r w:rsidR="004B2B71" w:rsidRPr="00156706">
        <w:rPr>
          <w:rStyle w:val="Char"/>
          <w:rtl/>
        </w:rPr>
        <w:t>ت</w:t>
      </w:r>
      <w:r w:rsidR="004B2B71" w:rsidRPr="000D4DA8">
        <w:rPr>
          <w:rFonts w:hint="cs"/>
          <w:rtl/>
        </w:rPr>
        <w:t xml:space="preserve"> آمده است. بدان که اختلاف در این اخبار این است که گاهی در بعضی از آن اخبار، تحمید؛ یعنی، «</w:t>
      </w:r>
      <w:r w:rsidR="004B2B71" w:rsidRPr="00CA0D01">
        <w:rPr>
          <w:rStyle w:val="Char"/>
          <w:rtl/>
        </w:rPr>
        <w:t>الحمدلله</w:t>
      </w:r>
      <w:r w:rsidR="004B2B71" w:rsidRPr="000D4DA8">
        <w:rPr>
          <w:rFonts w:hint="cs"/>
          <w:rtl/>
        </w:rPr>
        <w:t>» بعد از «</w:t>
      </w:r>
      <w:r w:rsidR="004B2B71" w:rsidRPr="00CA0D01">
        <w:rPr>
          <w:rStyle w:val="Char"/>
          <w:rtl/>
        </w:rPr>
        <w:t>العل</w:t>
      </w:r>
      <w:r w:rsidR="000D4DA8">
        <w:rPr>
          <w:rStyle w:val="Char"/>
          <w:rtl/>
        </w:rPr>
        <w:t>ي</w:t>
      </w:r>
      <w:r w:rsidR="004B2B71" w:rsidRPr="00CA0D01">
        <w:rPr>
          <w:rStyle w:val="Char"/>
          <w:rtl/>
        </w:rPr>
        <w:t xml:space="preserve"> العظ</w:t>
      </w:r>
      <w:r w:rsidR="000D4DA8">
        <w:rPr>
          <w:rStyle w:val="Char"/>
          <w:rtl/>
        </w:rPr>
        <w:t>ي</w:t>
      </w:r>
      <w:r w:rsidR="004B2B71" w:rsidRPr="00CA0D01">
        <w:rPr>
          <w:rStyle w:val="Char"/>
          <w:rtl/>
        </w:rPr>
        <w:t>م</w:t>
      </w:r>
      <w:r w:rsidR="004B2B71" w:rsidRPr="000D4DA8">
        <w:rPr>
          <w:rFonts w:hint="cs"/>
          <w:rtl/>
        </w:rPr>
        <w:t xml:space="preserve">» آمده و گاهی بعد از </w:t>
      </w:r>
      <w:r w:rsidR="004B2B71" w:rsidRPr="00156706">
        <w:rPr>
          <w:rStyle w:val="Char"/>
          <w:rtl/>
        </w:rPr>
        <w:t>(</w:t>
      </w:r>
      <w:r w:rsidR="004B2B71" w:rsidRPr="00CA0D01">
        <w:rPr>
          <w:rStyle w:val="Char"/>
          <w:rtl/>
        </w:rPr>
        <w:t xml:space="preserve">هم </w:t>
      </w:r>
      <w:r w:rsidR="006E582A">
        <w:rPr>
          <w:rStyle w:val="Char"/>
          <w:rtl/>
        </w:rPr>
        <w:t>في</w:t>
      </w:r>
      <w:r w:rsidR="004B2B71" w:rsidRPr="00CA0D01">
        <w:rPr>
          <w:rStyle w:val="Char"/>
          <w:rtl/>
        </w:rPr>
        <w:t>ها خالدون</w:t>
      </w:r>
      <w:r w:rsidR="004B2B71" w:rsidRPr="00156706">
        <w:rPr>
          <w:rStyle w:val="Char"/>
          <w:rtl/>
        </w:rPr>
        <w:t>)</w:t>
      </w:r>
      <w:r w:rsidR="004B2B71" w:rsidRPr="000D4DA8">
        <w:rPr>
          <w:rFonts w:hint="cs"/>
          <w:rtl/>
        </w:rPr>
        <w:t xml:space="preserve"> آمده است و  در بعضی از آن‌ها نیز، قبل از «</w:t>
      </w:r>
      <w:r w:rsidR="004B2B71" w:rsidRPr="00CA0D01">
        <w:rPr>
          <w:rStyle w:val="Char"/>
          <w:rtl/>
        </w:rPr>
        <w:t>الرَّحمن</w:t>
      </w:r>
      <w:r w:rsidR="004B2B71" w:rsidRPr="000D4DA8">
        <w:rPr>
          <w:rFonts w:hint="cs"/>
          <w:rtl/>
        </w:rPr>
        <w:t>» واقع شده است و در بعضی از روایت‌ها ذکر نشده است، و غیر از این اختلافات با این که مجموع این خبرها بر وقوع تغییر در آیه دلالت می‌کنند، با یکدیگر منافاتی ندارند؛ چون وجود تغییر در آیه مطلوب است نه در چیزی دیگری.</w:t>
      </w:r>
    </w:p>
    <w:p w:rsidR="004B2B71" w:rsidRPr="000D4DA8" w:rsidRDefault="004B2B71" w:rsidP="000D4DA8">
      <w:pPr>
        <w:pStyle w:val="a6"/>
        <w:rPr>
          <w:rtl/>
        </w:rPr>
      </w:pPr>
      <w:r w:rsidRPr="000D4DA8">
        <w:rPr>
          <w:rFonts w:hint="cs"/>
          <w:rtl/>
        </w:rPr>
        <w:t>نتیجه‌گیری: همانا قول او</w:t>
      </w:r>
      <w:r w:rsidR="00C226CE" w:rsidRPr="000D4DA8">
        <w:rPr>
          <w:rFonts w:cs="CTraditional Arabic"/>
          <w:rtl/>
        </w:rPr>
        <w:t>÷</w:t>
      </w:r>
      <w:r w:rsidRPr="000D4DA8">
        <w:rPr>
          <w:rFonts w:hint="cs"/>
          <w:rtl/>
        </w:rPr>
        <w:t xml:space="preserve"> در آخر روایت اسماعیل بن عباد، آن که کلینی و سیاری آن را روایت کردند و آخر آن </w:t>
      </w:r>
      <w:r w:rsidRPr="00156706">
        <w:rPr>
          <w:rStyle w:val="Char"/>
          <w:rtl/>
        </w:rPr>
        <w:t>(</w:t>
      </w:r>
      <w:r w:rsidRPr="00CA0D01">
        <w:rPr>
          <w:rStyle w:val="Char"/>
          <w:rtl/>
        </w:rPr>
        <w:t>هو العل</w:t>
      </w:r>
      <w:r w:rsidR="000D4DA8">
        <w:rPr>
          <w:rStyle w:val="Char"/>
          <w:rtl/>
        </w:rPr>
        <w:t>ي</w:t>
      </w:r>
      <w:r w:rsidRPr="00CA0D01">
        <w:rPr>
          <w:rStyle w:val="Char"/>
          <w:rtl/>
        </w:rPr>
        <w:t xml:space="preserve"> العظ</w:t>
      </w:r>
      <w:r w:rsidR="000D4DA8">
        <w:rPr>
          <w:rStyle w:val="Char"/>
          <w:rtl/>
        </w:rPr>
        <w:t>ي</w:t>
      </w:r>
      <w:r w:rsidRPr="00CA0D01">
        <w:rPr>
          <w:rStyle w:val="Char"/>
          <w:rtl/>
        </w:rPr>
        <w:t>م</w:t>
      </w:r>
      <w:r w:rsidRPr="00156706">
        <w:rPr>
          <w:rStyle w:val="Char"/>
          <w:rtl/>
        </w:rPr>
        <w:t>)</w:t>
      </w:r>
      <w:r w:rsidRPr="000D4DA8">
        <w:rPr>
          <w:rFonts w:hint="cs"/>
          <w:rtl/>
        </w:rPr>
        <w:t xml:space="preserve"> بود و قول او</w:t>
      </w:r>
      <w:r w:rsidR="00C226CE" w:rsidRPr="000D4DA8">
        <w:rPr>
          <w:rFonts w:cs="CTraditional Arabic"/>
          <w:rtl/>
        </w:rPr>
        <w:t>÷</w:t>
      </w:r>
      <w:r w:rsidRPr="000D4DA8">
        <w:rPr>
          <w:rFonts w:hint="cs"/>
          <w:rtl/>
        </w:rPr>
        <w:t xml:space="preserve"> که فرمود: دو آیه‌</w:t>
      </w:r>
      <w:r w:rsidR="00C606F4" w:rsidRPr="000D4DA8">
        <w:rPr>
          <w:rFonts w:hint="cs"/>
          <w:rtl/>
        </w:rPr>
        <w:t>ی</w:t>
      </w:r>
      <w:r w:rsidRPr="000D4DA8">
        <w:rPr>
          <w:rFonts w:hint="cs"/>
          <w:rtl/>
        </w:rPr>
        <w:t xml:space="preserve"> دیگر بعد از آن، احتمال چند وجه را در بردارد:</w:t>
      </w:r>
    </w:p>
    <w:p w:rsidR="004B2B71" w:rsidRPr="000D4DA8" w:rsidRDefault="004B2B71" w:rsidP="000D4DA8">
      <w:pPr>
        <w:pStyle w:val="a6"/>
        <w:rPr>
          <w:rtl/>
        </w:rPr>
      </w:pPr>
      <w:r w:rsidRPr="000D4DA8">
        <w:rPr>
          <w:rFonts w:hint="cs"/>
          <w:rtl/>
        </w:rPr>
        <w:t>اول، مراد از ذکر آیه</w:t>
      </w:r>
      <w:r>
        <w:rPr>
          <w:rFonts w:cs="Aban Bold" w:hint="cs"/>
          <w:rtl/>
        </w:rPr>
        <w:t>‌</w:t>
      </w:r>
      <w:r w:rsidR="00C606F4" w:rsidRPr="000D4DA8">
        <w:rPr>
          <w:rFonts w:hint="cs"/>
          <w:rtl/>
        </w:rPr>
        <w:t>ی</w:t>
      </w:r>
      <w:r w:rsidRPr="000D4DA8">
        <w:rPr>
          <w:rFonts w:hint="cs"/>
          <w:rtl/>
        </w:rPr>
        <w:t xml:space="preserve"> بعد از آن، این است که آن دو آیه را از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حساب کنیم. پس روایت، دلالت دارد بر این که آخر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w:t>
      </w:r>
      <w:r w:rsidRPr="00156706">
        <w:rPr>
          <w:rStyle w:val="Char"/>
          <w:rtl/>
        </w:rPr>
        <w:t>(</w:t>
      </w:r>
      <w:r w:rsidRPr="00CA0D01">
        <w:rPr>
          <w:rStyle w:val="Char"/>
          <w:rtl/>
        </w:rPr>
        <w:t xml:space="preserve">هم </w:t>
      </w:r>
      <w:r w:rsidR="006E582A">
        <w:rPr>
          <w:rStyle w:val="Char"/>
          <w:rtl/>
        </w:rPr>
        <w:t>في</w:t>
      </w:r>
      <w:r w:rsidRPr="00CA0D01">
        <w:rPr>
          <w:rStyle w:val="Char"/>
          <w:rtl/>
        </w:rPr>
        <w:t>ها خالدون</w:t>
      </w:r>
      <w:r w:rsidRPr="00156706">
        <w:rPr>
          <w:rStyle w:val="Char"/>
          <w:rtl/>
        </w:rPr>
        <w:t>)</w:t>
      </w:r>
      <w:r w:rsidRPr="000D4DA8">
        <w:rPr>
          <w:rFonts w:hint="cs"/>
          <w:rtl/>
        </w:rPr>
        <w:t xml:space="preserve"> است، به خاطر این که مرجع ضمیرها در گفته‌</w:t>
      </w:r>
      <w:r w:rsidR="00C606F4" w:rsidRPr="000D4DA8">
        <w:rPr>
          <w:rFonts w:hint="cs"/>
          <w:rtl/>
        </w:rPr>
        <w:t>ی</w:t>
      </w:r>
      <w:r w:rsidRPr="000D4DA8">
        <w:rPr>
          <w:rFonts w:hint="cs"/>
          <w:rtl/>
        </w:rPr>
        <w:t xml:space="preserve"> او، آخر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است. چنان</w:t>
      </w:r>
      <w:r>
        <w:rPr>
          <w:rFonts w:cs="Aban Bold" w:hint="cs"/>
          <w:rtl/>
        </w:rPr>
        <w:t>‌</w:t>
      </w:r>
      <w:r w:rsidRPr="000D4DA8">
        <w:rPr>
          <w:rFonts w:hint="cs"/>
          <w:rtl/>
        </w:rPr>
        <w:t>که این مطلب آشکار است و این یکی از دو قول در این باره است و بعضی از اخبار ذکر شده، آن را تأیید می‌کنند.</w:t>
      </w:r>
    </w:p>
    <w:p w:rsidR="004B2B71" w:rsidRPr="000D4DA8" w:rsidRDefault="004B2B71" w:rsidP="000D4DA8">
      <w:pPr>
        <w:pStyle w:val="a6"/>
        <w:rPr>
          <w:rtl/>
        </w:rPr>
      </w:pPr>
      <w:r w:rsidRPr="000D4DA8">
        <w:rPr>
          <w:rFonts w:hint="cs"/>
          <w:rtl/>
        </w:rPr>
        <w:t>دوم، مراد این است که دو آیه را از سوره‌</w:t>
      </w:r>
      <w:r w:rsidR="00C606F4" w:rsidRPr="000D4DA8">
        <w:rPr>
          <w:rFonts w:hint="cs"/>
          <w:rtl/>
        </w:rPr>
        <w:t>ی</w:t>
      </w:r>
      <w:r w:rsidRPr="000D4DA8">
        <w:rPr>
          <w:rFonts w:hint="cs"/>
          <w:rtl/>
        </w:rPr>
        <w:t xml:space="preserve"> حمد بعد از </w:t>
      </w:r>
      <w:r w:rsidRPr="00156706">
        <w:rPr>
          <w:rStyle w:val="Char"/>
          <w:rtl/>
        </w:rPr>
        <w:t>(</w:t>
      </w:r>
      <w:r w:rsidRPr="00CA0D01">
        <w:rPr>
          <w:rStyle w:val="Char"/>
          <w:rtl/>
        </w:rPr>
        <w:t>الحمدلله رب العالم</w:t>
      </w:r>
      <w:r w:rsidR="000D4DA8">
        <w:rPr>
          <w:rStyle w:val="Char"/>
          <w:rtl/>
        </w:rPr>
        <w:t>ي</w:t>
      </w:r>
      <w:r w:rsidRPr="00156706">
        <w:rPr>
          <w:rStyle w:val="Char"/>
          <w:rtl/>
        </w:rPr>
        <w:t>ن)</w:t>
      </w:r>
      <w:r w:rsidRPr="000D4DA8">
        <w:rPr>
          <w:rFonts w:hint="cs"/>
          <w:rtl/>
        </w:rPr>
        <w:t xml:space="preserve"> ذکر می‌کرد.</w:t>
      </w:r>
    </w:p>
    <w:p w:rsidR="004B2B71" w:rsidRPr="000D4DA8" w:rsidRDefault="004B2B71" w:rsidP="000D4DA8">
      <w:pPr>
        <w:pStyle w:val="a6"/>
        <w:rPr>
          <w:rtl/>
        </w:rPr>
      </w:pPr>
      <w:r w:rsidRPr="000D4DA8">
        <w:rPr>
          <w:rFonts w:hint="cs"/>
          <w:rtl/>
        </w:rPr>
        <w:t>سوم، عامه، دو آیه‌</w:t>
      </w:r>
      <w:r w:rsidR="00C606F4" w:rsidRPr="000D4DA8">
        <w:rPr>
          <w:rFonts w:hint="cs"/>
          <w:rtl/>
        </w:rPr>
        <w:t>ی</w:t>
      </w:r>
      <w:r w:rsidRPr="000D4DA8">
        <w:rPr>
          <w:rFonts w:hint="cs"/>
          <w:rtl/>
        </w:rPr>
        <w:t xml:space="preserve"> بعد از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156706">
        <w:rPr>
          <w:rStyle w:val="Char"/>
          <w:rtl/>
        </w:rPr>
        <w:t>)</w:t>
      </w:r>
      <w:r w:rsidRPr="000D4DA8">
        <w:rPr>
          <w:rFonts w:hint="cs"/>
          <w:rtl/>
        </w:rPr>
        <w:t xml:space="preserve"> را تغییر داده‌اند؛ این دو وجه را در </w:t>
      </w:r>
      <w:r w:rsidRPr="00156706">
        <w:rPr>
          <w:rStyle w:val="Char"/>
          <w:rtl/>
        </w:rPr>
        <w:t>مرآة العقول</w:t>
      </w:r>
      <w:r w:rsidRPr="000D4DA8">
        <w:rPr>
          <w:rFonts w:hint="cs"/>
          <w:rtl/>
        </w:rPr>
        <w:t xml:space="preserve"> نقل کرده است. </w:t>
      </w:r>
    </w:p>
    <w:p w:rsidR="004B2B71" w:rsidRPr="000D4DA8" w:rsidRDefault="004B2B71" w:rsidP="000D4DA8">
      <w:pPr>
        <w:pStyle w:val="a6"/>
        <w:rPr>
          <w:rtl/>
        </w:rPr>
      </w:pPr>
      <w:r w:rsidRPr="000D4DA8">
        <w:rPr>
          <w:rFonts w:hint="cs"/>
          <w:rtl/>
        </w:rPr>
        <w:t>چهارم، آن است که جناب سیدعلی خان در «</w:t>
      </w:r>
      <w:r w:rsidRPr="00156706">
        <w:rPr>
          <w:rStyle w:val="Char"/>
          <w:rtl/>
        </w:rPr>
        <w:t>شرح</w:t>
      </w:r>
      <w:r w:rsidR="00DC7BB2" w:rsidRPr="00156706">
        <w:rPr>
          <w:rStyle w:val="Char"/>
          <w:rFonts w:hint="cs"/>
          <w:rtl/>
        </w:rPr>
        <w:t xml:space="preserve"> </w:t>
      </w:r>
      <w:r w:rsidRPr="000D4DA8">
        <w:rPr>
          <w:rFonts w:hint="cs"/>
        </w:rPr>
        <w:t>‌</w:t>
      </w:r>
      <w:r w:rsidRPr="00156706">
        <w:rPr>
          <w:rStyle w:val="Char"/>
          <w:rtl/>
        </w:rPr>
        <w:t>الصح</w:t>
      </w:r>
      <w:r w:rsidR="000D4DA8">
        <w:rPr>
          <w:rStyle w:val="Char"/>
          <w:rtl/>
        </w:rPr>
        <w:t>ي</w:t>
      </w:r>
      <w:r w:rsidRPr="00156706">
        <w:rPr>
          <w:rStyle w:val="Char"/>
          <w:rtl/>
        </w:rPr>
        <w:t>فه</w:t>
      </w:r>
      <w:r w:rsidRPr="000D4DA8">
        <w:rPr>
          <w:rFonts w:hint="cs"/>
          <w:rtl/>
        </w:rPr>
        <w:t xml:space="preserve">» آورده است که در این روایت </w:t>
      </w:r>
      <w:r w:rsidRPr="00156706">
        <w:rPr>
          <w:rStyle w:val="Char"/>
          <w:rtl/>
        </w:rPr>
        <w:t>«آ</w:t>
      </w:r>
      <w:r w:rsidR="000D4DA8">
        <w:rPr>
          <w:rStyle w:val="Char"/>
          <w:rtl/>
        </w:rPr>
        <w:t>ي</w:t>
      </w:r>
      <w:r w:rsidRPr="00156706">
        <w:rPr>
          <w:rStyle w:val="Char"/>
          <w:rtl/>
        </w:rPr>
        <w:t>ت</w:t>
      </w:r>
      <w:r w:rsidR="000D4DA8">
        <w:rPr>
          <w:rStyle w:val="Char"/>
          <w:rtl/>
        </w:rPr>
        <w:t>ي</w:t>
      </w:r>
      <w:r w:rsidRPr="00156706">
        <w:rPr>
          <w:rStyle w:val="Char"/>
          <w:rtl/>
        </w:rPr>
        <w:t>ن»</w:t>
      </w:r>
      <w:r w:rsidRPr="000D4DA8">
        <w:rPr>
          <w:rFonts w:hint="cs"/>
          <w:rtl/>
        </w:rPr>
        <w:t xml:space="preserve"> به حالت نصب آمده است، در حالی که هیچ وجهی برای منصوب </w:t>
      </w:r>
      <w:r w:rsidR="00C606F4" w:rsidRPr="000D4DA8">
        <w:rPr>
          <w:rFonts w:hint="cs"/>
          <w:rtl/>
        </w:rPr>
        <w:t>ک</w:t>
      </w:r>
      <w:r w:rsidRPr="000D4DA8">
        <w:rPr>
          <w:rFonts w:hint="cs"/>
          <w:rtl/>
        </w:rPr>
        <w:t xml:space="preserve">ردن وجود ندارد جز به عامل مقدر و تقدیر آن چنین است: </w:t>
      </w:r>
      <w:r w:rsidRPr="00156706">
        <w:rPr>
          <w:rStyle w:val="Char"/>
          <w:rtl/>
        </w:rPr>
        <w:t>«</w:t>
      </w:r>
      <w:r w:rsidRPr="00CA0D01">
        <w:rPr>
          <w:rStyle w:val="Char"/>
          <w:rtl/>
        </w:rPr>
        <w:t>اقرؤوا آ</w:t>
      </w:r>
      <w:r w:rsidR="000D4DA8">
        <w:rPr>
          <w:rStyle w:val="Char"/>
          <w:rtl/>
        </w:rPr>
        <w:t>ي</w:t>
      </w:r>
      <w:r w:rsidRPr="00CA0D01">
        <w:rPr>
          <w:rStyle w:val="Char"/>
          <w:rtl/>
        </w:rPr>
        <w:t>ت</w:t>
      </w:r>
      <w:r w:rsidR="000D4DA8">
        <w:rPr>
          <w:rStyle w:val="Char"/>
          <w:rtl/>
        </w:rPr>
        <w:t>ي</w:t>
      </w:r>
      <w:r w:rsidRPr="00CA0D01">
        <w:rPr>
          <w:rStyle w:val="Char"/>
          <w:rtl/>
        </w:rPr>
        <w:t>ن بعدها</w:t>
      </w:r>
      <w:r w:rsidRPr="00156706">
        <w:rPr>
          <w:rStyle w:val="Char"/>
          <w:rtl/>
        </w:rPr>
        <w:t>»</w:t>
      </w:r>
      <w:r w:rsidRPr="000D4DA8">
        <w:rPr>
          <w:rFonts w:hint="cs"/>
          <w:rtl/>
        </w:rPr>
        <w:t xml:space="preserve">؛ یعنی، دو آیه را بعد از آن بخوانید. پس </w:t>
      </w:r>
      <w:r w:rsidR="00C606F4" w:rsidRPr="000D4DA8">
        <w:rPr>
          <w:rFonts w:hint="cs"/>
          <w:rtl/>
        </w:rPr>
        <w:t>ک</w:t>
      </w:r>
      <w:r w:rsidRPr="000D4DA8">
        <w:rPr>
          <w:rFonts w:hint="cs"/>
          <w:rtl/>
        </w:rPr>
        <w:t>لام امام</w:t>
      </w:r>
      <w:r w:rsidR="00C226CE" w:rsidRPr="000D4DA8">
        <w:rPr>
          <w:rFonts w:cs="CTraditional Arabic"/>
          <w:rtl/>
        </w:rPr>
        <w:t>÷</w:t>
      </w:r>
      <w:r w:rsidRPr="000D4DA8">
        <w:rPr>
          <w:rFonts w:hint="cs"/>
          <w:rtl/>
        </w:rPr>
        <w:t xml:space="preserve"> آن</w:t>
      </w:r>
      <w:r>
        <w:rPr>
          <w:rFonts w:cs="Aban Bold" w:hint="cs"/>
          <w:rtl/>
        </w:rPr>
        <w:t>‌</w:t>
      </w:r>
      <w:r w:rsidRPr="000D4DA8">
        <w:rPr>
          <w:rFonts w:hint="cs"/>
          <w:rtl/>
        </w:rPr>
        <w:t xml:space="preserve">جا تمام شد </w:t>
      </w:r>
      <w:r w:rsidR="00C606F4" w:rsidRPr="000D4DA8">
        <w:rPr>
          <w:rFonts w:hint="cs"/>
          <w:rtl/>
        </w:rPr>
        <w:t>ک</w:t>
      </w:r>
      <w:r w:rsidRPr="000D4DA8">
        <w:rPr>
          <w:rFonts w:hint="cs"/>
          <w:rtl/>
        </w:rPr>
        <w:t xml:space="preserve">ه گفت: </w:t>
      </w:r>
      <w:r w:rsidRPr="00CA0D01">
        <w:rPr>
          <w:rStyle w:val="Char"/>
          <w:rFonts w:hint="cs"/>
          <w:rtl/>
        </w:rPr>
        <w:t>«الحمدلله ربّ الع</w:t>
      </w:r>
      <w:r w:rsidRPr="000D4DA8">
        <w:rPr>
          <w:rFonts w:hint="cs"/>
          <w:rtl/>
        </w:rPr>
        <w:t>الم</w:t>
      </w:r>
      <w:r w:rsidR="00C606F4" w:rsidRPr="000D4DA8">
        <w:rPr>
          <w:rFonts w:hint="cs"/>
          <w:rtl/>
        </w:rPr>
        <w:t>ی</w:t>
      </w:r>
      <w:r w:rsidRPr="000D4DA8">
        <w:rPr>
          <w:rFonts w:hint="cs"/>
          <w:rtl/>
        </w:rPr>
        <w:t>ن» و ا</w:t>
      </w:r>
      <w:r w:rsidR="00C606F4" w:rsidRPr="000D4DA8">
        <w:rPr>
          <w:rFonts w:hint="cs"/>
          <w:rtl/>
        </w:rPr>
        <w:t>ی</w:t>
      </w:r>
      <w:r w:rsidRPr="000D4DA8">
        <w:rPr>
          <w:rFonts w:hint="cs"/>
          <w:rtl/>
        </w:rPr>
        <w:t xml:space="preserve">ن جمله تقداراً منصوب است به اعتبار مقدر بودن </w:t>
      </w:r>
      <w:r w:rsidRPr="00312E41">
        <w:rPr>
          <w:rStyle w:val="Char"/>
          <w:rFonts w:hint="cs"/>
          <w:rtl/>
        </w:rPr>
        <w:t>(قُل</w:t>
      </w:r>
      <w:r w:rsidRPr="000D4DA8">
        <w:rPr>
          <w:rFonts w:hint="cs"/>
          <w:rtl/>
        </w:rPr>
        <w:t xml:space="preserve">) </w:t>
      </w:r>
      <w:r w:rsidR="00C606F4" w:rsidRPr="000D4DA8">
        <w:rPr>
          <w:rFonts w:hint="cs"/>
          <w:rtl/>
        </w:rPr>
        <w:t>ی</w:t>
      </w:r>
      <w:r w:rsidRPr="000D4DA8">
        <w:rPr>
          <w:rFonts w:hint="cs"/>
          <w:rtl/>
        </w:rPr>
        <w:t>عن</w:t>
      </w:r>
      <w:r w:rsidR="00C606F4" w:rsidRPr="000D4DA8">
        <w:rPr>
          <w:rFonts w:hint="cs"/>
          <w:rtl/>
        </w:rPr>
        <w:t>ی</w:t>
      </w:r>
      <w:r w:rsidRPr="000D4DA8">
        <w:rPr>
          <w:rFonts w:hint="cs"/>
          <w:rtl/>
        </w:rPr>
        <w:t xml:space="preserve"> </w:t>
      </w:r>
      <w:r w:rsidRPr="00312E41">
        <w:rPr>
          <w:rStyle w:val="Char"/>
          <w:rFonts w:hint="cs"/>
          <w:rtl/>
        </w:rPr>
        <w:t>بگو الحمدلله ربّ العالمين</w:t>
      </w:r>
      <w:r w:rsidRPr="000D4DA8">
        <w:rPr>
          <w:rFonts w:hint="cs"/>
          <w:rtl/>
        </w:rPr>
        <w:t xml:space="preserve"> و بعد از آن دو آ</w:t>
      </w:r>
      <w:r w:rsidR="00C606F4" w:rsidRPr="000D4DA8">
        <w:rPr>
          <w:rFonts w:hint="cs"/>
          <w:rtl/>
        </w:rPr>
        <w:t>ی</w:t>
      </w:r>
      <w:r w:rsidRPr="000D4DA8">
        <w:rPr>
          <w:rFonts w:hint="cs"/>
          <w:rtl/>
        </w:rPr>
        <w:t>ه را بخوان، و ا</w:t>
      </w:r>
      <w:r w:rsidR="00C606F4" w:rsidRPr="000D4DA8">
        <w:rPr>
          <w:rFonts w:hint="cs"/>
          <w:rtl/>
        </w:rPr>
        <w:t>ی</w:t>
      </w:r>
      <w:r w:rsidRPr="000D4DA8">
        <w:rPr>
          <w:rFonts w:hint="cs"/>
          <w:rtl/>
        </w:rPr>
        <w:t>ن تقد</w:t>
      </w:r>
      <w:r w:rsidR="00C606F4" w:rsidRPr="000D4DA8">
        <w:rPr>
          <w:rFonts w:hint="cs"/>
          <w:rtl/>
        </w:rPr>
        <w:t>ی</w:t>
      </w:r>
      <w:r w:rsidRPr="000D4DA8">
        <w:rPr>
          <w:rFonts w:hint="cs"/>
          <w:rtl/>
        </w:rPr>
        <w:t>ر مردود است به دل</w:t>
      </w:r>
      <w:r w:rsidR="00C606F4" w:rsidRPr="000D4DA8">
        <w:rPr>
          <w:rFonts w:hint="cs"/>
          <w:rtl/>
        </w:rPr>
        <w:t>ی</w:t>
      </w:r>
      <w:r w:rsidRPr="000D4DA8">
        <w:rPr>
          <w:rFonts w:hint="cs"/>
          <w:rtl/>
        </w:rPr>
        <w:t>ل ا</w:t>
      </w:r>
      <w:r w:rsidR="00C606F4" w:rsidRPr="000D4DA8">
        <w:rPr>
          <w:rFonts w:hint="cs"/>
          <w:rtl/>
        </w:rPr>
        <w:t>ی</w:t>
      </w:r>
      <w:r w:rsidRPr="000D4DA8">
        <w:rPr>
          <w:rFonts w:hint="cs"/>
          <w:rtl/>
        </w:rPr>
        <w:t>ن</w:t>
      </w:r>
      <w:r>
        <w:rPr>
          <w:rFonts w:cs="Aban Bold" w:hint="cs"/>
          <w:rtl/>
        </w:rPr>
        <w:t>‌</w:t>
      </w:r>
      <w:r w:rsidR="00C606F4" w:rsidRPr="000D4DA8">
        <w:rPr>
          <w:rFonts w:hint="cs"/>
          <w:rtl/>
        </w:rPr>
        <w:t>ک</w:t>
      </w:r>
      <w:r w:rsidRPr="000D4DA8">
        <w:rPr>
          <w:rFonts w:hint="cs"/>
          <w:rtl/>
        </w:rPr>
        <w:t>ه خلاف ظاهر است، زیرا امام</w:t>
      </w:r>
      <w:r w:rsidR="00C226CE" w:rsidRPr="000D4DA8">
        <w:rPr>
          <w:rFonts w:cs="CTraditional Arabic"/>
          <w:rtl/>
        </w:rPr>
        <w:t>÷</w:t>
      </w:r>
      <w:r w:rsidRPr="000D4DA8">
        <w:rPr>
          <w:rFonts w:hint="cs"/>
          <w:rtl/>
        </w:rPr>
        <w:t xml:space="preserve"> در صدد بیان حدود </w:t>
      </w:r>
      <w:r w:rsidRPr="00156706">
        <w:rPr>
          <w:rStyle w:val="Char"/>
          <w:rtl/>
        </w:rPr>
        <w:t>آ</w:t>
      </w:r>
      <w:r w:rsidR="000D4DA8">
        <w:rPr>
          <w:rStyle w:val="Char"/>
          <w:rtl/>
        </w:rPr>
        <w:t>ي</w:t>
      </w:r>
      <w:r w:rsidRPr="00156706">
        <w:rPr>
          <w:rStyle w:val="Char"/>
          <w:rtl/>
        </w:rPr>
        <w:t>ة ال</w:t>
      </w:r>
      <w:r w:rsidR="006E582A">
        <w:rPr>
          <w:rStyle w:val="Char"/>
          <w:rtl/>
        </w:rPr>
        <w:t>ك</w:t>
      </w:r>
      <w:r w:rsidRPr="00156706">
        <w:rPr>
          <w:rStyle w:val="Char"/>
          <w:rtl/>
        </w:rPr>
        <w:t>رس</w:t>
      </w:r>
      <w:r w:rsidR="000D4DA8">
        <w:rPr>
          <w:rStyle w:val="Char"/>
          <w:rtl/>
        </w:rPr>
        <w:t>ي</w:t>
      </w:r>
      <w:r w:rsidRPr="000D4DA8">
        <w:rPr>
          <w:rFonts w:hint="cs"/>
          <w:rtl/>
        </w:rPr>
        <w:t xml:space="preserve"> می‌باشد؛ پس تقدیر ماده‌</w:t>
      </w:r>
      <w:r w:rsidR="00C606F4" w:rsidRPr="000D4DA8">
        <w:rPr>
          <w:rFonts w:hint="cs"/>
          <w:rtl/>
        </w:rPr>
        <w:t>ی</w:t>
      </w:r>
      <w:r w:rsidRPr="000D4DA8">
        <w:rPr>
          <w:rFonts w:hint="cs"/>
          <w:rtl/>
        </w:rPr>
        <w:t xml:space="preserve"> قرائت مناسب سیاق کلام نیست چون حاصل خبر در این حالت، این می‌شود: </w:t>
      </w:r>
      <w:r w:rsidR="00DC7BB2" w:rsidRPr="00156706">
        <w:rPr>
          <w:rStyle w:val="Char"/>
          <w:rtl/>
        </w:rPr>
        <w:t>(</w:t>
      </w:r>
      <w:r w:rsidR="00DC7BB2" w:rsidRPr="00312E41">
        <w:rPr>
          <w:rStyle w:val="Char"/>
          <w:rtl/>
        </w:rPr>
        <w:t>العل</w:t>
      </w:r>
      <w:r w:rsidR="000D4DA8">
        <w:rPr>
          <w:rStyle w:val="Char"/>
          <w:rtl/>
        </w:rPr>
        <w:t>ي</w:t>
      </w:r>
      <w:r w:rsidR="00DC7BB2" w:rsidRPr="00312E41">
        <w:rPr>
          <w:rStyle w:val="Char"/>
          <w:rtl/>
        </w:rPr>
        <w:t xml:space="preserve"> العظ</w:t>
      </w:r>
      <w:r w:rsidR="000D4DA8">
        <w:rPr>
          <w:rStyle w:val="Char"/>
          <w:rtl/>
        </w:rPr>
        <w:t>ي</w:t>
      </w:r>
      <w:r w:rsidR="00DC7BB2" w:rsidRPr="00312E41">
        <w:rPr>
          <w:rStyle w:val="Char"/>
          <w:rtl/>
        </w:rPr>
        <w:t>م و</w:t>
      </w:r>
      <w:r w:rsidRPr="00312E41">
        <w:rPr>
          <w:rStyle w:val="Char"/>
          <w:rtl/>
        </w:rPr>
        <w:t>قل الحمدلله رب العالم</w:t>
      </w:r>
      <w:r w:rsidR="000D4DA8">
        <w:rPr>
          <w:rStyle w:val="Char"/>
          <w:rtl/>
        </w:rPr>
        <w:t>ي</w:t>
      </w:r>
      <w:r w:rsidRPr="00312E41">
        <w:rPr>
          <w:rStyle w:val="Char"/>
          <w:rtl/>
        </w:rPr>
        <w:t>ن</w:t>
      </w:r>
      <w:r w:rsidRPr="00156706">
        <w:rPr>
          <w:rStyle w:val="Char"/>
          <w:rtl/>
        </w:rPr>
        <w:t xml:space="preserve">)  </w:t>
      </w:r>
      <w:r w:rsidRPr="000D4DA8">
        <w:rPr>
          <w:rFonts w:hint="cs"/>
          <w:rtl/>
        </w:rPr>
        <w:t>و دو آ</w:t>
      </w:r>
      <w:r w:rsidR="00C606F4" w:rsidRPr="000D4DA8">
        <w:rPr>
          <w:rFonts w:hint="cs"/>
          <w:rtl/>
        </w:rPr>
        <w:t>ی</w:t>
      </w:r>
      <w:r w:rsidRPr="000D4DA8">
        <w:rPr>
          <w:rFonts w:hint="cs"/>
          <w:rtl/>
        </w:rPr>
        <w:t>ه‌</w:t>
      </w:r>
      <w:r w:rsidR="00C606F4" w:rsidRPr="000D4DA8">
        <w:rPr>
          <w:rFonts w:hint="cs"/>
          <w:rtl/>
        </w:rPr>
        <w:t>ی</w:t>
      </w:r>
      <w:r w:rsidRPr="000D4DA8">
        <w:rPr>
          <w:rFonts w:hint="cs"/>
          <w:rtl/>
        </w:rPr>
        <w:t xml:space="preserve"> د</w:t>
      </w:r>
      <w:r w:rsidR="00C606F4" w:rsidRPr="000D4DA8">
        <w:rPr>
          <w:rFonts w:hint="cs"/>
          <w:rtl/>
        </w:rPr>
        <w:t>ی</w:t>
      </w:r>
      <w:r w:rsidRPr="000D4DA8">
        <w:rPr>
          <w:rFonts w:hint="cs"/>
          <w:rtl/>
        </w:rPr>
        <w:t xml:space="preserve">گر بعد از آن‌ها، و فعل مقدر در آن‌چه ذکر شد، منحصر نمی‌شود. </w:t>
      </w:r>
    </w:p>
    <w:p w:rsidR="004B2B71" w:rsidRPr="000D4DA8" w:rsidRDefault="004B2B71" w:rsidP="000D4DA8">
      <w:pPr>
        <w:pStyle w:val="a6"/>
        <w:rPr>
          <w:rtl/>
        </w:rPr>
      </w:pPr>
      <w:r w:rsidRPr="000D4DA8">
        <w:rPr>
          <w:rFonts w:hint="cs"/>
          <w:rtl/>
        </w:rPr>
        <w:t xml:space="preserve">وجه پنجم: آن چیزی است که بعضی از بزرگان احتمال داده‌اند که ضمیر در «ها» ـ نظر به اختلاف مفسران ـ به اصل آیه برگردد و بعضی هم </w:t>
      </w:r>
      <w:r w:rsidRPr="00156706">
        <w:rPr>
          <w:rStyle w:val="Char"/>
          <w:rtl/>
        </w:rPr>
        <w:t>(</w:t>
      </w:r>
      <w:r w:rsidRPr="00312E41">
        <w:rPr>
          <w:rStyle w:val="Char"/>
          <w:rtl/>
        </w:rPr>
        <w:t>لا</w:t>
      </w:r>
      <w:r w:rsidR="00DC7BB2" w:rsidRPr="00312E41">
        <w:rPr>
          <w:rStyle w:val="Char"/>
          <w:rFonts w:hint="cs"/>
          <w:rtl/>
        </w:rPr>
        <w:t xml:space="preserve"> إ</w:t>
      </w:r>
      <w:r w:rsidRPr="00312E41">
        <w:rPr>
          <w:rStyle w:val="Char"/>
          <w:rtl/>
        </w:rPr>
        <w:t xml:space="preserve">له </w:t>
      </w:r>
      <w:r w:rsidR="00DC7BB2" w:rsidRPr="00312E41">
        <w:rPr>
          <w:rStyle w:val="Char"/>
          <w:rFonts w:hint="cs"/>
          <w:rtl/>
        </w:rPr>
        <w:t>إ</w:t>
      </w:r>
      <w:r w:rsidRPr="00312E41">
        <w:rPr>
          <w:rStyle w:val="Char"/>
          <w:rtl/>
        </w:rPr>
        <w:t>لا هو الح</w:t>
      </w:r>
      <w:r w:rsidR="000D4DA8">
        <w:rPr>
          <w:rStyle w:val="Char"/>
          <w:rtl/>
        </w:rPr>
        <w:t>ي</w:t>
      </w:r>
      <w:r w:rsidRPr="00312E41">
        <w:rPr>
          <w:rStyle w:val="Char"/>
          <w:rtl/>
        </w:rPr>
        <w:t xml:space="preserve"> الق</w:t>
      </w:r>
      <w:r w:rsidR="000D4DA8">
        <w:rPr>
          <w:rStyle w:val="Char"/>
          <w:rtl/>
        </w:rPr>
        <w:t>ي</w:t>
      </w:r>
      <w:r w:rsidRPr="00156706">
        <w:rPr>
          <w:rStyle w:val="Char"/>
          <w:rtl/>
        </w:rPr>
        <w:t>وم)</w:t>
      </w:r>
      <w:r w:rsidRPr="000D4DA8">
        <w:rPr>
          <w:rFonts w:hint="cs"/>
          <w:rtl/>
        </w:rPr>
        <w:t xml:space="preserve"> را آیه‌ای دانسته‌اند اما در خبر، اشاره به ردّ آن و فاسد بودن این که آخر آیه</w:t>
      </w:r>
      <w:r>
        <w:rPr>
          <w:rFonts w:cs="Aban Bold" w:hint="cs"/>
          <w:rtl/>
        </w:rPr>
        <w:t>‌</w:t>
      </w:r>
      <w:r w:rsidRPr="000D4DA8">
        <w:rPr>
          <w:rFonts w:hint="cs"/>
          <w:rtl/>
        </w:rPr>
        <w:t>ا</w:t>
      </w:r>
      <w:r w:rsidR="00C606F4" w:rsidRPr="000D4DA8">
        <w:rPr>
          <w:rFonts w:hint="cs"/>
          <w:rtl/>
        </w:rPr>
        <w:t>ی</w:t>
      </w:r>
      <w:r w:rsidRPr="000D4DA8">
        <w:rPr>
          <w:rFonts w:hint="cs"/>
          <w:rtl/>
        </w:rPr>
        <w:t xml:space="preserve"> است </w:t>
      </w:r>
      <w:r w:rsidR="00C606F4" w:rsidRPr="000D4DA8">
        <w:rPr>
          <w:rFonts w:hint="cs"/>
          <w:rtl/>
        </w:rPr>
        <w:t>ک</w:t>
      </w:r>
      <w:r w:rsidRPr="000D4DA8">
        <w:rPr>
          <w:rFonts w:hint="cs"/>
          <w:rtl/>
        </w:rPr>
        <w:t xml:space="preserve">ه با </w:t>
      </w:r>
      <w:r w:rsidRPr="00312E41">
        <w:rPr>
          <w:rStyle w:val="Char"/>
          <w:rtl/>
        </w:rPr>
        <w:t xml:space="preserve">(الله لا </w:t>
      </w:r>
      <w:r w:rsidR="00865568" w:rsidRPr="00312E41">
        <w:rPr>
          <w:rStyle w:val="Char"/>
          <w:rFonts w:hint="cs"/>
          <w:rtl/>
        </w:rPr>
        <w:t>إ</w:t>
      </w:r>
      <w:r w:rsidRPr="00312E41">
        <w:rPr>
          <w:rStyle w:val="Char"/>
          <w:rtl/>
        </w:rPr>
        <w:t xml:space="preserve">له </w:t>
      </w:r>
      <w:r w:rsidR="00865568" w:rsidRPr="00312E41">
        <w:rPr>
          <w:rStyle w:val="Char"/>
          <w:rFonts w:hint="cs"/>
          <w:rtl/>
        </w:rPr>
        <w:t>إ</w:t>
      </w:r>
      <w:r w:rsidRPr="00312E41">
        <w:rPr>
          <w:rStyle w:val="Char"/>
          <w:rtl/>
        </w:rPr>
        <w:t>لا هو العل</w:t>
      </w:r>
      <w:r w:rsidR="000D4DA8">
        <w:rPr>
          <w:rStyle w:val="Char"/>
          <w:rtl/>
        </w:rPr>
        <w:t>ي</w:t>
      </w:r>
      <w:r w:rsidRPr="00312E41">
        <w:rPr>
          <w:rStyle w:val="Char"/>
          <w:rtl/>
        </w:rPr>
        <w:t xml:space="preserve"> العظ</w:t>
      </w:r>
      <w:r w:rsidR="000D4DA8">
        <w:rPr>
          <w:rStyle w:val="Char"/>
          <w:rtl/>
        </w:rPr>
        <w:t>ي</w:t>
      </w:r>
      <w:r w:rsidRPr="00312E41">
        <w:rPr>
          <w:rStyle w:val="Char"/>
          <w:rtl/>
        </w:rPr>
        <w:t>م</w:t>
      </w:r>
      <w:r w:rsidRPr="00156706">
        <w:rPr>
          <w:rStyle w:val="Char"/>
          <w:rtl/>
        </w:rPr>
        <w:t>)</w:t>
      </w:r>
      <w:r w:rsidRPr="000D4DA8">
        <w:rPr>
          <w:rFonts w:hint="cs"/>
          <w:rtl/>
        </w:rPr>
        <w:t xml:space="preserve"> شروع شده چن</w:t>
      </w:r>
      <w:r w:rsidR="00C606F4" w:rsidRPr="000D4DA8">
        <w:rPr>
          <w:rFonts w:hint="cs"/>
          <w:rtl/>
        </w:rPr>
        <w:t>ی</w:t>
      </w:r>
      <w:r w:rsidRPr="000D4DA8">
        <w:rPr>
          <w:rFonts w:hint="cs"/>
          <w:rtl/>
        </w:rPr>
        <w:t>ن باشد، و بعید و نامتناسب بودن این قول به دل</w:t>
      </w:r>
      <w:r w:rsidR="00C606F4" w:rsidRPr="000D4DA8">
        <w:rPr>
          <w:rFonts w:hint="cs"/>
          <w:rtl/>
        </w:rPr>
        <w:t>ی</w:t>
      </w:r>
      <w:r w:rsidRPr="000D4DA8">
        <w:rPr>
          <w:rFonts w:hint="cs"/>
          <w:rtl/>
        </w:rPr>
        <w:t>ل آخر خبر از کسی پوشیده نیست.</w:t>
      </w:r>
    </w:p>
    <w:p w:rsidR="004B2B71" w:rsidRPr="000D4DA8" w:rsidRDefault="004B2B71" w:rsidP="000D4DA8">
      <w:pPr>
        <w:pStyle w:val="a6"/>
        <w:rPr>
          <w:rtl/>
        </w:rPr>
      </w:pPr>
      <w:r w:rsidRPr="000D4DA8">
        <w:rPr>
          <w:rFonts w:hint="cs"/>
          <w:rtl/>
        </w:rPr>
        <w:t xml:space="preserve">وجه ششم: بر قلب من خطور </w:t>
      </w:r>
      <w:r w:rsidR="00C606F4" w:rsidRPr="000D4DA8">
        <w:rPr>
          <w:rFonts w:hint="cs"/>
          <w:rtl/>
        </w:rPr>
        <w:t>ک</w:t>
      </w:r>
      <w:r w:rsidRPr="000D4DA8">
        <w:rPr>
          <w:rFonts w:hint="cs"/>
          <w:rtl/>
        </w:rPr>
        <w:t xml:space="preserve">رده که مراد بیان تغییر در </w:t>
      </w:r>
      <w:r w:rsidRPr="000D4DA8">
        <w:rPr>
          <w:rtl/>
        </w:rPr>
        <w:t>آیة الکرسی</w:t>
      </w:r>
      <w:r w:rsidRPr="000D4DA8">
        <w:rPr>
          <w:rFonts w:hint="cs"/>
          <w:rtl/>
        </w:rPr>
        <w:t xml:space="preserve"> باشد نه تحدید و تع</w:t>
      </w:r>
      <w:r w:rsidR="00C606F4" w:rsidRPr="000D4DA8">
        <w:rPr>
          <w:rFonts w:hint="cs"/>
          <w:rtl/>
        </w:rPr>
        <w:t>یی</w:t>
      </w:r>
      <w:r w:rsidRPr="000D4DA8">
        <w:rPr>
          <w:rFonts w:hint="cs"/>
          <w:rtl/>
        </w:rPr>
        <w:t xml:space="preserve">ن آن و منظور از دو آیه آن است که در روایت اسماعیل با سند مذکور در حدیث گذشت </w:t>
      </w:r>
      <w:r w:rsidR="00C606F4" w:rsidRPr="000D4DA8">
        <w:rPr>
          <w:rFonts w:hint="cs"/>
          <w:rtl/>
        </w:rPr>
        <w:t>ک</w:t>
      </w:r>
      <w:r w:rsidRPr="000D4DA8">
        <w:rPr>
          <w:rFonts w:hint="cs"/>
          <w:rtl/>
        </w:rPr>
        <w:t>ه گفته: مراد از بع</w:t>
      </w:r>
      <w:r w:rsidR="00C606F4" w:rsidRPr="000D4DA8">
        <w:rPr>
          <w:rFonts w:hint="cs"/>
          <w:rtl/>
        </w:rPr>
        <w:t>ی</w:t>
      </w:r>
      <w:r w:rsidRPr="000D4DA8">
        <w:rPr>
          <w:rFonts w:hint="cs"/>
          <w:rtl/>
        </w:rPr>
        <w:t>د بودن، بع</w:t>
      </w:r>
      <w:r w:rsidR="00C606F4" w:rsidRPr="000D4DA8">
        <w:rPr>
          <w:rFonts w:hint="cs"/>
          <w:rtl/>
        </w:rPr>
        <w:t>ی</w:t>
      </w:r>
      <w:r w:rsidRPr="000D4DA8">
        <w:rPr>
          <w:rFonts w:hint="cs"/>
          <w:rtl/>
        </w:rPr>
        <w:t>د بودن ترتیبی نیست، بلکه مانند این است که درباره‌</w:t>
      </w:r>
      <w:r w:rsidR="00C606F4" w:rsidRPr="000D4DA8">
        <w:rPr>
          <w:rFonts w:hint="cs"/>
          <w:rtl/>
        </w:rPr>
        <w:t>ی</w:t>
      </w:r>
      <w:r w:rsidRPr="000D4DA8">
        <w:rPr>
          <w:rFonts w:hint="cs"/>
          <w:rtl/>
        </w:rPr>
        <w:t xml:space="preserve"> کسی گفته شود: فلانی صفات چنین و چنان دارد و بعد از آن خصلت یا خصلت‌های دیگری هم دارد </w:t>
      </w:r>
      <w:r w:rsidRPr="000D4DA8">
        <w:rPr>
          <w:rtl/>
        </w:rPr>
        <w:t>ــ</w:t>
      </w:r>
      <w:r w:rsidRPr="000D4DA8">
        <w:rPr>
          <w:rFonts w:hint="cs"/>
          <w:rtl/>
        </w:rPr>
        <w:t xml:space="preserve">  مانند آیه بعدی: </w:t>
      </w:r>
      <w:r w:rsidRPr="000D4DA8">
        <w:rPr>
          <w:rtl/>
        </w:rPr>
        <w:t>(و الارض بعد ذلک دحاها)</w:t>
      </w:r>
      <w:r w:rsidRPr="000D4DA8">
        <w:rPr>
          <w:rFonts w:hint="cs"/>
          <w:rtl/>
        </w:rPr>
        <w:t xml:space="preserve">: و زمین را بعد از آن گسترانید. همچنین «بعد» معنی مع </w:t>
      </w:r>
      <w:r w:rsidRPr="000D4DA8">
        <w:rPr>
          <w:rtl/>
        </w:rPr>
        <w:t>–</w:t>
      </w:r>
      <w:r w:rsidRPr="000D4DA8">
        <w:rPr>
          <w:rFonts w:hint="cs"/>
          <w:rtl/>
        </w:rPr>
        <w:t xml:space="preserve"> با هم بودن- را می‌دهد چنان‌که در تفسیر مجمع و غیر آن آمده است و محل تغییر در </w:t>
      </w:r>
      <w:r w:rsidRPr="000D4DA8">
        <w:rPr>
          <w:rtl/>
        </w:rPr>
        <w:t>آیة الکرسی</w:t>
      </w:r>
      <w:r w:rsidRPr="000D4DA8">
        <w:rPr>
          <w:rFonts w:hint="cs"/>
          <w:rtl/>
        </w:rPr>
        <w:t xml:space="preserve"> بنا به روایت کلینی، دو جا و بنا به روایت سیاری، سه جا است. پس تقدیر کلام </w:t>
      </w:r>
      <w:r w:rsidRPr="000D4DA8">
        <w:rPr>
          <w:rtl/>
        </w:rPr>
        <w:t>–</w:t>
      </w:r>
      <w:r w:rsidRPr="000D4DA8">
        <w:rPr>
          <w:rFonts w:hint="cs"/>
          <w:rtl/>
        </w:rPr>
        <w:t xml:space="preserve"> خدا دانا به همه چیز است </w:t>
      </w:r>
      <w:r w:rsidRPr="000D4DA8">
        <w:rPr>
          <w:rtl/>
        </w:rPr>
        <w:t>–</w:t>
      </w:r>
      <w:r w:rsidRPr="000D4DA8">
        <w:rPr>
          <w:rFonts w:hint="cs"/>
          <w:rtl/>
        </w:rPr>
        <w:t xml:space="preserve"> آن است که امام</w:t>
      </w:r>
      <w:r w:rsidR="00C226CE" w:rsidRPr="000D4DA8">
        <w:rPr>
          <w:rFonts w:cs="CTraditional Arabic"/>
          <w:rtl/>
        </w:rPr>
        <w:t>÷</w:t>
      </w:r>
      <w:r w:rsidRPr="000D4DA8">
        <w:rPr>
          <w:rFonts w:hint="cs"/>
          <w:rtl/>
        </w:rPr>
        <w:t xml:space="preserve"> در </w:t>
      </w:r>
      <w:r w:rsidRPr="000D4DA8">
        <w:rPr>
          <w:rtl/>
        </w:rPr>
        <w:t>آیة الکرسی</w:t>
      </w:r>
      <w:r w:rsidRPr="000D4DA8">
        <w:rPr>
          <w:rFonts w:hint="cs"/>
          <w:rtl/>
        </w:rPr>
        <w:t xml:space="preserve"> </w:t>
      </w:r>
      <w:r w:rsidRPr="000D4DA8">
        <w:rPr>
          <w:rtl/>
        </w:rPr>
        <w:t>و مایحیطون</w:t>
      </w:r>
      <w:r w:rsidRPr="000D4DA8">
        <w:rPr>
          <w:rFonts w:hint="cs"/>
          <w:rtl/>
        </w:rPr>
        <w:t xml:space="preserve"> تا آخر را قرائت کرده و در آخر آن نیز، </w:t>
      </w:r>
      <w:r w:rsidRPr="00312E41">
        <w:rPr>
          <w:rStyle w:val="Char"/>
          <w:rtl/>
        </w:rPr>
        <w:t>هو</w:t>
      </w:r>
      <w:r w:rsidRPr="00312E41">
        <w:rPr>
          <w:rStyle w:val="Char"/>
          <w:rFonts w:ascii="Times New Roman" w:hAnsi="Times New Roman" w:cs="Times New Roman" w:hint="cs"/>
          <w:rtl/>
        </w:rPr>
        <w:t>‌</w:t>
      </w:r>
      <w:r w:rsidRPr="00312E41">
        <w:rPr>
          <w:rStyle w:val="Char"/>
          <w:rtl/>
        </w:rPr>
        <w:t>العل</w:t>
      </w:r>
      <w:r w:rsidR="000D4DA8">
        <w:rPr>
          <w:rStyle w:val="Char"/>
          <w:rtl/>
        </w:rPr>
        <w:t>ي</w:t>
      </w:r>
      <w:r w:rsidRPr="00312E41">
        <w:rPr>
          <w:rStyle w:val="Char"/>
          <w:rtl/>
        </w:rPr>
        <w:t xml:space="preserve"> العظ</w:t>
      </w:r>
      <w:r w:rsidR="000D4DA8">
        <w:rPr>
          <w:rStyle w:val="Char"/>
          <w:rtl/>
        </w:rPr>
        <w:t>ي</w:t>
      </w:r>
      <w:r w:rsidRPr="00312E41">
        <w:rPr>
          <w:rStyle w:val="Char"/>
          <w:rtl/>
        </w:rPr>
        <w:t>م</w:t>
      </w:r>
      <w:r w:rsidRPr="000D4DA8">
        <w:rPr>
          <w:rFonts w:hint="cs"/>
          <w:rtl/>
        </w:rPr>
        <w:t xml:space="preserve"> </w:t>
      </w:r>
      <w:r w:rsidRPr="000D4DA8">
        <w:rPr>
          <w:rtl/>
        </w:rPr>
        <w:t>و الحمد</w:t>
      </w:r>
      <w:r w:rsidRPr="000D4DA8">
        <w:rPr>
          <w:rFonts w:hint="cs"/>
          <w:rtl/>
        </w:rPr>
        <w:t xml:space="preserve"> تا آخر، را قرائت کرده است و بعد از این آیه، دو آیه‌</w:t>
      </w:r>
      <w:r w:rsidR="00C606F4" w:rsidRPr="000D4DA8">
        <w:rPr>
          <w:rFonts w:hint="cs"/>
          <w:rtl/>
        </w:rPr>
        <w:t>ی</w:t>
      </w:r>
      <w:r w:rsidRPr="000D4DA8">
        <w:rPr>
          <w:rFonts w:hint="cs"/>
          <w:rtl/>
        </w:rPr>
        <w:t xml:space="preserve"> دیگر را از </w:t>
      </w:r>
      <w:r w:rsidRPr="000D4DA8">
        <w:rPr>
          <w:rtl/>
        </w:rPr>
        <w:t>آیة الکرسی</w:t>
      </w:r>
      <w:r w:rsidRPr="000D4DA8">
        <w:rPr>
          <w:rFonts w:hint="cs"/>
          <w:rtl/>
        </w:rPr>
        <w:t xml:space="preserve"> خوانده و به حساب آورده است. اما این که جای آن دو آیه، بعد از «</w:t>
      </w:r>
      <w:r w:rsidRPr="00312E41">
        <w:rPr>
          <w:rStyle w:val="Char"/>
          <w:rtl/>
        </w:rPr>
        <w:t>الحمد</w:t>
      </w:r>
      <w:r w:rsidRPr="000D4DA8">
        <w:rPr>
          <w:rFonts w:hint="cs"/>
          <w:rtl/>
        </w:rPr>
        <w:t>» یا قبل از آن است، وی درباره‌اش سکوت کرده است؛ اما قبل از «</w:t>
      </w:r>
      <w:r w:rsidRPr="00312E41">
        <w:rPr>
          <w:rStyle w:val="Char"/>
          <w:rtl/>
        </w:rPr>
        <w:t>الحمد</w:t>
      </w:r>
      <w:r w:rsidRPr="000D4DA8">
        <w:rPr>
          <w:rFonts w:hint="cs"/>
          <w:rtl/>
        </w:rPr>
        <w:t xml:space="preserve">» بودن از حدیث مذکور شناخته می‌شود. </w:t>
      </w:r>
    </w:p>
    <w:p w:rsidR="004B2B71" w:rsidRPr="000D4DA8" w:rsidRDefault="004B2B71" w:rsidP="000D4DA8">
      <w:pPr>
        <w:pStyle w:val="a6"/>
        <w:rPr>
          <w:rtl/>
        </w:rPr>
      </w:pPr>
      <w:r w:rsidRPr="000D4DA8">
        <w:rPr>
          <w:rFonts w:hint="cs"/>
          <w:rtl/>
        </w:rPr>
        <w:t xml:space="preserve">نتیجه: واقعاً مضمون روایت سیاری </w:t>
      </w:r>
      <w:r w:rsidR="00C606F4" w:rsidRPr="000D4DA8">
        <w:rPr>
          <w:rFonts w:hint="cs"/>
          <w:rtl/>
        </w:rPr>
        <w:t>ک</w:t>
      </w:r>
      <w:r w:rsidRPr="000D4DA8">
        <w:rPr>
          <w:rFonts w:hint="cs"/>
          <w:rtl/>
        </w:rPr>
        <w:t>ه در ب</w:t>
      </w:r>
      <w:r w:rsidR="00C606F4" w:rsidRPr="000D4DA8">
        <w:rPr>
          <w:rFonts w:hint="cs"/>
          <w:rtl/>
        </w:rPr>
        <w:t>ی</w:t>
      </w:r>
      <w:r w:rsidRPr="000D4DA8">
        <w:rPr>
          <w:rFonts w:hint="cs"/>
          <w:rtl/>
        </w:rPr>
        <w:t>ن اسماعیل و امام واسطه قرار داده است، مطابق مفهوم مضمون کتب رجال می‌باشد مبن</w:t>
      </w:r>
      <w:r w:rsidR="00C606F4" w:rsidRPr="000D4DA8">
        <w:rPr>
          <w:rFonts w:hint="cs"/>
          <w:rtl/>
        </w:rPr>
        <w:t>ی</w:t>
      </w:r>
      <w:r w:rsidRPr="000D4DA8">
        <w:rPr>
          <w:rFonts w:hint="cs"/>
          <w:rtl/>
        </w:rPr>
        <w:t xml:space="preserve"> بر ا</w:t>
      </w:r>
      <w:r w:rsidR="00C606F4" w:rsidRPr="000D4DA8">
        <w:rPr>
          <w:rFonts w:hint="cs"/>
          <w:rtl/>
        </w:rPr>
        <w:t>ی</w:t>
      </w:r>
      <w:r w:rsidRPr="000D4DA8">
        <w:rPr>
          <w:rFonts w:hint="cs"/>
          <w:rtl/>
        </w:rPr>
        <w:t xml:space="preserve">ن </w:t>
      </w:r>
      <w:r w:rsidR="00C606F4" w:rsidRPr="000D4DA8">
        <w:rPr>
          <w:rFonts w:hint="cs"/>
          <w:rtl/>
        </w:rPr>
        <w:t>ک</w:t>
      </w:r>
      <w:r w:rsidRPr="000D4DA8">
        <w:rPr>
          <w:rFonts w:hint="cs"/>
          <w:rtl/>
        </w:rPr>
        <w:t>ه او از یاران امام رضا بوده‌ نه از یاران امام صادق</w:t>
      </w:r>
      <w:r w:rsidR="00C226CE" w:rsidRPr="000D4DA8">
        <w:rPr>
          <w:rFonts w:cs="CTraditional Arabic"/>
          <w:rtl/>
        </w:rPr>
        <w:t>÷</w:t>
      </w:r>
      <w:r w:rsidRPr="000D4DA8">
        <w:rPr>
          <w:rFonts w:hint="cs"/>
          <w:rtl/>
        </w:rPr>
        <w:t xml:space="preserve">. پس در سند الکافی اختلال وجود دارد و از این مطلب، غافل مشو. </w:t>
      </w:r>
    </w:p>
    <w:p w:rsidR="004B2B71" w:rsidRPr="000D4DA8" w:rsidRDefault="004B2B71" w:rsidP="000D4DA8">
      <w:pPr>
        <w:pStyle w:val="a6"/>
        <w:rPr>
          <w:rtl/>
        </w:rPr>
      </w:pPr>
      <w:r w:rsidRPr="000D4DA8">
        <w:rPr>
          <w:rFonts w:hint="cs"/>
          <w:rtl/>
        </w:rPr>
        <w:t>(سو) 141- سیاری خبر مرسلی را از امام حسن روایت کرده است دربار</w:t>
      </w:r>
      <w:r w:rsidR="00DC7BB2" w:rsidRPr="000D4DA8">
        <w:rPr>
          <w:rFonts w:hint="cs"/>
          <w:rtl/>
        </w:rPr>
        <w:t>ه‌ی</w:t>
      </w:r>
      <w:r w:rsidRPr="000D4DA8">
        <w:rPr>
          <w:rFonts w:hint="cs"/>
          <w:rtl/>
        </w:rPr>
        <w:t xml:space="preserve"> فرموده‌</w:t>
      </w:r>
      <w:r w:rsidR="00C606F4" w:rsidRPr="000D4DA8">
        <w:rPr>
          <w:rFonts w:hint="cs"/>
          <w:rtl/>
        </w:rPr>
        <w:t>ی</w:t>
      </w:r>
      <w:r w:rsidRPr="000D4DA8">
        <w:rPr>
          <w:rFonts w:hint="cs"/>
          <w:rtl/>
        </w:rPr>
        <w:t xml:space="preserve"> خداوند متعال که آن را چنین خوانده‌‌اند: </w:t>
      </w:r>
      <w:r w:rsidRPr="00156706">
        <w:rPr>
          <w:rStyle w:val="Char"/>
          <w:rtl/>
        </w:rPr>
        <w:t>(</w:t>
      </w:r>
      <w:r w:rsidRPr="00312E41">
        <w:rPr>
          <w:rStyle w:val="Char"/>
          <w:rtl/>
        </w:rPr>
        <w:t>والذ</w:t>
      </w:r>
      <w:r w:rsidR="000D4DA8">
        <w:rPr>
          <w:rStyle w:val="Char"/>
          <w:rtl/>
        </w:rPr>
        <w:t>ي</w:t>
      </w:r>
      <w:r w:rsidRPr="00312E41">
        <w:rPr>
          <w:rStyle w:val="Char"/>
          <w:rtl/>
        </w:rPr>
        <w:t xml:space="preserve">ن </w:t>
      </w:r>
      <w:r w:rsidR="000D4DA8">
        <w:rPr>
          <w:rStyle w:val="Char"/>
          <w:rtl/>
        </w:rPr>
        <w:t>ي</w:t>
      </w:r>
      <w:r w:rsidRPr="00312E41">
        <w:rPr>
          <w:rStyle w:val="Char"/>
          <w:rtl/>
        </w:rPr>
        <w:t>أ</w:t>
      </w:r>
      <w:r w:rsidR="006E582A">
        <w:rPr>
          <w:rStyle w:val="Char"/>
          <w:rtl/>
        </w:rPr>
        <w:t>ك</w:t>
      </w:r>
      <w:r w:rsidRPr="00312E41">
        <w:rPr>
          <w:rStyle w:val="Char"/>
          <w:rtl/>
        </w:rPr>
        <w:t>لون الربا لا</w:t>
      </w:r>
      <w:r w:rsidR="000D4DA8">
        <w:rPr>
          <w:rStyle w:val="Char"/>
          <w:rtl/>
        </w:rPr>
        <w:t>ي</w:t>
      </w:r>
      <w:r w:rsidRPr="00312E41">
        <w:rPr>
          <w:rStyle w:val="Char"/>
          <w:rtl/>
        </w:rPr>
        <w:t xml:space="preserve">قومون </w:t>
      </w:r>
      <w:r w:rsidRPr="00312E41">
        <w:rPr>
          <w:rStyle w:val="Char"/>
          <w:rFonts w:ascii="Times New Roman" w:hAnsi="Times New Roman" w:cs="Times New Roman" w:hint="cs"/>
          <w:rtl/>
        </w:rPr>
        <w:t>–</w:t>
      </w:r>
      <w:r w:rsidRPr="00312E41">
        <w:rPr>
          <w:rStyle w:val="Char"/>
          <w:rtl/>
        </w:rPr>
        <w:t xml:space="preserve"> </w:t>
      </w:r>
      <w:r w:rsidR="000D4DA8">
        <w:rPr>
          <w:rStyle w:val="Char"/>
          <w:rtl/>
        </w:rPr>
        <w:t>ي</w:t>
      </w:r>
      <w:r w:rsidRPr="00312E41">
        <w:rPr>
          <w:rStyle w:val="Char"/>
          <w:rtl/>
        </w:rPr>
        <w:t>وم الق</w:t>
      </w:r>
      <w:r w:rsidR="000D4DA8">
        <w:rPr>
          <w:rStyle w:val="Char"/>
          <w:rtl/>
        </w:rPr>
        <w:t>ي</w:t>
      </w:r>
      <w:r w:rsidRPr="00312E41">
        <w:rPr>
          <w:rStyle w:val="Char"/>
          <w:rtl/>
        </w:rPr>
        <w:t xml:space="preserve">امة </w:t>
      </w:r>
      <w:r w:rsidRPr="00312E41">
        <w:rPr>
          <w:rStyle w:val="Char"/>
          <w:rFonts w:ascii="Times New Roman" w:hAnsi="Times New Roman" w:cs="Times New Roman" w:hint="cs"/>
          <w:rtl/>
        </w:rPr>
        <w:t>–</w:t>
      </w:r>
      <w:r w:rsidRPr="00312E41">
        <w:rPr>
          <w:rStyle w:val="Char"/>
          <w:rtl/>
        </w:rPr>
        <w:t xml:space="preserve"> </w:t>
      </w:r>
      <w:r w:rsidR="00FA47E1" w:rsidRPr="00312E41">
        <w:rPr>
          <w:rStyle w:val="Char"/>
          <w:rFonts w:hint="cs"/>
          <w:rtl/>
        </w:rPr>
        <w:t>إ</w:t>
      </w:r>
      <w:r w:rsidRPr="00312E41">
        <w:rPr>
          <w:rStyle w:val="Char"/>
          <w:rtl/>
        </w:rPr>
        <w:t xml:space="preserve">لا </w:t>
      </w:r>
      <w:r w:rsidR="006E582A">
        <w:rPr>
          <w:rStyle w:val="Char"/>
          <w:rtl/>
        </w:rPr>
        <w:t>ك</w:t>
      </w:r>
      <w:r w:rsidRPr="00312E41">
        <w:rPr>
          <w:rStyle w:val="Char"/>
          <w:rtl/>
        </w:rPr>
        <w:t xml:space="preserve">ما </w:t>
      </w:r>
      <w:r w:rsidR="000D4DA8">
        <w:rPr>
          <w:rStyle w:val="Char"/>
          <w:rtl/>
        </w:rPr>
        <w:t>ي</w:t>
      </w:r>
      <w:r w:rsidRPr="00312E41">
        <w:rPr>
          <w:rStyle w:val="Char"/>
          <w:rtl/>
        </w:rPr>
        <w:t>قوم الذ</w:t>
      </w:r>
      <w:r w:rsidR="000D4DA8">
        <w:rPr>
          <w:rStyle w:val="Char"/>
          <w:rtl/>
        </w:rPr>
        <w:t>ي</w:t>
      </w:r>
      <w:r w:rsidRPr="00312E41">
        <w:rPr>
          <w:rStyle w:val="Char"/>
          <w:rtl/>
        </w:rPr>
        <w:t xml:space="preserve"> </w:t>
      </w:r>
      <w:r w:rsidR="000D4DA8">
        <w:rPr>
          <w:rStyle w:val="Char"/>
          <w:rtl/>
        </w:rPr>
        <w:t>ي</w:t>
      </w:r>
      <w:r w:rsidRPr="00312E41">
        <w:rPr>
          <w:rStyle w:val="Char"/>
          <w:rtl/>
        </w:rPr>
        <w:t>تخب</w:t>
      </w:r>
      <w:r w:rsidR="00FA47E1" w:rsidRPr="00312E41">
        <w:rPr>
          <w:rStyle w:val="Char"/>
          <w:rFonts w:hint="cs"/>
          <w:rtl/>
        </w:rPr>
        <w:t>ط</w:t>
      </w:r>
      <w:r w:rsidRPr="00312E41">
        <w:rPr>
          <w:rStyle w:val="Char"/>
          <w:rtl/>
        </w:rPr>
        <w:t>ه الش</w:t>
      </w:r>
      <w:r w:rsidR="000D4DA8">
        <w:rPr>
          <w:rStyle w:val="Char"/>
          <w:rtl/>
        </w:rPr>
        <w:t>ي</w:t>
      </w:r>
      <w:r w:rsidRPr="00312E41">
        <w:rPr>
          <w:rStyle w:val="Char"/>
          <w:rtl/>
        </w:rPr>
        <w:t>طان من المس</w:t>
      </w:r>
      <w:r w:rsidRPr="00156706">
        <w:rPr>
          <w:rStyle w:val="Char"/>
          <w:rtl/>
        </w:rPr>
        <w:t>)</w:t>
      </w:r>
      <w:r w:rsidRPr="000D4DA8">
        <w:rPr>
          <w:rFonts w:hint="cs"/>
          <w:rtl/>
        </w:rPr>
        <w:t xml:space="preserve">: کسانی که ربا می‌خورند برنمی‌خیزند </w:t>
      </w:r>
      <w:r>
        <w:rPr>
          <w:rFonts w:cs="Times New Roman"/>
          <w:rtl/>
        </w:rPr>
        <w:t>–</w:t>
      </w:r>
      <w:r w:rsidRPr="000D4DA8">
        <w:rPr>
          <w:rFonts w:hint="cs"/>
          <w:rtl/>
        </w:rPr>
        <w:t xml:space="preserve"> روز قیامت </w:t>
      </w:r>
      <w:r>
        <w:rPr>
          <w:rFonts w:cs="Times New Roman"/>
          <w:rtl/>
        </w:rPr>
        <w:t>–</w:t>
      </w:r>
      <w:r w:rsidRPr="000D4DA8">
        <w:rPr>
          <w:rFonts w:hint="cs"/>
          <w:rtl/>
        </w:rPr>
        <w:t xml:space="preserve"> مگر مانند برخاستن کسی که شیطان او را سخت دیوانه ساخته است. گویا در این آیه، </w:t>
      </w:r>
      <w:r w:rsidRPr="00156706">
        <w:rPr>
          <w:rStyle w:val="Char"/>
          <w:rtl/>
        </w:rPr>
        <w:t>«</w:t>
      </w:r>
      <w:r w:rsidR="000D4DA8">
        <w:rPr>
          <w:rStyle w:val="Char"/>
          <w:rtl/>
        </w:rPr>
        <w:t>ي</w:t>
      </w:r>
      <w:r w:rsidRPr="00156706">
        <w:rPr>
          <w:rStyle w:val="Char"/>
          <w:rtl/>
        </w:rPr>
        <w:t>وم الق</w:t>
      </w:r>
      <w:r w:rsidR="000D4DA8">
        <w:rPr>
          <w:rStyle w:val="Char"/>
          <w:rtl/>
        </w:rPr>
        <w:t>ي</w:t>
      </w:r>
      <w:r w:rsidRPr="00156706">
        <w:rPr>
          <w:rStyle w:val="Char"/>
          <w:rtl/>
        </w:rPr>
        <w:t>امة</w:t>
      </w:r>
      <w:r w:rsidRPr="000D4DA8">
        <w:rPr>
          <w:rFonts w:hint="cs"/>
          <w:rtl/>
        </w:rPr>
        <w:t xml:space="preserve">» وجود داشته و حذف گردیده است. </w:t>
      </w:r>
    </w:p>
    <w:p w:rsidR="004B2B71" w:rsidRPr="000D4DA8" w:rsidRDefault="004B2B71" w:rsidP="000D4DA8">
      <w:pPr>
        <w:pStyle w:val="a6"/>
        <w:rPr>
          <w:rtl/>
        </w:rPr>
      </w:pPr>
      <w:r w:rsidRPr="000D4DA8">
        <w:rPr>
          <w:rFonts w:hint="cs"/>
          <w:rtl/>
        </w:rPr>
        <w:t>(سز) 142- و از امام حسن</w:t>
      </w:r>
      <w:r w:rsidR="00C226CE" w:rsidRPr="000D4DA8">
        <w:rPr>
          <w:rFonts w:cs="CTraditional Arabic"/>
          <w:rtl/>
        </w:rPr>
        <w:t>÷</w:t>
      </w:r>
      <w:r w:rsidRPr="000D4DA8">
        <w:rPr>
          <w:rFonts w:hint="cs"/>
          <w:rtl/>
        </w:rPr>
        <w:t xml:space="preserve"> روایت است که در باره</w:t>
      </w:r>
      <w:r>
        <w:rPr>
          <w:rFonts w:cs="Aban Bold" w:hint="cs"/>
          <w:rtl/>
        </w:rPr>
        <w:t>‌</w:t>
      </w:r>
      <w:r w:rsidR="00C606F4" w:rsidRPr="000D4DA8">
        <w:rPr>
          <w:rFonts w:hint="cs"/>
          <w:rtl/>
        </w:rPr>
        <w:t>ی</w:t>
      </w:r>
      <w:r w:rsidRPr="000D4DA8">
        <w:rPr>
          <w:rFonts w:hint="cs"/>
          <w:rtl/>
        </w:rPr>
        <w:t xml:space="preserve"> آن را چنین خوانده‌اند: </w:t>
      </w:r>
      <w:r w:rsidRPr="00156706">
        <w:rPr>
          <w:rStyle w:val="Char"/>
          <w:rtl/>
        </w:rPr>
        <w:t>(</w:t>
      </w:r>
      <w:r w:rsidR="006E582A">
        <w:rPr>
          <w:rStyle w:val="Char"/>
          <w:rtl/>
        </w:rPr>
        <w:t>ك</w:t>
      </w:r>
      <w:r w:rsidRPr="006025D5">
        <w:rPr>
          <w:rStyle w:val="Char"/>
          <w:rtl/>
        </w:rPr>
        <w:t xml:space="preserve">مثل حبة </w:t>
      </w:r>
      <w:r w:rsidR="00865568" w:rsidRPr="006025D5">
        <w:rPr>
          <w:rStyle w:val="Char"/>
          <w:rFonts w:hint="cs"/>
          <w:rtl/>
        </w:rPr>
        <w:t>أ</w:t>
      </w:r>
      <w:r w:rsidRPr="006025D5">
        <w:rPr>
          <w:rStyle w:val="Char"/>
          <w:rtl/>
        </w:rPr>
        <w:t xml:space="preserve">نبتت سبع سنابل </w:t>
      </w:r>
      <w:r w:rsidR="006E582A">
        <w:rPr>
          <w:rStyle w:val="Char"/>
          <w:rtl/>
        </w:rPr>
        <w:t>في</w:t>
      </w:r>
      <w:r w:rsidRPr="006025D5">
        <w:rPr>
          <w:rStyle w:val="Char"/>
          <w:rtl/>
        </w:rPr>
        <w:t xml:space="preserve"> </w:t>
      </w:r>
      <w:r w:rsidR="006E582A">
        <w:rPr>
          <w:rStyle w:val="Char"/>
          <w:rtl/>
        </w:rPr>
        <w:t>ك</w:t>
      </w:r>
      <w:r w:rsidRPr="006025D5">
        <w:rPr>
          <w:rStyle w:val="Char"/>
          <w:rtl/>
        </w:rPr>
        <w:t xml:space="preserve">ل سنبلة مائة حبة </w:t>
      </w:r>
      <w:r w:rsidRPr="006025D5">
        <w:rPr>
          <w:rStyle w:val="Char"/>
          <w:rFonts w:ascii="Times New Roman" w:hAnsi="Times New Roman" w:cs="Times New Roman" w:hint="cs"/>
          <w:rtl/>
        </w:rPr>
        <w:t>–</w:t>
      </w:r>
      <w:r w:rsidRPr="006025D5">
        <w:rPr>
          <w:rStyle w:val="Char"/>
          <w:rtl/>
        </w:rPr>
        <w:t xml:space="preserve"> أو أ</w:t>
      </w:r>
      <w:r w:rsidR="006E582A">
        <w:rPr>
          <w:rStyle w:val="Char"/>
          <w:rtl/>
        </w:rPr>
        <w:t>ك</w:t>
      </w:r>
      <w:r w:rsidRPr="006025D5">
        <w:rPr>
          <w:rStyle w:val="Char"/>
          <w:rtl/>
        </w:rPr>
        <w:t>ثر من ذال</w:t>
      </w:r>
      <w:r w:rsidR="006E582A">
        <w:rPr>
          <w:rStyle w:val="Char"/>
          <w:rtl/>
        </w:rPr>
        <w:t>ك</w:t>
      </w:r>
      <w:r w:rsidRPr="006025D5">
        <w:rPr>
          <w:rStyle w:val="Char"/>
          <w:rtl/>
        </w:rPr>
        <w:t>-</w:t>
      </w:r>
      <w:r w:rsidRPr="00156706">
        <w:rPr>
          <w:rStyle w:val="Char"/>
          <w:rtl/>
        </w:rPr>
        <w:t xml:space="preserve">)، </w:t>
      </w:r>
      <w:r w:rsidR="00C606F4" w:rsidRPr="000D4DA8">
        <w:rPr>
          <w:rFonts w:hint="cs"/>
          <w:rtl/>
        </w:rPr>
        <w:t>ی</w:t>
      </w:r>
      <w:r w:rsidRPr="000D4DA8">
        <w:rPr>
          <w:rFonts w:hint="cs"/>
          <w:rtl/>
        </w:rPr>
        <w:t>عن</w:t>
      </w:r>
      <w:r w:rsidR="00C606F4" w:rsidRPr="000D4DA8">
        <w:rPr>
          <w:rFonts w:hint="cs"/>
          <w:rtl/>
        </w:rPr>
        <w:t>ی</w:t>
      </w:r>
      <w:r w:rsidRPr="000D4DA8">
        <w:rPr>
          <w:rFonts w:hint="cs"/>
          <w:rtl/>
        </w:rPr>
        <w:t xml:space="preserve"> مانند دآن‌های که هفت خوشه برآورد که در هر خوشه‌، صد دانه موجود باشد</w:t>
      </w:r>
      <w:r>
        <w:rPr>
          <w:rFonts w:cs="Times New Roman"/>
          <w:rtl/>
        </w:rPr>
        <w:t>–</w:t>
      </w:r>
      <w:r w:rsidRPr="000D4DA8">
        <w:rPr>
          <w:rFonts w:hint="cs"/>
          <w:rtl/>
        </w:rPr>
        <w:t xml:space="preserve"> یا بیشتر از آن. گویا «</w:t>
      </w:r>
      <w:r w:rsidRPr="006025D5">
        <w:rPr>
          <w:rStyle w:val="Char"/>
          <w:rtl/>
        </w:rPr>
        <w:t>او أ</w:t>
      </w:r>
      <w:r w:rsidR="006E582A">
        <w:rPr>
          <w:rStyle w:val="Char"/>
          <w:rtl/>
        </w:rPr>
        <w:t>ك</w:t>
      </w:r>
      <w:r w:rsidRPr="006025D5">
        <w:rPr>
          <w:rStyle w:val="Char"/>
          <w:rtl/>
        </w:rPr>
        <w:t>ثر من ذال</w:t>
      </w:r>
      <w:r w:rsidR="006E582A">
        <w:rPr>
          <w:rStyle w:val="Char"/>
          <w:rtl/>
        </w:rPr>
        <w:t>ك</w:t>
      </w:r>
      <w:r w:rsidRPr="000D4DA8">
        <w:rPr>
          <w:rFonts w:hint="cs"/>
          <w:rtl/>
        </w:rPr>
        <w:t>» در قرآن بوده است و آن را حذف کرده‌اند. و از ابن سیف، از برادرش، از پدرش از منصور بن حاز از عمربن</w:t>
      </w:r>
      <w:r>
        <w:rPr>
          <w:rFonts w:cs="Aban Bold" w:hint="cs"/>
          <w:rtl/>
        </w:rPr>
        <w:t>‌</w:t>
      </w:r>
      <w:r w:rsidRPr="000D4DA8">
        <w:rPr>
          <w:rFonts w:hint="cs"/>
          <w:rtl/>
        </w:rPr>
        <w:t>حنظله از ابی‌عبدالله</w:t>
      </w:r>
      <w:r w:rsidR="00C226CE" w:rsidRPr="000D4DA8">
        <w:rPr>
          <w:rFonts w:cs="CTraditional Arabic"/>
          <w:rtl/>
        </w:rPr>
        <w:t>÷</w:t>
      </w:r>
      <w:r w:rsidRPr="000D4DA8">
        <w:rPr>
          <w:rFonts w:hint="cs"/>
          <w:rtl/>
        </w:rPr>
        <w:t xml:space="preserve"> روایت شده است که این آیه را چنین خواند: </w:t>
      </w:r>
      <w:r w:rsidRPr="00156706">
        <w:rPr>
          <w:rStyle w:val="Char"/>
          <w:rtl/>
        </w:rPr>
        <w:t>(</w:t>
      </w:r>
      <w:r w:rsidRPr="006025D5">
        <w:rPr>
          <w:rStyle w:val="Char"/>
          <w:rtl/>
        </w:rPr>
        <w:t>والذ</w:t>
      </w:r>
      <w:r w:rsidR="000D4DA8">
        <w:rPr>
          <w:rStyle w:val="Char"/>
          <w:rtl/>
        </w:rPr>
        <w:t>ي</w:t>
      </w:r>
      <w:r w:rsidRPr="006025D5">
        <w:rPr>
          <w:rStyle w:val="Char"/>
          <w:rtl/>
        </w:rPr>
        <w:t xml:space="preserve">ن </w:t>
      </w:r>
      <w:r w:rsidR="000D4DA8">
        <w:rPr>
          <w:rStyle w:val="Char"/>
          <w:rtl/>
        </w:rPr>
        <w:t>ي</w:t>
      </w:r>
      <w:r w:rsidRPr="006025D5">
        <w:rPr>
          <w:rStyle w:val="Char"/>
          <w:rtl/>
        </w:rPr>
        <w:t>توفون من</w:t>
      </w:r>
      <w:r w:rsidR="006E582A">
        <w:rPr>
          <w:rStyle w:val="Char"/>
          <w:rtl/>
        </w:rPr>
        <w:t>ك</w:t>
      </w:r>
      <w:r w:rsidRPr="006025D5">
        <w:rPr>
          <w:rStyle w:val="Char"/>
          <w:rtl/>
        </w:rPr>
        <w:t xml:space="preserve">م و </w:t>
      </w:r>
      <w:r w:rsidR="000D4DA8">
        <w:rPr>
          <w:rStyle w:val="Char"/>
          <w:rtl/>
        </w:rPr>
        <w:t>ي</w:t>
      </w:r>
      <w:r w:rsidRPr="006025D5">
        <w:rPr>
          <w:rStyle w:val="Char"/>
          <w:rtl/>
        </w:rPr>
        <w:t>ذرون ازواجاً وص</w:t>
      </w:r>
      <w:r w:rsidR="000D4DA8">
        <w:rPr>
          <w:rStyle w:val="Char"/>
          <w:rtl/>
        </w:rPr>
        <w:t>ي</w:t>
      </w:r>
      <w:r w:rsidR="00FA47E1" w:rsidRPr="006025D5">
        <w:rPr>
          <w:rStyle w:val="Char"/>
          <w:rFonts w:hint="cs"/>
          <w:rtl/>
        </w:rPr>
        <w:t>ة</w:t>
      </w:r>
      <w:r w:rsidRPr="006025D5">
        <w:rPr>
          <w:rStyle w:val="Char"/>
          <w:rtl/>
        </w:rPr>
        <w:t xml:space="preserve"> ل</w:t>
      </w:r>
      <w:r w:rsidR="00FA47E1" w:rsidRPr="006025D5">
        <w:rPr>
          <w:rStyle w:val="Char"/>
          <w:rFonts w:hint="cs"/>
          <w:rtl/>
        </w:rPr>
        <w:t>أ</w:t>
      </w:r>
      <w:r w:rsidRPr="006025D5">
        <w:rPr>
          <w:rStyle w:val="Char"/>
          <w:rtl/>
        </w:rPr>
        <w:t>زواجهم</w:t>
      </w:r>
      <w:r w:rsidR="007B3AC9">
        <w:rPr>
          <w:rStyle w:val="Char"/>
          <w:rtl/>
        </w:rPr>
        <w:t xml:space="preserve"> الى </w:t>
      </w:r>
      <w:r w:rsidRPr="006025D5">
        <w:rPr>
          <w:rStyle w:val="Char"/>
          <w:rtl/>
        </w:rPr>
        <w:t>الحول غ</w:t>
      </w:r>
      <w:r w:rsidR="000D4DA8">
        <w:rPr>
          <w:rStyle w:val="Char"/>
          <w:rtl/>
        </w:rPr>
        <w:t>ي</w:t>
      </w:r>
      <w:r w:rsidRPr="006025D5">
        <w:rPr>
          <w:rStyle w:val="Char"/>
          <w:rtl/>
        </w:rPr>
        <w:t>ر اخراج مخرجات</w:t>
      </w:r>
      <w:r w:rsidRPr="00156706">
        <w:rPr>
          <w:rStyle w:val="Char"/>
          <w:rtl/>
        </w:rPr>
        <w:t>)</w:t>
      </w:r>
      <w:r w:rsidRPr="000D4DA8">
        <w:rPr>
          <w:rFonts w:hint="cs"/>
          <w:rtl/>
        </w:rPr>
        <w:t>.</w:t>
      </w:r>
    </w:p>
    <w:p w:rsidR="004B2B71" w:rsidRPr="000D4DA8" w:rsidRDefault="004B2B71" w:rsidP="000D4DA8">
      <w:pPr>
        <w:pStyle w:val="a6"/>
        <w:rPr>
          <w:rtl/>
        </w:rPr>
      </w:pPr>
      <w:r w:rsidRPr="000D4DA8">
        <w:rPr>
          <w:rFonts w:hint="cs"/>
          <w:rtl/>
        </w:rPr>
        <w:t>(سح) 143- نعمانی در تفسیر خود، با سند گذشته از امیرالمؤمنین</w:t>
      </w:r>
      <w:r w:rsidR="00C226CE" w:rsidRPr="000D4DA8">
        <w:rPr>
          <w:rFonts w:cs="CTraditional Arabic"/>
          <w:rtl/>
        </w:rPr>
        <w:t>÷</w:t>
      </w:r>
      <w:r w:rsidRPr="000D4DA8">
        <w:rPr>
          <w:rFonts w:hint="cs"/>
          <w:rtl/>
        </w:rPr>
        <w:t xml:space="preserve"> درباره</w:t>
      </w:r>
      <w:r>
        <w:rPr>
          <w:rFonts w:cs="Aban Bold" w:hint="cs"/>
          <w:rtl/>
        </w:rPr>
        <w:t>‌</w:t>
      </w:r>
      <w:r w:rsidR="00C606F4" w:rsidRPr="000D4DA8">
        <w:rPr>
          <w:rFonts w:hint="cs"/>
          <w:rtl/>
        </w:rPr>
        <w:t>ی</w:t>
      </w:r>
      <w:r w:rsidRPr="000D4DA8">
        <w:rPr>
          <w:rFonts w:hint="cs"/>
          <w:rtl/>
        </w:rPr>
        <w:t xml:space="preserve"> مجموعه آیات تحریف شده، روایت می‌کند و می‌گوید: فرموده‌</w:t>
      </w:r>
      <w:r w:rsidR="00C606F4" w:rsidRPr="000D4DA8">
        <w:rPr>
          <w:rFonts w:hint="cs"/>
          <w:rtl/>
        </w:rPr>
        <w:t>ی</w:t>
      </w:r>
      <w:r w:rsidRPr="000D4DA8">
        <w:rPr>
          <w:rFonts w:hint="cs"/>
          <w:rtl/>
        </w:rPr>
        <w:t xml:space="preserve"> خدای متعال، این</w:t>
      </w:r>
      <w:r>
        <w:rPr>
          <w:rFonts w:cs="Aban Bold" w:hint="cs"/>
          <w:rtl/>
        </w:rPr>
        <w:t>‌</w:t>
      </w:r>
      <w:r w:rsidRPr="000D4DA8">
        <w:rPr>
          <w:rFonts w:hint="cs"/>
          <w:rtl/>
        </w:rPr>
        <w:t xml:space="preserve">گونه است: </w:t>
      </w:r>
      <w:r w:rsidRPr="00156706">
        <w:rPr>
          <w:rStyle w:val="Char"/>
          <w:rtl/>
        </w:rPr>
        <w:t>(</w:t>
      </w:r>
      <w:r w:rsidRPr="006025D5">
        <w:rPr>
          <w:rStyle w:val="Char"/>
          <w:rtl/>
        </w:rPr>
        <w:t>و جعلنا</w:t>
      </w:r>
      <w:r w:rsidR="006E582A">
        <w:rPr>
          <w:rStyle w:val="Char"/>
          <w:rtl/>
        </w:rPr>
        <w:t>ك</w:t>
      </w:r>
      <w:r w:rsidRPr="006025D5">
        <w:rPr>
          <w:rStyle w:val="Char"/>
          <w:rtl/>
        </w:rPr>
        <w:t xml:space="preserve">م </w:t>
      </w:r>
      <w:r w:rsidRPr="006025D5">
        <w:rPr>
          <w:rStyle w:val="Char"/>
          <w:u w:val="single"/>
          <w:rtl/>
        </w:rPr>
        <w:t>أئمة</w:t>
      </w:r>
      <w:r w:rsidRPr="006025D5">
        <w:rPr>
          <w:rStyle w:val="Char"/>
          <w:rtl/>
        </w:rPr>
        <w:t xml:space="preserve"> وسطا لت</w:t>
      </w:r>
      <w:r w:rsidR="006E582A">
        <w:rPr>
          <w:rStyle w:val="Char"/>
          <w:rtl/>
        </w:rPr>
        <w:t>ك</w:t>
      </w:r>
      <w:r w:rsidRPr="006025D5">
        <w:rPr>
          <w:rStyle w:val="Char"/>
          <w:rtl/>
        </w:rPr>
        <w:t>ونوا شهداء</w:t>
      </w:r>
      <w:r w:rsidR="00D509F2">
        <w:rPr>
          <w:rStyle w:val="Char"/>
          <w:rtl/>
        </w:rPr>
        <w:t xml:space="preserve"> على </w:t>
      </w:r>
      <w:r w:rsidRPr="006025D5">
        <w:rPr>
          <w:rStyle w:val="Char"/>
          <w:rtl/>
        </w:rPr>
        <w:t xml:space="preserve">الناس و </w:t>
      </w:r>
      <w:r w:rsidR="000D4DA8">
        <w:rPr>
          <w:rStyle w:val="Char"/>
          <w:rtl/>
        </w:rPr>
        <w:t>ي</w:t>
      </w:r>
      <w:r w:rsidR="006E582A">
        <w:rPr>
          <w:rStyle w:val="Char"/>
          <w:rtl/>
        </w:rPr>
        <w:t>ك</w:t>
      </w:r>
      <w:r w:rsidRPr="006025D5">
        <w:rPr>
          <w:rStyle w:val="Char"/>
          <w:rtl/>
        </w:rPr>
        <w:t>ون الرَّسول عل</w:t>
      </w:r>
      <w:r w:rsidR="000D4DA8">
        <w:rPr>
          <w:rStyle w:val="Char"/>
          <w:rtl/>
        </w:rPr>
        <w:t>ي</w:t>
      </w:r>
      <w:r w:rsidR="006E582A">
        <w:rPr>
          <w:rStyle w:val="Char"/>
          <w:rtl/>
        </w:rPr>
        <w:t>ك</w:t>
      </w:r>
      <w:r w:rsidRPr="006025D5">
        <w:rPr>
          <w:rStyle w:val="Char"/>
          <w:rtl/>
        </w:rPr>
        <w:t>م شه</w:t>
      </w:r>
      <w:r w:rsidR="000D4DA8">
        <w:rPr>
          <w:rStyle w:val="Char"/>
          <w:rtl/>
        </w:rPr>
        <w:t>ي</w:t>
      </w:r>
      <w:r w:rsidRPr="006025D5">
        <w:rPr>
          <w:rStyle w:val="Char"/>
          <w:rtl/>
        </w:rPr>
        <w:t>دا</w:t>
      </w:r>
      <w:r w:rsidRPr="00156706">
        <w:rPr>
          <w:rStyle w:val="Char"/>
          <w:rtl/>
        </w:rPr>
        <w:t>)</w:t>
      </w:r>
      <w:r w:rsidRPr="000D4DA8">
        <w:rPr>
          <w:rFonts w:hint="cs"/>
          <w:rtl/>
        </w:rPr>
        <w:t>: و شما را امامان واسطه در بین رسول و مردم قرار دادیم تا شما بر مردم، شاهد و رسول هم، بر شما شاهد باشد.</w:t>
      </w:r>
    </w:p>
    <w:p w:rsidR="004B2B71" w:rsidRPr="000D4DA8" w:rsidRDefault="004B2B71" w:rsidP="000D4DA8">
      <w:pPr>
        <w:pStyle w:val="a6"/>
        <w:rPr>
          <w:rtl/>
        </w:rPr>
      </w:pPr>
      <w:r w:rsidRPr="000D4DA8">
        <w:rPr>
          <w:rFonts w:hint="cs"/>
          <w:rtl/>
        </w:rPr>
        <w:t>معنی وسطاً؛ یعنی، واسطه‌</w:t>
      </w:r>
      <w:r w:rsidR="00C606F4" w:rsidRPr="000D4DA8">
        <w:rPr>
          <w:rFonts w:hint="cs"/>
          <w:rtl/>
        </w:rPr>
        <w:t>ی</w:t>
      </w:r>
      <w:r w:rsidRPr="000D4DA8">
        <w:rPr>
          <w:rFonts w:hint="cs"/>
          <w:rtl/>
        </w:rPr>
        <w:t xml:space="preserve"> بین مردم و رسول، اما مخالفان آن را تحریف کردند و به جای «</w:t>
      </w:r>
      <w:r w:rsidRPr="00156706">
        <w:rPr>
          <w:rStyle w:val="Char"/>
          <w:rtl/>
        </w:rPr>
        <w:t>أئم</w:t>
      </w:r>
      <w:r w:rsidR="00FA47E1" w:rsidRPr="00156706">
        <w:rPr>
          <w:rStyle w:val="Char"/>
          <w:rFonts w:hint="cs"/>
          <w:rtl/>
        </w:rPr>
        <w:t>ة</w:t>
      </w:r>
      <w:r w:rsidRPr="00156706">
        <w:rPr>
          <w:rStyle w:val="Char"/>
          <w:rtl/>
        </w:rPr>
        <w:t>»،</w:t>
      </w:r>
      <w:r w:rsidRPr="000D4DA8">
        <w:rPr>
          <w:rFonts w:hint="cs"/>
          <w:rtl/>
        </w:rPr>
        <w:t xml:space="preserve"> «</w:t>
      </w:r>
      <w:r w:rsidRPr="00156706">
        <w:rPr>
          <w:rStyle w:val="Char"/>
          <w:rtl/>
        </w:rPr>
        <w:t>أم</w:t>
      </w:r>
      <w:r w:rsidR="00FA47E1" w:rsidRPr="00156706">
        <w:rPr>
          <w:rStyle w:val="Char"/>
          <w:rFonts w:hint="cs"/>
          <w:rtl/>
        </w:rPr>
        <w:t>ة</w:t>
      </w:r>
      <w:r w:rsidRPr="000D4DA8">
        <w:rPr>
          <w:rFonts w:hint="cs"/>
          <w:rtl/>
        </w:rPr>
        <w:t>» قرار دادند ـ گویا در این آیه «</w:t>
      </w:r>
      <w:r w:rsidRPr="00156706">
        <w:rPr>
          <w:rStyle w:val="Char"/>
          <w:rtl/>
        </w:rPr>
        <w:t>امة</w:t>
      </w:r>
      <w:r w:rsidRPr="000D4DA8">
        <w:rPr>
          <w:rFonts w:hint="cs"/>
          <w:rtl/>
        </w:rPr>
        <w:t>» به جای «</w:t>
      </w:r>
      <w:r w:rsidRPr="00156706">
        <w:rPr>
          <w:rStyle w:val="Char"/>
          <w:rtl/>
        </w:rPr>
        <w:t>ائمة</w:t>
      </w:r>
      <w:r w:rsidRPr="000D4DA8">
        <w:rPr>
          <w:rFonts w:hint="cs"/>
          <w:rtl/>
        </w:rPr>
        <w:t>» آمده و کذالک‌ هم، در اول آن نبوده و بعد اضافه شده است.</w:t>
      </w:r>
    </w:p>
    <w:p w:rsidR="004B2B71" w:rsidRPr="000D4DA8" w:rsidRDefault="004B2B71" w:rsidP="000D4DA8">
      <w:pPr>
        <w:pStyle w:val="a6"/>
        <w:rPr>
          <w:rtl/>
        </w:rPr>
      </w:pPr>
      <w:r w:rsidRPr="000D4DA8">
        <w:rPr>
          <w:rFonts w:hint="cs"/>
          <w:rtl/>
        </w:rPr>
        <w:t>(سط) 144- سیاری از اسحاق بن اسماعیل از ابی عبدالله</w:t>
      </w:r>
      <w:r w:rsidR="00C226CE" w:rsidRPr="000D4DA8">
        <w:rPr>
          <w:rFonts w:cs="CTraditional Arabic"/>
          <w:rtl/>
        </w:rPr>
        <w:t>÷</w:t>
      </w:r>
      <w:r w:rsidRPr="000D4DA8">
        <w:rPr>
          <w:rFonts w:hint="cs"/>
          <w:rtl/>
        </w:rPr>
        <w:t>، آیه‌</w:t>
      </w:r>
      <w:r w:rsidR="00C606F4" w:rsidRPr="000D4DA8">
        <w:rPr>
          <w:rFonts w:hint="cs"/>
          <w:rtl/>
        </w:rPr>
        <w:t>ی</w:t>
      </w:r>
      <w:r w:rsidRPr="000D4DA8">
        <w:rPr>
          <w:rFonts w:hint="cs"/>
          <w:rtl/>
        </w:rPr>
        <w:t xml:space="preserve"> بعدی را چنین قرائت کرده است: </w:t>
      </w:r>
      <w:r w:rsidRPr="006025D5">
        <w:rPr>
          <w:rStyle w:val="Char"/>
          <w:rtl/>
        </w:rPr>
        <w:t xml:space="preserve">(فما جزاء من </w:t>
      </w:r>
      <w:r w:rsidR="000D4DA8">
        <w:rPr>
          <w:rStyle w:val="Char"/>
          <w:rtl/>
        </w:rPr>
        <w:t>ي</w:t>
      </w:r>
      <w:r w:rsidRPr="006025D5">
        <w:rPr>
          <w:rStyle w:val="Char"/>
          <w:rtl/>
        </w:rPr>
        <w:t>فعل ذال</w:t>
      </w:r>
      <w:r w:rsidR="006E582A">
        <w:rPr>
          <w:rStyle w:val="Char"/>
          <w:rtl/>
        </w:rPr>
        <w:t>ك</w:t>
      </w:r>
      <w:r w:rsidRPr="006025D5">
        <w:rPr>
          <w:rStyle w:val="Char"/>
          <w:rtl/>
        </w:rPr>
        <w:t xml:space="preserve"> من</w:t>
      </w:r>
      <w:r w:rsidR="006E582A">
        <w:rPr>
          <w:rStyle w:val="Char"/>
          <w:rtl/>
        </w:rPr>
        <w:t>ك</w:t>
      </w:r>
      <w:r w:rsidRPr="006025D5">
        <w:rPr>
          <w:rStyle w:val="Char"/>
          <w:rtl/>
        </w:rPr>
        <w:t>م ـ ومن غ</w:t>
      </w:r>
      <w:r w:rsidR="000D4DA8">
        <w:rPr>
          <w:rStyle w:val="Char"/>
          <w:rtl/>
        </w:rPr>
        <w:t>ي</w:t>
      </w:r>
      <w:r w:rsidRPr="006025D5">
        <w:rPr>
          <w:rStyle w:val="Char"/>
          <w:rtl/>
        </w:rPr>
        <w:t>ر</w:t>
      </w:r>
      <w:r w:rsidR="006E582A">
        <w:rPr>
          <w:rStyle w:val="Char"/>
          <w:rtl/>
        </w:rPr>
        <w:t>ك</w:t>
      </w:r>
      <w:r w:rsidRPr="006025D5">
        <w:rPr>
          <w:rStyle w:val="Char"/>
          <w:rtl/>
        </w:rPr>
        <w:t>م ـ الا خِز</w:t>
      </w:r>
      <w:r w:rsidR="000D4DA8">
        <w:rPr>
          <w:rStyle w:val="Char"/>
          <w:rtl/>
        </w:rPr>
        <w:t>ي</w:t>
      </w:r>
      <w:r w:rsidRPr="006025D5">
        <w:rPr>
          <w:rStyle w:val="Char"/>
          <w:rtl/>
        </w:rPr>
        <w:t xml:space="preserve"> </w:t>
      </w:r>
      <w:r w:rsidR="006E582A">
        <w:rPr>
          <w:rStyle w:val="Char"/>
          <w:rtl/>
        </w:rPr>
        <w:t>في</w:t>
      </w:r>
      <w:r w:rsidRPr="006025D5">
        <w:rPr>
          <w:rStyle w:val="Char"/>
          <w:rtl/>
        </w:rPr>
        <w:t xml:space="preserve"> الح</w:t>
      </w:r>
      <w:r w:rsidR="000D4DA8">
        <w:rPr>
          <w:rStyle w:val="Char"/>
          <w:rtl/>
        </w:rPr>
        <w:t>ي</w:t>
      </w:r>
      <w:r w:rsidRPr="006025D5">
        <w:rPr>
          <w:rStyle w:val="Char"/>
          <w:rtl/>
        </w:rPr>
        <w:t>اة الدن</w:t>
      </w:r>
      <w:r w:rsidR="000D4DA8">
        <w:rPr>
          <w:rStyle w:val="Char"/>
          <w:rtl/>
        </w:rPr>
        <w:t>ي</w:t>
      </w:r>
      <w:r w:rsidRPr="006025D5">
        <w:rPr>
          <w:rStyle w:val="Char"/>
          <w:rtl/>
        </w:rPr>
        <w:t>ا</w:t>
      </w:r>
      <w:r w:rsidRPr="00156706">
        <w:rPr>
          <w:rStyle w:val="Char"/>
          <w:rtl/>
        </w:rPr>
        <w:t>)</w:t>
      </w:r>
      <w:r w:rsidRPr="000D4DA8">
        <w:rPr>
          <w:rFonts w:hint="cs"/>
          <w:rtl/>
        </w:rPr>
        <w:t>: پس جزای کسی که از شما ـ و از غیر شما ـ چنان کند، جز رسوایی در زندگی دنیا نیست ـ گویا «</w:t>
      </w:r>
      <w:r w:rsidR="00FA47E1" w:rsidRPr="006025D5">
        <w:rPr>
          <w:rStyle w:val="Char"/>
          <w:rtl/>
        </w:rPr>
        <w:t>و</w:t>
      </w:r>
      <w:r w:rsidRPr="006025D5">
        <w:rPr>
          <w:rStyle w:val="Char"/>
          <w:rtl/>
        </w:rPr>
        <w:t>من غ</w:t>
      </w:r>
      <w:r w:rsidR="000D4DA8">
        <w:rPr>
          <w:rStyle w:val="Char"/>
          <w:rtl/>
        </w:rPr>
        <w:t>ي</w:t>
      </w:r>
      <w:r w:rsidRPr="006025D5">
        <w:rPr>
          <w:rStyle w:val="Char"/>
          <w:rtl/>
        </w:rPr>
        <w:t>ر</w:t>
      </w:r>
      <w:r w:rsidR="006E582A">
        <w:rPr>
          <w:rStyle w:val="Char"/>
          <w:rtl/>
        </w:rPr>
        <w:t>ك</w:t>
      </w:r>
      <w:r w:rsidRPr="006025D5">
        <w:rPr>
          <w:rStyle w:val="Char"/>
          <w:rtl/>
        </w:rPr>
        <w:t>م</w:t>
      </w:r>
      <w:r w:rsidRPr="000D4DA8">
        <w:rPr>
          <w:rFonts w:hint="cs"/>
          <w:rtl/>
        </w:rPr>
        <w:t>» در قرآن بوده و حذف گردیده است.</w:t>
      </w:r>
    </w:p>
    <w:p w:rsidR="004B2B71" w:rsidRPr="000D4DA8" w:rsidRDefault="004B2B71" w:rsidP="000D4DA8">
      <w:pPr>
        <w:pStyle w:val="a6"/>
        <w:rPr>
          <w:rtl/>
        </w:rPr>
      </w:pPr>
      <w:r w:rsidRPr="000D4DA8">
        <w:rPr>
          <w:rFonts w:hint="cs"/>
          <w:rtl/>
        </w:rPr>
        <w:t>(ع) 145- سعدبن عبدالله قمی در کتاب «</w:t>
      </w:r>
      <w:r w:rsidRPr="00156706">
        <w:rPr>
          <w:rStyle w:val="Char"/>
          <w:rtl/>
        </w:rPr>
        <w:t>ناسخ</w:t>
      </w:r>
      <w:r w:rsidRPr="000D4DA8">
        <w:rPr>
          <w:rFonts w:hint="cs"/>
        </w:rPr>
        <w:t>‌</w:t>
      </w:r>
      <w:r w:rsidRPr="00156706">
        <w:rPr>
          <w:rStyle w:val="Char"/>
          <w:rtl/>
        </w:rPr>
        <w:t>القرآن</w:t>
      </w:r>
      <w:r w:rsidRPr="000D4DA8">
        <w:rPr>
          <w:rFonts w:hint="cs"/>
          <w:rtl/>
        </w:rPr>
        <w:t>» در باب آیات تحریف شده، گفته است: و فرموده‌</w:t>
      </w:r>
      <w:r w:rsidR="00C606F4" w:rsidRPr="000D4DA8">
        <w:rPr>
          <w:rFonts w:hint="cs"/>
          <w:rtl/>
        </w:rPr>
        <w:t>ی</w:t>
      </w:r>
      <w:r w:rsidRPr="000D4DA8">
        <w:rPr>
          <w:rFonts w:hint="cs"/>
          <w:rtl/>
        </w:rPr>
        <w:t xml:space="preserve"> خداوند متعال چنین است: </w:t>
      </w:r>
      <w:r w:rsidRPr="00156706">
        <w:rPr>
          <w:rStyle w:val="Char"/>
          <w:rtl/>
        </w:rPr>
        <w:t>(</w:t>
      </w:r>
      <w:r w:rsidR="00FA47E1" w:rsidRPr="006025D5">
        <w:rPr>
          <w:rStyle w:val="Char"/>
          <w:rtl/>
        </w:rPr>
        <w:t>و</w:t>
      </w:r>
      <w:r w:rsidR="006E582A">
        <w:rPr>
          <w:rStyle w:val="Char"/>
          <w:rtl/>
        </w:rPr>
        <w:t>ك</w:t>
      </w:r>
      <w:r w:rsidRPr="006025D5">
        <w:rPr>
          <w:rStyle w:val="Char"/>
          <w:rtl/>
        </w:rPr>
        <w:t>ذال</w:t>
      </w:r>
      <w:r w:rsidR="006E582A">
        <w:rPr>
          <w:rStyle w:val="Char"/>
          <w:rtl/>
        </w:rPr>
        <w:t>ك</w:t>
      </w:r>
      <w:r w:rsidRPr="006025D5">
        <w:rPr>
          <w:rStyle w:val="Char"/>
          <w:rtl/>
        </w:rPr>
        <w:t xml:space="preserve"> جعلنا</w:t>
      </w:r>
      <w:r w:rsidR="006E582A">
        <w:rPr>
          <w:rStyle w:val="Char"/>
          <w:rtl/>
        </w:rPr>
        <w:t>ك</w:t>
      </w:r>
      <w:r w:rsidRPr="006025D5">
        <w:rPr>
          <w:rStyle w:val="Char"/>
          <w:rtl/>
        </w:rPr>
        <w:t xml:space="preserve">م </w:t>
      </w:r>
      <w:r w:rsidR="00865568" w:rsidRPr="006025D5">
        <w:rPr>
          <w:rStyle w:val="Char"/>
          <w:rFonts w:hint="cs"/>
          <w:rtl/>
        </w:rPr>
        <w:t>أ</w:t>
      </w:r>
      <w:r w:rsidRPr="006025D5">
        <w:rPr>
          <w:rStyle w:val="Char"/>
          <w:rtl/>
        </w:rPr>
        <w:t>مة وسطا لت</w:t>
      </w:r>
      <w:r w:rsidR="006E582A">
        <w:rPr>
          <w:rStyle w:val="Char"/>
          <w:rtl/>
        </w:rPr>
        <w:t>ك</w:t>
      </w:r>
      <w:r w:rsidRPr="006025D5">
        <w:rPr>
          <w:rStyle w:val="Char"/>
          <w:rtl/>
        </w:rPr>
        <w:t>ونوا شهداء</w:t>
      </w:r>
      <w:r w:rsidR="00D509F2">
        <w:rPr>
          <w:rStyle w:val="Char"/>
          <w:rtl/>
        </w:rPr>
        <w:t xml:space="preserve"> على </w:t>
      </w:r>
      <w:r w:rsidRPr="006025D5">
        <w:rPr>
          <w:rStyle w:val="Char"/>
          <w:rtl/>
        </w:rPr>
        <w:t>الناس)</w:t>
      </w:r>
      <w:r w:rsidRPr="006025D5">
        <w:rPr>
          <w:rStyle w:val="Char"/>
          <w:rFonts w:hint="cs"/>
          <w:rtl/>
        </w:rPr>
        <w:t xml:space="preserve"> در حال</w:t>
      </w:r>
      <w:r w:rsidR="000D4DA8">
        <w:rPr>
          <w:rStyle w:val="Char"/>
          <w:rFonts w:hint="cs"/>
          <w:rtl/>
        </w:rPr>
        <w:t>ي</w:t>
      </w:r>
      <w:r w:rsidR="006E582A">
        <w:rPr>
          <w:rStyle w:val="Char"/>
          <w:rFonts w:hint="cs"/>
          <w:rtl/>
        </w:rPr>
        <w:t>ك</w:t>
      </w:r>
      <w:r w:rsidRPr="006025D5">
        <w:rPr>
          <w:rStyle w:val="Char"/>
          <w:rFonts w:hint="cs"/>
          <w:rtl/>
        </w:rPr>
        <w:t xml:space="preserve">ه </w:t>
      </w:r>
      <w:r w:rsidRPr="006025D5">
        <w:rPr>
          <w:rStyle w:val="Char"/>
          <w:rtl/>
        </w:rPr>
        <w:t>(ائمة وسطا لت</w:t>
      </w:r>
      <w:r w:rsidR="006E582A">
        <w:rPr>
          <w:rStyle w:val="Char"/>
          <w:rtl/>
        </w:rPr>
        <w:t>ك</w:t>
      </w:r>
      <w:r w:rsidRPr="006025D5">
        <w:rPr>
          <w:rStyle w:val="Char"/>
          <w:rtl/>
        </w:rPr>
        <w:t>ونوا شهداء</w:t>
      </w:r>
      <w:r w:rsidR="00D509F2">
        <w:rPr>
          <w:rStyle w:val="Char"/>
          <w:rtl/>
        </w:rPr>
        <w:t xml:space="preserve"> على </w:t>
      </w:r>
      <w:r w:rsidRPr="006025D5">
        <w:rPr>
          <w:rStyle w:val="Char"/>
          <w:rtl/>
        </w:rPr>
        <w:t>الناس</w:t>
      </w:r>
      <w:r w:rsidRPr="00156706">
        <w:rPr>
          <w:rStyle w:val="Char"/>
          <w:rtl/>
        </w:rPr>
        <w:t>)</w:t>
      </w:r>
      <w:r w:rsidRPr="000D4DA8">
        <w:rPr>
          <w:rFonts w:hint="cs"/>
          <w:rtl/>
        </w:rPr>
        <w:t xml:space="preserve"> بوده و تحریف شده است.</w:t>
      </w:r>
    </w:p>
    <w:p w:rsidR="004B2B71" w:rsidRDefault="000D4DA8" w:rsidP="000D4DA8">
      <w:pPr>
        <w:pStyle w:val="Heading3"/>
        <w:rPr>
          <w:rtl/>
        </w:rPr>
      </w:pPr>
      <w:bookmarkStart w:id="32" w:name="_Toc267007233"/>
      <w:bookmarkStart w:id="33" w:name="_Toc431581028"/>
      <w:r>
        <w:rPr>
          <w:rFonts w:hint="cs"/>
          <w:rtl/>
        </w:rPr>
        <w:t>سوره‌ى</w:t>
      </w:r>
      <w:r w:rsidR="004B2B71">
        <w:rPr>
          <w:rFonts w:hint="cs"/>
          <w:rtl/>
        </w:rPr>
        <w:t xml:space="preserve"> آل عمران</w:t>
      </w:r>
      <w:bookmarkEnd w:id="32"/>
      <w:bookmarkEnd w:id="33"/>
    </w:p>
    <w:p w:rsidR="004B2B71" w:rsidRPr="000D4DA8" w:rsidRDefault="004B2B71" w:rsidP="000D4DA8">
      <w:pPr>
        <w:pStyle w:val="a6"/>
        <w:rPr>
          <w:rtl/>
        </w:rPr>
      </w:pPr>
      <w:r w:rsidRPr="000D4DA8">
        <w:rPr>
          <w:rFonts w:hint="cs"/>
          <w:rtl/>
        </w:rPr>
        <w:t xml:space="preserve">(الف) 146- علی‌بن ابراهیم در تفسیر خود گفته که عالم گفته است، در هنگام نزول، این آیه چنین بود: </w:t>
      </w:r>
      <w:r w:rsidRPr="00156706">
        <w:rPr>
          <w:rStyle w:val="Char"/>
          <w:rtl/>
        </w:rPr>
        <w:t>(</w:t>
      </w:r>
      <w:r w:rsidR="00FA47E1" w:rsidRPr="006025D5">
        <w:rPr>
          <w:rStyle w:val="Char"/>
          <w:rtl/>
        </w:rPr>
        <w:t>و</w:t>
      </w:r>
      <w:r w:rsidRPr="006025D5">
        <w:rPr>
          <w:rStyle w:val="Char"/>
          <w:rtl/>
        </w:rPr>
        <w:t>آل ابراه</w:t>
      </w:r>
      <w:r w:rsidR="000D4DA8">
        <w:rPr>
          <w:rStyle w:val="Char"/>
          <w:rtl/>
        </w:rPr>
        <w:t>ي</w:t>
      </w:r>
      <w:r w:rsidRPr="006025D5">
        <w:rPr>
          <w:rStyle w:val="Char"/>
          <w:rtl/>
        </w:rPr>
        <w:t>م و</w:t>
      </w:r>
      <w:r w:rsidR="00FA47E1" w:rsidRPr="006025D5">
        <w:rPr>
          <w:rStyle w:val="Char"/>
          <w:rtl/>
        </w:rPr>
        <w:t>آل عمران ـ و</w:t>
      </w:r>
      <w:r w:rsidRPr="006025D5">
        <w:rPr>
          <w:rStyle w:val="Char"/>
          <w:rtl/>
        </w:rPr>
        <w:t>آل محمد ـ عل</w:t>
      </w:r>
      <w:r w:rsidR="000D4DA8">
        <w:rPr>
          <w:rStyle w:val="Char"/>
          <w:rtl/>
        </w:rPr>
        <w:t>ي</w:t>
      </w:r>
      <w:r w:rsidRPr="006025D5">
        <w:rPr>
          <w:rStyle w:val="Char"/>
          <w:rFonts w:ascii="Times New Roman" w:hAnsi="Times New Roman" w:cs="Times New Roman" w:hint="cs"/>
          <w:rtl/>
        </w:rPr>
        <w:t>‌</w:t>
      </w:r>
      <w:r w:rsidRPr="006025D5">
        <w:rPr>
          <w:rStyle w:val="Char"/>
          <w:rtl/>
        </w:rPr>
        <w:t>العالم</w:t>
      </w:r>
      <w:r w:rsidR="000D4DA8">
        <w:rPr>
          <w:rStyle w:val="Char"/>
          <w:rtl/>
        </w:rPr>
        <w:t>ي</w:t>
      </w:r>
      <w:r w:rsidRPr="006025D5">
        <w:rPr>
          <w:rStyle w:val="Char"/>
          <w:rtl/>
        </w:rPr>
        <w:t>ن</w:t>
      </w:r>
      <w:r w:rsidRPr="00156706">
        <w:rPr>
          <w:rStyle w:val="Char"/>
          <w:rtl/>
        </w:rPr>
        <w:t>)</w:t>
      </w:r>
      <w:r w:rsidRPr="000D4DA8">
        <w:rPr>
          <w:vertAlign w:val="superscript"/>
          <w:rtl/>
        </w:rPr>
        <w:footnoteReference w:id="206"/>
      </w:r>
      <w:r w:rsidRPr="000D4DA8">
        <w:rPr>
          <w:rFonts w:hint="cs"/>
          <w:rtl/>
        </w:rPr>
        <w:t xml:space="preserve"> نازل گردید اما «</w:t>
      </w:r>
      <w:r w:rsidRPr="00156706">
        <w:rPr>
          <w:rStyle w:val="Char"/>
          <w:rtl/>
        </w:rPr>
        <w:t>آل محمد</w:t>
      </w:r>
      <w:r w:rsidRPr="000D4DA8">
        <w:rPr>
          <w:rFonts w:hint="cs"/>
          <w:rtl/>
        </w:rPr>
        <w:t>» را از کتاب ساقط کردند.</w:t>
      </w:r>
    </w:p>
    <w:p w:rsidR="004B2B71" w:rsidRPr="000D4DA8" w:rsidRDefault="004B2B71" w:rsidP="000D4DA8">
      <w:pPr>
        <w:pStyle w:val="a6"/>
        <w:rPr>
          <w:rtl/>
        </w:rPr>
      </w:pPr>
      <w:r w:rsidRPr="000D4DA8">
        <w:rPr>
          <w:rFonts w:hint="cs"/>
          <w:rtl/>
        </w:rPr>
        <w:t>(ب) 147- فرات بن ابراهیم در تفسیر خود با روایت معنعن</w:t>
      </w:r>
      <w:r w:rsidRPr="000D4DA8">
        <w:rPr>
          <w:vertAlign w:val="superscript"/>
          <w:rtl/>
        </w:rPr>
        <w:footnoteReference w:id="207"/>
      </w:r>
      <w:r w:rsidRPr="000D4DA8">
        <w:rPr>
          <w:rFonts w:hint="cs"/>
          <w:rtl/>
        </w:rPr>
        <w:t xml:space="preserve">از حمران روایت می‌کند که گفت: از ابوجعفر شنیدم، این آیه را می‌خواند: </w:t>
      </w:r>
      <w:r w:rsidRPr="00156706">
        <w:rPr>
          <w:rStyle w:val="Char"/>
          <w:rtl/>
        </w:rPr>
        <w:t>(</w:t>
      </w:r>
      <w:r w:rsidR="00FA47E1" w:rsidRPr="00F248EA">
        <w:rPr>
          <w:rStyle w:val="Char"/>
          <w:rFonts w:hint="cs"/>
          <w:rtl/>
        </w:rPr>
        <w:t>إ</w:t>
      </w:r>
      <w:r w:rsidR="00FA47E1" w:rsidRPr="00F248EA">
        <w:rPr>
          <w:rStyle w:val="Char"/>
          <w:rtl/>
        </w:rPr>
        <w:t>ن الله اصط</w:t>
      </w:r>
      <w:r w:rsidR="006E582A">
        <w:rPr>
          <w:rStyle w:val="Char"/>
          <w:rtl/>
        </w:rPr>
        <w:t>في</w:t>
      </w:r>
      <w:r w:rsidR="00FA47E1" w:rsidRPr="00F248EA">
        <w:rPr>
          <w:rStyle w:val="Char"/>
          <w:rtl/>
        </w:rPr>
        <w:t xml:space="preserve"> آدم و</w:t>
      </w:r>
      <w:r w:rsidRPr="00F248EA">
        <w:rPr>
          <w:rStyle w:val="Char"/>
          <w:rtl/>
        </w:rPr>
        <w:t xml:space="preserve">نوحاً وآل </w:t>
      </w:r>
      <w:r w:rsidR="00865568" w:rsidRPr="00F248EA">
        <w:rPr>
          <w:rStyle w:val="Char"/>
          <w:rFonts w:hint="cs"/>
          <w:rtl/>
        </w:rPr>
        <w:t>إ</w:t>
      </w:r>
      <w:r w:rsidRPr="00F248EA">
        <w:rPr>
          <w:rStyle w:val="Char"/>
          <w:rtl/>
        </w:rPr>
        <w:t>براه</w:t>
      </w:r>
      <w:r w:rsidR="000D4DA8">
        <w:rPr>
          <w:rStyle w:val="Char"/>
          <w:rtl/>
        </w:rPr>
        <w:t>ي</w:t>
      </w:r>
      <w:r w:rsidRPr="00F248EA">
        <w:rPr>
          <w:rStyle w:val="Char"/>
          <w:rtl/>
        </w:rPr>
        <w:t>م و ـ آل محمد ـ عل</w:t>
      </w:r>
      <w:r w:rsidR="000D4DA8">
        <w:rPr>
          <w:rStyle w:val="Char"/>
          <w:rtl/>
        </w:rPr>
        <w:t>ي</w:t>
      </w:r>
      <w:r w:rsidRPr="00F248EA">
        <w:rPr>
          <w:rStyle w:val="Char"/>
          <w:rFonts w:ascii="Times New Roman" w:hAnsi="Times New Roman" w:cs="Times New Roman" w:hint="cs"/>
          <w:rtl/>
        </w:rPr>
        <w:t>‌</w:t>
      </w:r>
      <w:r w:rsidRPr="00F248EA">
        <w:rPr>
          <w:rStyle w:val="Char"/>
          <w:rtl/>
        </w:rPr>
        <w:t>العالم</w:t>
      </w:r>
      <w:r w:rsidR="000D4DA8">
        <w:rPr>
          <w:rStyle w:val="Char"/>
          <w:rtl/>
        </w:rPr>
        <w:t>ي</w:t>
      </w:r>
      <w:r w:rsidRPr="00F248EA">
        <w:rPr>
          <w:rStyle w:val="Char"/>
          <w:rtl/>
        </w:rPr>
        <w:t>ن</w:t>
      </w:r>
      <w:r w:rsidRPr="00156706">
        <w:rPr>
          <w:rStyle w:val="Char"/>
          <w:rtl/>
        </w:rPr>
        <w:t>)</w:t>
      </w:r>
      <w:r w:rsidRPr="000D4DA8">
        <w:rPr>
          <w:rFonts w:hint="cs"/>
          <w:rtl/>
        </w:rPr>
        <w:t xml:space="preserve"> گفتم: ما چنین نمی‌خوانیم. گفت: حرفی در جای حرف دیگری قرار داده شده است.</w:t>
      </w:r>
    </w:p>
    <w:p w:rsidR="004B2B71" w:rsidRPr="000D4DA8" w:rsidRDefault="004B2B71" w:rsidP="000D4DA8">
      <w:pPr>
        <w:pStyle w:val="a6"/>
        <w:rPr>
          <w:rtl/>
        </w:rPr>
      </w:pPr>
      <w:r w:rsidRPr="000D4DA8">
        <w:rPr>
          <w:rFonts w:hint="cs"/>
          <w:rtl/>
        </w:rPr>
        <w:t>(ج) 148- عیاشی از هشام بن سالم نقل می‌کند که می‌گوید: از ابا عبدالله درباره</w:t>
      </w:r>
      <w:r>
        <w:rPr>
          <w:rFonts w:cs="Aban Bold" w:hint="cs"/>
          <w:rtl/>
        </w:rPr>
        <w:t>‌</w:t>
      </w:r>
      <w:r w:rsidR="00C606F4" w:rsidRPr="000D4DA8">
        <w:rPr>
          <w:rFonts w:hint="cs"/>
          <w:rtl/>
        </w:rPr>
        <w:t>ی</w:t>
      </w:r>
      <w:r w:rsidRPr="000D4DA8">
        <w:rPr>
          <w:rFonts w:hint="cs"/>
          <w:rtl/>
        </w:rPr>
        <w:t xml:space="preserve"> این آیه سؤال کردم: </w:t>
      </w:r>
      <w:r w:rsidR="00FA47E1" w:rsidRPr="00156706">
        <w:rPr>
          <w:rStyle w:val="Char"/>
          <w:rtl/>
        </w:rPr>
        <w:t>(</w:t>
      </w:r>
      <w:r w:rsidR="00FA47E1" w:rsidRPr="00F248EA">
        <w:rPr>
          <w:rStyle w:val="Char"/>
          <w:rFonts w:hint="cs"/>
          <w:rtl/>
        </w:rPr>
        <w:t>إ</w:t>
      </w:r>
      <w:r w:rsidR="00FA47E1" w:rsidRPr="00F248EA">
        <w:rPr>
          <w:rStyle w:val="Char"/>
          <w:rtl/>
        </w:rPr>
        <w:t>ن الله اصط</w:t>
      </w:r>
      <w:r w:rsidR="006E582A">
        <w:rPr>
          <w:rStyle w:val="Char"/>
          <w:rtl/>
        </w:rPr>
        <w:t>في</w:t>
      </w:r>
      <w:r w:rsidR="00FA47E1" w:rsidRPr="00F248EA">
        <w:rPr>
          <w:rStyle w:val="Char"/>
          <w:rtl/>
        </w:rPr>
        <w:t xml:space="preserve"> آدم و</w:t>
      </w:r>
      <w:r w:rsidR="00865568" w:rsidRPr="00F248EA">
        <w:rPr>
          <w:rStyle w:val="Char"/>
          <w:rtl/>
        </w:rPr>
        <w:t>نوحاً و</w:t>
      </w:r>
      <w:r w:rsidRPr="00F248EA">
        <w:rPr>
          <w:rStyle w:val="Char"/>
          <w:rtl/>
        </w:rPr>
        <w:t>آل ابراه</w:t>
      </w:r>
      <w:r w:rsidR="000D4DA8">
        <w:rPr>
          <w:rStyle w:val="Char"/>
          <w:rtl/>
        </w:rPr>
        <w:t>ي</w:t>
      </w:r>
      <w:r w:rsidRPr="00F248EA">
        <w:rPr>
          <w:rStyle w:val="Char"/>
          <w:rtl/>
        </w:rPr>
        <w:t>م</w:t>
      </w:r>
      <w:r w:rsidRPr="00156706">
        <w:rPr>
          <w:rStyle w:val="Char"/>
          <w:rtl/>
        </w:rPr>
        <w:t>)</w:t>
      </w:r>
      <w:r w:rsidRPr="000D4DA8">
        <w:rPr>
          <w:rFonts w:hint="cs"/>
          <w:rtl/>
        </w:rPr>
        <w:t xml:space="preserve"> در جواب گفت: در حقیقت خداوند آدم و نوح و آل ابراهیم و آل محمّد را بر جهانیان برگزید. اما اسمی را در جای اسم دیگری قرار داده‌اند. </w:t>
      </w:r>
    </w:p>
    <w:p w:rsidR="004B2B71" w:rsidRPr="000D4DA8" w:rsidRDefault="004B2B71" w:rsidP="000D4DA8">
      <w:pPr>
        <w:pStyle w:val="a6"/>
        <w:rPr>
          <w:rtl/>
        </w:rPr>
      </w:pPr>
      <w:r w:rsidRPr="000D4DA8">
        <w:rPr>
          <w:rFonts w:hint="cs"/>
          <w:rtl/>
        </w:rPr>
        <w:t xml:space="preserve">(د) 149- از ایوب نقل است که می‌گوید: ابو عبدالله از من ‌شنید که این آیه را می‌خواندم: </w:t>
      </w:r>
      <w:r w:rsidR="00FA47E1" w:rsidRPr="00156706">
        <w:rPr>
          <w:rStyle w:val="Char"/>
          <w:rtl/>
        </w:rPr>
        <w:t>(</w:t>
      </w:r>
      <w:r w:rsidR="00FA47E1" w:rsidRPr="00F248EA">
        <w:rPr>
          <w:rStyle w:val="Char"/>
          <w:rtl/>
        </w:rPr>
        <w:t>ان الله اصط</w:t>
      </w:r>
      <w:r w:rsidR="006E582A">
        <w:rPr>
          <w:rStyle w:val="Char"/>
          <w:rtl/>
        </w:rPr>
        <w:t>في</w:t>
      </w:r>
      <w:r w:rsidR="00FA47E1" w:rsidRPr="00F248EA">
        <w:rPr>
          <w:rStyle w:val="Char"/>
          <w:rtl/>
        </w:rPr>
        <w:t xml:space="preserve"> آدم ونوحاً وآل ابراه</w:t>
      </w:r>
      <w:r w:rsidR="000D4DA8">
        <w:rPr>
          <w:rStyle w:val="Char"/>
          <w:rtl/>
        </w:rPr>
        <w:t>ي</w:t>
      </w:r>
      <w:r w:rsidR="00FA47E1" w:rsidRPr="00F248EA">
        <w:rPr>
          <w:rStyle w:val="Char"/>
          <w:rtl/>
        </w:rPr>
        <w:t>م و</w:t>
      </w:r>
      <w:r w:rsidRPr="00F248EA">
        <w:rPr>
          <w:rStyle w:val="Char"/>
          <w:rtl/>
        </w:rPr>
        <w:t>آل عمران</w:t>
      </w:r>
      <w:r w:rsidRPr="00156706">
        <w:rPr>
          <w:rStyle w:val="Char"/>
          <w:rtl/>
        </w:rPr>
        <w:t xml:space="preserve">) </w:t>
      </w:r>
      <w:r w:rsidRPr="000D4DA8">
        <w:rPr>
          <w:rFonts w:hint="cs"/>
          <w:rtl/>
        </w:rPr>
        <w:t>: ابو عبدالله گفت:  «</w:t>
      </w:r>
      <w:r w:rsidRPr="00F248EA">
        <w:rPr>
          <w:rStyle w:val="Char"/>
          <w:rtl/>
        </w:rPr>
        <w:t>آل محمّد</w:t>
      </w:r>
      <w:r w:rsidRPr="000D4DA8">
        <w:rPr>
          <w:rFonts w:hint="cs"/>
          <w:rtl/>
        </w:rPr>
        <w:t xml:space="preserve">» هم، بود اما حذفش کردند و آل ابراهیم و آل عمران را باقی گذاشتند. </w:t>
      </w:r>
    </w:p>
    <w:p w:rsidR="004B2B71" w:rsidRDefault="004B2B71" w:rsidP="000D4DA8">
      <w:pPr>
        <w:pStyle w:val="a6"/>
        <w:rPr>
          <w:rFonts w:cs="Times New Roman"/>
          <w:rtl/>
        </w:rPr>
      </w:pPr>
      <w:r w:rsidRPr="000D4DA8">
        <w:rPr>
          <w:rFonts w:hint="cs"/>
          <w:rtl/>
        </w:rPr>
        <w:t>(ه) 150- و از ابی عمر و زبیری از ابی عبدالله</w:t>
      </w:r>
      <w:r w:rsidR="00C226CE" w:rsidRPr="000D4DA8">
        <w:rPr>
          <w:rFonts w:cs="CTraditional Arabic"/>
          <w:rtl/>
        </w:rPr>
        <w:t>÷</w:t>
      </w:r>
      <w:r w:rsidRPr="000D4DA8">
        <w:rPr>
          <w:rFonts w:hint="cs"/>
          <w:rtl/>
        </w:rPr>
        <w:t xml:space="preserve"> روایت است که به او عرض کردم: دلیل قرآن</w:t>
      </w:r>
      <w:r w:rsidR="00C606F4" w:rsidRPr="000D4DA8">
        <w:rPr>
          <w:rFonts w:hint="cs"/>
          <w:rtl/>
        </w:rPr>
        <w:t>ی</w:t>
      </w:r>
      <w:r w:rsidRPr="000D4DA8">
        <w:rPr>
          <w:rFonts w:hint="cs"/>
          <w:rtl/>
        </w:rPr>
        <w:t xml:space="preserve"> مبنی بر این که آل محمد اهل بیت او هستند چیست؟ در جواب گفت: ا</w:t>
      </w:r>
      <w:r w:rsidR="00C606F4" w:rsidRPr="000D4DA8">
        <w:rPr>
          <w:rFonts w:hint="cs"/>
          <w:rtl/>
        </w:rPr>
        <w:t>ی</w:t>
      </w:r>
      <w:r w:rsidRPr="000D4DA8">
        <w:rPr>
          <w:rFonts w:hint="cs"/>
          <w:rtl/>
        </w:rPr>
        <w:t>ن آ</w:t>
      </w:r>
      <w:r w:rsidR="00C606F4" w:rsidRPr="000D4DA8">
        <w:rPr>
          <w:rFonts w:hint="cs"/>
          <w:rtl/>
        </w:rPr>
        <w:t>ی</w:t>
      </w:r>
      <w:r w:rsidRPr="000D4DA8">
        <w:rPr>
          <w:rFonts w:hint="cs"/>
          <w:rtl/>
        </w:rPr>
        <w:t xml:space="preserve">ه است که می‌فرماید: </w:t>
      </w:r>
      <w:r w:rsidR="00FA47E1" w:rsidRPr="00156706">
        <w:rPr>
          <w:rStyle w:val="Char"/>
          <w:rtl/>
        </w:rPr>
        <w:t>(</w:t>
      </w:r>
      <w:r w:rsidR="00865568" w:rsidRPr="00F248EA">
        <w:rPr>
          <w:rStyle w:val="Char"/>
          <w:rFonts w:hint="cs"/>
          <w:rtl/>
        </w:rPr>
        <w:t>إ</w:t>
      </w:r>
      <w:r w:rsidR="00FA47E1" w:rsidRPr="00F248EA">
        <w:rPr>
          <w:rStyle w:val="Char"/>
          <w:rtl/>
        </w:rPr>
        <w:t>ن الله اصط</w:t>
      </w:r>
      <w:r w:rsidR="006E582A">
        <w:rPr>
          <w:rStyle w:val="Char"/>
          <w:rtl/>
        </w:rPr>
        <w:t>في</w:t>
      </w:r>
      <w:r w:rsidR="00FA47E1" w:rsidRPr="00F248EA">
        <w:rPr>
          <w:rStyle w:val="Char"/>
          <w:rtl/>
        </w:rPr>
        <w:t xml:space="preserve"> آدم و</w:t>
      </w:r>
      <w:r w:rsidRPr="00F248EA">
        <w:rPr>
          <w:rStyle w:val="Char"/>
          <w:rtl/>
        </w:rPr>
        <w:t>نوحاً و</w:t>
      </w:r>
      <w:r w:rsidR="00FA47E1" w:rsidRPr="00F248EA">
        <w:rPr>
          <w:rStyle w:val="Char"/>
          <w:rtl/>
        </w:rPr>
        <w:t>آل ابراه</w:t>
      </w:r>
      <w:r w:rsidR="000D4DA8">
        <w:rPr>
          <w:rStyle w:val="Char"/>
          <w:rtl/>
        </w:rPr>
        <w:t>ي</w:t>
      </w:r>
      <w:r w:rsidR="00FA47E1" w:rsidRPr="00F248EA">
        <w:rPr>
          <w:rStyle w:val="Char"/>
          <w:rtl/>
        </w:rPr>
        <w:t>م و</w:t>
      </w:r>
      <w:r w:rsidRPr="00F248EA">
        <w:rPr>
          <w:rStyle w:val="Char"/>
          <w:rtl/>
        </w:rPr>
        <w:t xml:space="preserve">آل عمران </w:t>
      </w:r>
      <w:r w:rsidRPr="00F248EA">
        <w:rPr>
          <w:rStyle w:val="Char"/>
          <w:rFonts w:ascii="Times New Roman" w:hAnsi="Times New Roman" w:cs="Times New Roman" w:hint="cs"/>
          <w:rtl/>
        </w:rPr>
        <w:t>–</w:t>
      </w:r>
      <w:r w:rsidR="00FA47E1" w:rsidRPr="00F248EA">
        <w:rPr>
          <w:rStyle w:val="Char"/>
          <w:rtl/>
        </w:rPr>
        <w:t xml:space="preserve"> و</w:t>
      </w:r>
      <w:r w:rsidR="00865568" w:rsidRPr="00F248EA">
        <w:rPr>
          <w:rStyle w:val="Char"/>
          <w:rtl/>
        </w:rPr>
        <w:t>آل محمد</w:t>
      </w:r>
      <w:r w:rsidRPr="00F248EA">
        <w:rPr>
          <w:rStyle w:val="Char"/>
          <w:rtl/>
        </w:rPr>
        <w:t xml:space="preserve"> </w:t>
      </w:r>
      <w:r w:rsidRPr="00F248EA">
        <w:rPr>
          <w:rStyle w:val="Char"/>
          <w:rFonts w:ascii="Times New Roman" w:hAnsi="Times New Roman" w:cs="Times New Roman" w:hint="cs"/>
          <w:rtl/>
        </w:rPr>
        <w:t>–</w:t>
      </w:r>
      <w:r w:rsidR="00D509F2">
        <w:rPr>
          <w:rStyle w:val="Char"/>
          <w:rtl/>
        </w:rPr>
        <w:t xml:space="preserve"> على </w:t>
      </w:r>
      <w:r w:rsidRPr="00F248EA">
        <w:rPr>
          <w:rStyle w:val="Char"/>
          <w:rtl/>
        </w:rPr>
        <w:t>العالم</w:t>
      </w:r>
      <w:r w:rsidR="000D4DA8">
        <w:rPr>
          <w:rStyle w:val="Char"/>
          <w:rtl/>
        </w:rPr>
        <w:t>ي</w:t>
      </w:r>
      <w:r w:rsidRPr="00F248EA">
        <w:rPr>
          <w:rStyle w:val="Char"/>
          <w:rtl/>
        </w:rPr>
        <w:t>ن</w:t>
      </w:r>
      <w:r w:rsidRPr="00F248EA">
        <w:rPr>
          <w:rStyle w:val="Char"/>
          <w:rFonts w:ascii="Times New Roman" w:hAnsi="Times New Roman" w:cs="Times New Roman" w:hint="cs"/>
          <w:rtl/>
        </w:rPr>
        <w:t>–</w:t>
      </w:r>
      <w:r w:rsidRPr="00F248EA">
        <w:rPr>
          <w:rStyle w:val="Char"/>
          <w:rtl/>
        </w:rPr>
        <w:t xml:space="preserve"> ذر</w:t>
      </w:r>
      <w:r w:rsidR="000D4DA8">
        <w:rPr>
          <w:rStyle w:val="Char"/>
          <w:rtl/>
        </w:rPr>
        <w:t>ي</w:t>
      </w:r>
      <w:r w:rsidRPr="00F248EA">
        <w:rPr>
          <w:rStyle w:val="Char"/>
          <w:rtl/>
        </w:rPr>
        <w:t>ة بعضها من بعض والله سم</w:t>
      </w:r>
      <w:r w:rsidR="000D4DA8">
        <w:rPr>
          <w:rStyle w:val="Char"/>
          <w:rtl/>
        </w:rPr>
        <w:t>ي</w:t>
      </w:r>
      <w:r w:rsidRPr="00F248EA">
        <w:rPr>
          <w:rStyle w:val="Char"/>
          <w:rtl/>
        </w:rPr>
        <w:t>ع عل</w:t>
      </w:r>
      <w:r w:rsidR="000D4DA8">
        <w:rPr>
          <w:rStyle w:val="Char"/>
          <w:rtl/>
        </w:rPr>
        <w:t>ي</w:t>
      </w:r>
      <w:r w:rsidRPr="00F248EA">
        <w:rPr>
          <w:rStyle w:val="Char"/>
          <w:rtl/>
        </w:rPr>
        <w:t>م</w:t>
      </w:r>
      <w:r w:rsidRPr="00156706">
        <w:rPr>
          <w:rStyle w:val="Char"/>
          <w:rtl/>
        </w:rPr>
        <w:t>)</w:t>
      </w:r>
      <w:r w:rsidRPr="000D4DA8">
        <w:rPr>
          <w:rFonts w:hint="cs"/>
          <w:rtl/>
        </w:rPr>
        <w:t xml:space="preserve"> چنین نازل شد. و این آیه را نیز، قرائت کرد: </w:t>
      </w:r>
      <w:r w:rsidR="00FA47E1" w:rsidRPr="00156706">
        <w:rPr>
          <w:rStyle w:val="Char"/>
          <w:rtl/>
        </w:rPr>
        <w:t>(</w:t>
      </w:r>
      <w:r w:rsidR="00FA47E1" w:rsidRPr="00F248EA">
        <w:rPr>
          <w:rStyle w:val="Char"/>
          <w:rtl/>
        </w:rPr>
        <w:t>اعملوا آل داود ش</w:t>
      </w:r>
      <w:r w:rsidR="006E582A">
        <w:rPr>
          <w:rStyle w:val="Char"/>
          <w:rtl/>
        </w:rPr>
        <w:t>ك</w:t>
      </w:r>
      <w:r w:rsidR="00FA47E1" w:rsidRPr="00F248EA">
        <w:rPr>
          <w:rStyle w:val="Char"/>
          <w:rtl/>
        </w:rPr>
        <w:t>راً وقل</w:t>
      </w:r>
      <w:r w:rsidR="000D4DA8">
        <w:rPr>
          <w:rStyle w:val="Char"/>
          <w:rtl/>
        </w:rPr>
        <w:t>ي</w:t>
      </w:r>
      <w:r w:rsidR="00FA47E1" w:rsidRPr="00F248EA">
        <w:rPr>
          <w:rStyle w:val="Char"/>
          <w:rtl/>
        </w:rPr>
        <w:t>ل من عباد</w:t>
      </w:r>
      <w:r w:rsidR="000D4DA8">
        <w:rPr>
          <w:rStyle w:val="Char"/>
          <w:rtl/>
        </w:rPr>
        <w:t>ي</w:t>
      </w:r>
      <w:r w:rsidR="00FA47E1" w:rsidRPr="00F248EA">
        <w:rPr>
          <w:rStyle w:val="Char"/>
          <w:rtl/>
        </w:rPr>
        <w:t xml:space="preserve"> الش</w:t>
      </w:r>
      <w:r w:rsidR="006E582A">
        <w:rPr>
          <w:rStyle w:val="Char"/>
          <w:rtl/>
        </w:rPr>
        <w:t>ك</w:t>
      </w:r>
      <w:r w:rsidR="00FA47E1" w:rsidRPr="00F248EA">
        <w:rPr>
          <w:rStyle w:val="Char"/>
          <w:rtl/>
        </w:rPr>
        <w:t>ور وآل عمران و</w:t>
      </w:r>
      <w:r w:rsidRPr="00F248EA">
        <w:rPr>
          <w:rStyle w:val="Char"/>
          <w:rtl/>
        </w:rPr>
        <w:t>آل محمّد</w:t>
      </w:r>
      <w:r w:rsidRPr="00156706">
        <w:rPr>
          <w:rStyle w:val="Char"/>
          <w:rtl/>
        </w:rPr>
        <w:t>)</w:t>
      </w:r>
      <w:r w:rsidRPr="000D4DA8">
        <w:rPr>
          <w:rFonts w:hint="cs"/>
          <w:rtl/>
        </w:rPr>
        <w:t xml:space="preserve">: ای آل داود، سپاسگزاری کنید و اندکی از بندگانم شکرگزار هستند. و آنان، آل عمران و آل محمدند.این، روایت ابی خالد قماط است. </w:t>
      </w:r>
    </w:p>
    <w:p w:rsidR="004B2B71" w:rsidRPr="000D4DA8" w:rsidRDefault="004B2B71" w:rsidP="000D4DA8">
      <w:pPr>
        <w:pStyle w:val="a6"/>
        <w:rPr>
          <w:rtl/>
        </w:rPr>
      </w:pPr>
      <w:r w:rsidRPr="000D4DA8">
        <w:rPr>
          <w:rFonts w:hint="cs"/>
          <w:rtl/>
        </w:rPr>
        <w:t>(و) 151- شیخ طوسی در کتاب «</w:t>
      </w:r>
      <w:r w:rsidRPr="00156706">
        <w:rPr>
          <w:rStyle w:val="Char"/>
          <w:rtl/>
        </w:rPr>
        <w:t>التب</w:t>
      </w:r>
      <w:r w:rsidR="000D4DA8">
        <w:rPr>
          <w:rStyle w:val="Char"/>
          <w:rtl/>
        </w:rPr>
        <w:t>ي</w:t>
      </w:r>
      <w:r w:rsidRPr="00156706">
        <w:rPr>
          <w:rStyle w:val="Char"/>
          <w:rtl/>
        </w:rPr>
        <w:t>ان</w:t>
      </w:r>
      <w:r w:rsidRPr="000D4DA8">
        <w:rPr>
          <w:rFonts w:hint="cs"/>
          <w:rtl/>
        </w:rPr>
        <w:t>» گفته که در قرائت اهل بیت</w:t>
      </w:r>
      <w:r w:rsidR="00C226CE" w:rsidRPr="000D4DA8">
        <w:rPr>
          <w:rFonts w:cs="CTraditional Arabic"/>
          <w:rtl/>
        </w:rPr>
        <w:t>÷</w:t>
      </w:r>
      <w:r w:rsidRPr="000D4DA8">
        <w:rPr>
          <w:rFonts w:hint="cs"/>
          <w:rtl/>
        </w:rPr>
        <w:t>، «</w:t>
      </w:r>
      <w:r w:rsidR="00865568" w:rsidRPr="00F248EA">
        <w:rPr>
          <w:rStyle w:val="Char"/>
          <w:rtl/>
        </w:rPr>
        <w:t>و</w:t>
      </w:r>
      <w:r w:rsidRPr="00F248EA">
        <w:rPr>
          <w:rStyle w:val="Char"/>
          <w:rtl/>
        </w:rPr>
        <w:t>آل محمد</w:t>
      </w:r>
      <w:r w:rsidR="00D509F2">
        <w:rPr>
          <w:rStyle w:val="Char"/>
          <w:rtl/>
        </w:rPr>
        <w:t xml:space="preserve"> على </w:t>
      </w:r>
      <w:r w:rsidRPr="00F248EA">
        <w:rPr>
          <w:rStyle w:val="Char"/>
          <w:rtl/>
        </w:rPr>
        <w:t>العالم</w:t>
      </w:r>
      <w:r w:rsidR="000D4DA8">
        <w:rPr>
          <w:rStyle w:val="Char"/>
          <w:rtl/>
        </w:rPr>
        <w:t>ي</w:t>
      </w:r>
      <w:r w:rsidRPr="00F248EA">
        <w:rPr>
          <w:rStyle w:val="Char"/>
          <w:rtl/>
        </w:rPr>
        <w:t>ن</w:t>
      </w:r>
      <w:r w:rsidRPr="000D4DA8">
        <w:rPr>
          <w:rFonts w:hint="cs"/>
          <w:rtl/>
        </w:rPr>
        <w:t xml:space="preserve">» خوانده شده است. </w:t>
      </w:r>
    </w:p>
    <w:p w:rsidR="004B2B71" w:rsidRPr="000D4DA8" w:rsidRDefault="004B2B71" w:rsidP="000D4DA8">
      <w:pPr>
        <w:pStyle w:val="a6"/>
        <w:rPr>
          <w:rtl/>
        </w:rPr>
      </w:pPr>
      <w:r w:rsidRPr="000D4DA8">
        <w:rPr>
          <w:rFonts w:hint="cs"/>
          <w:rtl/>
        </w:rPr>
        <w:t>(ز) 152- شیخ در کتاب «</w:t>
      </w:r>
      <w:r w:rsidRPr="00156706">
        <w:rPr>
          <w:rStyle w:val="Char"/>
          <w:rtl/>
        </w:rPr>
        <w:t>امال</w:t>
      </w:r>
      <w:r w:rsidR="000D4DA8">
        <w:rPr>
          <w:rStyle w:val="Char"/>
          <w:rtl/>
        </w:rPr>
        <w:t>ي</w:t>
      </w:r>
      <w:r w:rsidRPr="000D4DA8">
        <w:rPr>
          <w:rFonts w:hint="cs"/>
          <w:rtl/>
        </w:rPr>
        <w:t>» از ابی محمد فحام گفت: محمد بن عیسی از هارون ابو عبدالصمد ابراهیم از پدرش از پدر بزرگش؛ یعنی، ابراهیم بن عبدالصمد بن محمد بن ابراهیم گفت: جعفر بن محمد</w:t>
      </w:r>
      <w:r w:rsidR="00C226CE" w:rsidRPr="000D4DA8">
        <w:rPr>
          <w:rFonts w:cs="CTraditional Arabic"/>
          <w:rtl/>
        </w:rPr>
        <w:t>÷</w:t>
      </w:r>
      <w:r w:rsidRPr="000D4DA8">
        <w:rPr>
          <w:rFonts w:hint="cs"/>
          <w:rtl/>
        </w:rPr>
        <w:t xml:space="preserve"> </w:t>
      </w:r>
      <w:r w:rsidR="00FA47E1" w:rsidRPr="00156706">
        <w:rPr>
          <w:rStyle w:val="Char"/>
          <w:rtl/>
        </w:rPr>
        <w:t>(</w:t>
      </w:r>
      <w:r w:rsidR="00865568" w:rsidRPr="00F248EA">
        <w:rPr>
          <w:rStyle w:val="Char"/>
          <w:rFonts w:hint="cs"/>
          <w:rtl/>
        </w:rPr>
        <w:t>إ</w:t>
      </w:r>
      <w:r w:rsidR="00FA47E1" w:rsidRPr="00F248EA">
        <w:rPr>
          <w:rStyle w:val="Char"/>
          <w:rtl/>
        </w:rPr>
        <w:t>ن الله اصط</w:t>
      </w:r>
      <w:r w:rsidR="006E582A">
        <w:rPr>
          <w:rStyle w:val="Char"/>
          <w:rtl/>
        </w:rPr>
        <w:t>في</w:t>
      </w:r>
      <w:r w:rsidR="00FA47E1" w:rsidRPr="00F248EA">
        <w:rPr>
          <w:rStyle w:val="Char"/>
          <w:rtl/>
        </w:rPr>
        <w:t xml:space="preserve"> آدم ونوحا وآل ابراه</w:t>
      </w:r>
      <w:r w:rsidR="000D4DA8">
        <w:rPr>
          <w:rStyle w:val="Char"/>
          <w:rtl/>
        </w:rPr>
        <w:t>ي</w:t>
      </w:r>
      <w:r w:rsidR="00FA47E1" w:rsidRPr="00F248EA">
        <w:rPr>
          <w:rStyle w:val="Char"/>
          <w:rtl/>
        </w:rPr>
        <w:t>م وآل عمران و</w:t>
      </w:r>
      <w:r w:rsidRPr="00F248EA">
        <w:rPr>
          <w:rStyle w:val="Char"/>
          <w:rtl/>
        </w:rPr>
        <w:t>آل محمد</w:t>
      </w:r>
      <w:r w:rsidR="00D509F2">
        <w:rPr>
          <w:rStyle w:val="Char"/>
          <w:rtl/>
        </w:rPr>
        <w:t xml:space="preserve"> على </w:t>
      </w:r>
      <w:r w:rsidRPr="00F248EA">
        <w:rPr>
          <w:rStyle w:val="Char"/>
          <w:rtl/>
        </w:rPr>
        <w:t>العالم</w:t>
      </w:r>
      <w:r w:rsidR="000D4DA8">
        <w:rPr>
          <w:rStyle w:val="Char"/>
          <w:rtl/>
        </w:rPr>
        <w:t>ي</w:t>
      </w:r>
      <w:r w:rsidRPr="00F248EA">
        <w:rPr>
          <w:rStyle w:val="Char"/>
          <w:rtl/>
        </w:rPr>
        <w:t>ن</w:t>
      </w:r>
      <w:r w:rsidRPr="00156706">
        <w:rPr>
          <w:rStyle w:val="Char"/>
          <w:rtl/>
        </w:rPr>
        <w:t>)</w:t>
      </w:r>
      <w:r w:rsidRPr="000D4DA8">
        <w:rPr>
          <w:rFonts w:hint="cs"/>
          <w:rtl/>
        </w:rPr>
        <w:t xml:space="preserve"> خواند و گفت: این چنین نازل شده است. </w:t>
      </w:r>
    </w:p>
    <w:p w:rsidR="004B2B71" w:rsidRPr="000D4DA8" w:rsidRDefault="004B2B71" w:rsidP="000D4DA8">
      <w:pPr>
        <w:pStyle w:val="a6"/>
        <w:rPr>
          <w:rtl/>
        </w:rPr>
      </w:pPr>
      <w:r w:rsidRPr="000D4DA8">
        <w:rPr>
          <w:rFonts w:hint="cs"/>
          <w:rtl/>
        </w:rPr>
        <w:t xml:space="preserve">(ح) 153- سیاری از محمد بن سنان از ابی خالد قماط از حمران بن اعین روایت کرده است که گفت: از ابا عبدالله شنیدم که چنین می‌خواند: </w:t>
      </w:r>
      <w:r w:rsidRPr="00156706">
        <w:rPr>
          <w:rStyle w:val="Char"/>
          <w:rtl/>
        </w:rPr>
        <w:t>(</w:t>
      </w:r>
      <w:r w:rsidR="00865568" w:rsidRPr="00F248EA">
        <w:rPr>
          <w:rStyle w:val="Char"/>
          <w:rFonts w:hint="cs"/>
          <w:rtl/>
        </w:rPr>
        <w:t>إ</w:t>
      </w:r>
      <w:r w:rsidRPr="00F248EA">
        <w:rPr>
          <w:rStyle w:val="Char"/>
          <w:rtl/>
        </w:rPr>
        <w:t>ن الله ا</w:t>
      </w:r>
      <w:r w:rsidR="00FA47E1" w:rsidRPr="00F248EA">
        <w:rPr>
          <w:rStyle w:val="Char"/>
          <w:rtl/>
        </w:rPr>
        <w:t>صط</w:t>
      </w:r>
      <w:r w:rsidR="006E582A">
        <w:rPr>
          <w:rStyle w:val="Char"/>
          <w:rtl/>
        </w:rPr>
        <w:t>في</w:t>
      </w:r>
      <w:r w:rsidR="00FA47E1" w:rsidRPr="00F248EA">
        <w:rPr>
          <w:rStyle w:val="Char"/>
          <w:rtl/>
        </w:rPr>
        <w:t xml:space="preserve"> آدم ونوح</w:t>
      </w:r>
      <w:r w:rsidR="00865568" w:rsidRPr="00F248EA">
        <w:rPr>
          <w:rStyle w:val="Char"/>
          <w:rtl/>
        </w:rPr>
        <w:t>ا و</w:t>
      </w:r>
      <w:r w:rsidR="00FA47E1" w:rsidRPr="00F248EA">
        <w:rPr>
          <w:rStyle w:val="Char"/>
          <w:rtl/>
        </w:rPr>
        <w:t xml:space="preserve">آل </w:t>
      </w:r>
      <w:r w:rsidR="00865568" w:rsidRPr="00F248EA">
        <w:rPr>
          <w:rStyle w:val="Char"/>
          <w:rFonts w:hint="cs"/>
          <w:rtl/>
        </w:rPr>
        <w:t>إ</w:t>
      </w:r>
      <w:r w:rsidR="00FA47E1" w:rsidRPr="00F248EA">
        <w:rPr>
          <w:rStyle w:val="Char"/>
          <w:rtl/>
        </w:rPr>
        <w:t>براه</w:t>
      </w:r>
      <w:r w:rsidR="000D4DA8">
        <w:rPr>
          <w:rStyle w:val="Char"/>
          <w:rtl/>
        </w:rPr>
        <w:t>ي</w:t>
      </w:r>
      <w:r w:rsidR="00FA47E1" w:rsidRPr="00F248EA">
        <w:rPr>
          <w:rStyle w:val="Char"/>
          <w:rtl/>
        </w:rPr>
        <w:t>م وآل عمران و</w:t>
      </w:r>
      <w:r w:rsidRPr="00F248EA">
        <w:rPr>
          <w:rStyle w:val="Char"/>
          <w:rtl/>
        </w:rPr>
        <w:t>آل محمد</w:t>
      </w:r>
      <w:r w:rsidRPr="00156706">
        <w:rPr>
          <w:rStyle w:val="Char"/>
          <w:rtl/>
        </w:rPr>
        <w:t>)</w:t>
      </w:r>
      <w:r w:rsidR="00865568" w:rsidRPr="00156706">
        <w:rPr>
          <w:rStyle w:val="Char"/>
          <w:rFonts w:hint="cs"/>
          <w:rtl/>
        </w:rPr>
        <w:t xml:space="preserve"> </w:t>
      </w:r>
      <w:r w:rsidRPr="000D4DA8">
        <w:rPr>
          <w:rFonts w:hint="cs"/>
          <w:rtl/>
        </w:rPr>
        <w:t xml:space="preserve">سپس گفت: به خدا سوگند، این طور نازل شد. </w:t>
      </w:r>
    </w:p>
    <w:p w:rsidR="004B2B71" w:rsidRDefault="004B2B71" w:rsidP="00B55BCA">
      <w:pPr>
        <w:pStyle w:val="Heading3"/>
        <w:rPr>
          <w:rtl/>
        </w:rPr>
      </w:pPr>
      <w:bookmarkStart w:id="34" w:name="_Toc431581029"/>
      <w:r>
        <w:rPr>
          <w:rFonts w:hint="cs"/>
          <w:rtl/>
        </w:rPr>
        <w:t>(ط) 154- و از بعضی از اصحاب ما، روایت است که حدیث را به امامان</w:t>
      </w:r>
      <w:r w:rsidR="00B55BCA" w:rsidRPr="00B55BCA">
        <w:rPr>
          <w:rFonts w:cs="CTraditional Arabic" w:hint="cs"/>
          <w:b/>
          <w:bCs w:val="0"/>
          <w:rtl/>
        </w:rPr>
        <w:t>÷</w:t>
      </w:r>
      <w:r>
        <w:rPr>
          <w:rFonts w:hint="cs"/>
          <w:rtl/>
        </w:rPr>
        <w:t xml:space="preserve"> نسبت می‌دهند، و </w:t>
      </w:r>
      <w:r w:rsidRPr="00F248EA">
        <w:rPr>
          <w:rStyle w:val="Char"/>
          <w:rtl/>
        </w:rPr>
        <w:t>(</w:t>
      </w:r>
      <w:r w:rsidRPr="00BD159A">
        <w:rPr>
          <w:rStyle w:val="Char"/>
          <w:rtl/>
        </w:rPr>
        <w:t xml:space="preserve">آل </w:t>
      </w:r>
      <w:r w:rsidR="00865568" w:rsidRPr="00BD159A">
        <w:rPr>
          <w:rStyle w:val="Char"/>
          <w:rFonts w:hint="cs"/>
          <w:rtl/>
        </w:rPr>
        <w:t>إ</w:t>
      </w:r>
      <w:r w:rsidRPr="00BD159A">
        <w:rPr>
          <w:rStyle w:val="Char"/>
          <w:rtl/>
        </w:rPr>
        <w:t>براه</w:t>
      </w:r>
      <w:r w:rsidR="000D4DA8">
        <w:rPr>
          <w:rStyle w:val="Char"/>
          <w:rtl/>
        </w:rPr>
        <w:t>ي</w:t>
      </w:r>
      <w:r w:rsidRPr="00BD159A">
        <w:rPr>
          <w:rStyle w:val="Char"/>
          <w:rtl/>
        </w:rPr>
        <w:t>م</w:t>
      </w:r>
      <w:r w:rsidR="00D509F2">
        <w:rPr>
          <w:rStyle w:val="Char"/>
          <w:rtl/>
        </w:rPr>
        <w:t xml:space="preserve"> على </w:t>
      </w:r>
      <w:r w:rsidRPr="00BD159A">
        <w:rPr>
          <w:rStyle w:val="Char"/>
          <w:rtl/>
        </w:rPr>
        <w:t>العالم</w:t>
      </w:r>
      <w:r w:rsidR="000D4DA8">
        <w:rPr>
          <w:rStyle w:val="Char"/>
          <w:rtl/>
        </w:rPr>
        <w:t>ي</w:t>
      </w:r>
      <w:r w:rsidRPr="00BD159A">
        <w:rPr>
          <w:rStyle w:val="Char"/>
          <w:rtl/>
        </w:rPr>
        <w:t>ن</w:t>
      </w:r>
      <w:r>
        <w:rPr>
          <w:rtl/>
        </w:rPr>
        <w:t>)</w:t>
      </w:r>
      <w:r>
        <w:rPr>
          <w:rFonts w:hint="cs"/>
          <w:rtl/>
        </w:rPr>
        <w:t xml:space="preserve"> می</w:t>
      </w:r>
      <w:r>
        <w:rPr>
          <w:rFonts w:cs="Aban Bold" w:hint="cs"/>
          <w:rtl/>
        </w:rPr>
        <w:t>‌</w:t>
      </w:r>
      <w:r>
        <w:rPr>
          <w:rFonts w:hint="cs"/>
          <w:rtl/>
        </w:rPr>
        <w:t>خوانند و من گفتم: مردم «</w:t>
      </w:r>
      <w:r w:rsidR="00FA47E1">
        <w:rPr>
          <w:rtl/>
        </w:rPr>
        <w:t>و</w:t>
      </w:r>
      <w:r>
        <w:rPr>
          <w:rtl/>
        </w:rPr>
        <w:t>آل عمران</w:t>
      </w:r>
      <w:r>
        <w:rPr>
          <w:rFonts w:hint="cs"/>
          <w:rtl/>
        </w:rPr>
        <w:t>» می‌خوانند. گفت: حرفی در جای حرف دیگری قرار داده شده است.</w:t>
      </w:r>
      <w:bookmarkEnd w:id="34"/>
      <w:r>
        <w:rPr>
          <w:rFonts w:hint="cs"/>
          <w:rtl/>
        </w:rPr>
        <w:t xml:space="preserve"> </w:t>
      </w:r>
    </w:p>
    <w:p w:rsidR="004B2B71" w:rsidRDefault="004B2B71" w:rsidP="000D4DA8">
      <w:pPr>
        <w:pStyle w:val="a6"/>
        <w:rPr>
          <w:rFonts w:cs="Times New Roman"/>
          <w:rtl/>
        </w:rPr>
      </w:pPr>
      <w:r w:rsidRPr="000D4DA8">
        <w:rPr>
          <w:rFonts w:hint="cs"/>
          <w:rtl/>
        </w:rPr>
        <w:t>(ی) 155- و از علی بن حکم از داود بن نعمان از ایوب حر روایت است که گفت: ابو عبدالله</w:t>
      </w:r>
      <w:r w:rsidR="00C226CE" w:rsidRPr="000D4DA8">
        <w:rPr>
          <w:rFonts w:cs="CTraditional Arabic"/>
          <w:rtl/>
        </w:rPr>
        <w:t>÷</w:t>
      </w:r>
      <w:r w:rsidRPr="000D4DA8">
        <w:rPr>
          <w:rFonts w:hint="cs"/>
          <w:rtl/>
        </w:rPr>
        <w:t xml:space="preserve"> از من شنید که من این طور قرائت ‌کردم: </w:t>
      </w:r>
      <w:r w:rsidRPr="00156706">
        <w:rPr>
          <w:rStyle w:val="Char"/>
          <w:rtl/>
        </w:rPr>
        <w:t>(</w:t>
      </w:r>
      <w:r w:rsidR="00865568" w:rsidRPr="00BD159A">
        <w:rPr>
          <w:rStyle w:val="Char"/>
          <w:rFonts w:hint="cs"/>
          <w:rtl/>
        </w:rPr>
        <w:t>إ</w:t>
      </w:r>
      <w:r w:rsidRPr="00BD159A">
        <w:rPr>
          <w:rStyle w:val="Char"/>
          <w:rtl/>
        </w:rPr>
        <w:t xml:space="preserve">ن الله </w:t>
      </w:r>
      <w:r w:rsidR="00FA47E1" w:rsidRPr="00BD159A">
        <w:rPr>
          <w:rStyle w:val="Char"/>
          <w:rtl/>
        </w:rPr>
        <w:t>اصط</w:t>
      </w:r>
      <w:r w:rsidR="006E582A">
        <w:rPr>
          <w:rStyle w:val="Char"/>
          <w:rtl/>
        </w:rPr>
        <w:t>في</w:t>
      </w:r>
      <w:r w:rsidR="00FA47E1" w:rsidRPr="00BD159A">
        <w:rPr>
          <w:rStyle w:val="Char"/>
          <w:rtl/>
        </w:rPr>
        <w:t xml:space="preserve"> آدم و</w:t>
      </w:r>
      <w:r w:rsidR="00865568" w:rsidRPr="00BD159A">
        <w:rPr>
          <w:rStyle w:val="Char"/>
          <w:rtl/>
        </w:rPr>
        <w:t>نوحاً وآل ابراه</w:t>
      </w:r>
      <w:r w:rsidR="000D4DA8">
        <w:rPr>
          <w:rStyle w:val="Char"/>
          <w:rtl/>
        </w:rPr>
        <w:t>ي</w:t>
      </w:r>
      <w:r w:rsidR="00865568" w:rsidRPr="00BD159A">
        <w:rPr>
          <w:rStyle w:val="Char"/>
          <w:rtl/>
        </w:rPr>
        <w:t>م و</w:t>
      </w:r>
      <w:r w:rsidRPr="00BD159A">
        <w:rPr>
          <w:rStyle w:val="Char"/>
          <w:rtl/>
        </w:rPr>
        <w:t>آل عمران</w:t>
      </w:r>
      <w:r w:rsidR="00D509F2">
        <w:rPr>
          <w:rStyle w:val="Char"/>
          <w:rtl/>
        </w:rPr>
        <w:t xml:space="preserve"> على </w:t>
      </w:r>
      <w:r w:rsidRPr="00BD159A">
        <w:rPr>
          <w:rStyle w:val="Char"/>
          <w:rtl/>
        </w:rPr>
        <w:t>العالم</w:t>
      </w:r>
      <w:r w:rsidR="000D4DA8">
        <w:rPr>
          <w:rStyle w:val="Char"/>
          <w:rtl/>
        </w:rPr>
        <w:t>ي</w:t>
      </w:r>
      <w:r w:rsidRPr="00BD159A">
        <w:rPr>
          <w:rStyle w:val="Char"/>
          <w:rtl/>
        </w:rPr>
        <w:t>ن</w:t>
      </w:r>
      <w:r w:rsidRPr="00156706">
        <w:rPr>
          <w:rStyle w:val="Char"/>
          <w:rtl/>
        </w:rPr>
        <w:t>)</w:t>
      </w:r>
      <w:r w:rsidRPr="000D4DA8">
        <w:rPr>
          <w:rFonts w:hint="cs"/>
          <w:rtl/>
        </w:rPr>
        <w:t xml:space="preserve"> گفت</w:t>
      </w:r>
      <w:r w:rsidRPr="00BD159A">
        <w:rPr>
          <w:rStyle w:val="Char"/>
          <w:rFonts w:hint="cs"/>
          <w:rtl/>
        </w:rPr>
        <w:t xml:space="preserve">: </w:t>
      </w:r>
      <w:r w:rsidRPr="00BD159A">
        <w:rPr>
          <w:rStyle w:val="Char"/>
          <w:rtl/>
        </w:rPr>
        <w:t>آل محم</w:t>
      </w:r>
      <w:r w:rsidRPr="00156706">
        <w:rPr>
          <w:rStyle w:val="Char"/>
          <w:rtl/>
        </w:rPr>
        <w:t>د</w:t>
      </w:r>
      <w:r w:rsidRPr="000D4DA8">
        <w:rPr>
          <w:rFonts w:hint="cs"/>
          <w:rtl/>
        </w:rPr>
        <w:t xml:space="preserve"> هم، در آن بود اما آن را حذف کردند و بقیه را باقی گذاشتند. </w:t>
      </w:r>
    </w:p>
    <w:p w:rsidR="004B2B71" w:rsidRPr="000D4DA8" w:rsidRDefault="004B2B71" w:rsidP="000D4DA8">
      <w:pPr>
        <w:pStyle w:val="a6"/>
        <w:rPr>
          <w:rtl/>
        </w:rPr>
      </w:pPr>
      <w:r w:rsidRPr="000D4DA8">
        <w:rPr>
          <w:rFonts w:hint="cs"/>
          <w:rtl/>
        </w:rPr>
        <w:t>(یا) 156- شیخ طبرسی در تفسیر «</w:t>
      </w:r>
      <w:r w:rsidRPr="00BD159A">
        <w:rPr>
          <w:rStyle w:val="Char"/>
          <w:rtl/>
        </w:rPr>
        <w:t>مجمع الب</w:t>
      </w:r>
      <w:r w:rsidR="000D4DA8">
        <w:rPr>
          <w:rStyle w:val="Char"/>
          <w:rtl/>
        </w:rPr>
        <w:t>ي</w:t>
      </w:r>
      <w:r w:rsidRPr="00BD159A">
        <w:rPr>
          <w:rStyle w:val="Char"/>
          <w:rtl/>
        </w:rPr>
        <w:t>ان</w:t>
      </w:r>
      <w:r w:rsidRPr="000D4DA8">
        <w:rPr>
          <w:rFonts w:hint="cs"/>
          <w:rtl/>
        </w:rPr>
        <w:t>» گفت: و در قرائت اهل بیت</w:t>
      </w:r>
      <w:r w:rsidR="00C226CE" w:rsidRPr="000D4DA8">
        <w:rPr>
          <w:rFonts w:cs="CTraditional Arabic"/>
          <w:rtl/>
        </w:rPr>
        <w:t>÷</w:t>
      </w:r>
      <w:r w:rsidRPr="000D4DA8">
        <w:rPr>
          <w:rFonts w:hint="cs"/>
          <w:rtl/>
        </w:rPr>
        <w:t xml:space="preserve"> </w:t>
      </w:r>
      <w:r w:rsidRPr="00BD159A">
        <w:rPr>
          <w:rStyle w:val="Char"/>
          <w:rtl/>
        </w:rPr>
        <w:t>(آل محمد</w:t>
      </w:r>
      <w:r w:rsidR="00D509F2">
        <w:rPr>
          <w:rStyle w:val="Char"/>
          <w:rtl/>
        </w:rPr>
        <w:t xml:space="preserve"> على </w:t>
      </w:r>
      <w:r w:rsidRPr="00BD159A">
        <w:rPr>
          <w:rStyle w:val="Char"/>
          <w:rtl/>
        </w:rPr>
        <w:t>العالم</w:t>
      </w:r>
      <w:r w:rsidR="000D4DA8">
        <w:rPr>
          <w:rStyle w:val="Char"/>
          <w:rtl/>
        </w:rPr>
        <w:t>ي</w:t>
      </w:r>
      <w:r w:rsidRPr="00BD159A">
        <w:rPr>
          <w:rStyle w:val="Char"/>
          <w:rtl/>
        </w:rPr>
        <w:t>ن</w:t>
      </w:r>
      <w:r w:rsidRPr="00156706">
        <w:rPr>
          <w:rStyle w:val="Char"/>
          <w:rtl/>
        </w:rPr>
        <w:t>)</w:t>
      </w:r>
      <w:r w:rsidRPr="000D4DA8">
        <w:rPr>
          <w:rFonts w:hint="cs"/>
          <w:rtl/>
        </w:rPr>
        <w:t xml:space="preserve"> آمده است. </w:t>
      </w:r>
    </w:p>
    <w:p w:rsidR="004B2B71" w:rsidRDefault="004B2B71" w:rsidP="000D4DA8">
      <w:pPr>
        <w:pStyle w:val="a6"/>
        <w:rPr>
          <w:rFonts w:cs="Times New Roman"/>
          <w:rtl/>
        </w:rPr>
      </w:pPr>
      <w:r w:rsidRPr="000D4DA8">
        <w:rPr>
          <w:rFonts w:hint="cs"/>
          <w:rtl/>
        </w:rPr>
        <w:t>(یب) 157- شیخ محمد بن حسن شیبانی در کتاب «</w:t>
      </w:r>
      <w:r w:rsidRPr="00156706">
        <w:rPr>
          <w:rStyle w:val="Char"/>
          <w:rtl/>
        </w:rPr>
        <w:t>نهج الب</w:t>
      </w:r>
      <w:r w:rsidR="000D4DA8">
        <w:rPr>
          <w:rStyle w:val="Char"/>
          <w:rtl/>
        </w:rPr>
        <w:t>ي</w:t>
      </w:r>
      <w:r w:rsidRPr="00156706">
        <w:rPr>
          <w:rStyle w:val="Char"/>
          <w:rtl/>
        </w:rPr>
        <w:t>ان</w:t>
      </w:r>
      <w:r w:rsidRPr="000D4DA8">
        <w:rPr>
          <w:rFonts w:hint="cs"/>
          <w:rtl/>
        </w:rPr>
        <w:t xml:space="preserve">» گفته است: و در قرائت اهل بیت </w:t>
      </w:r>
      <w:r w:rsidR="00865568" w:rsidRPr="00156706">
        <w:rPr>
          <w:rStyle w:val="Char"/>
          <w:rtl/>
        </w:rPr>
        <w:t>(</w:t>
      </w:r>
      <w:r w:rsidR="00865568" w:rsidRPr="00BD159A">
        <w:rPr>
          <w:rStyle w:val="Char"/>
          <w:rtl/>
        </w:rPr>
        <w:t>و</w:t>
      </w:r>
      <w:r w:rsidRPr="00BD159A">
        <w:rPr>
          <w:rStyle w:val="Char"/>
          <w:rtl/>
        </w:rPr>
        <w:t>آل محمد</w:t>
      </w:r>
      <w:r w:rsidR="00D509F2">
        <w:rPr>
          <w:rStyle w:val="Char"/>
          <w:rtl/>
        </w:rPr>
        <w:t xml:space="preserve"> على </w:t>
      </w:r>
      <w:r w:rsidRPr="00BD159A">
        <w:rPr>
          <w:rStyle w:val="Char"/>
          <w:rtl/>
        </w:rPr>
        <w:t>العالم</w:t>
      </w:r>
      <w:r w:rsidR="000D4DA8">
        <w:rPr>
          <w:rStyle w:val="Char"/>
          <w:rtl/>
        </w:rPr>
        <w:t>ي</w:t>
      </w:r>
      <w:r w:rsidRPr="00BD159A">
        <w:rPr>
          <w:rStyle w:val="Char"/>
          <w:rtl/>
        </w:rPr>
        <w:t>ن</w:t>
      </w:r>
      <w:r w:rsidRPr="00156706">
        <w:rPr>
          <w:rStyle w:val="Char"/>
          <w:rtl/>
        </w:rPr>
        <w:t>)</w:t>
      </w:r>
      <w:r w:rsidRPr="000D4DA8">
        <w:rPr>
          <w:rFonts w:hint="cs"/>
          <w:rtl/>
        </w:rPr>
        <w:t xml:space="preserve"> آمده است: همه‌</w:t>
      </w:r>
      <w:r w:rsidR="00C606F4" w:rsidRPr="000D4DA8">
        <w:rPr>
          <w:rFonts w:hint="cs"/>
          <w:rtl/>
        </w:rPr>
        <w:t>ی</w:t>
      </w:r>
      <w:r w:rsidRPr="000D4DA8">
        <w:rPr>
          <w:rFonts w:hint="cs"/>
          <w:rtl/>
        </w:rPr>
        <w:t xml:space="preserve"> آن خبرها بر نزول «</w:t>
      </w:r>
      <w:r w:rsidRPr="00BD159A">
        <w:rPr>
          <w:rStyle w:val="Char"/>
          <w:rtl/>
        </w:rPr>
        <w:t>آل مح</w:t>
      </w:r>
      <w:r w:rsidR="00865568" w:rsidRPr="00BD159A">
        <w:rPr>
          <w:rStyle w:val="Char"/>
          <w:rFonts w:hint="cs"/>
          <w:rtl/>
        </w:rPr>
        <w:t>ـ</w:t>
      </w:r>
      <w:r w:rsidRPr="00BD159A">
        <w:rPr>
          <w:rStyle w:val="Char"/>
          <w:rtl/>
        </w:rPr>
        <w:t>مَّد</w:t>
      </w:r>
      <w:r w:rsidRPr="000D4DA8">
        <w:rPr>
          <w:rFonts w:hint="cs"/>
          <w:rtl/>
        </w:rPr>
        <w:t xml:space="preserve">» در این آیه اتفاق دارند، اما در نزول </w:t>
      </w:r>
      <w:r w:rsidRPr="00BD159A">
        <w:rPr>
          <w:rStyle w:val="Char"/>
          <w:rFonts w:hint="cs"/>
          <w:rtl/>
        </w:rPr>
        <w:t>«</w:t>
      </w:r>
      <w:r w:rsidRPr="00BD159A">
        <w:rPr>
          <w:rStyle w:val="Char"/>
          <w:rtl/>
        </w:rPr>
        <w:t>آل عمران</w:t>
      </w:r>
      <w:r w:rsidRPr="000D4DA8">
        <w:rPr>
          <w:rFonts w:hint="cs"/>
          <w:rtl/>
        </w:rPr>
        <w:t>» اختلاف دارند؛ زیرا بعضی از آن‌ها به صراحت می‌رسانند که «</w:t>
      </w:r>
      <w:r w:rsidRPr="00BD159A">
        <w:rPr>
          <w:rStyle w:val="Char"/>
          <w:rtl/>
        </w:rPr>
        <w:t>آل عمران</w:t>
      </w:r>
      <w:r w:rsidRPr="000D4DA8">
        <w:rPr>
          <w:rFonts w:hint="cs"/>
          <w:rtl/>
        </w:rPr>
        <w:t>» به جای «</w:t>
      </w:r>
      <w:r w:rsidRPr="00BD159A">
        <w:rPr>
          <w:rStyle w:val="Char"/>
          <w:rtl/>
        </w:rPr>
        <w:t>آل محمد</w:t>
      </w:r>
      <w:r w:rsidRPr="000D4DA8">
        <w:rPr>
          <w:rFonts w:hint="cs"/>
          <w:rtl/>
        </w:rPr>
        <w:t>» گذاشته شده است و بعضی از آن‌ها هم در نازل شدن آن ظاهرند و ممکن است قسمت اخیر بر عدم انتقال راوی حمل شود که سقوط آن را در قرائت امام نقل نکرده است چنانکه همان معنی موجود و ثابت در ذهن‌ها هست، بلکه از ذیل روایت ابی عمر و زبیری ظاهر است که جز ابی</w:t>
      </w:r>
      <w:r>
        <w:rPr>
          <w:rFonts w:cs="Aban Bold" w:hint="cs"/>
          <w:rtl/>
        </w:rPr>
        <w:t>‌</w:t>
      </w:r>
      <w:r w:rsidRPr="000D4DA8">
        <w:rPr>
          <w:rFonts w:hint="cs"/>
          <w:rtl/>
        </w:rPr>
        <w:t>خالد، «</w:t>
      </w:r>
      <w:r w:rsidRPr="00BD159A">
        <w:rPr>
          <w:rStyle w:val="Char"/>
          <w:rtl/>
        </w:rPr>
        <w:t>آل محمَّد</w:t>
      </w:r>
      <w:r w:rsidRPr="000D4DA8">
        <w:rPr>
          <w:rFonts w:hint="cs"/>
          <w:rtl/>
        </w:rPr>
        <w:t>» را نقل ن</w:t>
      </w:r>
      <w:r w:rsidR="00C606F4" w:rsidRPr="000D4DA8">
        <w:rPr>
          <w:rFonts w:hint="cs"/>
          <w:rtl/>
        </w:rPr>
        <w:t>ک</w:t>
      </w:r>
      <w:r w:rsidRPr="000D4DA8">
        <w:rPr>
          <w:rFonts w:hint="cs"/>
          <w:rtl/>
        </w:rPr>
        <w:t>رده</w:t>
      </w:r>
      <w:r>
        <w:rPr>
          <w:rFonts w:cs="Aban Bold" w:hint="cs"/>
          <w:rtl/>
        </w:rPr>
        <w:t>‌</w:t>
      </w:r>
      <w:r w:rsidRPr="000D4DA8">
        <w:rPr>
          <w:rFonts w:hint="cs"/>
          <w:rtl/>
        </w:rPr>
        <w:t>اند، اما باز هم ممکن است بر اشتباه نسخه</w:t>
      </w:r>
      <w:r>
        <w:rPr>
          <w:rFonts w:cs="Aban Bold" w:hint="cs"/>
          <w:rtl/>
        </w:rPr>
        <w:t>‌</w:t>
      </w:r>
      <w:r w:rsidRPr="000D4DA8">
        <w:rPr>
          <w:rFonts w:hint="cs"/>
          <w:rtl/>
        </w:rPr>
        <w:t xml:space="preserve">بردارها حمل شود، بلکه خبر مروی ابی خالد از حمران در وجود آن ظاهر است که با صریح خبر مروی دیگر وی در تفسیر فرات معارضه می‌شود، زیرا آن خبر بر عدم نزول آل عمران دلالت می‌کند، و در دلیل پنجم گفته  شد که آن مطلب در مصحف ابن مسعود بوده است. </w:t>
      </w:r>
    </w:p>
    <w:p w:rsidR="004B2B71" w:rsidRPr="000D4DA8" w:rsidRDefault="004B2B71" w:rsidP="000D4DA8">
      <w:pPr>
        <w:pStyle w:val="a6"/>
        <w:rPr>
          <w:rtl/>
        </w:rPr>
      </w:pPr>
      <w:r w:rsidRPr="000D4DA8">
        <w:rPr>
          <w:rFonts w:hint="cs"/>
          <w:rtl/>
        </w:rPr>
        <w:t xml:space="preserve">(یج) 158- علی بن ابراهیم در دو جا از تفسیر خود آورده است: </w:t>
      </w:r>
      <w:r w:rsidR="00FA47E1" w:rsidRPr="00156706">
        <w:rPr>
          <w:rStyle w:val="Char"/>
          <w:rtl/>
        </w:rPr>
        <w:t>(</w:t>
      </w:r>
      <w:r w:rsidR="000D4DA8">
        <w:rPr>
          <w:rStyle w:val="Char"/>
          <w:rtl/>
        </w:rPr>
        <w:t>ي</w:t>
      </w:r>
      <w:r w:rsidR="00FA47E1" w:rsidRPr="00AD2698">
        <w:rPr>
          <w:rStyle w:val="Char"/>
          <w:rtl/>
        </w:rPr>
        <w:t>ا مر</w:t>
      </w:r>
      <w:r w:rsidR="000D4DA8">
        <w:rPr>
          <w:rStyle w:val="Char"/>
          <w:rtl/>
        </w:rPr>
        <w:t>ي</w:t>
      </w:r>
      <w:r w:rsidR="00FA47E1" w:rsidRPr="00AD2698">
        <w:rPr>
          <w:rStyle w:val="Char"/>
          <w:rtl/>
        </w:rPr>
        <w:t>م اقنت</w:t>
      </w:r>
      <w:r w:rsidR="000D4DA8">
        <w:rPr>
          <w:rStyle w:val="Char"/>
          <w:rtl/>
        </w:rPr>
        <w:t>ي</w:t>
      </w:r>
      <w:r w:rsidR="00FA47E1" w:rsidRPr="00AD2698">
        <w:rPr>
          <w:rStyle w:val="Char"/>
          <w:rtl/>
        </w:rPr>
        <w:t xml:space="preserve"> لرب</w:t>
      </w:r>
      <w:r w:rsidR="006E582A">
        <w:rPr>
          <w:rStyle w:val="Char"/>
          <w:rtl/>
        </w:rPr>
        <w:t>ك</w:t>
      </w:r>
      <w:r w:rsidR="00FA47E1" w:rsidRPr="00AD2698">
        <w:rPr>
          <w:rStyle w:val="Char"/>
          <w:rtl/>
        </w:rPr>
        <w:t xml:space="preserve"> وار</w:t>
      </w:r>
      <w:r w:rsidR="006E582A">
        <w:rPr>
          <w:rStyle w:val="Char"/>
          <w:rtl/>
        </w:rPr>
        <w:t>ك</w:t>
      </w:r>
      <w:r w:rsidR="00FA47E1" w:rsidRPr="00AD2698">
        <w:rPr>
          <w:rStyle w:val="Char"/>
          <w:rtl/>
        </w:rPr>
        <w:t>ع</w:t>
      </w:r>
      <w:r w:rsidR="000D4DA8">
        <w:rPr>
          <w:rStyle w:val="Char"/>
          <w:rtl/>
        </w:rPr>
        <w:t>ي</w:t>
      </w:r>
      <w:r w:rsidR="00FA47E1" w:rsidRPr="00AD2698">
        <w:rPr>
          <w:rStyle w:val="Char"/>
          <w:rtl/>
        </w:rPr>
        <w:t xml:space="preserve"> و</w:t>
      </w:r>
      <w:r w:rsidRPr="00AD2698">
        <w:rPr>
          <w:rStyle w:val="Char"/>
          <w:rtl/>
        </w:rPr>
        <w:t>اسجد</w:t>
      </w:r>
      <w:r w:rsidR="000D4DA8">
        <w:rPr>
          <w:rStyle w:val="Char"/>
          <w:rtl/>
        </w:rPr>
        <w:t>ي</w:t>
      </w:r>
      <w:r w:rsidRPr="00AD2698">
        <w:rPr>
          <w:rStyle w:val="Char"/>
          <w:rtl/>
        </w:rPr>
        <w:t xml:space="preserve"> مع الرا</w:t>
      </w:r>
      <w:r w:rsidR="006E582A">
        <w:rPr>
          <w:rStyle w:val="Char"/>
          <w:rtl/>
        </w:rPr>
        <w:t>ك</w:t>
      </w:r>
      <w:r w:rsidRPr="00AD2698">
        <w:rPr>
          <w:rStyle w:val="Char"/>
          <w:rtl/>
        </w:rPr>
        <w:t>ع</w:t>
      </w:r>
      <w:r w:rsidR="000D4DA8">
        <w:rPr>
          <w:rStyle w:val="Char"/>
          <w:rtl/>
        </w:rPr>
        <w:t>ي</w:t>
      </w:r>
      <w:r w:rsidRPr="00AD2698">
        <w:rPr>
          <w:rStyle w:val="Char"/>
          <w:rtl/>
        </w:rPr>
        <w:t>ن</w:t>
      </w:r>
      <w:r w:rsidRPr="00156706">
        <w:rPr>
          <w:rStyle w:val="Char"/>
          <w:rtl/>
        </w:rPr>
        <w:t>)</w:t>
      </w:r>
      <w:r w:rsidRPr="000D4DA8">
        <w:rPr>
          <w:rFonts w:hint="cs"/>
          <w:rtl/>
        </w:rPr>
        <w:t xml:space="preserve"> ا</w:t>
      </w:r>
      <w:r w:rsidR="00C606F4" w:rsidRPr="000D4DA8">
        <w:rPr>
          <w:rFonts w:hint="cs"/>
          <w:rtl/>
        </w:rPr>
        <w:t>ی</w:t>
      </w:r>
      <w:r w:rsidRPr="000D4DA8">
        <w:rPr>
          <w:rFonts w:hint="cs"/>
          <w:rtl/>
        </w:rPr>
        <w:t>ن چن</w:t>
      </w:r>
      <w:r w:rsidR="00C606F4" w:rsidRPr="000D4DA8">
        <w:rPr>
          <w:rFonts w:hint="cs"/>
          <w:rtl/>
        </w:rPr>
        <w:t>ی</w:t>
      </w:r>
      <w:r w:rsidRPr="000D4DA8">
        <w:rPr>
          <w:rFonts w:hint="cs"/>
          <w:rtl/>
        </w:rPr>
        <w:t xml:space="preserve">ن نازل شده </w:t>
      </w:r>
      <w:r w:rsidR="00C606F4" w:rsidRPr="000D4DA8">
        <w:rPr>
          <w:rFonts w:hint="cs"/>
          <w:rtl/>
        </w:rPr>
        <w:t>ک</w:t>
      </w:r>
      <w:r w:rsidRPr="000D4DA8">
        <w:rPr>
          <w:rFonts w:hint="cs"/>
          <w:rtl/>
        </w:rPr>
        <w:t>ه «</w:t>
      </w:r>
      <w:r w:rsidRPr="00156706">
        <w:rPr>
          <w:rStyle w:val="Char"/>
          <w:rtl/>
        </w:rPr>
        <w:t>اسجد</w:t>
      </w:r>
      <w:r w:rsidR="000D4DA8">
        <w:rPr>
          <w:rStyle w:val="Char"/>
          <w:rtl/>
        </w:rPr>
        <w:t>ي</w:t>
      </w:r>
      <w:r w:rsidRPr="000D4DA8">
        <w:rPr>
          <w:rFonts w:hint="cs"/>
          <w:rtl/>
        </w:rPr>
        <w:t>» مقدم بر «</w:t>
      </w:r>
      <w:r w:rsidR="00FA47E1" w:rsidRPr="00AD2698">
        <w:rPr>
          <w:rStyle w:val="Char"/>
          <w:rtl/>
        </w:rPr>
        <w:t>و</w:t>
      </w:r>
      <w:r w:rsidRPr="00AD2698">
        <w:rPr>
          <w:rStyle w:val="Char"/>
          <w:rtl/>
        </w:rPr>
        <w:t>ار</w:t>
      </w:r>
      <w:r w:rsidR="006E582A">
        <w:rPr>
          <w:rStyle w:val="Char"/>
          <w:rtl/>
        </w:rPr>
        <w:t>ك</w:t>
      </w:r>
      <w:r w:rsidRPr="00AD2698">
        <w:rPr>
          <w:rStyle w:val="Char"/>
          <w:rtl/>
        </w:rPr>
        <w:t>ع</w:t>
      </w:r>
      <w:r w:rsidR="000D4DA8">
        <w:rPr>
          <w:rStyle w:val="Char"/>
          <w:rtl/>
        </w:rPr>
        <w:t>ي</w:t>
      </w:r>
      <w:r w:rsidRPr="000D4DA8">
        <w:rPr>
          <w:rFonts w:hint="cs"/>
          <w:rtl/>
        </w:rPr>
        <w:t>» است.</w:t>
      </w:r>
    </w:p>
    <w:p w:rsidR="004B2B71" w:rsidRPr="000D4DA8" w:rsidRDefault="004B2B71" w:rsidP="000D4DA8">
      <w:pPr>
        <w:pStyle w:val="a6"/>
        <w:rPr>
          <w:rtl/>
        </w:rPr>
      </w:pPr>
      <w:r w:rsidRPr="000D4DA8">
        <w:rPr>
          <w:rFonts w:hint="cs"/>
          <w:rtl/>
        </w:rPr>
        <w:t xml:space="preserve"> (ید) 159- محمد بن حسن شیبانی در دو جا از تفسیر خود برای تقدیم و تأخر حروف بر یکدیگر به ا</w:t>
      </w:r>
      <w:r w:rsidR="00C606F4" w:rsidRPr="000D4DA8">
        <w:rPr>
          <w:rFonts w:hint="cs"/>
          <w:rtl/>
        </w:rPr>
        <w:t>ی</w:t>
      </w:r>
      <w:r w:rsidRPr="000D4DA8">
        <w:rPr>
          <w:rFonts w:hint="cs"/>
          <w:rtl/>
        </w:rPr>
        <w:t>ن آ</w:t>
      </w:r>
      <w:r w:rsidR="00C606F4" w:rsidRPr="000D4DA8">
        <w:rPr>
          <w:rFonts w:hint="cs"/>
          <w:rtl/>
        </w:rPr>
        <w:t>ی</w:t>
      </w:r>
      <w:r w:rsidRPr="000D4DA8">
        <w:rPr>
          <w:rFonts w:hint="cs"/>
          <w:rtl/>
        </w:rPr>
        <w:t xml:space="preserve">ه مثال آورده است </w:t>
      </w:r>
      <w:r w:rsidR="00C606F4" w:rsidRPr="000D4DA8">
        <w:rPr>
          <w:rFonts w:hint="cs"/>
          <w:rtl/>
        </w:rPr>
        <w:t>ک</w:t>
      </w:r>
      <w:r w:rsidRPr="000D4DA8">
        <w:rPr>
          <w:rFonts w:hint="cs"/>
          <w:rtl/>
        </w:rPr>
        <w:t>ه خداوند م</w:t>
      </w:r>
      <w:r w:rsidR="00C606F4" w:rsidRPr="000D4DA8">
        <w:rPr>
          <w:rFonts w:hint="cs"/>
          <w:rtl/>
        </w:rPr>
        <w:t>ی</w:t>
      </w:r>
      <w:r>
        <w:rPr>
          <w:rFonts w:cs="Aban Bold" w:hint="cs"/>
          <w:rtl/>
        </w:rPr>
        <w:t>‌</w:t>
      </w:r>
      <w:r w:rsidRPr="000D4DA8">
        <w:rPr>
          <w:rFonts w:hint="cs"/>
          <w:rtl/>
        </w:rPr>
        <w:t>فرما</w:t>
      </w:r>
      <w:r w:rsidR="00C606F4" w:rsidRPr="000D4DA8">
        <w:rPr>
          <w:rFonts w:hint="cs"/>
          <w:rtl/>
        </w:rPr>
        <w:t>ی</w:t>
      </w:r>
      <w:r w:rsidRPr="000D4DA8">
        <w:rPr>
          <w:rFonts w:hint="cs"/>
          <w:rtl/>
        </w:rPr>
        <w:t>د:</w:t>
      </w:r>
      <w:r w:rsidRPr="00156706">
        <w:rPr>
          <w:rStyle w:val="Char"/>
          <w:rtl/>
        </w:rPr>
        <w:t xml:space="preserve"> (</w:t>
      </w:r>
      <w:r w:rsidR="000D4DA8">
        <w:rPr>
          <w:rStyle w:val="Char"/>
          <w:rtl/>
        </w:rPr>
        <w:t>ي</w:t>
      </w:r>
      <w:r w:rsidRPr="00AD2698">
        <w:rPr>
          <w:rStyle w:val="Char"/>
          <w:rtl/>
        </w:rPr>
        <w:t>ا مر</w:t>
      </w:r>
      <w:r w:rsidR="000D4DA8">
        <w:rPr>
          <w:rStyle w:val="Char"/>
          <w:rtl/>
        </w:rPr>
        <w:t>ي</w:t>
      </w:r>
      <w:r w:rsidRPr="00AD2698">
        <w:rPr>
          <w:rStyle w:val="Char"/>
          <w:rtl/>
        </w:rPr>
        <w:t>م اق</w:t>
      </w:r>
      <w:r w:rsidR="00FA47E1" w:rsidRPr="00AD2698">
        <w:rPr>
          <w:rStyle w:val="Char"/>
          <w:rtl/>
        </w:rPr>
        <w:t>نت</w:t>
      </w:r>
      <w:r w:rsidR="000D4DA8">
        <w:rPr>
          <w:rStyle w:val="Char"/>
          <w:rtl/>
        </w:rPr>
        <w:t>ي</w:t>
      </w:r>
      <w:r w:rsidR="00FA47E1" w:rsidRPr="00AD2698">
        <w:rPr>
          <w:rStyle w:val="Char"/>
          <w:rtl/>
        </w:rPr>
        <w:t xml:space="preserve"> لرب</w:t>
      </w:r>
      <w:r w:rsidR="006E582A">
        <w:rPr>
          <w:rStyle w:val="Char"/>
          <w:rtl/>
        </w:rPr>
        <w:t>ك</w:t>
      </w:r>
      <w:r w:rsidR="00FA47E1" w:rsidRPr="00AD2698">
        <w:rPr>
          <w:rStyle w:val="Char"/>
          <w:rtl/>
        </w:rPr>
        <w:t xml:space="preserve"> و</w:t>
      </w:r>
      <w:r w:rsidRPr="00AD2698">
        <w:rPr>
          <w:rStyle w:val="Char"/>
          <w:rtl/>
        </w:rPr>
        <w:t>اسجد</w:t>
      </w:r>
      <w:r w:rsidR="000D4DA8">
        <w:rPr>
          <w:rStyle w:val="Char"/>
          <w:rtl/>
        </w:rPr>
        <w:t>ي</w:t>
      </w:r>
      <w:r w:rsidRPr="00AD2698">
        <w:rPr>
          <w:rStyle w:val="Char"/>
          <w:rtl/>
        </w:rPr>
        <w:t xml:space="preserve"> وار</w:t>
      </w:r>
      <w:r w:rsidR="006E582A">
        <w:rPr>
          <w:rStyle w:val="Char"/>
          <w:rtl/>
        </w:rPr>
        <w:t>ك</w:t>
      </w:r>
      <w:r w:rsidRPr="00AD2698">
        <w:rPr>
          <w:rStyle w:val="Char"/>
          <w:rtl/>
        </w:rPr>
        <w:t>ع</w:t>
      </w:r>
      <w:r w:rsidR="000D4DA8">
        <w:rPr>
          <w:rStyle w:val="Char"/>
          <w:rtl/>
        </w:rPr>
        <w:t>ي</w:t>
      </w:r>
      <w:r w:rsidRPr="00AD2698">
        <w:rPr>
          <w:rStyle w:val="Char"/>
          <w:rtl/>
        </w:rPr>
        <w:t xml:space="preserve"> مع الرا</w:t>
      </w:r>
      <w:r w:rsidR="006E582A">
        <w:rPr>
          <w:rStyle w:val="Char"/>
          <w:rtl/>
        </w:rPr>
        <w:t>ك</w:t>
      </w:r>
      <w:r w:rsidRPr="00AD2698">
        <w:rPr>
          <w:rStyle w:val="Char"/>
          <w:rtl/>
        </w:rPr>
        <w:t>ع</w:t>
      </w:r>
      <w:r w:rsidR="000D4DA8">
        <w:rPr>
          <w:rStyle w:val="Char"/>
          <w:rtl/>
        </w:rPr>
        <w:t>ي</w:t>
      </w:r>
      <w:r w:rsidRPr="00AD2698">
        <w:rPr>
          <w:rStyle w:val="Char"/>
          <w:rtl/>
        </w:rPr>
        <w:t>ن</w:t>
      </w:r>
      <w:r w:rsidRPr="00156706">
        <w:rPr>
          <w:rStyle w:val="Char"/>
          <w:rtl/>
        </w:rPr>
        <w:t>)</w:t>
      </w:r>
    </w:p>
    <w:p w:rsidR="004B2B71" w:rsidRPr="000D4DA8" w:rsidRDefault="004B2B71" w:rsidP="000D4DA8">
      <w:pPr>
        <w:pStyle w:val="a6"/>
        <w:rPr>
          <w:rtl/>
        </w:rPr>
      </w:pPr>
      <w:r w:rsidRPr="000D4DA8">
        <w:rPr>
          <w:rFonts w:hint="cs"/>
          <w:rtl/>
        </w:rPr>
        <w:t>(یه) 160- سیاری از ابن ابی عمیر از ابی ایوب خراز از زیاد بن سوقه از حکم بن عینیه از ابی جعفر</w:t>
      </w:r>
      <w:r w:rsidR="00C226CE" w:rsidRPr="000D4DA8">
        <w:rPr>
          <w:rFonts w:cs="CTraditional Arabic"/>
          <w:rtl/>
        </w:rPr>
        <w:t>÷</w:t>
      </w:r>
      <w:r w:rsidRPr="000D4DA8">
        <w:rPr>
          <w:rFonts w:hint="cs"/>
          <w:rtl/>
        </w:rPr>
        <w:t xml:space="preserve"> روایت کرده است که ا</w:t>
      </w:r>
      <w:r w:rsidR="00C606F4" w:rsidRPr="000D4DA8">
        <w:rPr>
          <w:rFonts w:hint="cs"/>
          <w:rtl/>
        </w:rPr>
        <w:t>ی</w:t>
      </w:r>
      <w:r w:rsidRPr="000D4DA8">
        <w:rPr>
          <w:rFonts w:hint="cs"/>
          <w:rtl/>
        </w:rPr>
        <w:t>ن آ</w:t>
      </w:r>
      <w:r w:rsidR="00C606F4" w:rsidRPr="000D4DA8">
        <w:rPr>
          <w:rFonts w:hint="cs"/>
          <w:rtl/>
        </w:rPr>
        <w:t>ی</w:t>
      </w:r>
      <w:r w:rsidRPr="000D4DA8">
        <w:rPr>
          <w:rFonts w:hint="cs"/>
          <w:rtl/>
        </w:rPr>
        <w:t>ه را چنین خواند:</w:t>
      </w:r>
      <w:r w:rsidRPr="00156706">
        <w:rPr>
          <w:rStyle w:val="Char"/>
          <w:rtl/>
        </w:rPr>
        <w:t xml:space="preserve"> </w:t>
      </w:r>
      <w:r w:rsidR="00FA47E1" w:rsidRPr="00156706">
        <w:rPr>
          <w:rStyle w:val="Char"/>
          <w:rtl/>
        </w:rPr>
        <w:t>(</w:t>
      </w:r>
      <w:r w:rsidR="000D4DA8">
        <w:rPr>
          <w:rStyle w:val="Char"/>
          <w:rtl/>
        </w:rPr>
        <w:t>ي</w:t>
      </w:r>
      <w:r w:rsidR="00FA47E1" w:rsidRPr="00AD2698">
        <w:rPr>
          <w:rStyle w:val="Char"/>
          <w:rtl/>
        </w:rPr>
        <w:t>ا مر</w:t>
      </w:r>
      <w:r w:rsidR="000D4DA8">
        <w:rPr>
          <w:rStyle w:val="Char"/>
          <w:rtl/>
        </w:rPr>
        <w:t>ي</w:t>
      </w:r>
      <w:r w:rsidR="00FA47E1" w:rsidRPr="00AD2698">
        <w:rPr>
          <w:rStyle w:val="Char"/>
          <w:rtl/>
        </w:rPr>
        <w:t>م اقنت</w:t>
      </w:r>
      <w:r w:rsidR="000D4DA8">
        <w:rPr>
          <w:rStyle w:val="Char"/>
          <w:rtl/>
        </w:rPr>
        <w:t>ي</w:t>
      </w:r>
      <w:r w:rsidR="00FA47E1" w:rsidRPr="00AD2698">
        <w:rPr>
          <w:rStyle w:val="Char"/>
          <w:rtl/>
        </w:rPr>
        <w:t xml:space="preserve"> لرب</w:t>
      </w:r>
      <w:r w:rsidR="006E582A">
        <w:rPr>
          <w:rStyle w:val="Char"/>
          <w:rtl/>
        </w:rPr>
        <w:t>ك</w:t>
      </w:r>
      <w:r w:rsidR="00FA47E1" w:rsidRPr="00AD2698">
        <w:rPr>
          <w:rStyle w:val="Char"/>
          <w:rtl/>
        </w:rPr>
        <w:t xml:space="preserve"> و</w:t>
      </w:r>
      <w:r w:rsidRPr="00AD2698">
        <w:rPr>
          <w:rStyle w:val="Char"/>
          <w:rtl/>
        </w:rPr>
        <w:t>اسجد</w:t>
      </w:r>
      <w:r w:rsidR="000D4DA8">
        <w:rPr>
          <w:rStyle w:val="Char"/>
          <w:rtl/>
        </w:rPr>
        <w:t>ي</w:t>
      </w:r>
      <w:r w:rsidRPr="00AD2698">
        <w:rPr>
          <w:rStyle w:val="Char"/>
          <w:rtl/>
        </w:rPr>
        <w:t xml:space="preserve"> </w:t>
      </w:r>
      <w:r w:rsidRPr="00AD2698">
        <w:rPr>
          <w:rStyle w:val="Char"/>
          <w:rFonts w:ascii="Times New Roman" w:hAnsi="Times New Roman" w:cs="Times New Roman" w:hint="cs"/>
          <w:rtl/>
        </w:rPr>
        <w:t>–</w:t>
      </w:r>
      <w:r w:rsidRPr="00AD2698">
        <w:rPr>
          <w:rStyle w:val="Char"/>
          <w:rtl/>
        </w:rPr>
        <w:t xml:space="preserve"> ش</w:t>
      </w:r>
      <w:r w:rsidR="006E582A">
        <w:rPr>
          <w:rStyle w:val="Char"/>
          <w:rtl/>
        </w:rPr>
        <w:t>ك</w:t>
      </w:r>
      <w:r w:rsidRPr="00AD2698">
        <w:rPr>
          <w:rStyle w:val="Char"/>
          <w:rtl/>
        </w:rPr>
        <w:t xml:space="preserve">راً لله </w:t>
      </w:r>
      <w:r w:rsidRPr="00AD2698">
        <w:rPr>
          <w:rStyle w:val="Char"/>
          <w:rFonts w:ascii="Times New Roman" w:hAnsi="Times New Roman" w:cs="Times New Roman" w:hint="cs"/>
          <w:rtl/>
        </w:rPr>
        <w:t>–</w:t>
      </w:r>
      <w:r w:rsidRPr="00AD2698">
        <w:rPr>
          <w:rStyle w:val="Char"/>
          <w:rtl/>
        </w:rPr>
        <w:t xml:space="preserve"> وار</w:t>
      </w:r>
      <w:r w:rsidR="006E582A">
        <w:rPr>
          <w:rStyle w:val="Char"/>
          <w:rtl/>
        </w:rPr>
        <w:t>ك</w:t>
      </w:r>
      <w:r w:rsidRPr="00AD2698">
        <w:rPr>
          <w:rStyle w:val="Char"/>
          <w:rtl/>
        </w:rPr>
        <w:t>ع</w:t>
      </w:r>
      <w:r w:rsidR="000D4DA8">
        <w:rPr>
          <w:rStyle w:val="Char"/>
          <w:rtl/>
        </w:rPr>
        <w:t>ي</w:t>
      </w:r>
      <w:r w:rsidRPr="00AD2698">
        <w:rPr>
          <w:rStyle w:val="Char"/>
          <w:rtl/>
        </w:rPr>
        <w:t xml:space="preserve"> مع الرا</w:t>
      </w:r>
      <w:r w:rsidR="006E582A">
        <w:rPr>
          <w:rStyle w:val="Char"/>
          <w:rtl/>
        </w:rPr>
        <w:t>ك</w:t>
      </w:r>
      <w:r w:rsidRPr="00AD2698">
        <w:rPr>
          <w:rStyle w:val="Char"/>
          <w:rtl/>
        </w:rPr>
        <w:t>ع</w:t>
      </w:r>
      <w:r w:rsidR="000D4DA8">
        <w:rPr>
          <w:rStyle w:val="Char"/>
          <w:rtl/>
        </w:rPr>
        <w:t>ي</w:t>
      </w:r>
      <w:r w:rsidRPr="00AD2698">
        <w:rPr>
          <w:rStyle w:val="Char"/>
          <w:rtl/>
        </w:rPr>
        <w:t>ن</w:t>
      </w:r>
      <w:r w:rsidRPr="00156706">
        <w:rPr>
          <w:rStyle w:val="Char"/>
          <w:rtl/>
        </w:rPr>
        <w:t>)</w:t>
      </w:r>
      <w:r w:rsidRPr="000D4DA8">
        <w:rPr>
          <w:rFonts w:hint="cs"/>
          <w:rtl/>
        </w:rPr>
        <w:t xml:space="preserve"> و در فرموده</w:t>
      </w:r>
      <w:r>
        <w:rPr>
          <w:rFonts w:cs="Aban Bold" w:hint="cs"/>
          <w:rtl/>
        </w:rPr>
        <w:t>‌</w:t>
      </w:r>
      <w:r w:rsidR="00C606F4" w:rsidRPr="000D4DA8">
        <w:rPr>
          <w:rFonts w:hint="cs"/>
          <w:rtl/>
        </w:rPr>
        <w:t>ی</w:t>
      </w:r>
      <w:r w:rsidRPr="000D4DA8">
        <w:rPr>
          <w:rFonts w:hint="cs"/>
          <w:rtl/>
        </w:rPr>
        <w:t xml:space="preserve"> دیگر خداوند خواند: </w:t>
      </w:r>
      <w:r w:rsidRPr="00156706">
        <w:rPr>
          <w:rStyle w:val="Char"/>
          <w:rtl/>
        </w:rPr>
        <w:t>(</w:t>
      </w:r>
      <w:r w:rsidR="00865568" w:rsidRPr="00AD2698">
        <w:rPr>
          <w:rStyle w:val="Char"/>
          <w:rFonts w:hint="cs"/>
          <w:rtl/>
        </w:rPr>
        <w:t>إ</w:t>
      </w:r>
      <w:r w:rsidRPr="00AD2698">
        <w:rPr>
          <w:rStyle w:val="Char"/>
          <w:rtl/>
        </w:rPr>
        <w:t xml:space="preserve">ذا </w:t>
      </w:r>
      <w:r w:rsidR="000D4DA8">
        <w:rPr>
          <w:rStyle w:val="Char"/>
          <w:rtl/>
        </w:rPr>
        <w:t>ي</w:t>
      </w:r>
      <w:r w:rsidRPr="00AD2698">
        <w:rPr>
          <w:rStyle w:val="Char"/>
          <w:rtl/>
        </w:rPr>
        <w:t xml:space="preserve">ختصمون </w:t>
      </w:r>
      <w:r w:rsidRPr="00AD2698">
        <w:rPr>
          <w:rStyle w:val="Char"/>
          <w:rFonts w:ascii="Times New Roman" w:hAnsi="Times New Roman" w:cs="Times New Roman" w:hint="cs"/>
          <w:rtl/>
        </w:rPr>
        <w:t>–</w:t>
      </w:r>
      <w:r w:rsidRPr="00AD2698">
        <w:rPr>
          <w:rStyle w:val="Char"/>
          <w:rtl/>
        </w:rPr>
        <w:t xml:space="preserve"> </w:t>
      </w:r>
      <w:r w:rsidR="006E582A">
        <w:rPr>
          <w:rStyle w:val="Char"/>
          <w:rtl/>
        </w:rPr>
        <w:t>في</w:t>
      </w:r>
      <w:r w:rsidRPr="00AD2698">
        <w:rPr>
          <w:rStyle w:val="Char"/>
          <w:rtl/>
        </w:rPr>
        <w:t xml:space="preserve"> مر</w:t>
      </w:r>
      <w:r w:rsidR="000D4DA8">
        <w:rPr>
          <w:rStyle w:val="Char"/>
          <w:rtl/>
        </w:rPr>
        <w:t>ي</w:t>
      </w:r>
      <w:r w:rsidRPr="00AD2698">
        <w:rPr>
          <w:rStyle w:val="Char"/>
          <w:rtl/>
        </w:rPr>
        <w:t>م عند ولادتها</w:t>
      </w:r>
      <w:r w:rsidRPr="00156706">
        <w:rPr>
          <w:rStyle w:val="Char"/>
          <w:rtl/>
        </w:rPr>
        <w:t xml:space="preserve">»  </w:t>
      </w:r>
      <w:r w:rsidRPr="000D4DA8">
        <w:rPr>
          <w:rFonts w:hint="cs"/>
          <w:rtl/>
        </w:rPr>
        <w:t>الخبر. گو</w:t>
      </w:r>
      <w:r w:rsidR="00C606F4" w:rsidRPr="000D4DA8">
        <w:rPr>
          <w:rFonts w:hint="cs"/>
          <w:rtl/>
        </w:rPr>
        <w:t>ی</w:t>
      </w:r>
      <w:r w:rsidRPr="000D4DA8">
        <w:rPr>
          <w:rFonts w:hint="cs"/>
          <w:rtl/>
        </w:rPr>
        <w:t xml:space="preserve">ا </w:t>
      </w:r>
      <w:r w:rsidRPr="00156706">
        <w:rPr>
          <w:rStyle w:val="Char"/>
          <w:rtl/>
        </w:rPr>
        <w:t>(</w:t>
      </w:r>
      <w:r w:rsidR="006E582A">
        <w:rPr>
          <w:rStyle w:val="Char"/>
          <w:rtl/>
        </w:rPr>
        <w:t>في</w:t>
      </w:r>
      <w:r w:rsidRPr="00AD2698">
        <w:rPr>
          <w:rStyle w:val="Char"/>
          <w:rtl/>
        </w:rPr>
        <w:t xml:space="preserve"> مر</w:t>
      </w:r>
      <w:r w:rsidR="000D4DA8">
        <w:rPr>
          <w:rStyle w:val="Char"/>
          <w:rtl/>
        </w:rPr>
        <w:t>ي</w:t>
      </w:r>
      <w:r w:rsidRPr="00AD2698">
        <w:rPr>
          <w:rStyle w:val="Char"/>
          <w:rtl/>
        </w:rPr>
        <w:t>م عند ولادتها</w:t>
      </w:r>
      <w:r w:rsidRPr="00156706">
        <w:rPr>
          <w:rStyle w:val="Char"/>
          <w:rtl/>
        </w:rPr>
        <w:t>)</w:t>
      </w:r>
      <w:r w:rsidRPr="000D4DA8">
        <w:rPr>
          <w:rFonts w:hint="cs"/>
          <w:rtl/>
        </w:rPr>
        <w:t xml:space="preserve"> در قرآن بوده و حذف گردیده است. سیاری، این خبر را در این مقام چنین وارد کرده است و گویا او چنین فهمیده که دو کلمه داخل قرائت بوده است اما عیاشی طور</w:t>
      </w:r>
      <w:r w:rsidR="00C606F4" w:rsidRPr="000D4DA8">
        <w:rPr>
          <w:rFonts w:hint="cs"/>
          <w:rtl/>
        </w:rPr>
        <w:t>ی</w:t>
      </w:r>
      <w:r w:rsidRPr="000D4DA8">
        <w:rPr>
          <w:rFonts w:hint="cs"/>
          <w:rtl/>
        </w:rPr>
        <w:t xml:space="preserve"> این خبر را وارد نموده که نشان م</w:t>
      </w:r>
      <w:r w:rsidR="00C606F4" w:rsidRPr="000D4DA8">
        <w:rPr>
          <w:rFonts w:hint="cs"/>
          <w:rtl/>
        </w:rPr>
        <w:t>ی</w:t>
      </w:r>
      <w:r>
        <w:rPr>
          <w:rFonts w:cs="Aban Bold" w:hint="cs"/>
          <w:rtl/>
        </w:rPr>
        <w:t>‌</w:t>
      </w:r>
      <w:r w:rsidRPr="000D4DA8">
        <w:rPr>
          <w:rFonts w:hint="cs"/>
          <w:rtl/>
        </w:rPr>
        <w:t>دهد ا</w:t>
      </w:r>
      <w:r w:rsidR="00C606F4" w:rsidRPr="000D4DA8">
        <w:rPr>
          <w:rFonts w:hint="cs"/>
          <w:rtl/>
        </w:rPr>
        <w:t>ی</w:t>
      </w:r>
      <w:r w:rsidRPr="000D4DA8">
        <w:rPr>
          <w:rFonts w:hint="cs"/>
          <w:rtl/>
        </w:rPr>
        <w:t xml:space="preserve">ن دو </w:t>
      </w:r>
      <w:r w:rsidR="00C606F4" w:rsidRPr="000D4DA8">
        <w:rPr>
          <w:rFonts w:hint="cs"/>
          <w:rtl/>
        </w:rPr>
        <w:t>ک</w:t>
      </w:r>
      <w:r w:rsidRPr="000D4DA8">
        <w:rPr>
          <w:rFonts w:hint="cs"/>
          <w:rtl/>
        </w:rPr>
        <w:t>لمه داخل قرآن ن</w:t>
      </w:r>
      <w:r w:rsidR="00C606F4" w:rsidRPr="000D4DA8">
        <w:rPr>
          <w:rFonts w:hint="cs"/>
          <w:rtl/>
        </w:rPr>
        <w:t>ی</w:t>
      </w:r>
      <w:r w:rsidRPr="000D4DA8">
        <w:rPr>
          <w:rFonts w:hint="cs"/>
          <w:rtl/>
        </w:rPr>
        <w:t>ستند، زیرا درباره</w:t>
      </w:r>
      <w:r>
        <w:rPr>
          <w:rFonts w:cs="Aban Bold" w:hint="cs"/>
          <w:rtl/>
        </w:rPr>
        <w:t>‌</w:t>
      </w:r>
      <w:r w:rsidR="00C606F4" w:rsidRPr="000D4DA8">
        <w:rPr>
          <w:rFonts w:hint="cs"/>
          <w:rtl/>
        </w:rPr>
        <w:t>ی</w:t>
      </w:r>
      <w:r w:rsidRPr="000D4DA8">
        <w:rPr>
          <w:rFonts w:hint="cs"/>
          <w:rtl/>
        </w:rPr>
        <w:t xml:space="preserve"> آن از حکم بن عینیه آمده که گفت: از ابی جعفر درباره</w:t>
      </w:r>
      <w:r>
        <w:rPr>
          <w:rFonts w:cs="Aban Bold" w:hint="cs"/>
          <w:rtl/>
        </w:rPr>
        <w:t>‌</w:t>
      </w:r>
      <w:r w:rsidR="00C606F4" w:rsidRPr="000D4DA8">
        <w:rPr>
          <w:rFonts w:hint="cs"/>
          <w:rtl/>
        </w:rPr>
        <w:t>ی</w:t>
      </w:r>
      <w:r w:rsidRPr="000D4DA8">
        <w:rPr>
          <w:rFonts w:hint="cs"/>
          <w:rtl/>
        </w:rPr>
        <w:t xml:space="preserve"> ا</w:t>
      </w:r>
      <w:r w:rsidR="00C606F4" w:rsidRPr="000D4DA8">
        <w:rPr>
          <w:rFonts w:hint="cs"/>
          <w:rtl/>
        </w:rPr>
        <w:t>ی</w:t>
      </w:r>
      <w:r w:rsidRPr="000D4DA8">
        <w:rPr>
          <w:rFonts w:hint="cs"/>
          <w:rtl/>
        </w:rPr>
        <w:t>ن فرموده</w:t>
      </w:r>
      <w:r>
        <w:rPr>
          <w:rFonts w:cs="Aban Bold" w:hint="cs"/>
          <w:rtl/>
        </w:rPr>
        <w:t>‌</w:t>
      </w:r>
      <w:r w:rsidR="00C606F4" w:rsidRPr="000D4DA8">
        <w:rPr>
          <w:rFonts w:hint="cs"/>
          <w:rtl/>
        </w:rPr>
        <w:t>ی</w:t>
      </w:r>
      <w:r w:rsidRPr="000D4DA8">
        <w:rPr>
          <w:rFonts w:hint="cs"/>
          <w:rtl/>
        </w:rPr>
        <w:t xml:space="preserve"> خداوند در قرآن سوال نمودم </w:t>
      </w:r>
      <w:r w:rsidR="00C606F4" w:rsidRPr="000D4DA8">
        <w:rPr>
          <w:rFonts w:hint="cs"/>
          <w:rtl/>
        </w:rPr>
        <w:t>ک</w:t>
      </w:r>
      <w:r w:rsidRPr="000D4DA8">
        <w:rPr>
          <w:rFonts w:hint="cs"/>
          <w:rtl/>
        </w:rPr>
        <w:t>ه م</w:t>
      </w:r>
      <w:r w:rsidR="00C606F4" w:rsidRPr="000D4DA8">
        <w:rPr>
          <w:rFonts w:hint="cs"/>
          <w:rtl/>
        </w:rPr>
        <w:t>ی</w:t>
      </w:r>
      <w:r>
        <w:rPr>
          <w:rFonts w:cs="Aban Bold" w:hint="cs"/>
          <w:rtl/>
        </w:rPr>
        <w:t>‌</w:t>
      </w:r>
      <w:r w:rsidRPr="000D4DA8">
        <w:rPr>
          <w:rFonts w:hint="cs"/>
          <w:rtl/>
        </w:rPr>
        <w:t>فرما</w:t>
      </w:r>
      <w:r w:rsidR="00C606F4" w:rsidRPr="000D4DA8">
        <w:rPr>
          <w:rFonts w:hint="cs"/>
          <w:rtl/>
        </w:rPr>
        <w:t>ی</w:t>
      </w:r>
      <w:r w:rsidRPr="000D4DA8">
        <w:rPr>
          <w:rFonts w:hint="cs"/>
          <w:rtl/>
        </w:rPr>
        <w:t xml:space="preserve">د: </w:t>
      </w:r>
      <w:r w:rsidR="00AD2698" w:rsidRPr="00AD2698">
        <w:rPr>
          <w:rFonts w:ascii="Tahoma" w:hAnsi="Tahoma" w:cs="Traditional Arabic" w:hint="cs"/>
          <w:sz w:val="30"/>
          <w:rtl/>
        </w:rPr>
        <w:t>﴿</w:t>
      </w:r>
      <w:r w:rsidR="00AD2698" w:rsidRPr="00894D66">
        <w:rPr>
          <w:rStyle w:val="Char0"/>
          <w:rtl/>
        </w:rPr>
        <w:t xml:space="preserve">وَإِذۡ قَالَتِ </w:t>
      </w:r>
      <w:r w:rsidR="00AD2698" w:rsidRPr="00894D66">
        <w:rPr>
          <w:rStyle w:val="Char0"/>
          <w:rFonts w:hint="cs"/>
          <w:rtl/>
        </w:rPr>
        <w:t>ٱ</w:t>
      </w:r>
      <w:r w:rsidR="00AD2698" w:rsidRPr="00894D66">
        <w:rPr>
          <w:rStyle w:val="Char0"/>
          <w:rFonts w:hint="eastAsia"/>
          <w:rtl/>
        </w:rPr>
        <w:t>لۡمَلَٰٓئِكَةُ</w:t>
      </w:r>
      <w:r w:rsidR="00AD2698" w:rsidRPr="00894D66">
        <w:rPr>
          <w:rStyle w:val="Char0"/>
          <w:rtl/>
        </w:rPr>
        <w:t xml:space="preserve"> يَٰمَرۡيَمُ إِنَّ </w:t>
      </w:r>
      <w:r w:rsidR="00AD2698" w:rsidRPr="00894D66">
        <w:rPr>
          <w:rStyle w:val="Char0"/>
          <w:rFonts w:hint="cs"/>
          <w:rtl/>
        </w:rPr>
        <w:t>ٱ</w:t>
      </w:r>
      <w:r w:rsidR="00AD2698" w:rsidRPr="00894D66">
        <w:rPr>
          <w:rStyle w:val="Char0"/>
          <w:rFonts w:hint="eastAsia"/>
          <w:rtl/>
        </w:rPr>
        <w:t>للَّهَ</w:t>
      </w:r>
      <w:r w:rsidR="00AD2698" w:rsidRPr="00894D66">
        <w:rPr>
          <w:rStyle w:val="Char0"/>
          <w:rtl/>
        </w:rPr>
        <w:t xml:space="preserve"> </w:t>
      </w:r>
      <w:r w:rsidR="00AD2698" w:rsidRPr="00894D66">
        <w:rPr>
          <w:rStyle w:val="Char0"/>
          <w:rFonts w:hint="cs"/>
          <w:rtl/>
        </w:rPr>
        <w:t>ٱ</w:t>
      </w:r>
      <w:r w:rsidR="00AD2698" w:rsidRPr="00894D66">
        <w:rPr>
          <w:rStyle w:val="Char0"/>
          <w:rFonts w:hint="eastAsia"/>
          <w:rtl/>
        </w:rPr>
        <w:t>صۡطَفَىٰكِ</w:t>
      </w:r>
      <w:r w:rsidR="00AD2698" w:rsidRPr="00894D66">
        <w:rPr>
          <w:rStyle w:val="Char0"/>
          <w:rtl/>
        </w:rPr>
        <w:t xml:space="preserve"> وَطَهَّرَكِ وَ</w:t>
      </w:r>
      <w:r w:rsidR="00AD2698" w:rsidRPr="00894D66">
        <w:rPr>
          <w:rStyle w:val="Char0"/>
          <w:rFonts w:hint="cs"/>
          <w:rtl/>
        </w:rPr>
        <w:t>ٱ</w:t>
      </w:r>
      <w:r w:rsidR="00AD2698" w:rsidRPr="00894D66">
        <w:rPr>
          <w:rStyle w:val="Char0"/>
          <w:rFonts w:hint="eastAsia"/>
          <w:rtl/>
        </w:rPr>
        <w:t>صۡطَفَىٰكِ</w:t>
      </w:r>
      <w:r w:rsidR="00AD2698" w:rsidRPr="00894D66">
        <w:rPr>
          <w:rStyle w:val="Char0"/>
          <w:rtl/>
        </w:rPr>
        <w:t xml:space="preserve"> عَلَىٰ نِسَآءِ </w:t>
      </w:r>
      <w:r w:rsidR="00AD2698" w:rsidRPr="00894D66">
        <w:rPr>
          <w:rStyle w:val="Char0"/>
          <w:rFonts w:hint="cs"/>
          <w:rtl/>
        </w:rPr>
        <w:t>ٱ</w:t>
      </w:r>
      <w:r w:rsidR="00AD2698" w:rsidRPr="00894D66">
        <w:rPr>
          <w:rStyle w:val="Char0"/>
          <w:rFonts w:hint="eastAsia"/>
          <w:rtl/>
        </w:rPr>
        <w:t>لۡعَٰلَمِينَ</w:t>
      </w:r>
      <w:r w:rsidR="00AD2698" w:rsidRPr="00894D66">
        <w:rPr>
          <w:rStyle w:val="Char0"/>
          <w:rtl/>
        </w:rPr>
        <w:t>٤٢</w:t>
      </w:r>
      <w:r w:rsidR="00AD2698" w:rsidRPr="00AD2698">
        <w:rPr>
          <w:rFonts w:ascii="Tahoma" w:hAnsi="Tahoma" w:cs="Traditional Arabic" w:hint="cs"/>
          <w:sz w:val="30"/>
          <w:rtl/>
        </w:rPr>
        <w:t>﴾</w:t>
      </w:r>
      <w:r w:rsidR="00AD2698">
        <w:rPr>
          <w:rFonts w:ascii="Tahoma" w:hAnsi="Tahoma"/>
          <w:sz w:val="30"/>
          <w:szCs w:val="24"/>
          <w:rtl/>
        </w:rPr>
        <w:t xml:space="preserve"> </w:t>
      </w:r>
      <w:r w:rsidR="00AD2698" w:rsidRPr="00AD2698">
        <w:rPr>
          <w:rStyle w:val="Char1"/>
          <w:rtl/>
        </w:rPr>
        <w:t>[آل عمران: 42]</w:t>
      </w:r>
      <w:r w:rsidR="006A733F" w:rsidRPr="00894D66">
        <w:rPr>
          <w:rStyle w:val="Char2"/>
          <w:rFonts w:hint="cs"/>
          <w:rtl/>
        </w:rPr>
        <w:t>.</w:t>
      </w:r>
    </w:p>
    <w:p w:rsidR="004B2B71" w:rsidRPr="000D4DA8" w:rsidRDefault="004B2B71" w:rsidP="000D4DA8">
      <w:pPr>
        <w:pStyle w:val="a6"/>
        <w:rPr>
          <w:rtl/>
        </w:rPr>
      </w:pPr>
      <w:r w:rsidRPr="000D4DA8">
        <w:rPr>
          <w:rFonts w:hint="cs"/>
          <w:rtl/>
        </w:rPr>
        <w:t xml:space="preserve">«آنگاه را به یاد بیاور </w:t>
      </w:r>
      <w:r w:rsidR="00C606F4" w:rsidRPr="000D4DA8">
        <w:rPr>
          <w:rFonts w:hint="cs"/>
          <w:rtl/>
        </w:rPr>
        <w:t>ک</w:t>
      </w:r>
      <w:r w:rsidRPr="000D4DA8">
        <w:rPr>
          <w:rFonts w:hint="cs"/>
          <w:rtl/>
        </w:rPr>
        <w:t>ه فرشتگان گفتند: ا</w:t>
      </w:r>
      <w:r w:rsidR="00C606F4" w:rsidRPr="000D4DA8">
        <w:rPr>
          <w:rFonts w:hint="cs"/>
          <w:rtl/>
        </w:rPr>
        <w:t>ی</w:t>
      </w:r>
      <w:r w:rsidRPr="000D4DA8">
        <w:rPr>
          <w:rFonts w:hint="cs"/>
          <w:rtl/>
        </w:rPr>
        <w:t xml:space="preserve"> مر</w:t>
      </w:r>
      <w:r w:rsidR="00C606F4" w:rsidRPr="000D4DA8">
        <w:rPr>
          <w:rFonts w:hint="cs"/>
          <w:rtl/>
        </w:rPr>
        <w:t>ی</w:t>
      </w:r>
      <w:r w:rsidRPr="000D4DA8">
        <w:rPr>
          <w:rFonts w:hint="cs"/>
          <w:rtl/>
        </w:rPr>
        <w:t>م! خدا تو را برگز</w:t>
      </w:r>
      <w:r w:rsidR="00C606F4" w:rsidRPr="000D4DA8">
        <w:rPr>
          <w:rFonts w:hint="cs"/>
          <w:rtl/>
        </w:rPr>
        <w:t>ی</w:t>
      </w:r>
      <w:r w:rsidRPr="000D4DA8">
        <w:rPr>
          <w:rFonts w:hint="cs"/>
          <w:rtl/>
        </w:rPr>
        <w:t>ده و پا</w:t>
      </w:r>
      <w:r w:rsidR="00C606F4" w:rsidRPr="000D4DA8">
        <w:rPr>
          <w:rFonts w:hint="cs"/>
          <w:rtl/>
        </w:rPr>
        <w:t>کی</w:t>
      </w:r>
      <w:r w:rsidRPr="000D4DA8">
        <w:rPr>
          <w:rFonts w:hint="cs"/>
          <w:rtl/>
        </w:rPr>
        <w:t>زه‌ات داشته است، و تو را بر همه زنان جهان برتر</w:t>
      </w:r>
      <w:r w:rsidR="00C606F4" w:rsidRPr="000D4DA8">
        <w:rPr>
          <w:rFonts w:hint="cs"/>
          <w:rtl/>
        </w:rPr>
        <w:t>ی</w:t>
      </w:r>
      <w:r w:rsidRPr="000D4DA8">
        <w:rPr>
          <w:rFonts w:hint="cs"/>
          <w:rtl/>
        </w:rPr>
        <w:t xml:space="preserve"> داده است».</w:t>
      </w:r>
    </w:p>
    <w:p w:rsidR="004B2B71" w:rsidRPr="000D4DA8" w:rsidRDefault="004B2B71" w:rsidP="000D4DA8">
      <w:pPr>
        <w:pStyle w:val="a6"/>
        <w:rPr>
          <w:rtl/>
        </w:rPr>
      </w:pPr>
      <w:r w:rsidRPr="000D4DA8">
        <w:rPr>
          <w:rFonts w:hint="cs"/>
          <w:rtl/>
        </w:rPr>
        <w:t>گفتم: چرا «</w:t>
      </w:r>
      <w:r w:rsidRPr="006A733F">
        <w:rPr>
          <w:rStyle w:val="Char"/>
          <w:rtl/>
        </w:rPr>
        <w:t>اصطفاء</w:t>
      </w:r>
      <w:r w:rsidRPr="006A733F">
        <w:rPr>
          <w:rStyle w:val="Char"/>
          <w:rFonts w:hint="cs"/>
          <w:rtl/>
        </w:rPr>
        <w:t>»</w:t>
      </w:r>
      <w:r w:rsidRPr="000D4DA8">
        <w:rPr>
          <w:rFonts w:hint="cs"/>
          <w:rtl/>
        </w:rPr>
        <w:t xml:space="preserve"> دوبار ذکر شده است در حالی که «</w:t>
      </w:r>
      <w:r w:rsidRPr="006A733F">
        <w:rPr>
          <w:rStyle w:val="Char"/>
          <w:rtl/>
        </w:rPr>
        <w:t>اصطفاء</w:t>
      </w:r>
      <w:r w:rsidRPr="000D4DA8">
        <w:rPr>
          <w:rFonts w:hint="cs"/>
          <w:rtl/>
        </w:rPr>
        <w:t xml:space="preserve">» فقط یک بار است؟ راوی گفت: امام در جواب گفت: ای حکم، این مطلب تأویل و تفسیری دارد. پس به او گفتم: آن تفسیر کن. گفت:  یعنی، اول عیسی را برای او از فرزندان انبیاء برگزید و از این که در ولادت و در میان پدران و مادرش زنایی موجود باشد، پاک گردانید و در قرآن هم، می‌فرماید: </w:t>
      </w:r>
      <w:r w:rsidR="00FA47E1" w:rsidRPr="006A733F">
        <w:rPr>
          <w:rStyle w:val="Char"/>
          <w:rtl/>
        </w:rPr>
        <w:t>(</w:t>
      </w:r>
      <w:r w:rsidR="000D4DA8">
        <w:rPr>
          <w:rStyle w:val="Char"/>
          <w:rtl/>
        </w:rPr>
        <w:t>ي</w:t>
      </w:r>
      <w:r w:rsidR="00FA47E1" w:rsidRPr="006A733F">
        <w:rPr>
          <w:rStyle w:val="Char"/>
          <w:rtl/>
        </w:rPr>
        <w:t>ا مر</w:t>
      </w:r>
      <w:r w:rsidR="000D4DA8">
        <w:rPr>
          <w:rStyle w:val="Char"/>
          <w:rtl/>
        </w:rPr>
        <w:t>ي</w:t>
      </w:r>
      <w:r w:rsidR="00FA47E1" w:rsidRPr="006A733F">
        <w:rPr>
          <w:rStyle w:val="Char"/>
          <w:rtl/>
        </w:rPr>
        <w:t>م اقنت</w:t>
      </w:r>
      <w:r w:rsidR="000D4DA8">
        <w:rPr>
          <w:rStyle w:val="Char"/>
          <w:rtl/>
        </w:rPr>
        <w:t>ي</w:t>
      </w:r>
      <w:r w:rsidR="00FA47E1" w:rsidRPr="006A733F">
        <w:rPr>
          <w:rStyle w:val="Char"/>
          <w:rtl/>
        </w:rPr>
        <w:t xml:space="preserve"> لرب</w:t>
      </w:r>
      <w:r w:rsidR="006E582A">
        <w:rPr>
          <w:rStyle w:val="Char"/>
          <w:rtl/>
        </w:rPr>
        <w:t>ك</w:t>
      </w:r>
      <w:r w:rsidR="00FA47E1" w:rsidRPr="006A733F">
        <w:rPr>
          <w:rStyle w:val="Char"/>
          <w:rtl/>
        </w:rPr>
        <w:t xml:space="preserve"> و</w:t>
      </w:r>
      <w:r w:rsidRPr="006A733F">
        <w:rPr>
          <w:rStyle w:val="Char"/>
          <w:rtl/>
        </w:rPr>
        <w:t>اسجد</w:t>
      </w:r>
      <w:r w:rsidR="000D4DA8">
        <w:rPr>
          <w:rStyle w:val="Char"/>
          <w:rtl/>
        </w:rPr>
        <w:t>ي</w:t>
      </w:r>
      <w:r w:rsidRPr="006A733F">
        <w:rPr>
          <w:rStyle w:val="Char"/>
          <w:rtl/>
        </w:rPr>
        <w:t xml:space="preserve"> وار</w:t>
      </w:r>
      <w:r w:rsidR="006E582A">
        <w:rPr>
          <w:rStyle w:val="Char"/>
          <w:rtl/>
        </w:rPr>
        <w:t>ك</w:t>
      </w:r>
      <w:r w:rsidRPr="006A733F">
        <w:rPr>
          <w:rStyle w:val="Char"/>
          <w:rtl/>
        </w:rPr>
        <w:t>ع</w:t>
      </w:r>
      <w:r w:rsidR="000D4DA8">
        <w:rPr>
          <w:rStyle w:val="Char"/>
          <w:rtl/>
        </w:rPr>
        <w:t>ي</w:t>
      </w:r>
      <w:r w:rsidRPr="006A733F">
        <w:rPr>
          <w:rStyle w:val="Char"/>
          <w:rtl/>
        </w:rPr>
        <w:t xml:space="preserve"> ش</w:t>
      </w:r>
      <w:r w:rsidR="006E582A">
        <w:rPr>
          <w:rStyle w:val="Char"/>
          <w:rtl/>
        </w:rPr>
        <w:t>ك</w:t>
      </w:r>
      <w:r w:rsidRPr="006A733F">
        <w:rPr>
          <w:rStyle w:val="Char"/>
          <w:rtl/>
        </w:rPr>
        <w:t>راً لله</w:t>
      </w:r>
      <w:r w:rsidRPr="00156706">
        <w:rPr>
          <w:rStyle w:val="Char"/>
          <w:rtl/>
        </w:rPr>
        <w:t>)</w:t>
      </w:r>
      <w:r w:rsidRPr="000D4DA8">
        <w:rPr>
          <w:rFonts w:hint="cs"/>
          <w:rtl/>
        </w:rPr>
        <w:t xml:space="preserve"> تا آن جا که می‌گوید: در روایت ابن خرذاذ آمده است که کدام یک از آنان، مریم را در حال یتیم شدن کفالت کردند و تو ای محمد، نزد آنان نبودی؛ آنگاه که مردم درباره‌</w:t>
      </w:r>
      <w:r w:rsidR="00C606F4" w:rsidRPr="000D4DA8">
        <w:rPr>
          <w:rFonts w:hint="cs"/>
          <w:rtl/>
        </w:rPr>
        <w:t>ی</w:t>
      </w:r>
      <w:r w:rsidRPr="000D4DA8">
        <w:rPr>
          <w:rFonts w:hint="cs"/>
          <w:rtl/>
        </w:rPr>
        <w:t xml:space="preserve"> به دنیا آمدن عیسی با هم درگیر بودند که کدام یک از آن‌ها کفالت او و فرزندش را به عهده بگیرند.روا</w:t>
      </w:r>
      <w:r w:rsidR="00C606F4" w:rsidRPr="000D4DA8">
        <w:rPr>
          <w:rFonts w:hint="cs"/>
          <w:rtl/>
        </w:rPr>
        <w:t>ی</w:t>
      </w:r>
      <w:r w:rsidRPr="000D4DA8">
        <w:rPr>
          <w:rFonts w:hint="cs"/>
          <w:rtl/>
        </w:rPr>
        <w:t xml:space="preserve">ت. </w:t>
      </w:r>
    </w:p>
    <w:p w:rsidR="004B2B71" w:rsidRDefault="004B2B71" w:rsidP="000D4DA8">
      <w:pPr>
        <w:pStyle w:val="a6"/>
        <w:rPr>
          <w:rFonts w:cs="Times New Roman"/>
          <w:rtl/>
        </w:rPr>
      </w:pPr>
      <w:r w:rsidRPr="000D4DA8">
        <w:rPr>
          <w:rFonts w:hint="cs"/>
          <w:rtl/>
        </w:rPr>
        <w:t>(یو) 161- سیاری از محمد بن جمهور از بعضی از اصحاب از ابی عبدالله دربارۀ قول خداوند، خطاب به حضرت عیسی:</w:t>
      </w:r>
      <w:r w:rsidRPr="00156706">
        <w:rPr>
          <w:rStyle w:val="Char"/>
          <w:rtl/>
        </w:rPr>
        <w:t xml:space="preserve"> </w:t>
      </w:r>
      <w:r w:rsidR="009C773C" w:rsidRPr="006A733F">
        <w:rPr>
          <w:rStyle w:val="Char"/>
          <w:rtl/>
        </w:rPr>
        <w:t>(</w:t>
      </w:r>
      <w:r w:rsidR="00865568" w:rsidRPr="006A733F">
        <w:rPr>
          <w:rStyle w:val="Char"/>
          <w:rFonts w:hint="cs"/>
          <w:rtl/>
        </w:rPr>
        <w:t>إ</w:t>
      </w:r>
      <w:r w:rsidR="009C773C" w:rsidRPr="006A733F">
        <w:rPr>
          <w:rStyle w:val="Char"/>
          <w:rtl/>
        </w:rPr>
        <w:t>ن</w:t>
      </w:r>
      <w:r w:rsidR="000D4DA8">
        <w:rPr>
          <w:rStyle w:val="Char"/>
          <w:rtl/>
        </w:rPr>
        <w:t>ي</w:t>
      </w:r>
      <w:r w:rsidR="009C773C" w:rsidRPr="006A733F">
        <w:rPr>
          <w:rStyle w:val="Char"/>
          <w:rtl/>
        </w:rPr>
        <w:t xml:space="preserve"> رافع</w:t>
      </w:r>
      <w:r w:rsidR="006E582A">
        <w:rPr>
          <w:rStyle w:val="Char"/>
          <w:rtl/>
        </w:rPr>
        <w:t>ك</w:t>
      </w:r>
      <w:r w:rsidR="007B3AC9">
        <w:rPr>
          <w:rStyle w:val="Char"/>
          <w:rtl/>
        </w:rPr>
        <w:t xml:space="preserve"> الى </w:t>
      </w:r>
      <w:r w:rsidR="009C773C" w:rsidRPr="006A733F">
        <w:rPr>
          <w:rStyle w:val="Char"/>
          <w:rtl/>
        </w:rPr>
        <w:t>و</w:t>
      </w:r>
      <w:r w:rsidRPr="006A733F">
        <w:rPr>
          <w:rStyle w:val="Char"/>
          <w:rtl/>
        </w:rPr>
        <w:t>متو</w:t>
      </w:r>
      <w:r w:rsidR="006E582A">
        <w:rPr>
          <w:rStyle w:val="Char"/>
          <w:rtl/>
        </w:rPr>
        <w:t>فيك</w:t>
      </w:r>
      <w:r w:rsidRPr="00156706">
        <w:rPr>
          <w:rStyle w:val="Char"/>
          <w:rtl/>
        </w:rPr>
        <w:t>)</w:t>
      </w:r>
      <w:r w:rsidRPr="000D4DA8">
        <w:rPr>
          <w:rFonts w:hint="cs"/>
          <w:rtl/>
        </w:rPr>
        <w:t xml:space="preserve"> روایت کرده است که گفت: چنین نازل شد. پس آن‌چه صدوق با اسناد از امام رضا روایت کرده است که امام رضا گفت: امر هیچ یک از انبیاء و حجت</w:t>
      </w:r>
      <w:r>
        <w:rPr>
          <w:rFonts w:cs="Aban Bold" w:hint="cs"/>
          <w:rtl/>
        </w:rPr>
        <w:t>‌</w:t>
      </w:r>
      <w:r w:rsidRPr="000D4DA8">
        <w:rPr>
          <w:rFonts w:hint="cs"/>
          <w:rtl/>
        </w:rPr>
        <w:t>ها</w:t>
      </w:r>
      <w:r w:rsidR="00C606F4" w:rsidRPr="000D4DA8">
        <w:rPr>
          <w:rFonts w:hint="cs"/>
          <w:rtl/>
        </w:rPr>
        <w:t>ی</w:t>
      </w:r>
      <w:r w:rsidRPr="000D4DA8">
        <w:rPr>
          <w:rFonts w:hint="cs"/>
          <w:rtl/>
        </w:rPr>
        <w:t xml:space="preserve"> خدا، بر مردم مشتبه نشد مگر امر عیسی</w:t>
      </w:r>
      <w:r w:rsidR="00C226CE" w:rsidRPr="000D4DA8">
        <w:rPr>
          <w:rFonts w:cs="CTraditional Arabic"/>
          <w:rtl/>
        </w:rPr>
        <w:t>÷</w:t>
      </w:r>
      <w:r w:rsidRPr="000D4DA8">
        <w:rPr>
          <w:rFonts w:hint="cs"/>
          <w:rtl/>
        </w:rPr>
        <w:t xml:space="preserve"> </w:t>
      </w:r>
      <w:r w:rsidR="00C606F4" w:rsidRPr="000D4DA8">
        <w:rPr>
          <w:rFonts w:hint="cs"/>
          <w:rtl/>
        </w:rPr>
        <w:t>ک</w:t>
      </w:r>
      <w:r w:rsidRPr="000D4DA8">
        <w:rPr>
          <w:rFonts w:hint="cs"/>
          <w:rtl/>
        </w:rPr>
        <w:t xml:space="preserve">ه او زنده از زمین رفت و روحش در بین آسمان و زمین گرفته شد، سپس به سوی آسمان بالا کشیده شد و روحش به وی باز گردانده شد، این قرائت را تأیید می‌کند. در ظاهر، قرائت مشهور می‌رساند که وفات در زمین انجام شده است و اهل تفسیر چند وجهی را برای آن ذکر کرده‌اند که چهارمین وجه از علمای نحو نقل شد که گفتند: در آیه، تقدیم و تأخر وجود دارد، مانند قول خداوند: </w:t>
      </w:r>
      <w:r w:rsidR="009C773C" w:rsidRPr="009C773C">
        <w:rPr>
          <w:rFonts w:ascii="Lotus Linotype" w:hAnsi="Lotus Linotype" w:cs="Traditional Arabic" w:hint="cs"/>
          <w:b/>
          <w:bCs/>
          <w:sz w:val="24"/>
          <w:szCs w:val="24"/>
          <w:rtl/>
        </w:rPr>
        <w:t>﴿</w:t>
      </w:r>
      <w:r w:rsidR="009C773C" w:rsidRPr="00156706">
        <w:rPr>
          <w:rStyle w:val="Char"/>
          <w:rFonts w:hint="cs"/>
          <w:rtl/>
        </w:rPr>
        <w:t>فَ</w:t>
      </w:r>
      <w:r w:rsidR="009C773C" w:rsidRPr="00156706">
        <w:rPr>
          <w:rStyle w:val="Char"/>
          <w:rtl/>
        </w:rPr>
        <w:t>كَ</w:t>
      </w:r>
      <w:r w:rsidR="000D4DA8">
        <w:rPr>
          <w:rStyle w:val="Char"/>
          <w:rFonts w:hint="cs"/>
          <w:rtl/>
        </w:rPr>
        <w:t>ي</w:t>
      </w:r>
      <w:r w:rsidR="009C773C" w:rsidRPr="00156706">
        <w:rPr>
          <w:rStyle w:val="Char"/>
          <w:rFonts w:hint="eastAsia"/>
          <w:rtl/>
        </w:rPr>
        <w:t>فَ</w:t>
      </w:r>
      <w:r w:rsidR="009C773C" w:rsidRPr="00156706">
        <w:rPr>
          <w:rStyle w:val="Char"/>
          <w:rtl/>
        </w:rPr>
        <w:t xml:space="preserve"> كَانَ عَذَابِ</w:t>
      </w:r>
      <w:r w:rsidR="000D4DA8">
        <w:rPr>
          <w:rStyle w:val="Char"/>
          <w:rFonts w:hint="cs"/>
          <w:rtl/>
        </w:rPr>
        <w:t>ي</w:t>
      </w:r>
      <w:r w:rsidR="009C773C" w:rsidRPr="00156706">
        <w:rPr>
          <w:rStyle w:val="Char"/>
          <w:rtl/>
        </w:rPr>
        <w:t xml:space="preserve"> وَنُذُرِ</w:t>
      </w:r>
      <w:r w:rsidR="009C773C" w:rsidRPr="009C773C">
        <w:rPr>
          <w:rFonts w:ascii="Lotus Linotype" w:hAnsi="Lotus Linotype" w:cs="CTraditional Arabic" w:hint="cs"/>
          <w:b/>
          <w:bCs/>
          <w:sz w:val="24"/>
          <w:szCs w:val="24"/>
          <w:rtl/>
        </w:rPr>
        <w:t>﴾</w:t>
      </w:r>
      <w:r w:rsidRPr="000D4DA8">
        <w:rPr>
          <w:rFonts w:hint="cs"/>
          <w:rtl/>
        </w:rPr>
        <w:t xml:space="preserve"> که در ترتیب، وجود نذر؛ یعنی، «</w:t>
      </w:r>
      <w:r w:rsidRPr="00156706">
        <w:rPr>
          <w:rStyle w:val="Char"/>
          <w:rtl/>
        </w:rPr>
        <w:t>پ</w:t>
      </w:r>
      <w:r w:rsidR="000D4DA8">
        <w:rPr>
          <w:rStyle w:val="Char"/>
          <w:rtl/>
        </w:rPr>
        <w:t>ي</w:t>
      </w:r>
      <w:r w:rsidRPr="00156706">
        <w:rPr>
          <w:rStyle w:val="Char"/>
          <w:rtl/>
        </w:rPr>
        <w:t>امبران</w:t>
      </w:r>
      <w:r w:rsidRPr="000D4DA8">
        <w:rPr>
          <w:rFonts w:hint="cs"/>
          <w:rtl/>
        </w:rPr>
        <w:t>» قبل از عذاب است، اما شیخ در «</w:t>
      </w:r>
      <w:r w:rsidRPr="00156706">
        <w:rPr>
          <w:rStyle w:val="Char"/>
          <w:rtl/>
        </w:rPr>
        <w:t>التب</w:t>
      </w:r>
      <w:r w:rsidR="000D4DA8">
        <w:rPr>
          <w:rStyle w:val="Char"/>
          <w:rtl/>
        </w:rPr>
        <w:t>ي</w:t>
      </w:r>
      <w:r w:rsidRPr="00156706">
        <w:rPr>
          <w:rStyle w:val="Char"/>
          <w:rtl/>
        </w:rPr>
        <w:t>ان</w:t>
      </w:r>
      <w:r w:rsidRPr="000D4DA8">
        <w:rPr>
          <w:rFonts w:hint="cs"/>
          <w:rtl/>
        </w:rPr>
        <w:t>» این قول را به قرائت نسبت داده است و طبرسی آن را تأیید نموده با آن‌چه از پیامبر</w:t>
      </w:r>
      <w:r w:rsidR="00156706" w:rsidRPr="000D4DA8">
        <w:rPr>
          <w:rFonts w:cs="CTraditional Arabic"/>
          <w:rtl/>
        </w:rPr>
        <w:t>ص</w:t>
      </w:r>
      <w:r w:rsidRPr="000D4DA8">
        <w:rPr>
          <w:rFonts w:hint="cs"/>
          <w:rtl/>
        </w:rPr>
        <w:t xml:space="preserve"> روایت نموده است که می‌فرماید: «عیسی نمرده و قبل از روز قیامت به سوی شما بر می‌گردد». </w:t>
      </w:r>
    </w:p>
    <w:p w:rsidR="004B2B71" w:rsidRPr="000D4DA8" w:rsidRDefault="004B2B71" w:rsidP="000D4DA8">
      <w:pPr>
        <w:pStyle w:val="a6"/>
        <w:rPr>
          <w:rtl/>
        </w:rPr>
      </w:pPr>
      <w:r w:rsidRPr="000D4DA8">
        <w:rPr>
          <w:rFonts w:hint="cs"/>
          <w:rtl/>
        </w:rPr>
        <w:t>(یز) 162- محمد بن حسن شیبانی در «</w:t>
      </w:r>
      <w:r w:rsidRPr="001A5A8B">
        <w:rPr>
          <w:rStyle w:val="Char"/>
          <w:rtl/>
        </w:rPr>
        <w:t>نهج الب</w:t>
      </w:r>
      <w:r w:rsidR="000D4DA8">
        <w:rPr>
          <w:rStyle w:val="Char"/>
          <w:rtl/>
        </w:rPr>
        <w:t>ي</w:t>
      </w:r>
      <w:r w:rsidRPr="001A5A8B">
        <w:rPr>
          <w:rStyle w:val="Char"/>
          <w:rtl/>
        </w:rPr>
        <w:t>ان</w:t>
      </w:r>
      <w:r w:rsidRPr="000D4DA8">
        <w:rPr>
          <w:rFonts w:hint="cs"/>
          <w:rtl/>
        </w:rPr>
        <w:t xml:space="preserve">» گفته است: و در خبرهای ما از امامانمان روایت شده است: </w:t>
      </w:r>
      <w:r w:rsidRPr="00156706">
        <w:rPr>
          <w:rStyle w:val="Char"/>
          <w:rtl/>
        </w:rPr>
        <w:t>(</w:t>
      </w:r>
      <w:r w:rsidR="009C773C" w:rsidRPr="001A5A8B">
        <w:rPr>
          <w:rStyle w:val="Char"/>
          <w:rFonts w:hint="cs"/>
          <w:rtl/>
        </w:rPr>
        <w:t>إ</w:t>
      </w:r>
      <w:r w:rsidRPr="001A5A8B">
        <w:rPr>
          <w:rStyle w:val="Char"/>
          <w:rtl/>
        </w:rPr>
        <w:t>ن</w:t>
      </w:r>
      <w:r w:rsidR="000D4DA8">
        <w:rPr>
          <w:rStyle w:val="Char"/>
          <w:rtl/>
        </w:rPr>
        <w:t>ي</w:t>
      </w:r>
      <w:r w:rsidRPr="001A5A8B">
        <w:rPr>
          <w:rStyle w:val="Char"/>
          <w:rtl/>
        </w:rPr>
        <w:t xml:space="preserve"> رافع</w:t>
      </w:r>
      <w:r w:rsidR="006E582A">
        <w:rPr>
          <w:rStyle w:val="Char"/>
          <w:rtl/>
        </w:rPr>
        <w:t>ك</w:t>
      </w:r>
      <w:r w:rsidR="007B3AC9">
        <w:rPr>
          <w:rStyle w:val="Char"/>
          <w:rtl/>
        </w:rPr>
        <w:t xml:space="preserve"> الى </w:t>
      </w:r>
      <w:r w:rsidR="009C773C" w:rsidRPr="001A5A8B">
        <w:rPr>
          <w:rStyle w:val="Char"/>
          <w:rtl/>
        </w:rPr>
        <w:t>و</w:t>
      </w:r>
      <w:r w:rsidRPr="001A5A8B">
        <w:rPr>
          <w:rStyle w:val="Char"/>
          <w:rtl/>
        </w:rPr>
        <w:t>متو</w:t>
      </w:r>
      <w:r w:rsidR="006E582A">
        <w:rPr>
          <w:rStyle w:val="Char"/>
          <w:rtl/>
        </w:rPr>
        <w:t>فيك</w:t>
      </w:r>
      <w:r>
        <w:rPr>
          <w:rFonts w:cs="Times New Roman"/>
          <w:rtl/>
        </w:rPr>
        <w:t>)–</w:t>
      </w:r>
      <w:r w:rsidRPr="000D4DA8">
        <w:rPr>
          <w:rFonts w:hint="cs"/>
          <w:rtl/>
        </w:rPr>
        <w:t xml:space="preserve"> بعد از نازل شدنش در زمان قائم آل محمد</w:t>
      </w:r>
      <w:r w:rsidR="00C226CE" w:rsidRPr="000D4DA8">
        <w:rPr>
          <w:rFonts w:cs="CTraditional Arabic"/>
          <w:rtl/>
        </w:rPr>
        <w:t>÷</w:t>
      </w:r>
      <w:r w:rsidRPr="000D4DA8">
        <w:rPr>
          <w:rFonts w:hint="cs"/>
          <w:rtl/>
        </w:rPr>
        <w:t xml:space="preserve">»، دخول این کلمات در قرائت، بعید به نظر نمی‌رسد و خدا دانا به همه چیز است. </w:t>
      </w:r>
    </w:p>
    <w:p w:rsidR="004B2B71" w:rsidRPr="000D4DA8" w:rsidRDefault="004B2B71" w:rsidP="000D4DA8">
      <w:pPr>
        <w:pStyle w:val="a6"/>
        <w:rPr>
          <w:rtl/>
        </w:rPr>
      </w:pPr>
      <w:r w:rsidRPr="000D4DA8">
        <w:rPr>
          <w:rFonts w:hint="cs"/>
          <w:rtl/>
        </w:rPr>
        <w:t>(یح) 163- عیاشی از حبیب سجستانی روایت کرده است که گفت: از ابا جعفر</w:t>
      </w:r>
      <w:r w:rsidR="00C226CE" w:rsidRPr="000D4DA8">
        <w:rPr>
          <w:rFonts w:cs="CTraditional Arabic"/>
          <w:rtl/>
        </w:rPr>
        <w:t>÷</w:t>
      </w:r>
      <w:r w:rsidRPr="000D4DA8">
        <w:rPr>
          <w:rFonts w:hint="cs"/>
          <w:rtl/>
        </w:rPr>
        <w:t xml:space="preserve"> درباره</w:t>
      </w:r>
      <w:r>
        <w:rPr>
          <w:rFonts w:cs="Aban Bold" w:hint="cs"/>
          <w:rtl/>
        </w:rPr>
        <w:t>‌</w:t>
      </w:r>
      <w:r w:rsidR="00C606F4" w:rsidRPr="000D4DA8">
        <w:rPr>
          <w:rFonts w:hint="cs"/>
          <w:rtl/>
        </w:rPr>
        <w:t>ی</w:t>
      </w:r>
      <w:r w:rsidRPr="000D4DA8">
        <w:rPr>
          <w:rFonts w:hint="cs"/>
          <w:rtl/>
        </w:rPr>
        <w:t xml:space="preserve"> فرموده</w:t>
      </w:r>
      <w:r>
        <w:rPr>
          <w:rFonts w:cs="Aban Bold" w:hint="cs"/>
          <w:rtl/>
        </w:rPr>
        <w:t>‌</w:t>
      </w:r>
      <w:r w:rsidR="00C606F4" w:rsidRPr="000D4DA8">
        <w:rPr>
          <w:rFonts w:hint="cs"/>
          <w:rtl/>
        </w:rPr>
        <w:t>ی</w:t>
      </w:r>
      <w:r w:rsidRPr="000D4DA8">
        <w:rPr>
          <w:rFonts w:hint="cs"/>
          <w:rtl/>
        </w:rPr>
        <w:t xml:space="preserve"> خداوند سؤال نمودم: </w:t>
      </w:r>
    </w:p>
    <w:p w:rsidR="004B2B71" w:rsidRPr="00242706" w:rsidRDefault="001A5A8B" w:rsidP="000D4DA8">
      <w:pPr>
        <w:pStyle w:val="a6"/>
        <w:rPr>
          <w:rStyle w:val="Char2"/>
          <w:rtl/>
        </w:rPr>
      </w:pPr>
      <w:r w:rsidRPr="001A5A8B">
        <w:rPr>
          <w:rFonts w:ascii="Tahoma" w:hAnsi="Tahoma" w:cs="Traditional Arabic" w:hint="cs"/>
          <w:sz w:val="32"/>
          <w:rtl/>
        </w:rPr>
        <w:t>﴿</w:t>
      </w:r>
      <w:r w:rsidRPr="00894D66">
        <w:rPr>
          <w:rStyle w:val="Char0"/>
          <w:rtl/>
        </w:rPr>
        <w:t xml:space="preserve">وَإِذۡ أَخَذَ </w:t>
      </w:r>
      <w:r w:rsidRPr="00894D66">
        <w:rPr>
          <w:rStyle w:val="Char0"/>
          <w:rFonts w:hint="cs"/>
          <w:rtl/>
        </w:rPr>
        <w:t>ٱ</w:t>
      </w:r>
      <w:r w:rsidRPr="00894D66">
        <w:rPr>
          <w:rStyle w:val="Char0"/>
          <w:rFonts w:hint="eastAsia"/>
          <w:rtl/>
        </w:rPr>
        <w:t>للَّهُ</w:t>
      </w:r>
      <w:r w:rsidRPr="00894D66">
        <w:rPr>
          <w:rStyle w:val="Char0"/>
          <w:rtl/>
        </w:rPr>
        <w:t xml:space="preserve"> مِيثَٰقَ </w:t>
      </w:r>
      <w:r w:rsidRPr="00894D66">
        <w:rPr>
          <w:rStyle w:val="Char0"/>
          <w:rFonts w:hint="cs"/>
          <w:rtl/>
        </w:rPr>
        <w:t>ٱ</w:t>
      </w:r>
      <w:r w:rsidRPr="00894D66">
        <w:rPr>
          <w:rStyle w:val="Char0"/>
          <w:rFonts w:hint="eastAsia"/>
          <w:rtl/>
        </w:rPr>
        <w:t>لنَّبِيِّ‍ۧنَ</w:t>
      </w:r>
      <w:r w:rsidRPr="00894D66">
        <w:rPr>
          <w:rStyle w:val="Char0"/>
          <w:rtl/>
        </w:rPr>
        <w:t xml:space="preserve"> لَمَآ ءَاتَيۡتُكُم مِّن كِتَٰبٖ وَحِكۡمَةٖ ثُمَّ جَآءَكُمۡ رَسُولٞ مُّصَدِّقٞ لِّمَا مَعَكُمۡ لَتُؤۡمِنُنَّ بِهِ</w:t>
      </w:r>
      <w:r w:rsidRPr="001A5A8B">
        <w:rPr>
          <w:rFonts w:ascii="Tahoma" w:hAnsi="Tahoma" w:cs="Traditional Arabic" w:hint="cs"/>
          <w:sz w:val="32"/>
          <w:rtl/>
        </w:rPr>
        <w:t>﴾</w:t>
      </w:r>
      <w:r>
        <w:rPr>
          <w:rFonts w:ascii="Tahoma" w:hAnsi="Tahoma"/>
          <w:sz w:val="32"/>
          <w:szCs w:val="24"/>
          <w:rtl/>
        </w:rPr>
        <w:t xml:space="preserve"> </w:t>
      </w:r>
      <w:r w:rsidRPr="001A5A8B">
        <w:rPr>
          <w:rStyle w:val="Char1"/>
          <w:rtl/>
        </w:rPr>
        <w:t>[آل عمران: 81]</w:t>
      </w:r>
      <w:r w:rsidRPr="00894D66">
        <w:rPr>
          <w:rStyle w:val="Char2"/>
          <w:rFonts w:hint="cs"/>
          <w:rtl/>
        </w:rPr>
        <w:t>.</w:t>
      </w:r>
    </w:p>
    <w:p w:rsidR="004B2B71" w:rsidRPr="000D4DA8" w:rsidRDefault="004B2B71" w:rsidP="000D4DA8">
      <w:pPr>
        <w:pStyle w:val="a6"/>
        <w:rPr>
          <w:rtl/>
        </w:rPr>
      </w:pPr>
      <w:r w:rsidRPr="000D4DA8">
        <w:rPr>
          <w:rtl/>
        </w:rPr>
        <w:t>«</w:t>
      </w:r>
      <w:r w:rsidRPr="000D4DA8">
        <w:rPr>
          <w:rFonts w:hint="cs"/>
          <w:rtl/>
        </w:rPr>
        <w:t>هنگامی که خداوند پیمان مؤکد از پیغمبران گرفت که وقتی کتاب و فرزانگی به شما دادم و بعد از آن پیغمبری آمد تا آن‌چه با خود دارید، تصدیق نماید؛ باید به او ایمان بیاورید و وی را یاری دهید».</w:t>
      </w:r>
    </w:p>
    <w:p w:rsidR="004B2B71" w:rsidRPr="000D4DA8" w:rsidRDefault="004B2B71" w:rsidP="000D4DA8">
      <w:pPr>
        <w:pStyle w:val="a6"/>
        <w:rPr>
          <w:rtl/>
        </w:rPr>
      </w:pPr>
      <w:r w:rsidRPr="000D4DA8">
        <w:rPr>
          <w:rFonts w:hint="cs"/>
          <w:rtl/>
        </w:rPr>
        <w:t xml:space="preserve"> گفتم: چگونه موسی</w:t>
      </w:r>
      <w:r w:rsidR="00C24B82">
        <w:rPr>
          <w:rFonts w:cs="CTraditional Arabic" w:hint="cs"/>
          <w:rtl/>
        </w:rPr>
        <w:t>÷</w:t>
      </w:r>
      <w:r w:rsidRPr="000D4DA8">
        <w:rPr>
          <w:rFonts w:hint="cs"/>
          <w:rtl/>
        </w:rPr>
        <w:t xml:space="preserve"> و عیسی</w:t>
      </w:r>
      <w:r w:rsidR="00C226CE" w:rsidRPr="000D4DA8">
        <w:rPr>
          <w:rFonts w:cs="CTraditional Arabic"/>
          <w:rtl/>
        </w:rPr>
        <w:t>÷</w:t>
      </w:r>
      <w:r w:rsidRPr="000D4DA8">
        <w:rPr>
          <w:rFonts w:hint="cs"/>
          <w:rtl/>
        </w:rPr>
        <w:t xml:space="preserve"> به وی ایمان بیاورند و کمکش کنند در حالی که او را در نیافته‌اند و چگونه عیسی به محمد</w:t>
      </w:r>
      <w:r w:rsidR="00156706" w:rsidRPr="000D4DA8">
        <w:rPr>
          <w:rFonts w:cs="CTraditional Arabic"/>
          <w:rtl/>
        </w:rPr>
        <w:t>ص</w:t>
      </w:r>
      <w:r w:rsidRPr="000D4DA8">
        <w:rPr>
          <w:rFonts w:hint="cs"/>
          <w:rtl/>
        </w:rPr>
        <w:t xml:space="preserve"> ایمان بیاورد و او را کمک کند در حالی که او را در نیافته است. امام در جواب گفت: ای حبیب، به درستی از قرآن آیات بسیاری ساقط گردیده است و چیزی جز حروفی که نویسندگان به اشتباه نوشته‌اند و در توهّم مردان است، به آن اضافه نشده است. این درست نیست، پس آن را چنین بخوان: </w:t>
      </w:r>
      <w:r w:rsidRPr="00156706">
        <w:rPr>
          <w:rStyle w:val="Char"/>
          <w:rtl/>
        </w:rPr>
        <w:t>(</w:t>
      </w:r>
      <w:r w:rsidRPr="001A5A8B">
        <w:rPr>
          <w:rStyle w:val="Char"/>
          <w:rtl/>
        </w:rPr>
        <w:t xml:space="preserve">و </w:t>
      </w:r>
      <w:r w:rsidR="00865568" w:rsidRPr="001A5A8B">
        <w:rPr>
          <w:rStyle w:val="Char"/>
          <w:rFonts w:hint="cs"/>
          <w:rtl/>
        </w:rPr>
        <w:t>إ</w:t>
      </w:r>
      <w:r w:rsidRPr="001A5A8B">
        <w:rPr>
          <w:rStyle w:val="Char"/>
          <w:rtl/>
        </w:rPr>
        <w:t xml:space="preserve">ذا </w:t>
      </w:r>
      <w:r w:rsidR="00865568" w:rsidRPr="001A5A8B">
        <w:rPr>
          <w:rStyle w:val="Char"/>
          <w:rFonts w:hint="cs"/>
          <w:rtl/>
        </w:rPr>
        <w:t>أ</w:t>
      </w:r>
      <w:r w:rsidRPr="001A5A8B">
        <w:rPr>
          <w:rStyle w:val="Char"/>
          <w:rtl/>
        </w:rPr>
        <w:t>خذ الله م</w:t>
      </w:r>
      <w:r w:rsidR="000D4DA8">
        <w:rPr>
          <w:rStyle w:val="Char"/>
          <w:rtl/>
        </w:rPr>
        <w:t>ي</w:t>
      </w:r>
      <w:r w:rsidRPr="001A5A8B">
        <w:rPr>
          <w:rStyle w:val="Char"/>
          <w:rtl/>
        </w:rPr>
        <w:t>ثاق ا</w:t>
      </w:r>
      <w:r w:rsidR="00865568" w:rsidRPr="001A5A8B">
        <w:rPr>
          <w:rStyle w:val="Char"/>
          <w:rtl/>
        </w:rPr>
        <w:t>مم النب</w:t>
      </w:r>
      <w:r w:rsidR="000D4DA8">
        <w:rPr>
          <w:rStyle w:val="Char"/>
          <w:rtl/>
        </w:rPr>
        <w:t>يي</w:t>
      </w:r>
      <w:r w:rsidR="00865568" w:rsidRPr="001A5A8B">
        <w:rPr>
          <w:rStyle w:val="Char"/>
          <w:rtl/>
        </w:rPr>
        <w:t>ن لما آت</w:t>
      </w:r>
      <w:r w:rsidR="000D4DA8">
        <w:rPr>
          <w:rStyle w:val="Char"/>
          <w:rtl/>
        </w:rPr>
        <w:t>ي</w:t>
      </w:r>
      <w:r w:rsidR="00865568" w:rsidRPr="001A5A8B">
        <w:rPr>
          <w:rStyle w:val="Char"/>
          <w:rtl/>
        </w:rPr>
        <w:t>ت</w:t>
      </w:r>
      <w:r w:rsidR="006E582A">
        <w:rPr>
          <w:rStyle w:val="Char"/>
          <w:rtl/>
        </w:rPr>
        <w:t>ك</w:t>
      </w:r>
      <w:r w:rsidR="00865568" w:rsidRPr="001A5A8B">
        <w:rPr>
          <w:rStyle w:val="Char"/>
          <w:rtl/>
        </w:rPr>
        <w:t xml:space="preserve">م من </w:t>
      </w:r>
      <w:r w:rsidR="006E582A">
        <w:rPr>
          <w:rStyle w:val="Char"/>
          <w:rtl/>
        </w:rPr>
        <w:t>ك</w:t>
      </w:r>
      <w:r w:rsidR="00865568" w:rsidRPr="001A5A8B">
        <w:rPr>
          <w:rStyle w:val="Char"/>
          <w:rtl/>
        </w:rPr>
        <w:t>تاب و</w:t>
      </w:r>
      <w:r w:rsidRPr="001A5A8B">
        <w:rPr>
          <w:rStyle w:val="Char"/>
          <w:rtl/>
        </w:rPr>
        <w:t>ح</w:t>
      </w:r>
      <w:r w:rsidR="006E582A">
        <w:rPr>
          <w:rStyle w:val="Char"/>
          <w:rtl/>
        </w:rPr>
        <w:t>ك</w:t>
      </w:r>
      <w:r w:rsidRPr="001A5A8B">
        <w:rPr>
          <w:rStyle w:val="Char"/>
          <w:rtl/>
        </w:rPr>
        <w:t>م</w:t>
      </w:r>
      <w:r w:rsidR="009C773C" w:rsidRPr="001A5A8B">
        <w:rPr>
          <w:rStyle w:val="Char"/>
          <w:rFonts w:hint="cs"/>
          <w:rtl/>
        </w:rPr>
        <w:t>ة</w:t>
      </w:r>
      <w:r w:rsidR="00865568" w:rsidRPr="001A5A8B">
        <w:rPr>
          <w:rStyle w:val="Char"/>
          <w:rtl/>
        </w:rPr>
        <w:t xml:space="preserve"> ثم جاء</w:t>
      </w:r>
      <w:r w:rsidR="006E582A">
        <w:rPr>
          <w:rStyle w:val="Char"/>
          <w:rtl/>
        </w:rPr>
        <w:t>ك</w:t>
      </w:r>
      <w:r w:rsidRPr="001A5A8B">
        <w:rPr>
          <w:rStyle w:val="Char"/>
          <w:rtl/>
        </w:rPr>
        <w:t>م رسول مصدق لما مع</w:t>
      </w:r>
      <w:r w:rsidR="006E582A">
        <w:rPr>
          <w:rStyle w:val="Char"/>
          <w:rtl/>
        </w:rPr>
        <w:t>ك</w:t>
      </w:r>
      <w:r w:rsidRPr="001A5A8B">
        <w:rPr>
          <w:rStyle w:val="Char"/>
          <w:rtl/>
        </w:rPr>
        <w:t>م لت</w:t>
      </w:r>
      <w:r w:rsidR="00865568" w:rsidRPr="001A5A8B">
        <w:rPr>
          <w:rStyle w:val="Char"/>
          <w:rFonts w:hint="cs"/>
          <w:rtl/>
        </w:rPr>
        <w:t>ؤ</w:t>
      </w:r>
      <w:r w:rsidRPr="001A5A8B">
        <w:rPr>
          <w:rStyle w:val="Char"/>
          <w:rtl/>
        </w:rPr>
        <w:t>منن به ولتنصرنه</w:t>
      </w:r>
      <w:r w:rsidRPr="00156706">
        <w:rPr>
          <w:rStyle w:val="Char"/>
          <w:rtl/>
        </w:rPr>
        <w:t>)</w:t>
      </w:r>
      <w:r w:rsidRPr="000D4DA8">
        <w:rPr>
          <w:rFonts w:hint="cs"/>
          <w:rtl/>
        </w:rPr>
        <w:t>.</w:t>
      </w:r>
      <w:r w:rsidR="002B7E30" w:rsidRPr="000D4DA8">
        <w:rPr>
          <w:rFonts w:hint="cs"/>
          <w:rtl/>
        </w:rPr>
        <w:t xml:space="preserve"> </w:t>
      </w:r>
      <w:r w:rsidRPr="000D4DA8">
        <w:rPr>
          <w:rFonts w:hint="cs"/>
          <w:rtl/>
        </w:rPr>
        <w:t>«ای حبیب، خداوند اینگونه این آیه را نازل کرده است، اما هیچ امتی از امت‌هایی که قبل از موسی بودند به پیمانی که خداوند در قبال پیامبر</w:t>
      </w:r>
      <w:r>
        <w:rPr>
          <w:rFonts w:cs="CTraditional Arabic" w:hint="cs"/>
          <w:rtl/>
        </w:rPr>
        <w:t>ص</w:t>
      </w:r>
      <w:r w:rsidRPr="000D4DA8">
        <w:rPr>
          <w:rFonts w:hint="cs"/>
          <w:rtl/>
        </w:rPr>
        <w:t xml:space="preserve"> ـ بعد از پیامبر خودشان ـ از آنان گرفته بود، وفا نکردند و امتی که موسی به نزدشان آمد، جز تعداد اندکی، موسی را تکذیب کردند و به او ایمان نیاوردند و یاریش نکردند، امت عیسی هم، محمد را</w:t>
      </w:r>
      <w:r>
        <w:rPr>
          <w:rFonts w:cs="CTraditional Arabic" w:hint="cs"/>
          <w:rtl/>
        </w:rPr>
        <w:t>ص</w:t>
      </w:r>
      <w:r w:rsidRPr="000D4DA8">
        <w:rPr>
          <w:rFonts w:hint="cs"/>
          <w:rtl/>
        </w:rPr>
        <w:t xml:space="preserve"> تکذیب کردند و به او ایمان نیاوردند و کمکش نکردند؛ جز تعداد اندکی. و این امت نیز، پیمانی را که رسول خدا</w:t>
      </w:r>
      <w:r>
        <w:rPr>
          <w:rFonts w:cs="CTraditional Arabic" w:hint="cs"/>
          <w:rtl/>
        </w:rPr>
        <w:t>ص</w:t>
      </w:r>
      <w:r w:rsidRPr="000D4DA8">
        <w:rPr>
          <w:rFonts w:hint="cs"/>
          <w:rtl/>
        </w:rPr>
        <w:t xml:space="preserve"> در قبال علی بن ابی طالب</w:t>
      </w:r>
      <w:r w:rsidR="00B55BCA" w:rsidRPr="000D4DA8">
        <w:rPr>
          <w:rFonts w:cs="CTraditional Arabic"/>
          <w:rtl/>
        </w:rPr>
        <w:t>س</w:t>
      </w:r>
      <w:r w:rsidRPr="000D4DA8">
        <w:rPr>
          <w:rFonts w:hint="cs"/>
          <w:rtl/>
        </w:rPr>
        <w:t xml:space="preserve"> از آنان گرفت، انکار کردند؛ آن هم در زمانی که مردم را بپاداشت و علی را خلیفه</w:t>
      </w:r>
      <w:r>
        <w:rPr>
          <w:rFonts w:cs="Aban Bold" w:hint="cs"/>
          <w:rtl/>
        </w:rPr>
        <w:t>‌</w:t>
      </w:r>
      <w:r w:rsidR="00C606F4" w:rsidRPr="000D4DA8">
        <w:rPr>
          <w:rFonts w:hint="cs"/>
          <w:rtl/>
        </w:rPr>
        <w:t>ی</w:t>
      </w:r>
      <w:r w:rsidRPr="000D4DA8">
        <w:rPr>
          <w:rFonts w:hint="cs"/>
          <w:rtl/>
        </w:rPr>
        <w:t xml:space="preserve"> خود کرد و آنان را به ولایت و اطاعت او دعوت نمود و خودشان را بر این پیمان شاهد قرار داد. چه پیمانی محکم</w:t>
      </w:r>
      <w:r>
        <w:rPr>
          <w:rFonts w:cs="Aban Bold" w:hint="cs"/>
          <w:rtl/>
        </w:rPr>
        <w:t>‌</w:t>
      </w:r>
      <w:r w:rsidRPr="000D4DA8">
        <w:rPr>
          <w:rFonts w:hint="cs"/>
          <w:rtl/>
        </w:rPr>
        <w:t>تر از فرموده‌</w:t>
      </w:r>
      <w:r w:rsidR="00C606F4" w:rsidRPr="000D4DA8">
        <w:rPr>
          <w:rFonts w:hint="cs"/>
          <w:rtl/>
        </w:rPr>
        <w:t>ی</w:t>
      </w:r>
      <w:r w:rsidRPr="000D4DA8">
        <w:rPr>
          <w:rFonts w:hint="cs"/>
          <w:rtl/>
        </w:rPr>
        <w:t xml:space="preserve"> رسول خداست درباره</w:t>
      </w:r>
      <w:r>
        <w:rPr>
          <w:rFonts w:cs="Aban Bold" w:hint="cs"/>
          <w:rtl/>
        </w:rPr>
        <w:t>‌</w:t>
      </w:r>
      <w:r w:rsidR="00C606F4" w:rsidRPr="000D4DA8">
        <w:rPr>
          <w:rFonts w:hint="cs"/>
          <w:rtl/>
        </w:rPr>
        <w:t>ی</w:t>
      </w:r>
      <w:r w:rsidRPr="000D4DA8">
        <w:rPr>
          <w:rFonts w:hint="cs"/>
          <w:rtl/>
        </w:rPr>
        <w:t xml:space="preserve"> علی بن ابی طالب</w:t>
      </w:r>
      <w:r w:rsidR="00C226CE" w:rsidRPr="000D4DA8">
        <w:rPr>
          <w:rFonts w:cs="CTraditional Arabic"/>
          <w:rtl/>
        </w:rPr>
        <w:t>÷</w:t>
      </w:r>
      <w:r w:rsidRPr="000D4DA8">
        <w:rPr>
          <w:rFonts w:hint="cs"/>
          <w:rtl/>
        </w:rPr>
        <w:t>، که به آن وفا نکردند حتی آن را انکار و تکذیب نمودند. گویا در آیه</w:t>
      </w:r>
      <w:r>
        <w:rPr>
          <w:rFonts w:cs="Aban Bold" w:hint="cs"/>
          <w:rtl/>
        </w:rPr>
        <w:t>‌</w:t>
      </w:r>
      <w:r w:rsidR="00C606F4" w:rsidRPr="000D4DA8">
        <w:rPr>
          <w:rFonts w:hint="cs"/>
          <w:rtl/>
        </w:rPr>
        <w:t>ی</w:t>
      </w:r>
      <w:r w:rsidRPr="000D4DA8">
        <w:rPr>
          <w:rFonts w:hint="cs"/>
          <w:rtl/>
        </w:rPr>
        <w:t xml:space="preserve"> کلمه‌</w:t>
      </w:r>
      <w:r w:rsidR="00C606F4" w:rsidRPr="000D4DA8">
        <w:rPr>
          <w:rFonts w:hint="cs"/>
          <w:rtl/>
        </w:rPr>
        <w:t>ی</w:t>
      </w:r>
      <w:r w:rsidRPr="000D4DA8">
        <w:rPr>
          <w:rFonts w:hint="cs"/>
          <w:rtl/>
        </w:rPr>
        <w:t xml:space="preserve"> «</w:t>
      </w:r>
      <w:r w:rsidRPr="00156706">
        <w:rPr>
          <w:rStyle w:val="Char"/>
          <w:rtl/>
        </w:rPr>
        <w:t>امم</w:t>
      </w:r>
      <w:r w:rsidRPr="000D4DA8">
        <w:rPr>
          <w:rFonts w:hint="cs"/>
          <w:rtl/>
        </w:rPr>
        <w:t xml:space="preserve">» وجود داشت و حذف گردیده است». </w:t>
      </w:r>
    </w:p>
    <w:p w:rsidR="004B2B71" w:rsidRPr="00C24B82" w:rsidRDefault="004B2B71" w:rsidP="00C24B82">
      <w:pPr>
        <w:pStyle w:val="a6"/>
        <w:rPr>
          <w:rtl/>
        </w:rPr>
      </w:pPr>
      <w:r w:rsidRPr="00C24B82">
        <w:rPr>
          <w:rFonts w:hint="cs"/>
          <w:rtl/>
        </w:rPr>
        <w:t>(یط) 164- سیاری از ابن سالم از حبیب سجستانی، مانند آن را تا قول امام</w:t>
      </w:r>
      <w:r w:rsidR="00C226CE" w:rsidRPr="00C24B82">
        <w:rPr>
          <w:rFonts w:cs="CTraditional Arabic"/>
          <w:rtl/>
        </w:rPr>
        <w:t>÷</w:t>
      </w:r>
      <w:r w:rsidRPr="00C24B82">
        <w:rPr>
          <w:rFonts w:hint="cs"/>
          <w:rtl/>
        </w:rPr>
        <w:t xml:space="preserve"> که می‌گوید: ای حبیب، خداوند آن را چنین نازل کرده است، روایت نموده است. </w:t>
      </w:r>
    </w:p>
    <w:p w:rsidR="004B2B71" w:rsidRDefault="004B2B71" w:rsidP="00C24B82">
      <w:pPr>
        <w:pStyle w:val="a6"/>
        <w:rPr>
          <w:rFonts w:cs="Times New Roman"/>
          <w:b/>
          <w:bCs/>
          <w:rtl/>
        </w:rPr>
      </w:pPr>
      <w:r w:rsidRPr="00C24B82">
        <w:rPr>
          <w:rFonts w:hint="cs"/>
          <w:rtl/>
        </w:rPr>
        <w:t>(ک) 165- و از راوی قبل، آمده که گفته است: از امامان از امم النبیین روایت شده است و شیخ طوسی در «</w:t>
      </w:r>
      <w:r w:rsidRPr="008B341B">
        <w:rPr>
          <w:rStyle w:val="Char"/>
          <w:rtl/>
        </w:rPr>
        <w:t>تب</w:t>
      </w:r>
      <w:r w:rsidR="000D4DA8">
        <w:rPr>
          <w:rStyle w:val="Char"/>
          <w:rtl/>
        </w:rPr>
        <w:t>ي</w:t>
      </w:r>
      <w:r w:rsidRPr="008B341B">
        <w:rPr>
          <w:rStyle w:val="Char"/>
          <w:rtl/>
        </w:rPr>
        <w:t>ان</w:t>
      </w:r>
      <w:r w:rsidRPr="00C24B82">
        <w:rPr>
          <w:rFonts w:hint="cs"/>
          <w:rtl/>
        </w:rPr>
        <w:t xml:space="preserve">» آورده که امام صادق گفته است: تقدیر آن چنین است. </w:t>
      </w:r>
    </w:p>
    <w:p w:rsidR="004B2B71" w:rsidRPr="00C24B82" w:rsidRDefault="004B2B71" w:rsidP="00C24B82">
      <w:pPr>
        <w:pStyle w:val="a6"/>
        <w:rPr>
          <w:rtl/>
        </w:rPr>
      </w:pPr>
      <w:r w:rsidRPr="00C24B82">
        <w:rPr>
          <w:rFonts w:hint="cs"/>
          <w:rtl/>
        </w:rPr>
        <w:t xml:space="preserve">آنگاه خداوند از امت‌های پیامبران پیمان گرفت که پیامبرشان را تصدیق و به برنامه‌ای که او آورده عمل کنند، اما آنان بعد از پیامبران خود با دستوراتشان مخالفت کردند و به پیمان وفا نکردند و بسیاری از شریعتش را ترک کردند و بسیاری را نیز، تحریف کردند. </w:t>
      </w:r>
    </w:p>
    <w:p w:rsidR="004B2B71" w:rsidRPr="00C24B82" w:rsidRDefault="004B2B71" w:rsidP="00C24B82">
      <w:pPr>
        <w:pStyle w:val="a6"/>
        <w:rPr>
          <w:rtl/>
        </w:rPr>
      </w:pPr>
      <w:r w:rsidRPr="00C24B82">
        <w:rPr>
          <w:rFonts w:hint="cs"/>
          <w:rtl/>
        </w:rPr>
        <w:t>در این جا روایت به پایان رسید؛ اما او خبر را به معنی نقل کرده است و وجود لفظ «</w:t>
      </w:r>
      <w:r w:rsidRPr="00156706">
        <w:rPr>
          <w:rStyle w:val="Char"/>
          <w:rtl/>
        </w:rPr>
        <w:t>امم</w:t>
      </w:r>
      <w:r w:rsidRPr="00C24B82">
        <w:rPr>
          <w:rFonts w:hint="cs"/>
          <w:rtl/>
        </w:rPr>
        <w:t xml:space="preserve">» در آیه و این که این لفظ نازل شده باشد، بر مقدر بودن آن حمل می‌شود و گرنه این اصطلاح در گفتار ائمه معروف و معهود نیست؛ با این که مقام آن مقام تقدیر است </w:t>
      </w:r>
      <w:r>
        <w:rPr>
          <w:rFonts w:cs="Times New Roman"/>
          <w:rtl/>
        </w:rPr>
        <w:t>–</w:t>
      </w:r>
      <w:r w:rsidRPr="00C24B82">
        <w:rPr>
          <w:rFonts w:hint="cs"/>
          <w:rtl/>
        </w:rPr>
        <w:t xml:space="preserve"> یعنی، می‌توان لفظ «</w:t>
      </w:r>
      <w:r w:rsidRPr="00156706">
        <w:rPr>
          <w:rStyle w:val="Char"/>
          <w:rtl/>
        </w:rPr>
        <w:t>امم</w:t>
      </w:r>
      <w:r w:rsidRPr="00C24B82">
        <w:rPr>
          <w:rFonts w:hint="cs"/>
          <w:rtl/>
        </w:rPr>
        <w:t xml:space="preserve">» را در تقدیر گرفت </w:t>
      </w:r>
      <w:r>
        <w:rPr>
          <w:rFonts w:cs="Times New Roman"/>
          <w:rtl/>
        </w:rPr>
        <w:t>–</w:t>
      </w:r>
      <w:r w:rsidRPr="00C24B82">
        <w:rPr>
          <w:rFonts w:hint="cs"/>
          <w:rtl/>
        </w:rPr>
        <w:t xml:space="preserve"> بیندیش؛ زیرا در میان کلمات ذکر شده چیزی نیست که بر آن دلالت کند و معنی کلام بدون در نظر گرفتن آن و بدون خارج شدن از ظاهر لفظ، کامل است. </w:t>
      </w:r>
    </w:p>
    <w:p w:rsidR="004B2B71" w:rsidRPr="00C24B82" w:rsidRDefault="004B2B71" w:rsidP="00C24B82">
      <w:pPr>
        <w:pStyle w:val="a6"/>
        <w:rPr>
          <w:rtl/>
        </w:rPr>
      </w:pPr>
      <w:r w:rsidRPr="00C24B82">
        <w:rPr>
          <w:rFonts w:hint="cs"/>
          <w:rtl/>
        </w:rPr>
        <w:t>(کا) 166- سید رضی الدین علی بن طاوسی در «</w:t>
      </w:r>
      <w:r w:rsidRPr="001A5A8B">
        <w:rPr>
          <w:rStyle w:val="Char"/>
          <w:rtl/>
        </w:rPr>
        <w:t>سعد السعود</w:t>
      </w:r>
      <w:r w:rsidRPr="00C24B82">
        <w:rPr>
          <w:rFonts w:hint="cs"/>
          <w:rtl/>
        </w:rPr>
        <w:t>» از یک نوشته‌</w:t>
      </w:r>
      <w:r w:rsidR="00C606F4" w:rsidRPr="00C24B82">
        <w:rPr>
          <w:rFonts w:hint="cs"/>
          <w:rtl/>
        </w:rPr>
        <w:t>ی</w:t>
      </w:r>
      <w:r w:rsidRPr="00C24B82">
        <w:rPr>
          <w:rFonts w:hint="cs"/>
          <w:rtl/>
        </w:rPr>
        <w:t xml:space="preserve"> کهنه‌</w:t>
      </w:r>
      <w:r w:rsidR="00C606F4" w:rsidRPr="00C24B82">
        <w:rPr>
          <w:rFonts w:hint="cs"/>
          <w:rtl/>
        </w:rPr>
        <w:t>ی</w:t>
      </w:r>
      <w:r w:rsidRPr="00C24B82">
        <w:rPr>
          <w:rFonts w:hint="cs"/>
          <w:rtl/>
        </w:rPr>
        <w:t xml:space="preserve"> بعضی از علمای پیشین که در آن، قرائت رسول خدا</w:t>
      </w:r>
      <w:r>
        <w:rPr>
          <w:rFonts w:cs="CTraditional Arabic" w:hint="cs"/>
          <w:rtl/>
        </w:rPr>
        <w:t>ص</w:t>
      </w:r>
      <w:r w:rsidRPr="00C24B82">
        <w:rPr>
          <w:rFonts w:hint="cs"/>
          <w:rtl/>
        </w:rPr>
        <w:t xml:space="preserve"> و امامان جمع آوری شده است، نقل می‌کند: ابو العباس برایم حدیث آورد و گفت: ابو الحسن بن قاسم، ما را خبر کرد و گفت: علی بن ابراهیم برایم حدیث نقل کرد و گفت: پدرم از یونس بن ظبیان از ابی عبدالله</w:t>
      </w:r>
      <w:r w:rsidR="00C226CE" w:rsidRPr="00C24B82">
        <w:rPr>
          <w:rFonts w:cs="CTraditional Arabic"/>
          <w:rtl/>
        </w:rPr>
        <w:t>÷</w:t>
      </w:r>
      <w:r w:rsidRPr="00C24B82">
        <w:rPr>
          <w:rFonts w:hint="cs"/>
          <w:rtl/>
        </w:rPr>
        <w:t xml:space="preserve"> برایم حدیث آورد که او این آیه را چنین تلاوت کرد:</w:t>
      </w:r>
    </w:p>
    <w:p w:rsidR="004B2B71" w:rsidRPr="00C24B82" w:rsidRDefault="004B2B71" w:rsidP="00C24B82">
      <w:pPr>
        <w:pStyle w:val="a6"/>
        <w:rPr>
          <w:rtl/>
        </w:rPr>
      </w:pPr>
      <w:r w:rsidRPr="00C24B82">
        <w:rPr>
          <w:rFonts w:hint="cs"/>
          <w:rtl/>
        </w:rPr>
        <w:t xml:space="preserve"> </w:t>
      </w:r>
      <w:r w:rsidR="00402F33" w:rsidRPr="00402F33">
        <w:rPr>
          <w:rFonts w:ascii="Tahoma" w:hAnsi="Tahoma" w:cs="Traditional Arabic" w:hint="cs"/>
          <w:sz w:val="32"/>
          <w:rtl/>
        </w:rPr>
        <w:t>﴿</w:t>
      </w:r>
      <w:r w:rsidR="00402F33" w:rsidRPr="00894D66">
        <w:rPr>
          <w:rStyle w:val="Char0"/>
          <w:rtl/>
        </w:rPr>
        <w:t xml:space="preserve">لَن تَنَالُواْ </w:t>
      </w:r>
      <w:r w:rsidR="00402F33" w:rsidRPr="00894D66">
        <w:rPr>
          <w:rStyle w:val="Char0"/>
          <w:rFonts w:hint="cs"/>
          <w:rtl/>
        </w:rPr>
        <w:t>ٱ</w:t>
      </w:r>
      <w:r w:rsidR="00402F33" w:rsidRPr="00894D66">
        <w:rPr>
          <w:rStyle w:val="Char0"/>
          <w:rFonts w:hint="eastAsia"/>
          <w:rtl/>
        </w:rPr>
        <w:t>لۡبِرَّ</w:t>
      </w:r>
      <w:r w:rsidR="00402F33" w:rsidRPr="00894D66">
        <w:rPr>
          <w:rStyle w:val="Char0"/>
          <w:rtl/>
        </w:rPr>
        <w:t xml:space="preserve"> حَتَّىٰ تُنفِقُواْ مِمَّا تُحِبُّونَ</w:t>
      </w:r>
      <w:r w:rsidR="00402F33" w:rsidRPr="00402F33">
        <w:rPr>
          <w:rFonts w:ascii="Tahoma" w:hAnsi="Tahoma" w:cs="Traditional Arabic" w:hint="cs"/>
          <w:sz w:val="32"/>
          <w:rtl/>
        </w:rPr>
        <w:t>﴾</w:t>
      </w:r>
      <w:r w:rsidR="00402F33">
        <w:rPr>
          <w:rFonts w:ascii="Tahoma" w:hAnsi="Tahoma"/>
          <w:sz w:val="32"/>
          <w:szCs w:val="24"/>
          <w:rtl/>
        </w:rPr>
        <w:t xml:space="preserve"> </w:t>
      </w:r>
      <w:r w:rsidR="00402F33" w:rsidRPr="00402F33">
        <w:rPr>
          <w:rStyle w:val="Char1"/>
          <w:rtl/>
        </w:rPr>
        <w:t>[آل عمران: 92]</w:t>
      </w:r>
      <w:r w:rsidRPr="00C24B82">
        <w:rPr>
          <w:rFonts w:hint="cs"/>
          <w:rtl/>
        </w:rPr>
        <w:t>.</w:t>
      </w:r>
    </w:p>
    <w:p w:rsidR="004B2B71" w:rsidRDefault="004B2B71" w:rsidP="00C24B82">
      <w:pPr>
        <w:pStyle w:val="a6"/>
        <w:rPr>
          <w:rFonts w:cs="Times New Roman"/>
          <w:rtl/>
        </w:rPr>
      </w:pPr>
      <w:r w:rsidRPr="00C24B82">
        <w:rPr>
          <w:rFonts w:hint="cs"/>
          <w:rtl/>
        </w:rPr>
        <w:t xml:space="preserve">با یک میم - در حالی که در قرآن </w:t>
      </w:r>
      <w:r w:rsidRPr="00156706">
        <w:rPr>
          <w:rStyle w:val="Char"/>
          <w:rtl/>
        </w:rPr>
        <w:t>«مما»</w:t>
      </w:r>
      <w:r w:rsidRPr="00C24B82">
        <w:rPr>
          <w:rFonts w:hint="cs"/>
          <w:rtl/>
        </w:rPr>
        <w:t xml:space="preserve"> آمده است </w:t>
      </w:r>
      <w:r>
        <w:rPr>
          <w:rFonts w:cs="Times New Roman"/>
          <w:rtl/>
        </w:rPr>
        <w:t>–</w:t>
      </w:r>
      <w:r w:rsidRPr="00C24B82">
        <w:rPr>
          <w:rFonts w:hint="cs"/>
          <w:rtl/>
        </w:rPr>
        <w:t xml:space="preserve"> هرگز به نیکی دسترسی نمی یابید تا انفاق کنید آن‌چه دوست می‌دارید. </w:t>
      </w:r>
    </w:p>
    <w:p w:rsidR="004B2B71" w:rsidRPr="00C24B82" w:rsidRDefault="004B2B71" w:rsidP="00C24B82">
      <w:pPr>
        <w:pStyle w:val="a6"/>
        <w:rPr>
          <w:rtl/>
        </w:rPr>
      </w:pPr>
      <w:r w:rsidRPr="00C24B82">
        <w:rPr>
          <w:rFonts w:hint="cs"/>
          <w:rtl/>
        </w:rPr>
        <w:t>(کب) 167- سیاری از یونس از ظبیان از ابی عبدالله</w:t>
      </w:r>
      <w:r w:rsidR="00C226CE" w:rsidRPr="00C24B82">
        <w:rPr>
          <w:rFonts w:cs="CTraditional Arabic"/>
          <w:rtl/>
        </w:rPr>
        <w:t>÷</w:t>
      </w:r>
      <w:r w:rsidRPr="00C24B82">
        <w:rPr>
          <w:rFonts w:hint="cs"/>
          <w:rtl/>
        </w:rPr>
        <w:t xml:space="preserve"> درباره</w:t>
      </w:r>
      <w:r>
        <w:rPr>
          <w:rFonts w:cs="Aban Bold" w:hint="cs"/>
          <w:rtl/>
        </w:rPr>
        <w:t>‌</w:t>
      </w:r>
      <w:r w:rsidR="00C606F4" w:rsidRPr="00C24B82">
        <w:rPr>
          <w:rFonts w:hint="cs"/>
          <w:rtl/>
        </w:rPr>
        <w:t>ی</w:t>
      </w:r>
      <w:r w:rsidRPr="00C24B82">
        <w:rPr>
          <w:rFonts w:hint="cs"/>
          <w:rtl/>
        </w:rPr>
        <w:t xml:space="preserve"> آیه</w:t>
      </w:r>
      <w:r>
        <w:rPr>
          <w:rFonts w:cs="Aban Bold" w:hint="cs"/>
          <w:rtl/>
        </w:rPr>
        <w:t>‌</w:t>
      </w:r>
      <w:r w:rsidR="00C606F4" w:rsidRPr="00C24B82">
        <w:rPr>
          <w:rFonts w:hint="cs"/>
          <w:rtl/>
        </w:rPr>
        <w:t>ی</w:t>
      </w:r>
      <w:r w:rsidRPr="00C24B82">
        <w:rPr>
          <w:rFonts w:hint="cs"/>
          <w:rtl/>
        </w:rPr>
        <w:t xml:space="preserve"> فوق گفت آن را چن</w:t>
      </w:r>
      <w:r w:rsidR="00C606F4" w:rsidRPr="00C24B82">
        <w:rPr>
          <w:rFonts w:hint="cs"/>
          <w:rtl/>
        </w:rPr>
        <w:t>ی</w:t>
      </w:r>
      <w:r w:rsidRPr="00C24B82">
        <w:rPr>
          <w:rFonts w:hint="cs"/>
          <w:rtl/>
        </w:rPr>
        <w:t xml:space="preserve">ن قرائت کرد: </w:t>
      </w:r>
      <w:r w:rsidRPr="00156706">
        <w:rPr>
          <w:rStyle w:val="Char"/>
          <w:rtl/>
        </w:rPr>
        <w:t>(</w:t>
      </w:r>
      <w:r w:rsidRPr="00402F33">
        <w:rPr>
          <w:rStyle w:val="Char"/>
          <w:rtl/>
        </w:rPr>
        <w:t>لن تنالوا البر حت</w:t>
      </w:r>
      <w:r w:rsidR="000D4DA8">
        <w:rPr>
          <w:rStyle w:val="Char"/>
          <w:rtl/>
        </w:rPr>
        <w:t>ي</w:t>
      </w:r>
      <w:r w:rsidRPr="00402F33">
        <w:rPr>
          <w:rStyle w:val="Char"/>
          <w:rtl/>
        </w:rPr>
        <w:t xml:space="preserve"> تنفقوا ما تحبون</w:t>
      </w:r>
      <w:r w:rsidRPr="00156706">
        <w:rPr>
          <w:rStyle w:val="Char"/>
          <w:rtl/>
        </w:rPr>
        <w:t>)</w:t>
      </w:r>
      <w:r w:rsidRPr="00C24B82">
        <w:rPr>
          <w:rFonts w:hint="cs"/>
          <w:rtl/>
        </w:rPr>
        <w:t xml:space="preserve"> که آن را با یک میم خواند.</w:t>
      </w:r>
    </w:p>
    <w:p w:rsidR="004B2B71" w:rsidRPr="00C24B82" w:rsidRDefault="004B2B71" w:rsidP="00C24B82">
      <w:pPr>
        <w:pStyle w:val="a6"/>
        <w:rPr>
          <w:rtl/>
        </w:rPr>
      </w:pPr>
      <w:r w:rsidRPr="00C24B82">
        <w:rPr>
          <w:rFonts w:hint="cs"/>
          <w:rtl/>
        </w:rPr>
        <w:t xml:space="preserve">(کج) 168- </w:t>
      </w:r>
      <w:r w:rsidRPr="00C24B82">
        <w:rPr>
          <w:rtl/>
        </w:rPr>
        <w:t>ثقة ال</w:t>
      </w:r>
      <w:r w:rsidR="009C773C" w:rsidRPr="00C24B82">
        <w:rPr>
          <w:rFonts w:hint="cs"/>
          <w:rtl/>
        </w:rPr>
        <w:t>إ</w:t>
      </w:r>
      <w:r w:rsidRPr="00C24B82">
        <w:rPr>
          <w:rtl/>
        </w:rPr>
        <w:t>سلام</w:t>
      </w:r>
      <w:r w:rsidRPr="00C24B82">
        <w:rPr>
          <w:rFonts w:hint="cs"/>
          <w:rtl/>
        </w:rPr>
        <w:t xml:space="preserve"> در «</w:t>
      </w:r>
      <w:r w:rsidRPr="00156706">
        <w:rPr>
          <w:rStyle w:val="Char"/>
          <w:rtl/>
        </w:rPr>
        <w:t>ال</w:t>
      </w:r>
      <w:r w:rsidR="006E582A">
        <w:rPr>
          <w:rStyle w:val="Char"/>
          <w:rtl/>
        </w:rPr>
        <w:t>ك</w:t>
      </w:r>
      <w:r w:rsidRPr="00156706">
        <w:rPr>
          <w:rStyle w:val="Char"/>
          <w:rtl/>
        </w:rPr>
        <w:t>ا</w:t>
      </w:r>
      <w:r w:rsidR="006E582A">
        <w:rPr>
          <w:rStyle w:val="Char"/>
          <w:rtl/>
        </w:rPr>
        <w:t>في</w:t>
      </w:r>
      <w:r w:rsidRPr="00C24B82">
        <w:rPr>
          <w:rFonts w:hint="cs"/>
          <w:rtl/>
        </w:rPr>
        <w:t xml:space="preserve">» از علی بن ابراهیم از پدرش از عمر بن عبدالعزیز از یونس بن ظبیان از ابی عبدالله، مانند آن را روایت کرده است. </w:t>
      </w:r>
    </w:p>
    <w:p w:rsidR="004B2B71" w:rsidRPr="00C24B82" w:rsidRDefault="004B2B71" w:rsidP="00C24B82">
      <w:pPr>
        <w:pStyle w:val="a6"/>
        <w:rPr>
          <w:rtl/>
        </w:rPr>
      </w:pPr>
      <w:r w:rsidRPr="00C24B82">
        <w:rPr>
          <w:rFonts w:hint="cs"/>
          <w:rtl/>
        </w:rPr>
        <w:t>(کد) 169- عیاشی از یونس از ابی عبدالله، مانند آن را روایت کرده است. مجلسی در شرح قول امام که گفت: آن را چنین قرائت کن. گفته است: این قول بر جواز تلاوت بر غیر قرائت‌های مشهور دلالت می‌کند و احتیاط بیشتر آن است که از آن قرائت عدول نشود، زیرا به تواتر رسیده است که امامان</w:t>
      </w:r>
      <w:r w:rsidR="00C226CE" w:rsidRPr="00C24B82">
        <w:rPr>
          <w:rFonts w:cs="CTraditional Arabic"/>
          <w:rtl/>
        </w:rPr>
        <w:t>÷</w:t>
      </w:r>
      <w:r w:rsidRPr="00C24B82">
        <w:rPr>
          <w:rFonts w:hint="cs"/>
          <w:rtl/>
        </w:rPr>
        <w:t>، اصحاب خود را بر قرائت‌های مشهور عادت می</w:t>
      </w:r>
      <w:r>
        <w:rPr>
          <w:rFonts w:cs="Aban Bold" w:hint="cs"/>
          <w:rtl/>
        </w:rPr>
        <w:t>‌</w:t>
      </w:r>
      <w:r w:rsidRPr="00C24B82">
        <w:rPr>
          <w:rFonts w:hint="cs"/>
          <w:rtl/>
        </w:rPr>
        <w:t>دادند، و به قرائت و عمل به آن تا قیام قائم امر می‌فرمودند. روایت و نقل از مجلسی تمام شده است. احتمال دارد که آن قرائت نیز، در زمان امام</w:t>
      </w:r>
      <w:r w:rsidR="00C226CE" w:rsidRPr="00C24B82">
        <w:rPr>
          <w:rFonts w:cs="CTraditional Arabic"/>
          <w:rtl/>
        </w:rPr>
        <w:t>÷</w:t>
      </w:r>
      <w:r w:rsidRPr="00C24B82">
        <w:rPr>
          <w:rFonts w:hint="cs"/>
          <w:rtl/>
        </w:rPr>
        <w:t xml:space="preserve"> در بین مردم متداول بوده باشد و شاذ گردیدن این قرائت بعد از آن، ضرری به جائز بودن قرائت دیگر نمی‌رساند، شاید غرض، بیان قرائت صحیح و امر به معتقد بودن به آن است. </w:t>
      </w:r>
    </w:p>
    <w:p w:rsidR="004B2B71" w:rsidRPr="002B7E30" w:rsidRDefault="004B2B71" w:rsidP="00C24B82">
      <w:pPr>
        <w:pStyle w:val="a6"/>
        <w:rPr>
          <w:rFonts w:ascii="QCF_BSML" w:hAnsi="QCF_BSML" w:cs="QCF_BSML"/>
          <w:rtl/>
        </w:rPr>
      </w:pPr>
      <w:r w:rsidRPr="00C24B82">
        <w:rPr>
          <w:rFonts w:hint="cs"/>
          <w:rtl/>
        </w:rPr>
        <w:t xml:space="preserve">(که) 170- و از حسین بن خالد روایت است که گفت: ابو الحسن اول گفته است: این آیه چگونه خوانده می‌شود: </w:t>
      </w:r>
    </w:p>
    <w:p w:rsidR="004B2B71" w:rsidRPr="00C24B82" w:rsidRDefault="001E1F92" w:rsidP="00C24B82">
      <w:pPr>
        <w:pStyle w:val="a6"/>
        <w:rPr>
          <w:rtl/>
        </w:rPr>
      </w:pPr>
      <w:r w:rsidRPr="001E1F92">
        <w:rPr>
          <w:rFonts w:ascii="Tahoma" w:hAnsi="Tahoma" w:cs="Traditional Arabic" w:hint="cs"/>
          <w:rtl/>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w:t>
      </w:r>
      <w:r w:rsidRPr="00894D66">
        <w:rPr>
          <w:rStyle w:val="Char0"/>
          <w:rFonts w:hint="cs"/>
          <w:rtl/>
        </w:rPr>
        <w:t>ٱ</w:t>
      </w:r>
      <w:r w:rsidRPr="00894D66">
        <w:rPr>
          <w:rStyle w:val="Char0"/>
          <w:rFonts w:hint="eastAsia"/>
          <w:rtl/>
        </w:rPr>
        <w:t>تَّقُواْ</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حَقَّ تُقَاتِهِ</w:t>
      </w:r>
      <w:r w:rsidRPr="00894D66">
        <w:rPr>
          <w:rStyle w:val="Char0"/>
          <w:rFonts w:hint="cs"/>
          <w:rtl/>
        </w:rPr>
        <w:t>ۦ</w:t>
      </w:r>
      <w:r w:rsidRPr="00894D66">
        <w:rPr>
          <w:rStyle w:val="Char0"/>
          <w:rtl/>
        </w:rPr>
        <w:t xml:space="preserve"> وَلَا تَمُوتُنَّ إِلَّا وَأَنتُم مُّسۡلِمُونَ١٠٢</w:t>
      </w:r>
      <w:r w:rsidRPr="001E1F92">
        <w:rPr>
          <w:rFonts w:ascii="Tahoma" w:hAnsi="Tahoma" w:cs="Traditional Arabic" w:hint="cs"/>
          <w:rtl/>
        </w:rPr>
        <w:t>﴾</w:t>
      </w:r>
      <w:r>
        <w:rPr>
          <w:rFonts w:ascii="Tahoma" w:hAnsi="Tahoma"/>
          <w:szCs w:val="24"/>
          <w:rtl/>
        </w:rPr>
        <w:t xml:space="preserve"> </w:t>
      </w:r>
      <w:r w:rsidRPr="001E1F92">
        <w:rPr>
          <w:rStyle w:val="Char1"/>
          <w:rtl/>
        </w:rPr>
        <w:t>[آل عمران: 102]</w:t>
      </w:r>
      <w:r w:rsidRPr="00894D66">
        <w:rPr>
          <w:rStyle w:val="Char2"/>
          <w:rFonts w:hint="cs"/>
          <w:rtl/>
        </w:rPr>
        <w:t>.</w:t>
      </w:r>
      <w:r w:rsidR="004B2B71" w:rsidRPr="00C24B82">
        <w:rPr>
          <w:rFonts w:hint="cs"/>
          <w:rtl/>
        </w:rPr>
        <w:t xml:space="preserve"> </w:t>
      </w:r>
    </w:p>
    <w:p w:rsidR="004B2B71" w:rsidRDefault="004B2B71" w:rsidP="00C24B82">
      <w:pPr>
        <w:pStyle w:val="a6"/>
        <w:rPr>
          <w:rtl/>
        </w:rPr>
      </w:pPr>
      <w:r>
        <w:rPr>
          <w:rFonts w:hint="cs"/>
          <w:rtl/>
        </w:rPr>
        <w:t xml:space="preserve">«ای کسانی که ایمان آورده‌اید، آن چنان که باید از خدا بترسید، از خدا بترسید و نمیرید مگر آنکه مسلمان باشید».  </w:t>
      </w:r>
    </w:p>
    <w:p w:rsidR="004B2B71" w:rsidRPr="00C24B82" w:rsidRDefault="004B2B71" w:rsidP="00C24B82">
      <w:pPr>
        <w:pStyle w:val="a6"/>
        <w:rPr>
          <w:rtl/>
        </w:rPr>
      </w:pPr>
      <w:r w:rsidRPr="00242706">
        <w:rPr>
          <w:rStyle w:val="Char2"/>
          <w:rFonts w:hint="cs"/>
          <w:rtl/>
        </w:rPr>
        <w:t xml:space="preserve"> </w:t>
      </w:r>
      <w:r w:rsidRPr="00156706">
        <w:rPr>
          <w:rStyle w:val="Char"/>
          <w:rtl/>
        </w:rPr>
        <w:t>(</w:t>
      </w:r>
      <w:r w:rsidR="000D4DA8">
        <w:rPr>
          <w:rStyle w:val="Char"/>
          <w:rtl/>
        </w:rPr>
        <w:t>ي</w:t>
      </w:r>
      <w:r w:rsidRPr="001E1F92">
        <w:rPr>
          <w:rStyle w:val="Char"/>
          <w:rtl/>
        </w:rPr>
        <w:t xml:space="preserve">ا </w:t>
      </w:r>
      <w:r w:rsidR="00865568" w:rsidRPr="001E1F92">
        <w:rPr>
          <w:rStyle w:val="Char"/>
          <w:rFonts w:hint="cs"/>
          <w:rtl/>
        </w:rPr>
        <w:t>أ</w:t>
      </w:r>
      <w:r w:rsidR="000D4DA8">
        <w:rPr>
          <w:rStyle w:val="Char"/>
          <w:rtl/>
        </w:rPr>
        <w:t>ي</w:t>
      </w:r>
      <w:r w:rsidRPr="001E1F92">
        <w:rPr>
          <w:rStyle w:val="Char"/>
          <w:rtl/>
        </w:rPr>
        <w:t>ها ال</w:t>
      </w:r>
      <w:r w:rsidR="009C773C" w:rsidRPr="001E1F92">
        <w:rPr>
          <w:rStyle w:val="Char"/>
          <w:rtl/>
        </w:rPr>
        <w:t>ذ</w:t>
      </w:r>
      <w:r w:rsidR="000D4DA8">
        <w:rPr>
          <w:rStyle w:val="Char"/>
          <w:rtl/>
        </w:rPr>
        <w:t>ي</w:t>
      </w:r>
      <w:r w:rsidR="009C773C" w:rsidRPr="001E1F92">
        <w:rPr>
          <w:rStyle w:val="Char"/>
          <w:rtl/>
        </w:rPr>
        <w:t>ن آمنوا اتقوا الله حق تقاته و</w:t>
      </w:r>
      <w:r w:rsidR="00865568" w:rsidRPr="001E1F92">
        <w:rPr>
          <w:rStyle w:val="Char"/>
          <w:rtl/>
        </w:rPr>
        <w:t xml:space="preserve">لا تموتن </w:t>
      </w:r>
      <w:r w:rsidR="002B7E30" w:rsidRPr="001E1F92">
        <w:rPr>
          <w:rStyle w:val="Char"/>
          <w:rFonts w:hint="cs"/>
          <w:rtl/>
        </w:rPr>
        <w:t>إ</w:t>
      </w:r>
      <w:r w:rsidR="00865568" w:rsidRPr="001E1F92">
        <w:rPr>
          <w:rStyle w:val="Char"/>
          <w:rtl/>
        </w:rPr>
        <w:t>لا و</w:t>
      </w:r>
      <w:r w:rsidR="00865568" w:rsidRPr="001E1F92">
        <w:rPr>
          <w:rStyle w:val="Char"/>
          <w:rFonts w:hint="cs"/>
          <w:rtl/>
        </w:rPr>
        <w:t>أ</w:t>
      </w:r>
      <w:r w:rsidRPr="001E1F92">
        <w:rPr>
          <w:rStyle w:val="Char"/>
          <w:rtl/>
        </w:rPr>
        <w:t>نتم مسلمون - لرسول الله ثم الإمام من بعده-</w:t>
      </w:r>
      <w:r w:rsidRPr="00156706">
        <w:rPr>
          <w:rStyle w:val="Char"/>
          <w:rtl/>
        </w:rPr>
        <w:t>)</w:t>
      </w:r>
      <w:r w:rsidRPr="00C24B82">
        <w:rPr>
          <w:rFonts w:hint="cs"/>
          <w:rtl/>
        </w:rPr>
        <w:t>؛ یعنی مگر آن</w:t>
      </w:r>
      <w:r>
        <w:rPr>
          <w:rFonts w:cs="Aban Bold" w:hint="cs"/>
          <w:b/>
          <w:bCs/>
          <w:rtl/>
        </w:rPr>
        <w:t>‌</w:t>
      </w:r>
      <w:r w:rsidRPr="00C24B82">
        <w:rPr>
          <w:rFonts w:hint="cs"/>
          <w:rtl/>
        </w:rPr>
        <w:t>که شما مسلم به رسول خدا و امام بعد از ایشان باشید. گفتم: چه می‌گویی مسلمون؟ سبحان الله! خداوند اسم ایمان را بر آنان واقع می‌کند؛ یعنی، آن‌ها را مؤمنین می‌نامد؛ سپس از آن‌ها درخواست اسلام می‌کند در حالی که ایمان از اسلام برتر است. ‌گفتم: در قرائت یزید هم، چنین خوانده می‌شود؟ و او گفت: در قرائت از حضرت علی</w:t>
      </w:r>
      <w:r w:rsidR="00C226CE" w:rsidRPr="00C24B82">
        <w:rPr>
          <w:rFonts w:cs="CTraditional Arabic"/>
          <w:rtl/>
        </w:rPr>
        <w:t>÷</w:t>
      </w:r>
      <w:r w:rsidRPr="00C24B82">
        <w:rPr>
          <w:rFonts w:hint="cs"/>
          <w:rtl/>
        </w:rPr>
        <w:t xml:space="preserve"> آمده است و همان چیزی است که جبرئیل آن را بر محمد</w:t>
      </w:r>
      <w:r>
        <w:rPr>
          <w:rFonts w:cs="CTraditional Arabic" w:hint="cs"/>
          <w:rtl/>
        </w:rPr>
        <w:t>ص</w:t>
      </w:r>
      <w:r w:rsidRPr="00C24B82">
        <w:rPr>
          <w:rFonts w:hint="cs"/>
          <w:rtl/>
        </w:rPr>
        <w:t xml:space="preserve"> نازل کرده است و آن چنین است: مگر شما تسلیم پیامبر و بعد از او تسلیم امام باشید.</w:t>
      </w:r>
      <w:r w:rsidRPr="00C24B82">
        <w:rPr>
          <w:vertAlign w:val="superscript"/>
          <w:rtl/>
        </w:rPr>
        <w:footnoteReference w:id="208"/>
      </w:r>
    </w:p>
    <w:p w:rsidR="004B2B71" w:rsidRPr="00C24B82" w:rsidRDefault="004B2B71" w:rsidP="00C24B82">
      <w:pPr>
        <w:pStyle w:val="a6"/>
        <w:rPr>
          <w:rtl/>
        </w:rPr>
      </w:pPr>
      <w:r w:rsidRPr="00C24B82">
        <w:rPr>
          <w:rFonts w:hint="cs"/>
          <w:rtl/>
        </w:rPr>
        <w:t>(کو) 171- سیاری از هارون بن جهم از حسین بن خالد، مانند آن را روایت کرده است و داخل کردن تمام آن‌چه امام</w:t>
      </w:r>
      <w:r w:rsidR="00C226CE" w:rsidRPr="00C24B82">
        <w:rPr>
          <w:rFonts w:cs="CTraditional Arabic"/>
          <w:rtl/>
        </w:rPr>
        <w:t>÷</w:t>
      </w:r>
      <w:r w:rsidRPr="00C24B82">
        <w:rPr>
          <w:rFonts w:hint="cs"/>
          <w:rtl/>
        </w:rPr>
        <w:t xml:space="preserve"> آن‌ها را در قرائت ذکر نمود، احتمال دارد. </w:t>
      </w:r>
    </w:p>
    <w:p w:rsidR="004B2B71" w:rsidRPr="00C24B82" w:rsidRDefault="004B2B71" w:rsidP="00C24B82">
      <w:pPr>
        <w:pStyle w:val="a6"/>
        <w:rPr>
          <w:rtl/>
        </w:rPr>
      </w:pPr>
      <w:r w:rsidRPr="00C24B82">
        <w:rPr>
          <w:rFonts w:hint="cs"/>
          <w:rtl/>
        </w:rPr>
        <w:t>(کز) 172- شیخ طوسی در «</w:t>
      </w:r>
      <w:r w:rsidRPr="00156706">
        <w:rPr>
          <w:rStyle w:val="Char"/>
          <w:rtl/>
        </w:rPr>
        <w:t>تب</w:t>
      </w:r>
      <w:r w:rsidR="000D4DA8">
        <w:rPr>
          <w:rStyle w:val="Char"/>
          <w:rtl/>
        </w:rPr>
        <w:t>ي</w:t>
      </w:r>
      <w:r w:rsidRPr="00156706">
        <w:rPr>
          <w:rStyle w:val="Char"/>
          <w:rtl/>
        </w:rPr>
        <w:t>ان</w:t>
      </w:r>
      <w:r w:rsidRPr="00C24B82">
        <w:rPr>
          <w:rFonts w:hint="cs"/>
          <w:rtl/>
        </w:rPr>
        <w:t>» گفته است: از ابی عبدالله</w:t>
      </w:r>
      <w:r w:rsidR="00C226CE" w:rsidRPr="00C24B82">
        <w:rPr>
          <w:rFonts w:cs="CTraditional Arabic"/>
          <w:rtl/>
        </w:rPr>
        <w:t>÷</w:t>
      </w:r>
      <w:r w:rsidRPr="00C24B82">
        <w:rPr>
          <w:rFonts w:hint="cs"/>
          <w:rtl/>
        </w:rPr>
        <w:t xml:space="preserve"> روایت شده است «</w:t>
      </w:r>
      <w:r w:rsidR="009C773C" w:rsidRPr="00552B20">
        <w:rPr>
          <w:rStyle w:val="Char"/>
          <w:rtl/>
        </w:rPr>
        <w:t>و</w:t>
      </w:r>
      <w:r w:rsidRPr="00552B20">
        <w:rPr>
          <w:rStyle w:val="Char"/>
          <w:rtl/>
        </w:rPr>
        <w:t>انتم مسلمون</w:t>
      </w:r>
      <w:r w:rsidRPr="00C24B82">
        <w:rPr>
          <w:rFonts w:hint="cs"/>
          <w:rtl/>
        </w:rPr>
        <w:t>» و معنی آن، این است: مگر این که شما تسلیم آن چیزی باشید که پیامبر</w:t>
      </w:r>
      <w:r w:rsidR="00156706" w:rsidRPr="00C24B82">
        <w:rPr>
          <w:rFonts w:cs="CTraditional Arabic"/>
          <w:rtl/>
        </w:rPr>
        <w:t>ص</w:t>
      </w:r>
      <w:r w:rsidRPr="00C24B82">
        <w:rPr>
          <w:rFonts w:hint="cs"/>
          <w:rtl/>
        </w:rPr>
        <w:t xml:space="preserve"> آن را از نزد خداوند آورده است. </w:t>
      </w:r>
    </w:p>
    <w:p w:rsidR="004B2B71" w:rsidRPr="00C24B82" w:rsidRDefault="004B2B71" w:rsidP="00C24B82">
      <w:pPr>
        <w:pStyle w:val="a6"/>
        <w:rPr>
          <w:rtl/>
        </w:rPr>
      </w:pPr>
      <w:r w:rsidRPr="00C24B82">
        <w:rPr>
          <w:rFonts w:hint="cs"/>
          <w:rtl/>
        </w:rPr>
        <w:t>(کح) 173- ابو علی طبرسی از ابی عبدالله</w:t>
      </w:r>
      <w:r w:rsidR="00C226CE" w:rsidRPr="00C24B82">
        <w:rPr>
          <w:rFonts w:cs="CTraditional Arabic"/>
          <w:rtl/>
        </w:rPr>
        <w:t>÷</w:t>
      </w:r>
      <w:r w:rsidRPr="00C24B82">
        <w:rPr>
          <w:rFonts w:hint="cs"/>
          <w:rtl/>
        </w:rPr>
        <w:t xml:space="preserve"> روایت می‌کند: </w:t>
      </w:r>
      <w:r w:rsidR="009C773C" w:rsidRPr="00156706">
        <w:rPr>
          <w:rStyle w:val="Char"/>
          <w:rtl/>
        </w:rPr>
        <w:t>(</w:t>
      </w:r>
      <w:r w:rsidR="009C773C" w:rsidRPr="00552B20">
        <w:rPr>
          <w:rStyle w:val="Char"/>
          <w:rtl/>
        </w:rPr>
        <w:t>و</w:t>
      </w:r>
      <w:r w:rsidRPr="00552B20">
        <w:rPr>
          <w:rStyle w:val="Char"/>
          <w:rtl/>
        </w:rPr>
        <w:t>لت</w:t>
      </w:r>
      <w:r w:rsidR="006E582A">
        <w:rPr>
          <w:rStyle w:val="Char"/>
          <w:rtl/>
        </w:rPr>
        <w:t>ك</w:t>
      </w:r>
      <w:r w:rsidRPr="00552B20">
        <w:rPr>
          <w:rStyle w:val="Char"/>
          <w:rtl/>
        </w:rPr>
        <w:t>ن من</w:t>
      </w:r>
      <w:r w:rsidR="006E582A">
        <w:rPr>
          <w:rStyle w:val="Char"/>
          <w:rtl/>
        </w:rPr>
        <w:t>ك</w:t>
      </w:r>
      <w:r w:rsidRPr="00552B20">
        <w:rPr>
          <w:rStyle w:val="Char"/>
          <w:rtl/>
        </w:rPr>
        <w:t>م ائمة</w:t>
      </w:r>
      <w:r w:rsidRPr="00156706">
        <w:rPr>
          <w:rStyle w:val="Char"/>
          <w:rtl/>
        </w:rPr>
        <w:t>)</w:t>
      </w:r>
      <w:r w:rsidRPr="00C24B82">
        <w:rPr>
          <w:rFonts w:hint="cs"/>
          <w:rtl/>
        </w:rPr>
        <w:t xml:space="preserve"> به جا</w:t>
      </w:r>
      <w:r w:rsidR="00C606F4" w:rsidRPr="00C24B82">
        <w:rPr>
          <w:rFonts w:hint="cs"/>
          <w:rtl/>
        </w:rPr>
        <w:t>ی</w:t>
      </w:r>
      <w:r w:rsidRPr="00C24B82">
        <w:rPr>
          <w:rFonts w:hint="cs"/>
          <w:rtl/>
        </w:rPr>
        <w:t xml:space="preserve">  </w:t>
      </w:r>
      <w:r w:rsidRPr="00156706">
        <w:rPr>
          <w:rStyle w:val="Char"/>
          <w:rtl/>
        </w:rPr>
        <w:t>أئمة</w:t>
      </w:r>
      <w:r w:rsidRPr="00C24B82">
        <w:rPr>
          <w:rFonts w:hint="cs"/>
          <w:rtl/>
        </w:rPr>
        <w:t>).</w:t>
      </w:r>
    </w:p>
    <w:p w:rsidR="004B2B71" w:rsidRPr="00156706" w:rsidRDefault="004B2B71" w:rsidP="00C24B82">
      <w:pPr>
        <w:pStyle w:val="a6"/>
        <w:rPr>
          <w:rStyle w:val="Char"/>
          <w:rtl/>
        </w:rPr>
      </w:pPr>
      <w:r w:rsidRPr="00C24B82">
        <w:rPr>
          <w:rFonts w:hint="cs"/>
          <w:rtl/>
        </w:rPr>
        <w:t>(کط) 174- علی بن ابراهیم از پدرش از ابن ابی عمیر از ابن سنان روایت کرده است که گفت: بر ابی عبدالله</w:t>
      </w:r>
      <w:r w:rsidR="00C226CE" w:rsidRPr="00C24B82">
        <w:rPr>
          <w:rFonts w:cs="CTraditional Arabic"/>
          <w:rtl/>
        </w:rPr>
        <w:t>÷</w:t>
      </w:r>
      <w:r w:rsidRPr="00C24B82">
        <w:rPr>
          <w:rFonts w:hint="cs"/>
          <w:rtl/>
        </w:rPr>
        <w:t xml:space="preserve"> قرائت کردم: </w:t>
      </w:r>
      <w:r w:rsidR="00552B20" w:rsidRPr="00552B20">
        <w:rPr>
          <w:rFonts w:ascii="Tahoma" w:hAnsi="Tahoma" w:cs="Traditional Arabic" w:hint="cs"/>
          <w:sz w:val="32"/>
          <w:rtl/>
        </w:rPr>
        <w:t>﴿</w:t>
      </w:r>
      <w:r w:rsidR="00552B20" w:rsidRPr="00894D66">
        <w:rPr>
          <w:rStyle w:val="Char0"/>
          <w:rtl/>
        </w:rPr>
        <w:t>كُنتُمۡ خَيۡرَ أُمَّةٍ أُخۡرِجَتۡ</w:t>
      </w:r>
      <w:r w:rsidR="00552B20" w:rsidRPr="00552B20">
        <w:rPr>
          <w:rFonts w:ascii="Tahoma" w:hAnsi="Tahoma" w:cs="Traditional Arabic" w:hint="cs"/>
          <w:sz w:val="32"/>
          <w:rtl/>
        </w:rPr>
        <w:t>﴾</w:t>
      </w:r>
      <w:r w:rsidR="00552B20">
        <w:rPr>
          <w:rFonts w:ascii="Tahoma" w:hAnsi="Tahoma"/>
          <w:sz w:val="32"/>
          <w:szCs w:val="24"/>
          <w:rtl/>
        </w:rPr>
        <w:t xml:space="preserve"> </w:t>
      </w:r>
      <w:r w:rsidR="00552B20" w:rsidRPr="00552B20">
        <w:rPr>
          <w:rStyle w:val="Char1"/>
          <w:rtl/>
        </w:rPr>
        <w:t>[آل عمران: 110]</w:t>
      </w:r>
      <w:r>
        <w:rPr>
          <w:rFonts w:ascii="Arial" w:hAnsi="Arial" w:cs="Arial"/>
          <w:sz w:val="18"/>
          <w:szCs w:val="18"/>
        </w:rPr>
        <w:t xml:space="preserve"> </w:t>
      </w:r>
      <w:r w:rsidRPr="00C24B82">
        <w:rPr>
          <w:rFonts w:hint="cs"/>
          <w:rtl/>
        </w:rPr>
        <w:t>ابو عبدالله گفت: بهترین امت، امیرالمؤمنین و حسن و حسین بن علی را می‌کشند؟ قار</w:t>
      </w:r>
      <w:r w:rsidR="00C606F4" w:rsidRPr="00C24B82">
        <w:rPr>
          <w:rFonts w:hint="cs"/>
          <w:rtl/>
        </w:rPr>
        <w:t>ی</w:t>
      </w:r>
      <w:r w:rsidRPr="00C24B82">
        <w:rPr>
          <w:rFonts w:hint="cs"/>
          <w:rtl/>
        </w:rPr>
        <w:t xml:space="preserve"> گفت: فدایت شوم؛ چگونه نازل شد؟ گفت: </w:t>
      </w:r>
      <w:r w:rsidRPr="00156706">
        <w:rPr>
          <w:rStyle w:val="Char"/>
          <w:rtl/>
        </w:rPr>
        <w:t>«</w:t>
      </w:r>
      <w:r w:rsidRPr="00552B20">
        <w:rPr>
          <w:rStyle w:val="Char"/>
          <w:rtl/>
        </w:rPr>
        <w:t>خ</w:t>
      </w:r>
      <w:r w:rsidR="000D4DA8">
        <w:rPr>
          <w:rStyle w:val="Char"/>
          <w:rtl/>
        </w:rPr>
        <w:t>ي</w:t>
      </w:r>
      <w:r w:rsidRPr="00552B20">
        <w:rPr>
          <w:rStyle w:val="Char"/>
          <w:rtl/>
        </w:rPr>
        <w:t>ر ائمه</w:t>
      </w:r>
      <w:r w:rsidRPr="00552B20">
        <w:rPr>
          <w:rStyle w:val="Char"/>
          <w:rFonts w:ascii="Times New Roman" w:hAnsi="Times New Roman" w:cs="Times New Roman" w:hint="cs"/>
          <w:rtl/>
        </w:rPr>
        <w:t>‌</w:t>
      </w:r>
      <w:r w:rsidRPr="00552B20">
        <w:rPr>
          <w:rStyle w:val="Char"/>
          <w:rtl/>
        </w:rPr>
        <w:t>ي اخرجت للناس</w:t>
      </w:r>
      <w:r w:rsidRPr="00156706">
        <w:rPr>
          <w:rStyle w:val="Char"/>
          <w:rtl/>
        </w:rPr>
        <w:t>»</w:t>
      </w:r>
      <w:r w:rsidRPr="00C24B82">
        <w:rPr>
          <w:rFonts w:hint="cs"/>
          <w:rtl/>
        </w:rPr>
        <w:t xml:space="preserve"> برای ایشان است. مگر نمی‌بینی خداوند آنان را مدح می‌کند و م</w:t>
      </w:r>
      <w:r w:rsidR="00C606F4" w:rsidRPr="00C24B82">
        <w:rPr>
          <w:rFonts w:hint="cs"/>
          <w:rtl/>
        </w:rPr>
        <w:t>ی</w:t>
      </w:r>
      <w:r>
        <w:rPr>
          <w:rFonts w:cs="Aban Bold" w:hint="cs"/>
          <w:rtl/>
        </w:rPr>
        <w:t>‌</w:t>
      </w:r>
      <w:r w:rsidRPr="00C24B82">
        <w:rPr>
          <w:rFonts w:hint="cs"/>
          <w:rtl/>
        </w:rPr>
        <w:t>فرما</w:t>
      </w:r>
      <w:r w:rsidR="00C606F4" w:rsidRPr="00C24B82">
        <w:rPr>
          <w:rFonts w:hint="cs"/>
          <w:rtl/>
        </w:rPr>
        <w:t>ی</w:t>
      </w:r>
      <w:r w:rsidRPr="00C24B82">
        <w:rPr>
          <w:rFonts w:hint="cs"/>
          <w:rtl/>
        </w:rPr>
        <w:t xml:space="preserve">د: </w:t>
      </w:r>
      <w:r w:rsidR="000D3DE6" w:rsidRPr="000D3DE6">
        <w:rPr>
          <w:rFonts w:ascii="Tahoma" w:hAnsi="Tahoma" w:cs="Traditional Arabic" w:hint="cs"/>
          <w:sz w:val="32"/>
          <w:rtl/>
        </w:rPr>
        <w:t>﴿</w:t>
      </w:r>
      <w:r w:rsidR="000D3DE6" w:rsidRPr="00894D66">
        <w:rPr>
          <w:rStyle w:val="Char0"/>
          <w:rtl/>
        </w:rPr>
        <w:t>تَأۡمُرُونَ بِ</w:t>
      </w:r>
      <w:r w:rsidR="000D3DE6" w:rsidRPr="00894D66">
        <w:rPr>
          <w:rStyle w:val="Char0"/>
          <w:rFonts w:hint="cs"/>
          <w:rtl/>
        </w:rPr>
        <w:t>ٱ</w:t>
      </w:r>
      <w:r w:rsidR="000D3DE6" w:rsidRPr="00894D66">
        <w:rPr>
          <w:rStyle w:val="Char0"/>
          <w:rFonts w:hint="eastAsia"/>
          <w:rtl/>
        </w:rPr>
        <w:t>لۡمَعۡرُوفِ</w:t>
      </w:r>
      <w:r w:rsidR="000D3DE6" w:rsidRPr="00894D66">
        <w:rPr>
          <w:rStyle w:val="Char0"/>
          <w:rtl/>
        </w:rPr>
        <w:t xml:space="preserve"> وَتَنۡهَوۡنَ عَنِ </w:t>
      </w:r>
      <w:r w:rsidR="000D3DE6" w:rsidRPr="00894D66">
        <w:rPr>
          <w:rStyle w:val="Char0"/>
          <w:rFonts w:hint="cs"/>
          <w:rtl/>
        </w:rPr>
        <w:t>ٱ</w:t>
      </w:r>
      <w:r w:rsidR="000D3DE6" w:rsidRPr="00894D66">
        <w:rPr>
          <w:rStyle w:val="Char0"/>
          <w:rFonts w:hint="eastAsia"/>
          <w:rtl/>
        </w:rPr>
        <w:t>لۡمُنكَرِ</w:t>
      </w:r>
      <w:r w:rsidR="000D3DE6" w:rsidRPr="00894D66">
        <w:rPr>
          <w:rStyle w:val="Char0"/>
          <w:rtl/>
        </w:rPr>
        <w:t xml:space="preserve"> وَتُؤۡمِنُونَ بِ</w:t>
      </w:r>
      <w:r w:rsidR="000D3DE6" w:rsidRPr="00894D66">
        <w:rPr>
          <w:rStyle w:val="Char0"/>
          <w:rFonts w:hint="cs"/>
          <w:rtl/>
        </w:rPr>
        <w:t>ٱ</w:t>
      </w:r>
      <w:r w:rsidR="000D3DE6" w:rsidRPr="00894D66">
        <w:rPr>
          <w:rStyle w:val="Char0"/>
          <w:rFonts w:hint="eastAsia"/>
          <w:rtl/>
        </w:rPr>
        <w:t>للَّهِ</w:t>
      </w:r>
      <w:r w:rsidR="000D3DE6" w:rsidRPr="000D3DE6">
        <w:rPr>
          <w:rFonts w:ascii="Tahoma" w:hAnsi="Tahoma" w:cs="Traditional Arabic" w:hint="cs"/>
          <w:sz w:val="32"/>
          <w:rtl/>
        </w:rPr>
        <w:t>﴾</w:t>
      </w:r>
      <w:r w:rsidR="000D3DE6">
        <w:rPr>
          <w:rFonts w:ascii="Tahoma" w:hAnsi="Tahoma"/>
          <w:sz w:val="32"/>
          <w:szCs w:val="24"/>
          <w:rtl/>
        </w:rPr>
        <w:t xml:space="preserve"> </w:t>
      </w:r>
      <w:r w:rsidR="000D3DE6" w:rsidRPr="000D3DE6">
        <w:rPr>
          <w:rStyle w:val="Char1"/>
          <w:rtl/>
        </w:rPr>
        <w:t>[آل عمران: 110]</w:t>
      </w:r>
      <w:r w:rsidRPr="00156706">
        <w:rPr>
          <w:rStyle w:val="Char"/>
          <w:rtl/>
        </w:rPr>
        <w:t xml:space="preserve"> </w:t>
      </w:r>
      <w:r w:rsidRPr="00C24B82">
        <w:rPr>
          <w:rFonts w:hint="cs"/>
          <w:rtl/>
        </w:rPr>
        <w:t xml:space="preserve">به نیکی امر می‌کنید و از زشتی نهی می‌کنید و به خدا ایمان دارید». </w:t>
      </w:r>
    </w:p>
    <w:p w:rsidR="004B2B71" w:rsidRPr="00C24B82" w:rsidRDefault="004B2B71" w:rsidP="00C24B82">
      <w:pPr>
        <w:pStyle w:val="a6"/>
        <w:rPr>
          <w:rtl/>
        </w:rPr>
      </w:pPr>
      <w:r w:rsidRPr="00C24B82">
        <w:rPr>
          <w:rFonts w:hint="cs"/>
          <w:rtl/>
        </w:rPr>
        <w:t>(ل) 175- عیاشی از حماد بن عیسی از بعضی از یارانش روایت می‌کند که گفت: در قرائت علی</w:t>
      </w:r>
      <w:r w:rsidR="00C226CE" w:rsidRPr="00C24B82">
        <w:rPr>
          <w:rFonts w:cs="CTraditional Arabic"/>
          <w:rtl/>
        </w:rPr>
        <w:t>÷</w:t>
      </w:r>
      <w:r w:rsidRPr="00C24B82">
        <w:rPr>
          <w:rFonts w:hint="cs"/>
          <w:rtl/>
        </w:rPr>
        <w:t xml:space="preserve"> </w:t>
      </w:r>
      <w:r w:rsidR="00E47FCF" w:rsidRPr="00E47FCF">
        <w:rPr>
          <w:rFonts w:ascii="Tahoma" w:hAnsi="Tahoma" w:cs="Traditional Arabic" w:hint="cs"/>
          <w:sz w:val="32"/>
          <w:rtl/>
        </w:rPr>
        <w:t>﴿</w:t>
      </w:r>
      <w:r w:rsidR="00E47FCF" w:rsidRPr="00894D66">
        <w:rPr>
          <w:rStyle w:val="Char0"/>
          <w:rtl/>
        </w:rPr>
        <w:t>كُنتُمۡ خَيۡرَ أُمَّةٍ أُخۡرِجَتۡ لِلنَّاسِ</w:t>
      </w:r>
      <w:r w:rsidR="00E47FCF" w:rsidRPr="00E47FCF">
        <w:rPr>
          <w:rFonts w:ascii="Tahoma" w:hAnsi="Tahoma" w:cs="Traditional Arabic" w:hint="cs"/>
          <w:sz w:val="32"/>
          <w:rtl/>
        </w:rPr>
        <w:t>﴾</w:t>
      </w:r>
      <w:r>
        <w:rPr>
          <w:rFonts w:ascii="Arial" w:hAnsi="Arial" w:cs="Arial"/>
          <w:sz w:val="18"/>
          <w:szCs w:val="18"/>
        </w:rPr>
        <w:t xml:space="preserve"> </w:t>
      </w:r>
      <w:r w:rsidRPr="00C24B82">
        <w:rPr>
          <w:rFonts w:hint="cs"/>
          <w:rtl/>
        </w:rPr>
        <w:t>آمده است و گفت: آنان آل محمد</w:t>
      </w:r>
      <w:r>
        <w:rPr>
          <w:rFonts w:cs="CTraditional Arabic" w:hint="cs"/>
          <w:rtl/>
        </w:rPr>
        <w:t>ص</w:t>
      </w:r>
      <w:r w:rsidRPr="00C24B82">
        <w:rPr>
          <w:rFonts w:hint="cs"/>
          <w:rtl/>
        </w:rPr>
        <w:t xml:space="preserve"> هستند. </w:t>
      </w:r>
    </w:p>
    <w:p w:rsidR="004B2B71" w:rsidRPr="00C24B82" w:rsidRDefault="004B2B71" w:rsidP="00C24B82">
      <w:pPr>
        <w:pStyle w:val="a6"/>
        <w:rPr>
          <w:rtl/>
        </w:rPr>
      </w:pPr>
      <w:r w:rsidRPr="00C24B82">
        <w:rPr>
          <w:rFonts w:hint="cs"/>
          <w:rtl/>
        </w:rPr>
        <w:t>(لا) 176- از ابی بصیر از ابی عبدالله</w:t>
      </w:r>
      <w:r w:rsidR="00C226CE" w:rsidRPr="00C24B82">
        <w:rPr>
          <w:rFonts w:cs="CTraditional Arabic"/>
          <w:rtl/>
        </w:rPr>
        <w:t>÷</w:t>
      </w:r>
      <w:r w:rsidRPr="00C24B82">
        <w:rPr>
          <w:rFonts w:hint="cs"/>
          <w:rtl/>
        </w:rPr>
        <w:t xml:space="preserve"> روایت است که او گفت: این آیه فقط درباره</w:t>
      </w:r>
      <w:r>
        <w:rPr>
          <w:rFonts w:cs="Aban Bold" w:hint="cs"/>
          <w:rtl/>
        </w:rPr>
        <w:t>‌</w:t>
      </w:r>
      <w:r w:rsidR="00C606F4" w:rsidRPr="00C24B82">
        <w:rPr>
          <w:rFonts w:hint="cs"/>
          <w:rtl/>
        </w:rPr>
        <w:t>ی</w:t>
      </w:r>
      <w:r w:rsidRPr="00C24B82">
        <w:rPr>
          <w:rFonts w:hint="cs"/>
          <w:rtl/>
        </w:rPr>
        <w:t xml:space="preserve"> اوصیاء بر محمّد</w:t>
      </w:r>
      <w:r>
        <w:rPr>
          <w:rFonts w:cs="CTraditional Arabic" w:hint="cs"/>
          <w:rtl/>
        </w:rPr>
        <w:t>ص</w:t>
      </w:r>
      <w:r w:rsidRPr="00C24B82">
        <w:rPr>
          <w:rFonts w:hint="cs"/>
          <w:rtl/>
        </w:rPr>
        <w:t xml:space="preserve"> نازل شد. پس خداوند فرمود: شما امامانی هستید که بر مردم ظاهر گردیده‌اید، به نیکی امر می‌دهید و از زشتی نهی می‌کنید. به خدا سوگند، این گونه جبرئیل آیه را نازل کرد و قصد این آیه جز محمد و اوصیای او</w:t>
      </w:r>
      <w:r>
        <w:rPr>
          <w:rFonts w:cs="CTraditional Arabic" w:hint="cs"/>
          <w:rtl/>
        </w:rPr>
        <w:t>ص</w:t>
      </w:r>
      <w:r w:rsidRPr="00C24B82">
        <w:rPr>
          <w:rFonts w:hint="cs"/>
          <w:rtl/>
        </w:rPr>
        <w:t xml:space="preserve"> کس دیگری نیست. </w:t>
      </w:r>
    </w:p>
    <w:p w:rsidR="004B2B71" w:rsidRPr="00C24B82" w:rsidRDefault="004B2B71" w:rsidP="00C24B82">
      <w:pPr>
        <w:pStyle w:val="a6"/>
        <w:rPr>
          <w:rtl/>
        </w:rPr>
      </w:pPr>
      <w:r w:rsidRPr="00C24B82">
        <w:rPr>
          <w:rFonts w:hint="cs"/>
          <w:rtl/>
        </w:rPr>
        <w:t>(لب) 177- ابن شهر آشوب در مناقب خود از امام باقر</w:t>
      </w:r>
      <w:r w:rsidR="00C226CE" w:rsidRPr="00C24B82">
        <w:rPr>
          <w:rFonts w:cs="CTraditional Arabic"/>
          <w:rtl/>
        </w:rPr>
        <w:t>÷</w:t>
      </w:r>
      <w:r w:rsidRPr="00C24B82">
        <w:rPr>
          <w:rFonts w:hint="cs"/>
          <w:rtl/>
        </w:rPr>
        <w:t xml:space="preserve"> نقل می‌کند که گفت: شما بهترین امت هستید که جبرئیل آن را جز برای محمّد</w:t>
      </w:r>
      <w:r>
        <w:rPr>
          <w:rFonts w:cs="CTraditional Arabic" w:hint="cs"/>
          <w:rtl/>
        </w:rPr>
        <w:t>ص</w:t>
      </w:r>
      <w:r w:rsidRPr="00C24B82">
        <w:rPr>
          <w:rFonts w:hint="cs"/>
          <w:rtl/>
        </w:rPr>
        <w:t xml:space="preserve"> و علی و اوصیاء از اولاد او نازل نکرد. </w:t>
      </w:r>
    </w:p>
    <w:p w:rsidR="004B2B71" w:rsidRPr="00C24B82" w:rsidRDefault="004B2B71" w:rsidP="00C24B82">
      <w:pPr>
        <w:pStyle w:val="a6"/>
        <w:rPr>
          <w:rtl/>
        </w:rPr>
      </w:pPr>
      <w:r w:rsidRPr="00C24B82">
        <w:rPr>
          <w:rFonts w:hint="cs"/>
          <w:rtl/>
        </w:rPr>
        <w:t>(لج) 178- نعمانی در تفسیر خود از ابن عقده‌</w:t>
      </w:r>
      <w:r w:rsidR="00C606F4" w:rsidRPr="00C24B82">
        <w:rPr>
          <w:rFonts w:hint="cs"/>
          <w:rtl/>
        </w:rPr>
        <w:t>ی</w:t>
      </w:r>
      <w:r w:rsidRPr="00C24B82">
        <w:rPr>
          <w:rFonts w:hint="cs"/>
          <w:rtl/>
        </w:rPr>
        <w:t xml:space="preserve"> بن جعفر بن احمد بن یوسف بن یعقوب جعفی از اسماعیل بن مهران از حسن بن علی بن ابی حمزه از اسماعیل بن جابر از امام صادق</w:t>
      </w:r>
      <w:r w:rsidR="00C226CE" w:rsidRPr="00C24B82">
        <w:rPr>
          <w:rFonts w:cs="CTraditional Arabic"/>
          <w:rtl/>
        </w:rPr>
        <w:t>÷</w:t>
      </w:r>
      <w:r w:rsidRPr="00C24B82">
        <w:rPr>
          <w:rFonts w:hint="cs"/>
          <w:rtl/>
        </w:rPr>
        <w:t xml:space="preserve"> از امیرالمؤمنین</w:t>
      </w:r>
      <w:r w:rsidR="00C226CE" w:rsidRPr="00C24B82">
        <w:rPr>
          <w:rFonts w:cs="CTraditional Arabic"/>
          <w:rtl/>
        </w:rPr>
        <w:t>÷</w:t>
      </w:r>
      <w:r w:rsidRPr="00C24B82">
        <w:rPr>
          <w:rFonts w:hint="cs"/>
          <w:rtl/>
        </w:rPr>
        <w:t xml:space="preserve"> روایت کرده است که گفت:  آن‌چه از کتاب خدا مورد تحریف قرار گرفته، فرموده‌</w:t>
      </w:r>
      <w:r w:rsidR="00C606F4" w:rsidRPr="00C24B82">
        <w:rPr>
          <w:rFonts w:hint="cs"/>
          <w:rtl/>
        </w:rPr>
        <w:t>ی</w:t>
      </w:r>
      <w:r w:rsidRPr="00C24B82">
        <w:rPr>
          <w:rFonts w:hint="cs"/>
          <w:rtl/>
        </w:rPr>
        <w:t xml:space="preserve"> خدا</w:t>
      </w:r>
      <w:r w:rsidR="002B7E30" w:rsidRPr="00C24B82">
        <w:rPr>
          <w:rFonts w:hint="cs"/>
          <w:rtl/>
        </w:rPr>
        <w:t>:</w:t>
      </w:r>
      <w:r w:rsidRPr="00C24B82">
        <w:rPr>
          <w:rFonts w:hint="cs"/>
          <w:rtl/>
        </w:rPr>
        <w:t xml:space="preserve"> </w:t>
      </w:r>
      <w:r w:rsidRPr="00156706">
        <w:rPr>
          <w:rStyle w:val="Char"/>
          <w:rtl/>
        </w:rPr>
        <w:t>(</w:t>
      </w:r>
      <w:r w:rsidR="006E582A">
        <w:rPr>
          <w:rStyle w:val="Char"/>
          <w:rtl/>
        </w:rPr>
        <w:t>ك</w:t>
      </w:r>
      <w:r w:rsidRPr="00E47FCF">
        <w:rPr>
          <w:rStyle w:val="Char"/>
          <w:rtl/>
        </w:rPr>
        <w:t>نتم خ</w:t>
      </w:r>
      <w:r w:rsidR="000D4DA8">
        <w:rPr>
          <w:rStyle w:val="Char"/>
          <w:rtl/>
        </w:rPr>
        <w:t>ي</w:t>
      </w:r>
      <w:r w:rsidRPr="00E47FCF">
        <w:rPr>
          <w:rStyle w:val="Char"/>
          <w:rtl/>
        </w:rPr>
        <w:t xml:space="preserve">ر </w:t>
      </w:r>
      <w:r w:rsidR="002B7E30" w:rsidRPr="00E47FCF">
        <w:rPr>
          <w:rStyle w:val="Char"/>
          <w:rFonts w:hint="cs"/>
          <w:rtl/>
        </w:rPr>
        <w:t>أ</w:t>
      </w:r>
      <w:r w:rsidRPr="00E47FCF">
        <w:rPr>
          <w:rStyle w:val="Char"/>
          <w:rtl/>
        </w:rPr>
        <w:t>ئمة</w:t>
      </w:r>
      <w:r w:rsidRPr="00156706">
        <w:rPr>
          <w:rStyle w:val="Char"/>
          <w:rtl/>
        </w:rPr>
        <w:t>)</w:t>
      </w:r>
      <w:r w:rsidRPr="00C24B82">
        <w:rPr>
          <w:rFonts w:hint="cs"/>
          <w:rtl/>
        </w:rPr>
        <w:t xml:space="preserve"> است که آن را به </w:t>
      </w:r>
      <w:r w:rsidRPr="00156706">
        <w:rPr>
          <w:rStyle w:val="Char"/>
          <w:rtl/>
        </w:rPr>
        <w:t>(</w:t>
      </w:r>
      <w:r w:rsidR="006E582A">
        <w:rPr>
          <w:rStyle w:val="Char"/>
          <w:rtl/>
        </w:rPr>
        <w:t>ك</w:t>
      </w:r>
      <w:r w:rsidRPr="00E47FCF">
        <w:rPr>
          <w:rStyle w:val="Char"/>
          <w:rtl/>
        </w:rPr>
        <w:t>نتم خ</w:t>
      </w:r>
      <w:r w:rsidR="000D4DA8">
        <w:rPr>
          <w:rStyle w:val="Char"/>
          <w:rtl/>
        </w:rPr>
        <w:t>ي</w:t>
      </w:r>
      <w:r w:rsidRPr="00E47FCF">
        <w:rPr>
          <w:rStyle w:val="Char"/>
          <w:rtl/>
        </w:rPr>
        <w:t xml:space="preserve">ر </w:t>
      </w:r>
      <w:r w:rsidR="002B7E30" w:rsidRPr="00E47FCF">
        <w:rPr>
          <w:rStyle w:val="Char"/>
          <w:rFonts w:hint="cs"/>
          <w:rtl/>
        </w:rPr>
        <w:t>أ</w:t>
      </w:r>
      <w:r w:rsidRPr="00E47FCF">
        <w:rPr>
          <w:rStyle w:val="Char"/>
          <w:rtl/>
        </w:rPr>
        <w:t>مة</w:t>
      </w:r>
      <w:r w:rsidRPr="00156706">
        <w:rPr>
          <w:rStyle w:val="Char"/>
          <w:rtl/>
        </w:rPr>
        <w:t>)</w:t>
      </w:r>
      <w:r w:rsidRPr="00C24B82">
        <w:rPr>
          <w:rFonts w:hint="cs"/>
          <w:rtl/>
        </w:rPr>
        <w:t xml:space="preserve"> تحریف کردند و این خبر طولانی است. </w:t>
      </w:r>
    </w:p>
    <w:p w:rsidR="004B2B71" w:rsidRDefault="004B2B71" w:rsidP="00C24B82">
      <w:pPr>
        <w:pStyle w:val="a6"/>
        <w:rPr>
          <w:rFonts w:cs="Times New Roman"/>
          <w:rtl/>
        </w:rPr>
      </w:pPr>
      <w:r w:rsidRPr="00C24B82">
        <w:rPr>
          <w:rFonts w:hint="cs"/>
          <w:rtl/>
        </w:rPr>
        <w:t xml:space="preserve">(لد) 179- سیاری از محمد بن علی از ابن مسلم از علی بن ابی حمزه از ابی بصیر روایت کرده است که گفت: گفتم: </w:t>
      </w:r>
      <w:r w:rsidRPr="00156706">
        <w:rPr>
          <w:rStyle w:val="Char"/>
          <w:rtl/>
        </w:rPr>
        <w:t>(</w:t>
      </w:r>
      <w:r w:rsidRPr="00E47FCF">
        <w:rPr>
          <w:rStyle w:val="Char"/>
          <w:rtl/>
        </w:rPr>
        <w:t>خ</w:t>
      </w:r>
      <w:r w:rsidR="000D4DA8">
        <w:rPr>
          <w:rStyle w:val="Char"/>
          <w:rtl/>
        </w:rPr>
        <w:t>ي</w:t>
      </w:r>
      <w:r w:rsidRPr="00E47FCF">
        <w:rPr>
          <w:rStyle w:val="Char"/>
          <w:rtl/>
        </w:rPr>
        <w:t xml:space="preserve">ر </w:t>
      </w:r>
      <w:r w:rsidR="002B7E30" w:rsidRPr="00E47FCF">
        <w:rPr>
          <w:rStyle w:val="Char"/>
          <w:rFonts w:hint="cs"/>
          <w:rtl/>
        </w:rPr>
        <w:t>أ</w:t>
      </w:r>
      <w:r w:rsidRPr="00E47FCF">
        <w:rPr>
          <w:rStyle w:val="Char"/>
          <w:rtl/>
        </w:rPr>
        <w:t xml:space="preserve">مة </w:t>
      </w:r>
      <w:r w:rsidR="002B7E30" w:rsidRPr="00E47FCF">
        <w:rPr>
          <w:rStyle w:val="Char"/>
          <w:rFonts w:hint="cs"/>
          <w:rtl/>
        </w:rPr>
        <w:t>أ</w:t>
      </w:r>
      <w:r w:rsidRPr="00E47FCF">
        <w:rPr>
          <w:rStyle w:val="Char"/>
          <w:rtl/>
        </w:rPr>
        <w:t>خرجت للناس</w:t>
      </w:r>
      <w:r w:rsidRPr="00156706">
        <w:rPr>
          <w:rStyle w:val="Char"/>
          <w:rtl/>
        </w:rPr>
        <w:t>)</w:t>
      </w:r>
      <w:r w:rsidRPr="00C24B82">
        <w:rPr>
          <w:rFonts w:hint="cs"/>
          <w:rtl/>
        </w:rPr>
        <w:t>. وی گفت: چیزی نمی‌دانم مگر این که این آیه بر محمد</w:t>
      </w:r>
      <w:r>
        <w:rPr>
          <w:rFonts w:cs="CTraditional Arabic" w:hint="cs"/>
          <w:rtl/>
        </w:rPr>
        <w:t>ص</w:t>
      </w:r>
      <w:r w:rsidRPr="00C24B82">
        <w:rPr>
          <w:rFonts w:hint="cs"/>
          <w:rtl/>
        </w:rPr>
        <w:t xml:space="preserve"> و درباره</w:t>
      </w:r>
      <w:r>
        <w:rPr>
          <w:rFonts w:cs="Aban Bold" w:hint="cs"/>
          <w:rtl/>
        </w:rPr>
        <w:t>‌</w:t>
      </w:r>
      <w:r w:rsidR="00C606F4" w:rsidRPr="00C24B82">
        <w:rPr>
          <w:rFonts w:hint="cs"/>
          <w:rtl/>
        </w:rPr>
        <w:t>ی</w:t>
      </w:r>
      <w:r w:rsidRPr="00C24B82">
        <w:rPr>
          <w:rFonts w:hint="cs"/>
          <w:rtl/>
        </w:rPr>
        <w:t xml:space="preserve"> اوصیای او به طور ویژه نازل گردیده است. اما او گفت: </w:t>
      </w:r>
      <w:r w:rsidRPr="00156706">
        <w:rPr>
          <w:rStyle w:val="Char"/>
          <w:rtl/>
        </w:rPr>
        <w:t>(</w:t>
      </w:r>
      <w:r w:rsidR="002B7E30" w:rsidRPr="00E47FCF">
        <w:rPr>
          <w:rStyle w:val="Char"/>
          <w:rFonts w:hint="cs"/>
          <w:rtl/>
        </w:rPr>
        <w:t>أ</w:t>
      </w:r>
      <w:r w:rsidRPr="00E47FCF">
        <w:rPr>
          <w:rStyle w:val="Char"/>
          <w:rtl/>
        </w:rPr>
        <w:t>نتم خ</w:t>
      </w:r>
      <w:r w:rsidR="000D4DA8">
        <w:rPr>
          <w:rStyle w:val="Char"/>
          <w:rtl/>
        </w:rPr>
        <w:t>ي</w:t>
      </w:r>
      <w:r w:rsidRPr="00E47FCF">
        <w:rPr>
          <w:rStyle w:val="Char"/>
          <w:rtl/>
        </w:rPr>
        <w:t xml:space="preserve">ر </w:t>
      </w:r>
      <w:r w:rsidR="002B7E30" w:rsidRPr="00E47FCF">
        <w:rPr>
          <w:rStyle w:val="Char"/>
          <w:rFonts w:hint="cs"/>
          <w:rtl/>
        </w:rPr>
        <w:t>أ</w:t>
      </w:r>
      <w:r w:rsidRPr="00E47FCF">
        <w:rPr>
          <w:rStyle w:val="Char"/>
          <w:rtl/>
        </w:rPr>
        <w:t xml:space="preserve">ئمة </w:t>
      </w:r>
      <w:r w:rsidR="002B7E30" w:rsidRPr="00E47FCF">
        <w:rPr>
          <w:rStyle w:val="Char"/>
          <w:rFonts w:hint="cs"/>
          <w:rtl/>
        </w:rPr>
        <w:t>أ</w:t>
      </w:r>
      <w:r w:rsidRPr="00E47FCF">
        <w:rPr>
          <w:rStyle w:val="Char"/>
          <w:rtl/>
        </w:rPr>
        <w:t>خرجت للناس تأمرون بالمعروف و تنهون عن المن</w:t>
      </w:r>
      <w:r w:rsidR="006E582A">
        <w:rPr>
          <w:rStyle w:val="Char"/>
          <w:rtl/>
        </w:rPr>
        <w:t>ك</w:t>
      </w:r>
      <w:r w:rsidRPr="00E47FCF">
        <w:rPr>
          <w:rStyle w:val="Char"/>
          <w:rtl/>
        </w:rPr>
        <w:t>ر</w:t>
      </w:r>
      <w:r w:rsidRPr="00156706">
        <w:rPr>
          <w:rStyle w:val="Char"/>
          <w:rtl/>
        </w:rPr>
        <w:t>)</w:t>
      </w:r>
      <w:r w:rsidRPr="00C24B82">
        <w:rPr>
          <w:rFonts w:hint="cs"/>
          <w:rtl/>
        </w:rPr>
        <w:t xml:space="preserve"> سپس گفت: همینطور جبرئیل آن را بر محمد</w:t>
      </w:r>
      <w:r>
        <w:rPr>
          <w:rFonts w:cs="CTraditional Arabic" w:hint="cs"/>
          <w:rtl/>
        </w:rPr>
        <w:t>ص</w:t>
      </w:r>
      <w:r w:rsidRPr="00C24B82">
        <w:rPr>
          <w:rFonts w:hint="cs"/>
          <w:rtl/>
        </w:rPr>
        <w:t xml:space="preserve"> نازل کرد و قصد آن آیه جز محمّد و اوصیای او، کس دیگری نیست. </w:t>
      </w:r>
    </w:p>
    <w:p w:rsidR="004B2B71" w:rsidRPr="00C24B82" w:rsidRDefault="004B2B71" w:rsidP="00C24B82">
      <w:pPr>
        <w:pStyle w:val="a6"/>
        <w:rPr>
          <w:rtl/>
        </w:rPr>
      </w:pPr>
      <w:r w:rsidRPr="00C24B82">
        <w:rPr>
          <w:rFonts w:hint="cs"/>
          <w:rtl/>
        </w:rPr>
        <w:t>(له) 180- و از محمّد بن سنان از حماد بن عیسی از ابی بصیر روایت است که ابو عبدالله</w:t>
      </w:r>
      <w:r w:rsidR="00C226CE" w:rsidRPr="00C24B82">
        <w:rPr>
          <w:rFonts w:cs="CTraditional Arabic"/>
          <w:rtl/>
        </w:rPr>
        <w:t>÷</w:t>
      </w:r>
      <w:r w:rsidRPr="00C24B82">
        <w:rPr>
          <w:rFonts w:hint="cs"/>
          <w:rtl/>
        </w:rPr>
        <w:t xml:space="preserve"> چنین خواند: </w:t>
      </w:r>
      <w:r w:rsidRPr="00156706">
        <w:rPr>
          <w:rStyle w:val="Char"/>
          <w:rtl/>
        </w:rPr>
        <w:t>(</w:t>
      </w:r>
      <w:r w:rsidR="006E582A">
        <w:rPr>
          <w:rStyle w:val="Char"/>
          <w:rtl/>
        </w:rPr>
        <w:t>ك</w:t>
      </w:r>
      <w:r w:rsidRPr="00E47FCF">
        <w:rPr>
          <w:rStyle w:val="Char"/>
          <w:rtl/>
        </w:rPr>
        <w:t>نتم خ</w:t>
      </w:r>
      <w:r w:rsidR="000D4DA8">
        <w:rPr>
          <w:rStyle w:val="Char"/>
          <w:rtl/>
        </w:rPr>
        <w:t>ي</w:t>
      </w:r>
      <w:r w:rsidRPr="00E47FCF">
        <w:rPr>
          <w:rStyle w:val="Char"/>
          <w:rtl/>
        </w:rPr>
        <w:t>ر ائمة اخرجت للناس</w:t>
      </w:r>
      <w:r w:rsidRPr="00156706">
        <w:rPr>
          <w:rStyle w:val="Char"/>
          <w:rtl/>
        </w:rPr>
        <w:t xml:space="preserve">). </w:t>
      </w:r>
    </w:p>
    <w:p w:rsidR="004B2B71" w:rsidRPr="00C24B82" w:rsidRDefault="004B2B71" w:rsidP="00C24B82">
      <w:pPr>
        <w:pStyle w:val="a6"/>
        <w:rPr>
          <w:rtl/>
        </w:rPr>
      </w:pPr>
      <w:r w:rsidRPr="00C24B82">
        <w:rPr>
          <w:rFonts w:hint="cs"/>
          <w:rtl/>
        </w:rPr>
        <w:t>(لو) 181- شیخ طبرسی از ابی عبدالله</w:t>
      </w:r>
      <w:r w:rsidR="00C226CE" w:rsidRPr="00C24B82">
        <w:rPr>
          <w:rFonts w:cs="CTraditional Arabic"/>
          <w:rtl/>
        </w:rPr>
        <w:t>÷</w:t>
      </w:r>
      <w:r w:rsidRPr="00C24B82">
        <w:rPr>
          <w:rFonts w:hint="cs"/>
          <w:rtl/>
        </w:rPr>
        <w:t xml:space="preserve">  کنتم خیر ائمه اخرجت للناس روایت نمود. </w:t>
      </w:r>
    </w:p>
    <w:p w:rsidR="004B2B71" w:rsidRPr="00C24B82" w:rsidRDefault="004B2B71" w:rsidP="00C24B82">
      <w:pPr>
        <w:pStyle w:val="a6"/>
        <w:rPr>
          <w:rtl/>
        </w:rPr>
      </w:pPr>
      <w:r w:rsidRPr="00C24B82">
        <w:rPr>
          <w:rFonts w:hint="cs"/>
          <w:rtl/>
        </w:rPr>
        <w:t>(لز) 182- در مجلد نوزده از «البحار» و حدیث در رسالۀ قدیمی آمده است که سند آن، چنین است: جعفر بن محمد بن قولویه از سعد اشعری ابی القاسم ـ و او مصنف آن است ـ و مشایخ ما از اصحاب ما از ابی عبدالله</w:t>
      </w:r>
      <w:r w:rsidR="00C226CE" w:rsidRPr="00C24B82">
        <w:rPr>
          <w:rFonts w:cs="CTraditional Arabic"/>
          <w:rtl/>
        </w:rPr>
        <w:t>÷</w:t>
      </w:r>
      <w:r w:rsidRPr="00C24B82">
        <w:rPr>
          <w:rFonts w:hint="cs"/>
          <w:rtl/>
        </w:rPr>
        <w:t xml:space="preserve"> روایت کرده‌اند که گفت: امیر المؤمنین</w:t>
      </w:r>
      <w:r w:rsidR="00C226CE" w:rsidRPr="00C24B82">
        <w:rPr>
          <w:rFonts w:cs="CTraditional Arabic"/>
          <w:rtl/>
        </w:rPr>
        <w:t>÷</w:t>
      </w:r>
      <w:r w:rsidRPr="00C24B82">
        <w:rPr>
          <w:rFonts w:hint="cs"/>
          <w:rtl/>
        </w:rPr>
        <w:t xml:space="preserve"> گفته است؛ و بعد حدیث را آورد تا به جایی می‌رسد که می‌گوید: باب تحریف در آیاتی که خدا آن را نازل کرده است. قسمتی از آن چیزی که استاد ما آن را از علمای آل محمد</w:t>
      </w:r>
      <w:r>
        <w:rPr>
          <w:rFonts w:cs="CTraditional Arabic" w:hint="cs"/>
          <w:rtl/>
        </w:rPr>
        <w:t>ص</w:t>
      </w:r>
      <w:r w:rsidRPr="00C24B82">
        <w:rPr>
          <w:rFonts w:hint="cs"/>
          <w:rtl/>
        </w:rPr>
        <w:t xml:space="preserve"> روایت کرده‌ است، این فرموده‌</w:t>
      </w:r>
      <w:r w:rsidR="00C606F4" w:rsidRPr="00C24B82">
        <w:rPr>
          <w:rFonts w:hint="cs"/>
          <w:rtl/>
        </w:rPr>
        <w:t>ی</w:t>
      </w:r>
      <w:r w:rsidRPr="00C24B82">
        <w:rPr>
          <w:rFonts w:hint="cs"/>
          <w:rtl/>
        </w:rPr>
        <w:t xml:space="preserve"> خداوند است: </w:t>
      </w:r>
      <w:r w:rsidR="00A010A6" w:rsidRPr="00A010A6">
        <w:rPr>
          <w:rFonts w:ascii="Tahoma" w:hAnsi="Tahoma" w:cs="Traditional Arabic" w:hint="cs"/>
          <w:sz w:val="32"/>
          <w:rtl/>
        </w:rPr>
        <w:t>﴿</w:t>
      </w:r>
      <w:r w:rsidR="00A010A6" w:rsidRPr="00894D66">
        <w:rPr>
          <w:rStyle w:val="Char0"/>
          <w:rtl/>
        </w:rPr>
        <w:t>كُنتُمۡ خَيۡرَ أُمَّةٍ أُخۡرِجَتۡ لِلنَّاسِ تَأۡمُرُونَ بِ</w:t>
      </w:r>
      <w:r w:rsidR="00A010A6" w:rsidRPr="00894D66">
        <w:rPr>
          <w:rStyle w:val="Char0"/>
          <w:rFonts w:hint="cs"/>
          <w:rtl/>
        </w:rPr>
        <w:t>ٱ</w:t>
      </w:r>
      <w:r w:rsidR="00A010A6" w:rsidRPr="00894D66">
        <w:rPr>
          <w:rStyle w:val="Char0"/>
          <w:rFonts w:hint="eastAsia"/>
          <w:rtl/>
        </w:rPr>
        <w:t>لۡمَعۡرُوفِ</w:t>
      </w:r>
      <w:r w:rsidR="00A010A6" w:rsidRPr="00894D66">
        <w:rPr>
          <w:rStyle w:val="Char0"/>
          <w:rtl/>
        </w:rPr>
        <w:t xml:space="preserve"> وَتَنۡهَوۡنَ عَنِ </w:t>
      </w:r>
      <w:r w:rsidR="00A010A6" w:rsidRPr="00894D66">
        <w:rPr>
          <w:rStyle w:val="Char0"/>
          <w:rFonts w:hint="cs"/>
          <w:rtl/>
        </w:rPr>
        <w:t>ٱ</w:t>
      </w:r>
      <w:r w:rsidR="00A010A6" w:rsidRPr="00894D66">
        <w:rPr>
          <w:rStyle w:val="Char0"/>
          <w:rFonts w:hint="eastAsia"/>
          <w:rtl/>
        </w:rPr>
        <w:t>لۡمُنكَرِ</w:t>
      </w:r>
      <w:r w:rsidR="00A010A6" w:rsidRPr="00894D66">
        <w:rPr>
          <w:rStyle w:val="Char0"/>
          <w:rtl/>
        </w:rPr>
        <w:t xml:space="preserve"> وَتُؤۡمِنُونَ بِ</w:t>
      </w:r>
      <w:r w:rsidR="00A010A6" w:rsidRPr="00894D66">
        <w:rPr>
          <w:rStyle w:val="Char0"/>
          <w:rFonts w:hint="cs"/>
          <w:rtl/>
        </w:rPr>
        <w:t>ٱ</w:t>
      </w:r>
      <w:r w:rsidR="00A010A6" w:rsidRPr="00894D66">
        <w:rPr>
          <w:rStyle w:val="Char0"/>
          <w:rFonts w:hint="eastAsia"/>
          <w:rtl/>
        </w:rPr>
        <w:t>للَّهِ</w:t>
      </w:r>
      <w:r w:rsidR="00A010A6" w:rsidRPr="00A010A6">
        <w:rPr>
          <w:rFonts w:ascii="Tahoma" w:hAnsi="Tahoma" w:cs="Traditional Arabic" w:hint="cs"/>
          <w:sz w:val="32"/>
          <w:rtl/>
        </w:rPr>
        <w:t>﴾</w:t>
      </w:r>
      <w:r w:rsidR="00A010A6">
        <w:rPr>
          <w:rFonts w:ascii="Tahoma" w:hAnsi="Tahoma"/>
          <w:sz w:val="32"/>
          <w:szCs w:val="24"/>
          <w:rtl/>
        </w:rPr>
        <w:t xml:space="preserve"> </w:t>
      </w:r>
      <w:r w:rsidR="00A010A6" w:rsidRPr="00A010A6">
        <w:rPr>
          <w:rStyle w:val="Char1"/>
          <w:rtl/>
        </w:rPr>
        <w:t>[آل عمران: 110]</w:t>
      </w:r>
      <w:r w:rsidR="00A010A6" w:rsidRPr="00894D66">
        <w:rPr>
          <w:rStyle w:val="Char2"/>
          <w:rFonts w:hint="cs"/>
          <w:rtl/>
        </w:rPr>
        <w:t>.</w:t>
      </w:r>
    </w:p>
    <w:p w:rsidR="004B2B71" w:rsidRPr="00C24B82" w:rsidRDefault="004B2B71" w:rsidP="00C24B82">
      <w:pPr>
        <w:pStyle w:val="a6"/>
        <w:rPr>
          <w:rtl/>
        </w:rPr>
      </w:pPr>
      <w:r w:rsidRPr="00C24B82">
        <w:rPr>
          <w:rFonts w:hint="cs"/>
          <w:rtl/>
        </w:rPr>
        <w:t>ابو عبدالله به قاری گفت: وای بر تو؛ مگر بهتر</w:t>
      </w:r>
      <w:r w:rsidR="00C606F4" w:rsidRPr="00C24B82">
        <w:rPr>
          <w:rFonts w:hint="cs"/>
          <w:rtl/>
        </w:rPr>
        <w:t>ی</w:t>
      </w:r>
      <w:r w:rsidRPr="00C24B82">
        <w:rPr>
          <w:rFonts w:hint="cs"/>
          <w:rtl/>
        </w:rPr>
        <w:t>ن امّت، پسر رسول خدا</w:t>
      </w:r>
      <w:r>
        <w:rPr>
          <w:rFonts w:cs="CTraditional Arabic" w:hint="cs"/>
          <w:rtl/>
        </w:rPr>
        <w:t>ص</w:t>
      </w:r>
      <w:r w:rsidRPr="00C24B82">
        <w:rPr>
          <w:rFonts w:hint="cs"/>
          <w:rtl/>
        </w:rPr>
        <w:t>، را به قتل م</w:t>
      </w:r>
      <w:r w:rsidR="00C606F4" w:rsidRPr="00C24B82">
        <w:rPr>
          <w:rFonts w:hint="cs"/>
          <w:rtl/>
        </w:rPr>
        <w:t>ی</w:t>
      </w:r>
      <w:r>
        <w:rPr>
          <w:rFonts w:cs="Aban Bold" w:hint="cs"/>
          <w:rtl/>
        </w:rPr>
        <w:t>‌</w:t>
      </w:r>
      <w:r w:rsidRPr="00C24B82">
        <w:rPr>
          <w:rFonts w:hint="cs"/>
          <w:rtl/>
        </w:rPr>
        <w:t xml:space="preserve">رسانند؟ من در جواب گفتم: فدایت شوم؛ پس این آیه چگونه است؟ وی در جواب گفت: خداوند چنین نازل کرده است: </w:t>
      </w:r>
      <w:r w:rsidRPr="00156706">
        <w:rPr>
          <w:rStyle w:val="Char"/>
          <w:rtl/>
        </w:rPr>
        <w:t>«</w:t>
      </w:r>
      <w:r w:rsidR="006E582A">
        <w:rPr>
          <w:rStyle w:val="Char"/>
          <w:rtl/>
        </w:rPr>
        <w:t>ك</w:t>
      </w:r>
      <w:r w:rsidRPr="00DB6F4D">
        <w:rPr>
          <w:rStyle w:val="Char"/>
          <w:rtl/>
        </w:rPr>
        <w:t>نتم خ</w:t>
      </w:r>
      <w:r w:rsidR="000D4DA8">
        <w:rPr>
          <w:rStyle w:val="Char"/>
          <w:rtl/>
        </w:rPr>
        <w:t>ي</w:t>
      </w:r>
      <w:r w:rsidRPr="00DB6F4D">
        <w:rPr>
          <w:rStyle w:val="Char"/>
          <w:rtl/>
        </w:rPr>
        <w:t>ر ائم</w:t>
      </w:r>
      <w:r w:rsidR="008F02B4" w:rsidRPr="00DB6F4D">
        <w:rPr>
          <w:rStyle w:val="Char"/>
          <w:rFonts w:hint="cs"/>
          <w:rtl/>
        </w:rPr>
        <w:t>ة</w:t>
      </w:r>
      <w:r w:rsidRPr="00156706">
        <w:rPr>
          <w:rStyle w:val="Char"/>
          <w:rtl/>
        </w:rPr>
        <w:t>»</w:t>
      </w:r>
      <w:r w:rsidRPr="00C24B82">
        <w:rPr>
          <w:rFonts w:hint="cs"/>
          <w:rtl/>
        </w:rPr>
        <w:t>. مگر نمی‌بینی که خداوند آن‌ها را در فرموده‌</w:t>
      </w:r>
      <w:r w:rsidR="00C606F4" w:rsidRPr="00C24B82">
        <w:rPr>
          <w:rFonts w:hint="cs"/>
          <w:rtl/>
        </w:rPr>
        <w:t>ی</w:t>
      </w:r>
      <w:r w:rsidRPr="00C24B82">
        <w:rPr>
          <w:rFonts w:hint="cs"/>
          <w:rtl/>
        </w:rPr>
        <w:t xml:space="preserve"> خود مدح کرده است و م</w:t>
      </w:r>
      <w:r w:rsidR="00C606F4" w:rsidRPr="00C24B82">
        <w:rPr>
          <w:rFonts w:hint="cs"/>
          <w:rtl/>
        </w:rPr>
        <w:t>ی</w:t>
      </w:r>
      <w:r>
        <w:rPr>
          <w:rFonts w:cs="Aban Bold" w:hint="cs"/>
          <w:rtl/>
        </w:rPr>
        <w:t>‌</w:t>
      </w:r>
      <w:r w:rsidRPr="00C24B82">
        <w:rPr>
          <w:rFonts w:hint="cs"/>
          <w:rtl/>
        </w:rPr>
        <w:t>فرما</w:t>
      </w:r>
      <w:r w:rsidR="00C606F4" w:rsidRPr="00C24B82">
        <w:rPr>
          <w:rFonts w:hint="cs"/>
          <w:rtl/>
        </w:rPr>
        <w:t>ی</w:t>
      </w:r>
      <w:r w:rsidRPr="00C24B82">
        <w:rPr>
          <w:rFonts w:hint="cs"/>
          <w:rtl/>
        </w:rPr>
        <w:t xml:space="preserve">د: </w:t>
      </w:r>
      <w:r w:rsidR="00DB6F4D" w:rsidRPr="00DB6F4D">
        <w:rPr>
          <w:rFonts w:ascii="Tahoma" w:hAnsi="Tahoma" w:cs="Traditional Arabic" w:hint="cs"/>
          <w:sz w:val="32"/>
          <w:rtl/>
        </w:rPr>
        <w:t>﴿</w:t>
      </w:r>
      <w:r w:rsidR="00DB6F4D" w:rsidRPr="00894D66">
        <w:rPr>
          <w:rStyle w:val="Char0"/>
          <w:rtl/>
        </w:rPr>
        <w:t>تَأۡمُرُونَ بِ</w:t>
      </w:r>
      <w:r w:rsidR="00DB6F4D" w:rsidRPr="00894D66">
        <w:rPr>
          <w:rStyle w:val="Char0"/>
          <w:rFonts w:hint="cs"/>
          <w:rtl/>
        </w:rPr>
        <w:t>ٱ</w:t>
      </w:r>
      <w:r w:rsidR="00DB6F4D" w:rsidRPr="00894D66">
        <w:rPr>
          <w:rStyle w:val="Char0"/>
          <w:rFonts w:hint="eastAsia"/>
          <w:rtl/>
        </w:rPr>
        <w:t>لۡمَعۡرُوفِ</w:t>
      </w:r>
      <w:r w:rsidR="00DB6F4D" w:rsidRPr="00894D66">
        <w:rPr>
          <w:rStyle w:val="Char0"/>
          <w:rtl/>
        </w:rPr>
        <w:t xml:space="preserve"> وَتَنۡهَوۡنَ عَنِ </w:t>
      </w:r>
      <w:r w:rsidR="00DB6F4D" w:rsidRPr="00894D66">
        <w:rPr>
          <w:rStyle w:val="Char0"/>
          <w:rFonts w:hint="cs"/>
          <w:rtl/>
        </w:rPr>
        <w:t>ٱ</w:t>
      </w:r>
      <w:r w:rsidR="00DB6F4D" w:rsidRPr="00894D66">
        <w:rPr>
          <w:rStyle w:val="Char0"/>
          <w:rFonts w:hint="eastAsia"/>
          <w:rtl/>
        </w:rPr>
        <w:t>لۡمُنكَرِ</w:t>
      </w:r>
      <w:r w:rsidR="00DB6F4D" w:rsidRPr="00894D66">
        <w:rPr>
          <w:rStyle w:val="Char0"/>
          <w:rtl/>
        </w:rPr>
        <w:t xml:space="preserve"> وَتُؤۡمِنُونَ بِ</w:t>
      </w:r>
      <w:r w:rsidR="00DB6F4D" w:rsidRPr="00894D66">
        <w:rPr>
          <w:rStyle w:val="Char0"/>
          <w:rFonts w:hint="cs"/>
          <w:rtl/>
        </w:rPr>
        <w:t>ٱ</w:t>
      </w:r>
      <w:r w:rsidR="00DB6F4D" w:rsidRPr="00894D66">
        <w:rPr>
          <w:rStyle w:val="Char0"/>
          <w:rFonts w:hint="eastAsia"/>
          <w:rtl/>
        </w:rPr>
        <w:t>للَّهِ</w:t>
      </w:r>
      <w:r w:rsidR="00DB6F4D" w:rsidRPr="00DB6F4D">
        <w:rPr>
          <w:rFonts w:ascii="Tahoma" w:hAnsi="Tahoma" w:cs="Traditional Arabic" w:hint="cs"/>
          <w:sz w:val="32"/>
          <w:rtl/>
        </w:rPr>
        <w:t>﴾</w:t>
      </w:r>
      <w:r>
        <w:rPr>
          <w:rFonts w:ascii="Arial" w:hAnsi="Arial" w:cs="Arial"/>
          <w:sz w:val="18"/>
          <w:szCs w:val="18"/>
        </w:rPr>
        <w:t xml:space="preserve"> </w:t>
      </w:r>
      <w:r w:rsidRPr="00C24B82">
        <w:rPr>
          <w:rFonts w:hint="cs"/>
          <w:rtl/>
        </w:rPr>
        <w:t>پس مدح خدا برای آنان دلیل است بر این که خداوند همه‌</w:t>
      </w:r>
      <w:r w:rsidR="00C606F4" w:rsidRPr="00C24B82">
        <w:rPr>
          <w:rFonts w:hint="cs"/>
          <w:rtl/>
        </w:rPr>
        <w:t>ی</w:t>
      </w:r>
      <w:r w:rsidRPr="00C24B82">
        <w:rPr>
          <w:rFonts w:hint="cs"/>
          <w:rtl/>
        </w:rPr>
        <w:t xml:space="preserve"> امّت را قصد نکرده است. مگر نمی‌دانی که در میان امت، زناکاران و بچه بازان و دزدان و راهزنان و ستمکاران و بدکاران وجود دارند؟ آیا به نظر تو خداوند</w:t>
      </w:r>
      <w:r w:rsidR="00156706" w:rsidRPr="00C24B82">
        <w:rPr>
          <w:rFonts w:hint="cs"/>
          <w:rtl/>
        </w:rPr>
        <w:t xml:space="preserve"> این‌ها </w:t>
      </w:r>
      <w:r w:rsidRPr="00C24B82">
        <w:rPr>
          <w:rFonts w:hint="cs"/>
          <w:rtl/>
        </w:rPr>
        <w:t>را مدح می‌کند و اعمالشان را امر به معروف و نهی از منکر می‌نامد؟ هرگز خداوند آن‌ها را مدح نمی‌کند و آنان را اخیار نمی‌نامد بلکه اشرار می‌نامد.</w:t>
      </w:r>
    </w:p>
    <w:p w:rsidR="004B2B71" w:rsidRDefault="004B2B71" w:rsidP="00C24B82">
      <w:pPr>
        <w:pStyle w:val="a6"/>
        <w:rPr>
          <w:rFonts w:cs="Times New Roman"/>
          <w:rtl/>
        </w:rPr>
      </w:pPr>
      <w:r w:rsidRPr="00C24B82">
        <w:rPr>
          <w:rFonts w:hint="cs"/>
          <w:rtl/>
        </w:rPr>
        <w:t>می‌گویم: این کتاب عین کتاب «</w:t>
      </w:r>
      <w:r w:rsidRPr="00DB6F4D">
        <w:rPr>
          <w:rStyle w:val="Char"/>
          <w:rtl/>
        </w:rPr>
        <w:t>ناسخ و منسوخ قرآن</w:t>
      </w:r>
      <w:r w:rsidRPr="00C24B82">
        <w:rPr>
          <w:rFonts w:hint="cs"/>
          <w:rtl/>
        </w:rPr>
        <w:t>» به نظر می</w:t>
      </w:r>
      <w:r>
        <w:rPr>
          <w:rFonts w:cs="Aban Bold" w:hint="cs"/>
          <w:rtl/>
        </w:rPr>
        <w:t>‌</w:t>
      </w:r>
      <w:r w:rsidRPr="00C24B82">
        <w:rPr>
          <w:rFonts w:hint="cs"/>
          <w:rtl/>
        </w:rPr>
        <w:t>آید. همان کتابی که نجاشی آن را از سعد بن عبدالله می</w:t>
      </w:r>
      <w:r>
        <w:rPr>
          <w:rFonts w:cs="Aban Bold" w:hint="cs"/>
          <w:rtl/>
        </w:rPr>
        <w:t>‌</w:t>
      </w:r>
      <w:r w:rsidRPr="00C24B82">
        <w:rPr>
          <w:rFonts w:hint="cs"/>
          <w:rtl/>
        </w:rPr>
        <w:t>داند و علامه‌</w:t>
      </w:r>
      <w:r w:rsidR="00C606F4" w:rsidRPr="00C24B82">
        <w:rPr>
          <w:rFonts w:hint="cs"/>
          <w:rtl/>
        </w:rPr>
        <w:t>ی</w:t>
      </w:r>
      <w:r w:rsidRPr="00C24B82">
        <w:rPr>
          <w:rFonts w:hint="cs"/>
          <w:rtl/>
        </w:rPr>
        <w:t xml:space="preserve"> نام برده آن را در جلد اول «بحار» خود اظهار داشته است. </w:t>
      </w:r>
    </w:p>
    <w:p w:rsidR="004B2B71" w:rsidRPr="00C24B82" w:rsidRDefault="004B2B71" w:rsidP="00C24B82">
      <w:pPr>
        <w:pStyle w:val="a6"/>
        <w:rPr>
          <w:rtl/>
        </w:rPr>
      </w:pPr>
      <w:r w:rsidRPr="00C24B82">
        <w:rPr>
          <w:rFonts w:hint="cs"/>
          <w:rtl/>
        </w:rPr>
        <w:t xml:space="preserve">(لح) 183- </w:t>
      </w:r>
      <w:r w:rsidRPr="00C24B82">
        <w:rPr>
          <w:rtl/>
        </w:rPr>
        <w:t>ثقة الاسلام</w:t>
      </w:r>
      <w:r w:rsidRPr="00C24B82">
        <w:rPr>
          <w:rFonts w:hint="cs"/>
          <w:rtl/>
        </w:rPr>
        <w:t xml:space="preserve"> در «</w:t>
      </w:r>
      <w:r w:rsidRPr="008B341B">
        <w:rPr>
          <w:rStyle w:val="Char"/>
          <w:rtl/>
        </w:rPr>
        <w:t>ال</w:t>
      </w:r>
      <w:r w:rsidR="006E582A">
        <w:rPr>
          <w:rStyle w:val="Char"/>
          <w:rtl/>
        </w:rPr>
        <w:t>ك</w:t>
      </w:r>
      <w:r w:rsidRPr="008B341B">
        <w:rPr>
          <w:rStyle w:val="Char"/>
          <w:rtl/>
        </w:rPr>
        <w:t>ا</w:t>
      </w:r>
      <w:r w:rsidR="006E582A">
        <w:rPr>
          <w:rStyle w:val="Char"/>
          <w:rtl/>
        </w:rPr>
        <w:t>في</w:t>
      </w:r>
      <w:r w:rsidRPr="00C24B82">
        <w:rPr>
          <w:rFonts w:hint="cs"/>
          <w:rtl/>
        </w:rPr>
        <w:t>» روایت کرده است از علی بن ابراهیم از احمد بن محمد بن خالد از ابی عبدالله</w:t>
      </w:r>
      <w:r w:rsidR="00C226CE" w:rsidRPr="00C24B82">
        <w:rPr>
          <w:rFonts w:cs="CTraditional Arabic"/>
          <w:rtl/>
        </w:rPr>
        <w:t>÷</w:t>
      </w:r>
      <w:r w:rsidRPr="00C24B82">
        <w:rPr>
          <w:rFonts w:hint="cs"/>
          <w:rtl/>
        </w:rPr>
        <w:t xml:space="preserve"> درباره</w:t>
      </w:r>
      <w:r>
        <w:rPr>
          <w:rFonts w:cs="Aban Bold" w:hint="cs"/>
          <w:b/>
          <w:bCs/>
          <w:rtl/>
        </w:rPr>
        <w:t>‌</w:t>
      </w:r>
      <w:r w:rsidR="00C606F4" w:rsidRPr="00C24B82">
        <w:rPr>
          <w:rFonts w:hint="cs"/>
          <w:rtl/>
        </w:rPr>
        <w:t>ی</w:t>
      </w:r>
      <w:r w:rsidRPr="00C24B82">
        <w:rPr>
          <w:rFonts w:hint="cs"/>
          <w:rtl/>
        </w:rPr>
        <w:t xml:space="preserve"> ا</w:t>
      </w:r>
      <w:r w:rsidR="00C606F4" w:rsidRPr="00C24B82">
        <w:rPr>
          <w:rFonts w:hint="cs"/>
          <w:rtl/>
        </w:rPr>
        <w:t>ی</w:t>
      </w:r>
      <w:r w:rsidRPr="00C24B82">
        <w:rPr>
          <w:rFonts w:hint="cs"/>
          <w:rtl/>
        </w:rPr>
        <w:t>ن آ</w:t>
      </w:r>
      <w:r w:rsidR="00C606F4" w:rsidRPr="00C24B82">
        <w:rPr>
          <w:rFonts w:hint="cs"/>
          <w:rtl/>
        </w:rPr>
        <w:t>ی</w:t>
      </w:r>
      <w:r w:rsidRPr="00C24B82">
        <w:rPr>
          <w:rFonts w:hint="cs"/>
          <w:rtl/>
        </w:rPr>
        <w:t>ه سؤال شد:</w:t>
      </w:r>
      <w:r w:rsidRPr="002B7E30">
        <w:rPr>
          <w:rFonts w:ascii="QCF_BSML" w:hAnsi="QCF_BSML" w:cs="QCF_BSML"/>
          <w:sz w:val="30"/>
          <w:szCs w:val="30"/>
          <w:rtl/>
        </w:rPr>
        <w:t xml:space="preserve"> </w:t>
      </w:r>
      <w:r w:rsidR="00071231" w:rsidRPr="00071231">
        <w:rPr>
          <w:rFonts w:ascii="Tahoma" w:hAnsi="Tahoma" w:cs="Traditional Arabic" w:hint="cs"/>
          <w:sz w:val="30"/>
          <w:rtl/>
        </w:rPr>
        <w:t>﴿</w:t>
      </w:r>
      <w:r w:rsidR="00071231" w:rsidRPr="00894D66">
        <w:rPr>
          <w:rStyle w:val="Char0"/>
          <w:rtl/>
        </w:rPr>
        <w:t xml:space="preserve">وَكُنتُمۡ عَلَىٰ شَفَا حُفۡرَةٖ مِّنَ </w:t>
      </w:r>
      <w:r w:rsidR="00071231" w:rsidRPr="00894D66">
        <w:rPr>
          <w:rStyle w:val="Char0"/>
          <w:rFonts w:hint="cs"/>
          <w:rtl/>
        </w:rPr>
        <w:t>ٱ</w:t>
      </w:r>
      <w:r w:rsidR="00071231" w:rsidRPr="00894D66">
        <w:rPr>
          <w:rStyle w:val="Char0"/>
          <w:rFonts w:hint="eastAsia"/>
          <w:rtl/>
        </w:rPr>
        <w:t>لنَّارِ</w:t>
      </w:r>
      <w:r w:rsidR="00071231" w:rsidRPr="00071231">
        <w:rPr>
          <w:rFonts w:ascii="Tahoma" w:hAnsi="Tahoma" w:cs="Traditional Arabic" w:hint="cs"/>
          <w:sz w:val="30"/>
          <w:rtl/>
        </w:rPr>
        <w:t>﴾</w:t>
      </w:r>
      <w:r w:rsidR="00071231">
        <w:rPr>
          <w:rFonts w:ascii="Tahoma" w:hAnsi="Tahoma"/>
          <w:sz w:val="30"/>
          <w:szCs w:val="24"/>
          <w:rtl/>
        </w:rPr>
        <w:t xml:space="preserve"> </w:t>
      </w:r>
      <w:r w:rsidR="00071231" w:rsidRPr="00B110E3">
        <w:rPr>
          <w:rStyle w:val="Char1"/>
          <w:rtl/>
        </w:rPr>
        <w:t>[آل عمران: 103]</w:t>
      </w:r>
      <w:r w:rsidR="00B110E3" w:rsidRPr="00894D66">
        <w:rPr>
          <w:rStyle w:val="Char2"/>
          <w:rFonts w:hint="cs"/>
          <w:rtl/>
        </w:rPr>
        <w:t>.</w:t>
      </w:r>
      <w:r w:rsidRPr="00C24B82">
        <w:rPr>
          <w:rFonts w:hint="cs"/>
          <w:rtl/>
        </w:rPr>
        <w:t xml:space="preserve"> «شما بر لبه گودال</w:t>
      </w:r>
      <w:r w:rsidR="00C606F4" w:rsidRPr="00C24B82">
        <w:rPr>
          <w:rFonts w:hint="cs"/>
          <w:rtl/>
        </w:rPr>
        <w:t>ی</w:t>
      </w:r>
      <w:r w:rsidRPr="00C24B82">
        <w:rPr>
          <w:rFonts w:hint="cs"/>
          <w:rtl/>
        </w:rPr>
        <w:t xml:space="preserve"> از آتش بود</w:t>
      </w:r>
      <w:r w:rsidR="00C606F4" w:rsidRPr="00C24B82">
        <w:rPr>
          <w:rFonts w:hint="cs"/>
          <w:rtl/>
        </w:rPr>
        <w:t>ی</w:t>
      </w:r>
      <w:r w:rsidRPr="00C24B82">
        <w:rPr>
          <w:rFonts w:hint="cs"/>
          <w:rtl/>
        </w:rPr>
        <w:t>د ( و هر آن با فرا رس</w:t>
      </w:r>
      <w:r w:rsidR="00C606F4" w:rsidRPr="00C24B82">
        <w:rPr>
          <w:rFonts w:hint="cs"/>
          <w:rtl/>
        </w:rPr>
        <w:t>ی</w:t>
      </w:r>
      <w:r w:rsidRPr="00C24B82">
        <w:rPr>
          <w:rFonts w:hint="cs"/>
          <w:rtl/>
        </w:rPr>
        <w:t>دن مرگتان ب</w:t>
      </w:r>
      <w:r w:rsidR="00C606F4" w:rsidRPr="00C24B82">
        <w:rPr>
          <w:rFonts w:hint="cs"/>
          <w:rtl/>
        </w:rPr>
        <w:t>ی</w:t>
      </w:r>
      <w:r w:rsidRPr="00C24B82">
        <w:rPr>
          <w:rFonts w:hint="cs"/>
          <w:rtl/>
        </w:rPr>
        <w:t>م فرو افتادنتان در آن م</w:t>
      </w:r>
      <w:r w:rsidR="00C606F4" w:rsidRPr="00C24B82">
        <w:rPr>
          <w:rFonts w:hint="cs"/>
          <w:rtl/>
        </w:rPr>
        <w:t>ی</w:t>
      </w:r>
      <w:r w:rsidRPr="00C24B82">
        <w:rPr>
          <w:rFonts w:hint="cs"/>
          <w:rtl/>
        </w:rPr>
        <w:t>‌رفت ) ول</w:t>
      </w:r>
      <w:r w:rsidR="00C606F4" w:rsidRPr="00C24B82">
        <w:rPr>
          <w:rFonts w:hint="cs"/>
          <w:rtl/>
        </w:rPr>
        <w:t>ی</w:t>
      </w:r>
      <w:r w:rsidRPr="00C24B82">
        <w:rPr>
          <w:rFonts w:hint="cs"/>
          <w:rtl/>
        </w:rPr>
        <w:t xml:space="preserve"> شما را از آن رهان</w:t>
      </w:r>
      <w:r w:rsidR="00C606F4" w:rsidRPr="00C24B82">
        <w:rPr>
          <w:rFonts w:hint="cs"/>
          <w:rtl/>
        </w:rPr>
        <w:t>ی</w:t>
      </w:r>
      <w:r w:rsidRPr="00C24B82">
        <w:rPr>
          <w:rFonts w:hint="cs"/>
          <w:rtl/>
        </w:rPr>
        <w:t xml:space="preserve">د» </w:t>
      </w:r>
    </w:p>
    <w:p w:rsidR="004B2B71" w:rsidRPr="00C24B82" w:rsidRDefault="004B2B71" w:rsidP="00C24B82">
      <w:pPr>
        <w:pStyle w:val="a6"/>
        <w:rPr>
          <w:rtl/>
        </w:rPr>
      </w:pPr>
      <w:r w:rsidRPr="00C24B82">
        <w:rPr>
          <w:rFonts w:hint="cs"/>
          <w:rtl/>
        </w:rPr>
        <w:t>گفت: به خدا سوگند</w:t>
      </w:r>
      <w:r w:rsidRPr="00242706">
        <w:rPr>
          <w:rStyle w:val="Char2"/>
          <w:rFonts w:hint="cs"/>
          <w:rtl/>
        </w:rPr>
        <w:t xml:space="preserve"> </w:t>
      </w:r>
      <w:r w:rsidRPr="00C24B82">
        <w:rPr>
          <w:rFonts w:hint="cs"/>
          <w:rtl/>
        </w:rPr>
        <w:t>جبرئیل</w:t>
      </w:r>
      <w:r w:rsidRPr="00242706">
        <w:rPr>
          <w:rStyle w:val="Char2"/>
          <w:rFonts w:hint="cs"/>
          <w:rtl/>
        </w:rPr>
        <w:t xml:space="preserve"> آ</w:t>
      </w:r>
      <w:r w:rsidRPr="00C24B82">
        <w:rPr>
          <w:rFonts w:hint="cs"/>
          <w:rtl/>
        </w:rPr>
        <w:t>ن را ‌ا</w:t>
      </w:r>
      <w:r w:rsidR="00C606F4" w:rsidRPr="00C24B82">
        <w:rPr>
          <w:rFonts w:hint="cs"/>
          <w:rtl/>
        </w:rPr>
        <w:t>ی</w:t>
      </w:r>
      <w:r w:rsidRPr="00C24B82">
        <w:rPr>
          <w:rFonts w:hint="cs"/>
          <w:rtl/>
        </w:rPr>
        <w:t>ن‌چن</w:t>
      </w:r>
      <w:r w:rsidR="00C606F4" w:rsidRPr="00C24B82">
        <w:rPr>
          <w:rFonts w:hint="cs"/>
          <w:rtl/>
        </w:rPr>
        <w:t>ی</w:t>
      </w:r>
      <w:r w:rsidRPr="00C24B82">
        <w:rPr>
          <w:rFonts w:hint="cs"/>
          <w:rtl/>
        </w:rPr>
        <w:t>ن بر محمد</w:t>
      </w:r>
      <w:r>
        <w:rPr>
          <w:rFonts w:cs="CTraditional Arabic" w:hint="cs"/>
          <w:rtl/>
        </w:rPr>
        <w:t>ص</w:t>
      </w:r>
      <w:r w:rsidRPr="00C24B82">
        <w:rPr>
          <w:rFonts w:hint="cs"/>
          <w:rtl/>
        </w:rPr>
        <w:t xml:space="preserve"> نازل </w:t>
      </w:r>
      <w:r w:rsidR="00242706">
        <w:rPr>
          <w:rFonts w:hint="cs"/>
          <w:rtl/>
        </w:rPr>
        <w:t>ک</w:t>
      </w:r>
      <w:r w:rsidRPr="00C24B82">
        <w:rPr>
          <w:rFonts w:hint="cs"/>
          <w:rtl/>
        </w:rPr>
        <w:t>رد:</w:t>
      </w:r>
      <w:r w:rsidRPr="00242706">
        <w:rPr>
          <w:rStyle w:val="Char2"/>
          <w:rFonts w:hint="cs"/>
          <w:rtl/>
        </w:rPr>
        <w:t xml:space="preserve"> </w:t>
      </w:r>
      <w:r w:rsidR="002B7E30" w:rsidRPr="00156706">
        <w:rPr>
          <w:rStyle w:val="Char"/>
          <w:rtl/>
        </w:rPr>
        <w:t>(</w:t>
      </w:r>
      <w:r w:rsidR="006E582A">
        <w:rPr>
          <w:rStyle w:val="Char"/>
          <w:rtl/>
        </w:rPr>
        <w:t>ك</w:t>
      </w:r>
      <w:r w:rsidR="002B7E30" w:rsidRPr="00B110E3">
        <w:rPr>
          <w:rStyle w:val="Char"/>
          <w:rtl/>
        </w:rPr>
        <w:t>نتم</w:t>
      </w:r>
      <w:r w:rsidR="00D509F2">
        <w:rPr>
          <w:rStyle w:val="Char"/>
          <w:rtl/>
        </w:rPr>
        <w:t xml:space="preserve"> على </w:t>
      </w:r>
      <w:r w:rsidR="002B7E30" w:rsidRPr="00B110E3">
        <w:rPr>
          <w:rStyle w:val="Char"/>
          <w:rtl/>
        </w:rPr>
        <w:t>شفا حفرة من النار ف</w:t>
      </w:r>
      <w:r w:rsidR="002B7E30" w:rsidRPr="00B110E3">
        <w:rPr>
          <w:rStyle w:val="Char"/>
          <w:rFonts w:hint="cs"/>
          <w:rtl/>
        </w:rPr>
        <w:t>أ</w:t>
      </w:r>
      <w:r w:rsidRPr="00B110E3">
        <w:rPr>
          <w:rStyle w:val="Char"/>
          <w:rtl/>
        </w:rPr>
        <w:t>نقذ</w:t>
      </w:r>
      <w:r w:rsidR="006E582A">
        <w:rPr>
          <w:rStyle w:val="Char"/>
          <w:rtl/>
        </w:rPr>
        <w:t>ك</w:t>
      </w:r>
      <w:r w:rsidRPr="00B110E3">
        <w:rPr>
          <w:rStyle w:val="Char"/>
          <w:rtl/>
        </w:rPr>
        <w:t xml:space="preserve">م منها </w:t>
      </w:r>
      <w:r w:rsidRPr="00B110E3">
        <w:rPr>
          <w:rStyle w:val="Char"/>
          <w:rFonts w:ascii="Times New Roman" w:hAnsi="Times New Roman" w:cs="Times New Roman" w:hint="cs"/>
          <w:rtl/>
        </w:rPr>
        <w:t>–</w:t>
      </w:r>
      <w:r w:rsidR="002B7E30" w:rsidRPr="00B110E3">
        <w:rPr>
          <w:rStyle w:val="Char"/>
          <w:rFonts w:hint="cs"/>
          <w:rtl/>
        </w:rPr>
        <w:t xml:space="preserve"> </w:t>
      </w:r>
      <w:r w:rsidRPr="00B110E3">
        <w:rPr>
          <w:rStyle w:val="Char"/>
          <w:rtl/>
        </w:rPr>
        <w:t>محمّد</w:t>
      </w:r>
      <w:r w:rsidRPr="00156706">
        <w:rPr>
          <w:rStyle w:val="Char"/>
          <w:rtl/>
        </w:rPr>
        <w:t>)</w:t>
      </w:r>
      <w:r w:rsidRPr="00C24B82">
        <w:rPr>
          <w:rFonts w:hint="cs"/>
          <w:rtl/>
        </w:rPr>
        <w:t xml:space="preserve"> آن را این گونه نازل کرد. در نسخه‌هایی که من دیده‌ام، این طور است و در بعضی از نسخه‌ها بنابر آن‌چه در کتاب «</w:t>
      </w:r>
      <w:r w:rsidRPr="00B110E3">
        <w:rPr>
          <w:rStyle w:val="Char"/>
          <w:rtl/>
        </w:rPr>
        <w:t>مرآة العقول</w:t>
      </w:r>
      <w:r w:rsidRPr="00C24B82">
        <w:rPr>
          <w:rFonts w:hint="cs"/>
          <w:rtl/>
        </w:rPr>
        <w:t>» آن را حکایت کرده است از پدرش از محمّد بن سلیمان دیلمی از پدرش از ابی عبدالله</w:t>
      </w:r>
      <w:r w:rsidR="00C226CE" w:rsidRPr="00C24B82">
        <w:rPr>
          <w:rFonts w:cs="CTraditional Arabic"/>
          <w:rtl/>
        </w:rPr>
        <w:t>÷</w:t>
      </w:r>
      <w:r w:rsidRPr="00C24B82">
        <w:rPr>
          <w:rFonts w:hint="cs"/>
          <w:rtl/>
        </w:rPr>
        <w:t xml:space="preserve">  همان است که در کتب علم رجال ثبت است، از قبیل این که محمد بن خالد، ابو عبدالله را ملاقات نکرده و او از محمد بن سلیمان روایت کرده است و آن‌چه در عیاشی موجود است، این مطلب را تأیید می‌کند. </w:t>
      </w:r>
    </w:p>
    <w:p w:rsidR="004B2B71" w:rsidRPr="00C24B82" w:rsidRDefault="004B2B71" w:rsidP="00C24B82">
      <w:pPr>
        <w:pStyle w:val="a6"/>
        <w:rPr>
          <w:rtl/>
        </w:rPr>
      </w:pPr>
      <w:r w:rsidRPr="00C24B82">
        <w:rPr>
          <w:rFonts w:hint="cs"/>
          <w:rtl/>
        </w:rPr>
        <w:t xml:space="preserve">(لط) 184- عیاشی از محمد بن سلیمان بصری دیلمی از پدرش از امام صادق، مانند آن را روایت کرده است. </w:t>
      </w:r>
    </w:p>
    <w:p w:rsidR="004B2B71" w:rsidRDefault="004B2B71" w:rsidP="00C24B82">
      <w:pPr>
        <w:pStyle w:val="a6"/>
        <w:rPr>
          <w:rFonts w:ascii="QCF_BSML" w:hAnsi="QCF_BSML" w:cs="QCF_BSML"/>
          <w:sz w:val="32"/>
          <w:szCs w:val="32"/>
          <w:rtl/>
        </w:rPr>
      </w:pPr>
      <w:r w:rsidRPr="00C24B82">
        <w:rPr>
          <w:rFonts w:hint="cs"/>
          <w:rtl/>
        </w:rPr>
        <w:t>(م) 185- علی بن ابراهیم در فرموده‌</w:t>
      </w:r>
      <w:r w:rsidR="00C606F4" w:rsidRPr="00C24B82">
        <w:rPr>
          <w:rFonts w:hint="cs"/>
          <w:rtl/>
        </w:rPr>
        <w:t>ی</w:t>
      </w:r>
      <w:r w:rsidRPr="00C24B82">
        <w:rPr>
          <w:rFonts w:hint="cs"/>
          <w:rtl/>
        </w:rPr>
        <w:t xml:space="preserve"> خداوند متعال:</w:t>
      </w:r>
      <w:r>
        <w:rPr>
          <w:rFonts w:ascii="QCF_BSML" w:hAnsi="QCF_BSML" w:cs="QCF_BSML"/>
          <w:sz w:val="32"/>
          <w:szCs w:val="32"/>
          <w:rtl/>
        </w:rPr>
        <w:t xml:space="preserve"> </w:t>
      </w:r>
    </w:p>
    <w:p w:rsidR="004B2B71" w:rsidRPr="00C24B82" w:rsidRDefault="008E0610" w:rsidP="00C24B82">
      <w:pPr>
        <w:pStyle w:val="a6"/>
        <w:rPr>
          <w:rtl/>
        </w:rPr>
      </w:pPr>
      <w:r w:rsidRPr="008E0610">
        <w:rPr>
          <w:rFonts w:ascii="Tahoma" w:hAnsi="Tahoma" w:cs="Traditional Arabic" w:hint="cs"/>
          <w:sz w:val="32"/>
          <w:rtl/>
        </w:rPr>
        <w:t>﴿</w:t>
      </w:r>
      <w:r w:rsidRPr="00894D66">
        <w:rPr>
          <w:rStyle w:val="Char0"/>
          <w:rtl/>
        </w:rPr>
        <w:t xml:space="preserve">وَلَقَدۡ نَصَرَكُمُ </w:t>
      </w:r>
      <w:r w:rsidRPr="00894D66">
        <w:rPr>
          <w:rStyle w:val="Char0"/>
          <w:rFonts w:hint="cs"/>
          <w:rtl/>
        </w:rPr>
        <w:t>ٱ</w:t>
      </w:r>
      <w:r w:rsidRPr="00894D66">
        <w:rPr>
          <w:rStyle w:val="Char0"/>
          <w:rFonts w:hint="eastAsia"/>
          <w:rtl/>
        </w:rPr>
        <w:t>للَّهُ</w:t>
      </w:r>
      <w:r w:rsidRPr="00894D66">
        <w:rPr>
          <w:rStyle w:val="Char0"/>
          <w:rtl/>
        </w:rPr>
        <w:t xml:space="preserve"> بِبَدۡرٖ وَأَنتُمۡ أَذِلَّةٞۖ فَ</w:t>
      </w:r>
      <w:r w:rsidRPr="00894D66">
        <w:rPr>
          <w:rStyle w:val="Char0"/>
          <w:rFonts w:hint="cs"/>
          <w:rtl/>
        </w:rPr>
        <w:t>ٱ</w:t>
      </w:r>
      <w:r w:rsidRPr="00894D66">
        <w:rPr>
          <w:rStyle w:val="Char0"/>
          <w:rFonts w:hint="eastAsia"/>
          <w:rtl/>
        </w:rPr>
        <w:t>تَّقُواْ</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لَعَلَّكُمۡ تَشۡكُرُونَ١٢٣</w:t>
      </w:r>
      <w:r w:rsidRPr="008E0610">
        <w:rPr>
          <w:rFonts w:ascii="Tahoma" w:hAnsi="Tahoma" w:cs="Traditional Arabic" w:hint="cs"/>
          <w:sz w:val="32"/>
          <w:rtl/>
        </w:rPr>
        <w:t>﴾</w:t>
      </w:r>
      <w:r>
        <w:rPr>
          <w:rFonts w:ascii="Tahoma" w:hAnsi="Tahoma"/>
          <w:sz w:val="32"/>
          <w:szCs w:val="24"/>
          <w:rtl/>
        </w:rPr>
        <w:t xml:space="preserve"> </w:t>
      </w:r>
      <w:r w:rsidRPr="008E0610">
        <w:rPr>
          <w:rStyle w:val="Char1"/>
          <w:rtl/>
        </w:rPr>
        <w:t>[آل عمران: 123]</w:t>
      </w:r>
      <w:r w:rsidR="004B2B71" w:rsidRPr="00C24B82">
        <w:rPr>
          <w:rFonts w:hint="cs"/>
          <w:rtl/>
        </w:rPr>
        <w:t xml:space="preserve"> </w:t>
      </w:r>
      <w:r w:rsidR="004B2B71" w:rsidRPr="00242706">
        <w:rPr>
          <w:rStyle w:val="Char2"/>
          <w:rFonts w:hint="cs"/>
          <w:rtl/>
        </w:rPr>
        <w:t>«</w:t>
      </w:r>
      <w:r w:rsidR="004B2B71" w:rsidRPr="00C24B82">
        <w:rPr>
          <w:rFonts w:hint="cs"/>
          <w:rtl/>
        </w:rPr>
        <w:t>به درستی خداوند شما را در جنگ بدر یاری کرد در حالی که شما خوار بودید</w:t>
      </w:r>
      <w:r w:rsidR="004B2B71" w:rsidRPr="00242706">
        <w:rPr>
          <w:rStyle w:val="Char2"/>
          <w:rFonts w:hint="cs"/>
          <w:rtl/>
        </w:rPr>
        <w:t>».</w:t>
      </w:r>
    </w:p>
    <w:p w:rsidR="004B2B71" w:rsidRPr="00C24B82" w:rsidRDefault="004B2B71" w:rsidP="00C24B82">
      <w:pPr>
        <w:pStyle w:val="a6"/>
        <w:rPr>
          <w:rtl/>
        </w:rPr>
      </w:pPr>
      <w:r w:rsidRPr="00C24B82">
        <w:rPr>
          <w:rFonts w:hint="cs"/>
          <w:rtl/>
        </w:rPr>
        <w:t>روایت کرده است که ابو عبدالله</w:t>
      </w:r>
      <w:r w:rsidR="00C226CE" w:rsidRPr="00C24B82">
        <w:rPr>
          <w:rFonts w:cs="CTraditional Arabic"/>
          <w:rtl/>
        </w:rPr>
        <w:t>÷</w:t>
      </w:r>
      <w:r w:rsidRPr="00C24B82">
        <w:rPr>
          <w:rFonts w:hint="cs"/>
          <w:rtl/>
        </w:rPr>
        <w:t xml:space="preserve"> گفت: مسلمانان خوار نبودند چون پیامبر</w:t>
      </w:r>
      <w:r>
        <w:rPr>
          <w:rFonts w:cs="CTraditional Arabic" w:hint="cs"/>
          <w:rtl/>
        </w:rPr>
        <w:t>ص</w:t>
      </w:r>
      <w:r w:rsidRPr="00C24B82">
        <w:rPr>
          <w:rFonts w:hint="cs"/>
          <w:rtl/>
        </w:rPr>
        <w:t xml:space="preserve"> در میان آنان بود. </w:t>
      </w:r>
    </w:p>
    <w:p w:rsidR="004B2B71" w:rsidRPr="00C24B82" w:rsidRDefault="004B2B71" w:rsidP="00C24B82">
      <w:pPr>
        <w:pStyle w:val="a6"/>
        <w:rPr>
          <w:rtl/>
        </w:rPr>
      </w:pPr>
      <w:r w:rsidRPr="00C24B82">
        <w:rPr>
          <w:rFonts w:hint="cs"/>
          <w:rtl/>
        </w:rPr>
        <w:t xml:space="preserve">به جای </w:t>
      </w:r>
      <w:r w:rsidR="008E0610" w:rsidRPr="008E0610">
        <w:rPr>
          <w:rFonts w:ascii="Tahoma" w:hAnsi="Tahoma" w:cs="Traditional Arabic" w:hint="cs"/>
          <w:sz w:val="32"/>
          <w:rtl/>
        </w:rPr>
        <w:t>﴿</w:t>
      </w:r>
      <w:r w:rsidR="008E0610" w:rsidRPr="00894D66">
        <w:rPr>
          <w:rStyle w:val="Char0"/>
          <w:rtl/>
        </w:rPr>
        <w:t>وَأَنتُمۡ أَذِلَّةٞ</w:t>
      </w:r>
      <w:r w:rsidR="008E0610" w:rsidRPr="008E0610">
        <w:rPr>
          <w:rFonts w:ascii="Tahoma" w:hAnsi="Tahoma" w:cs="Traditional Arabic" w:hint="cs"/>
          <w:sz w:val="32"/>
          <w:rtl/>
        </w:rPr>
        <w:t>﴾</w:t>
      </w:r>
      <w:r>
        <w:rPr>
          <w:rFonts w:ascii="Arial" w:hAnsi="Arial" w:cs="Arial"/>
          <w:sz w:val="18"/>
          <w:szCs w:val="18"/>
        </w:rPr>
        <w:t xml:space="preserve"> </w:t>
      </w:r>
      <w:r w:rsidRPr="00C24B82">
        <w:rPr>
          <w:rFonts w:hint="cs"/>
          <w:rtl/>
        </w:rPr>
        <w:t xml:space="preserve"> </w:t>
      </w:r>
      <w:r w:rsidRPr="00156706">
        <w:rPr>
          <w:rStyle w:val="Char"/>
          <w:rtl/>
        </w:rPr>
        <w:t>«</w:t>
      </w:r>
      <w:r w:rsidR="00D772BD" w:rsidRPr="00C000C8">
        <w:rPr>
          <w:rStyle w:val="Char"/>
          <w:rtl/>
        </w:rPr>
        <w:t>و</w:t>
      </w:r>
      <w:r w:rsidR="00D772BD" w:rsidRPr="00C000C8">
        <w:rPr>
          <w:rStyle w:val="Char"/>
          <w:rFonts w:hint="cs"/>
          <w:rtl/>
        </w:rPr>
        <w:t>أ</w:t>
      </w:r>
      <w:r w:rsidRPr="00C000C8">
        <w:rPr>
          <w:rStyle w:val="Char"/>
          <w:rtl/>
        </w:rPr>
        <w:t>نتم ضعفاء</w:t>
      </w:r>
      <w:r w:rsidRPr="00156706">
        <w:rPr>
          <w:rStyle w:val="Char"/>
          <w:rtl/>
        </w:rPr>
        <w:t>»</w:t>
      </w:r>
      <w:r w:rsidRPr="00C24B82">
        <w:rPr>
          <w:rFonts w:hint="cs"/>
          <w:rtl/>
        </w:rPr>
        <w:t xml:space="preserve"> نازل شد.</w:t>
      </w:r>
    </w:p>
    <w:p w:rsidR="004B2B71" w:rsidRPr="00C24B82" w:rsidRDefault="004B2B71" w:rsidP="00C24B82">
      <w:pPr>
        <w:pStyle w:val="a6"/>
        <w:rPr>
          <w:rtl/>
        </w:rPr>
      </w:pPr>
      <w:r w:rsidRPr="00C24B82">
        <w:rPr>
          <w:rFonts w:hint="cs"/>
          <w:rtl/>
        </w:rPr>
        <w:t>(ما) 186- طبرسی می‌گوید: و از بعضی از امامان صادق</w:t>
      </w:r>
      <w:r w:rsidR="00C226CE" w:rsidRPr="00C24B82">
        <w:rPr>
          <w:rFonts w:cs="CTraditional Arabic"/>
          <w:rtl/>
        </w:rPr>
        <w:t>÷</w:t>
      </w:r>
      <w:r w:rsidRPr="00C24B82">
        <w:rPr>
          <w:rFonts w:hint="cs"/>
          <w:rtl/>
        </w:rPr>
        <w:t xml:space="preserve"> روایت شده است که </w:t>
      </w:r>
      <w:r w:rsidR="0001210C" w:rsidRPr="00156706">
        <w:rPr>
          <w:rStyle w:val="Char"/>
          <w:rtl/>
        </w:rPr>
        <w:t>«و</w:t>
      </w:r>
      <w:r w:rsidR="0001210C" w:rsidRPr="00156706">
        <w:rPr>
          <w:rStyle w:val="Char"/>
          <w:rFonts w:hint="cs"/>
          <w:rtl/>
        </w:rPr>
        <w:t>أ</w:t>
      </w:r>
      <w:r w:rsidRPr="00156706">
        <w:rPr>
          <w:rStyle w:val="Char"/>
          <w:rtl/>
        </w:rPr>
        <w:t>نتم ضعفاء»</w:t>
      </w:r>
      <w:r w:rsidRPr="00C24B82">
        <w:rPr>
          <w:rFonts w:hint="cs"/>
          <w:rtl/>
        </w:rPr>
        <w:t xml:space="preserve"> قرائت کردند و فرمود: جائز نیست که آنان را با «</w:t>
      </w:r>
      <w:r w:rsidRPr="00C000C8">
        <w:rPr>
          <w:rStyle w:val="Char"/>
          <w:rtl/>
        </w:rPr>
        <w:t>اذله</w:t>
      </w:r>
      <w:r w:rsidRPr="00C000C8">
        <w:rPr>
          <w:rStyle w:val="Char"/>
          <w:rFonts w:ascii="Times New Roman" w:hAnsi="Times New Roman" w:cs="Times New Roman" w:hint="cs"/>
          <w:rtl/>
        </w:rPr>
        <w:t>‌</w:t>
      </w:r>
      <w:r w:rsidRPr="00C000C8">
        <w:rPr>
          <w:rStyle w:val="Char"/>
          <w:rtl/>
        </w:rPr>
        <w:t>ي</w:t>
      </w:r>
      <w:r w:rsidRPr="00C24B82">
        <w:rPr>
          <w:rFonts w:hint="cs"/>
          <w:rtl/>
        </w:rPr>
        <w:t>» وصف کرد، چون پیامبر</w:t>
      </w:r>
      <w:r>
        <w:rPr>
          <w:rFonts w:cs="CTraditional Arabic" w:hint="cs"/>
          <w:rtl/>
        </w:rPr>
        <w:t>ص</w:t>
      </w:r>
      <w:r w:rsidRPr="00C24B82">
        <w:rPr>
          <w:rFonts w:hint="cs"/>
          <w:rtl/>
        </w:rPr>
        <w:t xml:space="preserve"> در میان آنان بود. </w:t>
      </w:r>
    </w:p>
    <w:p w:rsidR="004B2B71" w:rsidRPr="00C24B82" w:rsidRDefault="004B2B71" w:rsidP="00C24B82">
      <w:pPr>
        <w:pStyle w:val="a6"/>
        <w:rPr>
          <w:rtl/>
        </w:rPr>
      </w:pPr>
      <w:r w:rsidRPr="00C24B82">
        <w:rPr>
          <w:rFonts w:hint="cs"/>
          <w:rtl/>
        </w:rPr>
        <w:t>(مب) 187- سیاری از محمد بن سنان و حماد بن عثمان از ربعی از ابی عبدالله</w:t>
      </w:r>
      <w:r w:rsidR="00C226CE" w:rsidRPr="00C24B82">
        <w:rPr>
          <w:rFonts w:cs="CTraditional Arabic"/>
          <w:rtl/>
        </w:rPr>
        <w:t>÷</w:t>
      </w:r>
      <w:r w:rsidRPr="00C24B82">
        <w:rPr>
          <w:rFonts w:hint="cs"/>
          <w:rtl/>
        </w:rPr>
        <w:t xml:space="preserve"> درباره</w:t>
      </w:r>
      <w:r>
        <w:rPr>
          <w:rFonts w:cs="Aban Bold" w:hint="cs"/>
          <w:rtl/>
        </w:rPr>
        <w:t>‌</w:t>
      </w:r>
      <w:r w:rsidR="00C606F4" w:rsidRPr="00C24B82">
        <w:rPr>
          <w:rFonts w:hint="cs"/>
          <w:rtl/>
        </w:rPr>
        <w:t>ی</w:t>
      </w:r>
      <w:r w:rsidRPr="00C24B82">
        <w:rPr>
          <w:rFonts w:hint="cs"/>
          <w:rtl/>
        </w:rPr>
        <w:t xml:space="preserve"> آیه‌</w:t>
      </w:r>
      <w:r w:rsidR="00C606F4" w:rsidRPr="00C24B82">
        <w:rPr>
          <w:rFonts w:hint="cs"/>
          <w:rtl/>
        </w:rPr>
        <w:t>ی</w:t>
      </w:r>
      <w:r w:rsidRPr="00C24B82">
        <w:rPr>
          <w:rFonts w:hint="cs"/>
          <w:rtl/>
        </w:rPr>
        <w:t xml:space="preserve"> فوق روایت کرد که ابو عبدالله </w:t>
      </w:r>
      <w:r w:rsidRPr="00156706">
        <w:rPr>
          <w:rStyle w:val="Char"/>
          <w:rtl/>
        </w:rPr>
        <w:t>«</w:t>
      </w:r>
      <w:r w:rsidR="0001210C" w:rsidRPr="00C000C8">
        <w:rPr>
          <w:rStyle w:val="Char"/>
          <w:rtl/>
        </w:rPr>
        <w:t>و</w:t>
      </w:r>
      <w:r w:rsidR="0001210C" w:rsidRPr="00C000C8">
        <w:rPr>
          <w:rStyle w:val="Char"/>
          <w:rFonts w:hint="cs"/>
          <w:rtl/>
        </w:rPr>
        <w:t>أ</w:t>
      </w:r>
      <w:r w:rsidRPr="00C000C8">
        <w:rPr>
          <w:rStyle w:val="Char"/>
          <w:rtl/>
        </w:rPr>
        <w:t>نتم ضعفاء</w:t>
      </w:r>
      <w:r w:rsidRPr="00156706">
        <w:rPr>
          <w:rStyle w:val="Char"/>
          <w:rtl/>
        </w:rPr>
        <w:t>»</w:t>
      </w:r>
      <w:r w:rsidRPr="00C24B82">
        <w:rPr>
          <w:rFonts w:hint="cs"/>
          <w:rtl/>
        </w:rPr>
        <w:t xml:space="preserve"> را به جای </w:t>
      </w:r>
      <w:r w:rsidR="00C000C8" w:rsidRPr="00C000C8">
        <w:rPr>
          <w:rFonts w:ascii="Tahoma" w:hAnsi="Tahoma" w:cs="Traditional Arabic" w:hint="cs"/>
          <w:sz w:val="32"/>
          <w:rtl/>
        </w:rPr>
        <w:t>﴿</w:t>
      </w:r>
      <w:r w:rsidR="00C000C8" w:rsidRPr="00894D66">
        <w:rPr>
          <w:rStyle w:val="Char0"/>
          <w:rtl/>
        </w:rPr>
        <w:t>وَأَنتُمۡ أَذِلَّةٞ</w:t>
      </w:r>
      <w:r w:rsidR="00C000C8" w:rsidRPr="00C000C8">
        <w:rPr>
          <w:rFonts w:ascii="Tahoma" w:hAnsi="Tahoma" w:cs="Traditional Arabic" w:hint="cs"/>
          <w:sz w:val="32"/>
          <w:rtl/>
        </w:rPr>
        <w:t>﴾</w:t>
      </w:r>
      <w:r>
        <w:rPr>
          <w:rFonts w:ascii="Arial" w:hAnsi="Arial" w:cs="Arial"/>
          <w:sz w:val="18"/>
          <w:szCs w:val="18"/>
        </w:rPr>
        <w:t xml:space="preserve"> </w:t>
      </w:r>
      <w:r w:rsidRPr="00C24B82">
        <w:rPr>
          <w:rFonts w:hint="cs"/>
          <w:rtl/>
        </w:rPr>
        <w:t xml:space="preserve"> قرائت کرد. </w:t>
      </w:r>
    </w:p>
    <w:p w:rsidR="004B2B71" w:rsidRPr="00C24B82" w:rsidRDefault="004B2B71" w:rsidP="00C24B82">
      <w:pPr>
        <w:pStyle w:val="a6"/>
        <w:rPr>
          <w:rtl/>
        </w:rPr>
      </w:pPr>
      <w:r w:rsidRPr="00C24B82">
        <w:rPr>
          <w:rFonts w:hint="cs"/>
          <w:rtl/>
        </w:rPr>
        <w:t>(مج) 188- عیاشی از ابی بصیر نقل کرده است که گفت: نزد ابی عبدالله آیه‌</w:t>
      </w:r>
      <w:r w:rsidR="00C606F4" w:rsidRPr="00C24B82">
        <w:rPr>
          <w:rFonts w:hint="cs"/>
          <w:rtl/>
        </w:rPr>
        <w:t>ی</w:t>
      </w:r>
      <w:r w:rsidRPr="00C24B82">
        <w:rPr>
          <w:rFonts w:hint="cs"/>
          <w:rtl/>
        </w:rPr>
        <w:t xml:space="preserve"> فوق را قرائت کردم و درباره</w:t>
      </w:r>
      <w:r>
        <w:rPr>
          <w:rFonts w:cs="Aban Bold" w:hint="cs"/>
          <w:rtl/>
        </w:rPr>
        <w:t>‌</w:t>
      </w:r>
      <w:r w:rsidR="00C606F4" w:rsidRPr="00C24B82">
        <w:rPr>
          <w:rFonts w:hint="cs"/>
          <w:rtl/>
        </w:rPr>
        <w:t>ی</w:t>
      </w:r>
      <w:r>
        <w:rPr>
          <w:rFonts w:ascii="QCF_BSML" w:hAnsi="QCF_BSML" w:cs="QCF_BSML"/>
          <w:sz w:val="32"/>
          <w:szCs w:val="32"/>
          <w:rtl/>
        </w:rPr>
        <w:t xml:space="preserve"> </w:t>
      </w:r>
      <w:r w:rsidR="00C000C8" w:rsidRPr="00C000C8">
        <w:rPr>
          <w:rFonts w:ascii="Tahoma" w:hAnsi="Tahoma" w:cs="Traditional Arabic" w:hint="cs"/>
          <w:sz w:val="32"/>
          <w:rtl/>
        </w:rPr>
        <w:t>﴿</w:t>
      </w:r>
      <w:r w:rsidR="00C000C8" w:rsidRPr="00894D66">
        <w:rPr>
          <w:rStyle w:val="Char0"/>
          <w:rtl/>
        </w:rPr>
        <w:t>وَأَنتُمۡ أَذِلَّةٞ</w:t>
      </w:r>
      <w:r w:rsidR="00C000C8" w:rsidRPr="00C000C8">
        <w:rPr>
          <w:rFonts w:ascii="Tahoma" w:hAnsi="Tahoma" w:cs="Traditional Arabic" w:hint="cs"/>
          <w:sz w:val="32"/>
          <w:rtl/>
        </w:rPr>
        <w:t>﴾</w:t>
      </w:r>
      <w:r>
        <w:rPr>
          <w:rFonts w:ascii="Arial" w:hAnsi="Arial" w:cs="Arial"/>
          <w:sz w:val="18"/>
          <w:szCs w:val="18"/>
        </w:rPr>
        <w:t xml:space="preserve"> </w:t>
      </w:r>
      <w:r w:rsidRPr="00C24B82">
        <w:rPr>
          <w:rFonts w:hint="cs"/>
          <w:rtl/>
        </w:rPr>
        <w:t xml:space="preserve"> گفت: دست نگه</w:t>
      </w:r>
      <w:r>
        <w:rPr>
          <w:rFonts w:cs="Aban Bold" w:hint="cs"/>
          <w:rtl/>
        </w:rPr>
        <w:t>‌</w:t>
      </w:r>
      <w:r w:rsidRPr="00C24B82">
        <w:rPr>
          <w:rFonts w:hint="cs"/>
          <w:rtl/>
        </w:rPr>
        <w:t xml:space="preserve">دار؛ به خدا سوگند، خداوند این گونه نازل نکرد، بلکه به جای </w:t>
      </w:r>
      <w:r w:rsidR="00C000C8" w:rsidRPr="00C000C8">
        <w:rPr>
          <w:rFonts w:ascii="Tahoma" w:hAnsi="Tahoma" w:cs="Traditional Arabic" w:hint="cs"/>
          <w:sz w:val="32"/>
          <w:rtl/>
        </w:rPr>
        <w:t>﴿</w:t>
      </w:r>
      <w:r w:rsidR="00C000C8" w:rsidRPr="00894D66">
        <w:rPr>
          <w:rStyle w:val="Char0"/>
          <w:rtl/>
        </w:rPr>
        <w:t>وَأَنتُمۡ أَذِلَّةٞ</w:t>
      </w:r>
      <w:r w:rsidR="00C000C8" w:rsidRPr="00C000C8">
        <w:rPr>
          <w:rFonts w:ascii="Tahoma" w:hAnsi="Tahoma" w:cs="Traditional Arabic" w:hint="cs"/>
          <w:sz w:val="32"/>
          <w:rtl/>
        </w:rPr>
        <w:t>﴾</w:t>
      </w:r>
      <w:r w:rsidR="00B63856">
        <w:rPr>
          <w:rFonts w:ascii="Tahoma" w:hAnsi="Tahoma" w:cs="Traditional Arabic" w:hint="cs"/>
          <w:sz w:val="32"/>
          <w:rtl/>
        </w:rPr>
        <w:t xml:space="preserve"> </w:t>
      </w:r>
      <w:r w:rsidRPr="00156706">
        <w:rPr>
          <w:rStyle w:val="Char"/>
          <w:rtl/>
        </w:rPr>
        <w:t>«</w:t>
      </w:r>
      <w:r w:rsidRPr="00C000C8">
        <w:rPr>
          <w:rStyle w:val="Char"/>
          <w:rtl/>
        </w:rPr>
        <w:t>أنتُم قل</w:t>
      </w:r>
      <w:r w:rsidR="000D4DA8">
        <w:rPr>
          <w:rStyle w:val="Char"/>
          <w:rtl/>
        </w:rPr>
        <w:t>ي</w:t>
      </w:r>
      <w:r w:rsidRPr="00C000C8">
        <w:rPr>
          <w:rStyle w:val="Char"/>
          <w:rtl/>
        </w:rPr>
        <w:t>لٌ</w:t>
      </w:r>
      <w:r w:rsidRPr="00156706">
        <w:rPr>
          <w:rStyle w:val="Char"/>
          <w:rtl/>
        </w:rPr>
        <w:t>»</w:t>
      </w:r>
      <w:r w:rsidRPr="00C24B82">
        <w:rPr>
          <w:rFonts w:hint="cs"/>
          <w:rtl/>
        </w:rPr>
        <w:t xml:space="preserve"> نازل کرده است. </w:t>
      </w:r>
    </w:p>
    <w:p w:rsidR="004B2B71" w:rsidRPr="00C24B82" w:rsidRDefault="004B2B71" w:rsidP="00C24B82">
      <w:pPr>
        <w:pStyle w:val="a6"/>
        <w:rPr>
          <w:rtl/>
        </w:rPr>
      </w:pPr>
      <w:r w:rsidRPr="00C24B82">
        <w:rPr>
          <w:rFonts w:hint="cs"/>
          <w:rtl/>
        </w:rPr>
        <w:t>(مد) 189- و از عبدالله بن سنان از ابی عبدالله آورده و گفته است: پدرم از وی درباره‌</w:t>
      </w:r>
      <w:r w:rsidR="00C606F4" w:rsidRPr="00C24B82">
        <w:rPr>
          <w:rFonts w:hint="cs"/>
          <w:rtl/>
        </w:rPr>
        <w:t>ی</w:t>
      </w:r>
      <w:r w:rsidRPr="00C24B82">
        <w:rPr>
          <w:rFonts w:hint="cs"/>
          <w:rtl/>
        </w:rPr>
        <w:t xml:space="preserve"> همین آیه سؤال کرد. </w:t>
      </w:r>
    </w:p>
    <w:p w:rsidR="004B2B71" w:rsidRPr="00C24B82" w:rsidRDefault="004B2B71" w:rsidP="00C24B82">
      <w:pPr>
        <w:pStyle w:val="a6"/>
        <w:rPr>
          <w:rtl/>
        </w:rPr>
      </w:pPr>
      <w:r w:rsidRPr="00C24B82">
        <w:rPr>
          <w:rFonts w:hint="cs"/>
          <w:rtl/>
        </w:rPr>
        <w:t xml:space="preserve">وی در جواب گفت: خداوند این چنین نازل کرده است، زیرا خداوند هرگز رسولش را خوار نمی‌کند و در واقع  </w:t>
      </w:r>
      <w:r w:rsidRPr="00156706">
        <w:rPr>
          <w:rStyle w:val="Char"/>
          <w:rtl/>
        </w:rPr>
        <w:t>«</w:t>
      </w:r>
      <w:r w:rsidRPr="00C000C8">
        <w:rPr>
          <w:rStyle w:val="Char"/>
          <w:rtl/>
        </w:rPr>
        <w:t>أنتُم قل</w:t>
      </w:r>
      <w:r w:rsidR="000D4DA8">
        <w:rPr>
          <w:rStyle w:val="Char"/>
          <w:rtl/>
        </w:rPr>
        <w:t>ي</w:t>
      </w:r>
      <w:r w:rsidRPr="00C000C8">
        <w:rPr>
          <w:rStyle w:val="Char"/>
          <w:rtl/>
        </w:rPr>
        <w:t>لٌ</w:t>
      </w:r>
      <w:r w:rsidRPr="00156706">
        <w:rPr>
          <w:rStyle w:val="Char"/>
          <w:rtl/>
        </w:rPr>
        <w:t>»</w:t>
      </w:r>
      <w:r w:rsidRPr="00C24B82">
        <w:rPr>
          <w:rFonts w:hint="cs"/>
          <w:rtl/>
        </w:rPr>
        <w:t xml:space="preserve"> نازل گردید و بسیاری آن را روایت کرده</w:t>
      </w:r>
      <w:r>
        <w:rPr>
          <w:rFonts w:ascii="Times New Roman" w:hAnsi="Times New Roman" w:cs="Aban Bold" w:hint="cs"/>
          <w:b/>
          <w:bCs/>
          <w:rtl/>
        </w:rPr>
        <w:t>‌</w:t>
      </w:r>
      <w:r w:rsidRPr="00C24B82">
        <w:rPr>
          <w:rFonts w:hint="cs"/>
          <w:rtl/>
        </w:rPr>
        <w:t xml:space="preserve">اند. </w:t>
      </w:r>
    </w:p>
    <w:p w:rsidR="004B2B71" w:rsidRPr="00C606F4" w:rsidRDefault="004B2B71" w:rsidP="00E101D2">
      <w:pPr>
        <w:ind w:firstLine="312"/>
        <w:jc w:val="both"/>
        <w:rPr>
          <w:rStyle w:val="Char2"/>
          <w:rtl/>
        </w:rPr>
      </w:pPr>
      <w:r w:rsidRPr="00C606F4">
        <w:rPr>
          <w:rStyle w:val="Char2"/>
          <w:rFonts w:hint="cs"/>
          <w:rtl/>
        </w:rPr>
        <w:t xml:space="preserve">(مه) 190- و از عیسی از صفوان بن سنان، مانند آن روایت شده است. </w:t>
      </w:r>
    </w:p>
    <w:p w:rsidR="004B2B71" w:rsidRPr="00C24B82" w:rsidRDefault="004B2B71" w:rsidP="00B63856">
      <w:pPr>
        <w:pStyle w:val="a6"/>
        <w:rPr>
          <w:rtl/>
        </w:rPr>
      </w:pPr>
      <w:r w:rsidRPr="00C24B82">
        <w:rPr>
          <w:rFonts w:hint="cs"/>
          <w:rtl/>
        </w:rPr>
        <w:t xml:space="preserve">(مو) 191- و از ربعی از حریز از ابی‌عبدالله روایت کرده است که </w:t>
      </w:r>
      <w:r w:rsidR="00D772BD" w:rsidRPr="00156706">
        <w:rPr>
          <w:rStyle w:val="Char"/>
          <w:rtl/>
        </w:rPr>
        <w:t>(</w:t>
      </w:r>
      <w:r w:rsidR="00D772BD" w:rsidRPr="00C000C8">
        <w:rPr>
          <w:rStyle w:val="Char"/>
          <w:rtl/>
        </w:rPr>
        <w:t>ولقد نصر</w:t>
      </w:r>
      <w:r w:rsidR="006E582A">
        <w:rPr>
          <w:rStyle w:val="Char"/>
          <w:rtl/>
        </w:rPr>
        <w:t>ك</w:t>
      </w:r>
      <w:r w:rsidR="00D772BD" w:rsidRPr="00C000C8">
        <w:rPr>
          <w:rStyle w:val="Char"/>
          <w:rtl/>
        </w:rPr>
        <w:t>م الله ببدر و</w:t>
      </w:r>
      <w:r w:rsidR="00D772BD" w:rsidRPr="00C000C8">
        <w:rPr>
          <w:rStyle w:val="Char"/>
          <w:rFonts w:hint="cs"/>
          <w:rtl/>
        </w:rPr>
        <w:t>أ</w:t>
      </w:r>
      <w:r w:rsidRPr="00C000C8">
        <w:rPr>
          <w:rStyle w:val="Char"/>
          <w:rtl/>
        </w:rPr>
        <w:t>نتم ضعفاء</w:t>
      </w:r>
      <w:r w:rsidRPr="00156706">
        <w:rPr>
          <w:rStyle w:val="Char"/>
          <w:rtl/>
        </w:rPr>
        <w:t>)</w:t>
      </w:r>
      <w:r w:rsidRPr="00C24B82">
        <w:rPr>
          <w:rFonts w:hint="cs"/>
          <w:rtl/>
        </w:rPr>
        <w:t xml:space="preserve"> خواند و گفت: آن‌ها ذلیل نبودند چون پیامبر</w:t>
      </w:r>
      <w:r>
        <w:rPr>
          <w:rFonts w:cs="CTraditional Arabic" w:hint="cs"/>
          <w:rtl/>
        </w:rPr>
        <w:t>ص</w:t>
      </w:r>
      <w:r w:rsidRPr="00C24B82">
        <w:rPr>
          <w:rFonts w:hint="cs"/>
          <w:rtl/>
        </w:rPr>
        <w:t xml:space="preserve"> در میان آنان بود و سلام خدا بر او و آل او باد. باید گفت: غرض از آن خبرها نفی و انکار نمودن</w:t>
      </w:r>
      <w:r w:rsidR="00B63856">
        <w:rPr>
          <w:rFonts w:hint="cs"/>
          <w:rtl/>
        </w:rPr>
        <w:t xml:space="preserve"> </w:t>
      </w:r>
      <w:r w:rsidR="00B63856" w:rsidRPr="00C000C8">
        <w:rPr>
          <w:rFonts w:ascii="Tahoma" w:hAnsi="Tahoma" w:cs="Traditional Arabic" w:hint="cs"/>
          <w:sz w:val="32"/>
          <w:rtl/>
        </w:rPr>
        <w:t>﴿</w:t>
      </w:r>
      <w:r w:rsidR="00B63856" w:rsidRPr="00894D66">
        <w:rPr>
          <w:rStyle w:val="Char0"/>
          <w:rtl/>
        </w:rPr>
        <w:t>وَأَنتُمۡ أَذِلَّةٞ</w:t>
      </w:r>
      <w:r w:rsidR="00B63856" w:rsidRPr="00C000C8">
        <w:rPr>
          <w:rFonts w:ascii="Tahoma" w:hAnsi="Tahoma" w:cs="Traditional Arabic" w:hint="cs"/>
          <w:sz w:val="32"/>
          <w:rtl/>
        </w:rPr>
        <w:t>﴾</w:t>
      </w:r>
      <w:r w:rsidR="00B63856">
        <w:rPr>
          <w:rFonts w:ascii="Tahoma" w:hAnsi="Tahoma" w:cs="Traditional Arabic" w:hint="cs"/>
          <w:sz w:val="32"/>
          <w:rtl/>
        </w:rPr>
        <w:t xml:space="preserve"> </w:t>
      </w:r>
      <w:r w:rsidRPr="00C24B82">
        <w:rPr>
          <w:rFonts w:hint="cs"/>
          <w:rtl/>
        </w:rPr>
        <w:t xml:space="preserve">است و حال این که قرائت آن، معین است، گاهی از اصل محذوف با لفظ خود و گاهی به معنای آن تعبیر نمودند تا غرض اصلی حاصل شود با این که لفظ آن موجود نیست؛ زیرا قرائت به آن جایز نیست. </w:t>
      </w:r>
    </w:p>
    <w:p w:rsidR="004B2B71" w:rsidRPr="00C24B82" w:rsidRDefault="004B2B71" w:rsidP="00C24B82">
      <w:pPr>
        <w:pStyle w:val="a6"/>
        <w:rPr>
          <w:rtl/>
        </w:rPr>
      </w:pPr>
      <w:r w:rsidRPr="00C24B82">
        <w:rPr>
          <w:rFonts w:hint="cs"/>
          <w:rtl/>
        </w:rPr>
        <w:t>(مز) 192- ثقه سعید بن عبدالله در کتاب مذکور گفته است: امام صادق هم:</w:t>
      </w:r>
      <w:r w:rsidRPr="00156706">
        <w:rPr>
          <w:rStyle w:val="Char"/>
          <w:rtl/>
        </w:rPr>
        <w:t xml:space="preserve"> </w:t>
      </w:r>
      <w:r w:rsidR="008F02B4" w:rsidRPr="00156706">
        <w:rPr>
          <w:rStyle w:val="Char"/>
          <w:rtl/>
        </w:rPr>
        <w:t>(لقد نصر</w:t>
      </w:r>
      <w:r w:rsidR="006E582A">
        <w:rPr>
          <w:rStyle w:val="Char"/>
          <w:rtl/>
        </w:rPr>
        <w:t>ك</w:t>
      </w:r>
      <w:r w:rsidR="008F02B4" w:rsidRPr="00156706">
        <w:rPr>
          <w:rStyle w:val="Char"/>
          <w:rtl/>
        </w:rPr>
        <w:t>م الله ببدر و</w:t>
      </w:r>
      <w:r w:rsidR="008F02B4" w:rsidRPr="00156706">
        <w:rPr>
          <w:rStyle w:val="Char"/>
          <w:rFonts w:hint="cs"/>
          <w:rtl/>
        </w:rPr>
        <w:t>أ</w:t>
      </w:r>
      <w:r w:rsidRPr="00156706">
        <w:rPr>
          <w:rStyle w:val="Char"/>
          <w:rtl/>
        </w:rPr>
        <w:t>نتم ضعفاء)</w:t>
      </w:r>
      <w:r w:rsidRPr="00C24B82">
        <w:rPr>
          <w:rFonts w:hint="cs"/>
          <w:rtl/>
        </w:rPr>
        <w:t xml:space="preserve"> قرائت کرد و ابوعبدالله گفته است: آن‌ها، با وجود رسول خدا</w:t>
      </w:r>
      <w:r>
        <w:rPr>
          <w:rFonts w:cs="CTraditional Arabic" w:hint="cs"/>
          <w:rtl/>
        </w:rPr>
        <w:t>ص</w:t>
      </w:r>
      <w:r w:rsidRPr="00C24B82">
        <w:rPr>
          <w:rFonts w:hint="cs"/>
          <w:rtl/>
        </w:rPr>
        <w:t xml:space="preserve"> خوار نبودند. </w:t>
      </w:r>
    </w:p>
    <w:p w:rsidR="004B2B71" w:rsidRDefault="004B2B71" w:rsidP="00C24B82">
      <w:pPr>
        <w:pStyle w:val="a6"/>
        <w:rPr>
          <w:rtl/>
        </w:rPr>
      </w:pPr>
      <w:r w:rsidRPr="00C24B82">
        <w:rPr>
          <w:rFonts w:hint="cs"/>
          <w:rtl/>
        </w:rPr>
        <w:t>(مح) 193- در کتاب فوق ابوعبدالله</w:t>
      </w:r>
      <w:r w:rsidR="00C226CE" w:rsidRPr="00C24B82">
        <w:rPr>
          <w:rFonts w:cs="CTraditional Arabic"/>
          <w:rtl/>
        </w:rPr>
        <w:t>÷</w:t>
      </w:r>
      <w:r w:rsidRPr="00C24B82">
        <w:rPr>
          <w:rFonts w:hint="cs"/>
          <w:rtl/>
        </w:rPr>
        <w:t xml:space="preserve"> درباره</w:t>
      </w:r>
      <w:r>
        <w:rPr>
          <w:rFonts w:cs="Aban Bold" w:hint="cs"/>
          <w:rtl/>
        </w:rPr>
        <w:t>‌</w:t>
      </w:r>
      <w:r w:rsidR="00C606F4" w:rsidRPr="00C24B82">
        <w:rPr>
          <w:rFonts w:hint="cs"/>
          <w:rtl/>
        </w:rPr>
        <w:t>ی</w:t>
      </w:r>
      <w:r w:rsidRPr="00C24B82">
        <w:rPr>
          <w:rFonts w:hint="cs"/>
          <w:rtl/>
        </w:rPr>
        <w:t xml:space="preserve"> قول خداوند متعال:</w:t>
      </w:r>
    </w:p>
    <w:p w:rsidR="00B63856" w:rsidRPr="00C24B82" w:rsidRDefault="00B63856" w:rsidP="00B63856">
      <w:pPr>
        <w:pStyle w:val="a6"/>
        <w:rPr>
          <w:rtl/>
        </w:rPr>
      </w:pPr>
      <w:r>
        <w:rPr>
          <w:rFonts w:ascii="Traditional Arabic" w:hAnsi="Traditional Arabic" w:cs="Traditional Arabic"/>
          <w:rtl/>
        </w:rPr>
        <w:t>﴿</w:t>
      </w:r>
      <w:r w:rsidRPr="00894D66">
        <w:rPr>
          <w:rStyle w:val="Char0"/>
          <w:rFonts w:hint="eastAsia"/>
          <w:rtl/>
        </w:rPr>
        <w:t>لَيۡسَ</w:t>
      </w:r>
      <w:r w:rsidRPr="00894D66">
        <w:rPr>
          <w:rStyle w:val="Char0"/>
          <w:rtl/>
        </w:rPr>
        <w:t xml:space="preserve"> لَكَ مِنَ </w:t>
      </w:r>
      <w:r w:rsidRPr="00894D66">
        <w:rPr>
          <w:rStyle w:val="Char0"/>
          <w:rFonts w:hint="cs"/>
          <w:rtl/>
        </w:rPr>
        <w:t>ٱ</w:t>
      </w:r>
      <w:r w:rsidRPr="00894D66">
        <w:rPr>
          <w:rStyle w:val="Char0"/>
          <w:rFonts w:hint="eastAsia"/>
          <w:rtl/>
        </w:rPr>
        <w:t>لۡأَمۡرِ</w:t>
      </w:r>
      <w:r w:rsidRPr="00894D66">
        <w:rPr>
          <w:rStyle w:val="Char0"/>
          <w:rtl/>
        </w:rPr>
        <w:t xml:space="preserve"> شَيۡءٌ أَوۡ يَتُوبَ عَلَيۡهِمۡ أَوۡ يُعَذِّبَهُمۡ فَإِنَّهُمۡ ظَٰلِمُونَ ١٢٨</w:t>
      </w:r>
      <w:r>
        <w:rPr>
          <w:rFonts w:ascii="Traditional Arabic" w:hAnsi="Traditional Arabic" w:cs="Traditional Arabic"/>
          <w:rtl/>
        </w:rPr>
        <w:t>﴾</w:t>
      </w:r>
      <w:r>
        <w:rPr>
          <w:rFonts w:hint="cs"/>
          <w:rtl/>
        </w:rPr>
        <w:t xml:space="preserve"> </w:t>
      </w:r>
      <w:r w:rsidRPr="00B63856">
        <w:rPr>
          <w:rStyle w:val="Char1"/>
          <w:rFonts w:hint="cs"/>
          <w:rtl/>
        </w:rPr>
        <w:t>[</w:t>
      </w:r>
      <w:r>
        <w:rPr>
          <w:rStyle w:val="Char1"/>
          <w:rFonts w:hint="cs"/>
          <w:rtl/>
        </w:rPr>
        <w:t>آل عمران: 128</w:t>
      </w:r>
      <w:r w:rsidRPr="00B63856">
        <w:rPr>
          <w:rStyle w:val="Char1"/>
          <w:rFonts w:hint="cs"/>
          <w:rtl/>
        </w:rPr>
        <w:t>]</w:t>
      </w:r>
      <w:r>
        <w:rPr>
          <w:rFonts w:hint="cs"/>
          <w:rtl/>
        </w:rPr>
        <w:t>.</w:t>
      </w:r>
    </w:p>
    <w:p w:rsidR="004B2B71" w:rsidRPr="00C24B82" w:rsidRDefault="004B2B71" w:rsidP="00C24B82">
      <w:pPr>
        <w:pStyle w:val="a6"/>
        <w:rPr>
          <w:rtl/>
        </w:rPr>
      </w:pPr>
      <w:r w:rsidRPr="00C24B82">
        <w:rPr>
          <w:rFonts w:hint="cs"/>
          <w:rtl/>
        </w:rPr>
        <w:t>«چیزی از کار (بندگان) در دست تو نیست، یا توبه‌</w:t>
      </w:r>
      <w:r w:rsidR="00C606F4" w:rsidRPr="00C24B82">
        <w:rPr>
          <w:rFonts w:hint="cs"/>
          <w:rtl/>
        </w:rPr>
        <w:t>ی</w:t>
      </w:r>
      <w:r w:rsidRPr="00C24B82">
        <w:rPr>
          <w:rFonts w:hint="cs"/>
          <w:rtl/>
        </w:rPr>
        <w:t xml:space="preserve"> آنان را می‌پذیرد یا ایشان را عذاب می‌دهد؛ چرا که آنان ستمکارند.»</w:t>
      </w:r>
    </w:p>
    <w:p w:rsidR="004B2B71" w:rsidRPr="00242706" w:rsidRDefault="004B2B71" w:rsidP="00C24B82">
      <w:pPr>
        <w:pStyle w:val="a6"/>
        <w:rPr>
          <w:rStyle w:val="Char2"/>
          <w:rtl/>
        </w:rPr>
      </w:pPr>
      <w:r w:rsidRPr="00C24B82">
        <w:rPr>
          <w:rFonts w:hint="cs"/>
          <w:rtl/>
        </w:rPr>
        <w:t xml:space="preserve">گفت: خداوند این آیه را چنین نازل کرده است: </w:t>
      </w:r>
      <w:r w:rsidR="00D772BD" w:rsidRPr="00156706">
        <w:rPr>
          <w:rStyle w:val="Char"/>
          <w:rtl/>
        </w:rPr>
        <w:t>(ل</w:t>
      </w:r>
      <w:r w:rsidR="006E582A">
        <w:rPr>
          <w:rStyle w:val="Char"/>
          <w:rtl/>
        </w:rPr>
        <w:t>ك</w:t>
      </w:r>
      <w:r w:rsidR="00D772BD" w:rsidRPr="00156706">
        <w:rPr>
          <w:rStyle w:val="Char"/>
          <w:rtl/>
        </w:rPr>
        <w:t xml:space="preserve"> من ال</w:t>
      </w:r>
      <w:r w:rsidR="00D772BD" w:rsidRPr="00156706">
        <w:rPr>
          <w:rStyle w:val="Char"/>
          <w:rFonts w:hint="cs"/>
          <w:rtl/>
        </w:rPr>
        <w:t>أ</w:t>
      </w:r>
      <w:r w:rsidRPr="00156706">
        <w:rPr>
          <w:rStyle w:val="Char"/>
          <w:rtl/>
        </w:rPr>
        <w:t>مر ش</w:t>
      </w:r>
      <w:r w:rsidR="000D4DA8">
        <w:rPr>
          <w:rStyle w:val="Char"/>
          <w:rtl/>
        </w:rPr>
        <w:t>ي</w:t>
      </w:r>
      <w:r w:rsidRPr="00156706">
        <w:rPr>
          <w:rStyle w:val="Char"/>
          <w:rtl/>
        </w:rPr>
        <w:t xml:space="preserve">ءٌ </w:t>
      </w:r>
      <w:r w:rsidR="00D772BD" w:rsidRPr="00156706">
        <w:rPr>
          <w:rStyle w:val="Char"/>
          <w:rFonts w:hint="cs"/>
          <w:rtl/>
        </w:rPr>
        <w:t>أ</w:t>
      </w:r>
      <w:r w:rsidRPr="00156706">
        <w:rPr>
          <w:rStyle w:val="Char"/>
          <w:rtl/>
        </w:rPr>
        <w:t xml:space="preserve">و </w:t>
      </w:r>
      <w:r w:rsidR="000D4DA8">
        <w:rPr>
          <w:rStyle w:val="Char"/>
          <w:rtl/>
        </w:rPr>
        <w:t>ي</w:t>
      </w:r>
      <w:r w:rsidRPr="00156706">
        <w:rPr>
          <w:rStyle w:val="Char"/>
          <w:rtl/>
        </w:rPr>
        <w:t>توب عل</w:t>
      </w:r>
      <w:r w:rsidR="000D4DA8">
        <w:rPr>
          <w:rStyle w:val="Char"/>
          <w:rtl/>
        </w:rPr>
        <w:t>ي</w:t>
      </w:r>
      <w:r w:rsidRPr="00156706">
        <w:rPr>
          <w:rStyle w:val="Char"/>
          <w:rtl/>
        </w:rPr>
        <w:t xml:space="preserve">هم أن </w:t>
      </w:r>
      <w:r w:rsidR="000D4DA8">
        <w:rPr>
          <w:rStyle w:val="Char"/>
          <w:rtl/>
        </w:rPr>
        <w:t>ي</w:t>
      </w:r>
      <w:r w:rsidRPr="00156706">
        <w:rPr>
          <w:rStyle w:val="Char"/>
          <w:rtl/>
        </w:rPr>
        <w:t>عذبهم ف</w:t>
      </w:r>
      <w:r w:rsidR="00D772BD" w:rsidRPr="00156706">
        <w:rPr>
          <w:rStyle w:val="Char"/>
          <w:rFonts w:hint="cs"/>
          <w:rtl/>
        </w:rPr>
        <w:t>إ</w:t>
      </w:r>
      <w:r w:rsidRPr="00156706">
        <w:rPr>
          <w:rStyle w:val="Char"/>
          <w:rtl/>
        </w:rPr>
        <w:t>نهم ظالمون)</w:t>
      </w:r>
      <w:r w:rsidRPr="00242706">
        <w:rPr>
          <w:rStyle w:val="Char2"/>
          <w:rFonts w:hint="cs"/>
          <w:rtl/>
        </w:rPr>
        <w:t xml:space="preserve">. </w:t>
      </w:r>
    </w:p>
    <w:p w:rsidR="004B2B71" w:rsidRPr="00C24B82" w:rsidRDefault="004B2B71" w:rsidP="00C24B82">
      <w:pPr>
        <w:pStyle w:val="a6"/>
        <w:rPr>
          <w:rtl/>
        </w:rPr>
      </w:pPr>
      <w:r w:rsidRPr="00C24B82">
        <w:rPr>
          <w:rFonts w:hint="cs"/>
          <w:rtl/>
        </w:rPr>
        <w:t xml:space="preserve">پس </w:t>
      </w:r>
      <w:r w:rsidRPr="00156706">
        <w:rPr>
          <w:rStyle w:val="Char"/>
          <w:rtl/>
        </w:rPr>
        <w:t>«ل</w:t>
      </w:r>
      <w:r w:rsidR="000D4DA8">
        <w:rPr>
          <w:rStyle w:val="Char"/>
          <w:rtl/>
        </w:rPr>
        <w:t>ي</w:t>
      </w:r>
      <w:r w:rsidRPr="00156706">
        <w:rPr>
          <w:rStyle w:val="Char"/>
          <w:rtl/>
        </w:rPr>
        <w:t>س»</w:t>
      </w:r>
      <w:r w:rsidRPr="00C24B82">
        <w:rPr>
          <w:rFonts w:hint="cs"/>
          <w:rtl/>
        </w:rPr>
        <w:t xml:space="preserve"> به معنی «نیست» به قرآن اضافه گردیده است؛ البته در نسخه چنین است. و از فساد خالی نیست اما به اصل مقصود ضرری نمی‌رساند. </w:t>
      </w:r>
    </w:p>
    <w:p w:rsidR="004B2B71" w:rsidRPr="00C24B82" w:rsidRDefault="004B2B71" w:rsidP="00C24B82">
      <w:pPr>
        <w:pStyle w:val="a6"/>
        <w:rPr>
          <w:rtl/>
        </w:rPr>
      </w:pPr>
      <w:r w:rsidRPr="00C24B82">
        <w:rPr>
          <w:rFonts w:hint="cs"/>
          <w:rtl/>
        </w:rPr>
        <w:t>(مط) 194- و ازجرمی از ابی‌جعفر</w:t>
      </w:r>
      <w:r w:rsidR="00C226CE" w:rsidRPr="00C24B82">
        <w:rPr>
          <w:rFonts w:cs="CTraditional Arabic"/>
          <w:rtl/>
        </w:rPr>
        <w:t>÷</w:t>
      </w:r>
      <w:r w:rsidRPr="00C24B82">
        <w:rPr>
          <w:rFonts w:hint="cs"/>
          <w:rtl/>
        </w:rPr>
        <w:t xml:space="preserve"> روایت است که آیه‌</w:t>
      </w:r>
      <w:r w:rsidR="00C606F4" w:rsidRPr="00C24B82">
        <w:rPr>
          <w:rFonts w:hint="cs"/>
          <w:rtl/>
        </w:rPr>
        <w:t>ی</w:t>
      </w:r>
      <w:r w:rsidRPr="00C24B82">
        <w:rPr>
          <w:rFonts w:hint="cs"/>
          <w:rtl/>
        </w:rPr>
        <w:t xml:space="preserve"> فوق را چنین قرائت کرد: </w:t>
      </w:r>
      <w:r w:rsidR="00D772BD" w:rsidRPr="00156706">
        <w:rPr>
          <w:rStyle w:val="Char"/>
          <w:rtl/>
        </w:rPr>
        <w:t>(ل</w:t>
      </w:r>
      <w:r w:rsidR="000D4DA8">
        <w:rPr>
          <w:rStyle w:val="Char"/>
          <w:rtl/>
        </w:rPr>
        <w:t>ي</w:t>
      </w:r>
      <w:r w:rsidR="00D772BD" w:rsidRPr="00156706">
        <w:rPr>
          <w:rStyle w:val="Char"/>
          <w:rtl/>
        </w:rPr>
        <w:t>س ل</w:t>
      </w:r>
      <w:r w:rsidR="006E582A">
        <w:rPr>
          <w:rStyle w:val="Char"/>
          <w:rtl/>
        </w:rPr>
        <w:t>ك</w:t>
      </w:r>
      <w:r w:rsidR="00D772BD" w:rsidRPr="00156706">
        <w:rPr>
          <w:rStyle w:val="Char"/>
          <w:rtl/>
        </w:rPr>
        <w:t xml:space="preserve"> من ال</w:t>
      </w:r>
      <w:r w:rsidR="00D772BD" w:rsidRPr="00156706">
        <w:rPr>
          <w:rStyle w:val="Char"/>
          <w:rFonts w:hint="cs"/>
          <w:rtl/>
        </w:rPr>
        <w:t>أ</w:t>
      </w:r>
      <w:r w:rsidRPr="00156706">
        <w:rPr>
          <w:rStyle w:val="Char"/>
          <w:rtl/>
        </w:rPr>
        <w:t>مر ش</w:t>
      </w:r>
      <w:r w:rsidR="000D4DA8">
        <w:rPr>
          <w:rStyle w:val="Char"/>
          <w:rtl/>
        </w:rPr>
        <w:t>ي</w:t>
      </w:r>
      <w:r w:rsidRPr="00156706">
        <w:rPr>
          <w:rStyle w:val="Char"/>
          <w:rtl/>
        </w:rPr>
        <w:t xml:space="preserve">ءٌ ان </w:t>
      </w:r>
      <w:r w:rsidR="000D4DA8">
        <w:rPr>
          <w:rStyle w:val="Char"/>
          <w:rtl/>
        </w:rPr>
        <w:t>ي</w:t>
      </w:r>
      <w:r w:rsidRPr="00156706">
        <w:rPr>
          <w:rStyle w:val="Char"/>
          <w:rtl/>
        </w:rPr>
        <w:t>توب عل</w:t>
      </w:r>
      <w:r w:rsidR="000D4DA8">
        <w:rPr>
          <w:rStyle w:val="Char"/>
          <w:rtl/>
        </w:rPr>
        <w:t>ي</w:t>
      </w:r>
      <w:r w:rsidRPr="00156706">
        <w:rPr>
          <w:rStyle w:val="Char"/>
          <w:rtl/>
        </w:rPr>
        <w:t xml:space="preserve">هم </w:t>
      </w:r>
      <w:r w:rsidR="008F02B4" w:rsidRPr="00156706">
        <w:rPr>
          <w:rStyle w:val="Char"/>
          <w:rFonts w:hint="cs"/>
          <w:rtl/>
        </w:rPr>
        <w:t>أ</w:t>
      </w:r>
      <w:r w:rsidRPr="00156706">
        <w:rPr>
          <w:rStyle w:val="Char"/>
          <w:rtl/>
        </w:rPr>
        <w:t>و تعذبهم ف</w:t>
      </w:r>
      <w:r w:rsidR="008F02B4" w:rsidRPr="00156706">
        <w:rPr>
          <w:rStyle w:val="Char"/>
          <w:rFonts w:hint="cs"/>
          <w:rtl/>
        </w:rPr>
        <w:t>إ</w:t>
      </w:r>
      <w:r w:rsidRPr="00156706">
        <w:rPr>
          <w:rStyle w:val="Char"/>
          <w:rtl/>
        </w:rPr>
        <w:t>نهم ظالمون)</w:t>
      </w:r>
      <w:r w:rsidRPr="00C24B82">
        <w:rPr>
          <w:rFonts w:hint="cs"/>
          <w:rtl/>
        </w:rPr>
        <w:t xml:space="preserve">. </w:t>
      </w:r>
    </w:p>
    <w:p w:rsidR="004B2B71" w:rsidRPr="00C24B82" w:rsidRDefault="004B2B71" w:rsidP="00C24B82">
      <w:pPr>
        <w:pStyle w:val="a6"/>
        <w:rPr>
          <w:rtl/>
        </w:rPr>
      </w:pPr>
      <w:r w:rsidRPr="00C24B82">
        <w:rPr>
          <w:rFonts w:hint="cs"/>
          <w:rtl/>
        </w:rPr>
        <w:t>(ن) 195- سیاری از مفضل از صالح بن علی جرمی و سیف از زراره و همگی از ابی‌عبدالله روایت کرده‌اند که آیه</w:t>
      </w:r>
      <w:r>
        <w:rPr>
          <w:rFonts w:cs="Aban Bold" w:hint="cs"/>
          <w:rtl/>
        </w:rPr>
        <w:t>‌</w:t>
      </w:r>
      <w:r w:rsidR="00C606F4" w:rsidRPr="00C24B82">
        <w:rPr>
          <w:rFonts w:hint="cs"/>
          <w:rtl/>
        </w:rPr>
        <w:t>ی</w:t>
      </w:r>
      <w:r w:rsidRPr="00C24B82">
        <w:rPr>
          <w:rFonts w:hint="cs"/>
          <w:rtl/>
        </w:rPr>
        <w:t xml:space="preserve"> فوق را چنین قرائت کرد: </w:t>
      </w:r>
      <w:r w:rsidRPr="00156706">
        <w:rPr>
          <w:rStyle w:val="Char"/>
          <w:rtl/>
        </w:rPr>
        <w:t>(ل</w:t>
      </w:r>
      <w:r w:rsidR="000D4DA8">
        <w:rPr>
          <w:rStyle w:val="Char"/>
          <w:rtl/>
        </w:rPr>
        <w:t>ي</w:t>
      </w:r>
      <w:r w:rsidRPr="00156706">
        <w:rPr>
          <w:rStyle w:val="Char"/>
          <w:rtl/>
        </w:rPr>
        <w:t>س ل</w:t>
      </w:r>
      <w:r w:rsidR="006E582A">
        <w:rPr>
          <w:rStyle w:val="Char"/>
          <w:rtl/>
        </w:rPr>
        <w:t>ك</w:t>
      </w:r>
      <w:r w:rsidRPr="00156706">
        <w:rPr>
          <w:rStyle w:val="Char"/>
          <w:rtl/>
        </w:rPr>
        <w:t xml:space="preserve"> من الأمر ش</w:t>
      </w:r>
      <w:r w:rsidR="000D4DA8">
        <w:rPr>
          <w:rStyle w:val="Char"/>
          <w:rtl/>
        </w:rPr>
        <w:t>ي</w:t>
      </w:r>
      <w:r w:rsidRPr="00156706">
        <w:rPr>
          <w:rStyle w:val="Char"/>
          <w:rtl/>
        </w:rPr>
        <w:t xml:space="preserve">ءٌ </w:t>
      </w:r>
      <w:r w:rsidR="0001210C" w:rsidRPr="00156706">
        <w:rPr>
          <w:rStyle w:val="Char"/>
          <w:rFonts w:hint="cs"/>
          <w:rtl/>
        </w:rPr>
        <w:t>إ</w:t>
      </w:r>
      <w:r w:rsidRPr="00156706">
        <w:rPr>
          <w:rStyle w:val="Char"/>
          <w:rtl/>
        </w:rPr>
        <w:t>ن تبت عل</w:t>
      </w:r>
      <w:r w:rsidR="000D4DA8">
        <w:rPr>
          <w:rStyle w:val="Char"/>
          <w:rtl/>
        </w:rPr>
        <w:t>ي</w:t>
      </w:r>
      <w:r w:rsidRPr="00156706">
        <w:rPr>
          <w:rStyle w:val="Char"/>
          <w:rtl/>
        </w:rPr>
        <w:t xml:space="preserve">هم </w:t>
      </w:r>
      <w:r w:rsidR="0001210C" w:rsidRPr="00156706">
        <w:rPr>
          <w:rStyle w:val="Char"/>
          <w:rFonts w:hint="cs"/>
          <w:rtl/>
        </w:rPr>
        <w:t>أ</w:t>
      </w:r>
      <w:r w:rsidRPr="00156706">
        <w:rPr>
          <w:rStyle w:val="Char"/>
          <w:rtl/>
        </w:rPr>
        <w:t xml:space="preserve">و </w:t>
      </w:r>
      <w:r w:rsidR="000D4DA8">
        <w:rPr>
          <w:rStyle w:val="Char"/>
          <w:rtl/>
        </w:rPr>
        <w:t>ي</w:t>
      </w:r>
      <w:r w:rsidRPr="00156706">
        <w:rPr>
          <w:rStyle w:val="Char"/>
          <w:rtl/>
        </w:rPr>
        <w:t>عذبهم ف</w:t>
      </w:r>
      <w:r w:rsidR="008F02B4" w:rsidRPr="00156706">
        <w:rPr>
          <w:rStyle w:val="Char"/>
          <w:rFonts w:hint="cs"/>
          <w:rtl/>
        </w:rPr>
        <w:t>إ</w:t>
      </w:r>
      <w:r w:rsidRPr="00156706">
        <w:rPr>
          <w:rStyle w:val="Char"/>
          <w:rtl/>
        </w:rPr>
        <w:t>نهم ظالمون)</w:t>
      </w:r>
      <w:r w:rsidRPr="00C24B82">
        <w:rPr>
          <w:rFonts w:hint="cs"/>
          <w:rtl/>
        </w:rPr>
        <w:t xml:space="preserve"> در این</w:t>
      </w:r>
      <w:r>
        <w:rPr>
          <w:rFonts w:cs="Aban Bold" w:hint="cs"/>
          <w:rtl/>
        </w:rPr>
        <w:t>‌</w:t>
      </w:r>
      <w:r w:rsidRPr="00C24B82">
        <w:rPr>
          <w:rFonts w:hint="cs"/>
          <w:rtl/>
        </w:rPr>
        <w:t xml:space="preserve">جا </w:t>
      </w:r>
      <w:r w:rsidRPr="00156706">
        <w:rPr>
          <w:rStyle w:val="Char"/>
          <w:rtl/>
        </w:rPr>
        <w:t>«تبت»</w:t>
      </w:r>
      <w:r w:rsidRPr="00C24B82">
        <w:rPr>
          <w:rFonts w:hint="cs"/>
          <w:rtl/>
        </w:rPr>
        <w:t xml:space="preserve"> با لفظ ماضی آمده است. </w:t>
      </w:r>
    </w:p>
    <w:p w:rsidR="004B2B71" w:rsidRPr="00C24B82" w:rsidRDefault="004B2B71" w:rsidP="00B63856">
      <w:pPr>
        <w:pStyle w:val="a6"/>
        <w:rPr>
          <w:rtl/>
        </w:rPr>
      </w:pPr>
      <w:r w:rsidRPr="00C24B82">
        <w:rPr>
          <w:rFonts w:hint="cs"/>
          <w:rtl/>
        </w:rPr>
        <w:t>(نا) 196- از محمدبن جمهور از بعضی از اصحاب روایت است که گفت: آیه‌</w:t>
      </w:r>
      <w:r w:rsidR="00C24B82" w:rsidRPr="00C24B82">
        <w:rPr>
          <w:rFonts w:hint="cs"/>
          <w:rtl/>
        </w:rPr>
        <w:t>ى</w:t>
      </w:r>
      <w:r w:rsidR="00B63856">
        <w:rPr>
          <w:rFonts w:hint="cs"/>
          <w:rtl/>
        </w:rPr>
        <w:t xml:space="preserve"> </w:t>
      </w:r>
      <w:r w:rsidR="00B63856">
        <w:rPr>
          <w:rFonts w:ascii="Traditional Arabic" w:hAnsi="Traditional Arabic" w:cs="Traditional Arabic"/>
          <w:rtl/>
        </w:rPr>
        <w:t>﴿</w:t>
      </w:r>
      <w:r w:rsidR="00B63856" w:rsidRPr="00894D66">
        <w:rPr>
          <w:rStyle w:val="Char0"/>
          <w:rFonts w:hint="eastAsia"/>
          <w:rtl/>
        </w:rPr>
        <w:t>لَيۡسَ</w:t>
      </w:r>
      <w:r w:rsidR="00B63856" w:rsidRPr="00894D66">
        <w:rPr>
          <w:rStyle w:val="Char0"/>
          <w:rtl/>
        </w:rPr>
        <w:t xml:space="preserve"> لَكَ مِنَ </w:t>
      </w:r>
      <w:r w:rsidR="00B63856" w:rsidRPr="00894D66">
        <w:rPr>
          <w:rStyle w:val="Char0"/>
          <w:rFonts w:hint="cs"/>
          <w:rtl/>
        </w:rPr>
        <w:t>ٱ</w:t>
      </w:r>
      <w:r w:rsidR="00B63856" w:rsidRPr="00894D66">
        <w:rPr>
          <w:rStyle w:val="Char0"/>
          <w:rFonts w:hint="eastAsia"/>
          <w:rtl/>
        </w:rPr>
        <w:t>لۡأَمۡرِ</w:t>
      </w:r>
      <w:r w:rsidR="00B63856" w:rsidRPr="00894D66">
        <w:rPr>
          <w:rStyle w:val="Char0"/>
          <w:rtl/>
        </w:rPr>
        <w:t xml:space="preserve"> شَيۡءٌ</w:t>
      </w:r>
      <w:r w:rsidR="00B63856">
        <w:rPr>
          <w:rFonts w:ascii="Traditional Arabic" w:hAnsi="Traditional Arabic" w:cs="Traditional Arabic"/>
          <w:rtl/>
        </w:rPr>
        <w:t>﴾</w:t>
      </w:r>
      <w:r w:rsidRPr="00C24B82">
        <w:rPr>
          <w:rFonts w:hint="cs"/>
          <w:rtl/>
        </w:rPr>
        <w:t xml:space="preserve"> را نزد ابی‌عبدالله تلاوت کردم. وی گفت: آری چیزی برای او هست و آیا همه‌</w:t>
      </w:r>
      <w:r w:rsidR="00242706">
        <w:rPr>
          <w:rFonts w:hint="cs"/>
          <w:rtl/>
        </w:rPr>
        <w:t>ی</w:t>
      </w:r>
      <w:r w:rsidRPr="00C24B82">
        <w:rPr>
          <w:rFonts w:hint="cs"/>
          <w:rtl/>
        </w:rPr>
        <w:t xml:space="preserve"> امور جز از آنِ او</w:t>
      </w:r>
      <w:r w:rsidR="00156706" w:rsidRPr="00C24B82">
        <w:rPr>
          <w:rFonts w:cs="CTraditional Arabic"/>
          <w:rtl/>
        </w:rPr>
        <w:t>ص</w:t>
      </w:r>
      <w:r w:rsidRPr="00C24B82">
        <w:rPr>
          <w:rFonts w:hint="cs"/>
          <w:rtl/>
        </w:rPr>
        <w:t xml:space="preserve"> است؟ اما آیه این چنین نازل شد: </w:t>
      </w:r>
      <w:r w:rsidR="00D772BD" w:rsidRPr="00156706">
        <w:rPr>
          <w:rStyle w:val="Char"/>
          <w:rtl/>
        </w:rPr>
        <w:t>(ل</w:t>
      </w:r>
      <w:r w:rsidR="000D4DA8">
        <w:rPr>
          <w:rStyle w:val="Char"/>
          <w:rtl/>
        </w:rPr>
        <w:t>ي</w:t>
      </w:r>
      <w:r w:rsidR="00D772BD" w:rsidRPr="00156706">
        <w:rPr>
          <w:rStyle w:val="Char"/>
          <w:rtl/>
        </w:rPr>
        <w:t>س ل</w:t>
      </w:r>
      <w:r w:rsidR="006E582A">
        <w:rPr>
          <w:rStyle w:val="Char"/>
          <w:rtl/>
        </w:rPr>
        <w:t>ك</w:t>
      </w:r>
      <w:r w:rsidR="00D772BD" w:rsidRPr="00156706">
        <w:rPr>
          <w:rStyle w:val="Char"/>
          <w:rtl/>
        </w:rPr>
        <w:t xml:space="preserve"> من ال</w:t>
      </w:r>
      <w:r w:rsidR="00D772BD" w:rsidRPr="00156706">
        <w:rPr>
          <w:rStyle w:val="Char"/>
          <w:rFonts w:hint="cs"/>
          <w:rtl/>
        </w:rPr>
        <w:t>أ</w:t>
      </w:r>
      <w:r w:rsidRPr="00156706">
        <w:rPr>
          <w:rStyle w:val="Char"/>
          <w:rtl/>
        </w:rPr>
        <w:t xml:space="preserve">مر </w:t>
      </w:r>
      <w:r w:rsidR="00D772BD" w:rsidRPr="00156706">
        <w:rPr>
          <w:rStyle w:val="Char"/>
          <w:rFonts w:hint="cs"/>
          <w:rtl/>
        </w:rPr>
        <w:t>إ</w:t>
      </w:r>
      <w:r w:rsidRPr="00156706">
        <w:rPr>
          <w:rStyle w:val="Char"/>
          <w:rtl/>
        </w:rPr>
        <w:t>ن تبت عل</w:t>
      </w:r>
      <w:r w:rsidR="000D4DA8">
        <w:rPr>
          <w:rStyle w:val="Char"/>
          <w:rtl/>
        </w:rPr>
        <w:t>ي</w:t>
      </w:r>
      <w:r w:rsidRPr="00156706">
        <w:rPr>
          <w:rStyle w:val="Char"/>
          <w:rtl/>
        </w:rPr>
        <w:t xml:space="preserve">هم </w:t>
      </w:r>
      <w:r w:rsidR="00D772BD" w:rsidRPr="00156706">
        <w:rPr>
          <w:rStyle w:val="Char"/>
          <w:rFonts w:hint="cs"/>
          <w:rtl/>
        </w:rPr>
        <w:t>أ</w:t>
      </w:r>
      <w:r w:rsidRPr="00156706">
        <w:rPr>
          <w:rStyle w:val="Char"/>
          <w:rtl/>
        </w:rPr>
        <w:t>و تعذبهم ف</w:t>
      </w:r>
      <w:r w:rsidR="008F02B4" w:rsidRPr="00156706">
        <w:rPr>
          <w:rStyle w:val="Char"/>
          <w:rFonts w:hint="cs"/>
          <w:rtl/>
        </w:rPr>
        <w:t>إ</w:t>
      </w:r>
      <w:r w:rsidRPr="00156706">
        <w:rPr>
          <w:rStyle w:val="Char"/>
          <w:rtl/>
        </w:rPr>
        <w:t>نهم ظالمون)</w:t>
      </w:r>
      <w:r w:rsidRPr="00C24B82">
        <w:rPr>
          <w:rFonts w:hint="cs"/>
          <w:rtl/>
        </w:rPr>
        <w:t>،</w:t>
      </w:r>
      <w:r w:rsidRPr="00242706">
        <w:rPr>
          <w:rStyle w:val="Char2"/>
          <w:rFonts w:hint="cs"/>
          <w:rtl/>
        </w:rPr>
        <w:t xml:space="preserve"> </w:t>
      </w:r>
      <w:r w:rsidRPr="00C24B82">
        <w:rPr>
          <w:rFonts w:hint="cs"/>
          <w:rtl/>
        </w:rPr>
        <w:t>و چگونه چیزی برای او نیست در حالی که خداوند متعال می‌فرماید:</w:t>
      </w:r>
      <w:r w:rsidR="00B63856">
        <w:rPr>
          <w:rFonts w:hint="cs"/>
          <w:rtl/>
        </w:rPr>
        <w:t xml:space="preserve"> </w:t>
      </w:r>
      <w:r w:rsidR="00B63856">
        <w:rPr>
          <w:rFonts w:ascii="Traditional Arabic" w:hAnsi="Traditional Arabic" w:cs="Traditional Arabic"/>
          <w:rtl/>
        </w:rPr>
        <w:t>﴿</w:t>
      </w:r>
      <w:r w:rsidR="00B63856" w:rsidRPr="00894D66">
        <w:rPr>
          <w:rStyle w:val="Char0"/>
          <w:rtl/>
        </w:rPr>
        <w:t xml:space="preserve">وَمَآ ءَاتَىٰكُمُ </w:t>
      </w:r>
      <w:r w:rsidR="00B63856" w:rsidRPr="00894D66">
        <w:rPr>
          <w:rStyle w:val="Char0"/>
          <w:rFonts w:hint="cs"/>
          <w:rtl/>
        </w:rPr>
        <w:t>ٱ</w:t>
      </w:r>
      <w:r w:rsidR="00B63856" w:rsidRPr="00894D66">
        <w:rPr>
          <w:rStyle w:val="Char0"/>
          <w:rFonts w:hint="eastAsia"/>
          <w:rtl/>
        </w:rPr>
        <w:t>لرَّسُولُ</w:t>
      </w:r>
      <w:r w:rsidR="00B63856" w:rsidRPr="00894D66">
        <w:rPr>
          <w:rStyle w:val="Char0"/>
          <w:rtl/>
        </w:rPr>
        <w:t xml:space="preserve"> فَخُذُوهُ </w:t>
      </w:r>
      <w:r w:rsidR="00B63856" w:rsidRPr="00894D66">
        <w:rPr>
          <w:rStyle w:val="Char0"/>
          <w:rFonts w:hint="eastAsia"/>
          <w:rtl/>
        </w:rPr>
        <w:t>وَمَا</w:t>
      </w:r>
      <w:r w:rsidR="00B63856" w:rsidRPr="00894D66">
        <w:rPr>
          <w:rStyle w:val="Char0"/>
          <w:rtl/>
        </w:rPr>
        <w:t xml:space="preserve"> نَهَىٰكُمۡ عَنۡهُ فَ</w:t>
      </w:r>
      <w:r w:rsidR="00B63856" w:rsidRPr="00894D66">
        <w:rPr>
          <w:rStyle w:val="Char0"/>
          <w:rFonts w:hint="cs"/>
          <w:rtl/>
        </w:rPr>
        <w:t>ٱ</w:t>
      </w:r>
      <w:r w:rsidR="00B63856" w:rsidRPr="00894D66">
        <w:rPr>
          <w:rStyle w:val="Char0"/>
          <w:rFonts w:hint="eastAsia"/>
          <w:rtl/>
        </w:rPr>
        <w:t>نتَهُواْۚ</w:t>
      </w:r>
      <w:r w:rsidR="00B63856">
        <w:rPr>
          <w:rFonts w:ascii="Traditional Arabic" w:hAnsi="Traditional Arabic" w:cs="Traditional Arabic"/>
          <w:rtl/>
        </w:rPr>
        <w:t>﴾</w:t>
      </w:r>
      <w:r w:rsidR="00B63856">
        <w:rPr>
          <w:rFonts w:hint="cs"/>
          <w:rtl/>
        </w:rPr>
        <w:t xml:space="preserve"> </w:t>
      </w:r>
      <w:r w:rsidR="00B63856" w:rsidRPr="00B63856">
        <w:rPr>
          <w:rStyle w:val="Char1"/>
          <w:rFonts w:hint="cs"/>
          <w:rtl/>
        </w:rPr>
        <w:t>[</w:t>
      </w:r>
      <w:r w:rsidR="00B63856">
        <w:rPr>
          <w:rStyle w:val="Char1"/>
          <w:rFonts w:hint="cs"/>
          <w:rtl/>
        </w:rPr>
        <w:t>الحشر: 7</w:t>
      </w:r>
      <w:r w:rsidR="00B63856" w:rsidRPr="00B63856">
        <w:rPr>
          <w:rStyle w:val="Char1"/>
          <w:rFonts w:hint="cs"/>
          <w:rtl/>
        </w:rPr>
        <w:t>]</w:t>
      </w:r>
      <w:r w:rsidR="00B63856">
        <w:rPr>
          <w:rFonts w:hint="cs"/>
          <w:rtl/>
        </w:rPr>
        <w:t>.</w:t>
      </w:r>
      <w:r w:rsidRPr="00C24B82">
        <w:rPr>
          <w:rFonts w:hint="cs"/>
          <w:rtl/>
        </w:rPr>
        <w:t xml:space="preserve"> «آن‌چه پیامبر</w:t>
      </w:r>
      <w:r w:rsidR="00156706" w:rsidRPr="00C24B82">
        <w:rPr>
          <w:rFonts w:cs="CTraditional Arabic"/>
          <w:rtl/>
        </w:rPr>
        <w:t>ص</w:t>
      </w:r>
      <w:r w:rsidRPr="00C24B82">
        <w:rPr>
          <w:rFonts w:hint="cs"/>
          <w:rtl/>
        </w:rPr>
        <w:t xml:space="preserve"> به شما داد، بگیرید و از آن‌چه شما را از آن نهی نمود، دست بکشید».</w:t>
      </w:r>
    </w:p>
    <w:p w:rsidR="004B2B71" w:rsidRDefault="00C24B82" w:rsidP="00C24B82">
      <w:pPr>
        <w:pStyle w:val="a6"/>
        <w:rPr>
          <w:rtl/>
        </w:rPr>
      </w:pPr>
      <w:r>
        <w:rPr>
          <w:rFonts w:hint="cs"/>
          <w:rtl/>
        </w:rPr>
        <w:t>و باز هم خداوند فرموده است:</w:t>
      </w:r>
    </w:p>
    <w:p w:rsidR="004B2B71" w:rsidRPr="00242706" w:rsidRDefault="00B63856" w:rsidP="00B63856">
      <w:pPr>
        <w:pStyle w:val="a6"/>
        <w:rPr>
          <w:rStyle w:val="Char2"/>
          <w:rtl/>
        </w:rPr>
      </w:pPr>
      <w:r>
        <w:rPr>
          <w:rFonts w:ascii="Traditional Arabic" w:hAnsi="Traditional Arabic" w:cs="Traditional Arabic"/>
          <w:rtl/>
        </w:rPr>
        <w:t>﴿</w:t>
      </w:r>
      <w:r w:rsidRPr="00894D66">
        <w:rPr>
          <w:rStyle w:val="Char0"/>
          <w:rtl/>
        </w:rPr>
        <w:t xml:space="preserve">مَّن يُطِعِ </w:t>
      </w:r>
      <w:r w:rsidRPr="00894D66">
        <w:rPr>
          <w:rStyle w:val="Char0"/>
          <w:rFonts w:hint="cs"/>
          <w:rtl/>
        </w:rPr>
        <w:t>ٱ</w:t>
      </w:r>
      <w:r w:rsidRPr="00894D66">
        <w:rPr>
          <w:rStyle w:val="Char0"/>
          <w:rFonts w:hint="eastAsia"/>
          <w:rtl/>
        </w:rPr>
        <w:t>لرَّسُولَ</w:t>
      </w:r>
      <w:r w:rsidRPr="00894D66">
        <w:rPr>
          <w:rStyle w:val="Char0"/>
          <w:rtl/>
        </w:rPr>
        <w:t xml:space="preserve"> فَقَدۡ أَطَاعَ </w:t>
      </w:r>
      <w:r w:rsidRPr="00894D66">
        <w:rPr>
          <w:rStyle w:val="Char0"/>
          <w:rFonts w:hint="cs"/>
          <w:rtl/>
        </w:rPr>
        <w:t>ٱ</w:t>
      </w:r>
      <w:r w:rsidRPr="00894D66">
        <w:rPr>
          <w:rStyle w:val="Char0"/>
          <w:rFonts w:hint="eastAsia"/>
          <w:rtl/>
        </w:rPr>
        <w:t>للَّهَۖ</w:t>
      </w:r>
      <w:r w:rsidRPr="00894D66">
        <w:rPr>
          <w:rStyle w:val="Char0"/>
          <w:rtl/>
        </w:rPr>
        <w:t xml:space="preserve"> وَمَن تَوَلَّىٰ فَمَآ أَرۡسَلۡنَٰكَ عَلَيۡهِمۡ حَفِيظٗا ٨٠</w:t>
      </w:r>
      <w:r>
        <w:rPr>
          <w:rFonts w:ascii="Traditional Arabic" w:hAnsi="Traditional Arabic" w:cs="Traditional Arabic"/>
          <w:rtl/>
        </w:rPr>
        <w:t>﴾</w:t>
      </w:r>
      <w:r>
        <w:rPr>
          <w:rFonts w:hint="cs"/>
          <w:rtl/>
        </w:rPr>
        <w:t xml:space="preserve"> </w:t>
      </w:r>
      <w:r w:rsidRPr="00B63856">
        <w:rPr>
          <w:rStyle w:val="Char1"/>
          <w:rFonts w:hint="cs"/>
          <w:rtl/>
        </w:rPr>
        <w:t>[</w:t>
      </w:r>
      <w:r>
        <w:rPr>
          <w:rStyle w:val="Char1"/>
          <w:rFonts w:hint="cs"/>
          <w:rtl/>
        </w:rPr>
        <w:t>النساء: 80</w:t>
      </w:r>
      <w:r w:rsidRPr="00B63856">
        <w:rPr>
          <w:rStyle w:val="Char1"/>
          <w:rFonts w:hint="cs"/>
          <w:rtl/>
        </w:rPr>
        <w:t>]</w:t>
      </w:r>
      <w:r>
        <w:rPr>
          <w:rFonts w:hint="cs"/>
          <w:rtl/>
        </w:rPr>
        <w:t>.</w:t>
      </w:r>
      <w:r w:rsidRPr="00C24B82">
        <w:rPr>
          <w:rFonts w:hint="cs"/>
          <w:rtl/>
        </w:rPr>
        <w:t xml:space="preserve"> </w:t>
      </w:r>
      <w:r w:rsidR="004B2B71" w:rsidRPr="00C24B82">
        <w:rPr>
          <w:rFonts w:hint="cs"/>
          <w:rtl/>
        </w:rPr>
        <w:t>«هرکس از پیامبر اطاعت کند خدا را اطاعت کرده است و هر کس سرپیچی کند پس ما تو را برای حفاظت از آنان نفرستاده‌ایم؛ جز تبلیغ، چیزی بر تو نیست.»</w:t>
      </w:r>
    </w:p>
    <w:p w:rsidR="004B2B71" w:rsidRPr="00C24B82" w:rsidRDefault="004B2B71" w:rsidP="00C24B82">
      <w:pPr>
        <w:pStyle w:val="a6"/>
        <w:rPr>
          <w:rtl/>
        </w:rPr>
      </w:pPr>
      <w:r w:rsidRPr="00C24B82">
        <w:rPr>
          <w:rFonts w:hint="cs"/>
          <w:rtl/>
        </w:rPr>
        <w:t>(نب) 197- نعمانی با سند گذشته از امیرالمؤمنین</w:t>
      </w:r>
      <w:r w:rsidR="00C226CE" w:rsidRPr="00C24B82">
        <w:rPr>
          <w:rFonts w:cs="CTraditional Arabic"/>
          <w:rtl/>
        </w:rPr>
        <w:t>÷</w:t>
      </w:r>
      <w:r w:rsidRPr="00C24B82">
        <w:rPr>
          <w:rFonts w:hint="cs"/>
          <w:rtl/>
        </w:rPr>
        <w:t xml:space="preserve"> روایت کرده است که گفت: و خداوند سبحان در سوره‌</w:t>
      </w:r>
      <w:r w:rsidR="00C606F4" w:rsidRPr="00C24B82">
        <w:rPr>
          <w:rFonts w:hint="cs"/>
          <w:rtl/>
        </w:rPr>
        <w:t>ی</w:t>
      </w:r>
      <w:r w:rsidRPr="00C24B82">
        <w:rPr>
          <w:rFonts w:hint="cs"/>
          <w:rtl/>
        </w:rPr>
        <w:t xml:space="preserve"> آل عمران فرموده است: </w:t>
      </w:r>
      <w:r w:rsidRPr="00156706">
        <w:rPr>
          <w:rStyle w:val="Char"/>
          <w:rtl/>
        </w:rPr>
        <w:t>(ل</w:t>
      </w:r>
      <w:r w:rsidR="000D4DA8">
        <w:rPr>
          <w:rStyle w:val="Char"/>
          <w:rtl/>
        </w:rPr>
        <w:t>ي</w:t>
      </w:r>
      <w:r w:rsidRPr="00156706">
        <w:rPr>
          <w:rStyle w:val="Char"/>
          <w:rtl/>
        </w:rPr>
        <w:t>س ل</w:t>
      </w:r>
      <w:r w:rsidR="006E582A">
        <w:rPr>
          <w:rStyle w:val="Char"/>
          <w:rtl/>
        </w:rPr>
        <w:t>ك</w:t>
      </w:r>
      <w:r w:rsidRPr="00156706">
        <w:rPr>
          <w:rStyle w:val="Char"/>
          <w:rtl/>
        </w:rPr>
        <w:t xml:space="preserve"> من الأمر أو </w:t>
      </w:r>
      <w:r w:rsidR="000D4DA8">
        <w:rPr>
          <w:rStyle w:val="Char"/>
          <w:rtl/>
        </w:rPr>
        <w:t>ي</w:t>
      </w:r>
      <w:r w:rsidRPr="00156706">
        <w:rPr>
          <w:rStyle w:val="Char"/>
          <w:rtl/>
        </w:rPr>
        <w:t>توب عل</w:t>
      </w:r>
      <w:r w:rsidR="000D4DA8">
        <w:rPr>
          <w:rStyle w:val="Char"/>
          <w:rtl/>
        </w:rPr>
        <w:t>ي</w:t>
      </w:r>
      <w:r w:rsidRPr="00156706">
        <w:rPr>
          <w:rStyle w:val="Char"/>
          <w:rtl/>
        </w:rPr>
        <w:t xml:space="preserve">هم أو </w:t>
      </w:r>
      <w:r w:rsidR="000D4DA8">
        <w:rPr>
          <w:rStyle w:val="Char"/>
          <w:rtl/>
        </w:rPr>
        <w:t>ي</w:t>
      </w:r>
      <w:r w:rsidRPr="00156706">
        <w:rPr>
          <w:rStyle w:val="Char"/>
          <w:rtl/>
        </w:rPr>
        <w:t xml:space="preserve">عذبهم فإنَّهُم ظالمون </w:t>
      </w:r>
      <w:r>
        <w:rPr>
          <w:rFonts w:ascii="Lotus Linotype" w:hAnsi="Lotus Linotype" w:cs="Times New Roman"/>
          <w:sz w:val="32"/>
          <w:szCs w:val="32"/>
          <w:rtl/>
        </w:rPr>
        <w:t>–</w:t>
      </w:r>
      <w:r w:rsidRPr="00156706">
        <w:rPr>
          <w:rStyle w:val="Char"/>
          <w:rtl/>
        </w:rPr>
        <w:t xml:space="preserve"> لآل محمَّد)</w:t>
      </w:r>
      <w:r w:rsidRPr="00C24B82">
        <w:rPr>
          <w:rFonts w:hint="cs"/>
          <w:rtl/>
        </w:rPr>
        <w:t xml:space="preserve"> پس آل محمد را حذف کردند. </w:t>
      </w:r>
    </w:p>
    <w:p w:rsidR="004B2B71" w:rsidRPr="00C24B82" w:rsidRDefault="004B2B71" w:rsidP="00C24B82">
      <w:pPr>
        <w:pStyle w:val="a6"/>
        <w:rPr>
          <w:rtl/>
        </w:rPr>
      </w:pPr>
      <w:r w:rsidRPr="00C24B82">
        <w:rPr>
          <w:rFonts w:hint="cs"/>
          <w:rtl/>
        </w:rPr>
        <w:t>(نج) 198- سیاری از حماد بن عیسی از بعضی از یارانش از ابی‌عبدالله</w:t>
      </w:r>
      <w:r w:rsidR="00C226CE" w:rsidRPr="00C24B82">
        <w:rPr>
          <w:rFonts w:cs="CTraditional Arabic"/>
          <w:rtl/>
        </w:rPr>
        <w:t>÷</w:t>
      </w:r>
      <w:r w:rsidRPr="00C24B82">
        <w:rPr>
          <w:rFonts w:hint="cs"/>
          <w:rtl/>
        </w:rPr>
        <w:t xml:space="preserve"> روایت کرده:</w:t>
      </w:r>
      <w:r w:rsidRPr="00156706">
        <w:rPr>
          <w:rStyle w:val="Char"/>
          <w:rtl/>
        </w:rPr>
        <w:t xml:space="preserve"> (وَ </w:t>
      </w:r>
      <w:r w:rsidR="000D4DA8">
        <w:rPr>
          <w:rStyle w:val="Char"/>
          <w:rtl/>
        </w:rPr>
        <w:t>ي</w:t>
      </w:r>
      <w:r w:rsidRPr="00156706">
        <w:rPr>
          <w:rStyle w:val="Char"/>
          <w:rtl/>
        </w:rPr>
        <w:t>تَّخِذَ مِنْ</w:t>
      </w:r>
      <w:r w:rsidR="006E582A">
        <w:rPr>
          <w:rStyle w:val="Char"/>
          <w:rtl/>
        </w:rPr>
        <w:t>ك</w:t>
      </w:r>
      <w:r w:rsidRPr="00156706">
        <w:rPr>
          <w:rStyle w:val="Char"/>
          <w:rtl/>
        </w:rPr>
        <w:t>مْ شَه</w:t>
      </w:r>
      <w:r w:rsidR="000D4DA8">
        <w:rPr>
          <w:rStyle w:val="Char"/>
          <w:rtl/>
        </w:rPr>
        <w:t>ي</w:t>
      </w:r>
      <w:r w:rsidRPr="00156706">
        <w:rPr>
          <w:rStyle w:val="Char"/>
          <w:rtl/>
        </w:rPr>
        <w:t>داً)</w:t>
      </w:r>
      <w:r w:rsidRPr="00C24B82">
        <w:rPr>
          <w:rFonts w:hint="cs"/>
          <w:rtl/>
        </w:rPr>
        <w:t xml:space="preserve"> را قرائت کرد؛ یعنی، به جای «</w:t>
      </w:r>
      <w:r w:rsidRPr="00156706">
        <w:rPr>
          <w:rStyle w:val="Char"/>
          <w:rtl/>
        </w:rPr>
        <w:t>شُهداء</w:t>
      </w:r>
      <w:r w:rsidRPr="00C24B82">
        <w:rPr>
          <w:rFonts w:hint="cs"/>
          <w:rtl/>
        </w:rPr>
        <w:t>»، «</w:t>
      </w:r>
      <w:r w:rsidRPr="00156706">
        <w:rPr>
          <w:rStyle w:val="Char"/>
          <w:rtl/>
        </w:rPr>
        <w:t>شه</w:t>
      </w:r>
      <w:r w:rsidR="000D4DA8">
        <w:rPr>
          <w:rStyle w:val="Char"/>
          <w:rtl/>
        </w:rPr>
        <w:t>ي</w:t>
      </w:r>
      <w:r w:rsidRPr="00156706">
        <w:rPr>
          <w:rStyle w:val="Char"/>
          <w:rtl/>
        </w:rPr>
        <w:t>داً</w:t>
      </w:r>
      <w:r w:rsidRPr="00C24B82">
        <w:rPr>
          <w:rFonts w:hint="cs"/>
          <w:rtl/>
        </w:rPr>
        <w:t xml:space="preserve">» آورده است. </w:t>
      </w:r>
    </w:p>
    <w:p w:rsidR="004B2B71" w:rsidRPr="00C24B82" w:rsidRDefault="004B2B71" w:rsidP="00B63856">
      <w:pPr>
        <w:pStyle w:val="a6"/>
        <w:rPr>
          <w:rtl/>
        </w:rPr>
      </w:pPr>
      <w:r w:rsidRPr="00C24B82">
        <w:rPr>
          <w:rFonts w:hint="cs"/>
          <w:rtl/>
        </w:rPr>
        <w:t>(ند) 199- و از یعقوب بن یزید از ابن ابی‌عمیر از کسی که آن را ذکر کرده است از ابی‌عبدالله</w:t>
      </w:r>
      <w:r w:rsidR="00C226CE" w:rsidRPr="00C24B82">
        <w:rPr>
          <w:rFonts w:cs="CTraditional Arabic"/>
          <w:rtl/>
        </w:rPr>
        <w:t>÷</w:t>
      </w:r>
      <w:r w:rsidRPr="00C24B82">
        <w:rPr>
          <w:rFonts w:hint="cs"/>
          <w:rtl/>
        </w:rPr>
        <w:t xml:space="preserve"> روایت کرده است که آیه‌</w:t>
      </w:r>
      <w:r w:rsidR="00C606F4" w:rsidRPr="00C24B82">
        <w:rPr>
          <w:rFonts w:hint="cs"/>
          <w:rtl/>
        </w:rPr>
        <w:t>ی</w:t>
      </w:r>
      <w:r w:rsidRPr="00C24B82">
        <w:rPr>
          <w:rFonts w:hint="cs"/>
          <w:rtl/>
        </w:rPr>
        <w:t xml:space="preserve"> بعدی </w:t>
      </w:r>
      <w:r w:rsidR="00C606F4" w:rsidRPr="00C24B82">
        <w:rPr>
          <w:rFonts w:hint="cs"/>
          <w:rtl/>
        </w:rPr>
        <w:t>ک</w:t>
      </w:r>
      <w:r w:rsidRPr="00C24B82">
        <w:rPr>
          <w:rFonts w:hint="cs"/>
          <w:rtl/>
        </w:rPr>
        <w:t>ه م</w:t>
      </w:r>
      <w:r w:rsidR="00C606F4" w:rsidRPr="00C24B82">
        <w:rPr>
          <w:rFonts w:hint="cs"/>
          <w:rtl/>
        </w:rPr>
        <w:t>ی</w:t>
      </w:r>
      <w:r>
        <w:rPr>
          <w:rFonts w:cs="Aban Bold" w:hint="cs"/>
          <w:rtl/>
        </w:rPr>
        <w:t>‌</w:t>
      </w:r>
      <w:r w:rsidRPr="00C24B82">
        <w:rPr>
          <w:rFonts w:hint="cs"/>
          <w:rtl/>
        </w:rPr>
        <w:t>فرما</w:t>
      </w:r>
      <w:r w:rsidR="00C606F4" w:rsidRPr="00C24B82">
        <w:rPr>
          <w:rFonts w:hint="cs"/>
          <w:rtl/>
        </w:rPr>
        <w:t>ی</w:t>
      </w:r>
      <w:r w:rsidRPr="00C24B82">
        <w:rPr>
          <w:rFonts w:hint="cs"/>
          <w:rtl/>
        </w:rPr>
        <w:t>د:</w:t>
      </w:r>
      <w:r w:rsidR="00B63856">
        <w:rPr>
          <w:rFonts w:hint="cs"/>
          <w:rtl/>
        </w:rPr>
        <w:t xml:space="preserve"> </w:t>
      </w:r>
      <w:r w:rsidR="00B63856">
        <w:rPr>
          <w:rFonts w:ascii="Traditional Arabic" w:hAnsi="Traditional Arabic" w:cs="Traditional Arabic"/>
          <w:rtl/>
        </w:rPr>
        <w:t>﴿</w:t>
      </w:r>
      <w:r w:rsidR="00B63856" w:rsidRPr="00894D66">
        <w:rPr>
          <w:rStyle w:val="Char0"/>
          <w:rtl/>
        </w:rPr>
        <w:t>سَيُطَوَّقُونَ مَا بَخِلُواْ بِهِ</w:t>
      </w:r>
      <w:r w:rsidR="00B63856" w:rsidRPr="00894D66">
        <w:rPr>
          <w:rStyle w:val="Char0"/>
          <w:rFonts w:hint="cs"/>
          <w:rtl/>
        </w:rPr>
        <w:t>ۦ</w:t>
      </w:r>
      <w:r w:rsidR="00B63856" w:rsidRPr="00894D66">
        <w:rPr>
          <w:rStyle w:val="Char0"/>
          <w:rtl/>
        </w:rPr>
        <w:t xml:space="preserve"> يَوۡمَ </w:t>
      </w:r>
      <w:r w:rsidR="00B63856" w:rsidRPr="00894D66">
        <w:rPr>
          <w:rStyle w:val="Char0"/>
          <w:rFonts w:hint="cs"/>
          <w:rtl/>
        </w:rPr>
        <w:t>ٱ</w:t>
      </w:r>
      <w:r w:rsidR="00B63856" w:rsidRPr="00894D66">
        <w:rPr>
          <w:rStyle w:val="Char0"/>
          <w:rFonts w:hint="eastAsia"/>
          <w:rtl/>
        </w:rPr>
        <w:t>لۡقِيَٰمَةِۗ</w:t>
      </w:r>
      <w:r w:rsidR="00B63856">
        <w:rPr>
          <w:rFonts w:ascii="Traditional Arabic" w:hAnsi="Traditional Arabic" w:cs="Traditional Arabic"/>
          <w:rtl/>
        </w:rPr>
        <w:t>﴾</w:t>
      </w:r>
      <w:r w:rsidRPr="00C24B82">
        <w:rPr>
          <w:rFonts w:hint="cs"/>
          <w:rtl/>
        </w:rPr>
        <w:t xml:space="preserve"> «در روز قیامت همان چیزی که بدان بخل ورزیده‌اند </w:t>
      </w:r>
      <w:r>
        <w:rPr>
          <w:rFonts w:cs="Times New Roman"/>
          <w:sz w:val="26"/>
          <w:szCs w:val="26"/>
          <w:rtl/>
        </w:rPr>
        <w:t>–</w:t>
      </w:r>
      <w:r w:rsidRPr="00C24B82">
        <w:rPr>
          <w:rFonts w:hint="cs"/>
          <w:rtl/>
        </w:rPr>
        <w:t xml:space="preserve"> از زکات </w:t>
      </w:r>
      <w:r>
        <w:rPr>
          <w:rFonts w:cs="Times New Roman"/>
          <w:sz w:val="26"/>
          <w:szCs w:val="26"/>
          <w:rtl/>
        </w:rPr>
        <w:t>–</w:t>
      </w:r>
      <w:r w:rsidRPr="00C24B82">
        <w:rPr>
          <w:rFonts w:hint="cs"/>
          <w:rtl/>
        </w:rPr>
        <w:t xml:space="preserve"> طوق ایشان می‌گردد.»</w:t>
      </w:r>
    </w:p>
    <w:p w:rsidR="004B2B71" w:rsidRPr="00C606F4" w:rsidRDefault="004B2B71" w:rsidP="00E101D2">
      <w:pPr>
        <w:pStyle w:val="StyleComplexBLotus12ptJustifiedFirstline05cmCharCharChar3CharCharCharChar"/>
        <w:tabs>
          <w:tab w:val="right" w:pos="7371"/>
        </w:tabs>
        <w:spacing w:line="240" w:lineRule="auto"/>
        <w:ind w:firstLine="312"/>
        <w:rPr>
          <w:rStyle w:val="Char2"/>
          <w:rtl/>
        </w:rPr>
      </w:pPr>
      <w:r w:rsidRPr="009A54E4">
        <w:rPr>
          <w:rStyle w:val="Char2"/>
          <w:rFonts w:hint="cs"/>
          <w:rtl/>
        </w:rPr>
        <w:t xml:space="preserve">آن را چنین قرائت کرد: </w:t>
      </w:r>
      <w:r w:rsidRPr="00156706">
        <w:rPr>
          <w:rStyle w:val="Char"/>
          <w:rtl/>
        </w:rPr>
        <w:t>(س</w:t>
      </w:r>
      <w:r w:rsidR="000D4DA8">
        <w:rPr>
          <w:rStyle w:val="Char"/>
          <w:rtl/>
        </w:rPr>
        <w:t>ي</w:t>
      </w:r>
      <w:r w:rsidRPr="00156706">
        <w:rPr>
          <w:rStyle w:val="Char"/>
          <w:rtl/>
        </w:rPr>
        <w:t xml:space="preserve">طوقون مابخلوا به-من الزكاة- </w:t>
      </w:r>
      <w:r w:rsidR="000D4DA8">
        <w:rPr>
          <w:rStyle w:val="Char"/>
          <w:rtl/>
        </w:rPr>
        <w:t>ي</w:t>
      </w:r>
      <w:r w:rsidRPr="00156706">
        <w:rPr>
          <w:rStyle w:val="Char"/>
          <w:rtl/>
        </w:rPr>
        <w:t>وم الق</w:t>
      </w:r>
      <w:r w:rsidR="000D4DA8">
        <w:rPr>
          <w:rStyle w:val="Char"/>
          <w:rtl/>
        </w:rPr>
        <w:t>ي</w:t>
      </w:r>
      <w:r w:rsidRPr="00156706">
        <w:rPr>
          <w:rStyle w:val="Char"/>
          <w:rtl/>
        </w:rPr>
        <w:t>امة).</w:t>
      </w:r>
      <w:r w:rsidRPr="009A54E4">
        <w:rPr>
          <w:rStyle w:val="Char2"/>
          <w:rFonts w:hint="cs"/>
          <w:rtl/>
        </w:rPr>
        <w:t xml:space="preserve"> </w:t>
      </w:r>
      <w:r w:rsidRPr="00C606F4">
        <w:rPr>
          <w:rStyle w:val="Char2"/>
          <w:rFonts w:hint="cs"/>
          <w:rtl/>
        </w:rPr>
        <w:t>«آن چه از زکات به آن بخل می‌ورزند.»</w:t>
      </w:r>
    </w:p>
    <w:p w:rsidR="004B2B71" w:rsidRDefault="004B2B71" w:rsidP="00E101D2">
      <w:pPr>
        <w:pStyle w:val="StyleComplexBLotus12ptJustifiedFirstline05cmCharCharChar3CharCharCharChar"/>
        <w:spacing w:line="240" w:lineRule="auto"/>
        <w:ind w:firstLine="312"/>
        <w:rPr>
          <w:rStyle w:val="Char2"/>
          <w:rtl/>
        </w:rPr>
      </w:pPr>
      <w:r w:rsidRPr="009A54E4">
        <w:rPr>
          <w:rStyle w:val="Char2"/>
          <w:rFonts w:hint="cs"/>
          <w:rtl/>
        </w:rPr>
        <w:t>شاید منظور این است که قول او: «</w:t>
      </w:r>
      <w:r w:rsidRPr="008B341B">
        <w:rPr>
          <w:rStyle w:val="Char"/>
          <w:rtl/>
        </w:rPr>
        <w:t>من الز</w:t>
      </w:r>
      <w:r w:rsidR="006E582A">
        <w:rPr>
          <w:rStyle w:val="Char"/>
          <w:rtl/>
        </w:rPr>
        <w:t>ك</w:t>
      </w:r>
      <w:r w:rsidRPr="008B341B">
        <w:rPr>
          <w:rStyle w:val="Char"/>
          <w:rtl/>
        </w:rPr>
        <w:t>اة</w:t>
      </w:r>
      <w:r w:rsidRPr="00242706">
        <w:rPr>
          <w:rStyle w:val="Char2"/>
          <w:rFonts w:hint="cs"/>
          <w:rtl/>
        </w:rPr>
        <w:t xml:space="preserve">» </w:t>
      </w:r>
      <w:r w:rsidRPr="009A54E4">
        <w:rPr>
          <w:rStyle w:val="Char2"/>
          <w:rFonts w:hint="cs"/>
          <w:rtl/>
        </w:rPr>
        <w:t>بیانی برای «ما»</w:t>
      </w:r>
      <w:r w:rsidR="00242706">
        <w:rPr>
          <w:rStyle w:val="Char2"/>
          <w:rFonts w:hint="cs"/>
          <w:rtl/>
        </w:rPr>
        <w:t>ی</w:t>
      </w:r>
      <w:r w:rsidRPr="009A54E4">
        <w:rPr>
          <w:rStyle w:val="Char2"/>
          <w:rFonts w:hint="cs"/>
          <w:rtl/>
        </w:rPr>
        <w:t xml:space="preserve"> موصوله از طرف امام است. به قرینه‌</w:t>
      </w:r>
      <w:r w:rsidR="00242706">
        <w:rPr>
          <w:rStyle w:val="Char2"/>
          <w:rFonts w:hint="cs"/>
          <w:rtl/>
        </w:rPr>
        <w:t>ی</w:t>
      </w:r>
      <w:r w:rsidRPr="009A54E4">
        <w:rPr>
          <w:rStyle w:val="Char2"/>
          <w:rFonts w:hint="cs"/>
          <w:rtl/>
        </w:rPr>
        <w:t xml:space="preserve"> آن‌چه در الکافی در ذیل خبری که از ابی‌عبدالله</w:t>
      </w:r>
      <w:r w:rsidRPr="009A54E4">
        <w:rPr>
          <w:rStyle w:val="Char2"/>
          <w:rtl/>
        </w:rPr>
        <w:sym w:font="AGA Arabesque" w:char="0075"/>
      </w:r>
      <w:r w:rsidRPr="009A54E4">
        <w:rPr>
          <w:rStyle w:val="Char2"/>
          <w:rFonts w:hint="cs"/>
          <w:rtl/>
        </w:rPr>
        <w:t xml:space="preserve"> درباره</w:t>
      </w:r>
      <w:r>
        <w:rPr>
          <w:rFonts w:ascii="Times New Roman" w:hAnsi="Times New Roman" w:cs="Aban Bold" w:hint="cs"/>
          <w:b/>
          <w:bCs/>
          <w:color w:val="000000"/>
          <w:sz w:val="28"/>
          <w:szCs w:val="28"/>
          <w:rtl/>
          <w:lang w:bidi="fa-IR"/>
        </w:rPr>
        <w:t>‌</w:t>
      </w:r>
      <w:r w:rsidR="00242706">
        <w:rPr>
          <w:rStyle w:val="Char2"/>
          <w:rFonts w:hint="cs"/>
          <w:rtl/>
        </w:rPr>
        <w:t>ی</w:t>
      </w:r>
      <w:r w:rsidRPr="009A54E4">
        <w:rPr>
          <w:rStyle w:val="Char2"/>
          <w:rFonts w:hint="cs"/>
          <w:rtl/>
        </w:rPr>
        <w:t xml:space="preserve"> سزا</w:t>
      </w:r>
      <w:r w:rsidR="00242706">
        <w:rPr>
          <w:rStyle w:val="Char2"/>
          <w:rFonts w:hint="cs"/>
          <w:rtl/>
        </w:rPr>
        <w:t>ی</w:t>
      </w:r>
      <w:r w:rsidRPr="009A54E4">
        <w:rPr>
          <w:rStyle w:val="Char2"/>
          <w:rFonts w:hint="cs"/>
          <w:rtl/>
        </w:rPr>
        <w:t xml:space="preserve"> منع زکات روایت نمود</w:t>
      </w:r>
      <w:r w:rsidR="00C24B82">
        <w:rPr>
          <w:rStyle w:val="Char2"/>
          <w:rFonts w:hint="cs"/>
          <w:rtl/>
        </w:rPr>
        <w:t>ه است و آن خبر، قول خداوند است:</w:t>
      </w:r>
    </w:p>
    <w:p w:rsidR="004B2B71" w:rsidRPr="00C606F4" w:rsidRDefault="00B63856" w:rsidP="00B63856">
      <w:pPr>
        <w:pStyle w:val="StyleComplexBLotus12ptJustifiedFirstline05cmCharCharChar3CharCharCharChar"/>
        <w:spacing w:line="240" w:lineRule="auto"/>
        <w:ind w:firstLine="312"/>
        <w:rPr>
          <w:rStyle w:val="Char2"/>
          <w:rtl/>
        </w:rPr>
      </w:pPr>
      <w:r>
        <w:rPr>
          <w:rStyle w:val="Char2"/>
          <w:rFonts w:ascii="Traditional Arabic" w:hAnsi="Traditional Arabic" w:cs="Traditional Arabic"/>
          <w:rtl/>
        </w:rPr>
        <w:t>﴿</w:t>
      </w:r>
      <w:r w:rsidRPr="00894D66">
        <w:rPr>
          <w:rStyle w:val="Char0"/>
          <w:rtl/>
        </w:rPr>
        <w:t>سَيُطَوَّقُونَ مَا بَخِلُواْ بِهِ</w:t>
      </w:r>
      <w:r w:rsidRPr="00894D66">
        <w:rPr>
          <w:rStyle w:val="Char0"/>
          <w:rFonts w:hint="cs"/>
          <w:rtl/>
        </w:rPr>
        <w:t>ۦ</w:t>
      </w:r>
      <w:r w:rsidRPr="00894D66">
        <w:rPr>
          <w:rStyle w:val="Char0"/>
          <w:rtl/>
        </w:rPr>
        <w:t xml:space="preserve"> يَوۡمَ </w:t>
      </w:r>
      <w:r w:rsidRPr="00894D66">
        <w:rPr>
          <w:rStyle w:val="Char0"/>
          <w:rFonts w:hint="cs"/>
          <w:rtl/>
        </w:rPr>
        <w:t>ٱ</w:t>
      </w:r>
      <w:r w:rsidRPr="00894D66">
        <w:rPr>
          <w:rStyle w:val="Char0"/>
          <w:rFonts w:hint="eastAsia"/>
          <w:rtl/>
        </w:rPr>
        <w:t>لۡقِيَٰمَةِۗ</w:t>
      </w:r>
      <w:r>
        <w:rPr>
          <w:rStyle w:val="Char2"/>
          <w:rFonts w:ascii="Traditional Arabic" w:hAnsi="Traditional Arabic" w:cs="Traditional Arabic"/>
          <w:rtl/>
        </w:rPr>
        <w:t>﴾</w:t>
      </w:r>
      <w:r>
        <w:rPr>
          <w:rStyle w:val="Char2"/>
          <w:rFonts w:hint="cs"/>
          <w:rtl/>
        </w:rPr>
        <w:t xml:space="preserve"> </w:t>
      </w:r>
      <w:r w:rsidR="004B2B71" w:rsidRPr="00C606F4">
        <w:rPr>
          <w:rStyle w:val="Char2"/>
          <w:rFonts w:hint="cs"/>
          <w:rtl/>
        </w:rPr>
        <w:t>«در روز قیامت همان چیزی که بدان بخل ورزیده‌اند طوق ایشان می‌گردد.»</w:t>
      </w:r>
    </w:p>
    <w:p w:rsidR="004B2B71" w:rsidRDefault="004B2B71" w:rsidP="00E101D2">
      <w:pPr>
        <w:ind w:firstLine="312"/>
        <w:jc w:val="both"/>
        <w:rPr>
          <w:rStyle w:val="Char2"/>
          <w:rtl/>
        </w:rPr>
      </w:pPr>
      <w:r w:rsidRPr="00C606F4">
        <w:rPr>
          <w:rStyle w:val="Char2"/>
          <w:rFonts w:hint="cs"/>
          <w:rtl/>
        </w:rPr>
        <w:t xml:space="preserve"> (نه) 200- و از ابی‌طالب از یونس از علی‌بن ابی‌حمزه از سماعه بن مهران از ابی‌عبدالله</w:t>
      </w:r>
      <w:r w:rsidR="00C226CE" w:rsidRPr="00C226CE">
        <w:rPr>
          <w:rStyle w:val="Char2"/>
          <w:rFonts w:cs="CTraditional Arabic"/>
          <w:rtl/>
        </w:rPr>
        <w:t>÷</w:t>
      </w:r>
      <w:r w:rsidRPr="00C606F4">
        <w:rPr>
          <w:rStyle w:val="Char2"/>
          <w:rFonts w:hint="cs"/>
          <w:rtl/>
        </w:rPr>
        <w:t xml:space="preserve"> روایت است که در باره</w:t>
      </w:r>
      <w:r>
        <w:rPr>
          <w:rFonts w:cs="Aban Bold" w:hint="cs"/>
          <w:rtl/>
        </w:rPr>
        <w:t>‌</w:t>
      </w:r>
      <w:r w:rsidR="00C606F4">
        <w:rPr>
          <w:rStyle w:val="Char2"/>
          <w:rFonts w:hint="cs"/>
          <w:rtl/>
        </w:rPr>
        <w:t>ی</w:t>
      </w:r>
      <w:r w:rsidRPr="00C606F4">
        <w:rPr>
          <w:rStyle w:val="Char2"/>
          <w:rFonts w:hint="cs"/>
          <w:rtl/>
        </w:rPr>
        <w:t xml:space="preserve"> این آیه </w:t>
      </w:r>
      <w:r w:rsidR="00C606F4">
        <w:rPr>
          <w:rStyle w:val="Char2"/>
          <w:rFonts w:hint="cs"/>
          <w:rtl/>
        </w:rPr>
        <w:t>ک</w:t>
      </w:r>
      <w:r w:rsidRPr="00C606F4">
        <w:rPr>
          <w:rStyle w:val="Char2"/>
          <w:rFonts w:hint="cs"/>
          <w:rtl/>
        </w:rPr>
        <w:t>ه م</w:t>
      </w:r>
      <w:r w:rsidR="00C606F4">
        <w:rPr>
          <w:rStyle w:val="Char2"/>
          <w:rFonts w:hint="cs"/>
          <w:rtl/>
        </w:rPr>
        <w:t>ی</w:t>
      </w:r>
      <w:r>
        <w:rPr>
          <w:rFonts w:cs="Aban Bold" w:hint="cs"/>
          <w:rtl/>
        </w:rPr>
        <w:t>‌</w:t>
      </w:r>
      <w:r w:rsidRPr="00C606F4">
        <w:rPr>
          <w:rStyle w:val="Char2"/>
          <w:rFonts w:hint="cs"/>
          <w:rtl/>
        </w:rPr>
        <w:t>فرما</w:t>
      </w:r>
      <w:r w:rsidR="00C606F4">
        <w:rPr>
          <w:rStyle w:val="Char2"/>
          <w:rFonts w:hint="cs"/>
          <w:rtl/>
        </w:rPr>
        <w:t>ی</w:t>
      </w:r>
      <w:r w:rsidR="00B63856">
        <w:rPr>
          <w:rStyle w:val="Char2"/>
          <w:rFonts w:hint="cs"/>
          <w:rtl/>
        </w:rPr>
        <w:t>د:</w:t>
      </w:r>
    </w:p>
    <w:p w:rsidR="004B2B71" w:rsidRDefault="00B63856" w:rsidP="00B63856">
      <w:pPr>
        <w:ind w:firstLine="312"/>
        <w:jc w:val="both"/>
        <w:rPr>
          <w:rtl/>
        </w:rPr>
      </w:pPr>
      <w:r>
        <w:rPr>
          <w:rStyle w:val="Char2"/>
          <w:rFonts w:ascii="Traditional Arabic" w:hAnsi="Traditional Arabic" w:cs="Traditional Arabic"/>
          <w:rtl/>
        </w:rPr>
        <w:t>﴿</w:t>
      </w:r>
      <w:r w:rsidRPr="00894D66">
        <w:rPr>
          <w:rStyle w:val="Char0"/>
          <w:rFonts w:eastAsia="B Badr"/>
          <w:rtl/>
        </w:rPr>
        <w:t>قُلۡ قَدۡ جَآءَكُمۡ رُسُلٞ مِّن قَبۡلِي بِ</w:t>
      </w:r>
      <w:r w:rsidRPr="00894D66">
        <w:rPr>
          <w:rStyle w:val="Char0"/>
          <w:rFonts w:eastAsia="B Badr" w:hint="cs"/>
          <w:rtl/>
        </w:rPr>
        <w:t>ٱ</w:t>
      </w:r>
      <w:r w:rsidRPr="00894D66">
        <w:rPr>
          <w:rStyle w:val="Char0"/>
          <w:rFonts w:eastAsia="B Badr" w:hint="eastAsia"/>
          <w:rtl/>
        </w:rPr>
        <w:t>لۡبَيِّنَٰتِ</w:t>
      </w:r>
      <w:r w:rsidRPr="00894D66">
        <w:rPr>
          <w:rStyle w:val="Char0"/>
          <w:rFonts w:eastAsia="B Badr"/>
          <w:rtl/>
        </w:rPr>
        <w:t xml:space="preserve"> وَبِ</w:t>
      </w:r>
      <w:r w:rsidRPr="00894D66">
        <w:rPr>
          <w:rStyle w:val="Char0"/>
          <w:rFonts w:eastAsia="B Badr" w:hint="cs"/>
          <w:rtl/>
        </w:rPr>
        <w:t>ٱ</w:t>
      </w:r>
      <w:r w:rsidRPr="00894D66">
        <w:rPr>
          <w:rStyle w:val="Char0"/>
          <w:rFonts w:eastAsia="B Badr" w:hint="eastAsia"/>
          <w:rtl/>
        </w:rPr>
        <w:t>لَّذِي</w:t>
      </w:r>
      <w:r w:rsidRPr="00894D66">
        <w:rPr>
          <w:rStyle w:val="Char0"/>
          <w:rFonts w:eastAsia="B Badr"/>
          <w:rtl/>
        </w:rPr>
        <w:t xml:space="preserve"> قُلۡتُمۡ فَلِمَ قَتَلۡتُمُوهُمۡ</w:t>
      </w:r>
      <w:r>
        <w:rPr>
          <w:rStyle w:val="Char2"/>
          <w:rFonts w:ascii="Traditional Arabic" w:hAnsi="Traditional Arabic" w:cs="Traditional Arabic"/>
          <w:rtl/>
        </w:rPr>
        <w:t>﴾</w:t>
      </w:r>
      <w:r>
        <w:rPr>
          <w:rStyle w:val="Char2"/>
          <w:rFonts w:hint="cs"/>
          <w:rtl/>
        </w:rPr>
        <w:t xml:space="preserve"> </w:t>
      </w:r>
      <w:r w:rsidRPr="00B63856">
        <w:rPr>
          <w:rStyle w:val="Char1"/>
          <w:rFonts w:eastAsia="B Badr" w:hint="cs"/>
          <w:rtl/>
        </w:rPr>
        <w:t>[</w:t>
      </w:r>
      <w:r>
        <w:rPr>
          <w:rStyle w:val="Char1"/>
          <w:rFonts w:eastAsia="B Badr" w:hint="cs"/>
          <w:rtl/>
        </w:rPr>
        <w:t>آل عمران:183</w:t>
      </w:r>
      <w:r w:rsidRPr="00B63856">
        <w:rPr>
          <w:rStyle w:val="Char1"/>
          <w:rFonts w:eastAsia="B Badr" w:hint="cs"/>
          <w:rtl/>
        </w:rPr>
        <w:t>]</w:t>
      </w:r>
      <w:r>
        <w:rPr>
          <w:rStyle w:val="Char2"/>
          <w:rFonts w:hint="cs"/>
          <w:rtl/>
        </w:rPr>
        <w:t>.</w:t>
      </w:r>
      <w:r w:rsidRPr="00B63856">
        <w:rPr>
          <w:rStyle w:val="Char2"/>
          <w:rFonts w:hint="cs"/>
          <w:rtl/>
        </w:rPr>
        <w:t xml:space="preserve"> </w:t>
      </w:r>
      <w:r w:rsidR="004B2B71" w:rsidRPr="00B63856">
        <w:rPr>
          <w:rStyle w:val="Char2"/>
          <w:rFonts w:hint="cs"/>
          <w:rtl/>
        </w:rPr>
        <w:t>«بدرستی که پیامبران قبل از من، معجزاتی آوردند، پس چرا آن‌ها را کشتید.»</w:t>
      </w:r>
    </w:p>
    <w:p w:rsidR="004B2B71" w:rsidRPr="00C24B82" w:rsidRDefault="004B2B71" w:rsidP="00C24B82">
      <w:pPr>
        <w:pStyle w:val="a6"/>
        <w:rPr>
          <w:rtl/>
        </w:rPr>
      </w:pPr>
      <w:r w:rsidRPr="00C24B82">
        <w:rPr>
          <w:rFonts w:hint="cs"/>
          <w:rtl/>
        </w:rPr>
        <w:t xml:space="preserve">گفت: </w:t>
      </w:r>
      <w:r w:rsidRPr="00156706">
        <w:rPr>
          <w:rStyle w:val="Char"/>
          <w:rtl/>
        </w:rPr>
        <w:t>(قُلْ قَدْ جَاءكُمْ رُسُلٌ مِّن قَبْلِي بِالْبَيِّنَاتِ -والزُّبر و الكتاب- فَلِمَ قَتَلْتُمُوهُمْ)</w:t>
      </w:r>
      <w:r w:rsidRPr="00C24B82">
        <w:rPr>
          <w:rFonts w:hint="cs"/>
          <w:rtl/>
        </w:rPr>
        <w:t xml:space="preserve"> در حالی که در این آیه، به جای </w:t>
      </w:r>
      <w:r w:rsidRPr="00156706">
        <w:rPr>
          <w:rStyle w:val="Char"/>
          <w:rtl/>
        </w:rPr>
        <w:t>«والزبر»</w:t>
      </w:r>
      <w:r w:rsidRPr="00C24B82">
        <w:rPr>
          <w:rFonts w:hint="cs"/>
          <w:rtl/>
        </w:rPr>
        <w:t xml:space="preserve">،  </w:t>
      </w:r>
      <w:r w:rsidRPr="00156706">
        <w:rPr>
          <w:rStyle w:val="Char"/>
          <w:rtl/>
        </w:rPr>
        <w:t>«بالذ</w:t>
      </w:r>
      <w:r w:rsidR="000D4DA8">
        <w:rPr>
          <w:rStyle w:val="Char"/>
          <w:rtl/>
        </w:rPr>
        <w:t>ي</w:t>
      </w:r>
      <w:r w:rsidRPr="00156706">
        <w:rPr>
          <w:rStyle w:val="Char"/>
          <w:rtl/>
        </w:rPr>
        <w:t xml:space="preserve"> قلتم»</w:t>
      </w:r>
      <w:r w:rsidRPr="00C24B82">
        <w:rPr>
          <w:rFonts w:hint="cs"/>
          <w:rtl/>
        </w:rPr>
        <w:t xml:space="preserve"> آمده است. </w:t>
      </w:r>
    </w:p>
    <w:p w:rsidR="004B2B71" w:rsidRPr="00C24B82" w:rsidRDefault="004B2B71" w:rsidP="00C24B82">
      <w:pPr>
        <w:pStyle w:val="a6"/>
        <w:rPr>
          <w:rtl/>
        </w:rPr>
      </w:pPr>
      <w:r w:rsidRPr="00C24B82">
        <w:rPr>
          <w:rFonts w:hint="cs"/>
          <w:rtl/>
        </w:rPr>
        <w:t>(نو) 201- عیاشی از محمدبن یونس از بعضی از یاران ما نقل کرده است و می‌گوید: ابوجعفر</w:t>
      </w:r>
      <w:r w:rsidR="00C226CE" w:rsidRPr="00C24B82">
        <w:rPr>
          <w:rFonts w:cs="CTraditional Arabic"/>
          <w:rtl/>
        </w:rPr>
        <w:t>÷</w:t>
      </w:r>
      <w:r w:rsidRPr="00C24B82">
        <w:rPr>
          <w:rFonts w:hint="cs"/>
          <w:rtl/>
        </w:rPr>
        <w:t xml:space="preserve"> به من گفت: </w:t>
      </w:r>
      <w:r w:rsidRPr="00156706">
        <w:rPr>
          <w:rStyle w:val="Char"/>
          <w:rtl/>
        </w:rPr>
        <w:t>(كُلُّ نَفْسٍ ذَآئِقَ</w:t>
      </w:r>
      <w:r w:rsidR="008F02B4" w:rsidRPr="00156706">
        <w:rPr>
          <w:rStyle w:val="Char"/>
          <w:rFonts w:hint="cs"/>
          <w:rtl/>
        </w:rPr>
        <w:t>ة</w:t>
      </w:r>
      <w:r w:rsidRPr="00156706">
        <w:rPr>
          <w:rStyle w:val="Char"/>
          <w:rtl/>
        </w:rPr>
        <w:t xml:space="preserve"> الْمَوْتِ-و منشورة)</w:t>
      </w:r>
      <w:r w:rsidRPr="00C24B82">
        <w:rPr>
          <w:rFonts w:hint="cs"/>
          <w:rtl/>
        </w:rPr>
        <w:t xml:space="preserve"> «هر نفسی چشنده‌</w:t>
      </w:r>
      <w:r w:rsidR="00C606F4" w:rsidRPr="00C24B82">
        <w:rPr>
          <w:rFonts w:hint="cs"/>
          <w:rtl/>
        </w:rPr>
        <w:t>ی</w:t>
      </w:r>
      <w:r w:rsidRPr="00C24B82">
        <w:rPr>
          <w:rFonts w:hint="cs"/>
          <w:rtl/>
        </w:rPr>
        <w:t xml:space="preserve"> مرگ است </w:t>
      </w:r>
      <w:r>
        <w:rPr>
          <w:rFonts w:cs="Times New Roman"/>
          <w:sz w:val="26"/>
          <w:szCs w:val="26"/>
          <w:rtl/>
        </w:rPr>
        <w:t>–</w:t>
      </w:r>
      <w:r w:rsidRPr="00C24B82">
        <w:rPr>
          <w:rFonts w:hint="cs"/>
          <w:rtl/>
        </w:rPr>
        <w:t xml:space="preserve"> و زنده می‌شود.»</w:t>
      </w:r>
    </w:p>
    <w:p w:rsidR="004B2B71" w:rsidRPr="00C24B82" w:rsidRDefault="004B2B71" w:rsidP="00C24B82">
      <w:pPr>
        <w:pStyle w:val="a6"/>
        <w:rPr>
          <w:rtl/>
        </w:rPr>
      </w:pPr>
      <w:r w:rsidRPr="00C24B82">
        <w:rPr>
          <w:rFonts w:hint="cs"/>
          <w:rtl/>
        </w:rPr>
        <w:t xml:space="preserve">این چنین بر محمد </w:t>
      </w:r>
      <w:r w:rsidR="00156706" w:rsidRPr="00C24B82">
        <w:rPr>
          <w:rFonts w:cs="CTraditional Arabic"/>
          <w:rtl/>
        </w:rPr>
        <w:t>ص</w:t>
      </w:r>
      <w:r w:rsidRPr="00C24B82">
        <w:rPr>
          <w:rFonts w:hint="cs"/>
          <w:rtl/>
        </w:rPr>
        <w:t xml:space="preserve"> نازل شده است. هیچ یک از این امت نیست مگر این که زنده می</w:t>
      </w:r>
      <w:r>
        <w:rPr>
          <w:rFonts w:cs="Aban Bold" w:hint="cs"/>
          <w:rtl/>
        </w:rPr>
        <w:t>‌</w:t>
      </w:r>
      <w:r w:rsidRPr="00C24B82">
        <w:rPr>
          <w:rFonts w:hint="cs"/>
          <w:rtl/>
        </w:rPr>
        <w:t>گردد، بعد مؤمنین به طرف چیزی برده می‌شوند که مایه</w:t>
      </w:r>
      <w:r>
        <w:rPr>
          <w:rFonts w:cs="Aban Bold" w:hint="cs"/>
          <w:rtl/>
        </w:rPr>
        <w:t>‌</w:t>
      </w:r>
      <w:r w:rsidR="00C606F4" w:rsidRPr="00C24B82">
        <w:rPr>
          <w:rFonts w:hint="cs"/>
          <w:rtl/>
        </w:rPr>
        <w:t>ی</w:t>
      </w:r>
      <w:r w:rsidRPr="00C24B82">
        <w:rPr>
          <w:rFonts w:hint="cs"/>
          <w:rtl/>
        </w:rPr>
        <w:t xml:space="preserve"> روشنی چشم آن‌هاست، اما بدکاران، به سمت رسوا</w:t>
      </w:r>
      <w:r w:rsidR="00C606F4" w:rsidRPr="00C24B82">
        <w:rPr>
          <w:rFonts w:hint="cs"/>
          <w:rtl/>
        </w:rPr>
        <w:t>ی</w:t>
      </w:r>
      <w:r w:rsidRPr="00C24B82">
        <w:rPr>
          <w:rFonts w:hint="cs"/>
          <w:rtl/>
        </w:rPr>
        <w:t xml:space="preserve">ی از طرف خداوند خواهند رفت. </w:t>
      </w:r>
    </w:p>
    <w:p w:rsidR="004B2B71" w:rsidRPr="00C24B82" w:rsidRDefault="004B2B71" w:rsidP="00E247B2">
      <w:pPr>
        <w:pStyle w:val="a6"/>
        <w:rPr>
          <w:rtl/>
        </w:rPr>
      </w:pPr>
      <w:r w:rsidRPr="00C24B82">
        <w:rPr>
          <w:rFonts w:hint="cs"/>
          <w:rtl/>
        </w:rPr>
        <w:t>(نز) 202- شیخ جلیل سعد بن عبدالله قمی در «</w:t>
      </w:r>
      <w:r w:rsidRPr="00156706">
        <w:rPr>
          <w:rStyle w:val="Char"/>
          <w:rtl/>
        </w:rPr>
        <w:t>بصائر</w:t>
      </w:r>
      <w:r w:rsidRPr="00C24B82">
        <w:rPr>
          <w:rFonts w:hint="cs"/>
          <w:rtl/>
        </w:rPr>
        <w:t>» چنانکه شیخ حسن بن سلیمان حلی در منتخب خود آن را نقل می‌کند، از محمدبن حسین ابی‌الخطاب از محمدبن سنان از عماربن مروان از منخلی بن جمیل از جابربن زید از ابی‌جعفر</w:t>
      </w:r>
      <w:r w:rsidR="00C226CE" w:rsidRPr="00C24B82">
        <w:rPr>
          <w:rFonts w:cs="CTraditional Arabic"/>
          <w:rtl/>
        </w:rPr>
        <w:t>÷</w:t>
      </w:r>
      <w:r w:rsidRPr="00C24B82">
        <w:rPr>
          <w:rFonts w:hint="cs"/>
          <w:rtl/>
        </w:rPr>
        <w:t xml:space="preserve"> روایت می‌کند که گفت: هیچ مؤمنی نیست مگر این که برای او یک قتل و یک مرگ هست. به درستی هر کس کشته شود، زنده می</w:t>
      </w:r>
      <w:r>
        <w:rPr>
          <w:rFonts w:cs="Aban Bold" w:hint="cs"/>
          <w:rtl/>
        </w:rPr>
        <w:t>‌</w:t>
      </w:r>
      <w:r w:rsidRPr="00C24B82">
        <w:rPr>
          <w:rFonts w:hint="cs"/>
          <w:rtl/>
        </w:rPr>
        <w:t>شود تا بمیرد و هر کس بمیرد، زنده گردانیده می‌شود تا کشته شود. سپس این آیه را بر ابوجعفر تلاوت کردم:</w:t>
      </w:r>
      <w:r w:rsidR="00E247B2">
        <w:rPr>
          <w:rFonts w:hint="cs"/>
          <w:rtl/>
        </w:rPr>
        <w:t xml:space="preserve"> </w:t>
      </w:r>
      <w:r w:rsidR="00E247B2">
        <w:rPr>
          <w:rFonts w:ascii="Traditional Arabic" w:hAnsi="Traditional Arabic" w:cs="Traditional Arabic"/>
          <w:rtl/>
        </w:rPr>
        <w:t>﴿</w:t>
      </w:r>
      <w:r w:rsidR="00E247B2" w:rsidRPr="00894D66">
        <w:rPr>
          <w:rStyle w:val="Char0"/>
          <w:rtl/>
        </w:rPr>
        <w:t xml:space="preserve">كُلُّ نَفۡسٖ ذَآئِقَةُ </w:t>
      </w:r>
      <w:r w:rsidR="00E247B2" w:rsidRPr="00894D66">
        <w:rPr>
          <w:rStyle w:val="Char0"/>
          <w:rFonts w:hint="cs"/>
          <w:rtl/>
        </w:rPr>
        <w:t>ٱ</w:t>
      </w:r>
      <w:r w:rsidR="00E247B2" w:rsidRPr="00894D66">
        <w:rPr>
          <w:rStyle w:val="Char0"/>
          <w:rFonts w:hint="eastAsia"/>
          <w:rtl/>
        </w:rPr>
        <w:t>لۡمَوۡتِ</w:t>
      </w:r>
      <w:r w:rsidR="00E247B2" w:rsidRPr="00894D66">
        <w:rPr>
          <w:rStyle w:val="Char0"/>
          <w:rFonts w:hint="cs"/>
          <w:rtl/>
        </w:rPr>
        <w:t>...</w:t>
      </w:r>
      <w:r w:rsidR="00E247B2">
        <w:rPr>
          <w:rFonts w:ascii="Traditional Arabic" w:hAnsi="Traditional Arabic" w:cs="Traditional Arabic"/>
          <w:rtl/>
        </w:rPr>
        <w:t>﴾</w:t>
      </w:r>
      <w:r w:rsidRPr="00C24B82">
        <w:rPr>
          <w:rFonts w:hint="cs"/>
          <w:rtl/>
        </w:rPr>
        <w:t xml:space="preserve"> امام گفت: </w:t>
      </w:r>
      <w:r w:rsidRPr="00156706">
        <w:rPr>
          <w:rStyle w:val="Char"/>
          <w:rtl/>
        </w:rPr>
        <w:t>(و منشورة)</w:t>
      </w:r>
      <w:r w:rsidRPr="00C24B82">
        <w:rPr>
          <w:rFonts w:hint="cs"/>
          <w:rtl/>
        </w:rPr>
        <w:t xml:space="preserve"> را به آن اضافه کن. گفتم: </w:t>
      </w:r>
      <w:r w:rsidRPr="00156706">
        <w:rPr>
          <w:rStyle w:val="Char"/>
          <w:rtl/>
        </w:rPr>
        <w:t>«و منشورة»</w:t>
      </w:r>
      <w:r w:rsidRPr="00C24B82">
        <w:rPr>
          <w:rFonts w:hint="cs"/>
          <w:rtl/>
        </w:rPr>
        <w:t xml:space="preserve"> دیگر چیست؟ گفت: جبرئیل این طور بر محمد</w:t>
      </w:r>
      <w:r w:rsidR="00156706" w:rsidRPr="00C24B82">
        <w:rPr>
          <w:rFonts w:cs="CTraditional Arabic"/>
          <w:rtl/>
        </w:rPr>
        <w:t>ص</w:t>
      </w:r>
      <w:r w:rsidRPr="00C24B82">
        <w:rPr>
          <w:rFonts w:hint="cs"/>
          <w:rtl/>
        </w:rPr>
        <w:t xml:space="preserve"> نازل کرد: </w:t>
      </w:r>
      <w:r w:rsidRPr="00156706">
        <w:rPr>
          <w:rStyle w:val="Char"/>
          <w:rtl/>
        </w:rPr>
        <w:t>(</w:t>
      </w:r>
      <w:r w:rsidR="006E582A">
        <w:rPr>
          <w:rStyle w:val="Char"/>
          <w:rtl/>
        </w:rPr>
        <w:t>ك</w:t>
      </w:r>
      <w:r w:rsidRPr="00156706">
        <w:rPr>
          <w:rStyle w:val="Char"/>
          <w:rtl/>
        </w:rPr>
        <w:t>ل نفس ذائقة الموت</w:t>
      </w:r>
      <w:r>
        <w:rPr>
          <w:rFonts w:cs="Times New Roman"/>
          <w:sz w:val="32"/>
          <w:szCs w:val="32"/>
          <w:rtl/>
        </w:rPr>
        <w:t xml:space="preserve"> –</w:t>
      </w:r>
      <w:r w:rsidRPr="00156706">
        <w:rPr>
          <w:rStyle w:val="Char"/>
          <w:rtl/>
        </w:rPr>
        <w:t xml:space="preserve"> و منشورة)</w:t>
      </w:r>
      <w:r w:rsidRPr="00C24B82">
        <w:rPr>
          <w:rFonts w:hint="cs"/>
          <w:rtl/>
        </w:rPr>
        <w:t xml:space="preserve">، خبر. </w:t>
      </w:r>
    </w:p>
    <w:p w:rsidR="004B2B71" w:rsidRPr="00C24B82" w:rsidRDefault="004B2B71" w:rsidP="00C24B82">
      <w:pPr>
        <w:pStyle w:val="a6"/>
        <w:rPr>
          <w:rtl/>
        </w:rPr>
      </w:pPr>
      <w:r w:rsidRPr="00C24B82">
        <w:rPr>
          <w:rFonts w:hint="cs"/>
          <w:rtl/>
        </w:rPr>
        <w:t>(نح) 203- سیاری از محمدبن سنان از فضیل از ابی‌حمزه نقل کرده است که گفت: بر ابی‌جعفر</w:t>
      </w:r>
      <w:r w:rsidR="00C226CE" w:rsidRPr="00C24B82">
        <w:rPr>
          <w:rFonts w:cs="CTraditional Arabic"/>
          <w:rtl/>
        </w:rPr>
        <w:t>÷</w:t>
      </w:r>
      <w:r w:rsidRPr="00C24B82">
        <w:rPr>
          <w:rFonts w:hint="cs"/>
          <w:rtl/>
        </w:rPr>
        <w:t xml:space="preserve"> چنین قرائت کردم: </w:t>
      </w:r>
      <w:r w:rsidRPr="00156706">
        <w:rPr>
          <w:rStyle w:val="Char"/>
          <w:rtl/>
        </w:rPr>
        <w:t>(</w:t>
      </w:r>
      <w:r w:rsidR="006E582A">
        <w:rPr>
          <w:rStyle w:val="Char"/>
          <w:rtl/>
        </w:rPr>
        <w:t>ك</w:t>
      </w:r>
      <w:r w:rsidRPr="00156706">
        <w:rPr>
          <w:rStyle w:val="Char"/>
          <w:rtl/>
        </w:rPr>
        <w:t>ل نفس ذائقة الموت)</w:t>
      </w:r>
      <w:r w:rsidRPr="00C24B82">
        <w:rPr>
          <w:rFonts w:hint="cs"/>
          <w:rtl/>
        </w:rPr>
        <w:t xml:space="preserve">: گفت: </w:t>
      </w:r>
      <w:r w:rsidRPr="00156706">
        <w:rPr>
          <w:rStyle w:val="Char"/>
          <w:rtl/>
        </w:rPr>
        <w:t>(و منشورة)</w:t>
      </w:r>
      <w:r w:rsidRPr="00C24B82">
        <w:rPr>
          <w:rFonts w:hint="cs"/>
          <w:rtl/>
        </w:rPr>
        <w:t>، جبرئیل این چنین بر محمد</w:t>
      </w:r>
      <w:r w:rsidR="00156706" w:rsidRPr="00C24B82">
        <w:rPr>
          <w:rFonts w:cs="CTraditional Arabic"/>
          <w:rtl/>
        </w:rPr>
        <w:t>ص</w:t>
      </w:r>
      <w:r w:rsidRPr="00C24B82">
        <w:rPr>
          <w:rFonts w:hint="cs"/>
          <w:rtl/>
        </w:rPr>
        <w:t xml:space="preserve"> نازل کرد؛ زیرا هیچ احدی از این امت نیست مگر این که زنده می‌شود، اما مؤمنین به چیزهایی که باعث روشنی چشمشان است، برانگیخته می‌شوند و بدکاران با رسوا</w:t>
      </w:r>
      <w:r w:rsidR="00C606F4" w:rsidRPr="00C24B82">
        <w:rPr>
          <w:rFonts w:hint="cs"/>
          <w:rtl/>
        </w:rPr>
        <w:t>ی</w:t>
      </w:r>
      <w:r w:rsidRPr="00C24B82">
        <w:rPr>
          <w:rFonts w:hint="cs"/>
          <w:rtl/>
        </w:rPr>
        <w:t xml:space="preserve">ی زنده می‌شوند. </w:t>
      </w:r>
    </w:p>
    <w:p w:rsidR="004B2B71" w:rsidRPr="00C24B82" w:rsidRDefault="004B2B71" w:rsidP="00C24B82">
      <w:pPr>
        <w:pStyle w:val="a6"/>
        <w:rPr>
          <w:rtl/>
        </w:rPr>
      </w:pPr>
      <w:r w:rsidRPr="00C24B82">
        <w:rPr>
          <w:rFonts w:hint="cs"/>
          <w:rtl/>
        </w:rPr>
        <w:t>(نط) 204- از محمدبن سنان از عماربن مروان از منخل از جابربن عبدالله</w:t>
      </w:r>
      <w:r w:rsidR="00C226CE" w:rsidRPr="00C24B82">
        <w:rPr>
          <w:rFonts w:cs="CTraditional Arabic"/>
          <w:rtl/>
        </w:rPr>
        <w:t>÷</w:t>
      </w:r>
      <w:r w:rsidRPr="00C24B82">
        <w:rPr>
          <w:rFonts w:hint="cs"/>
          <w:rtl/>
        </w:rPr>
        <w:t xml:space="preserve"> روایت است: این آیه را چنین قرائت کرد: </w:t>
      </w:r>
      <w:r w:rsidRPr="00156706">
        <w:rPr>
          <w:rStyle w:val="Char"/>
          <w:rtl/>
        </w:rPr>
        <w:t>(</w:t>
      </w:r>
      <w:r w:rsidR="006E582A">
        <w:rPr>
          <w:rStyle w:val="Char"/>
          <w:rtl/>
        </w:rPr>
        <w:t>ك</w:t>
      </w:r>
      <w:r w:rsidRPr="00156706">
        <w:rPr>
          <w:rStyle w:val="Char"/>
          <w:rtl/>
        </w:rPr>
        <w:t>ل نفس</w:t>
      </w:r>
      <w:r w:rsidR="008F02B4" w:rsidRPr="00156706">
        <w:rPr>
          <w:rStyle w:val="Char"/>
          <w:rtl/>
        </w:rPr>
        <w:t xml:space="preserve"> ذائقة الموت و</w:t>
      </w:r>
      <w:r w:rsidRPr="00156706">
        <w:rPr>
          <w:rStyle w:val="Char"/>
          <w:rtl/>
        </w:rPr>
        <w:t>منشورة)</w:t>
      </w:r>
      <w:r w:rsidRPr="00C24B82">
        <w:rPr>
          <w:rFonts w:hint="cs"/>
          <w:rtl/>
        </w:rPr>
        <w:t xml:space="preserve">. </w:t>
      </w:r>
    </w:p>
    <w:p w:rsidR="004B2B71" w:rsidRPr="00C24B82" w:rsidRDefault="004B2B71" w:rsidP="00C24B82">
      <w:pPr>
        <w:pStyle w:val="a6"/>
        <w:rPr>
          <w:rtl/>
        </w:rPr>
      </w:pPr>
      <w:r w:rsidRPr="00C24B82">
        <w:rPr>
          <w:rFonts w:hint="cs"/>
          <w:rtl/>
        </w:rPr>
        <w:t>(س) 205- اسعدبن عبدالله در کتاب مذکور گفت: مردی بر ابی‌جعفر</w:t>
      </w:r>
      <w:r w:rsidR="00C226CE" w:rsidRPr="00C24B82">
        <w:rPr>
          <w:rFonts w:cs="CTraditional Arabic"/>
          <w:rtl/>
        </w:rPr>
        <w:t>÷</w:t>
      </w:r>
      <w:r w:rsidRPr="00C24B82">
        <w:rPr>
          <w:rFonts w:hint="cs"/>
          <w:rtl/>
        </w:rPr>
        <w:t xml:space="preserve">: </w:t>
      </w:r>
      <w:r w:rsidRPr="00156706">
        <w:rPr>
          <w:rStyle w:val="Char"/>
          <w:rtl/>
        </w:rPr>
        <w:t>(</w:t>
      </w:r>
      <w:r w:rsidR="006E582A">
        <w:rPr>
          <w:rStyle w:val="Char"/>
          <w:rtl/>
        </w:rPr>
        <w:t>ك</w:t>
      </w:r>
      <w:r w:rsidRPr="00156706">
        <w:rPr>
          <w:rStyle w:val="Char"/>
          <w:rtl/>
        </w:rPr>
        <w:t xml:space="preserve">ل ذائقة الموت) </w:t>
      </w:r>
      <w:r w:rsidRPr="00C24B82">
        <w:rPr>
          <w:rFonts w:hint="cs"/>
          <w:rtl/>
        </w:rPr>
        <w:t xml:space="preserve">را تلاوت کرد، اما ابوجعفر گفت: </w:t>
      </w:r>
      <w:r w:rsidRPr="00156706">
        <w:rPr>
          <w:rStyle w:val="Char"/>
          <w:rtl/>
        </w:rPr>
        <w:t>«</w:t>
      </w:r>
      <w:r w:rsidR="0001210C" w:rsidRPr="00156706">
        <w:rPr>
          <w:rStyle w:val="Char"/>
          <w:rtl/>
        </w:rPr>
        <w:t>و</w:t>
      </w:r>
      <w:r w:rsidRPr="00156706">
        <w:rPr>
          <w:rStyle w:val="Char"/>
          <w:rtl/>
        </w:rPr>
        <w:t>منشورة»</w:t>
      </w:r>
      <w:r w:rsidRPr="00C24B82">
        <w:rPr>
          <w:rFonts w:hint="cs"/>
          <w:rtl/>
        </w:rPr>
        <w:t xml:space="preserve"> را هم اضافه کن. جبرئیل این چنین، بر محمد</w:t>
      </w:r>
      <w:r w:rsidR="00156706" w:rsidRPr="00C24B82">
        <w:rPr>
          <w:rFonts w:cs="CTraditional Arabic"/>
          <w:rtl/>
        </w:rPr>
        <w:t>ص</w:t>
      </w:r>
      <w:r w:rsidRPr="00C24B82">
        <w:rPr>
          <w:rFonts w:hint="cs"/>
          <w:rtl/>
        </w:rPr>
        <w:t xml:space="preserve"> نازل کرد و هیچ احدی از این امت نیست مگر این که زنده گردانیده می‌شود و مؤمنین به سوی چیزی کشانده می‌شوند که چشمشان به آن روشن می‌شود اما بدکاران به سمت رسوا</w:t>
      </w:r>
      <w:r w:rsidR="00C606F4" w:rsidRPr="00C24B82">
        <w:rPr>
          <w:rFonts w:hint="cs"/>
          <w:rtl/>
        </w:rPr>
        <w:t>ی</w:t>
      </w:r>
      <w:r w:rsidRPr="00C24B82">
        <w:rPr>
          <w:rFonts w:hint="cs"/>
          <w:rtl/>
        </w:rPr>
        <w:t xml:space="preserve">ی که خداوند برایشان آماده کرده است و عذاب سخت او کشانده می‌شوند. </w:t>
      </w:r>
    </w:p>
    <w:p w:rsidR="004B2B71" w:rsidRPr="00C24B82" w:rsidRDefault="004B2B71" w:rsidP="00C24B82">
      <w:pPr>
        <w:pStyle w:val="a6"/>
        <w:rPr>
          <w:rtl/>
        </w:rPr>
      </w:pPr>
      <w:r w:rsidRPr="00C24B82">
        <w:rPr>
          <w:rFonts w:hint="cs"/>
          <w:rtl/>
        </w:rPr>
        <w:t>(سا) 206- عیاشی از یزید از ابی‌جعفر</w:t>
      </w:r>
      <w:r w:rsidR="00C226CE" w:rsidRPr="00C24B82">
        <w:rPr>
          <w:rFonts w:cs="CTraditional Arabic"/>
          <w:rtl/>
        </w:rPr>
        <w:t>÷</w:t>
      </w:r>
      <w:r w:rsidRPr="00C24B82">
        <w:rPr>
          <w:rFonts w:hint="cs"/>
          <w:rtl/>
        </w:rPr>
        <w:t xml:space="preserve"> نقل کرده است که وی فرموده‌</w:t>
      </w:r>
      <w:r w:rsidR="00C606F4" w:rsidRPr="00C24B82">
        <w:rPr>
          <w:rFonts w:hint="cs"/>
          <w:rtl/>
        </w:rPr>
        <w:t>ی</w:t>
      </w:r>
      <w:r w:rsidRPr="00C24B82">
        <w:rPr>
          <w:rFonts w:hint="cs"/>
          <w:rtl/>
        </w:rPr>
        <w:t xml:space="preserve"> خداوند در آیه</w:t>
      </w:r>
      <w:r>
        <w:rPr>
          <w:rFonts w:cs="Aban Bold" w:hint="cs"/>
          <w:rtl/>
        </w:rPr>
        <w:t>‌</w:t>
      </w:r>
      <w:r w:rsidR="00C606F4" w:rsidRPr="00C24B82">
        <w:rPr>
          <w:rFonts w:hint="cs"/>
          <w:rtl/>
        </w:rPr>
        <w:t>ی</w:t>
      </w:r>
      <w:r w:rsidRPr="00C24B82">
        <w:rPr>
          <w:rFonts w:hint="cs"/>
          <w:rtl/>
        </w:rPr>
        <w:t xml:space="preserve"> (200) سوره‌</w:t>
      </w:r>
      <w:r w:rsidR="00C606F4" w:rsidRPr="00C24B82">
        <w:rPr>
          <w:rFonts w:hint="cs"/>
          <w:rtl/>
        </w:rPr>
        <w:t>ی</w:t>
      </w:r>
      <w:r w:rsidRPr="00C24B82">
        <w:rPr>
          <w:rFonts w:hint="cs"/>
          <w:rtl/>
        </w:rPr>
        <w:t xml:space="preserve"> آل عمران را چنین تفسیر کرد: </w:t>
      </w:r>
      <w:r w:rsidRPr="00156706">
        <w:rPr>
          <w:rStyle w:val="Char"/>
          <w:rtl/>
        </w:rPr>
        <w:t>«اصبروا»</w:t>
      </w:r>
      <w:r w:rsidRPr="00C24B82">
        <w:rPr>
          <w:rFonts w:hint="cs"/>
          <w:rtl/>
        </w:rPr>
        <w:t xml:space="preserve">؛ یعنی، خود را از گناهان حفظ کنید </w:t>
      </w:r>
      <w:r w:rsidRPr="00156706">
        <w:rPr>
          <w:rStyle w:val="Char"/>
          <w:rtl/>
        </w:rPr>
        <w:t>«و صابروا»</w:t>
      </w:r>
      <w:r w:rsidRPr="00C24B82">
        <w:rPr>
          <w:rFonts w:hint="cs"/>
          <w:rtl/>
        </w:rPr>
        <w:t xml:space="preserve"> ؛یعنی، تقیه کنید و </w:t>
      </w:r>
      <w:r w:rsidRPr="00156706">
        <w:rPr>
          <w:rStyle w:val="Char"/>
          <w:rtl/>
        </w:rPr>
        <w:t>«رابطوا»</w:t>
      </w:r>
      <w:r w:rsidRPr="00C24B82">
        <w:rPr>
          <w:rFonts w:hint="cs"/>
          <w:rtl/>
        </w:rPr>
        <w:t xml:space="preserve"> ؛یعنی، با امامان رابطه برقرار </w:t>
      </w:r>
      <w:r w:rsidR="00C606F4" w:rsidRPr="00C24B82">
        <w:rPr>
          <w:rFonts w:hint="cs"/>
          <w:rtl/>
        </w:rPr>
        <w:t>ک</w:t>
      </w:r>
      <w:r w:rsidRPr="00C24B82">
        <w:rPr>
          <w:rFonts w:hint="cs"/>
          <w:rtl/>
        </w:rPr>
        <w:t>ن</w:t>
      </w:r>
      <w:r w:rsidR="00C606F4" w:rsidRPr="00C24B82">
        <w:rPr>
          <w:rFonts w:hint="cs"/>
          <w:rtl/>
        </w:rPr>
        <w:t>ی</w:t>
      </w:r>
      <w:r w:rsidRPr="00C24B82">
        <w:rPr>
          <w:rFonts w:hint="cs"/>
          <w:rtl/>
        </w:rPr>
        <w:t xml:space="preserve">د. سپس گفت: می‌دانی معنی </w:t>
      </w:r>
      <w:r w:rsidRPr="00156706">
        <w:rPr>
          <w:rStyle w:val="Char"/>
          <w:rtl/>
        </w:rPr>
        <w:t>«البدو»</w:t>
      </w:r>
      <w:r w:rsidRPr="00C24B82">
        <w:rPr>
          <w:rFonts w:hint="cs"/>
          <w:rtl/>
        </w:rPr>
        <w:t xml:space="preserve"> چیست؟ </w:t>
      </w:r>
      <w:r w:rsidRPr="00156706">
        <w:rPr>
          <w:rStyle w:val="Char"/>
          <w:rtl/>
        </w:rPr>
        <w:t>«مالبدنا»؛</w:t>
      </w:r>
      <w:r w:rsidRPr="00C24B82">
        <w:rPr>
          <w:rFonts w:hint="cs"/>
          <w:rtl/>
        </w:rPr>
        <w:t xml:space="preserve"> یعنی، تا آن‌ها ایستاده‌اند، شما هم بایستید؛ و هر گاه آنان از خود حرکتی نشان دادند، شما هم حرکت کنید؛ پس از خدا بترسید تا ما ایستاده‌ایم؛ شاید شما هم رستگار شوید. راوی می‌گوید: فدایت شوم؛ </w:t>
      </w:r>
      <w:r w:rsidRPr="00156706">
        <w:rPr>
          <w:rStyle w:val="Char"/>
          <w:rtl/>
        </w:rPr>
        <w:t>«واتقوا الله مالبدنا»</w:t>
      </w:r>
      <w:r w:rsidRPr="00C24B82">
        <w:rPr>
          <w:rFonts w:hint="cs"/>
          <w:rtl/>
        </w:rPr>
        <w:t xml:space="preserve">. در بحار گفته شده که لَبَدَ مانند نَصَر و فَرِح هم آمده است، </w:t>
      </w:r>
      <w:r w:rsidRPr="00156706">
        <w:rPr>
          <w:rStyle w:val="Char"/>
          <w:rtl/>
        </w:rPr>
        <w:t>لُبوداً و لبداً</w:t>
      </w:r>
      <w:r w:rsidRPr="00C24B82">
        <w:rPr>
          <w:rFonts w:hint="cs"/>
          <w:rtl/>
        </w:rPr>
        <w:t xml:space="preserve"> به معنی اقام و لَزِقَ هر دو آمده است. </w:t>
      </w:r>
    </w:p>
    <w:p w:rsidR="004B2B71" w:rsidRDefault="004B2B71" w:rsidP="00C24B82">
      <w:pPr>
        <w:pStyle w:val="a6"/>
        <w:rPr>
          <w:rtl/>
        </w:rPr>
      </w:pPr>
      <w:r w:rsidRPr="00C24B82">
        <w:rPr>
          <w:rFonts w:hint="cs"/>
          <w:rtl/>
        </w:rPr>
        <w:t xml:space="preserve">و فیروزآبادی آن را ذکر کرده است </w:t>
      </w:r>
      <w:r w:rsidR="00C606F4" w:rsidRPr="00C24B82">
        <w:rPr>
          <w:rFonts w:hint="cs"/>
          <w:rtl/>
        </w:rPr>
        <w:t>ک</w:t>
      </w:r>
      <w:r w:rsidRPr="00C24B82">
        <w:rPr>
          <w:rFonts w:hint="cs"/>
          <w:rtl/>
        </w:rPr>
        <w:t>ه معنی آن این است: در مقابله با مخالفان عجله نکنید، در خانه‌هایتان بمانید مگر از ما چیزی ظاهر شود که حرکت را واجب گرداند، از قبیل ندا کردن و صدا زدن و نشانه‌های ظاهر شدن قائم. صحبت از این است که این زیاده ها داخل آیه باشد و احتمال دارد زیاده‌ها تفسیر مرابطه و مصابره باشد بنابر استفاده از مجاز در گفته</w:t>
      </w:r>
      <w:r>
        <w:rPr>
          <w:rFonts w:cs="Aban Bold" w:hint="cs"/>
          <w:rtl/>
        </w:rPr>
        <w:t>‌</w:t>
      </w:r>
      <w:r w:rsidR="00C606F4" w:rsidRPr="00C24B82">
        <w:rPr>
          <w:rFonts w:hint="cs"/>
          <w:rtl/>
        </w:rPr>
        <w:t>ی</w:t>
      </w:r>
      <w:r w:rsidRPr="00C24B82">
        <w:rPr>
          <w:rFonts w:hint="cs"/>
          <w:rtl/>
        </w:rPr>
        <w:t xml:space="preserve"> امام</w:t>
      </w:r>
      <w:r w:rsidR="00C226CE" w:rsidRPr="00C24B82">
        <w:rPr>
          <w:rFonts w:cs="CTraditional Arabic"/>
          <w:rtl/>
        </w:rPr>
        <w:t>÷</w:t>
      </w:r>
      <w:r w:rsidRPr="00C24B82">
        <w:rPr>
          <w:rFonts w:hint="cs"/>
          <w:rtl/>
        </w:rPr>
        <w:t xml:space="preserve"> و احتمال دارد لفظ جلاله</w:t>
      </w:r>
      <w:r>
        <w:rPr>
          <w:rFonts w:cs="Aban Bold" w:hint="cs"/>
          <w:rtl/>
        </w:rPr>
        <w:t>‌</w:t>
      </w:r>
      <w:r w:rsidR="00C606F4" w:rsidRPr="00C24B82">
        <w:rPr>
          <w:rFonts w:hint="cs"/>
          <w:rtl/>
        </w:rPr>
        <w:t>ی</w:t>
      </w:r>
      <w:r w:rsidRPr="00C24B82">
        <w:rPr>
          <w:rFonts w:hint="cs"/>
          <w:rtl/>
        </w:rPr>
        <w:t xml:space="preserve"> الله را نسخه‌برداران زیاد کرده باشند و معنی چنین شود: تا زمان ق</w:t>
      </w:r>
      <w:r w:rsidR="00C606F4" w:rsidRPr="00C24B82">
        <w:rPr>
          <w:rFonts w:hint="cs"/>
          <w:rtl/>
        </w:rPr>
        <w:t>ی</w:t>
      </w:r>
      <w:r w:rsidRPr="00C24B82">
        <w:rPr>
          <w:rFonts w:hint="cs"/>
          <w:rtl/>
        </w:rPr>
        <w:t>ام ما از پروردگارتان بپرهیزید. چنانکه کلام راوی به آن اشاره دارد، اما احتمال تفسیر از سیاق کلام به دور است و احتمال دارد مقصود از «</w:t>
      </w:r>
      <w:r w:rsidRPr="00156706">
        <w:rPr>
          <w:rStyle w:val="Char"/>
          <w:rtl/>
        </w:rPr>
        <w:t>رب</w:t>
      </w:r>
      <w:r w:rsidRPr="00C24B82">
        <w:rPr>
          <w:rFonts w:hint="cs"/>
          <w:rtl/>
        </w:rPr>
        <w:t>» مضاف همان امام باشد، چنان</w:t>
      </w:r>
      <w:r>
        <w:rPr>
          <w:rFonts w:cs="Aban Bold" w:hint="cs"/>
          <w:rtl/>
        </w:rPr>
        <w:t>‌</w:t>
      </w:r>
      <w:r w:rsidRPr="00C24B82">
        <w:rPr>
          <w:rFonts w:hint="cs"/>
          <w:rtl/>
        </w:rPr>
        <w:t>که در جاهای بسیاری از قرآن «</w:t>
      </w:r>
      <w:r w:rsidRPr="00156706">
        <w:rPr>
          <w:rStyle w:val="Char"/>
          <w:rtl/>
        </w:rPr>
        <w:t>رب</w:t>
      </w:r>
      <w:r w:rsidRPr="00C24B82">
        <w:rPr>
          <w:rFonts w:hint="cs"/>
          <w:rtl/>
        </w:rPr>
        <w:t>» به این معنی استعمال گردیده است. و معنی آن- خدا عالم</w:t>
      </w:r>
      <w:r>
        <w:rPr>
          <w:rFonts w:cs="Aban Bold" w:hint="cs"/>
          <w:rtl/>
        </w:rPr>
        <w:t>‌</w:t>
      </w:r>
      <w:r w:rsidRPr="00C24B82">
        <w:rPr>
          <w:rFonts w:hint="cs"/>
          <w:rtl/>
        </w:rPr>
        <w:t>تر</w:t>
      </w:r>
      <w:r w:rsidR="00C606F4" w:rsidRPr="00C24B82">
        <w:rPr>
          <w:rFonts w:hint="cs"/>
          <w:rtl/>
        </w:rPr>
        <w:t>ی</w:t>
      </w:r>
      <w:r w:rsidRPr="00C24B82">
        <w:rPr>
          <w:rFonts w:hint="cs"/>
          <w:rtl/>
        </w:rPr>
        <w:t>ن است- از خدا بترسید تا زمانی که ما امام را در م</w:t>
      </w:r>
      <w:r w:rsidR="00C606F4" w:rsidRPr="00C24B82">
        <w:rPr>
          <w:rFonts w:hint="cs"/>
          <w:rtl/>
        </w:rPr>
        <w:t>ی</w:t>
      </w:r>
      <w:r w:rsidRPr="00C24B82">
        <w:rPr>
          <w:rFonts w:hint="cs"/>
          <w:rtl/>
        </w:rPr>
        <w:t>ان شما بر انگ</w:t>
      </w:r>
      <w:r w:rsidR="00C606F4" w:rsidRPr="00C24B82">
        <w:rPr>
          <w:rFonts w:hint="cs"/>
          <w:rtl/>
        </w:rPr>
        <w:t>ی</w:t>
      </w:r>
      <w:r w:rsidRPr="00C24B82">
        <w:rPr>
          <w:rFonts w:hint="cs"/>
          <w:rtl/>
        </w:rPr>
        <w:t>ز</w:t>
      </w:r>
      <w:r w:rsidR="00C606F4" w:rsidRPr="00C24B82">
        <w:rPr>
          <w:rFonts w:hint="cs"/>
          <w:rtl/>
        </w:rPr>
        <w:t>ی</w:t>
      </w:r>
      <w:r w:rsidRPr="00C24B82">
        <w:rPr>
          <w:rFonts w:hint="cs"/>
          <w:rtl/>
        </w:rPr>
        <w:t>م و به متوقف شدن او او را فرمان ده</w:t>
      </w:r>
      <w:r w:rsidR="00C606F4" w:rsidRPr="00C24B82">
        <w:rPr>
          <w:rFonts w:hint="cs"/>
          <w:rtl/>
        </w:rPr>
        <w:t>ی</w:t>
      </w:r>
      <w:r w:rsidRPr="00C24B82">
        <w:rPr>
          <w:rFonts w:hint="cs"/>
          <w:rtl/>
        </w:rPr>
        <w:t>م. شاید نسخه‌برداران، همه‌</w:t>
      </w:r>
      <w:r w:rsidR="00C606F4" w:rsidRPr="00C24B82">
        <w:rPr>
          <w:rFonts w:hint="cs"/>
          <w:rtl/>
        </w:rPr>
        <w:t>ی</w:t>
      </w:r>
      <w:r w:rsidRPr="00C24B82">
        <w:rPr>
          <w:rFonts w:hint="cs"/>
          <w:rtl/>
        </w:rPr>
        <w:t xml:space="preserve"> آیه را از کلام ساقط کرده باشند یا به خاطر تکیه بر آن‌چه در قرآن‌ها موجود است، آن را ذکر نکرده‌اند.</w:t>
      </w:r>
    </w:p>
    <w:p w:rsidR="004B2B71" w:rsidRDefault="004B2B71" w:rsidP="00E101D2">
      <w:pPr>
        <w:pStyle w:val="Heading3"/>
        <w:rPr>
          <w:rtl/>
        </w:rPr>
      </w:pPr>
      <w:bookmarkStart w:id="35" w:name="_Toc267007234"/>
      <w:bookmarkStart w:id="36" w:name="_Toc431581030"/>
      <w:r>
        <w:rPr>
          <w:rFonts w:hint="cs"/>
          <w:rtl/>
        </w:rPr>
        <w:t>سوره</w:t>
      </w:r>
      <w:r w:rsidR="00BB1955">
        <w:rPr>
          <w:rFonts w:hint="eastAsia"/>
          <w:rtl/>
        </w:rPr>
        <w:t>‌</w:t>
      </w:r>
      <w:r w:rsidR="00BB1955">
        <w:rPr>
          <w:rFonts w:hint="cs"/>
          <w:rtl/>
        </w:rPr>
        <w:t>ی</w:t>
      </w:r>
      <w:r>
        <w:rPr>
          <w:rFonts w:hint="cs"/>
          <w:rtl/>
        </w:rPr>
        <w:t xml:space="preserve"> نساء</w:t>
      </w:r>
      <w:bookmarkEnd w:id="35"/>
      <w:bookmarkEnd w:id="36"/>
    </w:p>
    <w:p w:rsidR="004B2B71" w:rsidRDefault="004B2B71" w:rsidP="00E101D2">
      <w:pPr>
        <w:pStyle w:val="StyleComplexBLotus12ptJustifiedFirstline05cmCharCharChar3CharCharCharChar"/>
        <w:spacing w:line="240" w:lineRule="auto"/>
        <w:ind w:firstLine="312"/>
        <w:rPr>
          <w:rStyle w:val="Char2"/>
          <w:rtl/>
        </w:rPr>
      </w:pPr>
      <w:r w:rsidRPr="009A54E4">
        <w:rPr>
          <w:rStyle w:val="Char2"/>
          <w:rFonts w:hint="cs"/>
          <w:rtl/>
        </w:rPr>
        <w:t>(الف) 207- شیخ طبرسی در کتاب «</w:t>
      </w:r>
      <w:r w:rsidRPr="00156706">
        <w:rPr>
          <w:rStyle w:val="Char"/>
          <w:rtl/>
        </w:rPr>
        <w:t>الاحتجاج</w:t>
      </w:r>
      <w:r w:rsidRPr="009A54E4">
        <w:rPr>
          <w:rStyle w:val="Char2"/>
          <w:rFonts w:hint="cs"/>
          <w:rtl/>
        </w:rPr>
        <w:t>» از امیرالمؤمنین</w:t>
      </w:r>
      <w:r w:rsidRPr="009A54E4">
        <w:rPr>
          <w:rStyle w:val="Char2"/>
          <w:rtl/>
        </w:rPr>
        <w:sym w:font="AGA Arabesque" w:char="0075"/>
      </w:r>
      <w:r w:rsidRPr="009A54E4">
        <w:rPr>
          <w:rStyle w:val="Char2"/>
          <w:rFonts w:hint="cs"/>
          <w:rtl/>
        </w:rPr>
        <w:t xml:space="preserve"> روایت کرده است که وی در مقابل شخص زندیق، آیه</w:t>
      </w:r>
      <w:r>
        <w:rPr>
          <w:rFonts w:ascii="Times New Roman" w:hAnsi="Times New Roman" w:cs="Aban Bold" w:hint="cs"/>
          <w:b/>
          <w:bCs/>
          <w:color w:val="000000"/>
          <w:sz w:val="28"/>
          <w:szCs w:val="28"/>
          <w:rtl/>
          <w:lang w:bidi="fa-IR"/>
        </w:rPr>
        <w:t>‌</w:t>
      </w:r>
      <w:r w:rsidR="00242706">
        <w:rPr>
          <w:rStyle w:val="Char2"/>
          <w:rFonts w:hint="cs"/>
          <w:rtl/>
        </w:rPr>
        <w:t>ی</w:t>
      </w:r>
      <w:r w:rsidRPr="009A54E4">
        <w:rPr>
          <w:rStyle w:val="Char2"/>
          <w:rFonts w:hint="cs"/>
          <w:rtl/>
        </w:rPr>
        <w:t xml:space="preserve"> 3 از فرموده</w:t>
      </w:r>
      <w:r>
        <w:rPr>
          <w:rFonts w:ascii="Times New Roman" w:hAnsi="Times New Roman" w:cs="Aban Bold" w:hint="cs"/>
          <w:b/>
          <w:bCs/>
          <w:color w:val="000000"/>
          <w:sz w:val="28"/>
          <w:szCs w:val="28"/>
          <w:rtl/>
          <w:lang w:bidi="fa-IR"/>
        </w:rPr>
        <w:t>‌</w:t>
      </w:r>
      <w:r w:rsidR="00242706">
        <w:rPr>
          <w:rStyle w:val="Char2"/>
          <w:rFonts w:hint="cs"/>
          <w:rtl/>
        </w:rPr>
        <w:t>ی</w:t>
      </w:r>
      <w:r w:rsidRPr="009A54E4">
        <w:rPr>
          <w:rStyle w:val="Char2"/>
          <w:rFonts w:hint="cs"/>
          <w:rtl/>
        </w:rPr>
        <w:t xml:space="preserve"> خداوند را گفت:</w:t>
      </w:r>
    </w:p>
    <w:p w:rsidR="006D5F0A" w:rsidRPr="00242706" w:rsidRDefault="006D5F0A" w:rsidP="006D5F0A">
      <w:pPr>
        <w:pStyle w:val="StyleComplexBLotus12ptJustifiedFirstline05cmCharCharChar3CharCharCharChar"/>
        <w:spacing w:line="240" w:lineRule="auto"/>
        <w:ind w:firstLine="312"/>
        <w:rPr>
          <w:rStyle w:val="Char2"/>
          <w:rtl/>
        </w:rPr>
      </w:pPr>
      <w:r>
        <w:rPr>
          <w:rStyle w:val="Char2"/>
          <w:rFonts w:ascii="Traditional Arabic" w:hAnsi="Traditional Arabic" w:cs="Traditional Arabic"/>
          <w:rtl/>
        </w:rPr>
        <w:t>﴿</w:t>
      </w:r>
      <w:r w:rsidRPr="00894D66">
        <w:rPr>
          <w:rStyle w:val="Char0"/>
          <w:rtl/>
        </w:rPr>
        <w:t xml:space="preserve">وَإِنۡ خِفۡتُمۡ أَلَّا تُقۡسِطُواْ فِي </w:t>
      </w:r>
      <w:r w:rsidRPr="00894D66">
        <w:rPr>
          <w:rStyle w:val="Char0"/>
          <w:rFonts w:hint="cs"/>
          <w:rtl/>
        </w:rPr>
        <w:t>ٱ</w:t>
      </w:r>
      <w:r w:rsidRPr="00894D66">
        <w:rPr>
          <w:rStyle w:val="Char0"/>
          <w:rFonts w:hint="eastAsia"/>
          <w:rtl/>
        </w:rPr>
        <w:t>لۡيَتَٰمَىٰ</w:t>
      </w:r>
      <w:r w:rsidRPr="00894D66">
        <w:rPr>
          <w:rStyle w:val="Char0"/>
          <w:rtl/>
        </w:rPr>
        <w:t xml:space="preserve"> فَ</w:t>
      </w:r>
      <w:r w:rsidRPr="00894D66">
        <w:rPr>
          <w:rStyle w:val="Char0"/>
          <w:rFonts w:hint="cs"/>
          <w:rtl/>
        </w:rPr>
        <w:t>ٱ</w:t>
      </w:r>
      <w:r w:rsidRPr="00894D66">
        <w:rPr>
          <w:rStyle w:val="Char0"/>
          <w:rFonts w:hint="eastAsia"/>
          <w:rtl/>
        </w:rPr>
        <w:t>نكِحُواْ</w:t>
      </w:r>
      <w:r w:rsidRPr="00894D66">
        <w:rPr>
          <w:rStyle w:val="Char0"/>
          <w:rtl/>
        </w:rPr>
        <w:t xml:space="preserve"> مَا طَابَ لَكُم مِّنَ</w:t>
      </w:r>
      <w:r>
        <w:rPr>
          <w:rStyle w:val="Char2"/>
          <w:rFonts w:ascii="Traditional Arabic" w:hAnsi="Traditional Arabic" w:cs="Traditional Arabic"/>
          <w:rtl/>
        </w:rPr>
        <w:t>﴾</w:t>
      </w:r>
      <w:r>
        <w:rPr>
          <w:rStyle w:val="Char2"/>
          <w:rFonts w:hint="cs"/>
          <w:rtl/>
        </w:rPr>
        <w:t xml:space="preserve"> </w:t>
      </w:r>
      <w:r w:rsidRPr="006D5F0A">
        <w:rPr>
          <w:rStyle w:val="Char1"/>
          <w:rFonts w:hint="cs"/>
          <w:rtl/>
        </w:rPr>
        <w:t>[</w:t>
      </w:r>
      <w:r>
        <w:rPr>
          <w:rStyle w:val="Char1"/>
          <w:rFonts w:hint="cs"/>
          <w:rtl/>
        </w:rPr>
        <w:t>النساء: 3</w:t>
      </w:r>
      <w:r w:rsidRPr="006D5F0A">
        <w:rPr>
          <w:rStyle w:val="Char1"/>
          <w:rFonts w:hint="cs"/>
          <w:rtl/>
        </w:rPr>
        <w:t>]</w:t>
      </w:r>
      <w:r>
        <w:rPr>
          <w:rStyle w:val="Char2"/>
          <w:rFonts w:hint="cs"/>
          <w:rtl/>
        </w:rPr>
        <w:t>.</w:t>
      </w:r>
    </w:p>
    <w:p w:rsidR="004B2B71" w:rsidRPr="00242706" w:rsidRDefault="004B2B71" w:rsidP="00C24B82">
      <w:pPr>
        <w:pStyle w:val="a6"/>
        <w:rPr>
          <w:rStyle w:val="Char2"/>
          <w:rtl/>
        </w:rPr>
      </w:pPr>
      <w:r w:rsidRPr="00C24B82">
        <w:rPr>
          <w:rFonts w:hint="cs"/>
          <w:rtl/>
        </w:rPr>
        <w:t>«و اگر</w:t>
      </w:r>
      <w:r w:rsidRPr="00242706">
        <w:rPr>
          <w:rStyle w:val="Char2"/>
          <w:rFonts w:hint="cs"/>
          <w:rtl/>
        </w:rPr>
        <w:t xml:space="preserve"> </w:t>
      </w:r>
      <w:r w:rsidRPr="00C24B82">
        <w:rPr>
          <w:rFonts w:hint="cs"/>
          <w:rtl/>
        </w:rPr>
        <w:t>ترس</w:t>
      </w:r>
      <w:r w:rsidR="00242706">
        <w:rPr>
          <w:rFonts w:hint="cs"/>
          <w:rtl/>
        </w:rPr>
        <w:t>ی</w:t>
      </w:r>
      <w:r w:rsidRPr="00C24B82">
        <w:rPr>
          <w:rFonts w:hint="cs"/>
          <w:rtl/>
        </w:rPr>
        <w:t>د</w:t>
      </w:r>
      <w:r w:rsidR="00242706">
        <w:rPr>
          <w:rFonts w:hint="cs"/>
          <w:rtl/>
        </w:rPr>
        <w:t>ی</w:t>
      </w:r>
      <w:r w:rsidRPr="00C24B82">
        <w:rPr>
          <w:rFonts w:hint="cs"/>
          <w:rtl/>
        </w:rPr>
        <w:t xml:space="preserve">د </w:t>
      </w:r>
      <w:r w:rsidR="00242706">
        <w:rPr>
          <w:rFonts w:hint="cs"/>
          <w:rtl/>
        </w:rPr>
        <w:t>ک</w:t>
      </w:r>
      <w:r w:rsidRPr="00C24B82">
        <w:rPr>
          <w:rFonts w:hint="cs"/>
          <w:rtl/>
        </w:rPr>
        <w:t xml:space="preserve">ه درباره </w:t>
      </w:r>
      <w:r w:rsidR="00242706">
        <w:rPr>
          <w:rFonts w:hint="cs"/>
          <w:rtl/>
        </w:rPr>
        <w:t>ی</w:t>
      </w:r>
      <w:r w:rsidRPr="00C24B82">
        <w:rPr>
          <w:rFonts w:hint="cs"/>
          <w:rtl/>
        </w:rPr>
        <w:t>ت</w:t>
      </w:r>
      <w:r w:rsidR="00242706">
        <w:rPr>
          <w:rFonts w:hint="cs"/>
          <w:rtl/>
        </w:rPr>
        <w:t>ی</w:t>
      </w:r>
      <w:r w:rsidRPr="00C24B82">
        <w:rPr>
          <w:rFonts w:hint="cs"/>
          <w:rtl/>
        </w:rPr>
        <w:t>مان نتوان</w:t>
      </w:r>
      <w:r w:rsidR="00242706">
        <w:rPr>
          <w:rFonts w:hint="cs"/>
          <w:rtl/>
        </w:rPr>
        <w:t>ی</w:t>
      </w:r>
      <w:r w:rsidRPr="00C24B82">
        <w:rPr>
          <w:rFonts w:hint="cs"/>
          <w:rtl/>
        </w:rPr>
        <w:t>د دادگر</w:t>
      </w:r>
      <w:r w:rsidR="00242706">
        <w:rPr>
          <w:rFonts w:hint="cs"/>
          <w:rtl/>
        </w:rPr>
        <w:t>ی</w:t>
      </w:r>
      <w:r w:rsidRPr="00C24B82">
        <w:rPr>
          <w:rFonts w:hint="cs"/>
          <w:rtl/>
        </w:rPr>
        <w:t xml:space="preserve"> </w:t>
      </w:r>
      <w:r w:rsidR="00242706">
        <w:rPr>
          <w:rFonts w:hint="cs"/>
          <w:rtl/>
        </w:rPr>
        <w:t>ک</w:t>
      </w:r>
      <w:r w:rsidRPr="00C24B82">
        <w:rPr>
          <w:rFonts w:hint="cs"/>
          <w:rtl/>
        </w:rPr>
        <w:t>ن</w:t>
      </w:r>
      <w:r w:rsidR="00242706">
        <w:rPr>
          <w:rFonts w:hint="cs"/>
          <w:rtl/>
        </w:rPr>
        <w:t>ی</w:t>
      </w:r>
      <w:r w:rsidRPr="00C24B82">
        <w:rPr>
          <w:rFonts w:hint="cs"/>
          <w:rtl/>
        </w:rPr>
        <w:t>د، با زنان د</w:t>
      </w:r>
      <w:r w:rsidR="00242706">
        <w:rPr>
          <w:rFonts w:hint="cs"/>
          <w:rtl/>
        </w:rPr>
        <w:t>ی</w:t>
      </w:r>
      <w:r w:rsidRPr="00C24B82">
        <w:rPr>
          <w:rFonts w:hint="cs"/>
          <w:rtl/>
        </w:rPr>
        <w:t>گر</w:t>
      </w:r>
      <w:r w:rsidR="00242706">
        <w:rPr>
          <w:rFonts w:hint="cs"/>
          <w:rtl/>
        </w:rPr>
        <w:t>ی</w:t>
      </w:r>
      <w:r w:rsidRPr="00C24B82">
        <w:rPr>
          <w:rFonts w:hint="cs"/>
          <w:rtl/>
        </w:rPr>
        <w:t xml:space="preserve"> </w:t>
      </w:r>
      <w:r w:rsidR="00242706">
        <w:rPr>
          <w:rFonts w:hint="cs"/>
          <w:rtl/>
        </w:rPr>
        <w:t>ک</w:t>
      </w:r>
      <w:r w:rsidRPr="00C24B82">
        <w:rPr>
          <w:rFonts w:hint="cs"/>
          <w:rtl/>
        </w:rPr>
        <w:t>ه برا</w:t>
      </w:r>
      <w:r w:rsidR="00242706">
        <w:rPr>
          <w:rFonts w:hint="cs"/>
          <w:rtl/>
        </w:rPr>
        <w:t>ی</w:t>
      </w:r>
      <w:r w:rsidRPr="00C24B82">
        <w:rPr>
          <w:rFonts w:hint="cs"/>
          <w:rtl/>
        </w:rPr>
        <w:t xml:space="preserve"> شما حلالند و دوست دار</w:t>
      </w:r>
      <w:r w:rsidR="00242706">
        <w:rPr>
          <w:rFonts w:hint="cs"/>
          <w:rtl/>
        </w:rPr>
        <w:t>ی</w:t>
      </w:r>
      <w:r w:rsidRPr="00C24B82">
        <w:rPr>
          <w:rFonts w:hint="cs"/>
          <w:rtl/>
        </w:rPr>
        <w:t xml:space="preserve">د، با دو </w:t>
      </w:r>
      <w:r w:rsidR="00242706">
        <w:rPr>
          <w:rFonts w:hint="cs"/>
          <w:rtl/>
        </w:rPr>
        <w:t>ی</w:t>
      </w:r>
      <w:r w:rsidRPr="00C24B82">
        <w:rPr>
          <w:rFonts w:hint="cs"/>
          <w:rtl/>
        </w:rPr>
        <w:t xml:space="preserve">ا سه </w:t>
      </w:r>
      <w:r w:rsidR="00242706">
        <w:rPr>
          <w:rFonts w:hint="cs"/>
          <w:rtl/>
        </w:rPr>
        <w:t>ی</w:t>
      </w:r>
      <w:r w:rsidRPr="00C24B82">
        <w:rPr>
          <w:rFonts w:hint="cs"/>
          <w:rtl/>
        </w:rPr>
        <w:t xml:space="preserve">ا چهار تا ازدواج </w:t>
      </w:r>
      <w:r w:rsidR="00242706">
        <w:rPr>
          <w:rFonts w:hint="cs"/>
          <w:rtl/>
        </w:rPr>
        <w:t>ک</w:t>
      </w:r>
      <w:r w:rsidRPr="00C24B82">
        <w:rPr>
          <w:rFonts w:hint="cs"/>
          <w:rtl/>
        </w:rPr>
        <w:t>ن</w:t>
      </w:r>
      <w:r w:rsidR="00242706">
        <w:rPr>
          <w:rFonts w:hint="cs"/>
          <w:rtl/>
        </w:rPr>
        <w:t>ی</w:t>
      </w:r>
      <w:r w:rsidRPr="00C24B82">
        <w:rPr>
          <w:rFonts w:hint="cs"/>
          <w:rtl/>
        </w:rPr>
        <w:t>د.»</w:t>
      </w:r>
    </w:p>
    <w:p w:rsidR="004B2B71" w:rsidRPr="00C24B82" w:rsidRDefault="004B2B71" w:rsidP="00C24B82">
      <w:pPr>
        <w:pStyle w:val="a6"/>
        <w:rPr>
          <w:rtl/>
        </w:rPr>
      </w:pPr>
      <w:r w:rsidRPr="00C24B82">
        <w:rPr>
          <w:rFonts w:hint="cs"/>
          <w:rtl/>
        </w:rPr>
        <w:t>رعایت عدالت در حقّ یتیمان، ربطی به نکاح زنان ندارد و همه‌</w:t>
      </w:r>
      <w:r w:rsidR="00C606F4" w:rsidRPr="00C24B82">
        <w:rPr>
          <w:rFonts w:hint="cs"/>
          <w:rtl/>
        </w:rPr>
        <w:t>ی</w:t>
      </w:r>
      <w:r w:rsidRPr="00C24B82">
        <w:rPr>
          <w:rFonts w:hint="cs"/>
          <w:rtl/>
        </w:rPr>
        <w:t xml:space="preserve"> زنان یتیم نیستند. این از قبیل چیزهایی است که در گذشته برایت ذکر کردم و گفتم: منافقان قسمت زیادی از قرآن را ساقط کرده‌اند، مانند آن‌چه در بین  </w:t>
      </w:r>
      <w:r w:rsidRPr="00156706">
        <w:rPr>
          <w:rStyle w:val="Char"/>
          <w:rtl/>
        </w:rPr>
        <w:t>«</w:t>
      </w:r>
      <w:r w:rsidR="006E582A">
        <w:rPr>
          <w:rStyle w:val="Char"/>
          <w:rtl/>
        </w:rPr>
        <w:t>في</w:t>
      </w:r>
      <w:r w:rsidRPr="00156706">
        <w:rPr>
          <w:rStyle w:val="Char"/>
          <w:rtl/>
        </w:rPr>
        <w:t xml:space="preserve"> ال</w:t>
      </w:r>
      <w:r w:rsidR="000D4DA8">
        <w:rPr>
          <w:rStyle w:val="Char"/>
          <w:rtl/>
        </w:rPr>
        <w:t>ي</w:t>
      </w:r>
      <w:r w:rsidRPr="00156706">
        <w:rPr>
          <w:rStyle w:val="Char"/>
          <w:rtl/>
        </w:rPr>
        <w:t>تام</w:t>
      </w:r>
      <w:r w:rsidR="000D4DA8">
        <w:rPr>
          <w:rStyle w:val="Char"/>
          <w:rtl/>
        </w:rPr>
        <w:t>ي</w:t>
      </w:r>
      <w:r w:rsidRPr="00156706">
        <w:rPr>
          <w:rStyle w:val="Char"/>
          <w:rtl/>
        </w:rPr>
        <w:t>»</w:t>
      </w:r>
      <w:r w:rsidRPr="00C24B82">
        <w:rPr>
          <w:rFonts w:hint="cs"/>
          <w:rtl/>
        </w:rPr>
        <w:t xml:space="preserve"> و </w:t>
      </w:r>
      <w:r w:rsidRPr="00156706">
        <w:rPr>
          <w:rStyle w:val="Char"/>
          <w:rtl/>
        </w:rPr>
        <w:t>«</w:t>
      </w:r>
      <w:r w:rsidRPr="00C24B82">
        <w:rPr>
          <w:rFonts w:hint="cs"/>
          <w:rtl/>
        </w:rPr>
        <w:t>نکاح زنان</w:t>
      </w:r>
      <w:r w:rsidRPr="00156706">
        <w:rPr>
          <w:rStyle w:val="Char"/>
          <w:rtl/>
        </w:rPr>
        <w:t>»</w:t>
      </w:r>
      <w:r w:rsidRPr="00C24B82">
        <w:rPr>
          <w:rFonts w:hint="cs"/>
          <w:rtl/>
        </w:rPr>
        <w:t xml:space="preserve"> بیش از یک سوم قرآن به صورت خطاب و قصّه وجود داشته که حذف گردیده است.! (روا</w:t>
      </w:r>
      <w:r w:rsidR="00C606F4" w:rsidRPr="00C24B82">
        <w:rPr>
          <w:rFonts w:hint="cs"/>
          <w:rtl/>
        </w:rPr>
        <w:t>ی</w:t>
      </w:r>
      <w:r w:rsidRPr="00C24B82">
        <w:rPr>
          <w:rFonts w:hint="cs"/>
          <w:rtl/>
        </w:rPr>
        <w:t>ت)</w:t>
      </w:r>
    </w:p>
    <w:p w:rsidR="004B2B71" w:rsidRPr="00C24B82" w:rsidRDefault="004B2B71" w:rsidP="00C24B82">
      <w:pPr>
        <w:pStyle w:val="a6"/>
        <w:rPr>
          <w:rtl/>
        </w:rPr>
      </w:pPr>
      <w:r w:rsidRPr="00C24B82">
        <w:rPr>
          <w:rFonts w:hint="cs"/>
          <w:rtl/>
        </w:rPr>
        <w:t>(ب) 208- علی‌بن ابراهیم از امام صادق</w:t>
      </w:r>
      <w:r w:rsidR="00C226CE" w:rsidRPr="00C24B82">
        <w:rPr>
          <w:rFonts w:cs="CTraditional Arabic"/>
          <w:rtl/>
        </w:rPr>
        <w:t>÷</w:t>
      </w:r>
      <w:r w:rsidRPr="00C24B82">
        <w:rPr>
          <w:rFonts w:hint="cs"/>
          <w:rtl/>
        </w:rPr>
        <w:t xml:space="preserve"> روایت می‌کند که گفت: </w:t>
      </w:r>
      <w:r w:rsidRPr="00156706">
        <w:rPr>
          <w:rStyle w:val="Char"/>
          <w:rtl/>
        </w:rPr>
        <w:t>(فما استمعتم به منهن</w:t>
      </w:r>
      <w:r w:rsidR="007B3AC9">
        <w:rPr>
          <w:rStyle w:val="Char"/>
          <w:rtl/>
        </w:rPr>
        <w:t xml:space="preserve"> الى </w:t>
      </w:r>
      <w:r w:rsidR="0001210C" w:rsidRPr="00156706">
        <w:rPr>
          <w:rStyle w:val="Char"/>
          <w:rFonts w:hint="cs"/>
          <w:rtl/>
        </w:rPr>
        <w:t>أ</w:t>
      </w:r>
      <w:r w:rsidRPr="00156706">
        <w:rPr>
          <w:rStyle w:val="Char"/>
          <w:rtl/>
        </w:rPr>
        <w:t>جل مسم</w:t>
      </w:r>
      <w:r w:rsidR="000D4DA8">
        <w:rPr>
          <w:rStyle w:val="Char"/>
          <w:rtl/>
        </w:rPr>
        <w:t>ي</w:t>
      </w:r>
      <w:r w:rsidRPr="00156706">
        <w:rPr>
          <w:rStyle w:val="Char"/>
          <w:rtl/>
        </w:rPr>
        <w:t xml:space="preserve"> فآتوهن </w:t>
      </w:r>
      <w:r w:rsidR="0001210C" w:rsidRPr="00156706">
        <w:rPr>
          <w:rStyle w:val="Char"/>
          <w:rFonts w:hint="cs"/>
          <w:rtl/>
        </w:rPr>
        <w:t>أ</w:t>
      </w:r>
      <w:r w:rsidRPr="00156706">
        <w:rPr>
          <w:rStyle w:val="Char"/>
          <w:rtl/>
        </w:rPr>
        <w:t>جورهن فر</w:t>
      </w:r>
      <w:r w:rsidR="000D4DA8">
        <w:rPr>
          <w:rStyle w:val="Char"/>
          <w:rtl/>
        </w:rPr>
        <w:t>ي</w:t>
      </w:r>
      <w:r w:rsidRPr="00156706">
        <w:rPr>
          <w:rStyle w:val="Char"/>
          <w:rtl/>
        </w:rPr>
        <w:t>ضة)</w:t>
      </w:r>
      <w:r w:rsidRPr="00C24B82">
        <w:rPr>
          <w:rFonts w:hint="cs"/>
          <w:rtl/>
        </w:rPr>
        <w:t>: پس اگر با زنی ازدواج کردید و از آنان کام گرفتید، مهریه</w:t>
      </w:r>
      <w:r>
        <w:rPr>
          <w:rFonts w:cs="Aban Bold" w:hint="cs"/>
          <w:rtl/>
        </w:rPr>
        <w:t>‌</w:t>
      </w:r>
      <w:r w:rsidR="00C606F4" w:rsidRPr="00C24B82">
        <w:rPr>
          <w:rFonts w:hint="cs"/>
          <w:rtl/>
        </w:rPr>
        <w:t>ی</w:t>
      </w:r>
      <w:r w:rsidRPr="00C24B82">
        <w:rPr>
          <w:rFonts w:hint="cs"/>
          <w:rtl/>
        </w:rPr>
        <w:t xml:space="preserve"> او را بپردازید که این بر شما واجب است. گفت این آیه، دلیل بر مشروع بودن متعه است: </w:t>
      </w:r>
    </w:p>
    <w:p w:rsidR="004B2B71" w:rsidRPr="00C24B82" w:rsidRDefault="004B2B71" w:rsidP="00C24B82">
      <w:pPr>
        <w:pStyle w:val="a6"/>
        <w:rPr>
          <w:rtl/>
        </w:rPr>
      </w:pPr>
      <w:r w:rsidRPr="00C24B82">
        <w:rPr>
          <w:rFonts w:hint="cs"/>
          <w:rtl/>
        </w:rPr>
        <w:t xml:space="preserve">(ج) 209- </w:t>
      </w:r>
      <w:r w:rsidRPr="00156706">
        <w:rPr>
          <w:rStyle w:val="Char"/>
          <w:rtl/>
        </w:rPr>
        <w:t>ثقة ال</w:t>
      </w:r>
      <w:r w:rsidR="0001210C" w:rsidRPr="00156706">
        <w:rPr>
          <w:rStyle w:val="Char"/>
          <w:rFonts w:hint="cs"/>
          <w:rtl/>
        </w:rPr>
        <w:t>إ</w:t>
      </w:r>
      <w:r w:rsidRPr="00156706">
        <w:rPr>
          <w:rStyle w:val="Char"/>
          <w:rtl/>
        </w:rPr>
        <w:t>سلام</w:t>
      </w:r>
      <w:r w:rsidRPr="00C24B82">
        <w:rPr>
          <w:rFonts w:hint="cs"/>
          <w:rtl/>
        </w:rPr>
        <w:t xml:space="preserve"> در «</w:t>
      </w:r>
      <w:r w:rsidRPr="00156706">
        <w:rPr>
          <w:rStyle w:val="Char"/>
          <w:rtl/>
        </w:rPr>
        <w:t>ال</w:t>
      </w:r>
      <w:r w:rsidR="006E582A">
        <w:rPr>
          <w:rStyle w:val="Char"/>
          <w:rtl/>
        </w:rPr>
        <w:t>ك</w:t>
      </w:r>
      <w:r w:rsidRPr="00156706">
        <w:rPr>
          <w:rStyle w:val="Char"/>
          <w:rtl/>
        </w:rPr>
        <w:t>ا</w:t>
      </w:r>
      <w:r w:rsidR="006E582A">
        <w:rPr>
          <w:rStyle w:val="Char"/>
          <w:rtl/>
        </w:rPr>
        <w:t>في</w:t>
      </w:r>
      <w:r w:rsidRPr="00C24B82">
        <w:rPr>
          <w:rFonts w:hint="cs"/>
          <w:rtl/>
        </w:rPr>
        <w:t>» از پدرش از ابن ابی عمیر از کسی که آن را نام برده است، از ابی‌عبدالله</w:t>
      </w:r>
      <w:r w:rsidR="00C226CE" w:rsidRPr="00C24B82">
        <w:rPr>
          <w:rFonts w:cs="CTraditional Arabic"/>
          <w:rtl/>
        </w:rPr>
        <w:t>÷</w:t>
      </w:r>
      <w:r w:rsidRPr="00C24B82">
        <w:rPr>
          <w:rFonts w:hint="cs"/>
          <w:rtl/>
        </w:rPr>
        <w:t xml:space="preserve"> روایت کرده است که گفت: </w:t>
      </w:r>
      <w:r w:rsidRPr="00156706">
        <w:rPr>
          <w:rStyle w:val="Char"/>
          <w:rtl/>
        </w:rPr>
        <w:t>(فما استمعتم به منهن</w:t>
      </w:r>
      <w:r w:rsidR="007B3AC9">
        <w:rPr>
          <w:rStyle w:val="Char"/>
          <w:rtl/>
        </w:rPr>
        <w:t xml:space="preserve"> الى </w:t>
      </w:r>
      <w:r w:rsidR="0001210C" w:rsidRPr="00156706">
        <w:rPr>
          <w:rStyle w:val="Char"/>
          <w:rFonts w:hint="cs"/>
          <w:rtl/>
        </w:rPr>
        <w:t>أ</w:t>
      </w:r>
      <w:r w:rsidRPr="00156706">
        <w:rPr>
          <w:rStyle w:val="Char"/>
          <w:rtl/>
        </w:rPr>
        <w:t>جل مسم</w:t>
      </w:r>
      <w:r w:rsidR="000D4DA8">
        <w:rPr>
          <w:rStyle w:val="Char"/>
          <w:rtl/>
        </w:rPr>
        <w:t>ي</w:t>
      </w:r>
      <w:r w:rsidRPr="00156706">
        <w:rPr>
          <w:rStyle w:val="Char"/>
          <w:rtl/>
        </w:rPr>
        <w:t xml:space="preserve"> فآتوهن </w:t>
      </w:r>
      <w:r w:rsidR="0001210C" w:rsidRPr="00156706">
        <w:rPr>
          <w:rStyle w:val="Char"/>
          <w:rFonts w:hint="cs"/>
          <w:rtl/>
        </w:rPr>
        <w:t>أ</w:t>
      </w:r>
      <w:r w:rsidRPr="00156706">
        <w:rPr>
          <w:rStyle w:val="Char"/>
          <w:rtl/>
        </w:rPr>
        <w:t>جورهن فر</w:t>
      </w:r>
      <w:r w:rsidR="000D4DA8">
        <w:rPr>
          <w:rStyle w:val="Char"/>
          <w:rtl/>
        </w:rPr>
        <w:t>ي</w:t>
      </w:r>
      <w:r w:rsidRPr="00156706">
        <w:rPr>
          <w:rStyle w:val="Char"/>
          <w:rtl/>
        </w:rPr>
        <w:t>ضة)</w:t>
      </w:r>
      <w:r w:rsidRPr="00C24B82">
        <w:rPr>
          <w:rFonts w:hint="cs"/>
          <w:rtl/>
        </w:rPr>
        <w:t xml:space="preserve">: این گونه نازل گردید. </w:t>
      </w:r>
    </w:p>
    <w:p w:rsidR="004B2B71" w:rsidRPr="00C24B82" w:rsidRDefault="004B2B71" w:rsidP="00C24B82">
      <w:pPr>
        <w:pStyle w:val="a6"/>
        <w:rPr>
          <w:rtl/>
        </w:rPr>
      </w:pPr>
      <w:r w:rsidRPr="00C24B82">
        <w:rPr>
          <w:rFonts w:hint="cs"/>
          <w:rtl/>
        </w:rPr>
        <w:t>(د) 210- شیخ عاصم بن حمید خ</w:t>
      </w:r>
      <w:r w:rsidR="00C606F4" w:rsidRPr="00C24B82">
        <w:rPr>
          <w:rFonts w:hint="cs"/>
          <w:rtl/>
        </w:rPr>
        <w:t>ی</w:t>
      </w:r>
      <w:r w:rsidRPr="00C24B82">
        <w:rPr>
          <w:rFonts w:hint="cs"/>
          <w:rtl/>
        </w:rPr>
        <w:t>اط به روایت شیخ ابن محمد هارون بن موسی تلعکبری از ابی علی محمد بن همام بن سهیل کاتب از حمید بن زیاد از عبدالله احمد بن نهیک از مساور و سلمه از عاصم بن حمید از ابی‌بصیر روایت کرده است که گفت: از اباجعفر</w:t>
      </w:r>
      <w:r w:rsidR="00C226CE" w:rsidRPr="00C24B82">
        <w:rPr>
          <w:rFonts w:cs="CTraditional Arabic"/>
          <w:rtl/>
        </w:rPr>
        <w:t>÷</w:t>
      </w:r>
      <w:r w:rsidRPr="00C24B82">
        <w:rPr>
          <w:rFonts w:hint="cs"/>
          <w:rtl/>
        </w:rPr>
        <w:t xml:space="preserve"> شنیدم که می‌گفت: علی</w:t>
      </w:r>
      <w:r w:rsidR="00C226CE" w:rsidRPr="00C24B82">
        <w:rPr>
          <w:rFonts w:cs="CTraditional Arabic"/>
          <w:rtl/>
        </w:rPr>
        <w:t>÷</w:t>
      </w:r>
      <w:r w:rsidRPr="00C24B82">
        <w:rPr>
          <w:rFonts w:hint="cs"/>
          <w:rtl/>
        </w:rPr>
        <w:t xml:space="preserve"> گفته است: اگر ابن الخطاب قبل از من متعه را حرام نمی‌کرد، هیچ بدکاری زنا نمی‌کرد. گفت: سپس این آیه را قرائت کرد: </w:t>
      </w:r>
      <w:r w:rsidRPr="00156706">
        <w:rPr>
          <w:rStyle w:val="Char"/>
          <w:rtl/>
        </w:rPr>
        <w:t>(فما استمعتم به منهن</w:t>
      </w:r>
      <w:r w:rsidR="007B3AC9">
        <w:rPr>
          <w:rStyle w:val="Char"/>
          <w:rtl/>
        </w:rPr>
        <w:t xml:space="preserve"> الى </w:t>
      </w:r>
      <w:r w:rsidR="0001210C" w:rsidRPr="00156706">
        <w:rPr>
          <w:rStyle w:val="Char"/>
          <w:rFonts w:hint="cs"/>
          <w:rtl/>
        </w:rPr>
        <w:t>أ</w:t>
      </w:r>
      <w:r w:rsidRPr="00156706">
        <w:rPr>
          <w:rStyle w:val="Char"/>
          <w:rtl/>
        </w:rPr>
        <w:t>جل مسم</w:t>
      </w:r>
      <w:r w:rsidR="000D4DA8">
        <w:rPr>
          <w:rStyle w:val="Char"/>
          <w:rtl/>
        </w:rPr>
        <w:t>ي</w:t>
      </w:r>
      <w:r w:rsidRPr="00156706">
        <w:rPr>
          <w:rStyle w:val="Char"/>
          <w:rtl/>
        </w:rPr>
        <w:t xml:space="preserve"> فآتوهن </w:t>
      </w:r>
      <w:r w:rsidR="0001210C" w:rsidRPr="00156706">
        <w:rPr>
          <w:rStyle w:val="Char"/>
          <w:rFonts w:hint="cs"/>
          <w:rtl/>
        </w:rPr>
        <w:t>أ</w:t>
      </w:r>
      <w:r w:rsidRPr="00156706">
        <w:rPr>
          <w:rStyle w:val="Char"/>
          <w:rtl/>
        </w:rPr>
        <w:t>جورهن فر</w:t>
      </w:r>
      <w:r w:rsidR="000D4DA8">
        <w:rPr>
          <w:rStyle w:val="Char"/>
          <w:rtl/>
        </w:rPr>
        <w:t>ي</w:t>
      </w:r>
      <w:r w:rsidRPr="00156706">
        <w:rPr>
          <w:rStyle w:val="Char"/>
          <w:rtl/>
        </w:rPr>
        <w:t xml:space="preserve">ضة </w:t>
      </w:r>
      <w:r w:rsidR="0001210C" w:rsidRPr="00156706">
        <w:rPr>
          <w:rStyle w:val="Char"/>
          <w:rtl/>
        </w:rPr>
        <w:t>و</w:t>
      </w:r>
      <w:r w:rsidRPr="00156706">
        <w:rPr>
          <w:rStyle w:val="Char"/>
          <w:rtl/>
        </w:rPr>
        <w:t>لاجناح عل</w:t>
      </w:r>
      <w:r w:rsidR="000D4DA8">
        <w:rPr>
          <w:rStyle w:val="Char"/>
          <w:rtl/>
        </w:rPr>
        <w:t>ي</w:t>
      </w:r>
      <w:r w:rsidR="006E582A">
        <w:rPr>
          <w:rStyle w:val="Char"/>
          <w:rtl/>
        </w:rPr>
        <w:t>ك</w:t>
      </w:r>
      <w:r w:rsidRPr="00156706">
        <w:rPr>
          <w:rStyle w:val="Char"/>
          <w:rtl/>
        </w:rPr>
        <w:t xml:space="preserve">م </w:t>
      </w:r>
      <w:r w:rsidR="006E582A">
        <w:rPr>
          <w:rStyle w:val="Char"/>
          <w:rtl/>
        </w:rPr>
        <w:t>في</w:t>
      </w:r>
      <w:r w:rsidRPr="00156706">
        <w:rPr>
          <w:rStyle w:val="Char"/>
          <w:rtl/>
        </w:rPr>
        <w:t>ما تراض</w:t>
      </w:r>
      <w:r w:rsidR="000D4DA8">
        <w:rPr>
          <w:rStyle w:val="Char"/>
          <w:rtl/>
        </w:rPr>
        <w:t>ي</w:t>
      </w:r>
      <w:r w:rsidRPr="00156706">
        <w:rPr>
          <w:rStyle w:val="Char"/>
          <w:rtl/>
        </w:rPr>
        <w:t>تم به من بعد الفر</w:t>
      </w:r>
      <w:r w:rsidR="000D4DA8">
        <w:rPr>
          <w:rStyle w:val="Char"/>
          <w:rtl/>
        </w:rPr>
        <w:t>ي</w:t>
      </w:r>
      <w:r w:rsidRPr="00156706">
        <w:rPr>
          <w:rStyle w:val="Char"/>
          <w:rtl/>
        </w:rPr>
        <w:t>ضة</w:t>
      </w:r>
      <w:r w:rsidR="00BB1955" w:rsidRPr="00156706">
        <w:rPr>
          <w:rStyle w:val="Char"/>
          <w:rFonts w:hint="cs"/>
          <w:rtl/>
        </w:rPr>
        <w:t>)</w:t>
      </w:r>
      <w:r w:rsidRPr="00C24B82">
        <w:rPr>
          <w:rFonts w:hint="cs"/>
          <w:rtl/>
        </w:rPr>
        <w:t>. ابوجعفر گفت: حضرت علی می‌گوید: هر گاه اجل(مدت) در بین شما تمام شد، می‌توانی به مدت زمان دیگری که همسر به آن راضی باشد، او را دوباره حلال گردانی و برای غیر تو حلال نیست تا عدّه تمام ‌شود؛ و عده‌</w:t>
      </w:r>
      <w:r w:rsidR="00C606F4" w:rsidRPr="00C24B82">
        <w:rPr>
          <w:rFonts w:hint="cs"/>
          <w:rtl/>
        </w:rPr>
        <w:t>ی</w:t>
      </w:r>
      <w:r w:rsidRPr="00C24B82">
        <w:rPr>
          <w:rFonts w:hint="cs"/>
          <w:rtl/>
        </w:rPr>
        <w:t xml:space="preserve"> آن دو حیض است. </w:t>
      </w:r>
    </w:p>
    <w:p w:rsidR="004B2B71" w:rsidRDefault="004B2B71" w:rsidP="00C24B82">
      <w:pPr>
        <w:pStyle w:val="a6"/>
        <w:rPr>
          <w:rtl/>
        </w:rPr>
      </w:pPr>
      <w:r w:rsidRPr="00C24B82">
        <w:rPr>
          <w:rFonts w:hint="cs"/>
          <w:rtl/>
        </w:rPr>
        <w:t>(ه‍( 211- صدوق در «الفقیه» به اسناد خود از حسن بن محبوب از ابان از ابی‌مریم از ابی‌جعفر</w:t>
      </w:r>
      <w:r w:rsidRPr="00C24B82">
        <w:rPr>
          <w:rtl/>
        </w:rPr>
        <w:sym w:font="AGA Arabesque" w:char="0075"/>
      </w:r>
      <w:r w:rsidRPr="00C24B82">
        <w:rPr>
          <w:rFonts w:hint="cs"/>
          <w:rtl/>
        </w:rPr>
        <w:t xml:space="preserve"> روایت کرده است که از ابوجعفر درباره‌</w:t>
      </w:r>
      <w:r w:rsidR="00242706">
        <w:rPr>
          <w:rFonts w:hint="cs"/>
          <w:rtl/>
        </w:rPr>
        <w:t>ی</w:t>
      </w:r>
      <w:r w:rsidRPr="00C24B82">
        <w:rPr>
          <w:rFonts w:hint="cs"/>
          <w:rtl/>
        </w:rPr>
        <w:t xml:space="preserve"> متعه سؤال شد، در جواب گفت: امروز متعه، مانند قبل نیست؛ زیرا زنان در آن روز ایمان می‌آوردند، اما امروز از آن ایمان برخوردار نیستند. پیامبر خدا</w:t>
      </w:r>
      <w:r w:rsidR="00156706" w:rsidRPr="00C24B82">
        <w:rPr>
          <w:rFonts w:cs="CTraditional Arabic"/>
          <w:rtl/>
        </w:rPr>
        <w:t>ص</w:t>
      </w:r>
      <w:r w:rsidRPr="00C24B82">
        <w:rPr>
          <w:rFonts w:hint="cs"/>
          <w:rtl/>
        </w:rPr>
        <w:t xml:space="preserve"> متعه را حلال کرد و تا جان در بدن داشت، آن را حرام نکرد. و ابن عباس </w:t>
      </w:r>
      <w:r w:rsidRPr="00156706">
        <w:rPr>
          <w:rStyle w:val="Char"/>
          <w:rtl/>
        </w:rPr>
        <w:t>(</w:t>
      </w:r>
      <w:r w:rsidRPr="008B341B">
        <w:rPr>
          <w:rStyle w:val="Char"/>
          <w:rtl/>
        </w:rPr>
        <w:t>فما اسْتَمْتَعْتُمْ بِهِ مِنْهُمْ إل</w:t>
      </w:r>
      <w:r w:rsidR="00C24B82">
        <w:rPr>
          <w:rStyle w:val="Char"/>
          <w:rFonts w:hint="cs"/>
          <w:rtl/>
        </w:rPr>
        <w:t>ى</w:t>
      </w:r>
      <w:r w:rsidRPr="008B341B">
        <w:rPr>
          <w:rStyle w:val="Char"/>
          <w:rtl/>
        </w:rPr>
        <w:t xml:space="preserve"> أجل مُسَمَّ</w:t>
      </w:r>
      <w:r w:rsidR="000D4DA8">
        <w:rPr>
          <w:rStyle w:val="Char"/>
          <w:rtl/>
        </w:rPr>
        <w:t>ي</w:t>
      </w:r>
      <w:r w:rsidRPr="008B341B">
        <w:rPr>
          <w:rStyle w:val="Char"/>
          <w:rtl/>
        </w:rPr>
        <w:t xml:space="preserve"> فآتوهن اُجورهنَّ فر</w:t>
      </w:r>
      <w:r w:rsidR="000D4DA8">
        <w:rPr>
          <w:rStyle w:val="Char"/>
          <w:rtl/>
        </w:rPr>
        <w:t>ي</w:t>
      </w:r>
      <w:r w:rsidRPr="008B341B">
        <w:rPr>
          <w:rStyle w:val="Char"/>
          <w:rtl/>
        </w:rPr>
        <w:t>ضة</w:t>
      </w:r>
      <w:r w:rsidRPr="00156706">
        <w:rPr>
          <w:rStyle w:val="Char"/>
          <w:rtl/>
        </w:rPr>
        <w:t>)</w:t>
      </w:r>
      <w:r w:rsidRPr="00C24B82">
        <w:rPr>
          <w:rFonts w:hint="cs"/>
          <w:rtl/>
        </w:rPr>
        <w:t xml:space="preserve"> خواند، و ظاهر قول او که می‌گوید: قرائت </w:t>
      </w:r>
      <w:r w:rsidR="00242706">
        <w:rPr>
          <w:rFonts w:hint="cs"/>
          <w:rtl/>
        </w:rPr>
        <w:t>ک</w:t>
      </w:r>
      <w:r w:rsidRPr="00C24B82">
        <w:rPr>
          <w:rFonts w:hint="cs"/>
          <w:rtl/>
        </w:rPr>
        <w:t>رد</w:t>
      </w:r>
      <w:r w:rsidR="00BB1955" w:rsidRPr="00C24B82">
        <w:rPr>
          <w:rFonts w:hint="cs"/>
          <w:rtl/>
        </w:rPr>
        <w:t xml:space="preserve"> </w:t>
      </w:r>
      <w:r w:rsidRPr="00C24B82">
        <w:rPr>
          <w:rFonts w:hint="cs"/>
          <w:rtl/>
        </w:rPr>
        <w:t>...</w:t>
      </w:r>
      <w:r w:rsidR="00BB1955" w:rsidRPr="00C24B82">
        <w:rPr>
          <w:rFonts w:hint="cs"/>
          <w:rtl/>
        </w:rPr>
        <w:t xml:space="preserve"> </w:t>
      </w:r>
      <w:r w:rsidRPr="00C24B82">
        <w:rPr>
          <w:rFonts w:hint="cs"/>
          <w:rtl/>
        </w:rPr>
        <w:t>تا آخر، از تتمه‌</w:t>
      </w:r>
      <w:r w:rsidR="00242706">
        <w:rPr>
          <w:rFonts w:hint="cs"/>
          <w:rtl/>
        </w:rPr>
        <w:t>ی</w:t>
      </w:r>
      <w:r w:rsidRPr="00C24B82">
        <w:rPr>
          <w:rFonts w:hint="cs"/>
          <w:rtl/>
        </w:rPr>
        <w:t xml:space="preserve"> کلام امام</w:t>
      </w:r>
      <w:r w:rsidRPr="00C24B82">
        <w:rPr>
          <w:rtl/>
        </w:rPr>
        <w:sym w:font="AGA Arabesque" w:char="0075"/>
      </w:r>
      <w:r w:rsidRPr="00C24B82">
        <w:rPr>
          <w:rFonts w:hint="cs"/>
          <w:rtl/>
        </w:rPr>
        <w:t xml:space="preserve"> است، به قرینه</w:t>
      </w:r>
      <w:r w:rsidRPr="00D772BD">
        <w:rPr>
          <w:rFonts w:ascii="Times New Roman" w:hAnsi="Times New Roman" w:cs="Aban Bold" w:hint="cs"/>
          <w:b/>
          <w:bCs/>
          <w:rtl/>
        </w:rPr>
        <w:t>‌</w:t>
      </w:r>
      <w:r w:rsidR="00242706">
        <w:rPr>
          <w:rFonts w:hint="cs"/>
          <w:rtl/>
        </w:rPr>
        <w:t>ی</w:t>
      </w:r>
      <w:r w:rsidRPr="00C24B82">
        <w:rPr>
          <w:rFonts w:hint="cs"/>
          <w:rtl/>
        </w:rPr>
        <w:t xml:space="preserve"> آن‌چه از عیاشی نقل خواهد شد. و توجیه آن همان است که در ذیل حدیث چهلم در باره</w:t>
      </w:r>
      <w:r w:rsidRPr="00D772BD">
        <w:rPr>
          <w:rFonts w:ascii="Times New Roman" w:hAnsi="Times New Roman" w:cs="Aban Bold" w:hint="cs"/>
          <w:b/>
          <w:bCs/>
          <w:rtl/>
        </w:rPr>
        <w:t>‌</w:t>
      </w:r>
      <w:r w:rsidR="00242706">
        <w:rPr>
          <w:rFonts w:hint="cs"/>
          <w:rtl/>
        </w:rPr>
        <w:t>ی</w:t>
      </w:r>
      <w:r w:rsidRPr="00C24B82">
        <w:rPr>
          <w:rFonts w:hint="cs"/>
          <w:rtl/>
        </w:rPr>
        <w:t xml:space="preserve"> سوره‌</w:t>
      </w:r>
      <w:r w:rsidR="00242706">
        <w:rPr>
          <w:rFonts w:hint="cs"/>
          <w:rtl/>
        </w:rPr>
        <w:t>ی</w:t>
      </w:r>
      <w:r w:rsidRPr="00C24B82">
        <w:rPr>
          <w:rFonts w:hint="cs"/>
          <w:rtl/>
        </w:rPr>
        <w:t xml:space="preserve"> بقره گفته شد، و گمان فاضل مول</w:t>
      </w:r>
      <w:r w:rsidR="00242706">
        <w:rPr>
          <w:rFonts w:hint="cs"/>
          <w:rtl/>
        </w:rPr>
        <w:t>ی</w:t>
      </w:r>
      <w:r w:rsidRPr="00C24B82">
        <w:rPr>
          <w:rFonts w:hint="cs"/>
          <w:rtl/>
        </w:rPr>
        <w:t xml:space="preserve"> مراد بر ا</w:t>
      </w:r>
      <w:r w:rsidR="00242706">
        <w:rPr>
          <w:rFonts w:hint="cs"/>
          <w:rtl/>
        </w:rPr>
        <w:t>ی</w:t>
      </w:r>
      <w:r w:rsidRPr="00C24B82">
        <w:rPr>
          <w:rFonts w:hint="cs"/>
          <w:rtl/>
        </w:rPr>
        <w:t xml:space="preserve">ن است که قرائت </w:t>
      </w:r>
      <w:r w:rsidR="00242706">
        <w:rPr>
          <w:rFonts w:hint="cs"/>
          <w:rtl/>
        </w:rPr>
        <w:t>ک</w:t>
      </w:r>
      <w:r w:rsidRPr="00C24B82">
        <w:rPr>
          <w:rFonts w:hint="cs"/>
          <w:rtl/>
        </w:rPr>
        <w:t>رد تا آخر از آن کلام صدوق است. مقصود مؤلف از شاهد آوردن با این قرائت آن است که «</w:t>
      </w:r>
      <w:r w:rsidR="0001210C" w:rsidRPr="008B341B">
        <w:rPr>
          <w:rStyle w:val="Char"/>
          <w:rFonts w:hint="cs"/>
          <w:rtl/>
        </w:rPr>
        <w:t>إ</w:t>
      </w:r>
      <w:r w:rsidRPr="008B341B">
        <w:rPr>
          <w:rStyle w:val="Char"/>
          <w:rtl/>
        </w:rPr>
        <w:t>ل</w:t>
      </w:r>
      <w:r w:rsidR="000D4DA8">
        <w:rPr>
          <w:rStyle w:val="Char"/>
          <w:rtl/>
        </w:rPr>
        <w:t>ي</w:t>
      </w:r>
      <w:r w:rsidRPr="008B341B">
        <w:rPr>
          <w:rStyle w:val="Char"/>
          <w:rtl/>
        </w:rPr>
        <w:t xml:space="preserve"> </w:t>
      </w:r>
      <w:r w:rsidR="00BB1955" w:rsidRPr="008B341B">
        <w:rPr>
          <w:rStyle w:val="Char"/>
          <w:rFonts w:hint="cs"/>
          <w:rtl/>
        </w:rPr>
        <w:t>أ</w:t>
      </w:r>
      <w:r w:rsidRPr="008B341B">
        <w:rPr>
          <w:rStyle w:val="Char"/>
          <w:rtl/>
        </w:rPr>
        <w:t>جل مسم</w:t>
      </w:r>
      <w:r w:rsidR="000D4DA8">
        <w:rPr>
          <w:rStyle w:val="Char"/>
          <w:rtl/>
        </w:rPr>
        <w:t>ي</w:t>
      </w:r>
      <w:r w:rsidRPr="00C24B82">
        <w:rPr>
          <w:rFonts w:hint="cs"/>
          <w:rtl/>
        </w:rPr>
        <w:t>» را به آیه ضمیمه کند تا در نت</w:t>
      </w:r>
      <w:r w:rsidR="00242706">
        <w:rPr>
          <w:rFonts w:hint="cs"/>
          <w:rtl/>
        </w:rPr>
        <w:t>ی</w:t>
      </w:r>
      <w:r w:rsidRPr="00C24B82">
        <w:rPr>
          <w:rFonts w:hint="cs"/>
          <w:rtl/>
        </w:rPr>
        <w:t>جه نص صر</w:t>
      </w:r>
      <w:r w:rsidR="00242706">
        <w:rPr>
          <w:rFonts w:hint="cs"/>
          <w:rtl/>
        </w:rPr>
        <w:t>ی</w:t>
      </w:r>
      <w:r w:rsidRPr="00C24B82">
        <w:rPr>
          <w:rFonts w:hint="cs"/>
          <w:rtl/>
        </w:rPr>
        <w:t xml:space="preserve">ح در مورد متعه محسوب شود، </w:t>
      </w:r>
      <w:r w:rsidR="00242706">
        <w:rPr>
          <w:rFonts w:hint="cs"/>
          <w:rtl/>
        </w:rPr>
        <w:t>ک</w:t>
      </w:r>
      <w:r w:rsidRPr="00C24B82">
        <w:rPr>
          <w:rFonts w:hint="cs"/>
          <w:rtl/>
        </w:rPr>
        <w:t>ه این ضمیمه، معنی آیه را بیان می‌کند، اما نشان نمی</w:t>
      </w:r>
      <w:r w:rsidRPr="00D772BD">
        <w:rPr>
          <w:rFonts w:ascii="Times New Roman" w:hAnsi="Times New Roman" w:cs="Aban Bold" w:hint="cs"/>
          <w:b/>
          <w:bCs/>
          <w:rtl/>
        </w:rPr>
        <w:t>‌</w:t>
      </w:r>
      <w:r w:rsidRPr="00C24B82">
        <w:rPr>
          <w:rFonts w:hint="cs"/>
          <w:rtl/>
        </w:rPr>
        <w:t>دهد که قسمت ضمیمه شده هم، از آن آیه است، اگر چنین بود، واجب است که این قرائت هم متواتر باشد. اما ترک آن روا</w:t>
      </w:r>
      <w:r w:rsidR="00242706">
        <w:rPr>
          <w:rFonts w:hint="cs"/>
          <w:rtl/>
        </w:rPr>
        <w:t>ی</w:t>
      </w:r>
      <w:r w:rsidRPr="00C24B82">
        <w:rPr>
          <w:rFonts w:hint="cs"/>
          <w:rtl/>
        </w:rPr>
        <w:t>ت آسان</w:t>
      </w:r>
      <w:r w:rsidRPr="00D772BD">
        <w:rPr>
          <w:rFonts w:ascii="Times New Roman" w:hAnsi="Times New Roman" w:cs="Aban Bold" w:hint="cs"/>
          <w:b/>
          <w:bCs/>
          <w:rtl/>
        </w:rPr>
        <w:t>‌</w:t>
      </w:r>
      <w:r w:rsidRPr="00C24B82">
        <w:rPr>
          <w:rFonts w:hint="cs"/>
          <w:rtl/>
        </w:rPr>
        <w:t>تر است از این کلام نامناسب که ذوق هر انسان دارای فهم و درک و آگاه به اسلوب</w:t>
      </w:r>
      <w:r w:rsidRPr="00D772BD">
        <w:rPr>
          <w:rFonts w:ascii="Times New Roman" w:hAnsi="Times New Roman" w:cs="Aban Bold" w:hint="cs"/>
          <w:b/>
          <w:bCs/>
          <w:rtl/>
        </w:rPr>
        <w:t>‌</w:t>
      </w:r>
      <w:r w:rsidRPr="00C24B82">
        <w:rPr>
          <w:rFonts w:hint="cs"/>
          <w:rtl/>
        </w:rPr>
        <w:t>ها</w:t>
      </w:r>
      <w:r w:rsidR="00242706">
        <w:rPr>
          <w:rFonts w:hint="cs"/>
          <w:rtl/>
        </w:rPr>
        <w:t>ی</w:t>
      </w:r>
      <w:r w:rsidRPr="00C24B82">
        <w:rPr>
          <w:rFonts w:hint="cs"/>
          <w:rtl/>
        </w:rPr>
        <w:t xml:space="preserve"> کلام عرب، آن را رد م</w:t>
      </w:r>
      <w:r w:rsidR="00242706">
        <w:rPr>
          <w:rFonts w:hint="cs"/>
          <w:rtl/>
        </w:rPr>
        <w:t>ی</w:t>
      </w:r>
      <w:r w:rsidRPr="00D772BD">
        <w:rPr>
          <w:rFonts w:ascii="Times New Roman" w:hAnsi="Times New Roman" w:cs="Aban Bold" w:hint="cs"/>
          <w:b/>
          <w:bCs/>
          <w:rtl/>
        </w:rPr>
        <w:t>‌</w:t>
      </w:r>
      <w:r w:rsidR="00242706">
        <w:rPr>
          <w:rFonts w:hint="cs"/>
          <w:rtl/>
        </w:rPr>
        <w:t>ک</w:t>
      </w:r>
      <w:r w:rsidRPr="00C24B82">
        <w:rPr>
          <w:rFonts w:hint="cs"/>
          <w:rtl/>
        </w:rPr>
        <w:t>ند. ـ جواب گفتار اخیر وی هم انشاءالله خواهدـ. و عیاشی از محمدبن مسلم از ابی‌جعفر</w:t>
      </w:r>
      <w:r w:rsidRPr="00C24B82">
        <w:rPr>
          <w:rtl/>
        </w:rPr>
        <w:sym w:font="AGA Arabesque" w:char="0075"/>
      </w:r>
      <w:r w:rsidRPr="00C24B82">
        <w:rPr>
          <w:rFonts w:hint="cs"/>
          <w:rtl/>
        </w:rPr>
        <w:t xml:space="preserve"> روایت کرده که گفت: جابر بن عبدالله روایت می‌کند که همراه رسول خدا</w:t>
      </w:r>
      <w:r w:rsidRPr="00D772BD">
        <w:rPr>
          <w:rFonts w:cs="CTraditional Arabic" w:hint="cs"/>
          <w:rtl/>
        </w:rPr>
        <w:t>ص</w:t>
      </w:r>
      <w:r w:rsidRPr="00C24B82">
        <w:rPr>
          <w:rFonts w:hint="cs"/>
          <w:rtl/>
        </w:rPr>
        <w:t xml:space="preserve"> در غزوه شر</w:t>
      </w:r>
      <w:r w:rsidR="00242706">
        <w:rPr>
          <w:rFonts w:hint="cs"/>
          <w:rtl/>
        </w:rPr>
        <w:t>ک</w:t>
      </w:r>
      <w:r w:rsidRPr="00C24B82">
        <w:rPr>
          <w:rFonts w:hint="cs"/>
          <w:rtl/>
        </w:rPr>
        <w:t xml:space="preserve">ت </w:t>
      </w:r>
      <w:r w:rsidR="00242706">
        <w:rPr>
          <w:rFonts w:hint="cs"/>
          <w:rtl/>
        </w:rPr>
        <w:t>ک</w:t>
      </w:r>
      <w:r w:rsidRPr="00C24B82">
        <w:rPr>
          <w:rFonts w:hint="cs"/>
          <w:rtl/>
        </w:rPr>
        <w:t>رد، رسول</w:t>
      </w:r>
      <w:r w:rsidRPr="00D772BD">
        <w:rPr>
          <w:rFonts w:ascii="Times New Roman" w:hAnsi="Times New Roman" w:cs="Aban Bold" w:hint="cs"/>
          <w:b/>
          <w:bCs/>
          <w:rtl/>
        </w:rPr>
        <w:t>‌</w:t>
      </w:r>
      <w:r w:rsidRPr="00C24B82">
        <w:rPr>
          <w:rFonts w:hint="cs"/>
          <w:rtl/>
        </w:rPr>
        <w:t>خدا</w:t>
      </w:r>
      <w:r w:rsidRPr="00D772BD">
        <w:rPr>
          <w:rFonts w:cs="CTraditional Arabic" w:hint="cs"/>
          <w:rtl/>
        </w:rPr>
        <w:t>ص</w:t>
      </w:r>
      <w:r w:rsidRPr="00C24B82">
        <w:rPr>
          <w:rFonts w:hint="cs"/>
          <w:rtl/>
        </w:rPr>
        <w:t xml:space="preserve"> برا</w:t>
      </w:r>
      <w:r w:rsidR="00242706">
        <w:rPr>
          <w:rFonts w:hint="cs"/>
          <w:rtl/>
        </w:rPr>
        <w:t>ی</w:t>
      </w:r>
      <w:r w:rsidRPr="00C24B82">
        <w:rPr>
          <w:rFonts w:hint="cs"/>
          <w:rtl/>
        </w:rPr>
        <w:t xml:space="preserve">شان متعه را حلال </w:t>
      </w:r>
      <w:r w:rsidR="00242706">
        <w:rPr>
          <w:rFonts w:hint="cs"/>
          <w:rtl/>
        </w:rPr>
        <w:t>ک</w:t>
      </w:r>
      <w:r w:rsidRPr="00C24B82">
        <w:rPr>
          <w:rFonts w:hint="cs"/>
          <w:rtl/>
        </w:rPr>
        <w:t>رد و دیگر حرامش نکرد، و عل</w:t>
      </w:r>
      <w:r w:rsidR="00242706">
        <w:rPr>
          <w:rFonts w:hint="cs"/>
          <w:rtl/>
        </w:rPr>
        <w:t>ی</w:t>
      </w:r>
      <w:r w:rsidRPr="00C24B82">
        <w:rPr>
          <w:rtl/>
        </w:rPr>
        <w:sym w:font="AGA Arabesque" w:char="0075"/>
      </w:r>
      <w:r w:rsidRPr="00C24B82">
        <w:rPr>
          <w:rFonts w:hint="cs"/>
          <w:rtl/>
        </w:rPr>
        <w:t xml:space="preserve"> م</w:t>
      </w:r>
      <w:r w:rsidR="00242706">
        <w:rPr>
          <w:rFonts w:hint="cs"/>
          <w:rtl/>
        </w:rPr>
        <w:t>ی</w:t>
      </w:r>
      <w:r w:rsidRPr="00D772BD">
        <w:rPr>
          <w:rFonts w:ascii="Times New Roman" w:hAnsi="Times New Roman" w:cs="Aban Bold" w:hint="cs"/>
          <w:b/>
          <w:bCs/>
          <w:rtl/>
        </w:rPr>
        <w:t>‌</w:t>
      </w:r>
      <w:r w:rsidRPr="00C24B82">
        <w:rPr>
          <w:rFonts w:hint="cs"/>
          <w:rtl/>
        </w:rPr>
        <w:t>گفت: «اگر ابن خطاب-</w:t>
      </w:r>
      <w:r w:rsidR="00242706">
        <w:rPr>
          <w:rFonts w:hint="cs"/>
          <w:rtl/>
        </w:rPr>
        <w:t>ی</w:t>
      </w:r>
      <w:r w:rsidRPr="00C24B82">
        <w:rPr>
          <w:rFonts w:hint="cs"/>
          <w:rtl/>
        </w:rPr>
        <w:t>عن</w:t>
      </w:r>
      <w:r w:rsidR="00242706">
        <w:rPr>
          <w:rFonts w:hint="cs"/>
          <w:rtl/>
        </w:rPr>
        <w:t>ی</w:t>
      </w:r>
      <w:r w:rsidRPr="00C24B82">
        <w:rPr>
          <w:rFonts w:hint="cs"/>
          <w:rtl/>
        </w:rPr>
        <w:t xml:space="preserve"> عمر</w:t>
      </w:r>
      <w:r w:rsidR="00B55BCA" w:rsidRPr="00B55BCA">
        <w:rPr>
          <w:rFonts w:ascii="Times New Roman" w:hAnsi="Times New Roman" w:cs="CTraditional Arabic"/>
          <w:b/>
          <w:rtl/>
        </w:rPr>
        <w:t>س</w:t>
      </w:r>
      <w:r w:rsidRPr="00C24B82">
        <w:rPr>
          <w:rFonts w:hint="cs"/>
          <w:rtl/>
        </w:rPr>
        <w:t xml:space="preserve"> قبل از من آن را حرام نم</w:t>
      </w:r>
      <w:r w:rsidR="00242706">
        <w:rPr>
          <w:rFonts w:hint="cs"/>
          <w:rtl/>
        </w:rPr>
        <w:t>ی</w:t>
      </w:r>
      <w:r w:rsidRPr="00D772BD">
        <w:rPr>
          <w:rFonts w:ascii="Times New Roman" w:hAnsi="Times New Roman" w:cs="Aban Bold" w:hint="cs"/>
          <w:b/>
          <w:bCs/>
          <w:rtl/>
        </w:rPr>
        <w:t>‌</w:t>
      </w:r>
      <w:r w:rsidR="00242706">
        <w:rPr>
          <w:rFonts w:hint="cs"/>
          <w:rtl/>
        </w:rPr>
        <w:t>ک</w:t>
      </w:r>
      <w:r w:rsidRPr="00C24B82">
        <w:rPr>
          <w:rFonts w:hint="cs"/>
          <w:rtl/>
        </w:rPr>
        <w:t>رد جز انسان شق</w:t>
      </w:r>
      <w:r w:rsidR="00242706">
        <w:rPr>
          <w:rFonts w:hint="cs"/>
          <w:rtl/>
        </w:rPr>
        <w:t>ی</w:t>
      </w:r>
      <w:r w:rsidRPr="00C24B82">
        <w:rPr>
          <w:rFonts w:hint="cs"/>
          <w:rtl/>
        </w:rPr>
        <w:t xml:space="preserve"> و</w:t>
      </w:r>
      <w:r w:rsidR="00BB1955" w:rsidRPr="00C24B82">
        <w:rPr>
          <w:rFonts w:hint="cs"/>
          <w:rtl/>
        </w:rPr>
        <w:t xml:space="preserve"> </w:t>
      </w:r>
      <w:r w:rsidRPr="00C24B82">
        <w:rPr>
          <w:rFonts w:hint="cs"/>
          <w:rtl/>
        </w:rPr>
        <w:t xml:space="preserve">بدبخت </w:t>
      </w:r>
      <w:r w:rsidR="00242706">
        <w:rPr>
          <w:rFonts w:hint="cs"/>
          <w:rtl/>
        </w:rPr>
        <w:t>ک</w:t>
      </w:r>
      <w:r w:rsidRPr="00C24B82">
        <w:rPr>
          <w:rFonts w:hint="cs"/>
          <w:rtl/>
        </w:rPr>
        <w:t>س</w:t>
      </w:r>
      <w:r w:rsidR="00242706">
        <w:rPr>
          <w:rFonts w:hint="cs"/>
          <w:rtl/>
        </w:rPr>
        <w:t>ی</w:t>
      </w:r>
      <w:r w:rsidRPr="00C24B82">
        <w:rPr>
          <w:rFonts w:hint="cs"/>
          <w:rtl/>
        </w:rPr>
        <w:t xml:space="preserve"> مرت</w:t>
      </w:r>
      <w:r w:rsidR="00242706">
        <w:rPr>
          <w:rFonts w:hint="cs"/>
          <w:rtl/>
        </w:rPr>
        <w:t>ک</w:t>
      </w:r>
      <w:r w:rsidRPr="00C24B82">
        <w:rPr>
          <w:rFonts w:hint="cs"/>
          <w:rtl/>
        </w:rPr>
        <w:t>ب زنا نم</w:t>
      </w:r>
      <w:r w:rsidR="00242706">
        <w:rPr>
          <w:rFonts w:hint="cs"/>
          <w:rtl/>
        </w:rPr>
        <w:t>ی</w:t>
      </w:r>
      <w:r w:rsidRPr="00D772BD">
        <w:rPr>
          <w:rFonts w:ascii="Times New Roman" w:hAnsi="Times New Roman" w:cs="Aban Bold" w:hint="cs"/>
          <w:b/>
          <w:bCs/>
          <w:rtl/>
        </w:rPr>
        <w:t>‌</w:t>
      </w:r>
      <w:r w:rsidRPr="00C24B82">
        <w:rPr>
          <w:rFonts w:hint="cs"/>
          <w:rtl/>
        </w:rPr>
        <w:t>شد» و ابن عباس م</w:t>
      </w:r>
      <w:r w:rsidR="00242706">
        <w:rPr>
          <w:rFonts w:hint="cs"/>
          <w:rtl/>
        </w:rPr>
        <w:t>ی</w:t>
      </w:r>
      <w:r w:rsidRPr="00D772BD">
        <w:rPr>
          <w:rFonts w:ascii="Times New Roman" w:hAnsi="Times New Roman" w:cs="Aban Bold" w:hint="cs"/>
          <w:b/>
          <w:bCs/>
          <w:rtl/>
        </w:rPr>
        <w:t>‌</w:t>
      </w:r>
      <w:r w:rsidRPr="00C24B82">
        <w:rPr>
          <w:rFonts w:hint="cs"/>
          <w:rtl/>
        </w:rPr>
        <w:t>خواند:</w:t>
      </w:r>
    </w:p>
    <w:p w:rsidR="00406399" w:rsidRPr="00C24B82" w:rsidRDefault="00406399" w:rsidP="00406399">
      <w:pPr>
        <w:pStyle w:val="a6"/>
        <w:rPr>
          <w:rtl/>
        </w:rPr>
      </w:pPr>
      <w:r>
        <w:rPr>
          <w:rFonts w:ascii="Traditional Arabic" w:hAnsi="Traditional Arabic" w:cs="Traditional Arabic"/>
          <w:rtl/>
        </w:rPr>
        <w:t>﴿</w:t>
      </w:r>
      <w:r w:rsidRPr="00894D66">
        <w:rPr>
          <w:rStyle w:val="Char0"/>
          <w:rtl/>
        </w:rPr>
        <w:t xml:space="preserve">فَمَا </w:t>
      </w:r>
      <w:r w:rsidRPr="00894D66">
        <w:rPr>
          <w:rStyle w:val="Char0"/>
          <w:rFonts w:hint="cs"/>
          <w:rtl/>
        </w:rPr>
        <w:t>ٱ</w:t>
      </w:r>
      <w:r w:rsidRPr="00894D66">
        <w:rPr>
          <w:rStyle w:val="Char0"/>
          <w:rFonts w:hint="eastAsia"/>
          <w:rtl/>
        </w:rPr>
        <w:t>سۡتَمۡتَعۡتُم</w:t>
      </w:r>
      <w:r w:rsidRPr="00894D66">
        <w:rPr>
          <w:rStyle w:val="Char0"/>
          <w:rtl/>
        </w:rPr>
        <w:t xml:space="preserve"> بِهِ</w:t>
      </w:r>
      <w:r w:rsidRPr="00894D66">
        <w:rPr>
          <w:rStyle w:val="Char0"/>
          <w:rFonts w:hint="cs"/>
          <w:rtl/>
        </w:rPr>
        <w:t>ۦ</w:t>
      </w:r>
      <w:r w:rsidRPr="00894D66">
        <w:rPr>
          <w:rStyle w:val="Char0"/>
          <w:rtl/>
        </w:rPr>
        <w:t xml:space="preserve"> مِنۡهُنَّ فَ‍َٔاتُوهُنَّ </w:t>
      </w:r>
      <w:r w:rsidRPr="00894D66">
        <w:rPr>
          <w:rStyle w:val="Char0"/>
          <w:rFonts w:hint="eastAsia"/>
          <w:rtl/>
        </w:rPr>
        <w:t>أُجُورَهُنَّ</w:t>
      </w:r>
      <w:r w:rsidRPr="00894D66">
        <w:rPr>
          <w:rStyle w:val="Char0"/>
          <w:rtl/>
        </w:rPr>
        <w:t xml:space="preserve"> فَرِيضَةٗۚ</w:t>
      </w:r>
      <w:r>
        <w:rPr>
          <w:rFonts w:ascii="Traditional Arabic" w:hAnsi="Traditional Arabic" w:cs="Traditional Arabic"/>
          <w:rtl/>
        </w:rPr>
        <w:t>﴾</w:t>
      </w:r>
      <w:r>
        <w:rPr>
          <w:rFonts w:hint="cs"/>
          <w:rtl/>
        </w:rPr>
        <w:t xml:space="preserve"> </w:t>
      </w:r>
      <w:r w:rsidRPr="00406399">
        <w:rPr>
          <w:rStyle w:val="Char1"/>
          <w:rFonts w:hint="cs"/>
          <w:rtl/>
        </w:rPr>
        <w:t>[</w:t>
      </w:r>
      <w:r>
        <w:rPr>
          <w:rStyle w:val="Char1"/>
          <w:rFonts w:hint="cs"/>
          <w:rtl/>
        </w:rPr>
        <w:t>النساء: 24</w:t>
      </w:r>
      <w:r w:rsidRPr="00406399">
        <w:rPr>
          <w:rStyle w:val="Char1"/>
          <w:rFonts w:hint="cs"/>
          <w:rtl/>
        </w:rPr>
        <w:t>]</w:t>
      </w:r>
      <w:r>
        <w:rPr>
          <w:rFonts w:hint="cs"/>
          <w:rtl/>
        </w:rPr>
        <w:t>.</w:t>
      </w:r>
    </w:p>
    <w:p w:rsidR="004B2B71" w:rsidRPr="00C606F4" w:rsidRDefault="00156706" w:rsidP="00E101D2">
      <w:pPr>
        <w:ind w:firstLine="312"/>
        <w:jc w:val="both"/>
        <w:rPr>
          <w:rStyle w:val="Char2"/>
          <w:rtl/>
        </w:rPr>
      </w:pPr>
      <w:r>
        <w:rPr>
          <w:rStyle w:val="Char2"/>
          <w:rFonts w:hint="cs"/>
          <w:rtl/>
        </w:rPr>
        <w:t xml:space="preserve">این‌ها </w:t>
      </w:r>
      <w:r w:rsidR="004B2B71" w:rsidRPr="00C606F4">
        <w:rPr>
          <w:rStyle w:val="Char2"/>
          <w:rFonts w:hint="cs"/>
          <w:rtl/>
        </w:rPr>
        <w:t>بدان اعتقاد ندارند و رسول خدا</w:t>
      </w:r>
      <w:r w:rsidR="004B2B71">
        <w:rPr>
          <w:rFonts w:cs="CTraditional Arabic" w:hint="cs"/>
          <w:rtl/>
        </w:rPr>
        <w:t>ص</w:t>
      </w:r>
      <w:r w:rsidR="004B2B71" w:rsidRPr="00C606F4">
        <w:rPr>
          <w:rStyle w:val="Char2"/>
          <w:rFonts w:hint="cs"/>
          <w:rtl/>
        </w:rPr>
        <w:t xml:space="preserve"> آن را حلال </w:t>
      </w:r>
      <w:r w:rsidR="00C606F4">
        <w:rPr>
          <w:rStyle w:val="Char2"/>
          <w:rFonts w:hint="cs"/>
          <w:rtl/>
        </w:rPr>
        <w:t>ک</w:t>
      </w:r>
      <w:r w:rsidR="004B2B71" w:rsidRPr="00C606F4">
        <w:rPr>
          <w:rStyle w:val="Char2"/>
          <w:rFonts w:hint="cs"/>
          <w:rtl/>
        </w:rPr>
        <w:t>رد و هرگز حرامش ن</w:t>
      </w:r>
      <w:r w:rsidR="00C606F4">
        <w:rPr>
          <w:rStyle w:val="Char2"/>
          <w:rFonts w:hint="cs"/>
          <w:rtl/>
        </w:rPr>
        <w:t>ک</w:t>
      </w:r>
      <w:r w:rsidR="004B2B71" w:rsidRPr="00C606F4">
        <w:rPr>
          <w:rStyle w:val="Char2"/>
          <w:rFonts w:hint="cs"/>
          <w:rtl/>
        </w:rPr>
        <w:t>رد.</w:t>
      </w:r>
    </w:p>
    <w:p w:rsidR="004B2B71" w:rsidRPr="00C606F4" w:rsidRDefault="004B2B71" w:rsidP="00E101D2">
      <w:pPr>
        <w:ind w:firstLine="312"/>
        <w:jc w:val="both"/>
        <w:rPr>
          <w:rStyle w:val="Char2"/>
          <w:rtl/>
        </w:rPr>
      </w:pPr>
      <w:r w:rsidRPr="00C606F4">
        <w:rPr>
          <w:rStyle w:val="Char2"/>
          <w:rFonts w:hint="cs"/>
          <w:rtl/>
        </w:rPr>
        <w:t>(ز) 212- و ابی بصیر از ابی‌جعفر</w:t>
      </w:r>
      <w:r w:rsidR="00C226CE" w:rsidRPr="00C226CE">
        <w:rPr>
          <w:rStyle w:val="Char2"/>
          <w:rFonts w:cs="CTraditional Arabic"/>
          <w:rtl/>
        </w:rPr>
        <w:t>÷</w:t>
      </w:r>
      <w:r w:rsidRPr="00C606F4">
        <w:rPr>
          <w:rStyle w:val="Char2"/>
          <w:rFonts w:hint="cs"/>
          <w:rtl/>
        </w:rPr>
        <w:t xml:space="preserve"> روایت کرده است که آیه‌</w:t>
      </w:r>
      <w:r w:rsidR="00C606F4">
        <w:rPr>
          <w:rStyle w:val="Char2"/>
          <w:rFonts w:hint="cs"/>
          <w:rtl/>
        </w:rPr>
        <w:t>ی</w:t>
      </w:r>
      <w:r w:rsidRPr="00C606F4">
        <w:rPr>
          <w:rStyle w:val="Char2"/>
          <w:rFonts w:hint="cs"/>
          <w:rtl/>
        </w:rPr>
        <w:t xml:space="preserve"> فوق را چنین قرائت می‌کرد: </w:t>
      </w:r>
      <w:r w:rsidRPr="00156706">
        <w:rPr>
          <w:rStyle w:val="Char"/>
          <w:rtl/>
        </w:rPr>
        <w:t>(فما استمتعتم به منهنَّ -</w:t>
      </w:r>
      <w:r w:rsidR="00BB1955" w:rsidRPr="00156706">
        <w:rPr>
          <w:rStyle w:val="Char"/>
          <w:rFonts w:hint="cs"/>
          <w:rtl/>
        </w:rPr>
        <w:t>إ</w:t>
      </w:r>
      <w:r w:rsidRPr="00156706">
        <w:rPr>
          <w:rStyle w:val="Char"/>
          <w:rtl/>
        </w:rPr>
        <w:t>ل</w:t>
      </w:r>
      <w:r w:rsidR="000D4DA8">
        <w:rPr>
          <w:rStyle w:val="Char"/>
          <w:rtl/>
        </w:rPr>
        <w:t>ي</w:t>
      </w:r>
      <w:r w:rsidRPr="00156706">
        <w:rPr>
          <w:rStyle w:val="Char"/>
          <w:rtl/>
        </w:rPr>
        <w:t xml:space="preserve"> </w:t>
      </w:r>
      <w:r w:rsidR="0001210C" w:rsidRPr="00156706">
        <w:rPr>
          <w:rStyle w:val="Char"/>
          <w:rFonts w:hint="cs"/>
          <w:rtl/>
        </w:rPr>
        <w:t>أ</w:t>
      </w:r>
      <w:r w:rsidRPr="00156706">
        <w:rPr>
          <w:rStyle w:val="Char"/>
          <w:rtl/>
        </w:rPr>
        <w:t>ج</w:t>
      </w:r>
      <w:r w:rsidR="0001210C" w:rsidRPr="00156706">
        <w:rPr>
          <w:rStyle w:val="Char"/>
          <w:rtl/>
        </w:rPr>
        <w:t>ل مسم</w:t>
      </w:r>
      <w:r w:rsidR="000D4DA8">
        <w:rPr>
          <w:rStyle w:val="Char"/>
          <w:rtl/>
        </w:rPr>
        <w:t>ي</w:t>
      </w:r>
      <w:r w:rsidR="0001210C" w:rsidRPr="00156706">
        <w:rPr>
          <w:rStyle w:val="Char"/>
          <w:rtl/>
        </w:rPr>
        <w:t>- فآتوهن اجورهنَّ فر</w:t>
      </w:r>
      <w:r w:rsidR="000D4DA8">
        <w:rPr>
          <w:rStyle w:val="Char"/>
          <w:rtl/>
        </w:rPr>
        <w:t>ي</w:t>
      </w:r>
      <w:r w:rsidR="0001210C" w:rsidRPr="00156706">
        <w:rPr>
          <w:rStyle w:val="Char"/>
          <w:rtl/>
        </w:rPr>
        <w:t>ضة و</w:t>
      </w:r>
      <w:r w:rsidRPr="00156706">
        <w:rPr>
          <w:rStyle w:val="Char"/>
          <w:rtl/>
        </w:rPr>
        <w:t>لاجناح عل</w:t>
      </w:r>
      <w:r w:rsidR="000D4DA8">
        <w:rPr>
          <w:rStyle w:val="Char"/>
          <w:rtl/>
        </w:rPr>
        <w:t>ي</w:t>
      </w:r>
      <w:r w:rsidR="006E582A">
        <w:rPr>
          <w:rStyle w:val="Char"/>
          <w:rtl/>
        </w:rPr>
        <w:t>ك</w:t>
      </w:r>
      <w:r w:rsidRPr="00156706">
        <w:rPr>
          <w:rStyle w:val="Char"/>
          <w:rtl/>
        </w:rPr>
        <w:t xml:space="preserve">م </w:t>
      </w:r>
      <w:r w:rsidR="006E582A">
        <w:rPr>
          <w:rStyle w:val="Char"/>
          <w:rtl/>
        </w:rPr>
        <w:t>في</w:t>
      </w:r>
      <w:r w:rsidRPr="00156706">
        <w:rPr>
          <w:rStyle w:val="Char"/>
          <w:rtl/>
        </w:rPr>
        <w:t>ما تراض</w:t>
      </w:r>
      <w:r w:rsidR="000D4DA8">
        <w:rPr>
          <w:rStyle w:val="Char"/>
          <w:rtl/>
        </w:rPr>
        <w:t>ي</w:t>
      </w:r>
      <w:r w:rsidRPr="00156706">
        <w:rPr>
          <w:rStyle w:val="Char"/>
          <w:rtl/>
        </w:rPr>
        <w:t>تم به من بعد الفر</w:t>
      </w:r>
      <w:r w:rsidR="000D4DA8">
        <w:rPr>
          <w:rStyle w:val="Char"/>
          <w:rtl/>
        </w:rPr>
        <w:t>ي</w:t>
      </w:r>
      <w:r w:rsidRPr="00156706">
        <w:rPr>
          <w:rStyle w:val="Char"/>
          <w:rtl/>
        </w:rPr>
        <w:t>ضة)</w:t>
      </w:r>
      <w:r w:rsidRPr="00C606F4">
        <w:rPr>
          <w:rStyle w:val="Char2"/>
          <w:rFonts w:hint="cs"/>
          <w:rtl/>
        </w:rPr>
        <w:t xml:space="preserve">: بعد ابوجعفر گفت: این نکاح به اینگونه است که او را به نکاح خود درآورد تا مدت زمان معینی، سپس بعد از سپری شدن اجل، چیز دیگری حاصل شود. </w:t>
      </w:r>
    </w:p>
    <w:p w:rsidR="004B2B71" w:rsidRPr="00C606F4" w:rsidRDefault="004B2B71" w:rsidP="00E101D2">
      <w:pPr>
        <w:ind w:firstLine="312"/>
        <w:jc w:val="both"/>
        <w:rPr>
          <w:rStyle w:val="Char2"/>
          <w:rtl/>
        </w:rPr>
      </w:pPr>
      <w:r w:rsidRPr="00C606F4">
        <w:rPr>
          <w:rStyle w:val="Char2"/>
          <w:rFonts w:hint="cs"/>
          <w:rtl/>
        </w:rPr>
        <w:t>(ح) 213- از عبدالسلام روا</w:t>
      </w:r>
      <w:r w:rsidR="00C606F4">
        <w:rPr>
          <w:rStyle w:val="Char2"/>
          <w:rFonts w:hint="cs"/>
          <w:rtl/>
        </w:rPr>
        <w:t>ی</w:t>
      </w:r>
      <w:r w:rsidRPr="00C606F4">
        <w:rPr>
          <w:rStyle w:val="Char2"/>
          <w:rFonts w:hint="cs"/>
          <w:rtl/>
        </w:rPr>
        <w:t xml:space="preserve">ت است </w:t>
      </w:r>
      <w:r w:rsidR="00C606F4">
        <w:rPr>
          <w:rStyle w:val="Char2"/>
          <w:rFonts w:hint="cs"/>
          <w:rtl/>
        </w:rPr>
        <w:t>ک</w:t>
      </w:r>
      <w:r w:rsidRPr="00C606F4">
        <w:rPr>
          <w:rStyle w:val="Char2"/>
          <w:rFonts w:hint="cs"/>
          <w:rtl/>
        </w:rPr>
        <w:t>ه گفت خطاب به ابا‌عبدالله</w:t>
      </w:r>
      <w:r w:rsidR="00C226CE" w:rsidRPr="00C226CE">
        <w:rPr>
          <w:rStyle w:val="Char2"/>
          <w:rFonts w:cs="CTraditional Arabic"/>
          <w:rtl/>
        </w:rPr>
        <w:t>÷</w:t>
      </w:r>
      <w:r w:rsidRPr="00C606F4">
        <w:rPr>
          <w:rStyle w:val="Char2"/>
          <w:rFonts w:hint="cs"/>
          <w:rtl/>
        </w:rPr>
        <w:t xml:space="preserve"> گفتم: درباره</w:t>
      </w:r>
      <w:r>
        <w:rPr>
          <w:rFonts w:cs="Aban Bold" w:hint="cs"/>
          <w:rtl/>
        </w:rPr>
        <w:t>‌</w:t>
      </w:r>
      <w:r w:rsidR="00C606F4">
        <w:rPr>
          <w:rStyle w:val="Char2"/>
          <w:rFonts w:hint="cs"/>
          <w:rtl/>
        </w:rPr>
        <w:t>ی</w:t>
      </w:r>
      <w:r w:rsidRPr="00C606F4">
        <w:rPr>
          <w:rStyle w:val="Char2"/>
          <w:rFonts w:hint="cs"/>
          <w:rtl/>
        </w:rPr>
        <w:t xml:space="preserve"> متعه چه می‌گویی؟ در جواب آیه را مانند روایت قبل قرائت کرد با این فرق که به جای </w:t>
      </w:r>
      <w:r w:rsidRPr="00156706">
        <w:rPr>
          <w:rStyle w:val="Char"/>
          <w:rtl/>
        </w:rPr>
        <w:t>«منهنَّ» «منهم»</w:t>
      </w:r>
      <w:r w:rsidRPr="00C606F4">
        <w:rPr>
          <w:rStyle w:val="Char2"/>
          <w:rFonts w:hint="cs"/>
          <w:rtl/>
        </w:rPr>
        <w:t xml:space="preserve"> خواند، گفتم: فدایت شوم آیا داشتن همسر متعه جزو چهار زن محسوب می‌شود؟ گفت: از چهار زن محسوب نمی‌شود، چون این اجاره‌ای است. گفتم: به من بگو آیا قبل از سپری شدن مدت تعی</w:t>
      </w:r>
      <w:r w:rsidR="00C606F4">
        <w:rPr>
          <w:rStyle w:val="Char2"/>
          <w:rFonts w:hint="cs"/>
          <w:rtl/>
        </w:rPr>
        <w:t>ی</w:t>
      </w:r>
      <w:r w:rsidRPr="00C606F4">
        <w:rPr>
          <w:rStyle w:val="Char2"/>
          <w:rFonts w:hint="cs"/>
          <w:rtl/>
        </w:rPr>
        <w:t>ن شده می‌تواند آن را تمدید کند؟ گفت: اشکالی ندارد به شرطی که به رضا</w:t>
      </w:r>
      <w:r w:rsidR="00C606F4">
        <w:rPr>
          <w:rStyle w:val="Char2"/>
          <w:rFonts w:hint="cs"/>
          <w:rtl/>
        </w:rPr>
        <w:t>ی</w:t>
      </w:r>
      <w:r w:rsidRPr="00C606F4">
        <w:rPr>
          <w:rStyle w:val="Char2"/>
          <w:rFonts w:hint="cs"/>
          <w:rtl/>
        </w:rPr>
        <w:t>ت زن و مرد باشد و می</w:t>
      </w:r>
      <w:r>
        <w:rPr>
          <w:rFonts w:cs="Aban Bold" w:hint="cs"/>
          <w:rtl/>
        </w:rPr>
        <w:t>‌</w:t>
      </w:r>
      <w:r w:rsidRPr="00C606F4">
        <w:rPr>
          <w:rStyle w:val="Char2"/>
          <w:rFonts w:hint="cs"/>
          <w:rtl/>
        </w:rPr>
        <w:t>تواند مدت اجاره را بعد از این که اجل سپری شد، زیاد کند». در ا</w:t>
      </w:r>
      <w:r w:rsidR="00C606F4">
        <w:rPr>
          <w:rStyle w:val="Char2"/>
          <w:rFonts w:hint="cs"/>
          <w:rtl/>
        </w:rPr>
        <w:t>ی</w:t>
      </w:r>
      <w:r w:rsidRPr="00C606F4">
        <w:rPr>
          <w:rStyle w:val="Char2"/>
          <w:rFonts w:hint="cs"/>
          <w:rtl/>
        </w:rPr>
        <w:t>ن نسخه چنین آمده است. بع</w:t>
      </w:r>
      <w:r w:rsidR="00C606F4">
        <w:rPr>
          <w:rStyle w:val="Char2"/>
          <w:rFonts w:hint="cs"/>
          <w:rtl/>
        </w:rPr>
        <w:t>ی</w:t>
      </w:r>
      <w:r w:rsidRPr="00C606F4">
        <w:rPr>
          <w:rStyle w:val="Char2"/>
          <w:rFonts w:hint="cs"/>
          <w:rtl/>
        </w:rPr>
        <w:t>د هم به نظر نم</w:t>
      </w:r>
      <w:r w:rsidR="00C606F4">
        <w:rPr>
          <w:rStyle w:val="Char2"/>
          <w:rFonts w:hint="cs"/>
          <w:rtl/>
        </w:rPr>
        <w:t>ی</w:t>
      </w:r>
      <w:r>
        <w:rPr>
          <w:rFonts w:cs="Aban Bold" w:hint="cs"/>
          <w:rtl/>
        </w:rPr>
        <w:t>‌</w:t>
      </w:r>
      <w:r w:rsidRPr="00C606F4">
        <w:rPr>
          <w:rStyle w:val="Char2"/>
          <w:rFonts w:hint="cs"/>
          <w:rtl/>
        </w:rPr>
        <w:t xml:space="preserve">رسد </w:t>
      </w:r>
      <w:r w:rsidR="00C606F4">
        <w:rPr>
          <w:rStyle w:val="Char2"/>
          <w:rFonts w:hint="cs"/>
          <w:rtl/>
        </w:rPr>
        <w:t>ک</w:t>
      </w:r>
      <w:r w:rsidRPr="00C606F4">
        <w:rPr>
          <w:rStyle w:val="Char2"/>
          <w:rFonts w:hint="cs"/>
          <w:rtl/>
        </w:rPr>
        <w:t>ه راو</w:t>
      </w:r>
      <w:r w:rsidR="00C606F4">
        <w:rPr>
          <w:rStyle w:val="Char2"/>
          <w:rFonts w:hint="cs"/>
          <w:rtl/>
        </w:rPr>
        <w:t>ی</w:t>
      </w:r>
      <w:r w:rsidRPr="00C606F4">
        <w:rPr>
          <w:rStyle w:val="Char2"/>
          <w:rFonts w:hint="cs"/>
          <w:rtl/>
        </w:rPr>
        <w:t xml:space="preserve"> اشتباه </w:t>
      </w:r>
      <w:r w:rsidR="00C606F4">
        <w:rPr>
          <w:rStyle w:val="Char2"/>
          <w:rFonts w:hint="cs"/>
          <w:rtl/>
        </w:rPr>
        <w:t>ک</w:t>
      </w:r>
      <w:r w:rsidRPr="00C606F4">
        <w:rPr>
          <w:rStyle w:val="Char2"/>
          <w:rFonts w:hint="cs"/>
          <w:rtl/>
        </w:rPr>
        <w:t>رده باشد؛ زیرا همه‌</w:t>
      </w:r>
      <w:r w:rsidR="00C606F4">
        <w:rPr>
          <w:rStyle w:val="Char2"/>
          <w:rFonts w:hint="cs"/>
          <w:rtl/>
        </w:rPr>
        <w:t>ی</w:t>
      </w:r>
      <w:r w:rsidRPr="00C606F4">
        <w:rPr>
          <w:rStyle w:val="Char2"/>
          <w:rFonts w:hint="cs"/>
          <w:rtl/>
        </w:rPr>
        <w:t xml:space="preserve"> اخبار  و روا</w:t>
      </w:r>
      <w:r w:rsidR="00C606F4">
        <w:rPr>
          <w:rStyle w:val="Char2"/>
          <w:rFonts w:hint="cs"/>
          <w:rtl/>
        </w:rPr>
        <w:t>ی</w:t>
      </w:r>
      <w:r w:rsidRPr="00C606F4">
        <w:rPr>
          <w:rStyle w:val="Char2"/>
          <w:rFonts w:hint="cs"/>
          <w:rtl/>
        </w:rPr>
        <w:t>ت موجود در مصحف ابن مسعود متفق</w:t>
      </w:r>
      <w:r>
        <w:rPr>
          <w:rFonts w:cs="Aban Bold" w:hint="cs"/>
          <w:rtl/>
        </w:rPr>
        <w:t>‌</w:t>
      </w:r>
      <w:r w:rsidRPr="00C606F4">
        <w:rPr>
          <w:rStyle w:val="Char2"/>
          <w:rFonts w:hint="cs"/>
          <w:rtl/>
        </w:rPr>
        <w:t>اند بر این که قسمت افزوده شده در آ</w:t>
      </w:r>
      <w:r w:rsidR="00C606F4">
        <w:rPr>
          <w:rStyle w:val="Char2"/>
          <w:rFonts w:hint="cs"/>
          <w:rtl/>
        </w:rPr>
        <w:t>ی</w:t>
      </w:r>
      <w:r w:rsidRPr="00C606F4">
        <w:rPr>
          <w:rStyle w:val="Char2"/>
          <w:rFonts w:hint="cs"/>
          <w:rtl/>
        </w:rPr>
        <w:t xml:space="preserve">ه بعد از </w:t>
      </w:r>
      <w:r w:rsidRPr="00156706">
        <w:rPr>
          <w:rStyle w:val="Char"/>
          <w:rtl/>
        </w:rPr>
        <w:t>«منهنَّ»</w:t>
      </w:r>
      <w:r w:rsidRPr="00C606F4">
        <w:rPr>
          <w:rStyle w:val="Char2"/>
          <w:rFonts w:hint="cs"/>
          <w:rtl/>
        </w:rPr>
        <w:t xml:space="preserve"> قرار دارد </w:t>
      </w:r>
      <w:r w:rsidR="00C606F4">
        <w:rPr>
          <w:rStyle w:val="Char2"/>
          <w:rFonts w:hint="cs"/>
          <w:rtl/>
        </w:rPr>
        <w:t>ک</w:t>
      </w:r>
      <w:r w:rsidRPr="00C606F4">
        <w:rPr>
          <w:rStyle w:val="Char2"/>
          <w:rFonts w:hint="cs"/>
          <w:rtl/>
        </w:rPr>
        <w:t xml:space="preserve">ه عبارتست از: </w:t>
      </w:r>
      <w:r w:rsidRPr="00156706">
        <w:rPr>
          <w:rStyle w:val="Char"/>
          <w:rtl/>
        </w:rPr>
        <w:t>(</w:t>
      </w:r>
      <w:r w:rsidR="0001210C" w:rsidRPr="00156706">
        <w:rPr>
          <w:rStyle w:val="Char"/>
          <w:rFonts w:hint="cs"/>
          <w:rtl/>
        </w:rPr>
        <w:t>إ</w:t>
      </w:r>
      <w:r w:rsidRPr="00156706">
        <w:rPr>
          <w:rStyle w:val="Char"/>
          <w:rtl/>
        </w:rPr>
        <w:t>ل</w:t>
      </w:r>
      <w:r w:rsidR="002C7C1E">
        <w:rPr>
          <w:rStyle w:val="Char"/>
          <w:rFonts w:hint="cs"/>
          <w:rtl/>
        </w:rPr>
        <w:t>ى</w:t>
      </w:r>
      <w:r w:rsidRPr="00156706">
        <w:rPr>
          <w:rStyle w:val="Char"/>
          <w:rtl/>
        </w:rPr>
        <w:t xml:space="preserve"> أجل مسمّ</w:t>
      </w:r>
      <w:r w:rsidR="000D4DA8">
        <w:rPr>
          <w:rStyle w:val="Char"/>
          <w:rFonts w:hint="cs"/>
          <w:rtl/>
        </w:rPr>
        <w:t>ي</w:t>
      </w:r>
      <w:r w:rsidRPr="00156706">
        <w:rPr>
          <w:rStyle w:val="Char"/>
          <w:rtl/>
        </w:rPr>
        <w:t>).</w:t>
      </w:r>
      <w:r w:rsidRPr="00C606F4">
        <w:rPr>
          <w:rStyle w:val="Char2"/>
          <w:rFonts w:hint="cs"/>
          <w:rtl/>
        </w:rPr>
        <w:t xml:space="preserve"> </w:t>
      </w:r>
    </w:p>
    <w:p w:rsidR="004B2B71" w:rsidRPr="002C7C1E" w:rsidRDefault="004B2B71" w:rsidP="002C7C1E">
      <w:pPr>
        <w:pStyle w:val="a6"/>
        <w:rPr>
          <w:rtl/>
        </w:rPr>
      </w:pPr>
      <w:r w:rsidRPr="002C7C1E">
        <w:rPr>
          <w:rFonts w:hint="cs"/>
          <w:rtl/>
        </w:rPr>
        <w:t>(ط) 214- سیاری از برقی از علی‌بن نعمان از داود بن فرقد از عامر بن سعید جهنی از جابر از ابی‌جعفر</w:t>
      </w:r>
      <w:r w:rsidR="00C226CE" w:rsidRPr="002C7C1E">
        <w:rPr>
          <w:rFonts w:cs="CTraditional Arabic"/>
          <w:rtl/>
        </w:rPr>
        <w:t>÷</w:t>
      </w:r>
      <w:r w:rsidRPr="002C7C1E">
        <w:rPr>
          <w:rFonts w:hint="cs"/>
          <w:rtl/>
        </w:rPr>
        <w:t xml:space="preserve"> روایت کرده است که گفت: </w:t>
      </w:r>
      <w:r w:rsidRPr="00156706">
        <w:rPr>
          <w:rStyle w:val="Char"/>
          <w:rtl/>
        </w:rPr>
        <w:t>(فما استمتعتم به منهن-</w:t>
      </w:r>
      <w:r w:rsidR="0001210C" w:rsidRPr="00156706">
        <w:rPr>
          <w:rStyle w:val="Char"/>
          <w:rFonts w:hint="cs"/>
          <w:rtl/>
        </w:rPr>
        <w:t>إ</w:t>
      </w:r>
      <w:r w:rsidRPr="00156706">
        <w:rPr>
          <w:rStyle w:val="Char"/>
          <w:rtl/>
        </w:rPr>
        <w:t>ل</w:t>
      </w:r>
      <w:r w:rsidR="000D4DA8">
        <w:rPr>
          <w:rStyle w:val="Char"/>
          <w:rtl/>
        </w:rPr>
        <w:t>ي</w:t>
      </w:r>
      <w:r w:rsidRPr="00156706">
        <w:rPr>
          <w:rStyle w:val="Char"/>
          <w:rtl/>
        </w:rPr>
        <w:t xml:space="preserve"> أجل مسم</w:t>
      </w:r>
      <w:r w:rsidR="000D4DA8">
        <w:rPr>
          <w:rStyle w:val="Char"/>
          <w:rtl/>
        </w:rPr>
        <w:t>ي</w:t>
      </w:r>
      <w:r w:rsidRPr="00156706">
        <w:rPr>
          <w:rStyle w:val="Char"/>
          <w:rtl/>
        </w:rPr>
        <w:t xml:space="preserve">- فآتوهنّ </w:t>
      </w:r>
      <w:r w:rsidR="0001210C" w:rsidRPr="00156706">
        <w:rPr>
          <w:rStyle w:val="Char"/>
          <w:rFonts w:hint="cs"/>
          <w:rtl/>
        </w:rPr>
        <w:t>أ</w:t>
      </w:r>
      <w:r w:rsidRPr="00156706">
        <w:rPr>
          <w:rStyle w:val="Char"/>
          <w:rtl/>
        </w:rPr>
        <w:t>جورهنّ فر</w:t>
      </w:r>
      <w:r w:rsidR="000D4DA8">
        <w:rPr>
          <w:rStyle w:val="Char"/>
          <w:rtl/>
        </w:rPr>
        <w:t>ي</w:t>
      </w:r>
      <w:r w:rsidRPr="00156706">
        <w:rPr>
          <w:rStyle w:val="Char"/>
          <w:rtl/>
        </w:rPr>
        <w:t>ضة)</w:t>
      </w:r>
      <w:r w:rsidRPr="002C7C1E">
        <w:rPr>
          <w:rFonts w:hint="cs"/>
          <w:rtl/>
        </w:rPr>
        <w:t>: محقق داماد در حاشیه‌</w:t>
      </w:r>
      <w:r w:rsidR="00C606F4" w:rsidRPr="002C7C1E">
        <w:rPr>
          <w:rFonts w:hint="cs"/>
          <w:rtl/>
        </w:rPr>
        <w:t>ی</w:t>
      </w:r>
      <w:r w:rsidRPr="002C7C1E">
        <w:rPr>
          <w:rFonts w:hint="cs"/>
          <w:rtl/>
        </w:rPr>
        <w:t xml:space="preserve"> کتاب «</w:t>
      </w:r>
      <w:r w:rsidRPr="00156706">
        <w:rPr>
          <w:rStyle w:val="Char"/>
          <w:rtl/>
        </w:rPr>
        <w:t>قبسات</w:t>
      </w:r>
      <w:r w:rsidRPr="002C7C1E">
        <w:rPr>
          <w:rFonts w:hint="cs"/>
          <w:rtl/>
        </w:rPr>
        <w:t>» گفته: احادیث م</w:t>
      </w:r>
      <w:r w:rsidR="00C606F4" w:rsidRPr="002C7C1E">
        <w:rPr>
          <w:rFonts w:hint="cs"/>
          <w:rtl/>
        </w:rPr>
        <w:t>ی</w:t>
      </w:r>
      <w:r w:rsidRPr="002C7C1E">
        <w:rPr>
          <w:rFonts w:hint="cs"/>
          <w:rtl/>
        </w:rPr>
        <w:t>ان ما و مخالفان متفق</w:t>
      </w:r>
      <w:r>
        <w:rPr>
          <w:rFonts w:cs="Aban Bold" w:hint="cs"/>
          <w:rtl/>
        </w:rPr>
        <w:t>‌</w:t>
      </w:r>
      <w:r w:rsidRPr="002C7C1E">
        <w:rPr>
          <w:rFonts w:hint="cs"/>
          <w:rtl/>
        </w:rPr>
        <w:t>اند بر این که در میان ائمه، متعه وجود داشته است و دلیل آن‌ها آیه‌</w:t>
      </w:r>
      <w:r w:rsidR="00C606F4" w:rsidRPr="002C7C1E">
        <w:rPr>
          <w:rFonts w:hint="cs"/>
          <w:rtl/>
        </w:rPr>
        <w:t>ی</w:t>
      </w:r>
      <w:r w:rsidRPr="002C7C1E">
        <w:rPr>
          <w:rFonts w:hint="cs"/>
          <w:rtl/>
        </w:rPr>
        <w:t xml:space="preserve"> فوق است با ضمیمه‌</w:t>
      </w:r>
      <w:r w:rsidR="00C606F4" w:rsidRPr="002C7C1E">
        <w:rPr>
          <w:rFonts w:hint="cs"/>
          <w:rtl/>
        </w:rPr>
        <w:t>ی</w:t>
      </w:r>
      <w:r w:rsidRPr="002C7C1E">
        <w:rPr>
          <w:rFonts w:hint="cs"/>
          <w:rtl/>
        </w:rPr>
        <w:t xml:space="preserve">: </w:t>
      </w:r>
      <w:r w:rsidRPr="00156706">
        <w:rPr>
          <w:rStyle w:val="Char"/>
          <w:rtl/>
        </w:rPr>
        <w:t>(</w:t>
      </w:r>
      <w:r w:rsidR="0001210C" w:rsidRPr="00156706">
        <w:rPr>
          <w:rStyle w:val="Char"/>
          <w:rFonts w:hint="cs"/>
          <w:rtl/>
        </w:rPr>
        <w:t>إ</w:t>
      </w:r>
      <w:r w:rsidRPr="00156706">
        <w:rPr>
          <w:rStyle w:val="Char"/>
          <w:rtl/>
        </w:rPr>
        <w:t>ل</w:t>
      </w:r>
      <w:r w:rsidR="000D4DA8">
        <w:rPr>
          <w:rStyle w:val="Char"/>
          <w:rtl/>
        </w:rPr>
        <w:t>ي</w:t>
      </w:r>
      <w:r w:rsidRPr="00156706">
        <w:rPr>
          <w:rStyle w:val="Char"/>
          <w:rtl/>
        </w:rPr>
        <w:t xml:space="preserve"> أجل مُسمّ</w:t>
      </w:r>
      <w:r w:rsidR="000D4DA8">
        <w:rPr>
          <w:rStyle w:val="Char"/>
          <w:rtl/>
        </w:rPr>
        <w:t>ي</w:t>
      </w:r>
      <w:r w:rsidRPr="00156706">
        <w:rPr>
          <w:rStyle w:val="Char"/>
          <w:rtl/>
        </w:rPr>
        <w:t>)</w:t>
      </w:r>
      <w:r w:rsidRPr="002C7C1E">
        <w:rPr>
          <w:rFonts w:hint="cs"/>
          <w:rtl/>
        </w:rPr>
        <w:t xml:space="preserve"> و این مطلب در مصحف ابن مسعود و ابن عباس نوشته شده بود و آن دو نفر آن را همان</w:t>
      </w:r>
      <w:r>
        <w:rPr>
          <w:rFonts w:cs="Aban Bold" w:hint="cs"/>
          <w:rtl/>
        </w:rPr>
        <w:t>‌</w:t>
      </w:r>
      <w:r w:rsidRPr="002C7C1E">
        <w:rPr>
          <w:rFonts w:hint="cs"/>
          <w:rtl/>
        </w:rPr>
        <w:t>گونه قرائت می‌کردند. گفتم: در مصحف پدرم نیز چن</w:t>
      </w:r>
      <w:r w:rsidR="00C606F4" w:rsidRPr="002C7C1E">
        <w:rPr>
          <w:rFonts w:hint="cs"/>
          <w:rtl/>
        </w:rPr>
        <w:t>ی</w:t>
      </w:r>
      <w:r w:rsidRPr="002C7C1E">
        <w:rPr>
          <w:rFonts w:hint="cs"/>
          <w:rtl/>
        </w:rPr>
        <w:t xml:space="preserve">ن آمده است </w:t>
      </w:r>
      <w:r w:rsidR="00C606F4" w:rsidRPr="002C7C1E">
        <w:rPr>
          <w:rFonts w:hint="cs"/>
          <w:rtl/>
        </w:rPr>
        <w:t>ک</w:t>
      </w:r>
      <w:r w:rsidRPr="002C7C1E">
        <w:rPr>
          <w:rFonts w:hint="cs"/>
          <w:rtl/>
        </w:rPr>
        <w:t>ه برخ</w:t>
      </w:r>
      <w:r w:rsidR="00C606F4" w:rsidRPr="002C7C1E">
        <w:rPr>
          <w:rFonts w:hint="cs"/>
          <w:rtl/>
        </w:rPr>
        <w:t>ی</w:t>
      </w:r>
      <w:r w:rsidRPr="002C7C1E">
        <w:rPr>
          <w:rFonts w:hint="cs"/>
          <w:rtl/>
        </w:rPr>
        <w:t xml:space="preserve"> از راه</w:t>
      </w:r>
      <w:r>
        <w:rPr>
          <w:rFonts w:cs="Aban Bold" w:hint="cs"/>
          <w:rtl/>
        </w:rPr>
        <w:t>‌</w:t>
      </w:r>
      <w:r w:rsidRPr="002C7C1E">
        <w:rPr>
          <w:rFonts w:hint="cs"/>
          <w:rtl/>
        </w:rPr>
        <w:t>ها</w:t>
      </w:r>
      <w:r w:rsidR="00C606F4" w:rsidRPr="002C7C1E">
        <w:rPr>
          <w:rFonts w:hint="cs"/>
          <w:rtl/>
        </w:rPr>
        <w:t>ی</w:t>
      </w:r>
      <w:r w:rsidRPr="002C7C1E">
        <w:rPr>
          <w:rFonts w:hint="cs"/>
          <w:rtl/>
        </w:rPr>
        <w:t xml:space="preserve"> قبلاً ذکر شد </w:t>
      </w:r>
      <w:r w:rsidR="00C606F4" w:rsidRPr="002C7C1E">
        <w:rPr>
          <w:rFonts w:hint="cs"/>
          <w:rtl/>
        </w:rPr>
        <w:t>ک</w:t>
      </w:r>
      <w:r w:rsidRPr="002C7C1E">
        <w:rPr>
          <w:rFonts w:hint="cs"/>
          <w:rtl/>
        </w:rPr>
        <w:t xml:space="preserve">ه لازم است مورد ملاحظه و دقت قرار گیرند. </w:t>
      </w:r>
    </w:p>
    <w:p w:rsidR="004B2B71" w:rsidRPr="002C7C1E" w:rsidRDefault="004B2B71" w:rsidP="002C7C1E">
      <w:pPr>
        <w:pStyle w:val="a6"/>
        <w:rPr>
          <w:rtl/>
        </w:rPr>
      </w:pPr>
      <w:r w:rsidRPr="002C7C1E">
        <w:rPr>
          <w:rFonts w:hint="cs"/>
          <w:rtl/>
        </w:rPr>
        <w:t>(ی) 215- سعدبن عبدالله قمی در کتاب «</w:t>
      </w:r>
      <w:r w:rsidRPr="00156706">
        <w:rPr>
          <w:rStyle w:val="Char"/>
          <w:rtl/>
        </w:rPr>
        <w:t>ناسخ و منسوخ قرآن</w:t>
      </w:r>
      <w:r w:rsidRPr="002C7C1E">
        <w:rPr>
          <w:rFonts w:hint="cs"/>
          <w:rtl/>
        </w:rPr>
        <w:t>» گفته است: ابوجعفر و ابوعبدالله</w:t>
      </w:r>
      <w:r w:rsidR="00C226CE" w:rsidRPr="002C7C1E">
        <w:rPr>
          <w:rFonts w:cs="CTraditional Arabic"/>
          <w:rtl/>
        </w:rPr>
        <w:t>÷</w:t>
      </w:r>
      <w:r w:rsidRPr="002C7C1E">
        <w:rPr>
          <w:rFonts w:hint="cs"/>
          <w:rtl/>
        </w:rPr>
        <w:t xml:space="preserve"> خواندند: </w:t>
      </w:r>
      <w:r w:rsidRPr="00156706">
        <w:rPr>
          <w:rStyle w:val="Char"/>
          <w:rtl/>
        </w:rPr>
        <w:t>(فما استمتعتم به منهنّ -</w:t>
      </w:r>
      <w:r w:rsidR="00BB1955" w:rsidRPr="00156706">
        <w:rPr>
          <w:rStyle w:val="Char"/>
          <w:rFonts w:hint="cs"/>
          <w:rtl/>
        </w:rPr>
        <w:t>إ</w:t>
      </w:r>
      <w:r w:rsidRPr="00156706">
        <w:rPr>
          <w:rStyle w:val="Char"/>
          <w:rtl/>
        </w:rPr>
        <w:t>ل</w:t>
      </w:r>
      <w:r w:rsidR="000D4DA8">
        <w:rPr>
          <w:rStyle w:val="Char"/>
          <w:rtl/>
        </w:rPr>
        <w:t>ي</w:t>
      </w:r>
      <w:r w:rsidRPr="00156706">
        <w:rPr>
          <w:rStyle w:val="Char"/>
          <w:rtl/>
        </w:rPr>
        <w:t xml:space="preserve"> أجلٍ مُسمّ</w:t>
      </w:r>
      <w:r w:rsidR="000D4DA8">
        <w:rPr>
          <w:rStyle w:val="Char"/>
          <w:rtl/>
        </w:rPr>
        <w:t>ي</w:t>
      </w:r>
      <w:r w:rsidRPr="00156706">
        <w:rPr>
          <w:rStyle w:val="Char"/>
          <w:rtl/>
        </w:rPr>
        <w:t>- فآتوهن اُجُورهنَّ)</w:t>
      </w:r>
      <w:r w:rsidRPr="002C7C1E">
        <w:rPr>
          <w:rFonts w:hint="cs"/>
          <w:rtl/>
        </w:rPr>
        <w:t xml:space="preserve">. </w:t>
      </w:r>
    </w:p>
    <w:p w:rsidR="004B2B71" w:rsidRPr="002C7C1E" w:rsidRDefault="004B2B71" w:rsidP="002C7C1E">
      <w:pPr>
        <w:pStyle w:val="a6"/>
        <w:rPr>
          <w:rtl/>
        </w:rPr>
      </w:pPr>
      <w:r w:rsidRPr="002C7C1E">
        <w:rPr>
          <w:rFonts w:hint="cs"/>
          <w:rtl/>
        </w:rPr>
        <w:t>(یا) 216- سیاری از محمدبن علی بن سنان از عماربن مروان از منخل از جابر از ابی‌عبدالله</w:t>
      </w:r>
      <w:r w:rsidR="00C226CE" w:rsidRPr="002C7C1E">
        <w:rPr>
          <w:rFonts w:cs="CTraditional Arabic"/>
          <w:rtl/>
        </w:rPr>
        <w:t>÷</w:t>
      </w:r>
      <w:r w:rsidRPr="002C7C1E">
        <w:rPr>
          <w:rFonts w:hint="cs"/>
          <w:rtl/>
        </w:rPr>
        <w:t xml:space="preserve"> روایت کرده است که گفت: خداوند این آیه را چنین بر پیامبر خدا</w:t>
      </w:r>
      <w:r>
        <w:rPr>
          <w:rFonts w:cs="CTraditional Arabic" w:hint="cs"/>
          <w:rtl/>
        </w:rPr>
        <w:t>ص</w:t>
      </w:r>
      <w:r w:rsidRPr="002C7C1E">
        <w:rPr>
          <w:rFonts w:hint="cs"/>
          <w:rtl/>
        </w:rPr>
        <w:t xml:space="preserve"> نازل کرد: </w:t>
      </w:r>
    </w:p>
    <w:p w:rsidR="004B2B71" w:rsidRPr="009A54E4" w:rsidRDefault="004B2B71" w:rsidP="00E101D2">
      <w:pPr>
        <w:pStyle w:val="StyleComplexBLotus12ptJustifiedFirstline05cmCharCharChar3CharCharCharChar"/>
        <w:spacing w:line="240" w:lineRule="auto"/>
        <w:ind w:firstLine="312"/>
        <w:rPr>
          <w:rStyle w:val="Char2"/>
          <w:rtl/>
        </w:rPr>
      </w:pPr>
      <w:r w:rsidRPr="00156706">
        <w:rPr>
          <w:rStyle w:val="Char"/>
          <w:rtl/>
        </w:rPr>
        <w:t>(</w:t>
      </w:r>
      <w:r w:rsidR="000D4DA8">
        <w:rPr>
          <w:rStyle w:val="Char"/>
          <w:rtl/>
        </w:rPr>
        <w:t>ي</w:t>
      </w:r>
      <w:r w:rsidRPr="008B341B">
        <w:rPr>
          <w:rStyle w:val="Char"/>
          <w:rtl/>
        </w:rPr>
        <w:t>ا</w:t>
      </w:r>
      <w:r w:rsidR="00BB1955" w:rsidRPr="008B341B">
        <w:rPr>
          <w:rStyle w:val="Char"/>
          <w:rFonts w:hint="cs"/>
          <w:rtl/>
        </w:rPr>
        <w:t xml:space="preserve"> أ</w:t>
      </w:r>
      <w:r w:rsidR="000D4DA8">
        <w:rPr>
          <w:rStyle w:val="Char"/>
          <w:rtl/>
        </w:rPr>
        <w:t>ي</w:t>
      </w:r>
      <w:r w:rsidRPr="008B341B">
        <w:rPr>
          <w:rStyle w:val="Char"/>
          <w:rtl/>
        </w:rPr>
        <w:t>ها</w:t>
      </w:r>
      <w:r w:rsidR="00D772BD" w:rsidRPr="008B341B">
        <w:rPr>
          <w:rStyle w:val="Char"/>
          <w:rFonts w:hint="cs"/>
          <w:rtl/>
        </w:rPr>
        <w:t xml:space="preserve"> </w:t>
      </w:r>
      <w:r w:rsidRPr="008B341B">
        <w:rPr>
          <w:rStyle w:val="Char"/>
          <w:rtl/>
        </w:rPr>
        <w:t>الذ</w:t>
      </w:r>
      <w:r w:rsidR="000D4DA8">
        <w:rPr>
          <w:rStyle w:val="Char"/>
          <w:rtl/>
        </w:rPr>
        <w:t>ي</w:t>
      </w:r>
      <w:r w:rsidRPr="008B341B">
        <w:rPr>
          <w:rStyle w:val="Char"/>
          <w:rtl/>
        </w:rPr>
        <w:t xml:space="preserve">ن </w:t>
      </w:r>
      <w:r w:rsidR="00D772BD" w:rsidRPr="008B341B">
        <w:rPr>
          <w:rStyle w:val="Char"/>
          <w:rFonts w:hint="cs"/>
          <w:rtl/>
        </w:rPr>
        <w:t>أ</w:t>
      </w:r>
      <w:r w:rsidRPr="008B341B">
        <w:rPr>
          <w:rStyle w:val="Char"/>
          <w:rtl/>
        </w:rPr>
        <w:t>وتوا ال</w:t>
      </w:r>
      <w:r w:rsidR="006E582A">
        <w:rPr>
          <w:rStyle w:val="Char"/>
          <w:rtl/>
        </w:rPr>
        <w:t>ك</w:t>
      </w:r>
      <w:r w:rsidRPr="008B341B">
        <w:rPr>
          <w:rStyle w:val="Char"/>
          <w:rtl/>
        </w:rPr>
        <w:t xml:space="preserve">تاب آمنوا بما نزَّلنا </w:t>
      </w:r>
      <w:r w:rsidRPr="008B341B">
        <w:rPr>
          <w:rStyle w:val="Char"/>
          <w:rFonts w:ascii="Times New Roman" w:hAnsi="Times New Roman" w:cs="Times New Roman" w:hint="cs"/>
          <w:rtl/>
        </w:rPr>
        <w:t>–</w:t>
      </w:r>
      <w:r w:rsidRPr="008B341B">
        <w:rPr>
          <w:rStyle w:val="Char"/>
          <w:rtl/>
        </w:rPr>
        <w:t xml:space="preserve"> </w:t>
      </w:r>
      <w:r w:rsidR="006E582A">
        <w:rPr>
          <w:rStyle w:val="Char"/>
          <w:rtl/>
        </w:rPr>
        <w:t>في</w:t>
      </w:r>
      <w:r w:rsidRPr="008B341B">
        <w:rPr>
          <w:rStyle w:val="Char"/>
          <w:rtl/>
        </w:rPr>
        <w:t xml:space="preserve"> عل</w:t>
      </w:r>
      <w:r w:rsidR="00BB1955" w:rsidRPr="008B341B">
        <w:rPr>
          <w:rStyle w:val="Char"/>
          <w:rFonts w:hint="cs"/>
          <w:rtl/>
        </w:rPr>
        <w:t>ي</w:t>
      </w:r>
      <w:r w:rsidRPr="008B341B">
        <w:rPr>
          <w:rStyle w:val="Char"/>
          <w:rtl/>
        </w:rPr>
        <w:t xml:space="preserve"> </w:t>
      </w:r>
      <w:r w:rsidRPr="008B341B">
        <w:rPr>
          <w:rStyle w:val="Char"/>
          <w:rFonts w:ascii="Times New Roman" w:hAnsi="Times New Roman" w:cs="Times New Roman" w:hint="cs"/>
          <w:rtl/>
        </w:rPr>
        <w:t>–</w:t>
      </w:r>
      <w:r w:rsidRPr="008B341B">
        <w:rPr>
          <w:rStyle w:val="Char"/>
          <w:rtl/>
        </w:rPr>
        <w:t xml:space="preserve"> مصدقاً لما مع</w:t>
      </w:r>
      <w:r w:rsidR="006E582A">
        <w:rPr>
          <w:rStyle w:val="Char"/>
          <w:rtl/>
        </w:rPr>
        <w:t>ك</w:t>
      </w:r>
      <w:r w:rsidRPr="008B341B">
        <w:rPr>
          <w:rStyle w:val="Char"/>
          <w:rtl/>
        </w:rPr>
        <w:t>م</w:t>
      </w:r>
      <w:r w:rsidRPr="00156706">
        <w:rPr>
          <w:rStyle w:val="Char"/>
          <w:rtl/>
        </w:rPr>
        <w:t>).</w:t>
      </w:r>
    </w:p>
    <w:p w:rsidR="004B2B71" w:rsidRDefault="004B2B71" w:rsidP="002C7C1E">
      <w:pPr>
        <w:pStyle w:val="a6"/>
        <w:rPr>
          <w:rtl/>
        </w:rPr>
      </w:pPr>
      <w:r>
        <w:rPr>
          <w:rFonts w:hint="cs"/>
          <w:rtl/>
        </w:rPr>
        <w:t>«ای کسانی که کتاب آسمانی به شما داده شده است، ایمان بیاورید- درباره</w:t>
      </w:r>
      <w:r>
        <w:rPr>
          <w:rFonts w:cs="Aban Bold" w:hint="cs"/>
          <w:rtl/>
        </w:rPr>
        <w:t>‌</w:t>
      </w:r>
      <w:r w:rsidR="00242706">
        <w:rPr>
          <w:rFonts w:hint="cs"/>
          <w:rtl/>
        </w:rPr>
        <w:t>ی</w:t>
      </w:r>
      <w:r>
        <w:rPr>
          <w:rFonts w:hint="cs"/>
          <w:rtl/>
        </w:rPr>
        <w:t xml:space="preserve"> عل</w:t>
      </w:r>
      <w:r w:rsidR="00242706">
        <w:rPr>
          <w:rFonts w:hint="cs"/>
          <w:rtl/>
        </w:rPr>
        <w:t>ی</w:t>
      </w:r>
      <w:r>
        <w:rPr>
          <w:rFonts w:hint="cs"/>
          <w:rtl/>
        </w:rPr>
        <w:t xml:space="preserve">- </w:t>
      </w:r>
      <w:r w:rsidR="00242706">
        <w:rPr>
          <w:rFonts w:hint="cs"/>
          <w:rtl/>
        </w:rPr>
        <w:t>ک</w:t>
      </w:r>
      <w:r>
        <w:rPr>
          <w:rFonts w:hint="cs"/>
          <w:rtl/>
        </w:rPr>
        <w:t>ه تصد</w:t>
      </w:r>
      <w:r w:rsidR="00242706">
        <w:rPr>
          <w:rFonts w:hint="cs"/>
          <w:rtl/>
        </w:rPr>
        <w:t>ی</w:t>
      </w:r>
      <w:r>
        <w:rPr>
          <w:rFonts w:hint="cs"/>
          <w:rtl/>
        </w:rPr>
        <w:t xml:space="preserve">ق </w:t>
      </w:r>
      <w:r w:rsidR="00242706">
        <w:rPr>
          <w:rFonts w:hint="cs"/>
          <w:rtl/>
        </w:rPr>
        <w:t>ک</w:t>
      </w:r>
      <w:r>
        <w:rPr>
          <w:rFonts w:hint="cs"/>
          <w:rtl/>
        </w:rPr>
        <w:t>ننده چ</w:t>
      </w:r>
      <w:r w:rsidR="00242706">
        <w:rPr>
          <w:rFonts w:hint="cs"/>
          <w:rtl/>
        </w:rPr>
        <w:t>ی</w:t>
      </w:r>
      <w:r>
        <w:rPr>
          <w:rFonts w:hint="cs"/>
          <w:rtl/>
        </w:rPr>
        <w:t>ز</w:t>
      </w:r>
      <w:r w:rsidR="00242706">
        <w:rPr>
          <w:rFonts w:hint="cs"/>
          <w:rtl/>
        </w:rPr>
        <w:t>ی</w:t>
      </w:r>
      <w:r>
        <w:rPr>
          <w:rFonts w:hint="cs"/>
          <w:rtl/>
        </w:rPr>
        <w:t xml:space="preserve"> است </w:t>
      </w:r>
      <w:r w:rsidR="00242706">
        <w:rPr>
          <w:rFonts w:hint="cs"/>
          <w:rtl/>
        </w:rPr>
        <w:t>ک</w:t>
      </w:r>
      <w:r>
        <w:rPr>
          <w:rFonts w:hint="cs"/>
          <w:rtl/>
        </w:rPr>
        <w:t>ه در پ</w:t>
      </w:r>
      <w:r w:rsidR="00242706">
        <w:rPr>
          <w:rFonts w:hint="cs"/>
          <w:rtl/>
        </w:rPr>
        <w:t>ی</w:t>
      </w:r>
      <w:r>
        <w:rPr>
          <w:rFonts w:hint="cs"/>
          <w:rtl/>
        </w:rPr>
        <w:t>ش شما است.»</w:t>
      </w:r>
    </w:p>
    <w:p w:rsidR="004B2B71" w:rsidRPr="00156706" w:rsidRDefault="004B2B71" w:rsidP="002C7C1E">
      <w:pPr>
        <w:pStyle w:val="a6"/>
        <w:rPr>
          <w:rStyle w:val="Char"/>
          <w:rtl/>
        </w:rPr>
      </w:pPr>
      <w:r w:rsidRPr="002C7C1E">
        <w:rPr>
          <w:rFonts w:hint="cs"/>
          <w:rtl/>
        </w:rPr>
        <w:t>(یب) 217- سید محدث توبلی در تفسیر برهان، حدیث مرسلی را از عمروبن شمر از جابر روایت می‌کند که گفت: ابوجعفر گفت: این آیه چنین بر محمد</w:t>
      </w:r>
      <w:r>
        <w:rPr>
          <w:rFonts w:cs="CTraditional Arabic" w:hint="cs"/>
          <w:rtl/>
        </w:rPr>
        <w:t>ص</w:t>
      </w:r>
      <w:r w:rsidRPr="002C7C1E">
        <w:rPr>
          <w:rFonts w:hint="cs"/>
          <w:rtl/>
        </w:rPr>
        <w:t xml:space="preserve"> نازل گردید: </w:t>
      </w:r>
    </w:p>
    <w:p w:rsidR="004B2B71" w:rsidRPr="00156706" w:rsidRDefault="004B2B71" w:rsidP="002C7C1E">
      <w:pPr>
        <w:pStyle w:val="a6"/>
        <w:rPr>
          <w:rStyle w:val="Char"/>
          <w:rtl/>
        </w:rPr>
      </w:pPr>
      <w:r w:rsidRPr="00156706">
        <w:rPr>
          <w:rStyle w:val="Char"/>
          <w:rtl/>
        </w:rPr>
        <w:t>(</w:t>
      </w:r>
      <w:r w:rsidR="000D4DA8">
        <w:rPr>
          <w:rStyle w:val="Char"/>
          <w:rtl/>
        </w:rPr>
        <w:t>ي</w:t>
      </w:r>
      <w:r w:rsidRPr="008B341B">
        <w:rPr>
          <w:rStyle w:val="Char"/>
          <w:rtl/>
        </w:rPr>
        <w:t xml:space="preserve">ا </w:t>
      </w:r>
      <w:r w:rsidR="00D772BD" w:rsidRPr="008B341B">
        <w:rPr>
          <w:rStyle w:val="Char"/>
          <w:rFonts w:hint="cs"/>
          <w:rtl/>
        </w:rPr>
        <w:t>أ</w:t>
      </w:r>
      <w:r w:rsidR="000D4DA8">
        <w:rPr>
          <w:rStyle w:val="Char"/>
          <w:rtl/>
        </w:rPr>
        <w:t>ي</w:t>
      </w:r>
      <w:r w:rsidRPr="008B341B">
        <w:rPr>
          <w:rStyle w:val="Char"/>
          <w:rtl/>
        </w:rPr>
        <w:t>ها</w:t>
      </w:r>
      <w:r w:rsidR="00D772BD" w:rsidRPr="008B341B">
        <w:rPr>
          <w:rStyle w:val="Char"/>
          <w:rFonts w:hint="cs"/>
          <w:rtl/>
        </w:rPr>
        <w:t xml:space="preserve"> </w:t>
      </w:r>
      <w:r w:rsidRPr="008B341B">
        <w:rPr>
          <w:rStyle w:val="Char"/>
          <w:rtl/>
        </w:rPr>
        <w:t>الذ</w:t>
      </w:r>
      <w:r w:rsidR="000D4DA8">
        <w:rPr>
          <w:rStyle w:val="Char"/>
          <w:rtl/>
        </w:rPr>
        <w:t>ي</w:t>
      </w:r>
      <w:r w:rsidRPr="008B341B">
        <w:rPr>
          <w:rStyle w:val="Char"/>
          <w:rtl/>
        </w:rPr>
        <w:t xml:space="preserve">ن </w:t>
      </w:r>
      <w:r w:rsidR="00D772BD" w:rsidRPr="008B341B">
        <w:rPr>
          <w:rStyle w:val="Char"/>
          <w:rFonts w:hint="cs"/>
          <w:rtl/>
        </w:rPr>
        <w:t>أ</w:t>
      </w:r>
      <w:r w:rsidRPr="008B341B">
        <w:rPr>
          <w:rStyle w:val="Char"/>
          <w:rtl/>
        </w:rPr>
        <w:t>وتوا ال</w:t>
      </w:r>
      <w:r w:rsidR="006E582A">
        <w:rPr>
          <w:rStyle w:val="Char"/>
          <w:rtl/>
        </w:rPr>
        <w:t>ك</w:t>
      </w:r>
      <w:r w:rsidRPr="008B341B">
        <w:rPr>
          <w:rStyle w:val="Char"/>
          <w:rtl/>
        </w:rPr>
        <w:t xml:space="preserve">تاب آمنوا بما </w:t>
      </w:r>
      <w:r w:rsidR="00D772BD" w:rsidRPr="008B341B">
        <w:rPr>
          <w:rStyle w:val="Char"/>
          <w:rFonts w:hint="cs"/>
          <w:rtl/>
        </w:rPr>
        <w:t>أ</w:t>
      </w:r>
      <w:r w:rsidRPr="008B341B">
        <w:rPr>
          <w:rStyle w:val="Char"/>
          <w:rtl/>
        </w:rPr>
        <w:t xml:space="preserve">نزلت </w:t>
      </w:r>
      <w:r w:rsidRPr="008B341B">
        <w:rPr>
          <w:rStyle w:val="Char"/>
          <w:rFonts w:ascii="Times New Roman" w:hAnsi="Times New Roman" w:cs="Times New Roman" w:hint="cs"/>
          <w:rtl/>
        </w:rPr>
        <w:t>–</w:t>
      </w:r>
      <w:r w:rsidRPr="008B341B">
        <w:rPr>
          <w:rStyle w:val="Char"/>
          <w:rtl/>
        </w:rPr>
        <w:t xml:space="preserve"> </w:t>
      </w:r>
      <w:r w:rsidR="006E582A">
        <w:rPr>
          <w:rStyle w:val="Char"/>
          <w:rtl/>
        </w:rPr>
        <w:t>في</w:t>
      </w:r>
      <w:r w:rsidRPr="008B341B">
        <w:rPr>
          <w:rStyle w:val="Char"/>
          <w:rtl/>
        </w:rPr>
        <w:t xml:space="preserve"> </w:t>
      </w:r>
      <w:r w:rsidR="00BB1955" w:rsidRPr="008B341B">
        <w:rPr>
          <w:rStyle w:val="Char"/>
          <w:rtl/>
        </w:rPr>
        <w:t>عل</w:t>
      </w:r>
      <w:r w:rsidR="00BB1955" w:rsidRPr="008B341B">
        <w:rPr>
          <w:rStyle w:val="Char"/>
          <w:rFonts w:hint="cs"/>
          <w:rtl/>
        </w:rPr>
        <w:t>ي</w:t>
      </w:r>
      <w:r w:rsidRPr="008B341B">
        <w:rPr>
          <w:rStyle w:val="Char"/>
          <w:rtl/>
        </w:rPr>
        <w:t xml:space="preserve"> </w:t>
      </w:r>
      <w:r w:rsidRPr="008B341B">
        <w:rPr>
          <w:rStyle w:val="Char"/>
          <w:rFonts w:ascii="Times New Roman" w:hAnsi="Times New Roman" w:cs="Times New Roman" w:hint="cs"/>
          <w:rtl/>
        </w:rPr>
        <w:t>–</w:t>
      </w:r>
      <w:r w:rsidRPr="008B341B">
        <w:rPr>
          <w:rStyle w:val="Char"/>
          <w:rtl/>
        </w:rPr>
        <w:t xml:space="preserve"> مصدقا لما مع</w:t>
      </w:r>
      <w:r w:rsidR="006E582A">
        <w:rPr>
          <w:rStyle w:val="Char"/>
          <w:rtl/>
        </w:rPr>
        <w:t>ك</w:t>
      </w:r>
      <w:r w:rsidRPr="008B341B">
        <w:rPr>
          <w:rStyle w:val="Char"/>
          <w:rtl/>
        </w:rPr>
        <w:t xml:space="preserve">م من قبل </w:t>
      </w:r>
      <w:r w:rsidR="00D772BD" w:rsidRPr="008B341B">
        <w:rPr>
          <w:rStyle w:val="Char"/>
          <w:rFonts w:hint="cs"/>
          <w:rtl/>
        </w:rPr>
        <w:t>أ</w:t>
      </w:r>
      <w:r w:rsidRPr="008B341B">
        <w:rPr>
          <w:rStyle w:val="Char"/>
          <w:rtl/>
        </w:rPr>
        <w:t>ن نطمس وجوهاً فنردّها</w:t>
      </w:r>
      <w:r w:rsidR="00D509F2">
        <w:rPr>
          <w:rStyle w:val="Char"/>
          <w:rtl/>
        </w:rPr>
        <w:t xml:space="preserve"> على </w:t>
      </w:r>
      <w:r w:rsidR="00D772BD" w:rsidRPr="008B341B">
        <w:rPr>
          <w:rStyle w:val="Char"/>
          <w:rFonts w:hint="cs"/>
          <w:rtl/>
        </w:rPr>
        <w:t>أ</w:t>
      </w:r>
      <w:r w:rsidRPr="008B341B">
        <w:rPr>
          <w:rStyle w:val="Char"/>
          <w:rtl/>
        </w:rPr>
        <w:t xml:space="preserve">دبارهم </w:t>
      </w:r>
      <w:r w:rsidR="00D772BD" w:rsidRPr="008B341B">
        <w:rPr>
          <w:rStyle w:val="Char"/>
          <w:rFonts w:hint="cs"/>
          <w:rtl/>
        </w:rPr>
        <w:t>أ</w:t>
      </w:r>
      <w:r w:rsidRPr="008B341B">
        <w:rPr>
          <w:rStyle w:val="Char"/>
          <w:rtl/>
        </w:rPr>
        <w:t>و نلعنهم كما لعنّا أصحاب السبت و</w:t>
      </w:r>
      <w:r w:rsidR="006E582A">
        <w:rPr>
          <w:rStyle w:val="Char"/>
          <w:rtl/>
        </w:rPr>
        <w:t>ك</w:t>
      </w:r>
      <w:r w:rsidRPr="008B341B">
        <w:rPr>
          <w:rStyle w:val="Char"/>
          <w:rtl/>
        </w:rPr>
        <w:t xml:space="preserve">ان </w:t>
      </w:r>
      <w:r w:rsidR="00D772BD" w:rsidRPr="008B341B">
        <w:rPr>
          <w:rStyle w:val="Char"/>
          <w:rFonts w:hint="cs"/>
          <w:rtl/>
        </w:rPr>
        <w:t>أ</w:t>
      </w:r>
      <w:r w:rsidRPr="008B341B">
        <w:rPr>
          <w:rStyle w:val="Char"/>
          <w:rtl/>
        </w:rPr>
        <w:t>مرالله مفعولاً</w:t>
      </w:r>
      <w:r w:rsidRPr="00156706">
        <w:rPr>
          <w:rStyle w:val="Char"/>
          <w:rtl/>
        </w:rPr>
        <w:t>)</w:t>
      </w:r>
    </w:p>
    <w:p w:rsidR="004B2B71" w:rsidRPr="002C7C1E" w:rsidRDefault="004B2B71" w:rsidP="002C7C1E">
      <w:pPr>
        <w:pStyle w:val="a6"/>
        <w:rPr>
          <w:rtl/>
        </w:rPr>
      </w:pPr>
      <w:r w:rsidRPr="002C7C1E">
        <w:rPr>
          <w:rFonts w:hint="cs"/>
          <w:rtl/>
        </w:rPr>
        <w:t xml:space="preserve">«ای کسانی که کتاب آسمانی به شما داده شده است، ایمان بیاورید به آن‌چه نازل کردیم </w:t>
      </w:r>
      <w:r>
        <w:rPr>
          <w:rFonts w:cs="Times New Roman"/>
          <w:rtl/>
        </w:rPr>
        <w:t>–</w:t>
      </w:r>
      <w:r w:rsidRPr="002C7C1E">
        <w:rPr>
          <w:rFonts w:hint="cs"/>
          <w:rtl/>
        </w:rPr>
        <w:t xml:space="preserve"> در حق علی - زیرا تصدیق می‌کند چیزی را که شما با خود دارید، پیش از آن</w:t>
      </w:r>
      <w:r>
        <w:rPr>
          <w:rFonts w:cs="Aban Bold" w:hint="cs"/>
          <w:rtl/>
        </w:rPr>
        <w:t>‌</w:t>
      </w:r>
      <w:r w:rsidRPr="002C7C1E">
        <w:rPr>
          <w:rFonts w:hint="cs"/>
          <w:rtl/>
        </w:rPr>
        <w:t>که چهره‌هایی را محو کنیم و برگردانیم، یا پیش از آن</w:t>
      </w:r>
      <w:r>
        <w:rPr>
          <w:rFonts w:cs="Aban Bold" w:hint="cs"/>
          <w:rtl/>
        </w:rPr>
        <w:t>‌</w:t>
      </w:r>
      <w:r w:rsidRPr="002C7C1E">
        <w:rPr>
          <w:rFonts w:hint="cs"/>
          <w:rtl/>
        </w:rPr>
        <w:t>که ایشان را از رحمت خود بی‌بهره سازیم، همان</w:t>
      </w:r>
      <w:r>
        <w:rPr>
          <w:rFonts w:cs="Aban Bold" w:hint="cs"/>
          <w:rtl/>
        </w:rPr>
        <w:t>‌</w:t>
      </w:r>
      <w:r w:rsidRPr="002C7C1E">
        <w:rPr>
          <w:rFonts w:hint="cs"/>
          <w:rtl/>
        </w:rPr>
        <w:t>گونه که یاران شنبه را نفرین و نابود کردیم و فرمان خدا انجام‌شدنی است.»</w:t>
      </w:r>
    </w:p>
    <w:p w:rsidR="004B2B71" w:rsidRPr="002C7C1E" w:rsidRDefault="004B2B71" w:rsidP="002C7C1E">
      <w:pPr>
        <w:pStyle w:val="a6"/>
        <w:rPr>
          <w:rtl/>
        </w:rPr>
      </w:pPr>
      <w:r w:rsidRPr="002C7C1E">
        <w:rPr>
          <w:rFonts w:hint="cs"/>
          <w:rtl/>
        </w:rPr>
        <w:t>گویا در این آیه «</w:t>
      </w:r>
      <w:r w:rsidR="006E582A">
        <w:rPr>
          <w:rStyle w:val="Char"/>
          <w:rtl/>
        </w:rPr>
        <w:t>في</w:t>
      </w:r>
      <w:r w:rsidRPr="00156706">
        <w:rPr>
          <w:rStyle w:val="Char"/>
          <w:rtl/>
        </w:rPr>
        <w:t xml:space="preserve"> </w:t>
      </w:r>
      <w:r w:rsidR="00BB1955" w:rsidRPr="00156706">
        <w:rPr>
          <w:rStyle w:val="Char"/>
          <w:rtl/>
        </w:rPr>
        <w:t>عل</w:t>
      </w:r>
      <w:r w:rsidR="00BB1955" w:rsidRPr="00156706">
        <w:rPr>
          <w:rStyle w:val="Char"/>
          <w:rFonts w:hint="cs"/>
          <w:rtl/>
        </w:rPr>
        <w:t>ي</w:t>
      </w:r>
      <w:r w:rsidR="00BB1955" w:rsidRPr="00156706">
        <w:rPr>
          <w:rStyle w:val="Char"/>
          <w:rtl/>
        </w:rPr>
        <w:t xml:space="preserve"> </w:t>
      </w:r>
      <w:r w:rsidRPr="002C7C1E">
        <w:rPr>
          <w:rFonts w:hint="cs"/>
          <w:rtl/>
        </w:rPr>
        <w:t xml:space="preserve">» وجود داشته و حذف گردیده است. </w:t>
      </w:r>
    </w:p>
    <w:p w:rsidR="004B2B71" w:rsidRPr="002C7C1E" w:rsidRDefault="004B2B71" w:rsidP="002C7C1E">
      <w:pPr>
        <w:pStyle w:val="a6"/>
        <w:rPr>
          <w:rtl/>
        </w:rPr>
      </w:pPr>
      <w:r w:rsidRPr="002C7C1E">
        <w:rPr>
          <w:rFonts w:hint="cs"/>
          <w:rtl/>
        </w:rPr>
        <w:t xml:space="preserve">(یج) 218- </w:t>
      </w:r>
      <w:r w:rsidRPr="00156706">
        <w:rPr>
          <w:rStyle w:val="Char"/>
          <w:rtl/>
        </w:rPr>
        <w:t>ثقة الاسلام</w:t>
      </w:r>
      <w:r w:rsidRPr="002C7C1E">
        <w:rPr>
          <w:rFonts w:hint="cs"/>
          <w:rtl/>
        </w:rPr>
        <w:t xml:space="preserve"> در «</w:t>
      </w:r>
      <w:r w:rsidRPr="00156706">
        <w:rPr>
          <w:rStyle w:val="Char"/>
          <w:rtl/>
        </w:rPr>
        <w:t>ال</w:t>
      </w:r>
      <w:r w:rsidR="006E582A">
        <w:rPr>
          <w:rStyle w:val="Char"/>
          <w:rtl/>
        </w:rPr>
        <w:t>ك</w:t>
      </w:r>
      <w:r w:rsidRPr="00156706">
        <w:rPr>
          <w:rStyle w:val="Char"/>
          <w:rtl/>
        </w:rPr>
        <w:t>ا</w:t>
      </w:r>
      <w:r w:rsidR="006E582A">
        <w:rPr>
          <w:rStyle w:val="Char"/>
          <w:rtl/>
        </w:rPr>
        <w:t>في</w:t>
      </w:r>
      <w:r w:rsidRPr="002C7C1E">
        <w:rPr>
          <w:rFonts w:hint="cs"/>
          <w:rtl/>
        </w:rPr>
        <w:t>» از علی‌بن ابراهیم، از احمد بن محمد برقی از پدرش از محمدبن سنان از عماربن مروان از منخل از جابر از ابی‌جعفر</w:t>
      </w:r>
      <w:r w:rsidR="00C226CE" w:rsidRPr="002C7C1E">
        <w:rPr>
          <w:rFonts w:cs="CTraditional Arabic"/>
          <w:rtl/>
        </w:rPr>
        <w:t>÷</w:t>
      </w:r>
      <w:r w:rsidRPr="002C7C1E">
        <w:rPr>
          <w:rFonts w:hint="cs"/>
          <w:rtl/>
        </w:rPr>
        <w:t xml:space="preserve"> روایت کرده است که گفت: جبرئیل این آیه را چنین نازل کرد: </w:t>
      </w:r>
      <w:r w:rsidRPr="00156706">
        <w:rPr>
          <w:rStyle w:val="Char"/>
          <w:rtl/>
        </w:rPr>
        <w:t>(</w:t>
      </w:r>
      <w:r w:rsidR="000D4DA8">
        <w:rPr>
          <w:rStyle w:val="Char"/>
          <w:rtl/>
        </w:rPr>
        <w:t>ي</w:t>
      </w:r>
      <w:r w:rsidRPr="00156706">
        <w:rPr>
          <w:rStyle w:val="Char"/>
          <w:rtl/>
        </w:rPr>
        <w:t xml:space="preserve">ا </w:t>
      </w:r>
      <w:r w:rsidR="0001210C" w:rsidRPr="00156706">
        <w:rPr>
          <w:rStyle w:val="Char"/>
          <w:rFonts w:hint="cs"/>
          <w:rtl/>
        </w:rPr>
        <w:t>أ</w:t>
      </w:r>
      <w:r w:rsidR="000D4DA8">
        <w:rPr>
          <w:rStyle w:val="Char"/>
          <w:rtl/>
        </w:rPr>
        <w:t>ي</w:t>
      </w:r>
      <w:r w:rsidRPr="00156706">
        <w:rPr>
          <w:rStyle w:val="Char"/>
          <w:rtl/>
        </w:rPr>
        <w:t>ها الذ</w:t>
      </w:r>
      <w:r w:rsidR="000D4DA8">
        <w:rPr>
          <w:rStyle w:val="Char"/>
          <w:rtl/>
        </w:rPr>
        <w:t>ي</w:t>
      </w:r>
      <w:r w:rsidRPr="00156706">
        <w:rPr>
          <w:rStyle w:val="Char"/>
          <w:rtl/>
        </w:rPr>
        <w:t xml:space="preserve">ن </w:t>
      </w:r>
      <w:r w:rsidR="00D772BD" w:rsidRPr="00156706">
        <w:rPr>
          <w:rStyle w:val="Char"/>
          <w:rFonts w:hint="cs"/>
          <w:rtl/>
        </w:rPr>
        <w:t>أ</w:t>
      </w:r>
      <w:r w:rsidR="00BB1955" w:rsidRPr="00156706">
        <w:rPr>
          <w:rStyle w:val="Char"/>
          <w:rFonts w:hint="cs"/>
          <w:rtl/>
        </w:rPr>
        <w:t>و</w:t>
      </w:r>
      <w:r w:rsidRPr="00156706">
        <w:rPr>
          <w:rStyle w:val="Char"/>
          <w:rtl/>
        </w:rPr>
        <w:t>توا ال</w:t>
      </w:r>
      <w:r w:rsidR="006E582A">
        <w:rPr>
          <w:rStyle w:val="Char"/>
          <w:rtl/>
        </w:rPr>
        <w:t>ك</w:t>
      </w:r>
      <w:r w:rsidRPr="00156706">
        <w:rPr>
          <w:rStyle w:val="Char"/>
          <w:rtl/>
        </w:rPr>
        <w:t xml:space="preserve">تاب آمنوا بما نزلنا </w:t>
      </w:r>
      <w:r>
        <w:rPr>
          <w:rFonts w:ascii="Lotus Linotype" w:hAnsi="Lotus Linotype" w:cs="Times New Roman"/>
          <w:sz w:val="32"/>
          <w:szCs w:val="32"/>
          <w:rtl/>
        </w:rPr>
        <w:t>–</w:t>
      </w:r>
      <w:r w:rsidRPr="00156706">
        <w:rPr>
          <w:rStyle w:val="Char"/>
          <w:rtl/>
        </w:rPr>
        <w:t xml:space="preserve"> </w:t>
      </w:r>
      <w:r w:rsidR="006E582A">
        <w:rPr>
          <w:rStyle w:val="Char"/>
          <w:rtl/>
        </w:rPr>
        <w:t>في</w:t>
      </w:r>
      <w:r w:rsidR="00D509F2">
        <w:rPr>
          <w:rStyle w:val="Char"/>
          <w:rtl/>
        </w:rPr>
        <w:t xml:space="preserve"> على </w:t>
      </w:r>
      <w:r w:rsidRPr="00156706">
        <w:rPr>
          <w:rStyle w:val="Char"/>
          <w:rtl/>
        </w:rPr>
        <w:t>نوراً مب</w:t>
      </w:r>
      <w:r w:rsidR="000D4DA8">
        <w:rPr>
          <w:rStyle w:val="Char"/>
          <w:rtl/>
        </w:rPr>
        <w:t>ي</w:t>
      </w:r>
      <w:r w:rsidRPr="00156706">
        <w:rPr>
          <w:rStyle w:val="Char"/>
          <w:rtl/>
        </w:rPr>
        <w:t>ناً)</w:t>
      </w:r>
      <w:r w:rsidRPr="002C7C1E">
        <w:rPr>
          <w:rFonts w:hint="cs"/>
          <w:rtl/>
        </w:rPr>
        <w:t>. متن حدیث در نسخه‌های «کافی» چنین است. مولی محمد صالح در شرح خود می‌گوید: ظاهر این حدیث نشان می</w:t>
      </w:r>
      <w:r>
        <w:rPr>
          <w:rFonts w:cs="Aban Bold" w:hint="cs"/>
          <w:rtl/>
        </w:rPr>
        <w:t>‌</w:t>
      </w:r>
      <w:r w:rsidRPr="002C7C1E">
        <w:rPr>
          <w:rFonts w:hint="cs"/>
          <w:rtl/>
        </w:rPr>
        <w:t>دهد که فرموده‌</w:t>
      </w:r>
      <w:r w:rsidR="00C606F4" w:rsidRPr="002C7C1E">
        <w:rPr>
          <w:rFonts w:hint="cs"/>
          <w:rtl/>
        </w:rPr>
        <w:t>ی</w:t>
      </w:r>
      <w:r w:rsidRPr="002C7C1E">
        <w:rPr>
          <w:rFonts w:hint="cs"/>
          <w:rtl/>
        </w:rPr>
        <w:t xml:space="preserve"> خداوند متعال </w:t>
      </w:r>
      <w:r>
        <w:rPr>
          <w:rFonts w:cs="Times New Roman"/>
          <w:rtl/>
        </w:rPr>
        <w:t>–</w:t>
      </w:r>
      <w:r w:rsidRPr="002C7C1E">
        <w:rPr>
          <w:rFonts w:hint="cs"/>
          <w:rtl/>
        </w:rPr>
        <w:t xml:space="preserve"> </w:t>
      </w:r>
      <w:r w:rsidR="006E582A">
        <w:rPr>
          <w:rStyle w:val="Char"/>
          <w:rtl/>
        </w:rPr>
        <w:t>في</w:t>
      </w:r>
      <w:r w:rsidR="00D509F2">
        <w:rPr>
          <w:rStyle w:val="Char"/>
          <w:rtl/>
        </w:rPr>
        <w:t xml:space="preserve"> على </w:t>
      </w:r>
      <w:r w:rsidRPr="00156706">
        <w:rPr>
          <w:rStyle w:val="Char"/>
          <w:rtl/>
        </w:rPr>
        <w:t>نوراً مب</w:t>
      </w:r>
      <w:r w:rsidR="000D4DA8">
        <w:rPr>
          <w:rStyle w:val="Char"/>
          <w:rtl/>
        </w:rPr>
        <w:t>ي</w:t>
      </w:r>
      <w:r w:rsidRPr="00156706">
        <w:rPr>
          <w:rStyle w:val="Char"/>
          <w:rtl/>
        </w:rPr>
        <w:t>ناً</w:t>
      </w:r>
      <w:r w:rsidRPr="002C7C1E">
        <w:rPr>
          <w:rFonts w:hint="cs"/>
          <w:rtl/>
        </w:rPr>
        <w:t xml:space="preserve"> </w:t>
      </w:r>
      <w:r>
        <w:rPr>
          <w:rFonts w:cs="Times New Roman"/>
          <w:rtl/>
        </w:rPr>
        <w:t>–</w:t>
      </w:r>
      <w:r w:rsidRPr="002C7C1E">
        <w:rPr>
          <w:rFonts w:hint="cs"/>
          <w:rtl/>
        </w:rPr>
        <w:t xml:space="preserve"> برای نظم قرآن بوده است، اما منافقان آن را تحریف و ساقط کردند و نوراً حال است از علی</w:t>
      </w:r>
      <w:r w:rsidR="00C226CE" w:rsidRPr="002C7C1E">
        <w:rPr>
          <w:rFonts w:cs="CTraditional Arabic"/>
          <w:rtl/>
        </w:rPr>
        <w:t>÷</w:t>
      </w:r>
      <w:r w:rsidRPr="002C7C1E">
        <w:rPr>
          <w:rFonts w:hint="cs"/>
          <w:rtl/>
        </w:rPr>
        <w:t xml:space="preserve">. </w:t>
      </w:r>
    </w:p>
    <w:p w:rsidR="004B2B71" w:rsidRDefault="004B2B71" w:rsidP="002C7C1E">
      <w:pPr>
        <w:pStyle w:val="a6"/>
        <w:rPr>
          <w:rtl/>
        </w:rPr>
      </w:pPr>
      <w:r w:rsidRPr="002C7C1E">
        <w:rPr>
          <w:rFonts w:hint="cs"/>
          <w:rtl/>
        </w:rPr>
        <w:t>م</w:t>
      </w:r>
      <w:r w:rsidR="00C606F4" w:rsidRPr="002C7C1E">
        <w:rPr>
          <w:rFonts w:hint="cs"/>
          <w:rtl/>
        </w:rPr>
        <w:t>ی</w:t>
      </w:r>
      <w:r>
        <w:rPr>
          <w:rFonts w:cs="Aban Bold" w:hint="cs"/>
          <w:rtl/>
        </w:rPr>
        <w:t>‌</w:t>
      </w:r>
      <w:r w:rsidRPr="002C7C1E">
        <w:rPr>
          <w:rFonts w:hint="cs"/>
          <w:rtl/>
        </w:rPr>
        <w:t>گو</w:t>
      </w:r>
      <w:r w:rsidR="00C606F4" w:rsidRPr="002C7C1E">
        <w:rPr>
          <w:rFonts w:hint="cs"/>
          <w:rtl/>
        </w:rPr>
        <w:t>ی</w:t>
      </w:r>
      <w:r w:rsidRPr="002C7C1E">
        <w:rPr>
          <w:rFonts w:hint="cs"/>
          <w:rtl/>
        </w:rPr>
        <w:t xml:space="preserve">م: آن‌چه برایم آشکار می‌شود، این است که راوی یا </w:t>
      </w:r>
      <w:r w:rsidR="00BB1955" w:rsidRPr="002C7C1E">
        <w:rPr>
          <w:rFonts w:hint="cs"/>
          <w:rtl/>
        </w:rPr>
        <w:t>ن</w:t>
      </w:r>
      <w:r w:rsidRPr="002C7C1E">
        <w:rPr>
          <w:rFonts w:hint="cs"/>
          <w:rtl/>
        </w:rPr>
        <w:t>سخه</w:t>
      </w:r>
      <w:r>
        <w:rPr>
          <w:rFonts w:cs="Aban Bold" w:hint="cs"/>
          <w:rtl/>
        </w:rPr>
        <w:t>‌</w:t>
      </w:r>
      <w:r w:rsidRPr="002C7C1E">
        <w:rPr>
          <w:rFonts w:hint="cs"/>
          <w:rtl/>
        </w:rPr>
        <w:t>بردار، کلماتی را که در آخر آیه است، از این حدیث ساقط کرده است؛ چنان</w:t>
      </w:r>
      <w:r>
        <w:rPr>
          <w:rFonts w:cs="Aban Bold" w:hint="cs"/>
          <w:rtl/>
        </w:rPr>
        <w:t>‌</w:t>
      </w:r>
      <w:r w:rsidRPr="002C7C1E">
        <w:rPr>
          <w:rFonts w:hint="cs"/>
          <w:rtl/>
        </w:rPr>
        <w:t>که آن را نقل کردیم. بنابر آن‌چه در مصاحف قرار دارد، ابتدا</w:t>
      </w:r>
      <w:r w:rsidR="00C606F4" w:rsidRPr="002C7C1E">
        <w:rPr>
          <w:rFonts w:hint="cs"/>
          <w:rtl/>
        </w:rPr>
        <w:t>ی</w:t>
      </w:r>
      <w:r w:rsidRPr="002C7C1E">
        <w:rPr>
          <w:rFonts w:hint="cs"/>
          <w:rtl/>
        </w:rPr>
        <w:t xml:space="preserve"> آیه</w:t>
      </w:r>
      <w:r>
        <w:rPr>
          <w:rFonts w:cs="Aban Bold" w:hint="cs"/>
          <w:rtl/>
        </w:rPr>
        <w:t>‌</w:t>
      </w:r>
      <w:r w:rsidR="00C606F4" w:rsidRPr="002C7C1E">
        <w:rPr>
          <w:rFonts w:hint="cs"/>
          <w:rtl/>
        </w:rPr>
        <w:t>ی</w:t>
      </w:r>
      <w:r w:rsidRPr="002C7C1E">
        <w:rPr>
          <w:rFonts w:hint="cs"/>
          <w:rtl/>
        </w:rPr>
        <w:t xml:space="preserve"> دیگری در آخر این سوره قرار دارد و آن، قول خداوند متعال است:</w:t>
      </w:r>
    </w:p>
    <w:p w:rsidR="00406399" w:rsidRDefault="00406399" w:rsidP="00406399">
      <w:pPr>
        <w:pStyle w:val="a6"/>
        <w:rPr>
          <w:rtl/>
        </w:rPr>
      </w:pPr>
      <w:r>
        <w:rPr>
          <w:rFonts w:ascii="Traditional Arabic" w:hAnsi="Traditional Arabic" w:cs="Traditional Arabic"/>
          <w:rtl/>
        </w:rPr>
        <w:t>﴿</w:t>
      </w:r>
      <w:r w:rsidRPr="00894D66">
        <w:rPr>
          <w:rStyle w:val="Char0"/>
          <w:rtl/>
        </w:rPr>
        <w:t xml:space="preserve">يَٰٓأَيُّهَا </w:t>
      </w:r>
      <w:r w:rsidRPr="00894D66">
        <w:rPr>
          <w:rStyle w:val="Char0"/>
          <w:rFonts w:hint="cs"/>
          <w:rtl/>
        </w:rPr>
        <w:t>ٱ</w:t>
      </w:r>
      <w:r w:rsidRPr="00894D66">
        <w:rPr>
          <w:rStyle w:val="Char0"/>
          <w:rFonts w:hint="eastAsia"/>
          <w:rtl/>
        </w:rPr>
        <w:t>لنَّاسُ</w:t>
      </w:r>
      <w:r w:rsidRPr="00894D66">
        <w:rPr>
          <w:rStyle w:val="Char0"/>
          <w:rtl/>
        </w:rPr>
        <w:t xml:space="preserve"> قَدۡ جَآءَكُم بُرۡهَٰنٞ مِّن رَّبِّكُمۡ وَأَنزَلۡنَآ إِلَيۡكُمۡ نُورٗا مُّبِينٗا ١٧٤</w:t>
      </w:r>
      <w:r>
        <w:rPr>
          <w:rFonts w:ascii="Traditional Arabic" w:hAnsi="Traditional Arabic" w:cs="Traditional Arabic"/>
          <w:rtl/>
        </w:rPr>
        <w:t>﴾</w:t>
      </w:r>
      <w:r>
        <w:rPr>
          <w:rFonts w:hint="cs"/>
          <w:rtl/>
        </w:rPr>
        <w:t xml:space="preserve"> </w:t>
      </w:r>
      <w:r w:rsidRPr="00406399">
        <w:rPr>
          <w:rStyle w:val="Char1"/>
          <w:rFonts w:hint="cs"/>
          <w:rtl/>
        </w:rPr>
        <w:t>[</w:t>
      </w:r>
      <w:r>
        <w:rPr>
          <w:rStyle w:val="Char1"/>
          <w:rFonts w:hint="cs"/>
          <w:rtl/>
        </w:rPr>
        <w:t>النساء: 174</w:t>
      </w:r>
      <w:r w:rsidRPr="00406399">
        <w:rPr>
          <w:rStyle w:val="Char1"/>
          <w:rFonts w:hint="cs"/>
          <w:rtl/>
        </w:rPr>
        <w:t>]</w:t>
      </w:r>
      <w:r>
        <w:rPr>
          <w:rFonts w:hint="cs"/>
          <w:rtl/>
        </w:rPr>
        <w:t>.</w:t>
      </w:r>
    </w:p>
    <w:p w:rsidR="004B2B71" w:rsidRPr="002C7C1E" w:rsidRDefault="004B2B71" w:rsidP="002C7C1E">
      <w:pPr>
        <w:pStyle w:val="a6"/>
      </w:pPr>
      <w:r w:rsidRPr="002C7C1E">
        <w:rPr>
          <w:rFonts w:hint="cs"/>
          <w:rtl/>
        </w:rPr>
        <w:t>(ا</w:t>
      </w:r>
      <w:r w:rsidR="00C606F4" w:rsidRPr="002C7C1E">
        <w:rPr>
          <w:rFonts w:hint="cs"/>
          <w:rtl/>
        </w:rPr>
        <w:t>ی</w:t>
      </w:r>
      <w:r w:rsidRPr="002C7C1E">
        <w:rPr>
          <w:rFonts w:hint="cs"/>
          <w:rtl/>
        </w:rPr>
        <w:t xml:space="preserve"> مردم! از سو</w:t>
      </w:r>
      <w:r w:rsidR="00C606F4" w:rsidRPr="002C7C1E">
        <w:rPr>
          <w:rFonts w:hint="cs"/>
          <w:rtl/>
        </w:rPr>
        <w:t>ی</w:t>
      </w:r>
      <w:r w:rsidRPr="002C7C1E">
        <w:rPr>
          <w:rFonts w:hint="cs"/>
          <w:rtl/>
        </w:rPr>
        <w:t xml:space="preserve"> پروردگارتان حجّت</w:t>
      </w:r>
      <w:r w:rsidR="00C606F4" w:rsidRPr="002C7C1E">
        <w:rPr>
          <w:rFonts w:hint="cs"/>
          <w:rtl/>
        </w:rPr>
        <w:t>ی</w:t>
      </w:r>
      <w:r w:rsidRPr="002C7C1E">
        <w:rPr>
          <w:rFonts w:hint="cs"/>
          <w:rtl/>
        </w:rPr>
        <w:t xml:space="preserve"> به نزدتان آمده و به سو</w:t>
      </w:r>
      <w:r w:rsidR="00C606F4" w:rsidRPr="002C7C1E">
        <w:rPr>
          <w:rFonts w:hint="cs"/>
          <w:rtl/>
        </w:rPr>
        <w:t>ی</w:t>
      </w:r>
      <w:r w:rsidRPr="002C7C1E">
        <w:rPr>
          <w:rFonts w:hint="cs"/>
          <w:rtl/>
        </w:rPr>
        <w:t>تان نور آش</w:t>
      </w:r>
      <w:r w:rsidR="00C606F4" w:rsidRPr="002C7C1E">
        <w:rPr>
          <w:rFonts w:hint="cs"/>
          <w:rtl/>
        </w:rPr>
        <w:t>ک</w:t>
      </w:r>
      <w:r w:rsidRPr="002C7C1E">
        <w:rPr>
          <w:rFonts w:hint="cs"/>
          <w:rtl/>
        </w:rPr>
        <w:t>ار</w:t>
      </w:r>
      <w:r w:rsidR="00C606F4" w:rsidRPr="002C7C1E">
        <w:rPr>
          <w:rFonts w:hint="cs"/>
          <w:rtl/>
        </w:rPr>
        <w:t>ی</w:t>
      </w:r>
      <w:r w:rsidRPr="002C7C1E">
        <w:rPr>
          <w:rFonts w:hint="cs"/>
          <w:rtl/>
        </w:rPr>
        <w:t xml:space="preserve"> فرستاده‌ا</w:t>
      </w:r>
      <w:r w:rsidR="00C606F4" w:rsidRPr="002C7C1E">
        <w:rPr>
          <w:rFonts w:hint="cs"/>
          <w:rtl/>
        </w:rPr>
        <w:t>ی</w:t>
      </w:r>
      <w:r w:rsidRPr="002C7C1E">
        <w:rPr>
          <w:rFonts w:hint="cs"/>
          <w:rtl/>
        </w:rPr>
        <w:t>م).</w:t>
      </w:r>
    </w:p>
    <w:p w:rsidR="004B2B71" w:rsidRPr="002C7C1E" w:rsidRDefault="004B2B71" w:rsidP="002C7C1E">
      <w:pPr>
        <w:pStyle w:val="a6"/>
        <w:rPr>
          <w:rtl/>
        </w:rPr>
      </w:pPr>
      <w:r w:rsidRPr="002C7C1E">
        <w:rPr>
          <w:rFonts w:hint="cs"/>
          <w:rtl/>
        </w:rPr>
        <w:t>و لفظ</w:t>
      </w:r>
      <w:r w:rsidRPr="00156706">
        <w:rPr>
          <w:rStyle w:val="Char"/>
          <w:rtl/>
        </w:rPr>
        <w:t xml:space="preserve">« </w:t>
      </w:r>
      <w:r w:rsidR="006E582A">
        <w:rPr>
          <w:rStyle w:val="Char"/>
          <w:rtl/>
        </w:rPr>
        <w:t>في</w:t>
      </w:r>
      <w:r w:rsidRPr="00156706">
        <w:rPr>
          <w:rStyle w:val="Char"/>
          <w:rtl/>
        </w:rPr>
        <w:t xml:space="preserve"> </w:t>
      </w:r>
      <w:r w:rsidR="00BB1955" w:rsidRPr="00156706">
        <w:rPr>
          <w:rStyle w:val="Char"/>
          <w:rtl/>
        </w:rPr>
        <w:t>عل</w:t>
      </w:r>
      <w:r w:rsidR="00BB1955" w:rsidRPr="00156706">
        <w:rPr>
          <w:rStyle w:val="Char"/>
          <w:rFonts w:hint="cs"/>
          <w:rtl/>
        </w:rPr>
        <w:t>ي</w:t>
      </w:r>
      <w:r w:rsidRPr="00156706">
        <w:rPr>
          <w:rStyle w:val="Char"/>
          <w:rtl/>
        </w:rPr>
        <w:t>»</w:t>
      </w:r>
      <w:r w:rsidRPr="002C7C1E">
        <w:rPr>
          <w:rFonts w:hint="cs"/>
          <w:rtl/>
        </w:rPr>
        <w:t xml:space="preserve"> در روایت اول، بین «نزّلنا» و «مصدِّقاً» قرار داشته است. و در روایت دوم، بین </w:t>
      </w:r>
      <w:r w:rsidRPr="00156706">
        <w:rPr>
          <w:rStyle w:val="Char"/>
          <w:rtl/>
        </w:rPr>
        <w:t>«</w:t>
      </w:r>
      <w:r w:rsidR="00BB1955" w:rsidRPr="00156706">
        <w:rPr>
          <w:rStyle w:val="Char"/>
          <w:rFonts w:hint="cs"/>
          <w:rtl/>
        </w:rPr>
        <w:t>إ</w:t>
      </w:r>
      <w:r w:rsidRPr="00156706">
        <w:rPr>
          <w:rStyle w:val="Char"/>
          <w:rtl/>
        </w:rPr>
        <w:t>ل</w:t>
      </w:r>
      <w:r w:rsidR="000D4DA8">
        <w:rPr>
          <w:rStyle w:val="Char"/>
          <w:rtl/>
        </w:rPr>
        <w:t>ي</w:t>
      </w:r>
      <w:r w:rsidR="006E582A">
        <w:rPr>
          <w:rStyle w:val="Char"/>
          <w:rtl/>
        </w:rPr>
        <w:t>ك</w:t>
      </w:r>
      <w:r w:rsidRPr="00156706">
        <w:rPr>
          <w:rStyle w:val="Char"/>
          <w:rtl/>
        </w:rPr>
        <w:t xml:space="preserve">م» </w:t>
      </w:r>
      <w:r w:rsidRPr="002C7C1E">
        <w:rPr>
          <w:rFonts w:hint="cs"/>
          <w:rtl/>
        </w:rPr>
        <w:t xml:space="preserve"> و</w:t>
      </w:r>
      <w:r w:rsidRPr="00156706">
        <w:rPr>
          <w:rStyle w:val="Char"/>
          <w:rtl/>
        </w:rPr>
        <w:t xml:space="preserve"> «نوراً»</w:t>
      </w:r>
      <w:r w:rsidRPr="002C7C1E">
        <w:rPr>
          <w:rFonts w:hint="cs"/>
          <w:rtl/>
        </w:rPr>
        <w:t xml:space="preserve"> بوده و در هر دو جا ساقط شده است و اصل کلام بعد از گفتن </w:t>
      </w:r>
      <w:r>
        <w:rPr>
          <w:rFonts w:cs="Times New Roman"/>
          <w:rtl/>
        </w:rPr>
        <w:t>–</w:t>
      </w:r>
      <w:r w:rsidRPr="002C7C1E">
        <w:rPr>
          <w:rFonts w:hint="cs"/>
          <w:rtl/>
        </w:rPr>
        <w:t xml:space="preserve"> فی علی </w:t>
      </w:r>
      <w:r>
        <w:rPr>
          <w:rFonts w:cs="Times New Roman"/>
          <w:rtl/>
        </w:rPr>
        <w:t>–</w:t>
      </w:r>
      <w:r w:rsidRPr="002C7C1E">
        <w:rPr>
          <w:rFonts w:hint="cs"/>
          <w:rtl/>
        </w:rPr>
        <w:t xml:space="preserve"> این</w:t>
      </w:r>
      <w:r>
        <w:rPr>
          <w:rFonts w:cs="Aban Bold" w:hint="cs"/>
          <w:rtl/>
        </w:rPr>
        <w:t>‌</w:t>
      </w:r>
      <w:r w:rsidRPr="002C7C1E">
        <w:rPr>
          <w:rFonts w:hint="cs"/>
          <w:rtl/>
        </w:rPr>
        <w:t xml:space="preserve">گونه است: </w:t>
      </w:r>
      <w:r w:rsidRPr="00156706">
        <w:rPr>
          <w:rStyle w:val="Char"/>
          <w:rtl/>
        </w:rPr>
        <w:t>«مصدقاً لما مع</w:t>
      </w:r>
      <w:r w:rsidR="006E582A">
        <w:rPr>
          <w:rStyle w:val="Char"/>
          <w:rtl/>
        </w:rPr>
        <w:t>ك</w:t>
      </w:r>
      <w:r w:rsidRPr="00156706">
        <w:rPr>
          <w:rStyle w:val="Char"/>
          <w:rtl/>
        </w:rPr>
        <w:t>م»</w:t>
      </w:r>
      <w:r w:rsidRPr="002C7C1E">
        <w:rPr>
          <w:rFonts w:hint="cs"/>
          <w:rtl/>
        </w:rPr>
        <w:t>.  و با همین اسناد از محمدبن سنان از عمار منخل از ابی‌عبدالله</w:t>
      </w:r>
      <w:r w:rsidR="00C226CE" w:rsidRPr="002C7C1E">
        <w:rPr>
          <w:rFonts w:cs="CTraditional Arabic"/>
          <w:rtl/>
        </w:rPr>
        <w:t>÷</w:t>
      </w:r>
      <w:r w:rsidRPr="002C7C1E">
        <w:rPr>
          <w:rFonts w:hint="cs"/>
          <w:rtl/>
        </w:rPr>
        <w:t xml:space="preserve"> روایت است که گفت: </w:t>
      </w:r>
      <w:r w:rsidR="0001210C" w:rsidRPr="00156706">
        <w:rPr>
          <w:rStyle w:val="Char"/>
          <w:rtl/>
        </w:rPr>
        <w:t>(و</w:t>
      </w:r>
      <w:r w:rsidR="0001210C" w:rsidRPr="00156706">
        <w:rPr>
          <w:rStyle w:val="Char"/>
          <w:rFonts w:hint="cs"/>
          <w:rtl/>
        </w:rPr>
        <w:t>أ</w:t>
      </w:r>
      <w:r w:rsidRPr="00156706">
        <w:rPr>
          <w:rStyle w:val="Char"/>
          <w:rtl/>
        </w:rPr>
        <w:t xml:space="preserve">نزلنا </w:t>
      </w:r>
      <w:r w:rsidR="00D772BD" w:rsidRPr="00156706">
        <w:rPr>
          <w:rStyle w:val="Char"/>
          <w:rFonts w:hint="cs"/>
          <w:rtl/>
        </w:rPr>
        <w:t>إ</w:t>
      </w:r>
      <w:r w:rsidRPr="00156706">
        <w:rPr>
          <w:rStyle w:val="Char"/>
          <w:rtl/>
        </w:rPr>
        <w:t>ل</w:t>
      </w:r>
      <w:r w:rsidR="000D4DA8">
        <w:rPr>
          <w:rStyle w:val="Char"/>
          <w:rtl/>
        </w:rPr>
        <w:t>ي</w:t>
      </w:r>
      <w:r w:rsidR="006E582A">
        <w:rPr>
          <w:rStyle w:val="Char"/>
          <w:rtl/>
        </w:rPr>
        <w:t>ك</w:t>
      </w:r>
      <w:r w:rsidRPr="00156706">
        <w:rPr>
          <w:rStyle w:val="Char"/>
          <w:rtl/>
        </w:rPr>
        <w:t xml:space="preserve">م </w:t>
      </w:r>
      <w:r>
        <w:rPr>
          <w:rFonts w:ascii="Lotus Linotype" w:hAnsi="Lotus Linotype" w:cs="Times New Roman"/>
          <w:sz w:val="32"/>
          <w:szCs w:val="32"/>
          <w:rtl/>
        </w:rPr>
        <w:t>–</w:t>
      </w:r>
      <w:r w:rsidRPr="00156706">
        <w:rPr>
          <w:rStyle w:val="Char"/>
          <w:rtl/>
        </w:rPr>
        <w:t xml:space="preserve"> </w:t>
      </w:r>
      <w:r w:rsidR="006E582A">
        <w:rPr>
          <w:rStyle w:val="Char"/>
          <w:rtl/>
        </w:rPr>
        <w:t>في</w:t>
      </w:r>
      <w:r w:rsidR="00D509F2">
        <w:rPr>
          <w:rStyle w:val="Char"/>
          <w:rtl/>
        </w:rPr>
        <w:t xml:space="preserve"> على </w:t>
      </w:r>
      <w:r>
        <w:rPr>
          <w:rFonts w:ascii="Lotus Linotype" w:hAnsi="Lotus Linotype" w:cs="Times New Roman"/>
          <w:sz w:val="32"/>
          <w:szCs w:val="32"/>
          <w:rtl/>
        </w:rPr>
        <w:t>–</w:t>
      </w:r>
      <w:r w:rsidRPr="00156706">
        <w:rPr>
          <w:rStyle w:val="Char"/>
          <w:rtl/>
        </w:rPr>
        <w:t xml:space="preserve"> نوراً مب</w:t>
      </w:r>
      <w:r w:rsidR="000D4DA8">
        <w:rPr>
          <w:rStyle w:val="Char"/>
          <w:rtl/>
        </w:rPr>
        <w:t>ي</w:t>
      </w:r>
      <w:r w:rsidRPr="00156706">
        <w:rPr>
          <w:rStyle w:val="Char"/>
          <w:rtl/>
        </w:rPr>
        <w:t>ناً)</w:t>
      </w:r>
      <w:r w:rsidRPr="002C7C1E">
        <w:rPr>
          <w:rFonts w:hint="cs"/>
          <w:rtl/>
        </w:rPr>
        <w:t xml:space="preserve"> نازل شد. و سندی که قبل از ب</w:t>
      </w:r>
      <w:r w:rsidR="00C606F4" w:rsidRPr="002C7C1E">
        <w:rPr>
          <w:rFonts w:hint="cs"/>
          <w:rtl/>
        </w:rPr>
        <w:t>ی</w:t>
      </w:r>
      <w:r w:rsidRPr="002C7C1E">
        <w:rPr>
          <w:rFonts w:hint="cs"/>
          <w:rtl/>
        </w:rPr>
        <w:t xml:space="preserve">ان این مطلب آورده این موضوع را تأیید می‌کند </w:t>
      </w:r>
      <w:r w:rsidR="00C606F4" w:rsidRPr="002C7C1E">
        <w:rPr>
          <w:rFonts w:hint="cs"/>
          <w:rtl/>
        </w:rPr>
        <w:t>ک</w:t>
      </w:r>
      <w:r w:rsidRPr="002C7C1E">
        <w:rPr>
          <w:rFonts w:hint="cs"/>
          <w:rtl/>
        </w:rPr>
        <w:t>ه سند چن</w:t>
      </w:r>
      <w:r w:rsidR="00C606F4" w:rsidRPr="002C7C1E">
        <w:rPr>
          <w:rFonts w:hint="cs"/>
          <w:rtl/>
        </w:rPr>
        <w:t>ی</w:t>
      </w:r>
      <w:r w:rsidRPr="002C7C1E">
        <w:rPr>
          <w:rFonts w:hint="cs"/>
          <w:rtl/>
        </w:rPr>
        <w:t>ن است: «علی بن ابراهیم از پدرش از محمدبن سنان از عماربن مروان از منخل از جابر از ابی‌جعفر</w:t>
      </w:r>
      <w:r w:rsidR="00C226CE" w:rsidRPr="002C7C1E">
        <w:rPr>
          <w:rFonts w:cs="CTraditional Arabic"/>
          <w:rtl/>
        </w:rPr>
        <w:t>÷</w:t>
      </w:r>
      <w:r w:rsidRPr="002C7C1E">
        <w:rPr>
          <w:rFonts w:hint="cs"/>
          <w:rtl/>
        </w:rPr>
        <w:t xml:space="preserve"> روایت کرده است، و ساقط شدن </w:t>
      </w:r>
      <w:r>
        <w:rPr>
          <w:rFonts w:cs="Times New Roman"/>
          <w:rtl/>
        </w:rPr>
        <w:t>–</w:t>
      </w:r>
      <w:r w:rsidRPr="002C7C1E">
        <w:rPr>
          <w:rFonts w:hint="cs"/>
          <w:rtl/>
        </w:rPr>
        <w:t xml:space="preserve"> فی علی </w:t>
      </w:r>
      <w:r>
        <w:rPr>
          <w:rFonts w:cs="Times New Roman"/>
          <w:rtl/>
        </w:rPr>
        <w:t>–</w:t>
      </w:r>
      <w:r w:rsidRPr="002C7C1E">
        <w:rPr>
          <w:rFonts w:hint="cs"/>
          <w:rtl/>
        </w:rPr>
        <w:t xml:space="preserve"> را در آیه‌</w:t>
      </w:r>
      <w:r w:rsidR="00C606F4" w:rsidRPr="002C7C1E">
        <w:rPr>
          <w:rFonts w:hint="cs"/>
          <w:rtl/>
        </w:rPr>
        <w:t>ی</w:t>
      </w:r>
      <w:r w:rsidRPr="002C7C1E">
        <w:rPr>
          <w:rFonts w:hint="cs"/>
          <w:rtl/>
        </w:rPr>
        <w:t xml:space="preserve">: </w:t>
      </w:r>
      <w:r w:rsidR="00BB1955" w:rsidRPr="00156706">
        <w:rPr>
          <w:rStyle w:val="Char"/>
          <w:rtl/>
        </w:rPr>
        <w:t>(و</w:t>
      </w:r>
      <w:r w:rsidR="00BB1955" w:rsidRPr="00156706">
        <w:rPr>
          <w:rStyle w:val="Char"/>
          <w:rFonts w:hint="cs"/>
          <w:rtl/>
        </w:rPr>
        <w:t>إ</w:t>
      </w:r>
      <w:r w:rsidRPr="00156706">
        <w:rPr>
          <w:rStyle w:val="Char"/>
          <w:rtl/>
        </w:rPr>
        <w:t xml:space="preserve">ن </w:t>
      </w:r>
      <w:r w:rsidR="006E582A">
        <w:rPr>
          <w:rStyle w:val="Char"/>
          <w:rtl/>
        </w:rPr>
        <w:t>ك</w:t>
      </w:r>
      <w:r w:rsidRPr="00156706">
        <w:rPr>
          <w:rStyle w:val="Char"/>
          <w:rtl/>
        </w:rPr>
        <w:t>نتم ف</w:t>
      </w:r>
      <w:r w:rsidR="00D772BD" w:rsidRPr="00156706">
        <w:rPr>
          <w:rStyle w:val="Char"/>
          <w:rFonts w:hint="cs"/>
          <w:rtl/>
        </w:rPr>
        <w:t>ي</w:t>
      </w:r>
      <w:r w:rsidRPr="00156706">
        <w:rPr>
          <w:rStyle w:val="Char"/>
          <w:rtl/>
        </w:rPr>
        <w:t xml:space="preserve"> ر</w:t>
      </w:r>
      <w:r w:rsidR="000D4DA8">
        <w:rPr>
          <w:rStyle w:val="Char"/>
          <w:rtl/>
        </w:rPr>
        <w:t>ي</w:t>
      </w:r>
      <w:r w:rsidRPr="00156706">
        <w:rPr>
          <w:rStyle w:val="Char"/>
          <w:rtl/>
        </w:rPr>
        <w:t>بٍ...)</w:t>
      </w:r>
      <w:r w:rsidRPr="002C7C1E">
        <w:rPr>
          <w:rFonts w:hint="cs"/>
          <w:rtl/>
        </w:rPr>
        <w:t xml:space="preserve"> تا آخر متذکر شده است. چنان</w:t>
      </w:r>
      <w:r>
        <w:rPr>
          <w:rFonts w:cs="Aban Bold" w:hint="cs"/>
          <w:rtl/>
        </w:rPr>
        <w:t>‌</w:t>
      </w:r>
      <w:r w:rsidRPr="002C7C1E">
        <w:rPr>
          <w:rFonts w:hint="cs"/>
          <w:rtl/>
        </w:rPr>
        <w:t xml:space="preserve">که بیان شد و با همین اسناد و همان حدیث مذکور گفته است: «سیاری در کتاب خودش آن خبرها را با همین سند آورده و بعد از: </w:t>
      </w:r>
      <w:r w:rsidRPr="00156706">
        <w:rPr>
          <w:rStyle w:val="Char"/>
          <w:rtl/>
        </w:rPr>
        <w:t>لما مع</w:t>
      </w:r>
      <w:r w:rsidR="006E582A">
        <w:rPr>
          <w:rStyle w:val="Char"/>
          <w:rtl/>
        </w:rPr>
        <w:t>ك</w:t>
      </w:r>
      <w:r w:rsidRPr="00156706">
        <w:rPr>
          <w:rStyle w:val="Char"/>
          <w:rtl/>
        </w:rPr>
        <w:t>م</w:t>
      </w:r>
      <w:r w:rsidRPr="002C7C1E">
        <w:rPr>
          <w:rFonts w:hint="cs"/>
          <w:rtl/>
        </w:rPr>
        <w:t xml:space="preserve">  (و با اسناد خود) این جمله را اضافه کرده است؛ سپس آیه</w:t>
      </w:r>
      <w:r>
        <w:rPr>
          <w:rFonts w:cs="Aban Bold" w:hint="cs"/>
          <w:rtl/>
        </w:rPr>
        <w:t>‌</w:t>
      </w:r>
      <w:r w:rsidR="00C606F4" w:rsidRPr="002C7C1E">
        <w:rPr>
          <w:rFonts w:hint="cs"/>
          <w:rtl/>
        </w:rPr>
        <w:t>ی</w:t>
      </w:r>
      <w:r w:rsidRPr="002C7C1E">
        <w:rPr>
          <w:rFonts w:hint="cs"/>
          <w:rtl/>
        </w:rPr>
        <w:t xml:space="preserve"> اخیر را ذ</w:t>
      </w:r>
      <w:r w:rsidR="00C606F4" w:rsidRPr="002C7C1E">
        <w:rPr>
          <w:rFonts w:hint="cs"/>
          <w:rtl/>
        </w:rPr>
        <w:t>ک</w:t>
      </w:r>
      <w:r w:rsidRPr="002C7C1E">
        <w:rPr>
          <w:rFonts w:hint="cs"/>
          <w:rtl/>
        </w:rPr>
        <w:t xml:space="preserve">ر </w:t>
      </w:r>
      <w:r w:rsidR="00C606F4" w:rsidRPr="002C7C1E">
        <w:rPr>
          <w:rFonts w:hint="cs"/>
          <w:rtl/>
        </w:rPr>
        <w:t>ک</w:t>
      </w:r>
      <w:r w:rsidRPr="002C7C1E">
        <w:rPr>
          <w:rFonts w:hint="cs"/>
          <w:rtl/>
        </w:rPr>
        <w:t>رده که حاو</w:t>
      </w:r>
      <w:r w:rsidR="00C606F4" w:rsidRPr="002C7C1E">
        <w:rPr>
          <w:rFonts w:hint="cs"/>
          <w:rtl/>
        </w:rPr>
        <w:t>ی</w:t>
      </w:r>
      <w:r w:rsidRPr="002C7C1E">
        <w:rPr>
          <w:rFonts w:hint="cs"/>
          <w:rtl/>
        </w:rPr>
        <w:t xml:space="preserve"> </w:t>
      </w:r>
      <w:r>
        <w:rPr>
          <w:rFonts w:cs="Times New Roman"/>
          <w:rtl/>
        </w:rPr>
        <w:t>–</w:t>
      </w:r>
      <w:r w:rsidRPr="002C7C1E">
        <w:rPr>
          <w:rFonts w:hint="cs"/>
          <w:rtl/>
        </w:rPr>
        <w:t xml:space="preserve"> فی علیٍّ</w:t>
      </w:r>
      <w:r>
        <w:rPr>
          <w:rFonts w:cs="Times New Roman"/>
          <w:rtl/>
        </w:rPr>
        <w:t>–</w:t>
      </w:r>
      <w:r w:rsidRPr="002C7C1E">
        <w:rPr>
          <w:rFonts w:hint="cs"/>
          <w:rtl/>
        </w:rPr>
        <w:t>است و احتمال دارد آن‌چه در مصحف آنان است، موافق چیزی باشد که در خبر است و مخالف چیزی باشد که در نزد ما قرار دارد، چنان</w:t>
      </w:r>
      <w:r>
        <w:rPr>
          <w:rFonts w:cs="Aban Bold" w:hint="cs"/>
          <w:rtl/>
        </w:rPr>
        <w:t>‌</w:t>
      </w:r>
      <w:r w:rsidRPr="002C7C1E">
        <w:rPr>
          <w:rFonts w:hint="cs"/>
          <w:rtl/>
        </w:rPr>
        <w:t xml:space="preserve">که فاضل نامبرده گمان کرده است بعید به نظر می‌رسد. </w:t>
      </w:r>
    </w:p>
    <w:p w:rsidR="004B2B71" w:rsidRPr="00C606F4" w:rsidRDefault="004B2B71" w:rsidP="00E101D2">
      <w:pPr>
        <w:ind w:firstLine="312"/>
        <w:jc w:val="both"/>
        <w:rPr>
          <w:rStyle w:val="Char2"/>
          <w:rtl/>
        </w:rPr>
      </w:pPr>
      <w:r w:rsidRPr="00C606F4">
        <w:rPr>
          <w:rStyle w:val="Char2"/>
          <w:rFonts w:hint="cs"/>
          <w:rtl/>
        </w:rPr>
        <w:t>(ید) 219- سیاری از برقی از دیلمی از داود رقی روایت کرده است که گفت: عبدالله آیه</w:t>
      </w:r>
      <w:r>
        <w:rPr>
          <w:rFonts w:cs="Aban Bold" w:hint="cs"/>
          <w:rtl/>
        </w:rPr>
        <w:t>‌</w:t>
      </w:r>
      <w:r w:rsidR="00C606F4">
        <w:rPr>
          <w:rStyle w:val="Char2"/>
          <w:rFonts w:hint="cs"/>
          <w:rtl/>
        </w:rPr>
        <w:t>ی</w:t>
      </w:r>
      <w:r w:rsidRPr="00C606F4">
        <w:rPr>
          <w:rStyle w:val="Char2"/>
          <w:rFonts w:hint="cs"/>
          <w:rtl/>
        </w:rPr>
        <w:t xml:space="preserve"> بعدی را چنین تلاوت کرده است: </w:t>
      </w:r>
    </w:p>
    <w:p w:rsidR="004B2B71" w:rsidRPr="00156706" w:rsidRDefault="004B2B71" w:rsidP="00E101D2">
      <w:pPr>
        <w:pStyle w:val="StyleComplexBLotus12ptJustifiedFirstline05cmCharCharChar3CharCharCharChar"/>
        <w:tabs>
          <w:tab w:val="right" w:pos="7371"/>
        </w:tabs>
        <w:spacing w:line="240" w:lineRule="auto"/>
        <w:ind w:firstLine="312"/>
        <w:rPr>
          <w:rStyle w:val="Char"/>
          <w:rtl/>
        </w:rPr>
      </w:pPr>
      <w:r w:rsidRPr="00156706">
        <w:rPr>
          <w:rStyle w:val="Char"/>
          <w:rtl/>
        </w:rPr>
        <w:t>(</w:t>
      </w:r>
      <w:r w:rsidR="00D772BD" w:rsidRPr="008B341B">
        <w:rPr>
          <w:rStyle w:val="Char"/>
          <w:rFonts w:hint="cs"/>
          <w:rtl/>
        </w:rPr>
        <w:t>أ</w:t>
      </w:r>
      <w:r w:rsidRPr="008B341B">
        <w:rPr>
          <w:rStyle w:val="Char"/>
          <w:rtl/>
        </w:rPr>
        <w:t xml:space="preserve">م </w:t>
      </w:r>
      <w:r w:rsidR="000D4DA8">
        <w:rPr>
          <w:rStyle w:val="Char"/>
          <w:rtl/>
        </w:rPr>
        <w:t>ي</w:t>
      </w:r>
      <w:r w:rsidRPr="008B341B">
        <w:rPr>
          <w:rStyle w:val="Char"/>
          <w:rtl/>
        </w:rPr>
        <w:t>حسدون الناس</w:t>
      </w:r>
      <w:r w:rsidR="00D509F2">
        <w:rPr>
          <w:rStyle w:val="Char"/>
          <w:rtl/>
        </w:rPr>
        <w:t xml:space="preserve"> على </w:t>
      </w:r>
      <w:r w:rsidRPr="008B341B">
        <w:rPr>
          <w:rStyle w:val="Char"/>
          <w:rtl/>
        </w:rPr>
        <w:t>ما</w:t>
      </w:r>
      <w:r w:rsidRPr="008B341B">
        <w:rPr>
          <w:rStyle w:val="Char"/>
          <w:rFonts w:ascii="Times New Roman" w:hAnsi="Times New Roman" w:cs="Times New Roman" w:hint="cs"/>
          <w:rtl/>
        </w:rPr>
        <w:t>‌</w:t>
      </w:r>
      <w:r w:rsidRPr="008B341B">
        <w:rPr>
          <w:rStyle w:val="Char"/>
          <w:rtl/>
        </w:rPr>
        <w:t xml:space="preserve"> آتاهم الله من فضله فقد آت</w:t>
      </w:r>
      <w:r w:rsidR="000D4DA8">
        <w:rPr>
          <w:rStyle w:val="Char"/>
          <w:rtl/>
        </w:rPr>
        <w:t>ي</w:t>
      </w:r>
      <w:r w:rsidRPr="008B341B">
        <w:rPr>
          <w:rStyle w:val="Char"/>
          <w:rtl/>
        </w:rPr>
        <w:t>نا آل</w:t>
      </w:r>
      <w:r w:rsidRPr="008B341B">
        <w:rPr>
          <w:rStyle w:val="Char"/>
          <w:rFonts w:ascii="Times New Roman" w:hAnsi="Times New Roman" w:cs="Times New Roman" w:hint="cs"/>
          <w:rtl/>
        </w:rPr>
        <w:t>‌</w:t>
      </w:r>
      <w:r w:rsidR="0001210C" w:rsidRPr="008B341B">
        <w:rPr>
          <w:rStyle w:val="Char"/>
          <w:rFonts w:hint="cs"/>
          <w:rtl/>
        </w:rPr>
        <w:t xml:space="preserve"> إ</w:t>
      </w:r>
      <w:r w:rsidRPr="008B341B">
        <w:rPr>
          <w:rStyle w:val="Char"/>
          <w:rtl/>
        </w:rPr>
        <w:t>براه</w:t>
      </w:r>
      <w:r w:rsidR="000D4DA8">
        <w:rPr>
          <w:rStyle w:val="Char"/>
          <w:rtl/>
        </w:rPr>
        <w:t>ي</w:t>
      </w:r>
      <w:r w:rsidRPr="008B341B">
        <w:rPr>
          <w:rStyle w:val="Char"/>
          <w:rtl/>
        </w:rPr>
        <w:t xml:space="preserve">م </w:t>
      </w:r>
      <w:r w:rsidRPr="008B341B">
        <w:rPr>
          <w:rStyle w:val="Char"/>
          <w:rFonts w:ascii="Times New Roman" w:hAnsi="Times New Roman" w:cs="Times New Roman" w:hint="cs"/>
          <w:rtl/>
        </w:rPr>
        <w:t>–</w:t>
      </w:r>
      <w:r w:rsidR="00D772BD" w:rsidRPr="008B341B">
        <w:rPr>
          <w:rStyle w:val="Char"/>
          <w:rFonts w:hint="cs"/>
          <w:rtl/>
        </w:rPr>
        <w:t xml:space="preserve"> </w:t>
      </w:r>
      <w:r w:rsidR="00D772BD" w:rsidRPr="008B341B">
        <w:rPr>
          <w:rStyle w:val="Char"/>
          <w:rtl/>
        </w:rPr>
        <w:t>و</w:t>
      </w:r>
      <w:r w:rsidRPr="008B341B">
        <w:rPr>
          <w:rStyle w:val="Char"/>
          <w:rtl/>
        </w:rPr>
        <w:t>آل</w:t>
      </w:r>
      <w:r w:rsidRPr="008B341B">
        <w:rPr>
          <w:rStyle w:val="Char"/>
          <w:rFonts w:ascii="Times New Roman" w:hAnsi="Times New Roman" w:cs="Times New Roman" w:hint="cs"/>
          <w:rtl/>
        </w:rPr>
        <w:t>‌</w:t>
      </w:r>
      <w:r w:rsidR="0001210C" w:rsidRPr="008B341B">
        <w:rPr>
          <w:rStyle w:val="Char"/>
          <w:rtl/>
        </w:rPr>
        <w:t>عمران و</w:t>
      </w:r>
      <w:r w:rsidRPr="008B341B">
        <w:rPr>
          <w:rStyle w:val="Char"/>
          <w:rtl/>
        </w:rPr>
        <w:t>آل</w:t>
      </w:r>
      <w:r w:rsidRPr="008B341B">
        <w:rPr>
          <w:rStyle w:val="Char"/>
          <w:rFonts w:ascii="Times New Roman" w:hAnsi="Times New Roman" w:cs="Times New Roman" w:hint="cs"/>
          <w:rtl/>
        </w:rPr>
        <w:t>‌</w:t>
      </w:r>
      <w:r w:rsidRPr="008B341B">
        <w:rPr>
          <w:rStyle w:val="Char"/>
          <w:rtl/>
        </w:rPr>
        <w:t xml:space="preserve">محمد </w:t>
      </w:r>
      <w:r w:rsidRPr="008B341B">
        <w:rPr>
          <w:rStyle w:val="Char"/>
          <w:rFonts w:ascii="Times New Roman" w:hAnsi="Times New Roman" w:cs="Times New Roman" w:hint="cs"/>
          <w:rtl/>
        </w:rPr>
        <w:t>–</w:t>
      </w:r>
      <w:r w:rsidR="0001210C" w:rsidRPr="008B341B">
        <w:rPr>
          <w:rStyle w:val="Char"/>
          <w:rtl/>
        </w:rPr>
        <w:t xml:space="preserve"> ال</w:t>
      </w:r>
      <w:r w:rsidR="006E582A">
        <w:rPr>
          <w:rStyle w:val="Char"/>
          <w:rtl/>
        </w:rPr>
        <w:t>ك</w:t>
      </w:r>
      <w:r w:rsidR="0001210C" w:rsidRPr="008B341B">
        <w:rPr>
          <w:rStyle w:val="Char"/>
          <w:rtl/>
        </w:rPr>
        <w:t>تاب والح</w:t>
      </w:r>
      <w:r w:rsidR="006E582A">
        <w:rPr>
          <w:rStyle w:val="Char"/>
          <w:rtl/>
        </w:rPr>
        <w:t>ك</w:t>
      </w:r>
      <w:r w:rsidR="0001210C" w:rsidRPr="008B341B">
        <w:rPr>
          <w:rStyle w:val="Char"/>
          <w:rtl/>
        </w:rPr>
        <w:t>مة و</w:t>
      </w:r>
      <w:r w:rsidRPr="008B341B">
        <w:rPr>
          <w:rStyle w:val="Char"/>
          <w:rtl/>
        </w:rPr>
        <w:t>آت</w:t>
      </w:r>
      <w:r w:rsidR="000D4DA8">
        <w:rPr>
          <w:rStyle w:val="Char"/>
          <w:rtl/>
        </w:rPr>
        <w:t>ي</w:t>
      </w:r>
      <w:r w:rsidRPr="008B341B">
        <w:rPr>
          <w:rStyle w:val="Char"/>
          <w:rtl/>
        </w:rPr>
        <w:t>ناهم مل</w:t>
      </w:r>
      <w:r w:rsidR="006E582A">
        <w:rPr>
          <w:rStyle w:val="Char"/>
          <w:rtl/>
        </w:rPr>
        <w:t>ك</w:t>
      </w:r>
      <w:r w:rsidRPr="008B341B">
        <w:rPr>
          <w:rStyle w:val="Char"/>
          <w:rtl/>
        </w:rPr>
        <w:t>ا عظ</w:t>
      </w:r>
      <w:r w:rsidR="000D4DA8">
        <w:rPr>
          <w:rStyle w:val="Char"/>
          <w:rtl/>
        </w:rPr>
        <w:t>ي</w:t>
      </w:r>
      <w:r w:rsidRPr="008B341B">
        <w:rPr>
          <w:rStyle w:val="Char"/>
          <w:rtl/>
        </w:rPr>
        <w:t>ماً</w:t>
      </w:r>
      <w:r w:rsidRPr="00156706">
        <w:rPr>
          <w:rStyle w:val="Char"/>
          <w:rtl/>
        </w:rPr>
        <w:t>).</w:t>
      </w:r>
    </w:p>
    <w:p w:rsidR="004B2B71" w:rsidRPr="002C7C1E" w:rsidRDefault="004B2B71" w:rsidP="002C7C1E">
      <w:pPr>
        <w:pStyle w:val="a6"/>
        <w:rPr>
          <w:rtl/>
        </w:rPr>
      </w:pPr>
      <w:r w:rsidRPr="002C7C1E">
        <w:rPr>
          <w:rFonts w:hint="cs"/>
          <w:rtl/>
        </w:rPr>
        <w:t>که طبق این روایت «</w:t>
      </w:r>
      <w:r w:rsidRPr="008B341B">
        <w:rPr>
          <w:rStyle w:val="Char"/>
          <w:rtl/>
        </w:rPr>
        <w:t>و آل عمران و آل محمد</w:t>
      </w:r>
      <w:r w:rsidRPr="002C7C1E">
        <w:rPr>
          <w:rFonts w:hint="cs"/>
          <w:rtl/>
        </w:rPr>
        <w:t xml:space="preserve">» از قرآن بوده و حذف گردیده است‌. سپس ابی‌عبدالله گفته است: به خدا سوگند ما اهل بیت، مردمی هستیم که خداوند در کتابش از ما یاد کرده است. و به خدا سوگند ما کسانی هستیم که مورد حسادت قرار گرفته‌ایم، و سه بار این سخن را تکرار کرد. </w:t>
      </w:r>
    </w:p>
    <w:p w:rsidR="004B2B71" w:rsidRPr="002C7C1E" w:rsidRDefault="004B2B71" w:rsidP="002C7C1E">
      <w:pPr>
        <w:pStyle w:val="a6"/>
        <w:rPr>
          <w:rtl/>
        </w:rPr>
      </w:pPr>
      <w:r w:rsidRPr="002C7C1E">
        <w:rPr>
          <w:rFonts w:hint="cs"/>
          <w:rtl/>
        </w:rPr>
        <w:t>(یه) 220- علی‌بن ابراهیم از پدرش از حماد از حریز از ابی‌عبدالله</w:t>
      </w:r>
      <w:r w:rsidR="00C226CE" w:rsidRPr="002C7C1E">
        <w:rPr>
          <w:rFonts w:cs="CTraditional Arabic"/>
          <w:rtl/>
        </w:rPr>
        <w:t>÷</w:t>
      </w:r>
      <w:r w:rsidRPr="002C7C1E">
        <w:rPr>
          <w:rFonts w:hint="cs"/>
          <w:rtl/>
        </w:rPr>
        <w:t xml:space="preserve"> روایت کرده است که گفت: این آیه چنین نازل شد: </w:t>
      </w:r>
    </w:p>
    <w:p w:rsidR="004B2B71" w:rsidRPr="00156706" w:rsidRDefault="004B2B71" w:rsidP="00E101D2">
      <w:pPr>
        <w:pStyle w:val="StyleComplexBLotus12ptJustifiedFirstline05cmCharCharChar3CharCharCharChar"/>
        <w:spacing w:line="240" w:lineRule="auto"/>
        <w:ind w:firstLine="312"/>
        <w:rPr>
          <w:rStyle w:val="Char"/>
          <w:rtl/>
        </w:rPr>
      </w:pPr>
      <w:r w:rsidRPr="00156706">
        <w:rPr>
          <w:rStyle w:val="Char"/>
          <w:rtl/>
        </w:rPr>
        <w:t>(ف</w:t>
      </w:r>
      <w:r w:rsidR="0001210C" w:rsidRPr="00156706">
        <w:rPr>
          <w:rStyle w:val="Char"/>
          <w:rFonts w:hint="cs"/>
          <w:rtl/>
        </w:rPr>
        <w:t>إ</w:t>
      </w:r>
      <w:r w:rsidRPr="00156706">
        <w:rPr>
          <w:rStyle w:val="Char"/>
          <w:rtl/>
        </w:rPr>
        <w:t>ن تن</w:t>
      </w:r>
      <w:r w:rsidR="00BB1955" w:rsidRPr="00156706">
        <w:rPr>
          <w:rStyle w:val="Char"/>
          <w:rtl/>
        </w:rPr>
        <w:t xml:space="preserve">ازعتم </w:t>
      </w:r>
      <w:r w:rsidR="006E582A">
        <w:rPr>
          <w:rStyle w:val="Char"/>
          <w:rtl/>
        </w:rPr>
        <w:t>في</w:t>
      </w:r>
      <w:r w:rsidR="00BB1955" w:rsidRPr="00156706">
        <w:rPr>
          <w:rStyle w:val="Char"/>
          <w:rtl/>
        </w:rPr>
        <w:t xml:space="preserve"> ش</w:t>
      </w:r>
      <w:r w:rsidR="000D4DA8">
        <w:rPr>
          <w:rStyle w:val="Char"/>
          <w:rtl/>
        </w:rPr>
        <w:t>ي</w:t>
      </w:r>
      <w:r w:rsidR="00BB1955" w:rsidRPr="00156706">
        <w:rPr>
          <w:rStyle w:val="Char"/>
          <w:rtl/>
        </w:rPr>
        <w:t>ء فارجعوه</w:t>
      </w:r>
      <w:r w:rsidR="007B3AC9">
        <w:rPr>
          <w:rStyle w:val="Char"/>
          <w:rtl/>
        </w:rPr>
        <w:t xml:space="preserve"> الى </w:t>
      </w:r>
      <w:r w:rsidR="00BB1955" w:rsidRPr="00156706">
        <w:rPr>
          <w:rStyle w:val="Char"/>
          <w:rtl/>
        </w:rPr>
        <w:t>الله و</w:t>
      </w:r>
      <w:r w:rsidR="00BB1955" w:rsidRPr="00156706">
        <w:rPr>
          <w:rStyle w:val="Char"/>
          <w:rFonts w:hint="cs"/>
          <w:rtl/>
        </w:rPr>
        <w:t>إ</w:t>
      </w:r>
      <w:r w:rsidRPr="00156706">
        <w:rPr>
          <w:rStyle w:val="Char"/>
          <w:rtl/>
        </w:rPr>
        <w:t>ل</w:t>
      </w:r>
      <w:r w:rsidR="000D4DA8">
        <w:rPr>
          <w:rStyle w:val="Char"/>
          <w:rtl/>
        </w:rPr>
        <w:t>ي</w:t>
      </w:r>
      <w:r w:rsidRPr="00156706">
        <w:rPr>
          <w:rStyle w:val="Char"/>
          <w:rtl/>
        </w:rPr>
        <w:t xml:space="preserve"> </w:t>
      </w:r>
      <w:r w:rsidRPr="009A54E4">
        <w:rPr>
          <w:rStyle w:val="Char2"/>
          <w:rFonts w:hint="cs"/>
        </w:rPr>
        <w:t>‌</w:t>
      </w:r>
      <w:r w:rsidRPr="00156706">
        <w:rPr>
          <w:rStyle w:val="Char"/>
          <w:rtl/>
        </w:rPr>
        <w:t>رسوله</w:t>
      </w:r>
      <w:r w:rsidR="0001210C" w:rsidRPr="00156706">
        <w:rPr>
          <w:rStyle w:val="Char"/>
          <w:rtl/>
        </w:rPr>
        <w:t xml:space="preserve"> و</w:t>
      </w:r>
      <w:r w:rsidR="0001210C" w:rsidRPr="00156706">
        <w:rPr>
          <w:rStyle w:val="Char"/>
          <w:rFonts w:hint="cs"/>
          <w:rtl/>
        </w:rPr>
        <w:t>إ</w:t>
      </w:r>
      <w:r w:rsidRPr="00156706">
        <w:rPr>
          <w:rStyle w:val="Char"/>
          <w:rtl/>
        </w:rPr>
        <w:t>ل</w:t>
      </w:r>
      <w:r w:rsidR="000D4DA8">
        <w:rPr>
          <w:rStyle w:val="Char"/>
          <w:rtl/>
        </w:rPr>
        <w:t>ي</w:t>
      </w:r>
      <w:r w:rsidRPr="00156706">
        <w:rPr>
          <w:rStyle w:val="Char"/>
          <w:rtl/>
        </w:rPr>
        <w:t xml:space="preserve"> </w:t>
      </w:r>
      <w:r w:rsidR="0001210C" w:rsidRPr="00156706">
        <w:rPr>
          <w:rStyle w:val="Char"/>
          <w:rFonts w:hint="cs"/>
          <w:rtl/>
        </w:rPr>
        <w:t>أ</w:t>
      </w:r>
      <w:r w:rsidRPr="00156706">
        <w:rPr>
          <w:rStyle w:val="Char"/>
          <w:rtl/>
        </w:rPr>
        <w:t>ول</w:t>
      </w:r>
      <w:r w:rsidR="000D4DA8">
        <w:rPr>
          <w:rStyle w:val="Char"/>
          <w:rtl/>
        </w:rPr>
        <w:t>ي</w:t>
      </w:r>
      <w:r w:rsidRPr="00156706">
        <w:rPr>
          <w:rStyle w:val="Char"/>
          <w:rtl/>
        </w:rPr>
        <w:t xml:space="preserve"> الأمر من</w:t>
      </w:r>
      <w:r w:rsidR="006E582A">
        <w:rPr>
          <w:rStyle w:val="Char"/>
          <w:rtl/>
        </w:rPr>
        <w:t>ك</w:t>
      </w:r>
      <w:r w:rsidRPr="00156706">
        <w:rPr>
          <w:rStyle w:val="Char"/>
          <w:rtl/>
        </w:rPr>
        <w:t>م).</w:t>
      </w:r>
    </w:p>
    <w:p w:rsidR="004B2B71" w:rsidRPr="002C7C1E" w:rsidRDefault="004B2B71" w:rsidP="002C7C1E">
      <w:pPr>
        <w:pStyle w:val="a6"/>
        <w:rPr>
          <w:rtl/>
        </w:rPr>
      </w:pPr>
      <w:r w:rsidRPr="002C7C1E">
        <w:rPr>
          <w:rFonts w:hint="cs"/>
          <w:rtl/>
        </w:rPr>
        <w:t>(یو) 221- عیاشی از برید بن معاویه روایت کرده است که گفت: نزد ابی‌جعفر</w:t>
      </w:r>
      <w:r w:rsidRPr="002C7C1E">
        <w:rPr>
          <w:rtl/>
        </w:rPr>
        <w:sym w:font="AGA Arabesque" w:char="0075"/>
      </w:r>
      <w:r w:rsidRPr="002C7C1E">
        <w:rPr>
          <w:rFonts w:hint="cs"/>
          <w:rtl/>
        </w:rPr>
        <w:t xml:space="preserve"> بودم و درباره</w:t>
      </w:r>
      <w:r>
        <w:rPr>
          <w:rFonts w:ascii="Times New Roman" w:hAnsi="Times New Roman" w:cs="Aban Bold" w:hint="cs"/>
          <w:b/>
          <w:bCs/>
          <w:rtl/>
        </w:rPr>
        <w:t>‌</w:t>
      </w:r>
      <w:r w:rsidR="00242706">
        <w:rPr>
          <w:rFonts w:hint="cs"/>
          <w:rtl/>
        </w:rPr>
        <w:t>ی</w:t>
      </w:r>
      <w:r w:rsidRPr="002C7C1E">
        <w:rPr>
          <w:rFonts w:hint="cs"/>
          <w:rtl/>
        </w:rPr>
        <w:t xml:space="preserve"> آیه</w:t>
      </w:r>
      <w:r>
        <w:rPr>
          <w:rFonts w:ascii="Times New Roman" w:hAnsi="Times New Roman" w:cs="Aban Bold" w:hint="cs"/>
          <w:b/>
          <w:bCs/>
          <w:rtl/>
        </w:rPr>
        <w:t>‌</w:t>
      </w:r>
      <w:r w:rsidR="00242706">
        <w:rPr>
          <w:rFonts w:hint="cs"/>
          <w:rtl/>
        </w:rPr>
        <w:t>ی</w:t>
      </w:r>
      <w:r w:rsidRPr="002C7C1E">
        <w:rPr>
          <w:rFonts w:hint="cs"/>
          <w:rtl/>
        </w:rPr>
        <w:t xml:space="preserve"> بعدی از وی سؤال نمودم: </w:t>
      </w:r>
      <w:r w:rsidR="0001210C" w:rsidRPr="00156706">
        <w:rPr>
          <w:rStyle w:val="Char"/>
          <w:rtl/>
        </w:rPr>
        <w:t>(</w:t>
      </w:r>
      <w:r w:rsidR="0001210C" w:rsidRPr="00156706">
        <w:rPr>
          <w:rStyle w:val="Char"/>
          <w:rFonts w:hint="cs"/>
          <w:rtl/>
        </w:rPr>
        <w:t>أ</w:t>
      </w:r>
      <w:r w:rsidR="0001210C" w:rsidRPr="00156706">
        <w:rPr>
          <w:rStyle w:val="Char"/>
          <w:rtl/>
        </w:rPr>
        <w:t>ط</w:t>
      </w:r>
      <w:r w:rsidR="000D4DA8">
        <w:rPr>
          <w:rStyle w:val="Char"/>
          <w:rtl/>
        </w:rPr>
        <w:t>ي</w:t>
      </w:r>
      <w:r w:rsidR="0001210C" w:rsidRPr="00156706">
        <w:rPr>
          <w:rStyle w:val="Char"/>
          <w:rtl/>
        </w:rPr>
        <w:t>عوا الله و</w:t>
      </w:r>
      <w:r w:rsidR="0001210C" w:rsidRPr="00156706">
        <w:rPr>
          <w:rStyle w:val="Char"/>
          <w:rFonts w:hint="cs"/>
          <w:rtl/>
        </w:rPr>
        <w:t>أ</w:t>
      </w:r>
      <w:r w:rsidR="0001210C" w:rsidRPr="00156706">
        <w:rPr>
          <w:rStyle w:val="Char"/>
          <w:rtl/>
        </w:rPr>
        <w:t>ط</w:t>
      </w:r>
      <w:r w:rsidR="000D4DA8">
        <w:rPr>
          <w:rStyle w:val="Char"/>
          <w:rtl/>
        </w:rPr>
        <w:t>ي</w:t>
      </w:r>
      <w:r w:rsidR="0001210C" w:rsidRPr="00156706">
        <w:rPr>
          <w:rStyle w:val="Char"/>
          <w:rtl/>
        </w:rPr>
        <w:t>عوا الرسول و</w:t>
      </w:r>
      <w:r w:rsidRPr="00156706">
        <w:rPr>
          <w:rStyle w:val="Char"/>
          <w:rtl/>
        </w:rPr>
        <w:t>اُول</w:t>
      </w:r>
      <w:r w:rsidR="000D4DA8">
        <w:rPr>
          <w:rStyle w:val="Char"/>
          <w:rtl/>
        </w:rPr>
        <w:t>ي</w:t>
      </w:r>
      <w:r w:rsidRPr="00156706">
        <w:rPr>
          <w:rStyle w:val="Char"/>
          <w:rtl/>
        </w:rPr>
        <w:t xml:space="preserve"> الأمر من</w:t>
      </w:r>
      <w:r w:rsidR="006E582A">
        <w:rPr>
          <w:rStyle w:val="Char"/>
          <w:rtl/>
        </w:rPr>
        <w:t>ك</w:t>
      </w:r>
      <w:r w:rsidRPr="00156706">
        <w:rPr>
          <w:rStyle w:val="Char"/>
          <w:rtl/>
        </w:rPr>
        <w:t>م)</w:t>
      </w:r>
      <w:r w:rsidRPr="002C7C1E">
        <w:rPr>
          <w:rFonts w:hint="cs"/>
          <w:rtl/>
        </w:rPr>
        <w:t xml:space="preserve"> وی در جواب، این آیه را قرائت نمود: </w:t>
      </w:r>
    </w:p>
    <w:p w:rsidR="004B2B71" w:rsidRPr="00156706" w:rsidRDefault="004B2B71" w:rsidP="002C7C1E">
      <w:pPr>
        <w:pStyle w:val="a6"/>
        <w:rPr>
          <w:rStyle w:val="Char"/>
          <w:rtl/>
        </w:rPr>
      </w:pPr>
      <w:r w:rsidRPr="00156706">
        <w:rPr>
          <w:rStyle w:val="Char"/>
          <w:rtl/>
        </w:rPr>
        <w:t>(</w:t>
      </w:r>
      <w:r w:rsidR="0001210C" w:rsidRPr="00156706">
        <w:rPr>
          <w:rStyle w:val="Char"/>
          <w:rFonts w:hint="cs"/>
          <w:rtl/>
        </w:rPr>
        <w:t>أ</w:t>
      </w:r>
      <w:r w:rsidRPr="00156706">
        <w:rPr>
          <w:rStyle w:val="Char"/>
          <w:rtl/>
        </w:rPr>
        <w:t>لم تر</w:t>
      </w:r>
      <w:r w:rsidR="007B3AC9">
        <w:rPr>
          <w:rStyle w:val="Char"/>
          <w:rtl/>
        </w:rPr>
        <w:t xml:space="preserve"> الى </w:t>
      </w:r>
      <w:r w:rsidRPr="00156706">
        <w:rPr>
          <w:rStyle w:val="Char"/>
          <w:rtl/>
        </w:rPr>
        <w:t>الذ</w:t>
      </w:r>
      <w:r w:rsidR="000D4DA8">
        <w:rPr>
          <w:rStyle w:val="Char"/>
          <w:rtl/>
        </w:rPr>
        <w:t>ي</w:t>
      </w:r>
      <w:r w:rsidRPr="00156706">
        <w:rPr>
          <w:rStyle w:val="Char"/>
          <w:rtl/>
        </w:rPr>
        <w:t>ن اُوتوا نص</w:t>
      </w:r>
      <w:r w:rsidR="000D4DA8">
        <w:rPr>
          <w:rStyle w:val="Char"/>
          <w:rtl/>
        </w:rPr>
        <w:t>ي</w:t>
      </w:r>
      <w:r w:rsidRPr="00156706">
        <w:rPr>
          <w:rStyle w:val="Char"/>
          <w:rtl/>
        </w:rPr>
        <w:t>باً من ال</w:t>
      </w:r>
      <w:r w:rsidR="006E582A">
        <w:rPr>
          <w:rStyle w:val="Char"/>
          <w:rtl/>
        </w:rPr>
        <w:t>ك</w:t>
      </w:r>
      <w:r w:rsidRPr="00156706">
        <w:rPr>
          <w:rStyle w:val="Char"/>
          <w:rtl/>
        </w:rPr>
        <w:t xml:space="preserve">تاب </w:t>
      </w:r>
      <w:r w:rsidR="000D4DA8">
        <w:rPr>
          <w:rStyle w:val="Char"/>
          <w:rtl/>
        </w:rPr>
        <w:t>ي</w:t>
      </w:r>
      <w:r w:rsidR="0001210C" w:rsidRPr="00156706">
        <w:rPr>
          <w:rStyle w:val="Char"/>
          <w:rtl/>
        </w:rPr>
        <w:t>ؤمنون بالجبت و</w:t>
      </w:r>
      <w:r w:rsidR="00BB1955" w:rsidRPr="00156706">
        <w:rPr>
          <w:rStyle w:val="Char"/>
          <w:rtl/>
        </w:rPr>
        <w:t>الطاغوت- فلان و</w:t>
      </w:r>
      <w:r w:rsidRPr="00156706">
        <w:rPr>
          <w:rStyle w:val="Char"/>
          <w:rtl/>
        </w:rPr>
        <w:t xml:space="preserve">فلان-). </w:t>
      </w:r>
    </w:p>
    <w:p w:rsidR="004B2B71" w:rsidRDefault="004B2B71" w:rsidP="002C7C1E">
      <w:pPr>
        <w:pStyle w:val="a6"/>
        <w:rPr>
          <w:b/>
          <w:bCs/>
          <w:sz w:val="26"/>
          <w:szCs w:val="26"/>
          <w:rtl/>
        </w:rPr>
      </w:pPr>
      <w:r w:rsidRPr="002C7C1E">
        <w:rPr>
          <w:rFonts w:hint="cs"/>
          <w:rtl/>
        </w:rPr>
        <w:t>«آیا در شگفت نیستی از کسانی که بهره‌ای از کتاب به ایشان رسیده است اما به بتان و ش</w:t>
      </w:r>
      <w:r w:rsidR="00242706">
        <w:rPr>
          <w:rFonts w:hint="cs"/>
          <w:rtl/>
        </w:rPr>
        <w:t>ی</w:t>
      </w:r>
      <w:r w:rsidRPr="002C7C1E">
        <w:rPr>
          <w:rFonts w:hint="cs"/>
          <w:rtl/>
        </w:rPr>
        <w:t xml:space="preserve">طان </w:t>
      </w:r>
      <w:r w:rsidR="002C7C1E">
        <w:rPr>
          <w:rFonts w:hint="cs"/>
          <w:rtl/>
        </w:rPr>
        <w:t xml:space="preserve">- </w:t>
      </w:r>
      <w:r w:rsidRPr="002C7C1E">
        <w:rPr>
          <w:rFonts w:hint="cs"/>
          <w:rtl/>
        </w:rPr>
        <w:t xml:space="preserve">فلان و فلان- ایمان می‌آورند» تا آن‌جا </w:t>
      </w:r>
      <w:r w:rsidR="00242706">
        <w:rPr>
          <w:rFonts w:hint="cs"/>
          <w:rtl/>
        </w:rPr>
        <w:t>ک</w:t>
      </w:r>
      <w:r w:rsidRPr="002C7C1E">
        <w:rPr>
          <w:rFonts w:hint="cs"/>
          <w:rtl/>
        </w:rPr>
        <w:t>ه گفت: خداوند مردم را مورد خطاب قرار</w:t>
      </w:r>
      <w:r w:rsidRPr="009A54E4">
        <w:rPr>
          <w:rStyle w:val="Char2"/>
          <w:rFonts w:hint="cs"/>
          <w:rtl/>
        </w:rPr>
        <w:t xml:space="preserve"> داد سپس مؤمنین را تا روز قیامت با خطاب </w:t>
      </w:r>
      <w:r w:rsidRPr="00156706">
        <w:rPr>
          <w:rStyle w:val="Char"/>
          <w:rtl/>
        </w:rPr>
        <w:t>(</w:t>
      </w:r>
      <w:r w:rsidR="000D4DA8">
        <w:rPr>
          <w:rStyle w:val="Char"/>
          <w:rtl/>
        </w:rPr>
        <w:t>ي</w:t>
      </w:r>
      <w:r w:rsidRPr="00156706">
        <w:rPr>
          <w:rStyle w:val="Char"/>
          <w:rtl/>
        </w:rPr>
        <w:t>ا</w:t>
      </w:r>
      <w:r w:rsidR="00D772BD" w:rsidRPr="00156706">
        <w:rPr>
          <w:rStyle w:val="Char"/>
          <w:rFonts w:hint="cs"/>
          <w:rtl/>
        </w:rPr>
        <w:t xml:space="preserve"> أ</w:t>
      </w:r>
      <w:r w:rsidR="000D4DA8">
        <w:rPr>
          <w:rStyle w:val="Char"/>
          <w:rtl/>
        </w:rPr>
        <w:t>ي</w:t>
      </w:r>
      <w:r w:rsidRPr="00156706">
        <w:rPr>
          <w:rStyle w:val="Char"/>
          <w:rtl/>
        </w:rPr>
        <w:t>ها</w:t>
      </w:r>
      <w:r w:rsidR="00D772BD" w:rsidRPr="00156706">
        <w:rPr>
          <w:rStyle w:val="Char"/>
          <w:rFonts w:hint="cs"/>
          <w:rtl/>
        </w:rPr>
        <w:t xml:space="preserve"> </w:t>
      </w:r>
      <w:r w:rsidRPr="00156706">
        <w:rPr>
          <w:rStyle w:val="Char"/>
          <w:rtl/>
        </w:rPr>
        <w:t>الذ</w:t>
      </w:r>
      <w:r w:rsidR="000D4DA8">
        <w:rPr>
          <w:rStyle w:val="Char"/>
          <w:rtl/>
        </w:rPr>
        <w:t>ي</w:t>
      </w:r>
      <w:r w:rsidRPr="00156706">
        <w:rPr>
          <w:rStyle w:val="Char"/>
          <w:rtl/>
        </w:rPr>
        <w:t>ن آمنوا)</w:t>
      </w:r>
      <w:r>
        <w:rPr>
          <w:rFonts w:hint="cs"/>
          <w:b/>
          <w:bCs/>
          <w:sz w:val="32"/>
          <w:szCs w:val="32"/>
          <w:rtl/>
        </w:rPr>
        <w:t xml:space="preserve"> </w:t>
      </w:r>
      <w:r w:rsidRPr="009A54E4">
        <w:rPr>
          <w:rStyle w:val="Char2"/>
          <w:rFonts w:hint="cs"/>
          <w:rtl/>
        </w:rPr>
        <w:t>جمع نمود و ایشان را به اطاعت خدا و پیامبر و اولی‌الأمر فرمان داد و منظور از اولی‌الامر فقط ما هست</w:t>
      </w:r>
      <w:r w:rsidR="00242706">
        <w:rPr>
          <w:rStyle w:val="Char2"/>
          <w:rFonts w:hint="cs"/>
          <w:rtl/>
        </w:rPr>
        <w:t>ی</w:t>
      </w:r>
      <w:r w:rsidRPr="009A54E4">
        <w:rPr>
          <w:rStyle w:val="Char2"/>
          <w:rFonts w:hint="cs"/>
          <w:rtl/>
        </w:rPr>
        <w:t xml:space="preserve">م. پس اگر در چیزی با هم درگیر شدید برای حل آن به خدا و رسول او و کاردارانی از خودتان رجوع کنید. پس چگونه خداوند مؤمنین را به اطاعت از </w:t>
      </w:r>
      <w:r w:rsidRPr="00156706">
        <w:rPr>
          <w:rStyle w:val="Char"/>
          <w:rtl/>
        </w:rPr>
        <w:t>«</w:t>
      </w:r>
      <w:r w:rsidR="00BB1955" w:rsidRPr="008B341B">
        <w:rPr>
          <w:rStyle w:val="Char"/>
          <w:rFonts w:hint="cs"/>
          <w:rtl/>
        </w:rPr>
        <w:t>أ</w:t>
      </w:r>
      <w:r w:rsidRPr="008B341B">
        <w:rPr>
          <w:rStyle w:val="Char"/>
          <w:rtl/>
        </w:rPr>
        <w:t>ول</w:t>
      </w:r>
      <w:r w:rsidR="000D4DA8">
        <w:rPr>
          <w:rStyle w:val="Char"/>
          <w:rtl/>
        </w:rPr>
        <w:t>ي</w:t>
      </w:r>
      <w:r w:rsidRPr="008B341B">
        <w:rPr>
          <w:rStyle w:val="Char"/>
          <w:rFonts w:ascii="Times New Roman" w:hAnsi="Times New Roman" w:cs="Times New Roman" w:hint="cs"/>
          <w:rtl/>
        </w:rPr>
        <w:t>‌</w:t>
      </w:r>
      <w:r w:rsidRPr="008B341B">
        <w:rPr>
          <w:rStyle w:val="Char"/>
          <w:rtl/>
        </w:rPr>
        <w:t>الأمر</w:t>
      </w:r>
      <w:r w:rsidRPr="00156706">
        <w:rPr>
          <w:rStyle w:val="Char"/>
          <w:rtl/>
        </w:rPr>
        <w:t>»</w:t>
      </w:r>
      <w:r w:rsidRPr="009A54E4">
        <w:rPr>
          <w:rStyle w:val="Char2"/>
          <w:rFonts w:hint="cs"/>
          <w:rtl/>
        </w:rPr>
        <w:t xml:space="preserve"> فرمان می‌دهد بعد منازعه و درگ</w:t>
      </w:r>
      <w:r w:rsidR="00242706">
        <w:rPr>
          <w:rStyle w:val="Char2"/>
          <w:rFonts w:hint="cs"/>
          <w:rtl/>
        </w:rPr>
        <w:t>ی</w:t>
      </w:r>
      <w:r w:rsidRPr="009A54E4">
        <w:rPr>
          <w:rStyle w:val="Char2"/>
          <w:rFonts w:hint="cs"/>
          <w:rtl/>
        </w:rPr>
        <w:t>ر</w:t>
      </w:r>
      <w:r w:rsidR="00242706">
        <w:rPr>
          <w:rStyle w:val="Char2"/>
          <w:rFonts w:hint="cs"/>
          <w:rtl/>
        </w:rPr>
        <w:t>ی</w:t>
      </w:r>
      <w:r w:rsidRPr="009A54E4">
        <w:rPr>
          <w:rStyle w:val="Char2"/>
          <w:rFonts w:hint="cs"/>
          <w:rtl/>
        </w:rPr>
        <w:t xml:space="preserve"> با آنان را تجویز می‌کند آن مطلب فقط به کسانی مربوط می‌شود که به آنان گفته شده است: </w:t>
      </w:r>
      <w:r w:rsidRPr="00156706">
        <w:rPr>
          <w:rStyle w:val="Char"/>
          <w:rtl/>
        </w:rPr>
        <w:t>(</w:t>
      </w:r>
      <w:r w:rsidR="0001210C" w:rsidRPr="00A60B04">
        <w:rPr>
          <w:rStyle w:val="Char"/>
          <w:rFonts w:hint="cs"/>
          <w:rtl/>
        </w:rPr>
        <w:t>أ</w:t>
      </w:r>
      <w:r w:rsidR="0001210C" w:rsidRPr="00A60B04">
        <w:rPr>
          <w:rStyle w:val="Char"/>
          <w:rtl/>
        </w:rPr>
        <w:t>ط</w:t>
      </w:r>
      <w:r w:rsidR="000D4DA8">
        <w:rPr>
          <w:rStyle w:val="Char"/>
          <w:rtl/>
        </w:rPr>
        <w:t>ي</w:t>
      </w:r>
      <w:r w:rsidR="0001210C" w:rsidRPr="00A60B04">
        <w:rPr>
          <w:rStyle w:val="Char"/>
          <w:rtl/>
        </w:rPr>
        <w:t>عوا الله و</w:t>
      </w:r>
      <w:r w:rsidR="0001210C" w:rsidRPr="00A60B04">
        <w:rPr>
          <w:rStyle w:val="Char"/>
          <w:rFonts w:hint="cs"/>
          <w:rtl/>
        </w:rPr>
        <w:t>أ</w:t>
      </w:r>
      <w:r w:rsidR="0001210C" w:rsidRPr="00A60B04">
        <w:rPr>
          <w:rStyle w:val="Char"/>
          <w:rtl/>
        </w:rPr>
        <w:t>ط</w:t>
      </w:r>
      <w:r w:rsidR="000D4DA8">
        <w:rPr>
          <w:rStyle w:val="Char"/>
          <w:rtl/>
        </w:rPr>
        <w:t>ي</w:t>
      </w:r>
      <w:r w:rsidR="0001210C" w:rsidRPr="00A60B04">
        <w:rPr>
          <w:rStyle w:val="Char"/>
          <w:rtl/>
        </w:rPr>
        <w:t>عوا الرسول و</w:t>
      </w:r>
      <w:r w:rsidR="0001210C" w:rsidRPr="00A60B04">
        <w:rPr>
          <w:rStyle w:val="Char"/>
          <w:rFonts w:hint="cs"/>
          <w:rtl/>
        </w:rPr>
        <w:t>أ</w:t>
      </w:r>
      <w:r w:rsidRPr="00A60B04">
        <w:rPr>
          <w:rStyle w:val="Char"/>
          <w:rtl/>
        </w:rPr>
        <w:t>ول</w:t>
      </w:r>
      <w:r w:rsidR="00D772BD" w:rsidRPr="00A60B04">
        <w:rPr>
          <w:rStyle w:val="Char"/>
          <w:rFonts w:hint="cs"/>
          <w:rtl/>
        </w:rPr>
        <w:t>ي</w:t>
      </w:r>
      <w:r w:rsidRPr="00A60B04">
        <w:rPr>
          <w:rStyle w:val="Char"/>
          <w:rFonts w:ascii="Times New Roman" w:hAnsi="Times New Roman" w:cs="Times New Roman" w:hint="cs"/>
          <w:rtl/>
        </w:rPr>
        <w:t>‌</w:t>
      </w:r>
      <w:r w:rsidR="00D772BD" w:rsidRPr="00A60B04">
        <w:rPr>
          <w:rStyle w:val="Char"/>
          <w:rFonts w:hint="cs"/>
          <w:rtl/>
        </w:rPr>
        <w:t xml:space="preserve"> </w:t>
      </w:r>
      <w:r w:rsidRPr="00A60B04">
        <w:rPr>
          <w:rStyle w:val="Char"/>
          <w:rtl/>
        </w:rPr>
        <w:t>الأمر من</w:t>
      </w:r>
      <w:r w:rsidR="006E582A">
        <w:rPr>
          <w:rStyle w:val="Char"/>
          <w:rtl/>
        </w:rPr>
        <w:t>ك</w:t>
      </w:r>
      <w:r w:rsidRPr="00A60B04">
        <w:rPr>
          <w:rStyle w:val="Char"/>
          <w:rtl/>
        </w:rPr>
        <w:t>م</w:t>
      </w:r>
      <w:r w:rsidRPr="00156706">
        <w:rPr>
          <w:rStyle w:val="Char"/>
          <w:rtl/>
        </w:rPr>
        <w:t>)</w:t>
      </w:r>
      <w:r w:rsidRPr="009A54E4">
        <w:rPr>
          <w:rStyle w:val="Char2"/>
          <w:rFonts w:hint="cs"/>
          <w:rtl/>
        </w:rPr>
        <w:t xml:space="preserve">. </w:t>
      </w:r>
    </w:p>
    <w:p w:rsidR="004B2B71" w:rsidRPr="002C7C1E" w:rsidRDefault="004B2B71" w:rsidP="002C7C1E">
      <w:pPr>
        <w:pStyle w:val="a6"/>
        <w:rPr>
          <w:rtl/>
        </w:rPr>
      </w:pPr>
      <w:r w:rsidRPr="002C7C1E">
        <w:rPr>
          <w:rFonts w:hint="cs"/>
          <w:rtl/>
        </w:rPr>
        <w:t xml:space="preserve">(یز) 222- و مانند آن را از عجلی از ابی‌جعفر بدون تفاوت روایت کرده و در آخر نیز، بعضی آیات را افزوده است. </w:t>
      </w:r>
    </w:p>
    <w:p w:rsidR="004B2B71" w:rsidRPr="002C7C1E" w:rsidRDefault="004B2B71" w:rsidP="002C7C1E">
      <w:pPr>
        <w:pStyle w:val="a6"/>
        <w:rPr>
          <w:rtl/>
        </w:rPr>
      </w:pPr>
      <w:r w:rsidRPr="002C7C1E">
        <w:rPr>
          <w:rFonts w:hint="cs"/>
          <w:rtl/>
        </w:rPr>
        <w:t xml:space="preserve">(یح) 223- و از محمدبن مسلم روایت است که گفت: ابوجعفر گفت: </w:t>
      </w:r>
      <w:r w:rsidRPr="00156706">
        <w:rPr>
          <w:rStyle w:val="Char"/>
          <w:rtl/>
        </w:rPr>
        <w:t>(ف</w:t>
      </w:r>
      <w:r w:rsidR="00BB1955" w:rsidRPr="00156706">
        <w:rPr>
          <w:rStyle w:val="Char"/>
          <w:rFonts w:hint="cs"/>
          <w:rtl/>
        </w:rPr>
        <w:t>إ</w:t>
      </w:r>
      <w:r w:rsidRPr="00156706">
        <w:rPr>
          <w:rStyle w:val="Char"/>
          <w:rtl/>
        </w:rPr>
        <w:t>ن تنازعتم ف</w:t>
      </w:r>
      <w:r w:rsidR="00D772BD" w:rsidRPr="00156706">
        <w:rPr>
          <w:rStyle w:val="Char"/>
          <w:rFonts w:hint="cs"/>
          <w:rtl/>
        </w:rPr>
        <w:t>ي</w:t>
      </w:r>
      <w:r w:rsidRPr="00156706">
        <w:rPr>
          <w:rStyle w:val="Char"/>
          <w:rtl/>
        </w:rPr>
        <w:t xml:space="preserve"> ش</w:t>
      </w:r>
      <w:r w:rsidR="000D4DA8">
        <w:rPr>
          <w:rStyle w:val="Char"/>
          <w:rtl/>
        </w:rPr>
        <w:t>ي</w:t>
      </w:r>
      <w:r w:rsidRPr="00156706">
        <w:rPr>
          <w:rStyle w:val="Char"/>
          <w:rtl/>
        </w:rPr>
        <w:t>ء فراجعوه</w:t>
      </w:r>
      <w:r w:rsidR="007B3AC9">
        <w:rPr>
          <w:rStyle w:val="Char"/>
          <w:rtl/>
        </w:rPr>
        <w:t xml:space="preserve"> الى </w:t>
      </w:r>
      <w:r w:rsidR="0001210C" w:rsidRPr="00156706">
        <w:rPr>
          <w:rStyle w:val="Char"/>
          <w:rtl/>
        </w:rPr>
        <w:t>الله و</w:t>
      </w:r>
      <w:r w:rsidR="00BB1955" w:rsidRPr="00156706">
        <w:rPr>
          <w:rStyle w:val="Char"/>
          <w:rFonts w:hint="cs"/>
          <w:rtl/>
        </w:rPr>
        <w:t>إ</w:t>
      </w:r>
      <w:r w:rsidRPr="00156706">
        <w:rPr>
          <w:rStyle w:val="Char"/>
          <w:rtl/>
        </w:rPr>
        <w:t>ل</w:t>
      </w:r>
      <w:r w:rsidR="000D4DA8">
        <w:rPr>
          <w:rStyle w:val="Char"/>
          <w:rtl/>
        </w:rPr>
        <w:t>ي</w:t>
      </w:r>
      <w:r w:rsidRPr="002C7C1E">
        <w:rPr>
          <w:rFonts w:hint="cs"/>
        </w:rPr>
        <w:t>‌</w:t>
      </w:r>
      <w:r w:rsidRPr="00156706">
        <w:rPr>
          <w:rStyle w:val="Char"/>
          <w:rtl/>
        </w:rPr>
        <w:t>الرَّسول وإل</w:t>
      </w:r>
      <w:r w:rsidR="000D4DA8">
        <w:rPr>
          <w:rStyle w:val="Char"/>
          <w:rtl/>
        </w:rPr>
        <w:t>ي</w:t>
      </w:r>
      <w:r w:rsidRPr="002C7C1E">
        <w:rPr>
          <w:rFonts w:hint="cs"/>
        </w:rPr>
        <w:t>‌</w:t>
      </w:r>
      <w:r w:rsidRPr="00156706">
        <w:rPr>
          <w:rStyle w:val="Char"/>
          <w:rtl/>
        </w:rPr>
        <w:t xml:space="preserve"> أول</w:t>
      </w:r>
      <w:r w:rsidR="000D4DA8">
        <w:rPr>
          <w:rStyle w:val="Char"/>
          <w:rtl/>
        </w:rPr>
        <w:t>ي</w:t>
      </w:r>
      <w:r w:rsidRPr="00156706">
        <w:rPr>
          <w:rStyle w:val="Char"/>
          <w:rtl/>
        </w:rPr>
        <w:t xml:space="preserve"> الأمر من</w:t>
      </w:r>
      <w:r w:rsidR="006E582A">
        <w:rPr>
          <w:rStyle w:val="Char"/>
          <w:rtl/>
        </w:rPr>
        <w:t>ك</w:t>
      </w:r>
      <w:r w:rsidRPr="00156706">
        <w:rPr>
          <w:rStyle w:val="Char"/>
          <w:rtl/>
        </w:rPr>
        <w:t>م)</w:t>
      </w:r>
      <w:r w:rsidRPr="002C7C1E">
        <w:rPr>
          <w:rFonts w:hint="cs"/>
          <w:rtl/>
        </w:rPr>
        <w:t xml:space="preserve">. </w:t>
      </w:r>
    </w:p>
    <w:p w:rsidR="004B2B71" w:rsidRPr="002C7C1E" w:rsidRDefault="004B2B71" w:rsidP="002C7C1E">
      <w:pPr>
        <w:pStyle w:val="a6"/>
        <w:rPr>
          <w:rtl/>
        </w:rPr>
      </w:pPr>
      <w:r w:rsidRPr="002C7C1E">
        <w:rPr>
          <w:rFonts w:hint="cs"/>
          <w:rtl/>
        </w:rPr>
        <w:t xml:space="preserve">(یط) 224- سیاری از برقی از محمدبن ابی‌عمیر از یزیدبن معاویه عجلی از ابی‌جعفر روایت کرده است که آیۀ فوق را تلاوت کرد و گفت: خداوند در این خطاب مؤمنین را تا روز قیامت جمع نموده است و فرموده: </w:t>
      </w:r>
      <w:r w:rsidR="00BB1955" w:rsidRPr="00156706">
        <w:rPr>
          <w:rStyle w:val="Char"/>
          <w:rtl/>
        </w:rPr>
        <w:t>(</w:t>
      </w:r>
      <w:r w:rsidR="0001210C" w:rsidRPr="00156706">
        <w:rPr>
          <w:rStyle w:val="Char"/>
          <w:rFonts w:hint="cs"/>
          <w:rtl/>
        </w:rPr>
        <w:t>أ</w:t>
      </w:r>
      <w:r w:rsidR="00BB1955" w:rsidRPr="00156706">
        <w:rPr>
          <w:rStyle w:val="Char"/>
          <w:rtl/>
        </w:rPr>
        <w:t>ط</w:t>
      </w:r>
      <w:r w:rsidR="000D4DA8">
        <w:rPr>
          <w:rStyle w:val="Char"/>
          <w:rtl/>
        </w:rPr>
        <w:t>ي</w:t>
      </w:r>
      <w:r w:rsidR="00BB1955" w:rsidRPr="00156706">
        <w:rPr>
          <w:rStyle w:val="Char"/>
          <w:rtl/>
        </w:rPr>
        <w:t>عوا الله و</w:t>
      </w:r>
      <w:r w:rsidR="0001210C" w:rsidRPr="00156706">
        <w:rPr>
          <w:rStyle w:val="Char"/>
          <w:rFonts w:hint="cs"/>
          <w:rtl/>
        </w:rPr>
        <w:t>أ</w:t>
      </w:r>
      <w:r w:rsidR="00BB1955" w:rsidRPr="00156706">
        <w:rPr>
          <w:rStyle w:val="Char"/>
          <w:rtl/>
        </w:rPr>
        <w:t>ط</w:t>
      </w:r>
      <w:r w:rsidR="000D4DA8">
        <w:rPr>
          <w:rStyle w:val="Char"/>
          <w:rtl/>
        </w:rPr>
        <w:t>ي</w:t>
      </w:r>
      <w:r w:rsidR="00BB1955" w:rsidRPr="00156706">
        <w:rPr>
          <w:rStyle w:val="Char"/>
          <w:rtl/>
        </w:rPr>
        <w:t>عوا الرَّسول و</w:t>
      </w:r>
      <w:r w:rsidR="0001210C" w:rsidRPr="00156706">
        <w:rPr>
          <w:rStyle w:val="Char"/>
          <w:rFonts w:hint="cs"/>
          <w:rtl/>
        </w:rPr>
        <w:t>أ</w:t>
      </w:r>
      <w:r w:rsidRPr="00156706">
        <w:rPr>
          <w:rStyle w:val="Char"/>
          <w:rtl/>
        </w:rPr>
        <w:t>ول</w:t>
      </w:r>
      <w:r w:rsidR="000D4DA8">
        <w:rPr>
          <w:rStyle w:val="Char"/>
          <w:rtl/>
        </w:rPr>
        <w:t>ي</w:t>
      </w:r>
      <w:r w:rsidRPr="002C7C1E">
        <w:rPr>
          <w:rFonts w:hint="cs"/>
        </w:rPr>
        <w:t>‌</w:t>
      </w:r>
      <w:r w:rsidRPr="00156706">
        <w:rPr>
          <w:rStyle w:val="Char"/>
          <w:rtl/>
        </w:rPr>
        <w:t>الأمر من</w:t>
      </w:r>
      <w:r w:rsidR="006E582A">
        <w:rPr>
          <w:rStyle w:val="Char"/>
          <w:rtl/>
        </w:rPr>
        <w:t>ك</w:t>
      </w:r>
      <w:r w:rsidRPr="00156706">
        <w:rPr>
          <w:rStyle w:val="Char"/>
          <w:rtl/>
        </w:rPr>
        <w:t>م)</w:t>
      </w:r>
      <w:r w:rsidRPr="002C7C1E">
        <w:rPr>
          <w:rFonts w:hint="cs"/>
          <w:rtl/>
        </w:rPr>
        <w:t xml:space="preserve"> و از «</w:t>
      </w:r>
      <w:r w:rsidR="0001210C" w:rsidRPr="00156706">
        <w:rPr>
          <w:rStyle w:val="Char"/>
          <w:rFonts w:hint="cs"/>
          <w:rtl/>
        </w:rPr>
        <w:t>أ</w:t>
      </w:r>
      <w:r w:rsidRPr="00156706">
        <w:rPr>
          <w:rStyle w:val="Char"/>
          <w:rtl/>
        </w:rPr>
        <w:t>ول</w:t>
      </w:r>
      <w:r w:rsidR="000D4DA8">
        <w:rPr>
          <w:rStyle w:val="Char"/>
          <w:rtl/>
        </w:rPr>
        <w:t>ي</w:t>
      </w:r>
      <w:r w:rsidRPr="00242706">
        <w:rPr>
          <w:rStyle w:val="Char2"/>
          <w:rFonts w:hint="cs"/>
        </w:rPr>
        <w:t>‌</w:t>
      </w:r>
      <w:r w:rsidRPr="00156706">
        <w:rPr>
          <w:rStyle w:val="Char"/>
          <w:rtl/>
        </w:rPr>
        <w:t>الأمر</w:t>
      </w:r>
      <w:r w:rsidRPr="002C7C1E">
        <w:rPr>
          <w:rFonts w:hint="cs"/>
          <w:rtl/>
        </w:rPr>
        <w:t xml:space="preserve">» فقط ما را در نظر داشته است. پس اگر در چیزی نزاع کردید آن را به خدا و پیامبرش و کارداران خود برگردانید. </w:t>
      </w:r>
    </w:p>
    <w:p w:rsidR="004B2B71" w:rsidRPr="002C7C1E" w:rsidRDefault="004B2B71" w:rsidP="002C7C1E">
      <w:pPr>
        <w:pStyle w:val="a6"/>
        <w:rPr>
          <w:rtl/>
        </w:rPr>
      </w:pPr>
      <w:r w:rsidRPr="002C7C1E">
        <w:rPr>
          <w:rFonts w:hint="cs"/>
          <w:rtl/>
        </w:rPr>
        <w:t>(ک) 225- عیاشی در ذیل خبر محمد بن مسلم گفت که در روایت عامربن سعید جهنی از جابر از او</w:t>
      </w:r>
      <w:r w:rsidR="00C226CE" w:rsidRPr="002C7C1E">
        <w:rPr>
          <w:rFonts w:cs="CTraditional Arabic"/>
          <w:rtl/>
        </w:rPr>
        <w:t>÷</w:t>
      </w:r>
      <w:r w:rsidRPr="002C7C1E">
        <w:rPr>
          <w:rFonts w:hint="cs"/>
          <w:rtl/>
        </w:rPr>
        <w:t>،  اولی‌الأمر</w:t>
      </w:r>
      <w:r w:rsidR="00C226CE" w:rsidRPr="002C7C1E">
        <w:rPr>
          <w:rFonts w:cs="CTraditional Arabic"/>
          <w:rtl/>
        </w:rPr>
        <w:t>÷</w:t>
      </w:r>
      <w:r w:rsidRPr="002C7C1E">
        <w:rPr>
          <w:rFonts w:hint="cs"/>
          <w:rtl/>
        </w:rPr>
        <w:t xml:space="preserve"> آمده است. </w:t>
      </w:r>
    </w:p>
    <w:p w:rsidR="004B2B71" w:rsidRPr="002C7C1E" w:rsidRDefault="004B2B71" w:rsidP="002C7C1E">
      <w:pPr>
        <w:pStyle w:val="a6"/>
        <w:rPr>
          <w:rtl/>
        </w:rPr>
      </w:pPr>
      <w:r w:rsidRPr="002C7C1E">
        <w:rPr>
          <w:rFonts w:hint="cs"/>
          <w:rtl/>
        </w:rPr>
        <w:t>(کا) 226- سیاری از علی بن حکم از عامربن سعید جهنی از ابی‌جعفر</w:t>
      </w:r>
      <w:r w:rsidR="00C226CE" w:rsidRPr="002C7C1E">
        <w:rPr>
          <w:rFonts w:cs="CTraditional Arabic"/>
          <w:rtl/>
        </w:rPr>
        <w:t>÷</w:t>
      </w:r>
      <w:r w:rsidRPr="002C7C1E">
        <w:rPr>
          <w:rFonts w:hint="cs"/>
          <w:rtl/>
        </w:rPr>
        <w:t xml:space="preserve"> روایت کرده است که گفت: </w:t>
      </w:r>
      <w:r w:rsidRPr="00156706">
        <w:rPr>
          <w:rStyle w:val="Char"/>
          <w:rtl/>
        </w:rPr>
        <w:t>(</w:t>
      </w:r>
      <w:r w:rsidR="0001210C" w:rsidRPr="00156706">
        <w:rPr>
          <w:rStyle w:val="Char"/>
          <w:rFonts w:hint="cs"/>
          <w:rtl/>
        </w:rPr>
        <w:t>أ</w:t>
      </w:r>
      <w:r w:rsidR="0001210C" w:rsidRPr="00156706">
        <w:rPr>
          <w:rStyle w:val="Char"/>
          <w:rtl/>
        </w:rPr>
        <w:t>ط</w:t>
      </w:r>
      <w:r w:rsidR="000D4DA8">
        <w:rPr>
          <w:rStyle w:val="Char"/>
          <w:rtl/>
        </w:rPr>
        <w:t>ي</w:t>
      </w:r>
      <w:r w:rsidR="0001210C" w:rsidRPr="00156706">
        <w:rPr>
          <w:rStyle w:val="Char"/>
          <w:rtl/>
        </w:rPr>
        <w:t>عوا الله و</w:t>
      </w:r>
      <w:r w:rsidR="0001210C" w:rsidRPr="00156706">
        <w:rPr>
          <w:rStyle w:val="Char"/>
          <w:rFonts w:hint="cs"/>
          <w:rtl/>
        </w:rPr>
        <w:t>أ</w:t>
      </w:r>
      <w:r w:rsidR="0001210C" w:rsidRPr="00156706">
        <w:rPr>
          <w:rStyle w:val="Char"/>
          <w:rtl/>
        </w:rPr>
        <w:t>ط</w:t>
      </w:r>
      <w:r w:rsidR="000D4DA8">
        <w:rPr>
          <w:rStyle w:val="Char"/>
          <w:rtl/>
        </w:rPr>
        <w:t>ي</w:t>
      </w:r>
      <w:r w:rsidR="0001210C" w:rsidRPr="00156706">
        <w:rPr>
          <w:rStyle w:val="Char"/>
          <w:rtl/>
        </w:rPr>
        <w:t>عوا الرسول و</w:t>
      </w:r>
      <w:r w:rsidR="0001210C" w:rsidRPr="00156706">
        <w:rPr>
          <w:rStyle w:val="Char"/>
          <w:rFonts w:hint="cs"/>
          <w:rtl/>
        </w:rPr>
        <w:t>أ</w:t>
      </w:r>
      <w:r w:rsidRPr="00156706">
        <w:rPr>
          <w:rStyle w:val="Char"/>
          <w:rtl/>
        </w:rPr>
        <w:t>ول</w:t>
      </w:r>
      <w:r w:rsidR="000D4DA8">
        <w:rPr>
          <w:rStyle w:val="Char"/>
          <w:rtl/>
        </w:rPr>
        <w:t>ي</w:t>
      </w:r>
      <w:r w:rsidRPr="00156706">
        <w:rPr>
          <w:rStyle w:val="Char"/>
          <w:rtl/>
        </w:rPr>
        <w:t xml:space="preserve"> الأمر </w:t>
      </w:r>
      <w:r w:rsidRPr="002C7C1E">
        <w:rPr>
          <w:rFonts w:hint="cs"/>
        </w:rPr>
        <w:t>‌</w:t>
      </w:r>
      <w:r w:rsidRPr="00156706">
        <w:rPr>
          <w:rStyle w:val="Char"/>
          <w:rtl/>
        </w:rPr>
        <w:t>من</w:t>
      </w:r>
      <w:r w:rsidR="006E582A">
        <w:rPr>
          <w:rStyle w:val="Char"/>
          <w:rtl/>
        </w:rPr>
        <w:t>ك</w:t>
      </w:r>
      <w:r w:rsidRPr="00156706">
        <w:rPr>
          <w:rStyle w:val="Char"/>
          <w:rtl/>
        </w:rPr>
        <w:t xml:space="preserve">م </w:t>
      </w:r>
      <w:r>
        <w:rPr>
          <w:rFonts w:ascii="Lotus Linotype" w:hAnsi="Lotus Linotype" w:cs="Times New Roman"/>
          <w:sz w:val="32"/>
          <w:szCs w:val="32"/>
          <w:rtl/>
        </w:rPr>
        <w:t>–</w:t>
      </w:r>
      <w:r w:rsidRPr="00156706">
        <w:rPr>
          <w:rStyle w:val="Char"/>
          <w:rtl/>
        </w:rPr>
        <w:t xml:space="preserve"> من آل محمد صلوات الله عل</w:t>
      </w:r>
      <w:r w:rsidR="000D4DA8">
        <w:rPr>
          <w:rStyle w:val="Char"/>
          <w:rtl/>
        </w:rPr>
        <w:t>ي</w:t>
      </w:r>
      <w:r w:rsidRPr="00156706">
        <w:rPr>
          <w:rStyle w:val="Char"/>
          <w:rtl/>
        </w:rPr>
        <w:t>هم)</w:t>
      </w:r>
      <w:r w:rsidRPr="002C7C1E">
        <w:rPr>
          <w:rFonts w:hint="cs"/>
          <w:rtl/>
        </w:rPr>
        <w:t xml:space="preserve"> جبرئیل این را چنین نازل کرده است. </w:t>
      </w:r>
    </w:p>
    <w:p w:rsidR="004B2B71" w:rsidRDefault="004B2B71" w:rsidP="002C7C1E">
      <w:pPr>
        <w:pStyle w:val="a6"/>
        <w:rPr>
          <w:rtl/>
        </w:rPr>
      </w:pPr>
      <w:r w:rsidRPr="002C7C1E">
        <w:rPr>
          <w:rFonts w:hint="cs"/>
          <w:rtl/>
        </w:rPr>
        <w:t xml:space="preserve">(کب) 227- </w:t>
      </w:r>
      <w:r w:rsidRPr="002C7C1E">
        <w:rPr>
          <w:rtl/>
        </w:rPr>
        <w:t>ثقة الاسلام</w:t>
      </w:r>
      <w:r w:rsidRPr="002C7C1E">
        <w:rPr>
          <w:rFonts w:hint="cs"/>
          <w:rtl/>
        </w:rPr>
        <w:t xml:space="preserve"> در «الکافی» از حسین بن محمد از معلی بن محمد از حسن بن علی الوشاء از احمد ابن عائل از ابن اُذینه از یزید عجلی روایت کرده است که گفت: از ابی‌جعفر</w:t>
      </w:r>
      <w:r w:rsidR="00C226CE" w:rsidRPr="002C7C1E">
        <w:rPr>
          <w:rFonts w:cs="CTraditional Arabic"/>
          <w:rtl/>
        </w:rPr>
        <w:t>÷</w:t>
      </w:r>
      <w:r w:rsidRPr="002C7C1E">
        <w:rPr>
          <w:rFonts w:hint="cs"/>
          <w:rtl/>
        </w:rPr>
        <w:t xml:space="preserve"> سؤال کردم درباره</w:t>
      </w:r>
      <w:r>
        <w:rPr>
          <w:rFonts w:cs="Aban Bold" w:hint="cs"/>
          <w:rtl/>
        </w:rPr>
        <w:t>‌</w:t>
      </w:r>
      <w:r w:rsidR="00C606F4" w:rsidRPr="002C7C1E">
        <w:rPr>
          <w:rFonts w:hint="cs"/>
          <w:rtl/>
        </w:rPr>
        <w:t>ی</w:t>
      </w:r>
      <w:r w:rsidRPr="002C7C1E">
        <w:rPr>
          <w:rFonts w:hint="cs"/>
          <w:rtl/>
        </w:rPr>
        <w:t xml:space="preserve"> آیه</w:t>
      </w:r>
      <w:r>
        <w:rPr>
          <w:rFonts w:cs="Aban Bold" w:hint="cs"/>
          <w:rtl/>
        </w:rPr>
        <w:t>‌</w:t>
      </w:r>
      <w:r w:rsidR="00C606F4" w:rsidRPr="002C7C1E">
        <w:rPr>
          <w:rFonts w:hint="cs"/>
          <w:rtl/>
        </w:rPr>
        <w:t>ی</w:t>
      </w:r>
      <w:r w:rsidR="002C7C1E">
        <w:rPr>
          <w:rFonts w:hint="cs"/>
          <w:rtl/>
        </w:rPr>
        <w:t xml:space="preserve"> بعد:</w:t>
      </w:r>
    </w:p>
    <w:p w:rsidR="00406399" w:rsidRPr="002C7C1E" w:rsidRDefault="00406399" w:rsidP="00406399">
      <w:pPr>
        <w:pStyle w:val="a6"/>
        <w:rPr>
          <w:rtl/>
        </w:rPr>
      </w:pPr>
      <w:r>
        <w:rPr>
          <w:rFonts w:ascii="Traditional Arabic" w:hAnsi="Traditional Arabic" w:cs="Traditional Arabic"/>
          <w:rtl/>
        </w:rPr>
        <w:t>﴿</w:t>
      </w:r>
      <w:r w:rsidRPr="00894D66">
        <w:rPr>
          <w:rStyle w:val="Char0"/>
          <w:rtl/>
        </w:rPr>
        <w:t xml:space="preserve">إِنَّ </w:t>
      </w:r>
      <w:r w:rsidRPr="00894D66">
        <w:rPr>
          <w:rStyle w:val="Char0"/>
          <w:rFonts w:hint="cs"/>
          <w:rtl/>
        </w:rPr>
        <w:t>ٱ</w:t>
      </w:r>
      <w:r w:rsidRPr="00894D66">
        <w:rPr>
          <w:rStyle w:val="Char0"/>
          <w:rFonts w:hint="eastAsia"/>
          <w:rtl/>
        </w:rPr>
        <w:t>للَّهَ</w:t>
      </w:r>
      <w:r w:rsidRPr="00894D66">
        <w:rPr>
          <w:rStyle w:val="Char0"/>
          <w:rtl/>
        </w:rPr>
        <w:t xml:space="preserve"> يَأۡمُرُكُمۡ أَن تُؤَدُّواْ </w:t>
      </w:r>
      <w:r w:rsidRPr="00894D66">
        <w:rPr>
          <w:rStyle w:val="Char0"/>
          <w:rFonts w:hint="cs"/>
          <w:rtl/>
        </w:rPr>
        <w:t>ٱ</w:t>
      </w:r>
      <w:r w:rsidRPr="00894D66">
        <w:rPr>
          <w:rStyle w:val="Char0"/>
          <w:rFonts w:hint="eastAsia"/>
          <w:rtl/>
        </w:rPr>
        <w:t>لۡأَمَٰنَٰتِ</w:t>
      </w:r>
      <w:r w:rsidRPr="00894D66">
        <w:rPr>
          <w:rStyle w:val="Char0"/>
          <w:rtl/>
        </w:rPr>
        <w:t xml:space="preserve"> إِلَىٰٓ أَهۡلِهَا وَإِذَا حَكَمۡتُم بَيۡنَ </w:t>
      </w:r>
      <w:r w:rsidRPr="00894D66">
        <w:rPr>
          <w:rStyle w:val="Char0"/>
          <w:rFonts w:hint="cs"/>
          <w:rtl/>
        </w:rPr>
        <w:t>ٱ</w:t>
      </w:r>
      <w:r w:rsidRPr="00894D66">
        <w:rPr>
          <w:rStyle w:val="Char0"/>
          <w:rFonts w:hint="eastAsia"/>
          <w:rtl/>
        </w:rPr>
        <w:t>لنَّاسِ</w:t>
      </w:r>
      <w:r w:rsidRPr="00894D66">
        <w:rPr>
          <w:rStyle w:val="Char0"/>
          <w:rtl/>
        </w:rPr>
        <w:t xml:space="preserve"> أَن تَحۡكُمُواْ بِ</w:t>
      </w:r>
      <w:r w:rsidRPr="00894D66">
        <w:rPr>
          <w:rStyle w:val="Char0"/>
          <w:rFonts w:hint="cs"/>
          <w:rtl/>
        </w:rPr>
        <w:t>ٱ</w:t>
      </w:r>
      <w:r w:rsidRPr="00894D66">
        <w:rPr>
          <w:rStyle w:val="Char0"/>
          <w:rFonts w:hint="eastAsia"/>
          <w:rtl/>
        </w:rPr>
        <w:t>لۡعَدۡلِۚ</w:t>
      </w:r>
      <w:r>
        <w:rPr>
          <w:rFonts w:ascii="Traditional Arabic" w:hAnsi="Traditional Arabic" w:cs="Traditional Arabic"/>
          <w:rtl/>
        </w:rPr>
        <w:t>﴾</w:t>
      </w:r>
      <w:r>
        <w:rPr>
          <w:rFonts w:hint="cs"/>
          <w:rtl/>
        </w:rPr>
        <w:t xml:space="preserve"> </w:t>
      </w:r>
      <w:r w:rsidRPr="00406399">
        <w:rPr>
          <w:rStyle w:val="Char1"/>
          <w:rFonts w:hint="cs"/>
          <w:rtl/>
        </w:rPr>
        <w:t>[</w:t>
      </w:r>
      <w:r>
        <w:rPr>
          <w:rStyle w:val="Char1"/>
          <w:rFonts w:hint="cs"/>
          <w:rtl/>
        </w:rPr>
        <w:t>النساء: 58</w:t>
      </w:r>
      <w:r w:rsidRPr="00406399">
        <w:rPr>
          <w:rStyle w:val="Char1"/>
          <w:rFonts w:hint="cs"/>
          <w:rtl/>
        </w:rPr>
        <w:t>]</w:t>
      </w:r>
      <w:r>
        <w:rPr>
          <w:rFonts w:hint="cs"/>
          <w:rtl/>
        </w:rPr>
        <w:t>.</w:t>
      </w:r>
    </w:p>
    <w:p w:rsidR="004B2B71" w:rsidRPr="002C7C1E" w:rsidRDefault="004B2B71" w:rsidP="002C7C1E">
      <w:pPr>
        <w:pStyle w:val="a6"/>
        <w:rPr>
          <w:rtl/>
        </w:rPr>
      </w:pPr>
      <w:r w:rsidRPr="002C7C1E">
        <w:rPr>
          <w:rFonts w:hint="cs"/>
          <w:rtl/>
        </w:rPr>
        <w:t>«همانا خداوند شما را فرمان می‌دهد تا امانت‌ها را به صاحبان آن بگردانید و هر گاه میان مردم حکم کردید، با دادگری حکم کنید.»</w:t>
      </w:r>
    </w:p>
    <w:p w:rsidR="004B2B71" w:rsidRDefault="004B2B71" w:rsidP="002C7C1E">
      <w:pPr>
        <w:pStyle w:val="a6"/>
        <w:rPr>
          <w:rtl/>
        </w:rPr>
      </w:pPr>
      <w:r w:rsidRPr="002C7C1E">
        <w:rPr>
          <w:rFonts w:hint="cs"/>
          <w:rtl/>
        </w:rPr>
        <w:t>امام گفت: خداوند از صاحبان امانت، ما را قصد کرده است. منظور ا</w:t>
      </w:r>
      <w:r w:rsidR="00C606F4" w:rsidRPr="002C7C1E">
        <w:rPr>
          <w:rFonts w:hint="cs"/>
          <w:rtl/>
        </w:rPr>
        <w:t>ی</w:t>
      </w:r>
      <w:r w:rsidRPr="002C7C1E">
        <w:rPr>
          <w:rFonts w:hint="cs"/>
          <w:rtl/>
        </w:rPr>
        <w:t>ن است که ولا</w:t>
      </w:r>
      <w:r w:rsidR="00C606F4" w:rsidRPr="002C7C1E">
        <w:rPr>
          <w:rFonts w:hint="cs"/>
          <w:rtl/>
        </w:rPr>
        <w:t>ی</w:t>
      </w:r>
      <w:r w:rsidRPr="002C7C1E">
        <w:rPr>
          <w:rFonts w:hint="cs"/>
          <w:rtl/>
        </w:rPr>
        <w:t>ت أمر به امامی داده می‌شود که کتاب و علم و سلاح در دست او قرار دارد و فرموده است: هر گاه در بین مردم حکم کردید به عدالت حکم کنید که در دست شم</w:t>
      </w:r>
      <w:r w:rsidR="00406399">
        <w:rPr>
          <w:rFonts w:hint="cs"/>
          <w:rtl/>
        </w:rPr>
        <w:t>ا قرار دارد. سپس به مردم فرمود:</w:t>
      </w:r>
    </w:p>
    <w:p w:rsidR="00406399" w:rsidRDefault="00406399" w:rsidP="00406399">
      <w:pPr>
        <w:pStyle w:val="a6"/>
        <w:rPr>
          <w:rFonts w:ascii="QCF_BSML" w:hAnsi="QCF_BSML" w:cs="QCF_BSML"/>
          <w:sz w:val="32"/>
          <w:szCs w:val="32"/>
          <w:rtl/>
        </w:rPr>
      </w:pPr>
      <w:r>
        <w:rPr>
          <w:rFonts w:ascii="Traditional Arabic" w:hAnsi="Traditional Arabic" w:cs="Traditional Arabic"/>
          <w:rtl/>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أَطِيعُواْ </w:t>
      </w:r>
      <w:r w:rsidRPr="00894D66">
        <w:rPr>
          <w:rStyle w:val="Char0"/>
          <w:rFonts w:hint="cs"/>
          <w:rtl/>
        </w:rPr>
        <w:t>ٱ</w:t>
      </w:r>
      <w:r w:rsidRPr="00894D66">
        <w:rPr>
          <w:rStyle w:val="Char0"/>
          <w:rFonts w:hint="eastAsia"/>
          <w:rtl/>
        </w:rPr>
        <w:t>للَّهَ</w:t>
      </w:r>
      <w:r w:rsidRPr="00894D66">
        <w:rPr>
          <w:rStyle w:val="Char0"/>
          <w:rtl/>
        </w:rPr>
        <w:t xml:space="preserve"> وَأَطِيعُواْ </w:t>
      </w:r>
      <w:r w:rsidRPr="00894D66">
        <w:rPr>
          <w:rStyle w:val="Char0"/>
          <w:rFonts w:hint="cs"/>
          <w:rtl/>
        </w:rPr>
        <w:t>ٱ</w:t>
      </w:r>
      <w:r w:rsidRPr="00894D66">
        <w:rPr>
          <w:rStyle w:val="Char0"/>
          <w:rFonts w:hint="eastAsia"/>
          <w:rtl/>
        </w:rPr>
        <w:t>لرَّسُولَ</w:t>
      </w:r>
      <w:r w:rsidRPr="00894D66">
        <w:rPr>
          <w:rStyle w:val="Char0"/>
          <w:rtl/>
        </w:rPr>
        <w:t xml:space="preserve"> وَأُوْلِي </w:t>
      </w:r>
      <w:r w:rsidRPr="00894D66">
        <w:rPr>
          <w:rStyle w:val="Char0"/>
          <w:rFonts w:hint="cs"/>
          <w:rtl/>
        </w:rPr>
        <w:t>ٱ</w:t>
      </w:r>
      <w:r w:rsidRPr="00894D66">
        <w:rPr>
          <w:rStyle w:val="Char0"/>
          <w:rFonts w:hint="eastAsia"/>
          <w:rtl/>
        </w:rPr>
        <w:t>لۡأَمۡرِ</w:t>
      </w:r>
      <w:r w:rsidRPr="00894D66">
        <w:rPr>
          <w:rStyle w:val="Char0"/>
          <w:rtl/>
        </w:rPr>
        <w:t xml:space="preserve"> مِنكُمۡۖ</w:t>
      </w:r>
      <w:r>
        <w:rPr>
          <w:rFonts w:ascii="Traditional Arabic" w:hAnsi="Traditional Arabic" w:cs="Traditional Arabic"/>
          <w:rtl/>
        </w:rPr>
        <w:t>﴾</w:t>
      </w:r>
      <w:r>
        <w:rPr>
          <w:rFonts w:hint="cs"/>
          <w:rtl/>
        </w:rPr>
        <w:t xml:space="preserve"> </w:t>
      </w:r>
      <w:r w:rsidRPr="00406399">
        <w:rPr>
          <w:rStyle w:val="Char1"/>
          <w:rFonts w:hint="cs"/>
          <w:rtl/>
        </w:rPr>
        <w:t>[</w:t>
      </w:r>
      <w:r>
        <w:rPr>
          <w:rStyle w:val="Char1"/>
          <w:rFonts w:hint="cs"/>
          <w:rtl/>
        </w:rPr>
        <w:t>النساء: 59</w:t>
      </w:r>
      <w:r w:rsidRPr="00406399">
        <w:rPr>
          <w:rStyle w:val="Char1"/>
          <w:rFonts w:hint="cs"/>
          <w:rtl/>
        </w:rPr>
        <w:t>]</w:t>
      </w:r>
      <w:r>
        <w:rPr>
          <w:rFonts w:hint="cs"/>
          <w:rtl/>
        </w:rPr>
        <w:t>.</w:t>
      </w:r>
    </w:p>
    <w:p w:rsidR="004B2B71" w:rsidRPr="002C7C1E" w:rsidRDefault="004B2B71" w:rsidP="002C7C1E">
      <w:pPr>
        <w:pStyle w:val="a6"/>
        <w:rPr>
          <w:rtl/>
        </w:rPr>
      </w:pPr>
      <w:r w:rsidRPr="002C7C1E">
        <w:rPr>
          <w:rFonts w:hint="cs"/>
          <w:rtl/>
        </w:rPr>
        <w:t xml:space="preserve">خداوند تمام مؤمنان را تا روز قیامت به فرمانبرداری از ما به طور خاص أمر فرموده کرده است و فرموده: </w:t>
      </w:r>
      <w:r w:rsidRPr="00156706">
        <w:rPr>
          <w:rStyle w:val="Char"/>
          <w:rtl/>
        </w:rPr>
        <w:t>(فإن خفتم تنازعاً في أمر فروده</w:t>
      </w:r>
      <w:r w:rsidR="007B3AC9">
        <w:rPr>
          <w:rStyle w:val="Char"/>
          <w:rtl/>
        </w:rPr>
        <w:t xml:space="preserve"> الى </w:t>
      </w:r>
      <w:r w:rsidR="0001210C" w:rsidRPr="00156706">
        <w:rPr>
          <w:rStyle w:val="Char"/>
          <w:rtl/>
        </w:rPr>
        <w:t>الله و</w:t>
      </w:r>
      <w:r w:rsidRPr="00156706">
        <w:rPr>
          <w:rStyle w:val="Char"/>
          <w:rtl/>
        </w:rPr>
        <w:t>إل</w:t>
      </w:r>
      <w:r w:rsidR="000D4DA8">
        <w:rPr>
          <w:rStyle w:val="Char"/>
          <w:rFonts w:hint="cs"/>
          <w:rtl/>
        </w:rPr>
        <w:t>ي</w:t>
      </w:r>
      <w:r w:rsidR="0001210C" w:rsidRPr="00156706">
        <w:rPr>
          <w:rStyle w:val="Char"/>
          <w:rtl/>
        </w:rPr>
        <w:t xml:space="preserve"> الرّسول و</w:t>
      </w:r>
      <w:r w:rsidR="00BB1955" w:rsidRPr="00156706">
        <w:rPr>
          <w:rStyle w:val="Char"/>
          <w:rFonts w:hint="cs"/>
          <w:rtl/>
        </w:rPr>
        <w:t>إ</w:t>
      </w:r>
      <w:r w:rsidRPr="00156706">
        <w:rPr>
          <w:rStyle w:val="Char"/>
          <w:rtl/>
        </w:rPr>
        <w:t>ل</w:t>
      </w:r>
      <w:r w:rsidR="000D4DA8">
        <w:rPr>
          <w:rStyle w:val="Char"/>
          <w:rFonts w:hint="cs"/>
          <w:rtl/>
        </w:rPr>
        <w:t>ي</w:t>
      </w:r>
      <w:r w:rsidRPr="00156706">
        <w:rPr>
          <w:rStyle w:val="Char"/>
          <w:rtl/>
        </w:rPr>
        <w:t xml:space="preserve"> أولي الأمر منكم)</w:t>
      </w:r>
      <w:r w:rsidRPr="002C7C1E">
        <w:rPr>
          <w:rFonts w:hint="cs"/>
          <w:rtl/>
        </w:rPr>
        <w:t xml:space="preserve"> چن</w:t>
      </w:r>
      <w:r w:rsidR="00C606F4" w:rsidRPr="002C7C1E">
        <w:rPr>
          <w:rFonts w:hint="cs"/>
          <w:rtl/>
        </w:rPr>
        <w:t>ی</w:t>
      </w:r>
      <w:r w:rsidRPr="002C7C1E">
        <w:rPr>
          <w:rFonts w:hint="cs"/>
          <w:rtl/>
        </w:rPr>
        <w:t>ن نازل شد.</w:t>
      </w:r>
    </w:p>
    <w:p w:rsidR="004B2B71" w:rsidRPr="002C7C1E" w:rsidRDefault="004B2B71" w:rsidP="002C7C1E">
      <w:pPr>
        <w:pStyle w:val="a6"/>
        <w:rPr>
          <w:rtl/>
        </w:rPr>
      </w:pPr>
      <w:r w:rsidRPr="002C7C1E">
        <w:rPr>
          <w:rFonts w:hint="cs"/>
          <w:rtl/>
        </w:rPr>
        <w:t>اگر در امری بیم داشتید، آن را به خدا و پیامبر و صاحبان امر و فرمان از خودمان برگردانید. چگونه خداوند آنان را به اطاعت والیان امر، فرمان می‌دهد و بعد منازعه و درگ</w:t>
      </w:r>
      <w:r w:rsidR="00C606F4" w:rsidRPr="002C7C1E">
        <w:rPr>
          <w:rFonts w:hint="cs"/>
          <w:rtl/>
        </w:rPr>
        <w:t>ی</w:t>
      </w:r>
      <w:r w:rsidRPr="002C7C1E">
        <w:rPr>
          <w:rFonts w:hint="cs"/>
          <w:rtl/>
        </w:rPr>
        <w:t>ر</w:t>
      </w:r>
      <w:r w:rsidR="00C606F4" w:rsidRPr="002C7C1E">
        <w:rPr>
          <w:rFonts w:hint="cs"/>
          <w:rtl/>
        </w:rPr>
        <w:t>ی</w:t>
      </w:r>
      <w:r w:rsidRPr="002C7C1E">
        <w:rPr>
          <w:rFonts w:hint="cs"/>
          <w:rtl/>
        </w:rPr>
        <w:t xml:space="preserve"> با آنان را تجویز می‌کند. این مطلب، فقط به کسانی گفته شده که مأمور به اطاعت از خدا و رسول و اولی‌الأمر شده‌اند. </w:t>
      </w:r>
    </w:p>
    <w:p w:rsidR="004B2B71" w:rsidRPr="002C7C1E" w:rsidRDefault="004B2B71" w:rsidP="002C7C1E">
      <w:pPr>
        <w:pStyle w:val="a6"/>
        <w:rPr>
          <w:rtl/>
        </w:rPr>
      </w:pPr>
      <w:r w:rsidRPr="002C7C1E">
        <w:rPr>
          <w:rFonts w:hint="cs"/>
          <w:rtl/>
        </w:rPr>
        <w:t xml:space="preserve">(کج) 228- و از علی‌بن ابراهیم از پدرش از ابن ابی‌عمیر از عمربن اُذینه از بُریدبن معاویه روایت است که ابوجعفر این آیه را چنین تلاوت کرد: </w:t>
      </w:r>
      <w:r w:rsidRPr="00156706">
        <w:rPr>
          <w:rStyle w:val="Char"/>
          <w:rtl/>
        </w:rPr>
        <w:t>(أطيعوا الله وأطيعوا الرسول وأولي الأمر منكم فإن خفتم تنازعاً في الأمر فارجعوه إلى الله وإلى الرسول وأولي الأمر منكم)</w:t>
      </w:r>
      <w:r w:rsidRPr="002C7C1E">
        <w:rPr>
          <w:rFonts w:hint="cs"/>
          <w:rtl/>
        </w:rPr>
        <w:t xml:space="preserve"> سپس گفت: چگونه به اطاعت از آنان امر می‌شود و در منازعه با آنان هم، رخصت داده می‌شود. این مطلب، فقط خطاب به کسانی گفته می‌شود که به اطاعت خدا و پیامبر و کارداران امر شده‌اند. </w:t>
      </w:r>
    </w:p>
    <w:p w:rsidR="004B2B71" w:rsidRPr="002C7C1E" w:rsidRDefault="004B2B71" w:rsidP="002C7C1E">
      <w:pPr>
        <w:pStyle w:val="a6"/>
        <w:rPr>
          <w:rtl/>
        </w:rPr>
      </w:pPr>
      <w:r w:rsidRPr="002C7C1E">
        <w:rPr>
          <w:rFonts w:hint="cs"/>
          <w:rtl/>
        </w:rPr>
        <w:t>(کد) 229- سعدبن عبدالله قمی در کتاب «</w:t>
      </w:r>
      <w:r w:rsidRPr="00156706">
        <w:rPr>
          <w:rStyle w:val="Char"/>
          <w:rtl/>
        </w:rPr>
        <w:t>ناسخ القرآن و منسوخه</w:t>
      </w:r>
      <w:r w:rsidRPr="002C7C1E">
        <w:rPr>
          <w:rFonts w:hint="cs"/>
          <w:rtl/>
        </w:rPr>
        <w:t xml:space="preserve">» در بخشی که از مشایخ خود روایت می‌کند، می‌گوید: امام صادق این آیه را چنین می‌خواند: </w:t>
      </w:r>
      <w:r w:rsidRPr="00156706">
        <w:rPr>
          <w:rStyle w:val="Char"/>
          <w:rtl/>
        </w:rPr>
        <w:t>(ف</w:t>
      </w:r>
      <w:r w:rsidR="00BB1955" w:rsidRPr="00156706">
        <w:rPr>
          <w:rStyle w:val="Char"/>
          <w:rFonts w:hint="cs"/>
          <w:rtl/>
        </w:rPr>
        <w:t>إ</w:t>
      </w:r>
      <w:r w:rsidRPr="00156706">
        <w:rPr>
          <w:rStyle w:val="Char"/>
          <w:rtl/>
        </w:rPr>
        <w:t xml:space="preserve">ن تنازعتم </w:t>
      </w:r>
      <w:r w:rsidR="006E582A">
        <w:rPr>
          <w:rStyle w:val="Char"/>
          <w:rtl/>
        </w:rPr>
        <w:t>في</w:t>
      </w:r>
      <w:r w:rsidRPr="00156706">
        <w:rPr>
          <w:rStyle w:val="Char"/>
          <w:rtl/>
        </w:rPr>
        <w:t xml:space="preserve"> ش</w:t>
      </w:r>
      <w:r w:rsidR="000D4DA8">
        <w:rPr>
          <w:rStyle w:val="Char"/>
          <w:rtl/>
        </w:rPr>
        <w:t>ي</w:t>
      </w:r>
      <w:r w:rsidRPr="00156706">
        <w:rPr>
          <w:rStyle w:val="Char"/>
          <w:rtl/>
        </w:rPr>
        <w:t>ء فارجعوه</w:t>
      </w:r>
      <w:r w:rsidR="007B3AC9">
        <w:rPr>
          <w:rStyle w:val="Char"/>
          <w:rtl/>
        </w:rPr>
        <w:t xml:space="preserve"> الى </w:t>
      </w:r>
      <w:r w:rsidRPr="00156706">
        <w:rPr>
          <w:rStyle w:val="Char"/>
          <w:rtl/>
        </w:rPr>
        <w:t>الله و</w:t>
      </w:r>
      <w:r w:rsidR="0001210C" w:rsidRPr="00156706">
        <w:rPr>
          <w:rStyle w:val="Char"/>
          <w:rFonts w:hint="cs"/>
          <w:rtl/>
        </w:rPr>
        <w:t>إ</w:t>
      </w:r>
      <w:r w:rsidRPr="00156706">
        <w:rPr>
          <w:rStyle w:val="Char"/>
          <w:rtl/>
        </w:rPr>
        <w:t>ل</w:t>
      </w:r>
      <w:r w:rsidR="000D4DA8">
        <w:rPr>
          <w:rStyle w:val="Char"/>
          <w:rtl/>
        </w:rPr>
        <w:t>ي</w:t>
      </w:r>
      <w:r w:rsidRPr="00156706">
        <w:rPr>
          <w:rStyle w:val="Char"/>
          <w:rtl/>
        </w:rPr>
        <w:t xml:space="preserve"> رسوله و </w:t>
      </w:r>
      <w:r w:rsidR="0001210C" w:rsidRPr="00156706">
        <w:rPr>
          <w:rStyle w:val="Char"/>
          <w:rFonts w:hint="cs"/>
          <w:rtl/>
        </w:rPr>
        <w:t>أ</w:t>
      </w:r>
      <w:r w:rsidRPr="00156706">
        <w:rPr>
          <w:rStyle w:val="Char"/>
          <w:rtl/>
        </w:rPr>
        <w:t>ول</w:t>
      </w:r>
      <w:r w:rsidR="000D4DA8">
        <w:rPr>
          <w:rStyle w:val="Char"/>
          <w:rtl/>
        </w:rPr>
        <w:t>ي</w:t>
      </w:r>
      <w:r w:rsidRPr="002C7C1E">
        <w:rPr>
          <w:rFonts w:hint="cs"/>
        </w:rPr>
        <w:t>‌</w:t>
      </w:r>
      <w:r w:rsidRPr="00156706">
        <w:rPr>
          <w:rStyle w:val="Char"/>
          <w:rtl/>
        </w:rPr>
        <w:t>ال</w:t>
      </w:r>
      <w:r w:rsidR="0001210C" w:rsidRPr="00156706">
        <w:rPr>
          <w:rStyle w:val="Char"/>
          <w:rFonts w:hint="cs"/>
          <w:rtl/>
        </w:rPr>
        <w:t>أ</w:t>
      </w:r>
      <w:r w:rsidRPr="00156706">
        <w:rPr>
          <w:rStyle w:val="Char"/>
          <w:rtl/>
        </w:rPr>
        <w:t>مر من</w:t>
      </w:r>
      <w:r w:rsidR="006E582A">
        <w:rPr>
          <w:rStyle w:val="Char"/>
          <w:rtl/>
        </w:rPr>
        <w:t>ك</w:t>
      </w:r>
      <w:r w:rsidRPr="00156706">
        <w:rPr>
          <w:rStyle w:val="Char"/>
          <w:rtl/>
        </w:rPr>
        <w:t>م)</w:t>
      </w:r>
      <w:r w:rsidRPr="002C7C1E">
        <w:rPr>
          <w:rFonts w:hint="cs"/>
          <w:rtl/>
        </w:rPr>
        <w:t xml:space="preserve">. </w:t>
      </w:r>
    </w:p>
    <w:p w:rsidR="004B2B71" w:rsidRPr="002C7C1E" w:rsidRDefault="004B2B71" w:rsidP="002C7C1E">
      <w:pPr>
        <w:pStyle w:val="a6"/>
        <w:rPr>
          <w:rtl/>
        </w:rPr>
      </w:pPr>
      <w:r w:rsidRPr="002C7C1E">
        <w:rPr>
          <w:rFonts w:hint="cs"/>
          <w:rtl/>
        </w:rPr>
        <w:t>(که) 230- سلیم بن قلیس هلالی در حدیثی طولانی از علی‌</w:t>
      </w:r>
      <w:r w:rsidR="00C226CE" w:rsidRPr="002C7C1E">
        <w:rPr>
          <w:rFonts w:cs="CTraditional Arabic"/>
          <w:rtl/>
        </w:rPr>
        <w:t>÷</w:t>
      </w:r>
      <w:r w:rsidRPr="002C7C1E">
        <w:rPr>
          <w:rFonts w:hint="cs"/>
          <w:rtl/>
        </w:rPr>
        <w:t xml:space="preserve"> در ذکر اختلاف اخبار و روایت و اقسام آن به نقل از حضرت علی گفت: گفتم: ای پیامبر خدا، شریکان من چه کسانی هستند؟ فرمود: کسانی که خداوند آنان را با خود و من قرین ساخته است و در حق آنان می‌فرماید: </w:t>
      </w:r>
      <w:r w:rsidRPr="00156706">
        <w:rPr>
          <w:rStyle w:val="Char"/>
          <w:rtl/>
        </w:rPr>
        <w:t>(</w:t>
      </w:r>
      <w:r w:rsidR="000D4DA8">
        <w:rPr>
          <w:rStyle w:val="Char"/>
          <w:rFonts w:hint="cs"/>
          <w:rtl/>
        </w:rPr>
        <w:t>ي</w:t>
      </w:r>
      <w:r w:rsidR="00BB1955" w:rsidRPr="00156706">
        <w:rPr>
          <w:rStyle w:val="Char"/>
          <w:rFonts w:hint="cs"/>
          <w:rtl/>
        </w:rPr>
        <w:t xml:space="preserve">ا </w:t>
      </w:r>
      <w:r w:rsidR="0001210C" w:rsidRPr="00156706">
        <w:rPr>
          <w:rStyle w:val="Char"/>
          <w:rFonts w:hint="cs"/>
          <w:rtl/>
        </w:rPr>
        <w:t>أ</w:t>
      </w:r>
      <w:r w:rsidR="000D4DA8">
        <w:rPr>
          <w:rStyle w:val="Char"/>
          <w:rtl/>
        </w:rPr>
        <w:t>ي</w:t>
      </w:r>
      <w:r w:rsidRPr="00156706">
        <w:rPr>
          <w:rStyle w:val="Char"/>
          <w:rtl/>
        </w:rPr>
        <w:t>ها</w:t>
      </w:r>
      <w:r w:rsidR="00BB1955" w:rsidRPr="00156706">
        <w:rPr>
          <w:rStyle w:val="Char"/>
          <w:rFonts w:hint="cs"/>
          <w:rtl/>
        </w:rPr>
        <w:t xml:space="preserve"> </w:t>
      </w:r>
      <w:r w:rsidRPr="00156706">
        <w:rPr>
          <w:rStyle w:val="Char"/>
          <w:rtl/>
        </w:rPr>
        <w:t>الذ</w:t>
      </w:r>
      <w:r w:rsidR="000D4DA8">
        <w:rPr>
          <w:rStyle w:val="Char"/>
          <w:rtl/>
        </w:rPr>
        <w:t>ي</w:t>
      </w:r>
      <w:r w:rsidRPr="00156706">
        <w:rPr>
          <w:rStyle w:val="Char"/>
          <w:rtl/>
        </w:rPr>
        <w:t xml:space="preserve">ن آمنوا </w:t>
      </w:r>
      <w:r w:rsidR="00D772BD" w:rsidRPr="00156706">
        <w:rPr>
          <w:rStyle w:val="Char"/>
          <w:rFonts w:hint="cs"/>
          <w:rtl/>
        </w:rPr>
        <w:t>أ</w:t>
      </w:r>
      <w:r w:rsidR="00D772BD" w:rsidRPr="00156706">
        <w:rPr>
          <w:rStyle w:val="Char"/>
          <w:rtl/>
        </w:rPr>
        <w:t>ط</w:t>
      </w:r>
      <w:r w:rsidR="000D4DA8">
        <w:rPr>
          <w:rStyle w:val="Char"/>
          <w:rtl/>
        </w:rPr>
        <w:t>ي</w:t>
      </w:r>
      <w:r w:rsidR="00D772BD" w:rsidRPr="00156706">
        <w:rPr>
          <w:rStyle w:val="Char"/>
          <w:rtl/>
        </w:rPr>
        <w:t>عوا الله و</w:t>
      </w:r>
      <w:r w:rsidR="00D772BD" w:rsidRPr="00156706">
        <w:rPr>
          <w:rStyle w:val="Char"/>
          <w:rFonts w:hint="cs"/>
          <w:rtl/>
        </w:rPr>
        <w:t>أ</w:t>
      </w:r>
      <w:r w:rsidR="0001210C" w:rsidRPr="00156706">
        <w:rPr>
          <w:rStyle w:val="Char"/>
          <w:rtl/>
        </w:rPr>
        <w:t>ط</w:t>
      </w:r>
      <w:r w:rsidR="000D4DA8">
        <w:rPr>
          <w:rStyle w:val="Char"/>
          <w:rtl/>
        </w:rPr>
        <w:t>ي</w:t>
      </w:r>
      <w:r w:rsidR="0001210C" w:rsidRPr="00156706">
        <w:rPr>
          <w:rStyle w:val="Char"/>
          <w:rtl/>
        </w:rPr>
        <w:t>عوا الرَّسول و</w:t>
      </w:r>
      <w:r w:rsidR="0001210C" w:rsidRPr="00156706">
        <w:rPr>
          <w:rStyle w:val="Char"/>
          <w:rFonts w:hint="cs"/>
          <w:rtl/>
        </w:rPr>
        <w:t>أ</w:t>
      </w:r>
      <w:r w:rsidRPr="00156706">
        <w:rPr>
          <w:rStyle w:val="Char"/>
          <w:rtl/>
        </w:rPr>
        <w:t>ول</w:t>
      </w:r>
      <w:r w:rsidR="000D4DA8">
        <w:rPr>
          <w:rStyle w:val="Char"/>
          <w:rtl/>
        </w:rPr>
        <w:t>ي</w:t>
      </w:r>
      <w:r w:rsidRPr="002C7C1E">
        <w:rPr>
          <w:rFonts w:hint="cs"/>
        </w:rPr>
        <w:t>‌</w:t>
      </w:r>
      <w:r w:rsidRPr="00156706">
        <w:rPr>
          <w:rStyle w:val="Char"/>
          <w:rtl/>
        </w:rPr>
        <w:t>الأمر من</w:t>
      </w:r>
      <w:r w:rsidR="006E582A">
        <w:rPr>
          <w:rStyle w:val="Char"/>
          <w:rtl/>
        </w:rPr>
        <w:t>ك</w:t>
      </w:r>
      <w:r w:rsidRPr="00156706">
        <w:rPr>
          <w:rStyle w:val="Char"/>
          <w:rtl/>
        </w:rPr>
        <w:t>م ف</w:t>
      </w:r>
      <w:r w:rsidR="0001210C" w:rsidRPr="00156706">
        <w:rPr>
          <w:rStyle w:val="Char"/>
          <w:rFonts w:hint="cs"/>
          <w:rtl/>
        </w:rPr>
        <w:t>إ</w:t>
      </w:r>
      <w:r w:rsidRPr="00156706">
        <w:rPr>
          <w:rStyle w:val="Char"/>
          <w:rtl/>
        </w:rPr>
        <w:t xml:space="preserve">ن خفتم التنازع </w:t>
      </w:r>
      <w:r w:rsidR="006E582A">
        <w:rPr>
          <w:rStyle w:val="Char"/>
          <w:rtl/>
        </w:rPr>
        <w:t>في</w:t>
      </w:r>
      <w:r w:rsidRPr="00156706">
        <w:rPr>
          <w:rStyle w:val="Char"/>
          <w:rtl/>
        </w:rPr>
        <w:t xml:space="preserve"> ش</w:t>
      </w:r>
      <w:r w:rsidR="000D4DA8">
        <w:rPr>
          <w:rStyle w:val="Char"/>
          <w:rtl/>
        </w:rPr>
        <w:t>ي</w:t>
      </w:r>
      <w:r w:rsidRPr="00156706">
        <w:rPr>
          <w:rStyle w:val="Char"/>
          <w:rtl/>
        </w:rPr>
        <w:t>ء فارجعوه</w:t>
      </w:r>
      <w:r w:rsidR="007B3AC9">
        <w:rPr>
          <w:rStyle w:val="Char"/>
          <w:rtl/>
        </w:rPr>
        <w:t xml:space="preserve"> الى </w:t>
      </w:r>
      <w:r w:rsidR="0001210C" w:rsidRPr="00156706">
        <w:rPr>
          <w:rStyle w:val="Char"/>
          <w:rtl/>
        </w:rPr>
        <w:t>الله و</w:t>
      </w:r>
      <w:r w:rsidR="0001210C" w:rsidRPr="00156706">
        <w:rPr>
          <w:rStyle w:val="Char"/>
          <w:rFonts w:hint="cs"/>
          <w:rtl/>
        </w:rPr>
        <w:t>إ</w:t>
      </w:r>
      <w:r w:rsidRPr="00156706">
        <w:rPr>
          <w:rStyle w:val="Char"/>
          <w:rtl/>
        </w:rPr>
        <w:t>ل</w:t>
      </w:r>
      <w:r w:rsidR="000D4DA8">
        <w:rPr>
          <w:rStyle w:val="Char"/>
          <w:rtl/>
        </w:rPr>
        <w:t>ي</w:t>
      </w:r>
      <w:r w:rsidR="00BB1955" w:rsidRPr="00156706">
        <w:rPr>
          <w:rStyle w:val="Char"/>
          <w:rFonts w:hint="cs"/>
          <w:rtl/>
        </w:rPr>
        <w:t xml:space="preserve"> </w:t>
      </w:r>
      <w:r w:rsidRPr="002C7C1E">
        <w:rPr>
          <w:rFonts w:hint="cs"/>
        </w:rPr>
        <w:t>‌</w:t>
      </w:r>
      <w:r w:rsidR="0001210C" w:rsidRPr="00156706">
        <w:rPr>
          <w:rStyle w:val="Char"/>
          <w:rtl/>
        </w:rPr>
        <w:t>الرسول و</w:t>
      </w:r>
      <w:r w:rsidR="0001210C" w:rsidRPr="00156706">
        <w:rPr>
          <w:rStyle w:val="Char"/>
          <w:rFonts w:hint="cs"/>
          <w:rtl/>
        </w:rPr>
        <w:t>إ</w:t>
      </w:r>
      <w:r w:rsidRPr="00156706">
        <w:rPr>
          <w:rStyle w:val="Char"/>
          <w:rtl/>
        </w:rPr>
        <w:t>ل</w:t>
      </w:r>
      <w:r w:rsidR="000D4DA8">
        <w:rPr>
          <w:rStyle w:val="Char"/>
          <w:rtl/>
        </w:rPr>
        <w:t>ي</w:t>
      </w:r>
      <w:r w:rsidRPr="002C7C1E">
        <w:rPr>
          <w:rFonts w:hint="cs"/>
        </w:rPr>
        <w:t>‌</w:t>
      </w:r>
      <w:r w:rsidRPr="00156706">
        <w:rPr>
          <w:rStyle w:val="Char"/>
          <w:rtl/>
        </w:rPr>
        <w:t xml:space="preserve"> أول</w:t>
      </w:r>
      <w:r w:rsidR="000D4DA8">
        <w:rPr>
          <w:rStyle w:val="Char"/>
          <w:rtl/>
        </w:rPr>
        <w:t>ي</w:t>
      </w:r>
      <w:r w:rsidRPr="00156706">
        <w:rPr>
          <w:rStyle w:val="Char"/>
          <w:rtl/>
        </w:rPr>
        <w:t xml:space="preserve"> الأمر من</w:t>
      </w:r>
      <w:r w:rsidR="006E582A">
        <w:rPr>
          <w:rStyle w:val="Char"/>
          <w:rtl/>
        </w:rPr>
        <w:t>ك</w:t>
      </w:r>
      <w:r w:rsidRPr="00156706">
        <w:rPr>
          <w:rStyle w:val="Char"/>
          <w:rtl/>
        </w:rPr>
        <w:t>م)</w:t>
      </w:r>
      <w:r w:rsidRPr="002C7C1E">
        <w:rPr>
          <w:rFonts w:hint="cs"/>
          <w:rtl/>
        </w:rPr>
        <w:t xml:space="preserve"> الخبر. </w:t>
      </w:r>
    </w:p>
    <w:p w:rsidR="004B2B71" w:rsidRPr="002C7C1E" w:rsidRDefault="004B2B71" w:rsidP="002C7C1E">
      <w:pPr>
        <w:pStyle w:val="a6"/>
        <w:rPr>
          <w:rtl/>
        </w:rPr>
      </w:pPr>
      <w:r w:rsidRPr="002C7C1E">
        <w:rPr>
          <w:rFonts w:hint="cs"/>
          <w:rtl/>
        </w:rPr>
        <w:t>می‌گویم: این خبر دلالت صریح دارد بر باطل و فاسد بودن سخن کسی که گفته است خطاب در «</w:t>
      </w:r>
      <w:r w:rsidRPr="00156706">
        <w:rPr>
          <w:rStyle w:val="Char"/>
          <w:rtl/>
        </w:rPr>
        <w:t>تنازعتم</w:t>
      </w:r>
      <w:r w:rsidRPr="002C7C1E">
        <w:rPr>
          <w:rFonts w:hint="cs"/>
          <w:rtl/>
        </w:rPr>
        <w:t>» به اولی‌الأمر شده بنابر «التفات» از غیبت به خطاب است. و ن</w:t>
      </w:r>
      <w:r w:rsidR="00C606F4" w:rsidRPr="002C7C1E">
        <w:rPr>
          <w:rFonts w:hint="cs"/>
          <w:rtl/>
        </w:rPr>
        <w:t>ی</w:t>
      </w:r>
      <w:r w:rsidRPr="002C7C1E">
        <w:rPr>
          <w:rFonts w:hint="cs"/>
          <w:rtl/>
        </w:rPr>
        <w:t>ز این روایات دلالت صریح بر فاسد بودن مطلب</w:t>
      </w:r>
      <w:r w:rsidR="00C606F4" w:rsidRPr="002C7C1E">
        <w:rPr>
          <w:rFonts w:hint="cs"/>
          <w:rtl/>
        </w:rPr>
        <w:t>ی</w:t>
      </w:r>
      <w:r w:rsidRPr="002C7C1E">
        <w:rPr>
          <w:rFonts w:hint="cs"/>
          <w:rtl/>
        </w:rPr>
        <w:t xml:space="preserve"> است که در تفسیر کشاف است مبن</w:t>
      </w:r>
      <w:r w:rsidR="00C606F4" w:rsidRPr="002C7C1E">
        <w:rPr>
          <w:rFonts w:hint="cs"/>
          <w:rtl/>
        </w:rPr>
        <w:t>ی</w:t>
      </w:r>
      <w:r w:rsidRPr="002C7C1E">
        <w:rPr>
          <w:rFonts w:hint="cs"/>
          <w:rtl/>
        </w:rPr>
        <w:t xml:space="preserve"> بر این که اگر شما و اولی‌الأمر در چیزی از امور دین نزاع کردید آن را به قرآن و سنت برگردانید، دلیل فاسد بودن آن است که اولی‌الأمر نیز، در جایگاه دوم قرار گرفته است و عقل نمی</w:t>
      </w:r>
      <w:r>
        <w:rPr>
          <w:rFonts w:cs="Aban Bold" w:hint="cs"/>
          <w:rtl/>
        </w:rPr>
        <w:t>‌</w:t>
      </w:r>
      <w:r w:rsidRPr="002C7C1E">
        <w:rPr>
          <w:rFonts w:hint="cs"/>
          <w:rtl/>
        </w:rPr>
        <w:t>تواند درگیری با کسی که خداوند به طاعتشان امر کرده و اطاعت از آنان را قرین اطاعت خدا و رسولش نموده است، بپذیرد. چنان</w:t>
      </w:r>
      <w:r>
        <w:rPr>
          <w:rFonts w:cs="Aban Bold" w:hint="cs"/>
          <w:rtl/>
        </w:rPr>
        <w:t>‌</w:t>
      </w:r>
      <w:r w:rsidRPr="002C7C1E">
        <w:rPr>
          <w:rFonts w:hint="cs"/>
          <w:rtl/>
        </w:rPr>
        <w:t>که منازعت با خدا و رسول او قابل تصور نیست، پس اگر منازعت با خدا و رسول جایز باشد، با اولی‌الأمر هم، جایز است. پس آنانی که به رفع و رجوع، مورد خطاب قرار گرفته‌اند، همان مؤمنان هستند که با امر به اطاعت، مورد خطاب قرار گرفته‌اند.</w:t>
      </w:r>
    </w:p>
    <w:p w:rsidR="004B2B71" w:rsidRDefault="004B2B71" w:rsidP="00406399">
      <w:pPr>
        <w:pStyle w:val="a6"/>
        <w:rPr>
          <w:rtl/>
        </w:rPr>
      </w:pPr>
      <w:r w:rsidRPr="002C7C1E">
        <w:rPr>
          <w:rFonts w:hint="cs"/>
          <w:rtl/>
        </w:rPr>
        <w:t>و این مطلب، چون از مسائل ضروری است جز افراد ستیزه‌‌جو و کسانی که خواهان شکست دیگرانند، کسی آن را انکار نمی‌کند و این خود قرینه‌ای است بر این که لازم است اولی‌الأمر در رتبه</w:t>
      </w:r>
      <w:r>
        <w:rPr>
          <w:rFonts w:cs="Aban Bold" w:hint="cs"/>
          <w:rtl/>
        </w:rPr>
        <w:t>‌</w:t>
      </w:r>
      <w:r w:rsidR="00C606F4" w:rsidRPr="002C7C1E">
        <w:rPr>
          <w:rFonts w:hint="cs"/>
          <w:rtl/>
        </w:rPr>
        <w:t>ی</w:t>
      </w:r>
      <w:r w:rsidRPr="002C7C1E">
        <w:rPr>
          <w:rFonts w:hint="cs"/>
          <w:rtl/>
        </w:rPr>
        <w:t xml:space="preserve"> دوم قرار گیرند. مجلسی گفته است: از ظاهر بسیاری از اخبار برم</w:t>
      </w:r>
      <w:r w:rsidR="00C606F4" w:rsidRPr="002C7C1E">
        <w:rPr>
          <w:rFonts w:hint="cs"/>
          <w:rtl/>
        </w:rPr>
        <w:t>ی</w:t>
      </w:r>
      <w:r>
        <w:rPr>
          <w:rFonts w:cs="Aban Bold" w:hint="cs"/>
          <w:rtl/>
        </w:rPr>
        <w:t>‌</w:t>
      </w:r>
      <w:r w:rsidRPr="002C7C1E">
        <w:rPr>
          <w:rFonts w:hint="cs"/>
          <w:rtl/>
        </w:rPr>
        <w:t>آ</w:t>
      </w:r>
      <w:r w:rsidR="00C606F4" w:rsidRPr="002C7C1E">
        <w:rPr>
          <w:rFonts w:hint="cs"/>
          <w:rtl/>
        </w:rPr>
        <w:t>ی</w:t>
      </w:r>
      <w:r w:rsidRPr="002C7C1E">
        <w:rPr>
          <w:rFonts w:hint="cs"/>
          <w:rtl/>
        </w:rPr>
        <w:t xml:space="preserve">د که </w:t>
      </w:r>
      <w:r w:rsidR="00406399">
        <w:rPr>
          <w:rFonts w:ascii="Traditional Arabic" w:hAnsi="Traditional Arabic" w:cs="Traditional Arabic"/>
          <w:rtl/>
        </w:rPr>
        <w:t>﴿</w:t>
      </w:r>
      <w:r w:rsidR="00406399" w:rsidRPr="00894D66">
        <w:rPr>
          <w:rStyle w:val="Char0"/>
          <w:rtl/>
        </w:rPr>
        <w:t xml:space="preserve">وَأُوْلِي </w:t>
      </w:r>
      <w:r w:rsidR="00406399" w:rsidRPr="00894D66">
        <w:rPr>
          <w:rStyle w:val="Char0"/>
          <w:rFonts w:hint="cs"/>
          <w:rtl/>
        </w:rPr>
        <w:t>ٱ</w:t>
      </w:r>
      <w:r w:rsidR="00406399" w:rsidRPr="00894D66">
        <w:rPr>
          <w:rStyle w:val="Char0"/>
          <w:rFonts w:hint="eastAsia"/>
          <w:rtl/>
        </w:rPr>
        <w:t>لۡأَمۡرِ</w:t>
      </w:r>
      <w:r w:rsidR="00406399" w:rsidRPr="00894D66">
        <w:rPr>
          <w:rStyle w:val="Char0"/>
          <w:rtl/>
        </w:rPr>
        <w:t xml:space="preserve"> مِنكُمۡۖ</w:t>
      </w:r>
      <w:r w:rsidR="00406399">
        <w:rPr>
          <w:rFonts w:ascii="Traditional Arabic" w:hAnsi="Traditional Arabic" w:cs="Traditional Arabic"/>
          <w:rtl/>
        </w:rPr>
        <w:t>﴾</w:t>
      </w:r>
      <w:r w:rsidR="00406399" w:rsidRPr="00406399">
        <w:rPr>
          <w:rFonts w:hint="cs"/>
          <w:rtl/>
        </w:rPr>
        <w:t xml:space="preserve"> </w:t>
      </w:r>
      <w:r w:rsidRPr="002C7C1E">
        <w:rPr>
          <w:rFonts w:hint="cs"/>
          <w:rtl/>
        </w:rPr>
        <w:t>در این جا ثابت بوده و بعد حذف گردیده است. و به گمان فاضل طبرسی وقتی مؤمنان در حین تنازع مأمورند به والیان امر مراجعه کنند، پس در زمان عدم تنازع نیز، باید به اولی‌الأمر مراجعه نمایند، چنان</w:t>
      </w:r>
      <w:r>
        <w:rPr>
          <w:rFonts w:cs="Aban Bold" w:hint="cs"/>
          <w:rtl/>
        </w:rPr>
        <w:t>‌</w:t>
      </w:r>
      <w:r w:rsidRPr="002C7C1E">
        <w:rPr>
          <w:rFonts w:hint="cs"/>
          <w:rtl/>
        </w:rPr>
        <w:t>که این مطلب، از این محصف، که در زمان عثمان آن را جمع‌آوری کرده‌اند، فهمیده می‌شود</w:t>
      </w:r>
      <w:r w:rsidR="00BB1955" w:rsidRPr="002C7C1E">
        <w:rPr>
          <w:rFonts w:hint="cs"/>
          <w:rtl/>
        </w:rPr>
        <w:t>؛</w:t>
      </w:r>
      <w:r w:rsidRPr="002C7C1E">
        <w:rPr>
          <w:rFonts w:hint="cs"/>
          <w:rtl/>
        </w:rPr>
        <w:t xml:space="preserve"> زیرا به جماعت آنان امر شده است و در این جا آنان را ذکر نکرده تا هشداری باشد بر رجوع به خدا و پیامبر</w:t>
      </w:r>
      <w:r>
        <w:rPr>
          <w:rFonts w:cs="CTraditional Arabic" w:hint="cs"/>
          <w:rtl/>
        </w:rPr>
        <w:t>ص</w:t>
      </w:r>
      <w:r w:rsidRPr="002C7C1E">
        <w:rPr>
          <w:rFonts w:hint="cs"/>
          <w:rtl/>
        </w:rPr>
        <w:t>. در همان تفسیر از اول آیه فهمیده می‌شود که منازعت با آنان در هیچ امری از امور دین و دنیا جایز نیست، زیرا منازعه با طعنه زدن به اولوالأمر منافات دارد. اما در مورد این که آنان در صورت تنازع نیز مرجع هستند، با</w:t>
      </w:r>
      <w:r w:rsidR="00C606F4" w:rsidRPr="002C7C1E">
        <w:rPr>
          <w:rFonts w:hint="cs"/>
          <w:rtl/>
        </w:rPr>
        <w:t>ی</w:t>
      </w:r>
      <w:r w:rsidRPr="002C7C1E">
        <w:rPr>
          <w:rFonts w:hint="cs"/>
          <w:rtl/>
        </w:rPr>
        <w:t xml:space="preserve">د گفت </w:t>
      </w:r>
      <w:r w:rsidR="00C606F4" w:rsidRPr="002C7C1E">
        <w:rPr>
          <w:rFonts w:hint="cs"/>
          <w:rtl/>
        </w:rPr>
        <w:t>ک</w:t>
      </w:r>
      <w:r w:rsidRPr="002C7C1E">
        <w:rPr>
          <w:rFonts w:hint="cs"/>
          <w:rtl/>
        </w:rPr>
        <w:t>ه ذکر نکردن أول</w:t>
      </w:r>
      <w:r w:rsidR="00C606F4" w:rsidRPr="002C7C1E">
        <w:rPr>
          <w:rFonts w:hint="cs"/>
          <w:rtl/>
        </w:rPr>
        <w:t>ی</w:t>
      </w:r>
      <w:r w:rsidRPr="002C7C1E">
        <w:rPr>
          <w:rFonts w:hint="cs"/>
          <w:rtl/>
        </w:rPr>
        <w:t xml:space="preserve"> الأمر با آن دو مرجع، قرینه است بر این که در حال تنازع مرجع ن</w:t>
      </w:r>
      <w:r w:rsidR="00C606F4" w:rsidRPr="002C7C1E">
        <w:rPr>
          <w:rFonts w:hint="cs"/>
          <w:rtl/>
        </w:rPr>
        <w:t>ی</w:t>
      </w:r>
      <w:r w:rsidRPr="002C7C1E">
        <w:rPr>
          <w:rFonts w:hint="cs"/>
          <w:rtl/>
        </w:rPr>
        <w:t>ستند. آر</w:t>
      </w:r>
      <w:r w:rsidR="00C606F4" w:rsidRPr="002C7C1E">
        <w:rPr>
          <w:rFonts w:hint="cs"/>
          <w:rtl/>
        </w:rPr>
        <w:t>ی</w:t>
      </w:r>
      <w:r w:rsidRPr="002C7C1E">
        <w:rPr>
          <w:rFonts w:hint="cs"/>
          <w:rtl/>
        </w:rPr>
        <w:t>، اگر در مورد دوّم (برگرداندن به خدا و رسول او) امر م</w:t>
      </w:r>
      <w:r w:rsidR="00C606F4" w:rsidRPr="002C7C1E">
        <w:rPr>
          <w:rFonts w:hint="cs"/>
          <w:rtl/>
        </w:rPr>
        <w:t>ی</w:t>
      </w:r>
      <w:r>
        <w:rPr>
          <w:rFonts w:cs="Aban Bold" w:hint="cs"/>
          <w:rtl/>
        </w:rPr>
        <w:t>‌</w:t>
      </w:r>
      <w:r w:rsidRPr="002C7C1E">
        <w:rPr>
          <w:rFonts w:hint="cs"/>
          <w:rtl/>
        </w:rPr>
        <w:t xml:space="preserve">شد </w:t>
      </w:r>
      <w:r w:rsidR="00C606F4" w:rsidRPr="002C7C1E">
        <w:rPr>
          <w:rFonts w:hint="cs"/>
          <w:rtl/>
        </w:rPr>
        <w:t>ک</w:t>
      </w:r>
      <w:r w:rsidRPr="002C7C1E">
        <w:rPr>
          <w:rFonts w:hint="cs"/>
          <w:rtl/>
        </w:rPr>
        <w:t>ه فقط تنازع به خدا برگردانده شود، و قابل توج</w:t>
      </w:r>
      <w:r w:rsidR="00C606F4" w:rsidRPr="002C7C1E">
        <w:rPr>
          <w:rFonts w:hint="cs"/>
          <w:rtl/>
        </w:rPr>
        <w:t>ی</w:t>
      </w:r>
      <w:r w:rsidRPr="002C7C1E">
        <w:rPr>
          <w:rFonts w:hint="cs"/>
          <w:rtl/>
        </w:rPr>
        <w:t xml:space="preserve">ه بود </w:t>
      </w:r>
      <w:r w:rsidR="00C606F4" w:rsidRPr="002C7C1E">
        <w:rPr>
          <w:rFonts w:hint="cs"/>
          <w:rtl/>
        </w:rPr>
        <w:t>ک</w:t>
      </w:r>
      <w:r w:rsidRPr="002C7C1E">
        <w:rPr>
          <w:rFonts w:hint="cs"/>
          <w:rtl/>
        </w:rPr>
        <w:t>ه گفته شود منظور از برگرداندن به پ</w:t>
      </w:r>
      <w:r w:rsidR="00C606F4" w:rsidRPr="002C7C1E">
        <w:rPr>
          <w:rFonts w:hint="cs"/>
          <w:rtl/>
        </w:rPr>
        <w:t>ی</w:t>
      </w:r>
      <w:r w:rsidRPr="002C7C1E">
        <w:rPr>
          <w:rFonts w:hint="cs"/>
          <w:rtl/>
        </w:rPr>
        <w:t>امبر</w:t>
      </w:r>
      <w:r>
        <w:rPr>
          <w:rFonts w:cs="CTraditional Arabic" w:hint="cs"/>
          <w:rtl/>
        </w:rPr>
        <w:t>ص</w:t>
      </w:r>
      <w:r w:rsidRPr="002C7C1E">
        <w:rPr>
          <w:rFonts w:hint="cs"/>
          <w:rtl/>
        </w:rPr>
        <w:t xml:space="preserve"> برگرداندن به خداست و قر</w:t>
      </w:r>
      <w:r w:rsidR="00C606F4" w:rsidRPr="002C7C1E">
        <w:rPr>
          <w:rFonts w:hint="cs"/>
          <w:rtl/>
        </w:rPr>
        <w:t>ی</w:t>
      </w:r>
      <w:r w:rsidRPr="002C7C1E">
        <w:rPr>
          <w:rFonts w:hint="cs"/>
          <w:rtl/>
        </w:rPr>
        <w:t>نه بود بر ا</w:t>
      </w:r>
      <w:r w:rsidR="00C606F4" w:rsidRPr="002C7C1E">
        <w:rPr>
          <w:rFonts w:hint="cs"/>
          <w:rtl/>
        </w:rPr>
        <w:t>ی</w:t>
      </w:r>
      <w:r w:rsidRPr="002C7C1E">
        <w:rPr>
          <w:rFonts w:hint="cs"/>
          <w:rtl/>
        </w:rPr>
        <w:t>ن</w:t>
      </w:r>
      <w:r>
        <w:rPr>
          <w:rFonts w:cs="Aban Bold" w:hint="cs"/>
          <w:rtl/>
        </w:rPr>
        <w:t>‌</w:t>
      </w:r>
      <w:r w:rsidR="00C606F4" w:rsidRPr="002C7C1E">
        <w:rPr>
          <w:rFonts w:hint="cs"/>
          <w:rtl/>
        </w:rPr>
        <w:t>ک</w:t>
      </w:r>
      <w:r w:rsidRPr="002C7C1E">
        <w:rPr>
          <w:rFonts w:hint="cs"/>
          <w:rtl/>
        </w:rPr>
        <w:t>ه أول</w:t>
      </w:r>
      <w:r w:rsidR="00C606F4" w:rsidRPr="002C7C1E">
        <w:rPr>
          <w:rFonts w:hint="cs"/>
          <w:rtl/>
        </w:rPr>
        <w:t>ی</w:t>
      </w:r>
      <w:r>
        <w:rPr>
          <w:rFonts w:cs="Aban Bold" w:hint="cs"/>
          <w:rtl/>
        </w:rPr>
        <w:t>‌</w:t>
      </w:r>
      <w:r w:rsidRPr="002C7C1E">
        <w:rPr>
          <w:rFonts w:hint="cs"/>
          <w:rtl/>
        </w:rPr>
        <w:t>الأمر ن</w:t>
      </w:r>
      <w:r w:rsidR="00C606F4" w:rsidRPr="002C7C1E">
        <w:rPr>
          <w:rFonts w:hint="cs"/>
          <w:rtl/>
        </w:rPr>
        <w:t>ی</w:t>
      </w:r>
      <w:r w:rsidRPr="002C7C1E">
        <w:rPr>
          <w:rFonts w:hint="cs"/>
          <w:rtl/>
        </w:rPr>
        <w:t>ز به همان</w:t>
      </w:r>
      <w:r>
        <w:rPr>
          <w:rFonts w:cs="Aban Bold" w:hint="cs"/>
          <w:rtl/>
        </w:rPr>
        <w:t>‌</w:t>
      </w:r>
      <w:r w:rsidRPr="002C7C1E">
        <w:rPr>
          <w:rFonts w:hint="cs"/>
          <w:rtl/>
        </w:rPr>
        <w:t>صورت هستند. از این</w:t>
      </w:r>
      <w:r>
        <w:rPr>
          <w:rFonts w:cs="Aban Bold" w:hint="cs"/>
          <w:rtl/>
        </w:rPr>
        <w:t>‌</w:t>
      </w:r>
      <w:r w:rsidRPr="002C7C1E">
        <w:rPr>
          <w:rFonts w:hint="cs"/>
          <w:rtl/>
        </w:rPr>
        <w:t xml:space="preserve">جاست که رازی در تفسیرش </w:t>
      </w:r>
      <w:r w:rsidR="00C606F4" w:rsidRPr="002C7C1E">
        <w:rPr>
          <w:rFonts w:hint="cs"/>
          <w:rtl/>
        </w:rPr>
        <w:t>یکی</w:t>
      </w:r>
      <w:r w:rsidRPr="002C7C1E">
        <w:rPr>
          <w:rFonts w:hint="cs"/>
          <w:rtl/>
        </w:rPr>
        <w:t xml:space="preserve"> از صورت</w:t>
      </w:r>
      <w:r>
        <w:rPr>
          <w:rFonts w:cs="Aban Bold" w:hint="cs"/>
          <w:rtl/>
        </w:rPr>
        <w:t>‌</w:t>
      </w:r>
      <w:r w:rsidRPr="002C7C1E">
        <w:rPr>
          <w:rFonts w:hint="cs"/>
          <w:rtl/>
        </w:rPr>
        <w:t>ها</w:t>
      </w:r>
      <w:r w:rsidR="00C606F4" w:rsidRPr="002C7C1E">
        <w:rPr>
          <w:rFonts w:hint="cs"/>
          <w:rtl/>
        </w:rPr>
        <w:t>ی</w:t>
      </w:r>
      <w:r w:rsidRPr="002C7C1E">
        <w:rPr>
          <w:rFonts w:hint="cs"/>
          <w:rtl/>
        </w:rPr>
        <w:t xml:space="preserve"> ردّ بر ادعا</w:t>
      </w:r>
      <w:r w:rsidR="00C606F4" w:rsidRPr="002C7C1E">
        <w:rPr>
          <w:rFonts w:hint="cs"/>
          <w:rtl/>
        </w:rPr>
        <w:t>ی</w:t>
      </w:r>
      <w:r w:rsidRPr="002C7C1E">
        <w:rPr>
          <w:rFonts w:hint="cs"/>
          <w:rtl/>
        </w:rPr>
        <w:t xml:space="preserve"> امامیه مبن</w:t>
      </w:r>
      <w:r w:rsidR="00C606F4" w:rsidRPr="002C7C1E">
        <w:rPr>
          <w:rFonts w:hint="cs"/>
          <w:rtl/>
        </w:rPr>
        <w:t>ی</w:t>
      </w:r>
      <w:r w:rsidRPr="002C7C1E">
        <w:rPr>
          <w:rFonts w:hint="cs"/>
          <w:rtl/>
        </w:rPr>
        <w:t xml:space="preserve"> این که مراد از اولی‌الأمر امامان هستند، گفته است: خداوند فرموده است:</w:t>
      </w:r>
    </w:p>
    <w:p w:rsidR="004B2B71" w:rsidRPr="00C606F4" w:rsidRDefault="00406399" w:rsidP="00406399">
      <w:pPr>
        <w:pStyle w:val="a6"/>
        <w:rPr>
          <w:rStyle w:val="Char2"/>
          <w:rtl/>
        </w:rPr>
      </w:pPr>
      <w:r>
        <w:rPr>
          <w:rFonts w:ascii="Traditional Arabic" w:hAnsi="Traditional Arabic" w:cs="Traditional Arabic"/>
          <w:rtl/>
        </w:rPr>
        <w:t>﴿</w:t>
      </w:r>
      <w:r w:rsidRPr="00894D66">
        <w:rPr>
          <w:rStyle w:val="Char0"/>
          <w:rtl/>
        </w:rPr>
        <w:t xml:space="preserve">فَإِن تَنَٰزَعۡتُمۡ فِي شَيۡءٖ فَرُدُّوهُ إِلَى </w:t>
      </w:r>
      <w:r w:rsidRPr="00894D66">
        <w:rPr>
          <w:rStyle w:val="Char0"/>
          <w:rFonts w:hint="cs"/>
          <w:rtl/>
        </w:rPr>
        <w:t>ٱ</w:t>
      </w:r>
      <w:r w:rsidRPr="00894D66">
        <w:rPr>
          <w:rStyle w:val="Char0"/>
          <w:rFonts w:hint="eastAsia"/>
          <w:rtl/>
        </w:rPr>
        <w:t>للَّهِ</w:t>
      </w:r>
      <w:r w:rsidRPr="00894D66">
        <w:rPr>
          <w:rStyle w:val="Char0"/>
          <w:rtl/>
        </w:rPr>
        <w:t xml:space="preserve"> وَ</w:t>
      </w:r>
      <w:r w:rsidRPr="00894D66">
        <w:rPr>
          <w:rStyle w:val="Char0"/>
          <w:rFonts w:hint="cs"/>
          <w:rtl/>
        </w:rPr>
        <w:t>ٱ</w:t>
      </w:r>
      <w:r w:rsidRPr="00894D66">
        <w:rPr>
          <w:rStyle w:val="Char0"/>
          <w:rFonts w:hint="eastAsia"/>
          <w:rtl/>
        </w:rPr>
        <w:t>لرَّسُولِ</w:t>
      </w:r>
      <w:r>
        <w:rPr>
          <w:rFonts w:ascii="Traditional Arabic" w:hAnsi="Traditional Arabic" w:cs="Traditional Arabic"/>
          <w:rtl/>
        </w:rPr>
        <w:t>﴾</w:t>
      </w:r>
      <w:r>
        <w:rPr>
          <w:rFonts w:hint="cs"/>
          <w:rtl/>
        </w:rPr>
        <w:t xml:space="preserve"> </w:t>
      </w:r>
      <w:r w:rsidR="00C606F4">
        <w:rPr>
          <w:rStyle w:val="Char2"/>
          <w:rFonts w:hint="cs"/>
          <w:rtl/>
        </w:rPr>
        <w:t>ی</w:t>
      </w:r>
      <w:r w:rsidR="004B2B71" w:rsidRPr="00C606F4">
        <w:rPr>
          <w:rStyle w:val="Char2"/>
          <w:rFonts w:hint="cs"/>
          <w:rtl/>
        </w:rPr>
        <w:t>عن</w:t>
      </w:r>
      <w:r w:rsidR="00C606F4">
        <w:rPr>
          <w:rStyle w:val="Char2"/>
          <w:rFonts w:hint="cs"/>
          <w:rtl/>
        </w:rPr>
        <w:t>ی</w:t>
      </w:r>
      <w:r w:rsidR="004B2B71" w:rsidRPr="00C606F4">
        <w:rPr>
          <w:rStyle w:val="Char2"/>
          <w:rFonts w:hint="cs"/>
          <w:rtl/>
        </w:rPr>
        <w:t xml:space="preserve"> «اگر در امری نزاع داشتید آن را به خدا و رسولش برگردانید»، بنابراین اگر منظور از اولی‌الأمر ائمه بودند، باید گفته می‌شد: آن را به امام برگردانید؛ یعنی، به جای اولی‌الأمر امام گفته ‌شود. پاسخ دادن به اوهام وی خارج از بحث و موضوع این کتاب است.</w:t>
      </w:r>
    </w:p>
    <w:p w:rsidR="004B2B71" w:rsidRDefault="004B2B71" w:rsidP="00E101D2">
      <w:pPr>
        <w:ind w:firstLine="312"/>
        <w:jc w:val="both"/>
        <w:rPr>
          <w:i/>
          <w:iCs/>
          <w:rtl/>
        </w:rPr>
      </w:pPr>
      <w:r w:rsidRPr="00C606F4">
        <w:rPr>
          <w:rStyle w:val="Char2"/>
          <w:rFonts w:hint="cs"/>
          <w:rtl/>
        </w:rPr>
        <w:t xml:space="preserve">(کو) 231- </w:t>
      </w:r>
      <w:r w:rsidRPr="00C606F4">
        <w:rPr>
          <w:rStyle w:val="Char2"/>
          <w:rtl/>
        </w:rPr>
        <w:t>ثقةالاسلام</w:t>
      </w:r>
      <w:r w:rsidRPr="00C606F4">
        <w:rPr>
          <w:rStyle w:val="Char2"/>
          <w:rFonts w:hint="cs"/>
          <w:rtl/>
        </w:rPr>
        <w:t xml:space="preserve"> در «</w:t>
      </w:r>
      <w:r w:rsidRPr="00156706">
        <w:rPr>
          <w:rStyle w:val="Char"/>
          <w:rtl/>
        </w:rPr>
        <w:t xml:space="preserve">روضة </w:t>
      </w:r>
      <w:r w:rsidRPr="00C606F4">
        <w:rPr>
          <w:rStyle w:val="Char2"/>
          <w:rFonts w:hint="cs"/>
        </w:rPr>
        <w:t>‌</w:t>
      </w:r>
      <w:r w:rsidRPr="00156706">
        <w:rPr>
          <w:rStyle w:val="Char"/>
          <w:rtl/>
        </w:rPr>
        <w:t>ال</w:t>
      </w:r>
      <w:r w:rsidR="006E582A">
        <w:rPr>
          <w:rStyle w:val="Char"/>
          <w:rtl/>
        </w:rPr>
        <w:t>ك</w:t>
      </w:r>
      <w:r w:rsidRPr="00156706">
        <w:rPr>
          <w:rStyle w:val="Char"/>
          <w:rtl/>
        </w:rPr>
        <w:t>ا</w:t>
      </w:r>
      <w:r w:rsidR="006E582A">
        <w:rPr>
          <w:rStyle w:val="Char"/>
          <w:rtl/>
        </w:rPr>
        <w:t>في</w:t>
      </w:r>
      <w:r w:rsidRPr="00C606F4">
        <w:rPr>
          <w:rStyle w:val="Char2"/>
          <w:rFonts w:hint="cs"/>
          <w:rtl/>
        </w:rPr>
        <w:t>» از علی‌بن ابراهیم از احمدبن محمد بن خالد از ابی‌جناده حصین بن مخارق بن عبدالرحمن بن ورقاء بن حبشی بن جناده‌ سلولی، یاور رسول خدا</w:t>
      </w:r>
      <w:r>
        <w:rPr>
          <w:rFonts w:cs="CTraditional Arabic" w:hint="cs"/>
          <w:rtl/>
        </w:rPr>
        <w:t>ص</w:t>
      </w:r>
      <w:r w:rsidRPr="00C606F4">
        <w:rPr>
          <w:rStyle w:val="Char2"/>
          <w:rFonts w:hint="cs"/>
          <w:rtl/>
        </w:rPr>
        <w:t>، از ابی الحسن اول</w:t>
      </w:r>
      <w:r w:rsidR="00C226CE" w:rsidRPr="00C226CE">
        <w:rPr>
          <w:rStyle w:val="Char2"/>
          <w:rFonts w:cs="CTraditional Arabic"/>
          <w:rtl/>
        </w:rPr>
        <w:t>÷</w:t>
      </w:r>
      <w:r w:rsidRPr="00C606F4">
        <w:rPr>
          <w:rStyle w:val="Char2"/>
          <w:rFonts w:hint="cs"/>
          <w:rtl/>
        </w:rPr>
        <w:t xml:space="preserve"> از قول خداوند متعال روایت کرده است که چنین خواند: </w:t>
      </w:r>
    </w:p>
    <w:p w:rsidR="004B2B71" w:rsidRPr="00156706" w:rsidRDefault="004B2B71" w:rsidP="00E101D2">
      <w:pPr>
        <w:pStyle w:val="StyleComplexBLotus12ptJustifiedFirstline05cmCharCharChar3CharCharCharChar"/>
        <w:tabs>
          <w:tab w:val="right" w:pos="7371"/>
        </w:tabs>
        <w:spacing w:line="240" w:lineRule="auto"/>
        <w:ind w:firstLine="312"/>
        <w:rPr>
          <w:rStyle w:val="Char"/>
          <w:rtl/>
        </w:rPr>
      </w:pPr>
      <w:r w:rsidRPr="00156706">
        <w:rPr>
          <w:rStyle w:val="Char"/>
          <w:rtl/>
        </w:rPr>
        <w:t>(</w:t>
      </w:r>
      <w:r w:rsidR="00D772BD" w:rsidRPr="00A60B04">
        <w:rPr>
          <w:rStyle w:val="Char"/>
          <w:rFonts w:hint="cs"/>
          <w:rtl/>
        </w:rPr>
        <w:t>أ</w:t>
      </w:r>
      <w:r w:rsidRPr="00A60B04">
        <w:rPr>
          <w:rStyle w:val="Char"/>
          <w:rtl/>
        </w:rPr>
        <w:t>ولئ</w:t>
      </w:r>
      <w:r w:rsidR="006E582A">
        <w:rPr>
          <w:rStyle w:val="Char"/>
          <w:rtl/>
        </w:rPr>
        <w:t>ك</w:t>
      </w:r>
      <w:r w:rsidRPr="00A60B04">
        <w:rPr>
          <w:rStyle w:val="Char"/>
          <w:rtl/>
        </w:rPr>
        <w:t xml:space="preserve"> الذ</w:t>
      </w:r>
      <w:r w:rsidR="000D4DA8">
        <w:rPr>
          <w:rStyle w:val="Char"/>
          <w:rtl/>
        </w:rPr>
        <w:t>ي</w:t>
      </w:r>
      <w:r w:rsidRPr="00A60B04">
        <w:rPr>
          <w:rStyle w:val="Char"/>
          <w:rtl/>
        </w:rPr>
        <w:t xml:space="preserve">ن </w:t>
      </w:r>
      <w:r w:rsidR="000D4DA8">
        <w:rPr>
          <w:rStyle w:val="Char"/>
          <w:rtl/>
        </w:rPr>
        <w:t>ي</w:t>
      </w:r>
      <w:r w:rsidRPr="00A60B04">
        <w:rPr>
          <w:rStyle w:val="Char"/>
          <w:rtl/>
        </w:rPr>
        <w:t>علم الله ما</w:t>
      </w:r>
      <w:r w:rsidR="006E582A">
        <w:rPr>
          <w:rStyle w:val="Char"/>
          <w:rtl/>
        </w:rPr>
        <w:t>في</w:t>
      </w:r>
      <w:r w:rsidRPr="00A60B04">
        <w:rPr>
          <w:rStyle w:val="Char"/>
          <w:rtl/>
        </w:rPr>
        <w:t xml:space="preserve"> قلوبهم ف</w:t>
      </w:r>
      <w:r w:rsidR="000E6968" w:rsidRPr="00A60B04">
        <w:rPr>
          <w:rStyle w:val="Char"/>
          <w:rFonts w:hint="cs"/>
          <w:rtl/>
        </w:rPr>
        <w:t>أ</w:t>
      </w:r>
      <w:r w:rsidRPr="00A60B04">
        <w:rPr>
          <w:rStyle w:val="Char"/>
          <w:rtl/>
        </w:rPr>
        <w:t>عرض عنهم</w:t>
      </w:r>
      <w:r w:rsidRPr="00A60B04">
        <w:rPr>
          <w:rStyle w:val="Char"/>
          <w:rFonts w:ascii="Times New Roman" w:hAnsi="Times New Roman" w:cs="Times New Roman" w:hint="cs"/>
          <w:rtl/>
        </w:rPr>
        <w:t>–</w:t>
      </w:r>
      <w:r w:rsidRPr="00A60B04">
        <w:rPr>
          <w:rStyle w:val="Char"/>
          <w:rtl/>
        </w:rPr>
        <w:t xml:space="preserve"> فقد سبقت عل</w:t>
      </w:r>
      <w:r w:rsidR="000D4DA8">
        <w:rPr>
          <w:rStyle w:val="Char"/>
          <w:rtl/>
        </w:rPr>
        <w:t>ي</w:t>
      </w:r>
      <w:r w:rsidRPr="00A60B04">
        <w:rPr>
          <w:rStyle w:val="Char"/>
          <w:rtl/>
        </w:rPr>
        <w:t xml:space="preserve">هم </w:t>
      </w:r>
      <w:r w:rsidR="006E582A">
        <w:rPr>
          <w:rStyle w:val="Char"/>
          <w:rtl/>
        </w:rPr>
        <w:t>ك</w:t>
      </w:r>
      <w:r w:rsidRPr="00A60B04">
        <w:rPr>
          <w:rStyle w:val="Char"/>
          <w:rtl/>
        </w:rPr>
        <w:t>ل</w:t>
      </w:r>
      <w:r w:rsidR="0001210C" w:rsidRPr="00A60B04">
        <w:rPr>
          <w:rStyle w:val="Char"/>
          <w:rtl/>
        </w:rPr>
        <w:t>م الشقاء وسبق لهم العذاب - و</w:t>
      </w:r>
      <w:r w:rsidRPr="00A60B04">
        <w:rPr>
          <w:rStyle w:val="Char"/>
          <w:rtl/>
        </w:rPr>
        <w:t xml:space="preserve">قل لهم </w:t>
      </w:r>
      <w:r w:rsidR="006E582A">
        <w:rPr>
          <w:rStyle w:val="Char"/>
          <w:rtl/>
        </w:rPr>
        <w:t>في</w:t>
      </w:r>
      <w:r w:rsidRPr="00A60B04">
        <w:rPr>
          <w:rStyle w:val="Char"/>
          <w:rtl/>
        </w:rPr>
        <w:t xml:space="preserve"> </w:t>
      </w:r>
      <w:r w:rsidR="0001210C" w:rsidRPr="00A60B04">
        <w:rPr>
          <w:rStyle w:val="Char"/>
          <w:rFonts w:hint="cs"/>
          <w:rtl/>
        </w:rPr>
        <w:t>أ</w:t>
      </w:r>
      <w:r w:rsidRPr="00A60B04">
        <w:rPr>
          <w:rStyle w:val="Char"/>
          <w:rtl/>
        </w:rPr>
        <w:t>نفسهم قولاً بل</w:t>
      </w:r>
      <w:r w:rsidR="000D4DA8">
        <w:rPr>
          <w:rStyle w:val="Char"/>
          <w:rtl/>
        </w:rPr>
        <w:t>ي</w:t>
      </w:r>
      <w:r w:rsidRPr="00A60B04">
        <w:rPr>
          <w:rStyle w:val="Char"/>
          <w:rtl/>
        </w:rPr>
        <w:t>غاً</w:t>
      </w:r>
      <w:r w:rsidRPr="00156706">
        <w:rPr>
          <w:rStyle w:val="Char"/>
          <w:rtl/>
        </w:rPr>
        <w:t>)</w:t>
      </w:r>
    </w:p>
    <w:p w:rsidR="004B2B71" w:rsidRPr="00C606F4" w:rsidRDefault="004B2B71" w:rsidP="00E101D2">
      <w:pPr>
        <w:ind w:firstLine="312"/>
        <w:jc w:val="both"/>
        <w:rPr>
          <w:rStyle w:val="Char2"/>
          <w:rtl/>
        </w:rPr>
      </w:pPr>
      <w:r w:rsidRPr="00C606F4">
        <w:rPr>
          <w:rStyle w:val="Char2"/>
          <w:rFonts w:hint="cs"/>
          <w:rtl/>
        </w:rPr>
        <w:t xml:space="preserve">  در این آیه، آن‌چه بین دو خط تیره وجود دارد، حذف گردیده است و نیز</w:t>
      </w:r>
      <w:r w:rsidRPr="00156706">
        <w:rPr>
          <w:rStyle w:val="Char"/>
          <w:rtl/>
        </w:rPr>
        <w:t xml:space="preserve"> «</w:t>
      </w:r>
      <w:r w:rsidR="0001210C" w:rsidRPr="00156706">
        <w:rPr>
          <w:rStyle w:val="Char"/>
          <w:rtl/>
        </w:rPr>
        <w:t>و</w:t>
      </w:r>
      <w:r w:rsidRPr="00156706">
        <w:rPr>
          <w:rStyle w:val="Char"/>
          <w:rtl/>
        </w:rPr>
        <w:t>ع</w:t>
      </w:r>
      <w:r w:rsidR="00BB1955" w:rsidRPr="00156706">
        <w:rPr>
          <w:rStyle w:val="Char"/>
          <w:rFonts w:hint="cs"/>
          <w:rtl/>
        </w:rPr>
        <w:t>ِ</w:t>
      </w:r>
      <w:r w:rsidRPr="00156706">
        <w:rPr>
          <w:rStyle w:val="Char"/>
          <w:rtl/>
        </w:rPr>
        <w:t>ظمهم»</w:t>
      </w:r>
      <w:r w:rsidRPr="00C606F4">
        <w:rPr>
          <w:rStyle w:val="Char2"/>
          <w:rFonts w:hint="cs"/>
          <w:rtl/>
        </w:rPr>
        <w:t xml:space="preserve"> به آن افزوده شده است. </w:t>
      </w:r>
    </w:p>
    <w:p w:rsidR="004B2B71" w:rsidRPr="00C606F4" w:rsidRDefault="004B2B71" w:rsidP="00E101D2">
      <w:pPr>
        <w:ind w:firstLine="312"/>
        <w:jc w:val="both"/>
        <w:rPr>
          <w:rStyle w:val="Char2"/>
          <w:rtl/>
        </w:rPr>
      </w:pPr>
      <w:r w:rsidRPr="00C606F4">
        <w:rPr>
          <w:rStyle w:val="Char2"/>
          <w:rFonts w:hint="cs"/>
          <w:rtl/>
        </w:rPr>
        <w:t>علامه مجلسی در «</w:t>
      </w:r>
      <w:r w:rsidRPr="00156706">
        <w:rPr>
          <w:rStyle w:val="Char"/>
          <w:rtl/>
        </w:rPr>
        <w:t>مرآة العقول</w:t>
      </w:r>
      <w:r w:rsidRPr="00C606F4">
        <w:rPr>
          <w:rStyle w:val="Char2"/>
          <w:rFonts w:hint="cs"/>
          <w:rtl/>
        </w:rPr>
        <w:t>» گفته است: ظاهر خبر آن است که این دو عبارت در آیه بوده‌ است و احتمال دارد امام</w:t>
      </w:r>
      <w:r w:rsidR="00C226CE" w:rsidRPr="00C226CE">
        <w:rPr>
          <w:rStyle w:val="Char2"/>
          <w:rFonts w:cs="CTraditional Arabic"/>
          <w:rtl/>
        </w:rPr>
        <w:t>÷</w:t>
      </w:r>
      <w:r w:rsidRPr="00C606F4">
        <w:rPr>
          <w:rStyle w:val="Char2"/>
          <w:rFonts w:hint="cs"/>
          <w:rtl/>
        </w:rPr>
        <w:t>، آن دو فقره را برای تفسیر وارد کرده باشد، یعنی فقط بخاطر گذشتن کلمه</w:t>
      </w:r>
      <w:r>
        <w:rPr>
          <w:rFonts w:cs="Aban Bold" w:hint="cs"/>
          <w:rtl/>
        </w:rPr>
        <w:t>‌</w:t>
      </w:r>
      <w:r w:rsidR="00C606F4">
        <w:rPr>
          <w:rStyle w:val="Char2"/>
          <w:rFonts w:hint="cs"/>
          <w:rtl/>
        </w:rPr>
        <w:t>ی</w:t>
      </w:r>
      <w:r w:rsidRPr="00C606F4">
        <w:rPr>
          <w:rStyle w:val="Char2"/>
          <w:rFonts w:hint="cs"/>
          <w:rtl/>
        </w:rPr>
        <w:t xml:space="preserve"> شقاوت بر آنان خداوند دستور به اعراض از آن‌ها داده است؛ یعنی، خداوند در ازل به شقاوت آنان علم داشته و قرار عذاب بر آن‌ها در گذشته صورت گرفته است؛ پس به اعراض از آن‌ها امر کرده است زیرا می‌دانست که آن‌ها  با سوء استفاده از اختیار خود، بدبخت می‌شوند. </w:t>
      </w:r>
    </w:p>
    <w:p w:rsidR="004B2B71" w:rsidRPr="00C606F4" w:rsidRDefault="004B2B71" w:rsidP="00E101D2">
      <w:pPr>
        <w:ind w:firstLine="312"/>
        <w:jc w:val="both"/>
        <w:rPr>
          <w:rStyle w:val="Char2"/>
          <w:rtl/>
        </w:rPr>
      </w:pPr>
      <w:r w:rsidRPr="00C606F4">
        <w:rPr>
          <w:rStyle w:val="Char2"/>
          <w:rFonts w:hint="cs"/>
          <w:rtl/>
        </w:rPr>
        <w:t xml:space="preserve">می‌گویم: آن‌چه مجلسی احتمال داده است، بی‌نهایت بعید است و با ظاهر سیاق و روند </w:t>
      </w:r>
      <w:r w:rsidR="00C606F4">
        <w:rPr>
          <w:rStyle w:val="Char2"/>
          <w:rFonts w:hint="cs"/>
          <w:rtl/>
        </w:rPr>
        <w:t>ک</w:t>
      </w:r>
      <w:r w:rsidRPr="00C606F4">
        <w:rPr>
          <w:rStyle w:val="Char2"/>
          <w:rFonts w:hint="cs"/>
          <w:rtl/>
        </w:rPr>
        <w:t>لام سازگار ن</w:t>
      </w:r>
      <w:r w:rsidR="00C606F4">
        <w:rPr>
          <w:rStyle w:val="Char2"/>
          <w:rFonts w:hint="cs"/>
          <w:rtl/>
        </w:rPr>
        <w:t>ی</w:t>
      </w:r>
      <w:r w:rsidRPr="00C606F4">
        <w:rPr>
          <w:rStyle w:val="Char2"/>
          <w:rFonts w:hint="cs"/>
          <w:rtl/>
        </w:rPr>
        <w:t>ست و آن دو فقره، تفسیر ن</w:t>
      </w:r>
      <w:r w:rsidR="00C606F4">
        <w:rPr>
          <w:rStyle w:val="Char2"/>
          <w:rFonts w:hint="cs"/>
          <w:rtl/>
        </w:rPr>
        <w:t>ی</w:t>
      </w:r>
      <w:r w:rsidRPr="00C606F4">
        <w:rPr>
          <w:rStyle w:val="Char2"/>
          <w:rFonts w:hint="cs"/>
          <w:rtl/>
        </w:rPr>
        <w:t>ست برای آن‌چه موجود است و معنی آن را آشکار نم</w:t>
      </w:r>
      <w:r w:rsidR="00C606F4">
        <w:rPr>
          <w:rStyle w:val="Char2"/>
          <w:rFonts w:hint="cs"/>
          <w:rtl/>
        </w:rPr>
        <w:t>ی</w:t>
      </w:r>
      <w:r>
        <w:rPr>
          <w:rFonts w:cs="Aban Bold" w:hint="cs"/>
          <w:rtl/>
        </w:rPr>
        <w:t>‌</w:t>
      </w:r>
      <w:r w:rsidRPr="00C606F4">
        <w:rPr>
          <w:rStyle w:val="Char2"/>
          <w:rFonts w:hint="cs"/>
          <w:rtl/>
        </w:rPr>
        <w:t>سازد و ذ</w:t>
      </w:r>
      <w:r w:rsidR="00C606F4">
        <w:rPr>
          <w:rStyle w:val="Char2"/>
          <w:rFonts w:hint="cs"/>
          <w:rtl/>
        </w:rPr>
        <w:t>ک</w:t>
      </w:r>
      <w:r w:rsidRPr="00C606F4">
        <w:rPr>
          <w:rStyle w:val="Char2"/>
          <w:rFonts w:hint="cs"/>
          <w:rtl/>
        </w:rPr>
        <w:t>ر علّت إعراض در آن دو به معن</w:t>
      </w:r>
      <w:r w:rsidR="00C606F4">
        <w:rPr>
          <w:rStyle w:val="Char2"/>
          <w:rFonts w:hint="cs"/>
          <w:rtl/>
        </w:rPr>
        <w:t>ی</w:t>
      </w:r>
      <w:r w:rsidRPr="00C606F4">
        <w:rPr>
          <w:rStyle w:val="Char2"/>
          <w:rFonts w:hint="cs"/>
          <w:rtl/>
        </w:rPr>
        <w:t xml:space="preserve"> تفس</w:t>
      </w:r>
      <w:r w:rsidR="00C606F4">
        <w:rPr>
          <w:rStyle w:val="Char2"/>
          <w:rFonts w:hint="cs"/>
          <w:rtl/>
        </w:rPr>
        <w:t>ی</w:t>
      </w:r>
      <w:r w:rsidRPr="00C606F4">
        <w:rPr>
          <w:rStyle w:val="Char2"/>
          <w:rFonts w:hint="cs"/>
          <w:rtl/>
        </w:rPr>
        <w:t>ر اعراض و دستور دادن به روگردان</w:t>
      </w:r>
      <w:r w:rsidR="00C606F4">
        <w:rPr>
          <w:rStyle w:val="Char2"/>
          <w:rFonts w:hint="cs"/>
          <w:rtl/>
        </w:rPr>
        <w:t>ی</w:t>
      </w:r>
      <w:r w:rsidRPr="00C606F4">
        <w:rPr>
          <w:rStyle w:val="Char2"/>
          <w:rFonts w:hint="cs"/>
          <w:rtl/>
        </w:rPr>
        <w:t xml:space="preserve"> از آن‌ها ن</w:t>
      </w:r>
      <w:r w:rsidR="00C606F4">
        <w:rPr>
          <w:rStyle w:val="Char2"/>
          <w:rFonts w:hint="cs"/>
          <w:rtl/>
        </w:rPr>
        <w:t>ی</w:t>
      </w:r>
      <w:r w:rsidRPr="00C606F4">
        <w:rPr>
          <w:rStyle w:val="Char2"/>
          <w:rFonts w:hint="cs"/>
          <w:rtl/>
        </w:rPr>
        <w:t>ست، بل</w:t>
      </w:r>
      <w:r w:rsidR="00C606F4">
        <w:rPr>
          <w:rStyle w:val="Char2"/>
          <w:rFonts w:hint="cs"/>
          <w:rtl/>
        </w:rPr>
        <w:t>ک</w:t>
      </w:r>
      <w:r w:rsidRPr="00C606F4">
        <w:rPr>
          <w:rStyle w:val="Char2"/>
          <w:rFonts w:hint="cs"/>
          <w:rtl/>
        </w:rPr>
        <w:t xml:space="preserve">ه آن دو علت را بدان مربوط </w:t>
      </w:r>
      <w:r w:rsidR="00C606F4">
        <w:rPr>
          <w:rStyle w:val="Char2"/>
          <w:rFonts w:hint="cs"/>
          <w:rtl/>
        </w:rPr>
        <w:t>ک</w:t>
      </w:r>
      <w:r w:rsidRPr="00C606F4">
        <w:rPr>
          <w:rStyle w:val="Char2"/>
          <w:rFonts w:hint="cs"/>
          <w:rtl/>
        </w:rPr>
        <w:t>رده است. سپس گفته است و ترک فرموده‌</w:t>
      </w:r>
      <w:r w:rsidR="00C606F4">
        <w:rPr>
          <w:rStyle w:val="Char2"/>
          <w:rFonts w:hint="cs"/>
          <w:rtl/>
        </w:rPr>
        <w:t>ی</w:t>
      </w:r>
      <w:r w:rsidRPr="00C606F4">
        <w:rPr>
          <w:rStyle w:val="Char2"/>
          <w:rFonts w:hint="cs"/>
          <w:rtl/>
        </w:rPr>
        <w:t xml:space="preserve"> خداوند: </w:t>
      </w:r>
      <w:r w:rsidR="00BB1955" w:rsidRPr="00156706">
        <w:rPr>
          <w:rStyle w:val="Char"/>
          <w:rtl/>
        </w:rPr>
        <w:t>«و</w:t>
      </w:r>
      <w:r w:rsidRPr="00156706">
        <w:rPr>
          <w:rStyle w:val="Char"/>
          <w:rtl/>
        </w:rPr>
        <w:t>عظمهم»</w:t>
      </w:r>
      <w:r w:rsidRPr="00C606F4">
        <w:rPr>
          <w:rStyle w:val="Char2"/>
          <w:rFonts w:hint="cs"/>
          <w:rtl/>
        </w:rPr>
        <w:t xml:space="preserve"> در خبر یا از نسخه‌نویسان است </w:t>
      </w:r>
      <w:r w:rsidR="00C606F4">
        <w:rPr>
          <w:rStyle w:val="Char2"/>
          <w:rFonts w:hint="cs"/>
          <w:rtl/>
        </w:rPr>
        <w:t>ی</w:t>
      </w:r>
      <w:r w:rsidRPr="00C606F4">
        <w:rPr>
          <w:rStyle w:val="Char2"/>
          <w:rFonts w:hint="cs"/>
          <w:rtl/>
        </w:rPr>
        <w:t>ا برای ظهور آن است یا به ا</w:t>
      </w:r>
      <w:r w:rsidR="00C606F4">
        <w:rPr>
          <w:rStyle w:val="Char2"/>
          <w:rFonts w:hint="cs"/>
          <w:rtl/>
        </w:rPr>
        <w:t>ی</w:t>
      </w:r>
      <w:r w:rsidRPr="00C606F4">
        <w:rPr>
          <w:rStyle w:val="Char2"/>
          <w:rFonts w:hint="cs"/>
          <w:rtl/>
        </w:rPr>
        <w:t xml:space="preserve">نعلت است </w:t>
      </w:r>
      <w:r w:rsidR="00C606F4">
        <w:rPr>
          <w:rStyle w:val="Char2"/>
          <w:rFonts w:hint="cs"/>
          <w:rtl/>
        </w:rPr>
        <w:t>ک</w:t>
      </w:r>
      <w:r w:rsidRPr="00C606F4">
        <w:rPr>
          <w:rStyle w:val="Char2"/>
          <w:rFonts w:hint="cs"/>
          <w:rtl/>
        </w:rPr>
        <w:t>ه در مصحف ائمه</w:t>
      </w:r>
      <w:r w:rsidR="00C226CE" w:rsidRPr="00C226CE">
        <w:rPr>
          <w:rStyle w:val="Char2"/>
          <w:rFonts w:cs="CTraditional Arabic"/>
          <w:rtl/>
        </w:rPr>
        <w:t>÷</w:t>
      </w:r>
      <w:r w:rsidRPr="00C606F4">
        <w:rPr>
          <w:rStyle w:val="Char2"/>
          <w:rFonts w:hint="cs"/>
          <w:rtl/>
        </w:rPr>
        <w:t xml:space="preserve"> وجود نداشته است.</w:t>
      </w:r>
    </w:p>
    <w:p w:rsidR="004B2B71" w:rsidRPr="009A54E4" w:rsidRDefault="004B2B71" w:rsidP="00E101D2">
      <w:pPr>
        <w:pStyle w:val="StyleComplexBLotus12ptJustifiedFirstline05cmCharCharChar3CharCharCharChar"/>
        <w:spacing w:line="240" w:lineRule="auto"/>
        <w:ind w:firstLine="312"/>
        <w:rPr>
          <w:rStyle w:val="Char2"/>
          <w:rtl/>
        </w:rPr>
      </w:pPr>
      <w:r w:rsidRPr="009A54E4">
        <w:rPr>
          <w:rStyle w:val="Char2"/>
          <w:rFonts w:hint="cs"/>
          <w:rtl/>
        </w:rPr>
        <w:t>می‌گویم: احتمال اول بعید است زیرا سیاری و عیاشی هم خبر را به همان صورت</w:t>
      </w:r>
      <w:r>
        <w:rPr>
          <w:rFonts w:ascii="Times New Roman" w:hAnsi="Times New Roman" w:cs="Times New Roman"/>
          <w:b/>
          <w:bCs/>
          <w:color w:val="000000"/>
          <w:sz w:val="28"/>
          <w:szCs w:val="28"/>
          <w:rtl/>
          <w:lang w:bidi="fa-IR"/>
        </w:rPr>
        <w:t>–</w:t>
      </w:r>
      <w:r w:rsidRPr="009A54E4">
        <w:rPr>
          <w:rStyle w:val="Char2"/>
          <w:rFonts w:hint="cs"/>
          <w:rtl/>
        </w:rPr>
        <w:t xml:space="preserve"> بدون وعظمهم </w:t>
      </w:r>
      <w:r>
        <w:rPr>
          <w:rFonts w:ascii="Times New Roman" w:hAnsi="Times New Roman" w:cs="Times New Roman"/>
          <w:b/>
          <w:bCs/>
          <w:color w:val="000000"/>
          <w:sz w:val="28"/>
          <w:szCs w:val="28"/>
          <w:rtl/>
          <w:lang w:bidi="fa-IR"/>
        </w:rPr>
        <w:t>–</w:t>
      </w:r>
      <w:r w:rsidRPr="009A54E4">
        <w:rPr>
          <w:rStyle w:val="Char2"/>
          <w:rFonts w:hint="cs"/>
          <w:rtl/>
        </w:rPr>
        <w:t xml:space="preserve"> آورده‌اند و احتمال دوم هم ضعیف است </w:t>
      </w:r>
      <w:r>
        <w:rPr>
          <w:rFonts w:ascii="Times New Roman" w:hAnsi="Times New Roman" w:cs="Times New Roman"/>
          <w:b/>
          <w:bCs/>
          <w:color w:val="000000"/>
          <w:sz w:val="28"/>
          <w:szCs w:val="28"/>
          <w:rtl/>
          <w:lang w:bidi="fa-IR"/>
        </w:rPr>
        <w:t>–</w:t>
      </w:r>
      <w:r w:rsidRPr="009A54E4">
        <w:rPr>
          <w:rStyle w:val="Char2"/>
          <w:rFonts w:hint="cs"/>
          <w:rtl/>
        </w:rPr>
        <w:t xml:space="preserve"> و گرنه نیازی به ذکر تمام آیه نبود. </w:t>
      </w:r>
    </w:p>
    <w:p w:rsidR="004B2B71" w:rsidRPr="00C606F4" w:rsidRDefault="004B2B71" w:rsidP="00E101D2">
      <w:pPr>
        <w:ind w:firstLine="312"/>
        <w:jc w:val="both"/>
        <w:rPr>
          <w:rStyle w:val="Char2"/>
          <w:rtl/>
        </w:rPr>
      </w:pPr>
      <w:r w:rsidRPr="00C606F4">
        <w:rPr>
          <w:rStyle w:val="Char2"/>
          <w:rFonts w:hint="cs"/>
          <w:rtl/>
        </w:rPr>
        <w:t xml:space="preserve">(کز) 232- سیاری از حسین بن سیف از ابی‌جناده حصین بن مخارق، مانند آن را روایت کرده است. </w:t>
      </w:r>
    </w:p>
    <w:p w:rsidR="004B2B71" w:rsidRPr="00C606F4" w:rsidRDefault="004B2B71" w:rsidP="00E101D2">
      <w:pPr>
        <w:ind w:firstLine="312"/>
        <w:jc w:val="both"/>
        <w:rPr>
          <w:rStyle w:val="Char2"/>
          <w:rtl/>
        </w:rPr>
      </w:pPr>
      <w:r w:rsidRPr="00C606F4">
        <w:rPr>
          <w:rStyle w:val="Char2"/>
          <w:rFonts w:hint="cs"/>
          <w:rtl/>
        </w:rPr>
        <w:t>(کح) 233- عیاشی از محمدبن علی از ابی‌جناده، مانند آن را روایت کرده، اما او از ابی‌الحسن اول از پدرش عل</w:t>
      </w:r>
      <w:r w:rsidR="00C606F4">
        <w:rPr>
          <w:rStyle w:val="Char2"/>
          <w:rFonts w:hint="cs"/>
          <w:rtl/>
        </w:rPr>
        <w:t>ی</w:t>
      </w:r>
      <w:r w:rsidRPr="00C606F4">
        <w:rPr>
          <w:rStyle w:val="Char2"/>
          <w:rFonts w:hint="cs"/>
          <w:rtl/>
        </w:rPr>
        <w:t xml:space="preserve">هماالسلام آورده است. </w:t>
      </w:r>
    </w:p>
    <w:p w:rsidR="004B2B71" w:rsidRPr="009A54E4" w:rsidRDefault="004B2B71" w:rsidP="00E101D2">
      <w:pPr>
        <w:pStyle w:val="StyleComplexBLotus12ptJustifiedFirstline05cmCharCharChar3CharCharCharChar"/>
        <w:spacing w:line="240" w:lineRule="auto"/>
        <w:ind w:firstLine="312"/>
        <w:rPr>
          <w:rStyle w:val="Char2"/>
          <w:rtl/>
        </w:rPr>
      </w:pPr>
      <w:r w:rsidRPr="009A54E4">
        <w:rPr>
          <w:rStyle w:val="Char2"/>
          <w:rFonts w:hint="cs"/>
          <w:rtl/>
        </w:rPr>
        <w:t>(کط) 234- سیاری از یونس از حمزه بن ربیع از عبدالسَّلام بن مثنی روایت کرده که گفت: ابوعبدالله آیه</w:t>
      </w:r>
      <w:r>
        <w:rPr>
          <w:rFonts w:ascii="Times New Roman" w:hAnsi="Times New Roman" w:cs="Aban Bold" w:hint="cs"/>
          <w:b/>
          <w:bCs/>
          <w:color w:val="000000"/>
          <w:sz w:val="28"/>
          <w:szCs w:val="28"/>
          <w:rtl/>
          <w:lang w:bidi="fa-IR"/>
        </w:rPr>
        <w:t>‌</w:t>
      </w:r>
      <w:r w:rsidR="00242706">
        <w:rPr>
          <w:rStyle w:val="Char2"/>
          <w:rFonts w:hint="cs"/>
          <w:rtl/>
        </w:rPr>
        <w:t>ی</w:t>
      </w:r>
      <w:r w:rsidRPr="009A54E4">
        <w:rPr>
          <w:rStyle w:val="Char2"/>
          <w:rFonts w:hint="cs"/>
          <w:rtl/>
        </w:rPr>
        <w:t xml:space="preserve"> بعدی را چنین تلاوت کرد: </w:t>
      </w:r>
    </w:p>
    <w:p w:rsidR="004B2B71" w:rsidRPr="00242706" w:rsidRDefault="004B2B71" w:rsidP="00E101D2">
      <w:pPr>
        <w:pStyle w:val="StyleComplexBLotus12ptJustifiedFirstline05cmCharCharChar3CharCharCharChar"/>
        <w:tabs>
          <w:tab w:val="right" w:pos="7371"/>
        </w:tabs>
        <w:spacing w:line="240" w:lineRule="auto"/>
        <w:ind w:firstLine="312"/>
        <w:rPr>
          <w:rStyle w:val="Char2"/>
          <w:rtl/>
        </w:rPr>
      </w:pPr>
      <w:r w:rsidRPr="00156706">
        <w:rPr>
          <w:rStyle w:val="Char"/>
          <w:rtl/>
        </w:rPr>
        <w:t>(</w:t>
      </w:r>
      <w:r w:rsidR="000D4DA8">
        <w:rPr>
          <w:rStyle w:val="Char"/>
          <w:rtl/>
        </w:rPr>
        <w:t>ي</w:t>
      </w:r>
      <w:r w:rsidR="002E4664" w:rsidRPr="00A60B04">
        <w:rPr>
          <w:rStyle w:val="Char"/>
          <w:rtl/>
        </w:rPr>
        <w:t xml:space="preserve">ومئذ </w:t>
      </w:r>
      <w:r w:rsidR="000D4DA8">
        <w:rPr>
          <w:rStyle w:val="Char"/>
          <w:rtl/>
        </w:rPr>
        <w:t>ي</w:t>
      </w:r>
      <w:r w:rsidR="002E4664" w:rsidRPr="00A60B04">
        <w:rPr>
          <w:rStyle w:val="Char"/>
          <w:rtl/>
        </w:rPr>
        <w:t>ود الذ</w:t>
      </w:r>
      <w:r w:rsidR="000D4DA8">
        <w:rPr>
          <w:rStyle w:val="Char"/>
          <w:rtl/>
        </w:rPr>
        <w:t>ي</w:t>
      </w:r>
      <w:r w:rsidR="002E4664" w:rsidRPr="00A60B04">
        <w:rPr>
          <w:rStyle w:val="Char"/>
          <w:rtl/>
        </w:rPr>
        <w:t xml:space="preserve">ن </w:t>
      </w:r>
      <w:r w:rsidR="006E582A">
        <w:rPr>
          <w:rStyle w:val="Char"/>
          <w:rtl/>
        </w:rPr>
        <w:t>ك</w:t>
      </w:r>
      <w:r w:rsidR="002E4664" w:rsidRPr="00A60B04">
        <w:rPr>
          <w:rStyle w:val="Char"/>
          <w:rtl/>
        </w:rPr>
        <w:t>فروا و عصو</w:t>
      </w:r>
      <w:r w:rsidRPr="00A60B04">
        <w:rPr>
          <w:rStyle w:val="Char"/>
          <w:rtl/>
        </w:rPr>
        <w:t xml:space="preserve">ا الرسول ـ و ظلموا آل محمد حقهم ـ </w:t>
      </w:r>
      <w:r w:rsidR="0001210C" w:rsidRPr="00A60B04">
        <w:rPr>
          <w:rStyle w:val="Char"/>
          <w:rFonts w:hint="cs"/>
          <w:rtl/>
        </w:rPr>
        <w:t>أ</w:t>
      </w:r>
      <w:r w:rsidR="0001210C" w:rsidRPr="00A60B04">
        <w:rPr>
          <w:rStyle w:val="Char"/>
          <w:rtl/>
        </w:rPr>
        <w:t>ن تُسوّ</w:t>
      </w:r>
      <w:r w:rsidR="000D4DA8">
        <w:rPr>
          <w:rStyle w:val="Char"/>
          <w:rtl/>
        </w:rPr>
        <w:t>ي</w:t>
      </w:r>
      <w:r w:rsidR="0001210C" w:rsidRPr="00A60B04">
        <w:rPr>
          <w:rStyle w:val="Char"/>
          <w:rtl/>
        </w:rPr>
        <w:t xml:space="preserve"> بهم الأرض و</w:t>
      </w:r>
      <w:r w:rsidRPr="00A60B04">
        <w:rPr>
          <w:rStyle w:val="Char"/>
          <w:rtl/>
        </w:rPr>
        <w:t>لا</w:t>
      </w:r>
      <w:r w:rsidR="000D4DA8">
        <w:rPr>
          <w:rStyle w:val="Char"/>
          <w:rtl/>
        </w:rPr>
        <w:t>ي</w:t>
      </w:r>
      <w:r w:rsidR="006E582A">
        <w:rPr>
          <w:rStyle w:val="Char"/>
          <w:rtl/>
        </w:rPr>
        <w:t>ك</w:t>
      </w:r>
      <w:r w:rsidRPr="00A60B04">
        <w:rPr>
          <w:rStyle w:val="Char"/>
          <w:rtl/>
        </w:rPr>
        <w:t>تمون الله حد</w:t>
      </w:r>
      <w:r w:rsidR="000D4DA8">
        <w:rPr>
          <w:rStyle w:val="Char"/>
          <w:rtl/>
        </w:rPr>
        <w:t>ي</w:t>
      </w:r>
      <w:r w:rsidRPr="00A60B04">
        <w:rPr>
          <w:rStyle w:val="Char"/>
          <w:rtl/>
        </w:rPr>
        <w:t>ثاً</w:t>
      </w:r>
      <w:r w:rsidRPr="00156706">
        <w:rPr>
          <w:rStyle w:val="Char"/>
          <w:rtl/>
        </w:rPr>
        <w:t xml:space="preserve">)    </w:t>
      </w:r>
      <w:r w:rsidR="002E4664" w:rsidRPr="00C606F4">
        <w:rPr>
          <w:rStyle w:val="Char2"/>
          <w:rFonts w:hint="cs"/>
          <w:rtl/>
        </w:rPr>
        <w:t>(</w:t>
      </w:r>
      <w:r w:rsidRPr="00C606F4">
        <w:rPr>
          <w:rStyle w:val="Char2"/>
          <w:rFonts w:hint="cs"/>
          <w:rtl/>
        </w:rPr>
        <w:t>آیۀ</w:t>
      </w:r>
      <w:r w:rsidR="00BB1955" w:rsidRPr="00C606F4">
        <w:rPr>
          <w:rStyle w:val="Char2"/>
          <w:rFonts w:hint="cs"/>
          <w:rtl/>
        </w:rPr>
        <w:t>:</w:t>
      </w:r>
      <w:r w:rsidRPr="00C606F4">
        <w:rPr>
          <w:rStyle w:val="Char2"/>
          <w:rFonts w:hint="cs"/>
          <w:rtl/>
        </w:rPr>
        <w:t xml:space="preserve"> 42</w:t>
      </w:r>
      <w:r w:rsidR="00DE6728" w:rsidRPr="00C606F4">
        <w:rPr>
          <w:rStyle w:val="Char2"/>
          <w:rFonts w:hint="cs"/>
          <w:rtl/>
        </w:rPr>
        <w:t>)</w:t>
      </w:r>
      <w:r w:rsidRPr="00242706">
        <w:rPr>
          <w:rStyle w:val="Char2"/>
          <w:rFonts w:hint="cs"/>
          <w:rtl/>
        </w:rPr>
        <w:tab/>
      </w:r>
    </w:p>
    <w:p w:rsidR="004B2B71" w:rsidRPr="00C606F4" w:rsidRDefault="00BB1955" w:rsidP="00E101D2">
      <w:pPr>
        <w:ind w:firstLine="312"/>
        <w:jc w:val="both"/>
        <w:rPr>
          <w:rStyle w:val="Char2"/>
          <w:rtl/>
        </w:rPr>
      </w:pPr>
      <w:r w:rsidRPr="00C606F4">
        <w:rPr>
          <w:rStyle w:val="Char2"/>
          <w:rFonts w:hint="cs"/>
          <w:rtl/>
        </w:rPr>
        <w:t>(</w:t>
      </w:r>
      <w:r w:rsidR="004B2B71" w:rsidRPr="00C606F4">
        <w:rPr>
          <w:rStyle w:val="Char2"/>
          <w:rFonts w:hint="cs"/>
          <w:rtl/>
        </w:rPr>
        <w:t xml:space="preserve">در آن روز،کسانی که کفر را برگزیده‌اند و از فرمان پیغمبر سر برتافته‌اند- و به حق آل محمّد ستم </w:t>
      </w:r>
      <w:r w:rsidR="00C606F4">
        <w:rPr>
          <w:rStyle w:val="Char2"/>
          <w:rFonts w:hint="cs"/>
          <w:rtl/>
        </w:rPr>
        <w:t>ک</w:t>
      </w:r>
      <w:r w:rsidR="004B2B71" w:rsidRPr="00C606F4">
        <w:rPr>
          <w:rStyle w:val="Char2"/>
          <w:rFonts w:hint="cs"/>
          <w:rtl/>
        </w:rPr>
        <w:t>ردند- دوست می‌‌دارند که ای کاش زمین را بر آنان صاف می‌کردند و نمی‌توانند گفتاری را از خدا پنهان کنند</w:t>
      </w:r>
      <w:r w:rsidRPr="00C606F4">
        <w:rPr>
          <w:rStyle w:val="Char2"/>
          <w:rFonts w:hint="cs"/>
          <w:rtl/>
        </w:rPr>
        <w:t>)</w:t>
      </w:r>
      <w:r w:rsidR="004B2B71" w:rsidRPr="00C606F4">
        <w:rPr>
          <w:rStyle w:val="Char2"/>
          <w:rFonts w:hint="cs"/>
          <w:rtl/>
        </w:rPr>
        <w:t xml:space="preserve">.    </w:t>
      </w:r>
    </w:p>
    <w:p w:rsidR="004B2B71" w:rsidRPr="00C606F4" w:rsidRDefault="004B2B71" w:rsidP="00E101D2">
      <w:pPr>
        <w:ind w:firstLine="312"/>
        <w:jc w:val="both"/>
        <w:rPr>
          <w:rStyle w:val="Char2"/>
          <w:rtl/>
        </w:rPr>
      </w:pPr>
      <w:r w:rsidRPr="00C606F4">
        <w:rPr>
          <w:rStyle w:val="Char2"/>
          <w:rFonts w:hint="cs"/>
          <w:rtl/>
        </w:rPr>
        <w:t>گویا بین دو خط جزء قرآن است که از آن حذف گردیده است.</w:t>
      </w:r>
    </w:p>
    <w:p w:rsidR="004B2B71" w:rsidRPr="00C606F4" w:rsidRDefault="004B2B71" w:rsidP="00E101D2">
      <w:pPr>
        <w:ind w:firstLine="312"/>
        <w:jc w:val="both"/>
        <w:rPr>
          <w:rStyle w:val="Char2"/>
          <w:rtl/>
        </w:rPr>
      </w:pPr>
      <w:r w:rsidRPr="00C606F4">
        <w:rPr>
          <w:rStyle w:val="Char2"/>
          <w:rFonts w:hint="cs"/>
          <w:rtl/>
        </w:rPr>
        <w:t>(ل) 235- علی‌بن ابراهیم از پدرش از ابی ‌بن عمیر از ابن اُذینه از زراره از ابی‌جعفر</w:t>
      </w:r>
      <w:r w:rsidR="00C226CE" w:rsidRPr="00C226CE">
        <w:rPr>
          <w:rStyle w:val="Char2"/>
          <w:rFonts w:cs="CTraditional Arabic"/>
          <w:rtl/>
        </w:rPr>
        <w:t>÷</w:t>
      </w:r>
      <w:r w:rsidRPr="00C606F4">
        <w:rPr>
          <w:rStyle w:val="Char2"/>
          <w:rFonts w:hint="cs"/>
          <w:rtl/>
        </w:rPr>
        <w:t xml:space="preserve"> روایت کرده است که این آیه را چنین خواند: </w:t>
      </w:r>
    </w:p>
    <w:p w:rsidR="004B2B71" w:rsidRPr="00242706" w:rsidRDefault="004B2B71" w:rsidP="00E101D2">
      <w:pPr>
        <w:pStyle w:val="StyleComplexBLotus12ptJustifiedFirstline05cmCharCharChar3CharCharCharChar"/>
        <w:tabs>
          <w:tab w:val="right" w:pos="7371"/>
        </w:tabs>
        <w:spacing w:line="240" w:lineRule="auto"/>
        <w:ind w:firstLine="312"/>
        <w:rPr>
          <w:rStyle w:val="Char2"/>
          <w:rtl/>
        </w:rPr>
      </w:pPr>
      <w:r w:rsidRPr="00156706">
        <w:rPr>
          <w:rStyle w:val="Char"/>
          <w:rtl/>
        </w:rPr>
        <w:t xml:space="preserve">(ولو </w:t>
      </w:r>
      <w:r w:rsidR="00BB1955" w:rsidRPr="00156706">
        <w:rPr>
          <w:rStyle w:val="Char"/>
          <w:rFonts w:hint="cs"/>
          <w:rtl/>
        </w:rPr>
        <w:t>أ</w:t>
      </w:r>
      <w:r w:rsidRPr="00156706">
        <w:rPr>
          <w:rStyle w:val="Char"/>
          <w:rtl/>
        </w:rPr>
        <w:t xml:space="preserve">نّهم </w:t>
      </w:r>
      <w:r w:rsidR="002E4664" w:rsidRPr="00156706">
        <w:rPr>
          <w:rStyle w:val="Char"/>
          <w:rFonts w:hint="cs"/>
          <w:rtl/>
        </w:rPr>
        <w:t>إ</w:t>
      </w:r>
      <w:r w:rsidRPr="00156706">
        <w:rPr>
          <w:rStyle w:val="Char"/>
          <w:rtl/>
        </w:rPr>
        <w:t>ذ</w:t>
      </w:r>
      <w:r w:rsidR="002E4664" w:rsidRPr="00156706">
        <w:rPr>
          <w:rStyle w:val="Char"/>
          <w:rFonts w:hint="cs"/>
          <w:rtl/>
        </w:rPr>
        <w:t xml:space="preserve"> </w:t>
      </w:r>
      <w:r w:rsidRPr="00156706">
        <w:rPr>
          <w:rStyle w:val="Char"/>
          <w:rtl/>
        </w:rPr>
        <w:t xml:space="preserve">ظلموا </w:t>
      </w:r>
      <w:r w:rsidR="002E4664" w:rsidRPr="00156706">
        <w:rPr>
          <w:rStyle w:val="Char"/>
          <w:rFonts w:hint="cs"/>
          <w:rtl/>
        </w:rPr>
        <w:t>أ</w:t>
      </w:r>
      <w:r w:rsidRPr="00156706">
        <w:rPr>
          <w:rStyle w:val="Char"/>
          <w:rtl/>
        </w:rPr>
        <w:t>نفسهم جاؤو</w:t>
      </w:r>
      <w:r w:rsidR="006E582A">
        <w:rPr>
          <w:rStyle w:val="Char"/>
          <w:rtl/>
        </w:rPr>
        <w:t>ك</w:t>
      </w:r>
      <w:r w:rsidRPr="00156706">
        <w:rPr>
          <w:rStyle w:val="Char"/>
          <w:rtl/>
        </w:rPr>
        <w:t xml:space="preserve"> </w:t>
      </w:r>
      <w:r>
        <w:rPr>
          <w:rFonts w:ascii="Lotus Linotype" w:hAnsi="Lotus Linotype" w:cs="Times New Roman"/>
          <w:b/>
          <w:bCs/>
          <w:color w:val="000000"/>
          <w:sz w:val="32"/>
          <w:szCs w:val="32"/>
          <w:rtl/>
          <w:lang w:bidi="fa-IR"/>
        </w:rPr>
        <w:t>–</w:t>
      </w:r>
      <w:r w:rsidRPr="00156706">
        <w:rPr>
          <w:rStyle w:val="Char"/>
          <w:rtl/>
        </w:rPr>
        <w:t xml:space="preserve"> </w:t>
      </w:r>
      <w:r w:rsidR="000D4DA8">
        <w:rPr>
          <w:rStyle w:val="Char"/>
          <w:rtl/>
        </w:rPr>
        <w:t>ي</w:t>
      </w:r>
      <w:r w:rsidRPr="00156706">
        <w:rPr>
          <w:rStyle w:val="Char"/>
          <w:rtl/>
        </w:rPr>
        <w:t xml:space="preserve">ا </w:t>
      </w:r>
      <w:r w:rsidR="00BB1955" w:rsidRPr="00156706">
        <w:rPr>
          <w:rStyle w:val="Char"/>
          <w:rtl/>
        </w:rPr>
        <w:t>عل</w:t>
      </w:r>
      <w:r w:rsidR="00BB1955" w:rsidRPr="00156706">
        <w:rPr>
          <w:rStyle w:val="Char"/>
          <w:rFonts w:hint="cs"/>
          <w:rtl/>
        </w:rPr>
        <w:t>ي</w:t>
      </w:r>
      <w:r w:rsidRPr="00156706">
        <w:rPr>
          <w:rStyle w:val="Char"/>
          <w:rtl/>
        </w:rPr>
        <w:t xml:space="preserve"> </w:t>
      </w:r>
      <w:r>
        <w:rPr>
          <w:rFonts w:ascii="Lotus Linotype" w:hAnsi="Lotus Linotype" w:cs="Times New Roman"/>
          <w:b/>
          <w:bCs/>
          <w:color w:val="000000"/>
          <w:sz w:val="32"/>
          <w:szCs w:val="32"/>
          <w:rtl/>
          <w:lang w:bidi="fa-IR"/>
        </w:rPr>
        <w:t>–</w:t>
      </w:r>
      <w:r w:rsidR="00DE6728" w:rsidRPr="00156706">
        <w:rPr>
          <w:rStyle w:val="Char"/>
          <w:rtl/>
        </w:rPr>
        <w:t xml:space="preserve"> فاستغفروا الله و</w:t>
      </w:r>
      <w:r w:rsidRPr="00156706">
        <w:rPr>
          <w:rStyle w:val="Char"/>
          <w:rtl/>
        </w:rPr>
        <w:t>استغفر لهم الرَّسول لوجدوا الله تواباً رح</w:t>
      </w:r>
      <w:r w:rsidR="000D4DA8">
        <w:rPr>
          <w:rStyle w:val="Char"/>
          <w:rtl/>
        </w:rPr>
        <w:t>ي</w:t>
      </w:r>
      <w:r w:rsidRPr="00156706">
        <w:rPr>
          <w:rStyle w:val="Char"/>
          <w:rtl/>
        </w:rPr>
        <w:t>ماً)</w:t>
      </w:r>
      <w:r w:rsidRPr="009A54E4">
        <w:rPr>
          <w:rStyle w:val="Char2"/>
          <w:rFonts w:hint="cs"/>
          <w:rtl/>
        </w:rPr>
        <w:t xml:space="preserve">   «</w:t>
      </w:r>
      <w:r w:rsidRPr="00C606F4">
        <w:rPr>
          <w:rStyle w:val="Char2"/>
          <w:rFonts w:hint="cs"/>
          <w:rtl/>
        </w:rPr>
        <w:t xml:space="preserve"> آیۀ</w:t>
      </w:r>
      <w:r w:rsidR="00BB1955" w:rsidRPr="00C606F4">
        <w:rPr>
          <w:rStyle w:val="Char2"/>
          <w:rFonts w:hint="cs"/>
          <w:rtl/>
        </w:rPr>
        <w:t>:</w:t>
      </w:r>
      <w:r w:rsidRPr="00C606F4">
        <w:rPr>
          <w:rStyle w:val="Char2"/>
          <w:rFonts w:hint="cs"/>
          <w:rtl/>
        </w:rPr>
        <w:t xml:space="preserve"> 64.»</w:t>
      </w:r>
      <w:r w:rsidRPr="00242706">
        <w:rPr>
          <w:rStyle w:val="Char2"/>
          <w:rFonts w:hint="cs"/>
          <w:rtl/>
        </w:rPr>
        <w:tab/>
      </w:r>
    </w:p>
    <w:p w:rsidR="004B2B71" w:rsidRPr="00C606F4" w:rsidRDefault="00BB1955" w:rsidP="00E101D2">
      <w:pPr>
        <w:ind w:firstLine="312"/>
        <w:jc w:val="both"/>
        <w:rPr>
          <w:rStyle w:val="Char2"/>
          <w:rtl/>
        </w:rPr>
      </w:pPr>
      <w:r w:rsidRPr="00C606F4">
        <w:rPr>
          <w:rStyle w:val="Char2"/>
          <w:rFonts w:hint="cs"/>
          <w:rtl/>
        </w:rPr>
        <w:t>(</w:t>
      </w:r>
      <w:r w:rsidR="004B2B71" w:rsidRPr="00C606F4">
        <w:rPr>
          <w:rStyle w:val="Char2"/>
          <w:rFonts w:hint="cs"/>
          <w:rtl/>
        </w:rPr>
        <w:t xml:space="preserve">و اگر آنان بدان هنگام که به خود ستم کردند </w:t>
      </w:r>
      <w:r w:rsidR="004B2B71">
        <w:rPr>
          <w:rFonts w:cs="Times New Roman"/>
          <w:rtl/>
        </w:rPr>
        <w:t>–</w:t>
      </w:r>
      <w:r w:rsidR="004B2B71" w:rsidRPr="00C606F4">
        <w:rPr>
          <w:rStyle w:val="Char2"/>
          <w:rFonts w:hint="cs"/>
          <w:rtl/>
        </w:rPr>
        <w:t xml:space="preserve"> ا</w:t>
      </w:r>
      <w:r w:rsidR="00C606F4">
        <w:rPr>
          <w:rStyle w:val="Char2"/>
          <w:rFonts w:hint="cs"/>
          <w:rtl/>
        </w:rPr>
        <w:t>ی</w:t>
      </w:r>
      <w:r w:rsidR="004B2B71" w:rsidRPr="00C606F4">
        <w:rPr>
          <w:rStyle w:val="Char2"/>
          <w:rFonts w:hint="cs"/>
          <w:rtl/>
        </w:rPr>
        <w:t xml:space="preserve"> عل</w:t>
      </w:r>
      <w:r w:rsidR="00C606F4">
        <w:rPr>
          <w:rStyle w:val="Char2"/>
          <w:rFonts w:hint="cs"/>
          <w:rtl/>
        </w:rPr>
        <w:t>ی</w:t>
      </w:r>
      <w:r w:rsidR="004B2B71" w:rsidRPr="00C606F4">
        <w:rPr>
          <w:rStyle w:val="Char2"/>
          <w:rFonts w:hint="cs"/>
          <w:rtl/>
        </w:rPr>
        <w:t xml:space="preserve"> - به نزد تو می‌آمدند و از خدا آمرزش می‌طلبیدند و پیغمبر هم برای آنان طلب آمرزش می‌نمود، بی‌گمان خدا را بس توبه‌پذیر و مهربان می‌یافتند.</w:t>
      </w:r>
      <w:r w:rsidRPr="00C606F4">
        <w:rPr>
          <w:rStyle w:val="Char2"/>
          <w:rFonts w:hint="cs"/>
          <w:rtl/>
        </w:rPr>
        <w:t>)</w:t>
      </w:r>
    </w:p>
    <w:p w:rsidR="004B2B71" w:rsidRPr="00C606F4" w:rsidRDefault="004B2B71" w:rsidP="00E101D2">
      <w:pPr>
        <w:ind w:firstLine="312"/>
        <w:jc w:val="both"/>
        <w:rPr>
          <w:rStyle w:val="Char2"/>
          <w:rtl/>
        </w:rPr>
      </w:pPr>
      <w:r w:rsidRPr="00C606F4">
        <w:rPr>
          <w:rStyle w:val="Char2"/>
          <w:rFonts w:hint="cs"/>
          <w:rtl/>
        </w:rPr>
        <w:t xml:space="preserve">گویا </w:t>
      </w:r>
      <w:r w:rsidRPr="00156706">
        <w:rPr>
          <w:rStyle w:val="Char"/>
          <w:rtl/>
        </w:rPr>
        <w:t>«</w:t>
      </w:r>
      <w:r w:rsidR="000D4DA8">
        <w:rPr>
          <w:rStyle w:val="Char"/>
          <w:rtl/>
        </w:rPr>
        <w:t>ي</w:t>
      </w:r>
      <w:r w:rsidRPr="00156706">
        <w:rPr>
          <w:rStyle w:val="Char"/>
          <w:rtl/>
        </w:rPr>
        <w:t>ا عل</w:t>
      </w:r>
      <w:r w:rsidR="000D4DA8">
        <w:rPr>
          <w:rStyle w:val="Char"/>
          <w:rtl/>
        </w:rPr>
        <w:t>ي</w:t>
      </w:r>
      <w:r w:rsidRPr="00156706">
        <w:rPr>
          <w:rStyle w:val="Char"/>
          <w:rtl/>
        </w:rPr>
        <w:t>»</w:t>
      </w:r>
      <w:r w:rsidRPr="00C606F4">
        <w:rPr>
          <w:rStyle w:val="Char2"/>
          <w:rFonts w:hint="cs"/>
          <w:rtl/>
        </w:rPr>
        <w:t xml:space="preserve"> در این آیه وجود داشته و حذف گردیده است. </w:t>
      </w:r>
    </w:p>
    <w:p w:rsidR="004B2B71" w:rsidRPr="00C606F4" w:rsidRDefault="004B2B71" w:rsidP="00E101D2">
      <w:pPr>
        <w:ind w:firstLine="312"/>
        <w:jc w:val="both"/>
        <w:rPr>
          <w:rStyle w:val="Char2"/>
          <w:rtl/>
        </w:rPr>
      </w:pPr>
      <w:r w:rsidRPr="00C606F4">
        <w:rPr>
          <w:rStyle w:val="Char2"/>
          <w:rFonts w:hint="cs"/>
          <w:rtl/>
        </w:rPr>
        <w:t xml:space="preserve">(لا) 236- </w:t>
      </w:r>
      <w:r w:rsidRPr="00C606F4">
        <w:rPr>
          <w:rStyle w:val="Char2"/>
          <w:rtl/>
        </w:rPr>
        <w:t xml:space="preserve">ثقة </w:t>
      </w:r>
      <w:r w:rsidRPr="00C606F4">
        <w:rPr>
          <w:rStyle w:val="Char2"/>
          <w:rFonts w:hint="cs"/>
          <w:rtl/>
        </w:rPr>
        <w:t>‌</w:t>
      </w:r>
      <w:r w:rsidRPr="00C606F4">
        <w:rPr>
          <w:rStyle w:val="Char2"/>
          <w:rtl/>
        </w:rPr>
        <w:t>الاسلام</w:t>
      </w:r>
      <w:r w:rsidRPr="00C606F4">
        <w:rPr>
          <w:rStyle w:val="Char2"/>
          <w:rFonts w:hint="cs"/>
          <w:rtl/>
        </w:rPr>
        <w:t xml:space="preserve"> از تعدادی افراد از برقی از پدرش از ابی‌ساباط از بطائی از ابی‌بصیر از ابی‌عبدالله</w:t>
      </w:r>
      <w:r w:rsidR="00C226CE" w:rsidRPr="00C226CE">
        <w:rPr>
          <w:rStyle w:val="Char2"/>
          <w:rFonts w:cs="CTraditional Arabic"/>
          <w:rtl/>
        </w:rPr>
        <w:t>÷</w:t>
      </w:r>
      <w:r w:rsidRPr="00C606F4">
        <w:rPr>
          <w:rStyle w:val="Char2"/>
          <w:rFonts w:hint="cs"/>
          <w:rtl/>
        </w:rPr>
        <w:t xml:space="preserve"> درباره</w:t>
      </w:r>
      <w:r>
        <w:rPr>
          <w:rFonts w:cs="Aban Bold" w:hint="cs"/>
          <w:rtl/>
        </w:rPr>
        <w:t>‌</w:t>
      </w:r>
      <w:r w:rsidR="00C606F4">
        <w:rPr>
          <w:rStyle w:val="Char2"/>
          <w:rFonts w:hint="cs"/>
          <w:rtl/>
        </w:rPr>
        <w:t>ی</w:t>
      </w:r>
      <w:r w:rsidRPr="00C606F4">
        <w:rPr>
          <w:rStyle w:val="Char2"/>
          <w:rFonts w:hint="cs"/>
          <w:rtl/>
        </w:rPr>
        <w:t xml:space="preserve">  این آیه چنین روایت کرده است: </w:t>
      </w:r>
    </w:p>
    <w:p w:rsidR="004B2B71" w:rsidRPr="00156706" w:rsidRDefault="004B2B71" w:rsidP="00E101D2">
      <w:pPr>
        <w:pStyle w:val="StyleComplexBLotus12ptJustifiedFirstline05cmCharCharChar3CharCharCharChar"/>
        <w:tabs>
          <w:tab w:val="right" w:pos="7371"/>
        </w:tabs>
        <w:spacing w:line="240" w:lineRule="auto"/>
        <w:ind w:firstLine="312"/>
        <w:rPr>
          <w:rStyle w:val="Char"/>
          <w:rtl/>
        </w:rPr>
      </w:pPr>
      <w:r w:rsidRPr="00156706">
        <w:rPr>
          <w:rStyle w:val="Char"/>
          <w:rtl/>
        </w:rPr>
        <w:t>(ثم لا</w:t>
      </w:r>
      <w:r w:rsidR="002E4664" w:rsidRPr="00156706">
        <w:rPr>
          <w:rStyle w:val="Char"/>
          <w:rFonts w:hint="cs"/>
          <w:rtl/>
        </w:rPr>
        <w:t xml:space="preserve"> </w:t>
      </w:r>
      <w:r w:rsidR="000D4DA8">
        <w:rPr>
          <w:rStyle w:val="Char"/>
          <w:rtl/>
        </w:rPr>
        <w:t>ي</w:t>
      </w:r>
      <w:r w:rsidRPr="00156706">
        <w:rPr>
          <w:rStyle w:val="Char"/>
          <w:rtl/>
        </w:rPr>
        <w:t xml:space="preserve">جدوا </w:t>
      </w:r>
      <w:r w:rsidR="006E582A">
        <w:rPr>
          <w:rStyle w:val="Char"/>
          <w:rtl/>
        </w:rPr>
        <w:t>في</w:t>
      </w:r>
      <w:r w:rsidRPr="00156706">
        <w:rPr>
          <w:rStyle w:val="Char"/>
          <w:rtl/>
        </w:rPr>
        <w:t xml:space="preserve"> </w:t>
      </w:r>
      <w:r w:rsidR="00DE6728" w:rsidRPr="00156706">
        <w:rPr>
          <w:rStyle w:val="Char"/>
          <w:rFonts w:hint="cs"/>
          <w:rtl/>
        </w:rPr>
        <w:t>أ</w:t>
      </w:r>
      <w:r w:rsidRPr="00156706">
        <w:rPr>
          <w:rStyle w:val="Char"/>
          <w:rtl/>
        </w:rPr>
        <w:t>نفسهم حرجاً مما قض</w:t>
      </w:r>
      <w:r w:rsidR="000D4DA8">
        <w:rPr>
          <w:rStyle w:val="Char"/>
          <w:rtl/>
        </w:rPr>
        <w:t>ي</w:t>
      </w:r>
      <w:r w:rsidRPr="00156706">
        <w:rPr>
          <w:rStyle w:val="Char"/>
          <w:rtl/>
        </w:rPr>
        <w:t xml:space="preserve">ت </w:t>
      </w:r>
      <w:r>
        <w:rPr>
          <w:rFonts w:ascii="Lotus Linotype" w:hAnsi="Lotus Linotype" w:cs="Times New Roman"/>
          <w:b/>
          <w:bCs/>
          <w:color w:val="000000"/>
          <w:sz w:val="32"/>
          <w:szCs w:val="32"/>
          <w:rtl/>
          <w:lang w:bidi="fa-IR"/>
        </w:rPr>
        <w:t>–</w:t>
      </w:r>
      <w:r w:rsidRPr="00156706">
        <w:rPr>
          <w:rStyle w:val="Char"/>
          <w:rtl/>
        </w:rPr>
        <w:t xml:space="preserve"> </w:t>
      </w:r>
      <w:r w:rsidR="006E582A">
        <w:rPr>
          <w:rStyle w:val="Char"/>
          <w:rtl/>
        </w:rPr>
        <w:t>في</w:t>
      </w:r>
      <w:r w:rsidRPr="00156706">
        <w:rPr>
          <w:rStyle w:val="Char"/>
          <w:rtl/>
        </w:rPr>
        <w:t xml:space="preserve"> أمرالولا</w:t>
      </w:r>
      <w:r w:rsidR="000D4DA8">
        <w:rPr>
          <w:rStyle w:val="Char"/>
          <w:rtl/>
        </w:rPr>
        <w:t>ي</w:t>
      </w:r>
      <w:r w:rsidRPr="00156706">
        <w:rPr>
          <w:rStyle w:val="Char"/>
          <w:rtl/>
        </w:rPr>
        <w:t xml:space="preserve">ة </w:t>
      </w:r>
      <w:r>
        <w:rPr>
          <w:rFonts w:ascii="Lotus Linotype" w:hAnsi="Lotus Linotype" w:cs="Times New Roman"/>
          <w:b/>
          <w:bCs/>
          <w:color w:val="000000"/>
          <w:sz w:val="32"/>
          <w:szCs w:val="32"/>
          <w:rtl/>
          <w:lang w:bidi="fa-IR"/>
        </w:rPr>
        <w:t>–</w:t>
      </w:r>
      <w:r w:rsidR="00BB1955" w:rsidRPr="00156706">
        <w:rPr>
          <w:rStyle w:val="Char"/>
          <w:rtl/>
        </w:rPr>
        <w:t xml:space="preserve"> و</w:t>
      </w:r>
      <w:r w:rsidR="000D4DA8">
        <w:rPr>
          <w:rStyle w:val="Char"/>
          <w:rtl/>
        </w:rPr>
        <w:t>ي</w:t>
      </w:r>
      <w:r w:rsidRPr="00156706">
        <w:rPr>
          <w:rStyle w:val="Char"/>
          <w:rtl/>
        </w:rPr>
        <w:t>سلموا</w:t>
      </w:r>
      <w:r>
        <w:rPr>
          <w:rFonts w:ascii="Lotus Linotype" w:hAnsi="Lotus Linotype" w:cs="Times New Roman"/>
          <w:b/>
          <w:bCs/>
          <w:color w:val="000000"/>
          <w:sz w:val="32"/>
          <w:szCs w:val="32"/>
          <w:rtl/>
          <w:lang w:bidi="fa-IR"/>
        </w:rPr>
        <w:t>–</w:t>
      </w:r>
      <w:r w:rsidRPr="00156706">
        <w:rPr>
          <w:rStyle w:val="Char"/>
          <w:rtl/>
        </w:rPr>
        <w:t xml:space="preserve"> لله الطاعة </w:t>
      </w:r>
      <w:r>
        <w:rPr>
          <w:rFonts w:ascii="Times New Roman" w:hAnsi="Times New Roman" w:cs="Times New Roman"/>
          <w:b/>
          <w:bCs/>
          <w:color w:val="000000"/>
          <w:sz w:val="32"/>
          <w:szCs w:val="32"/>
          <w:rtl/>
          <w:lang w:bidi="fa-IR"/>
        </w:rPr>
        <w:t>–</w:t>
      </w:r>
      <w:r w:rsidRPr="00156706">
        <w:rPr>
          <w:rStyle w:val="Char"/>
          <w:rtl/>
        </w:rPr>
        <w:t xml:space="preserve"> تسل</w:t>
      </w:r>
      <w:r w:rsidR="000D4DA8">
        <w:rPr>
          <w:rStyle w:val="Char"/>
          <w:rtl/>
        </w:rPr>
        <w:t>ي</w:t>
      </w:r>
      <w:r w:rsidRPr="00156706">
        <w:rPr>
          <w:rStyle w:val="Char"/>
          <w:rtl/>
        </w:rPr>
        <w:t>ماً).</w:t>
      </w:r>
    </w:p>
    <w:p w:rsidR="004B2B71" w:rsidRPr="00BB1955" w:rsidRDefault="00BB1955" w:rsidP="002C7C1E">
      <w:pPr>
        <w:pStyle w:val="a6"/>
        <w:rPr>
          <w:rtl/>
        </w:rPr>
      </w:pPr>
      <w:r w:rsidRPr="00BB1955">
        <w:rPr>
          <w:rFonts w:hint="cs"/>
          <w:rtl/>
        </w:rPr>
        <w:t>(</w:t>
      </w:r>
      <w:r w:rsidR="004B2B71" w:rsidRPr="00BB1955">
        <w:rPr>
          <w:rFonts w:hint="cs"/>
          <w:rtl/>
        </w:rPr>
        <w:t>سپس ملالی در دل خود از داوری تو - در باره</w:t>
      </w:r>
      <w:r w:rsidR="004B2B71" w:rsidRPr="00BB1955">
        <w:rPr>
          <w:rFonts w:cs="Aban Bold" w:hint="cs"/>
          <w:rtl/>
        </w:rPr>
        <w:t>‌</w:t>
      </w:r>
      <w:r w:rsidR="00242706">
        <w:rPr>
          <w:rFonts w:hint="cs"/>
          <w:rtl/>
        </w:rPr>
        <w:t>ی</w:t>
      </w:r>
      <w:r w:rsidR="004B2B71" w:rsidRPr="00BB1955">
        <w:rPr>
          <w:rFonts w:hint="cs"/>
          <w:rtl/>
        </w:rPr>
        <w:t xml:space="preserve"> ولا</w:t>
      </w:r>
      <w:r w:rsidR="00242706">
        <w:rPr>
          <w:rFonts w:hint="cs"/>
          <w:rtl/>
        </w:rPr>
        <w:t>ی</w:t>
      </w:r>
      <w:r w:rsidR="004B2B71" w:rsidRPr="00BB1955">
        <w:rPr>
          <w:rFonts w:hint="cs"/>
          <w:rtl/>
        </w:rPr>
        <w:t>ت- نداشته و کاملاً تسلیم- اطاعت خدا-  باشند.</w:t>
      </w:r>
      <w:r w:rsidRPr="00BB1955">
        <w:rPr>
          <w:rFonts w:hint="cs"/>
          <w:rtl/>
        </w:rPr>
        <w:t>)</w:t>
      </w:r>
    </w:p>
    <w:p w:rsidR="004B2B71" w:rsidRPr="00C606F4" w:rsidRDefault="004B2B71" w:rsidP="00E101D2">
      <w:pPr>
        <w:ind w:firstLine="312"/>
        <w:jc w:val="both"/>
        <w:rPr>
          <w:rStyle w:val="Char2"/>
          <w:rtl/>
        </w:rPr>
      </w:pPr>
      <w:r w:rsidRPr="00C606F4">
        <w:rPr>
          <w:rStyle w:val="Char2"/>
          <w:rFonts w:hint="cs"/>
          <w:rtl/>
        </w:rPr>
        <w:t xml:space="preserve">گویا در این آیه </w:t>
      </w:r>
      <w:r w:rsidR="00DE6728" w:rsidRPr="00156706">
        <w:rPr>
          <w:rStyle w:val="Char"/>
          <w:rtl/>
        </w:rPr>
        <w:t>(</w:t>
      </w:r>
      <w:r w:rsidR="006E582A">
        <w:rPr>
          <w:rStyle w:val="Char"/>
          <w:rtl/>
        </w:rPr>
        <w:t>في</w:t>
      </w:r>
      <w:r w:rsidR="00DE6728" w:rsidRPr="00A60B04">
        <w:rPr>
          <w:rStyle w:val="Char"/>
          <w:rtl/>
        </w:rPr>
        <w:t xml:space="preserve"> أمر الولا</w:t>
      </w:r>
      <w:r w:rsidR="000D4DA8">
        <w:rPr>
          <w:rStyle w:val="Char"/>
          <w:rtl/>
        </w:rPr>
        <w:t>ي</w:t>
      </w:r>
      <w:r w:rsidR="00DE6728" w:rsidRPr="00A60B04">
        <w:rPr>
          <w:rStyle w:val="Char"/>
          <w:rtl/>
        </w:rPr>
        <w:t>ة  و</w:t>
      </w:r>
      <w:r w:rsidRPr="00A60B04">
        <w:rPr>
          <w:rStyle w:val="Char"/>
          <w:rtl/>
        </w:rPr>
        <w:t>لله الطاعة</w:t>
      </w:r>
      <w:r w:rsidRPr="00156706">
        <w:rPr>
          <w:rStyle w:val="Char"/>
          <w:rtl/>
        </w:rPr>
        <w:t>)</w:t>
      </w:r>
      <w:r w:rsidRPr="00C606F4">
        <w:rPr>
          <w:rStyle w:val="Char2"/>
          <w:rFonts w:hint="cs"/>
          <w:rtl/>
        </w:rPr>
        <w:t xml:space="preserve"> موجود بوده و بعد حذف گردیده است. </w:t>
      </w:r>
    </w:p>
    <w:p w:rsidR="004B2B71" w:rsidRPr="00C606F4" w:rsidRDefault="004B2B71" w:rsidP="00E101D2">
      <w:pPr>
        <w:ind w:firstLine="312"/>
        <w:jc w:val="both"/>
        <w:rPr>
          <w:rStyle w:val="Char2"/>
          <w:rtl/>
        </w:rPr>
      </w:pPr>
      <w:r w:rsidRPr="00C606F4">
        <w:rPr>
          <w:rStyle w:val="Char2"/>
          <w:rFonts w:hint="cs"/>
          <w:rtl/>
        </w:rPr>
        <w:t>(لب) 237- سیاری از اسباط از علی بن ابی‌حمزه از ابی‌بصیر از ابی‌عبدالله</w:t>
      </w:r>
      <w:r w:rsidR="00C226CE" w:rsidRPr="00C226CE">
        <w:rPr>
          <w:rStyle w:val="Char2"/>
          <w:rFonts w:cs="CTraditional Arabic"/>
          <w:rtl/>
        </w:rPr>
        <w:t>÷</w:t>
      </w:r>
      <w:r w:rsidRPr="00C606F4">
        <w:rPr>
          <w:rStyle w:val="Char2"/>
          <w:rFonts w:hint="cs"/>
          <w:rtl/>
        </w:rPr>
        <w:t xml:space="preserve"> روایت کرده است که چنین خواند: </w:t>
      </w:r>
      <w:r w:rsidRPr="00156706">
        <w:rPr>
          <w:rStyle w:val="Char"/>
          <w:rtl/>
        </w:rPr>
        <w:t>(</w:t>
      </w:r>
      <w:r w:rsidRPr="00A60B04">
        <w:rPr>
          <w:rStyle w:val="Char"/>
          <w:rtl/>
        </w:rPr>
        <w:t>لا</w:t>
      </w:r>
      <w:r w:rsidR="002E4664" w:rsidRPr="00A60B04">
        <w:rPr>
          <w:rStyle w:val="Char"/>
          <w:rFonts w:hint="cs"/>
          <w:rtl/>
        </w:rPr>
        <w:t xml:space="preserve"> </w:t>
      </w:r>
      <w:r w:rsidR="000D4DA8">
        <w:rPr>
          <w:rStyle w:val="Char"/>
          <w:rtl/>
        </w:rPr>
        <w:t>ي</w:t>
      </w:r>
      <w:r w:rsidRPr="00A60B04">
        <w:rPr>
          <w:rStyle w:val="Char"/>
          <w:rtl/>
        </w:rPr>
        <w:t>جدون ف</w:t>
      </w:r>
      <w:r w:rsidR="002E4664" w:rsidRPr="00A60B04">
        <w:rPr>
          <w:rStyle w:val="Char"/>
          <w:rFonts w:hint="cs"/>
          <w:rtl/>
        </w:rPr>
        <w:t>ي</w:t>
      </w:r>
      <w:r w:rsidRPr="00A60B04">
        <w:rPr>
          <w:rStyle w:val="Char"/>
          <w:rtl/>
        </w:rPr>
        <w:t xml:space="preserve"> </w:t>
      </w:r>
      <w:r w:rsidR="002E4664" w:rsidRPr="00A60B04">
        <w:rPr>
          <w:rStyle w:val="Char"/>
          <w:rFonts w:hint="cs"/>
          <w:rtl/>
        </w:rPr>
        <w:t>أ</w:t>
      </w:r>
      <w:r w:rsidRPr="00A60B04">
        <w:rPr>
          <w:rStyle w:val="Char"/>
          <w:rtl/>
        </w:rPr>
        <w:t>نفسهم حرجا مما قض</w:t>
      </w:r>
      <w:r w:rsidR="000D4DA8">
        <w:rPr>
          <w:rStyle w:val="Char"/>
          <w:rtl/>
        </w:rPr>
        <w:t>ي</w:t>
      </w:r>
      <w:r w:rsidRPr="00A60B04">
        <w:rPr>
          <w:rStyle w:val="Char"/>
          <w:rtl/>
        </w:rPr>
        <w:t>ت</w:t>
      </w:r>
      <w:r w:rsidRPr="00A60B04">
        <w:rPr>
          <w:rStyle w:val="Char"/>
          <w:rFonts w:ascii="Times New Roman" w:hAnsi="Times New Roman" w:cs="Times New Roman" w:hint="cs"/>
          <w:rtl/>
        </w:rPr>
        <w:t>–</w:t>
      </w:r>
      <w:r w:rsidRPr="00A60B04">
        <w:rPr>
          <w:rStyle w:val="Char"/>
          <w:rtl/>
        </w:rPr>
        <w:t xml:space="preserve"> من أمر الول</w:t>
      </w:r>
      <w:r w:rsidR="000D4DA8">
        <w:rPr>
          <w:rStyle w:val="Char"/>
          <w:rtl/>
        </w:rPr>
        <w:t>ي</w:t>
      </w:r>
      <w:r w:rsidRPr="00A60B04">
        <w:rPr>
          <w:rStyle w:val="Char"/>
          <w:rtl/>
        </w:rPr>
        <w:t xml:space="preserve"> </w:t>
      </w:r>
      <w:r w:rsidRPr="00A60B04">
        <w:rPr>
          <w:rStyle w:val="Char"/>
          <w:rFonts w:ascii="Times New Roman" w:hAnsi="Times New Roman" w:cs="Times New Roman" w:hint="cs"/>
          <w:rtl/>
        </w:rPr>
        <w:t>–</w:t>
      </w:r>
      <w:r w:rsidR="002E4664" w:rsidRPr="00A60B04">
        <w:rPr>
          <w:rStyle w:val="Char"/>
          <w:rtl/>
        </w:rPr>
        <w:t xml:space="preserve"> و</w:t>
      </w:r>
      <w:r w:rsidR="000D4DA8">
        <w:rPr>
          <w:rStyle w:val="Char"/>
          <w:rtl/>
        </w:rPr>
        <w:t>ي</w:t>
      </w:r>
      <w:r w:rsidRPr="00A60B04">
        <w:rPr>
          <w:rStyle w:val="Char"/>
          <w:rtl/>
        </w:rPr>
        <w:t xml:space="preserve">سلموا </w:t>
      </w:r>
      <w:r w:rsidRPr="00A60B04">
        <w:rPr>
          <w:rStyle w:val="Char"/>
          <w:rFonts w:ascii="Times New Roman" w:hAnsi="Times New Roman" w:cs="Times New Roman" w:hint="cs"/>
          <w:rtl/>
        </w:rPr>
        <w:t>–</w:t>
      </w:r>
      <w:r w:rsidRPr="00A60B04">
        <w:rPr>
          <w:rStyle w:val="Char"/>
          <w:rtl/>
        </w:rPr>
        <w:t xml:space="preserve"> لله </w:t>
      </w:r>
      <w:r w:rsidRPr="00A60B04">
        <w:rPr>
          <w:rStyle w:val="Char"/>
          <w:rFonts w:ascii="Times New Roman" w:hAnsi="Times New Roman" w:cs="Times New Roman" w:hint="cs"/>
          <w:rtl/>
        </w:rPr>
        <w:t>–</w:t>
      </w:r>
      <w:r w:rsidRPr="00A60B04">
        <w:rPr>
          <w:rStyle w:val="Char"/>
          <w:rtl/>
        </w:rPr>
        <w:t xml:space="preserve"> تسل</w:t>
      </w:r>
      <w:r w:rsidR="000D4DA8">
        <w:rPr>
          <w:rStyle w:val="Char"/>
          <w:rtl/>
        </w:rPr>
        <w:t>ي</w:t>
      </w:r>
      <w:r w:rsidRPr="00A60B04">
        <w:rPr>
          <w:rStyle w:val="Char"/>
          <w:rtl/>
        </w:rPr>
        <w:t>ماً</w:t>
      </w:r>
      <w:r w:rsidRPr="00156706">
        <w:rPr>
          <w:rStyle w:val="Char"/>
          <w:rtl/>
        </w:rPr>
        <w:t>)</w:t>
      </w:r>
      <w:r w:rsidRPr="00C606F4">
        <w:rPr>
          <w:rStyle w:val="Char2"/>
          <w:rFonts w:hint="cs"/>
          <w:rtl/>
        </w:rPr>
        <w:t xml:space="preserve">. </w:t>
      </w:r>
    </w:p>
    <w:p w:rsidR="004B2B71" w:rsidRPr="009A54E4" w:rsidRDefault="004B2B71" w:rsidP="00E101D2">
      <w:pPr>
        <w:pStyle w:val="StyleComplexBLotus12ptJustifiedFirstline05cmCharCharChar3CharCharCharChar"/>
        <w:spacing w:line="240" w:lineRule="auto"/>
        <w:ind w:firstLine="312"/>
        <w:rPr>
          <w:rStyle w:val="Char2"/>
          <w:rtl/>
        </w:rPr>
      </w:pPr>
      <w:r w:rsidRPr="009A54E4">
        <w:rPr>
          <w:rStyle w:val="Char2"/>
          <w:rFonts w:hint="cs"/>
          <w:rtl/>
        </w:rPr>
        <w:t>(لج) 238- عیاشی از جابر از ابی‌جعفر</w:t>
      </w:r>
      <w:r w:rsidRPr="009A54E4">
        <w:rPr>
          <w:rStyle w:val="Char2"/>
          <w:rtl/>
        </w:rPr>
        <w:sym w:font="AGA Arabesque" w:char="0075"/>
      </w:r>
      <w:r w:rsidRPr="009A54E4">
        <w:rPr>
          <w:rStyle w:val="Char2"/>
          <w:rFonts w:hint="cs"/>
          <w:rtl/>
        </w:rPr>
        <w:t xml:space="preserve"> روایت کرد که آیه</w:t>
      </w:r>
      <w:r>
        <w:rPr>
          <w:rFonts w:ascii="Times New Roman" w:hAnsi="Times New Roman" w:cs="Aban Bold" w:hint="cs"/>
          <w:b/>
          <w:bCs/>
          <w:color w:val="000000"/>
          <w:sz w:val="28"/>
          <w:szCs w:val="28"/>
          <w:rtl/>
          <w:lang w:bidi="fa-IR"/>
        </w:rPr>
        <w:t>‌</w:t>
      </w:r>
      <w:r w:rsidR="00242706">
        <w:rPr>
          <w:rStyle w:val="Char2"/>
          <w:rFonts w:hint="cs"/>
          <w:rtl/>
        </w:rPr>
        <w:t>ی</w:t>
      </w:r>
      <w:r w:rsidRPr="009A54E4">
        <w:rPr>
          <w:rStyle w:val="Char2"/>
          <w:rFonts w:hint="cs"/>
          <w:rtl/>
        </w:rPr>
        <w:t xml:space="preserve"> فوق را چنین خواند: </w:t>
      </w:r>
    </w:p>
    <w:p w:rsidR="004B2B71" w:rsidRPr="00156706" w:rsidRDefault="004B2B71" w:rsidP="00E101D2">
      <w:pPr>
        <w:pStyle w:val="StyleComplexBLotus12ptJustifiedFirstline05cmCharCharChar3CharCharCharChar"/>
        <w:tabs>
          <w:tab w:val="right" w:pos="7371"/>
        </w:tabs>
        <w:spacing w:line="240" w:lineRule="auto"/>
        <w:ind w:firstLine="312"/>
        <w:rPr>
          <w:rStyle w:val="Char"/>
          <w:rtl/>
        </w:rPr>
      </w:pPr>
      <w:r w:rsidRPr="00156706">
        <w:rPr>
          <w:rStyle w:val="Char"/>
          <w:rtl/>
        </w:rPr>
        <w:t>(</w:t>
      </w:r>
      <w:r w:rsidRPr="00A60B04">
        <w:rPr>
          <w:rStyle w:val="Char"/>
          <w:rtl/>
        </w:rPr>
        <w:t>فلا و ربّ</w:t>
      </w:r>
      <w:r w:rsidR="006E582A">
        <w:rPr>
          <w:rStyle w:val="Char"/>
          <w:rtl/>
        </w:rPr>
        <w:t>ك</w:t>
      </w:r>
      <w:r w:rsidRPr="00A60B04">
        <w:rPr>
          <w:rStyle w:val="Char"/>
          <w:rtl/>
        </w:rPr>
        <w:t xml:space="preserve"> لا</w:t>
      </w:r>
      <w:r w:rsidR="000D4DA8">
        <w:rPr>
          <w:rStyle w:val="Char"/>
          <w:rtl/>
        </w:rPr>
        <w:t>ي</w:t>
      </w:r>
      <w:r w:rsidRPr="00A60B04">
        <w:rPr>
          <w:rStyle w:val="Char"/>
          <w:rtl/>
        </w:rPr>
        <w:t>ؤمنون حت</w:t>
      </w:r>
      <w:r w:rsidR="000D4DA8">
        <w:rPr>
          <w:rStyle w:val="Char"/>
          <w:rtl/>
        </w:rPr>
        <w:t>ي</w:t>
      </w:r>
      <w:r w:rsidRPr="00A60B04">
        <w:rPr>
          <w:rStyle w:val="Char"/>
          <w:rtl/>
        </w:rPr>
        <w:t xml:space="preserve"> </w:t>
      </w:r>
      <w:r w:rsidR="000D4DA8">
        <w:rPr>
          <w:rStyle w:val="Char"/>
          <w:rtl/>
        </w:rPr>
        <w:t>ي</w:t>
      </w:r>
      <w:r w:rsidRPr="00A60B04">
        <w:rPr>
          <w:rStyle w:val="Char"/>
          <w:rtl/>
        </w:rPr>
        <w:t>ح</w:t>
      </w:r>
      <w:r w:rsidR="006E582A">
        <w:rPr>
          <w:rStyle w:val="Char"/>
          <w:rtl/>
        </w:rPr>
        <w:t>ك</w:t>
      </w:r>
      <w:r w:rsidRPr="00A60B04">
        <w:rPr>
          <w:rStyle w:val="Char"/>
          <w:rtl/>
        </w:rPr>
        <w:t>مو</w:t>
      </w:r>
      <w:r w:rsidR="006E582A">
        <w:rPr>
          <w:rStyle w:val="Char"/>
          <w:rtl/>
        </w:rPr>
        <w:t>ك</w:t>
      </w:r>
      <w:r w:rsidRPr="00A60B04">
        <w:rPr>
          <w:rStyle w:val="Char"/>
          <w:rtl/>
        </w:rPr>
        <w:t xml:space="preserve"> </w:t>
      </w:r>
      <w:r w:rsidR="006E582A">
        <w:rPr>
          <w:rStyle w:val="Char"/>
          <w:rtl/>
        </w:rPr>
        <w:t>في</w:t>
      </w:r>
      <w:r w:rsidRPr="00A60B04">
        <w:rPr>
          <w:rStyle w:val="Char"/>
          <w:rtl/>
        </w:rPr>
        <w:t>ما شجر ب</w:t>
      </w:r>
      <w:r w:rsidR="000D4DA8">
        <w:rPr>
          <w:rStyle w:val="Char"/>
          <w:rtl/>
        </w:rPr>
        <w:t>ي</w:t>
      </w:r>
      <w:r w:rsidRPr="00A60B04">
        <w:rPr>
          <w:rStyle w:val="Char"/>
          <w:rtl/>
        </w:rPr>
        <w:t>نهم ثم لا</w:t>
      </w:r>
      <w:r w:rsidR="000D4DA8">
        <w:rPr>
          <w:rStyle w:val="Char"/>
          <w:rtl/>
        </w:rPr>
        <w:t>ي</w:t>
      </w:r>
      <w:r w:rsidRPr="00A60B04">
        <w:rPr>
          <w:rStyle w:val="Char"/>
          <w:rtl/>
        </w:rPr>
        <w:t>جدوا ف</w:t>
      </w:r>
      <w:r w:rsidR="002E4664" w:rsidRPr="00A60B04">
        <w:rPr>
          <w:rStyle w:val="Char"/>
          <w:rFonts w:hint="cs"/>
          <w:rtl/>
        </w:rPr>
        <w:t>ي</w:t>
      </w:r>
      <w:r w:rsidRPr="00A60B04">
        <w:rPr>
          <w:rStyle w:val="Char"/>
          <w:rtl/>
        </w:rPr>
        <w:t xml:space="preserve"> </w:t>
      </w:r>
      <w:r w:rsidR="002E4664" w:rsidRPr="00A60B04">
        <w:rPr>
          <w:rStyle w:val="Char"/>
          <w:rFonts w:hint="cs"/>
          <w:rtl/>
        </w:rPr>
        <w:t>أ</w:t>
      </w:r>
      <w:r w:rsidR="002E4664" w:rsidRPr="00A60B04">
        <w:rPr>
          <w:rStyle w:val="Char"/>
          <w:rtl/>
        </w:rPr>
        <w:t>نفسهم حرجاً مما قض</w:t>
      </w:r>
      <w:r w:rsidR="000D4DA8">
        <w:rPr>
          <w:rStyle w:val="Char"/>
          <w:rtl/>
        </w:rPr>
        <w:t>ي</w:t>
      </w:r>
      <w:r w:rsidR="002E4664" w:rsidRPr="00A60B04">
        <w:rPr>
          <w:rStyle w:val="Char"/>
          <w:rtl/>
        </w:rPr>
        <w:t xml:space="preserve"> محمد و</w:t>
      </w:r>
      <w:r w:rsidRPr="00A60B04">
        <w:rPr>
          <w:rStyle w:val="Char"/>
          <w:rtl/>
        </w:rPr>
        <w:t xml:space="preserve">آل محمد </w:t>
      </w:r>
      <w:r w:rsidRPr="00A60B04">
        <w:rPr>
          <w:rStyle w:val="Char"/>
          <w:rFonts w:ascii="Times New Roman" w:hAnsi="Times New Roman" w:cs="Times New Roman" w:hint="cs"/>
          <w:rtl/>
        </w:rPr>
        <w:t>–</w:t>
      </w:r>
      <w:r w:rsidRPr="00A60B04">
        <w:rPr>
          <w:rStyle w:val="Char"/>
          <w:rtl/>
        </w:rPr>
        <w:t xml:space="preserve"> و</w:t>
      </w:r>
      <w:r w:rsidR="000D4DA8">
        <w:rPr>
          <w:rStyle w:val="Char"/>
          <w:rtl/>
        </w:rPr>
        <w:t>ي</w:t>
      </w:r>
      <w:r w:rsidRPr="00A60B04">
        <w:rPr>
          <w:rStyle w:val="Char"/>
          <w:rtl/>
        </w:rPr>
        <w:t>سلموا تسل</w:t>
      </w:r>
      <w:r w:rsidR="000D4DA8">
        <w:rPr>
          <w:rStyle w:val="Char"/>
          <w:rtl/>
        </w:rPr>
        <w:t>ي</w:t>
      </w:r>
      <w:r w:rsidRPr="00A60B04">
        <w:rPr>
          <w:rStyle w:val="Char"/>
          <w:rtl/>
        </w:rPr>
        <w:t>ماً</w:t>
      </w:r>
      <w:r w:rsidRPr="00156706">
        <w:rPr>
          <w:rStyle w:val="Char"/>
          <w:rtl/>
        </w:rPr>
        <w:t>)</w:t>
      </w:r>
    </w:p>
    <w:p w:rsidR="004B2B71" w:rsidRPr="00C606F4" w:rsidRDefault="00910F10" w:rsidP="00E101D2">
      <w:pPr>
        <w:ind w:firstLine="312"/>
        <w:jc w:val="both"/>
        <w:rPr>
          <w:rStyle w:val="Char2"/>
          <w:rtl/>
        </w:rPr>
      </w:pPr>
      <w:r w:rsidRPr="00C606F4">
        <w:rPr>
          <w:rStyle w:val="Char2"/>
          <w:rFonts w:hint="cs"/>
          <w:rtl/>
        </w:rPr>
        <w:t>(</w:t>
      </w:r>
      <w:r w:rsidR="004B2B71" w:rsidRPr="00C606F4">
        <w:rPr>
          <w:rStyle w:val="Char2"/>
          <w:rFonts w:hint="cs"/>
          <w:rtl/>
        </w:rPr>
        <w:t>نه، به پروردگارت سوگند که آنان مؤمن نیستند تا تو را در اختلافات و درگیری‌های خود به داوری نطلبند، سپس در درون خود نسبت به داور</w:t>
      </w:r>
      <w:r w:rsidR="00C606F4">
        <w:rPr>
          <w:rStyle w:val="Char2"/>
          <w:rFonts w:hint="cs"/>
          <w:rtl/>
        </w:rPr>
        <w:t>ی</w:t>
      </w:r>
      <w:r w:rsidR="004B2B71" w:rsidRPr="00C606F4">
        <w:rPr>
          <w:rStyle w:val="Char2"/>
          <w:rFonts w:hint="cs"/>
          <w:rtl/>
        </w:rPr>
        <w:t xml:space="preserve"> محمد و آل محمد ه</w:t>
      </w:r>
      <w:r w:rsidR="00C606F4">
        <w:rPr>
          <w:rStyle w:val="Char2"/>
          <w:rFonts w:hint="cs"/>
          <w:rtl/>
        </w:rPr>
        <w:t>ی</w:t>
      </w:r>
      <w:r w:rsidR="004B2B71" w:rsidRPr="00C606F4">
        <w:rPr>
          <w:rStyle w:val="Char2"/>
          <w:rFonts w:hint="cs"/>
          <w:rtl/>
        </w:rPr>
        <w:t>چ اش</w:t>
      </w:r>
      <w:r w:rsidR="00C606F4">
        <w:rPr>
          <w:rStyle w:val="Char2"/>
          <w:rFonts w:hint="cs"/>
          <w:rtl/>
        </w:rPr>
        <w:t>ک</w:t>
      </w:r>
      <w:r w:rsidR="004B2B71" w:rsidRPr="00C606F4">
        <w:rPr>
          <w:rStyle w:val="Char2"/>
          <w:rFonts w:hint="cs"/>
          <w:rtl/>
        </w:rPr>
        <w:t>ال</w:t>
      </w:r>
      <w:r w:rsidR="00C606F4">
        <w:rPr>
          <w:rStyle w:val="Char2"/>
          <w:rFonts w:hint="cs"/>
          <w:rtl/>
        </w:rPr>
        <w:t>ی</w:t>
      </w:r>
      <w:r w:rsidR="004B2B71" w:rsidRPr="00C606F4">
        <w:rPr>
          <w:rStyle w:val="Char2"/>
          <w:rFonts w:hint="cs"/>
          <w:rtl/>
        </w:rPr>
        <w:t xml:space="preserve"> احساس ن</w:t>
      </w:r>
      <w:r w:rsidR="00C606F4">
        <w:rPr>
          <w:rStyle w:val="Char2"/>
          <w:rFonts w:hint="cs"/>
          <w:rtl/>
        </w:rPr>
        <w:t>ک</w:t>
      </w:r>
      <w:r w:rsidR="004B2B71" w:rsidRPr="00C606F4">
        <w:rPr>
          <w:rStyle w:val="Char2"/>
          <w:rFonts w:hint="cs"/>
          <w:rtl/>
        </w:rPr>
        <w:t>نند</w:t>
      </w:r>
      <w:r w:rsidRPr="00C606F4">
        <w:rPr>
          <w:rStyle w:val="Char2"/>
          <w:rFonts w:hint="cs"/>
          <w:rtl/>
        </w:rPr>
        <w:t>)</w:t>
      </w:r>
      <w:r w:rsidR="004B2B71" w:rsidRPr="00C606F4">
        <w:rPr>
          <w:rStyle w:val="Char2"/>
          <w:rFonts w:hint="cs"/>
          <w:rtl/>
        </w:rPr>
        <w:t>.</w:t>
      </w:r>
    </w:p>
    <w:p w:rsidR="004B2B71" w:rsidRPr="002C7C1E" w:rsidRDefault="004B2B71" w:rsidP="002C7C1E">
      <w:pPr>
        <w:pStyle w:val="a6"/>
        <w:rPr>
          <w:rtl/>
        </w:rPr>
      </w:pPr>
      <w:r w:rsidRPr="002C7C1E">
        <w:rPr>
          <w:rFonts w:hint="cs"/>
          <w:rtl/>
        </w:rPr>
        <w:t>(لد) 239- و از عبدالله بن یحیی کاهلی از ابی‌عبدالله</w:t>
      </w:r>
      <w:r w:rsidR="00C226CE" w:rsidRPr="002C7C1E">
        <w:rPr>
          <w:rFonts w:cs="CTraditional Arabic"/>
          <w:rtl/>
        </w:rPr>
        <w:t>÷</w:t>
      </w:r>
      <w:r w:rsidRPr="002C7C1E">
        <w:rPr>
          <w:rFonts w:hint="cs"/>
          <w:rtl/>
        </w:rPr>
        <w:t xml:space="preserve"> روایت است که گفت: از وی شنیدم که می‌گفت: به خدا سوگند اگر قومی خدا را تنها و بی‌شریک پرستش و نماز را اقامه نما</w:t>
      </w:r>
      <w:r w:rsidR="00C606F4" w:rsidRPr="002C7C1E">
        <w:rPr>
          <w:rFonts w:hint="cs"/>
          <w:rtl/>
        </w:rPr>
        <w:t>ی</w:t>
      </w:r>
      <w:r w:rsidRPr="002C7C1E">
        <w:rPr>
          <w:rFonts w:hint="cs"/>
          <w:rtl/>
        </w:rPr>
        <w:t>د و زکات مال خود را بپردازد و حج خانه</w:t>
      </w:r>
      <w:r>
        <w:rPr>
          <w:rFonts w:cs="Aban Bold" w:hint="cs"/>
          <w:rtl/>
        </w:rPr>
        <w:t>‌</w:t>
      </w:r>
      <w:r w:rsidR="00C606F4" w:rsidRPr="002C7C1E">
        <w:rPr>
          <w:rFonts w:hint="cs"/>
          <w:rtl/>
        </w:rPr>
        <w:t>ی</w:t>
      </w:r>
      <w:r w:rsidRPr="002C7C1E">
        <w:rPr>
          <w:rFonts w:hint="cs"/>
          <w:rtl/>
        </w:rPr>
        <w:t xml:space="preserve"> خدا را به جا آورد و روزه</w:t>
      </w:r>
      <w:r>
        <w:rPr>
          <w:rFonts w:cs="Aban Bold" w:hint="cs"/>
          <w:rtl/>
        </w:rPr>
        <w:t>‌</w:t>
      </w:r>
      <w:r w:rsidR="00C606F4" w:rsidRPr="002C7C1E">
        <w:rPr>
          <w:rFonts w:hint="cs"/>
          <w:rtl/>
        </w:rPr>
        <w:t>ی</w:t>
      </w:r>
      <w:r w:rsidRPr="002C7C1E">
        <w:rPr>
          <w:rFonts w:hint="cs"/>
          <w:rtl/>
        </w:rPr>
        <w:t xml:space="preserve"> ماه رمضان را روزه بگ</w:t>
      </w:r>
      <w:r w:rsidR="00C606F4" w:rsidRPr="002C7C1E">
        <w:rPr>
          <w:rFonts w:hint="cs"/>
          <w:rtl/>
        </w:rPr>
        <w:t>ی</w:t>
      </w:r>
      <w:r w:rsidRPr="002C7C1E">
        <w:rPr>
          <w:rFonts w:hint="cs"/>
          <w:rtl/>
        </w:rPr>
        <w:t>رد اما تسلیم ما نباشد مشرک مشر</w:t>
      </w:r>
      <w:r w:rsidR="00C606F4" w:rsidRPr="002C7C1E">
        <w:rPr>
          <w:rFonts w:hint="cs"/>
          <w:rtl/>
        </w:rPr>
        <w:t>ک</w:t>
      </w:r>
      <w:r w:rsidRPr="002C7C1E">
        <w:rPr>
          <w:rFonts w:hint="cs"/>
          <w:rtl/>
        </w:rPr>
        <w:t xml:space="preserve"> است؛ پس باید تسلیم شوند و اگر قومی خدا را پرستش و نماز اقامه کنند و زکات بدهند و حج خانه‌</w:t>
      </w:r>
      <w:r w:rsidR="00C606F4" w:rsidRPr="002C7C1E">
        <w:rPr>
          <w:rFonts w:hint="cs"/>
          <w:rtl/>
        </w:rPr>
        <w:t>ی</w:t>
      </w:r>
      <w:r w:rsidRPr="002C7C1E">
        <w:rPr>
          <w:rFonts w:hint="cs"/>
          <w:rtl/>
        </w:rPr>
        <w:t xml:space="preserve"> خدا را به جای آورند و ماه رمضان را روزه باشند سپس به کارهای رسول خدا</w:t>
      </w:r>
      <w:r>
        <w:rPr>
          <w:rFonts w:cs="CTraditional Arabic" w:hint="cs"/>
          <w:rtl/>
        </w:rPr>
        <w:t>ص</w:t>
      </w:r>
      <w:r w:rsidRPr="002C7C1E">
        <w:rPr>
          <w:rFonts w:hint="cs"/>
          <w:rtl/>
        </w:rPr>
        <w:t xml:space="preserve"> اعتراض کنند و بگویند: چرا چنان و چنین کرده است یا در دل‌های خود چنین بیندیشند، مشرک می‌شوند. سپس آیه</w:t>
      </w:r>
      <w:r>
        <w:rPr>
          <w:rFonts w:cs="Aban Bold" w:hint="cs"/>
          <w:rtl/>
        </w:rPr>
        <w:t>‌</w:t>
      </w:r>
      <w:r w:rsidR="00C606F4" w:rsidRPr="002C7C1E">
        <w:rPr>
          <w:rFonts w:hint="cs"/>
          <w:rtl/>
        </w:rPr>
        <w:t>ی</w:t>
      </w:r>
      <w:r w:rsidRPr="002C7C1E">
        <w:rPr>
          <w:rFonts w:hint="cs"/>
          <w:rtl/>
        </w:rPr>
        <w:t xml:space="preserve"> فوق را تلاوت کرد. </w:t>
      </w:r>
    </w:p>
    <w:p w:rsidR="004B2B71" w:rsidRDefault="004B2B71" w:rsidP="002C7C1E">
      <w:pPr>
        <w:pStyle w:val="a6"/>
        <w:rPr>
          <w:i/>
          <w:iCs/>
          <w:rtl/>
        </w:rPr>
      </w:pPr>
      <w:r w:rsidRPr="002C7C1E">
        <w:rPr>
          <w:rFonts w:hint="cs"/>
          <w:rtl/>
        </w:rPr>
        <w:t>(له) 240- سیاری از سلیمان بن اسحاق از یحیی بن مبارک از عبدالله بن جبله از اسحاق بن عمار از ابی‌عبدالله</w:t>
      </w:r>
      <w:r w:rsidR="00C226CE" w:rsidRPr="002C7C1E">
        <w:rPr>
          <w:rFonts w:cs="CTraditional Arabic"/>
          <w:rtl/>
        </w:rPr>
        <w:t>÷</w:t>
      </w:r>
      <w:r w:rsidRPr="002C7C1E">
        <w:rPr>
          <w:rFonts w:hint="cs"/>
          <w:rtl/>
        </w:rPr>
        <w:t xml:space="preserve"> روایت کرده است که آیه</w:t>
      </w:r>
      <w:r>
        <w:rPr>
          <w:rFonts w:cs="Aban Bold" w:hint="cs"/>
          <w:rtl/>
        </w:rPr>
        <w:t>‌</w:t>
      </w:r>
      <w:r w:rsidR="00C606F4" w:rsidRPr="002C7C1E">
        <w:rPr>
          <w:rFonts w:hint="cs"/>
          <w:rtl/>
        </w:rPr>
        <w:t>ی</w:t>
      </w:r>
      <w:r w:rsidRPr="002C7C1E">
        <w:rPr>
          <w:rFonts w:hint="cs"/>
          <w:rtl/>
        </w:rPr>
        <w:t xml:space="preserve"> فوق را چنین خواند: </w:t>
      </w:r>
      <w:r w:rsidR="00DE6728" w:rsidRPr="00156706">
        <w:rPr>
          <w:rStyle w:val="Char"/>
          <w:rtl/>
        </w:rPr>
        <w:t>(حت</w:t>
      </w:r>
      <w:r w:rsidR="000D4DA8">
        <w:rPr>
          <w:rStyle w:val="Char"/>
          <w:rtl/>
        </w:rPr>
        <w:t>ي</w:t>
      </w:r>
      <w:r w:rsidR="00DE6728" w:rsidRPr="00156706">
        <w:rPr>
          <w:rStyle w:val="Char"/>
          <w:rtl/>
        </w:rPr>
        <w:t xml:space="preserve"> </w:t>
      </w:r>
      <w:r w:rsidR="000D4DA8">
        <w:rPr>
          <w:rStyle w:val="Char"/>
          <w:rtl/>
        </w:rPr>
        <w:t>ي</w:t>
      </w:r>
      <w:r w:rsidR="00DE6728" w:rsidRPr="00156706">
        <w:rPr>
          <w:rStyle w:val="Char"/>
          <w:rtl/>
        </w:rPr>
        <w:t>ح</w:t>
      </w:r>
      <w:r w:rsidR="006E582A">
        <w:rPr>
          <w:rStyle w:val="Char"/>
          <w:rtl/>
        </w:rPr>
        <w:t>ك</w:t>
      </w:r>
      <w:r w:rsidR="00DE6728" w:rsidRPr="00156706">
        <w:rPr>
          <w:rStyle w:val="Char"/>
          <w:rtl/>
        </w:rPr>
        <w:t>موا محمداً وآل محمد و</w:t>
      </w:r>
      <w:r w:rsidRPr="00156706">
        <w:rPr>
          <w:rStyle w:val="Char"/>
          <w:rtl/>
        </w:rPr>
        <w:t>لا</w:t>
      </w:r>
      <w:r w:rsidR="002E4664" w:rsidRPr="00156706">
        <w:rPr>
          <w:rStyle w:val="Char"/>
          <w:rFonts w:hint="cs"/>
          <w:rtl/>
        </w:rPr>
        <w:t xml:space="preserve"> </w:t>
      </w:r>
      <w:r w:rsidR="000D4DA8">
        <w:rPr>
          <w:rStyle w:val="Char"/>
          <w:rtl/>
        </w:rPr>
        <w:t>ي</w:t>
      </w:r>
      <w:r w:rsidRPr="00156706">
        <w:rPr>
          <w:rStyle w:val="Char"/>
          <w:rtl/>
        </w:rPr>
        <w:t xml:space="preserve">جدون </w:t>
      </w:r>
      <w:r w:rsidR="002E4664" w:rsidRPr="00156706">
        <w:rPr>
          <w:rStyle w:val="Char"/>
          <w:rtl/>
        </w:rPr>
        <w:t>ف</w:t>
      </w:r>
      <w:r w:rsidR="002E4664" w:rsidRPr="00156706">
        <w:rPr>
          <w:rStyle w:val="Char"/>
          <w:rFonts w:hint="cs"/>
          <w:rtl/>
        </w:rPr>
        <w:t>ي</w:t>
      </w:r>
      <w:r w:rsidR="00DE6728" w:rsidRPr="00156706">
        <w:rPr>
          <w:rStyle w:val="Char"/>
          <w:rtl/>
        </w:rPr>
        <w:t xml:space="preserve"> </w:t>
      </w:r>
      <w:r w:rsidR="00DE6728" w:rsidRPr="00156706">
        <w:rPr>
          <w:rStyle w:val="Char"/>
          <w:rFonts w:hint="cs"/>
          <w:rtl/>
        </w:rPr>
        <w:t>أ</w:t>
      </w:r>
      <w:r w:rsidRPr="00156706">
        <w:rPr>
          <w:rStyle w:val="Char"/>
          <w:rtl/>
        </w:rPr>
        <w:t>نفسهم حرجاً)</w:t>
      </w:r>
      <w:r w:rsidRPr="002C7C1E">
        <w:rPr>
          <w:rFonts w:hint="cs"/>
          <w:rtl/>
        </w:rPr>
        <w:t xml:space="preserve">. </w:t>
      </w:r>
    </w:p>
    <w:p w:rsidR="004B2B71" w:rsidRPr="002C7C1E" w:rsidRDefault="004B2B71" w:rsidP="002C7C1E">
      <w:pPr>
        <w:pStyle w:val="a6"/>
        <w:rPr>
          <w:rtl/>
        </w:rPr>
      </w:pPr>
      <w:r w:rsidRPr="002C7C1E">
        <w:rPr>
          <w:rFonts w:hint="cs"/>
          <w:rtl/>
        </w:rPr>
        <w:t xml:space="preserve">(لو) 241- </w:t>
      </w:r>
      <w:r w:rsidRPr="002C7C1E">
        <w:rPr>
          <w:rtl/>
        </w:rPr>
        <w:t xml:space="preserve">ثقة </w:t>
      </w:r>
      <w:r w:rsidRPr="002C7C1E">
        <w:rPr>
          <w:rFonts w:hint="cs"/>
          <w:rtl/>
        </w:rPr>
        <w:t>‌</w:t>
      </w:r>
      <w:r w:rsidRPr="002C7C1E">
        <w:rPr>
          <w:rtl/>
        </w:rPr>
        <w:t>الاسلام</w:t>
      </w:r>
      <w:r w:rsidRPr="002C7C1E">
        <w:rPr>
          <w:rFonts w:hint="cs"/>
          <w:rtl/>
        </w:rPr>
        <w:t xml:space="preserve"> در «الکافی» از عده از احمد بن محمد برقی از پدرش از علی بن اسباط از علی بن ابی‌حمزه از ابی‌بصیر از ابی‌عبدالله</w:t>
      </w:r>
      <w:r w:rsidRPr="002C7C1E">
        <w:rPr>
          <w:rtl/>
        </w:rPr>
        <w:sym w:font="AGA Arabesque" w:char="0075"/>
      </w:r>
      <w:r w:rsidRPr="002C7C1E">
        <w:rPr>
          <w:rFonts w:hint="cs"/>
          <w:rtl/>
        </w:rPr>
        <w:t xml:space="preserve"> روایت کرده است که این آیه را چنین خواند: </w:t>
      </w:r>
    </w:p>
    <w:p w:rsidR="004B2B71" w:rsidRPr="00156706" w:rsidRDefault="004B2B71" w:rsidP="002C7C1E">
      <w:pPr>
        <w:pStyle w:val="a6"/>
        <w:rPr>
          <w:rStyle w:val="Char"/>
          <w:rtl/>
        </w:rPr>
      </w:pPr>
      <w:r w:rsidRPr="00156706">
        <w:rPr>
          <w:rStyle w:val="Char"/>
          <w:rtl/>
        </w:rPr>
        <w:t xml:space="preserve">(ولو </w:t>
      </w:r>
      <w:r w:rsidR="002E4664" w:rsidRPr="00156706">
        <w:rPr>
          <w:rStyle w:val="Char"/>
          <w:rFonts w:hint="cs"/>
          <w:rtl/>
        </w:rPr>
        <w:t>أ</w:t>
      </w:r>
      <w:r w:rsidRPr="00156706">
        <w:rPr>
          <w:rStyle w:val="Char"/>
          <w:rtl/>
        </w:rPr>
        <w:t xml:space="preserve">نا </w:t>
      </w:r>
      <w:r w:rsidR="006E582A">
        <w:rPr>
          <w:rStyle w:val="Char"/>
          <w:rtl/>
        </w:rPr>
        <w:t>ك</w:t>
      </w:r>
      <w:r w:rsidRPr="00156706">
        <w:rPr>
          <w:rStyle w:val="Char"/>
          <w:rtl/>
        </w:rPr>
        <w:t>تبنا عل</w:t>
      </w:r>
      <w:r w:rsidR="000D4DA8">
        <w:rPr>
          <w:rStyle w:val="Char"/>
          <w:rtl/>
        </w:rPr>
        <w:t>ي</w:t>
      </w:r>
      <w:r w:rsidRPr="00156706">
        <w:rPr>
          <w:rStyle w:val="Char"/>
          <w:rtl/>
        </w:rPr>
        <w:t xml:space="preserve">هم </w:t>
      </w:r>
      <w:r w:rsidR="002E4664" w:rsidRPr="00156706">
        <w:rPr>
          <w:rStyle w:val="Char"/>
          <w:rFonts w:hint="cs"/>
          <w:rtl/>
        </w:rPr>
        <w:t>أ</w:t>
      </w:r>
      <w:r w:rsidRPr="00156706">
        <w:rPr>
          <w:rStyle w:val="Char"/>
          <w:rtl/>
        </w:rPr>
        <w:t xml:space="preserve">ن اقتلوا </w:t>
      </w:r>
      <w:r w:rsidR="002E4664" w:rsidRPr="00156706">
        <w:rPr>
          <w:rStyle w:val="Char"/>
          <w:rFonts w:hint="cs"/>
          <w:rtl/>
        </w:rPr>
        <w:t>أ</w:t>
      </w:r>
      <w:r w:rsidRPr="00156706">
        <w:rPr>
          <w:rStyle w:val="Char"/>
          <w:rtl/>
        </w:rPr>
        <w:t>نفس</w:t>
      </w:r>
      <w:r w:rsidR="006E582A">
        <w:rPr>
          <w:rStyle w:val="Char"/>
          <w:rtl/>
        </w:rPr>
        <w:t>ك</w:t>
      </w:r>
      <w:r w:rsidRPr="00156706">
        <w:rPr>
          <w:rStyle w:val="Char"/>
          <w:rtl/>
        </w:rPr>
        <w:t xml:space="preserve">م </w:t>
      </w:r>
      <w:r>
        <w:rPr>
          <w:rFonts w:ascii="Lotus Linotype" w:hAnsi="Lotus Linotype" w:cs="Times New Roman"/>
          <w:b/>
          <w:bCs/>
          <w:sz w:val="32"/>
          <w:szCs w:val="32"/>
          <w:rtl/>
        </w:rPr>
        <w:t>–</w:t>
      </w:r>
      <w:r w:rsidR="00DE6728" w:rsidRPr="00156706">
        <w:rPr>
          <w:rStyle w:val="Char"/>
          <w:rtl/>
        </w:rPr>
        <w:t xml:space="preserve"> و</w:t>
      </w:r>
      <w:r w:rsidRPr="00156706">
        <w:rPr>
          <w:rStyle w:val="Char"/>
          <w:rtl/>
        </w:rPr>
        <w:t>سلموا ال</w:t>
      </w:r>
      <w:r w:rsidR="00910F10" w:rsidRPr="00156706">
        <w:rPr>
          <w:rStyle w:val="Char"/>
          <w:rFonts w:hint="cs"/>
          <w:rtl/>
        </w:rPr>
        <w:t>إ</w:t>
      </w:r>
      <w:r w:rsidRPr="00156706">
        <w:rPr>
          <w:rStyle w:val="Char"/>
          <w:rtl/>
        </w:rPr>
        <w:t>مام تسل</w:t>
      </w:r>
      <w:r w:rsidR="000D4DA8">
        <w:rPr>
          <w:rStyle w:val="Char"/>
          <w:rtl/>
        </w:rPr>
        <w:t>ي</w:t>
      </w:r>
      <w:r w:rsidRPr="00156706">
        <w:rPr>
          <w:rStyle w:val="Char"/>
          <w:rtl/>
        </w:rPr>
        <w:t>ما</w:t>
      </w:r>
      <w:r w:rsidR="002E4664" w:rsidRPr="00156706">
        <w:rPr>
          <w:rStyle w:val="Char"/>
          <w:rFonts w:hint="cs"/>
          <w:rtl/>
        </w:rPr>
        <w:t>ً</w:t>
      </w:r>
      <w:r w:rsidRPr="00156706">
        <w:rPr>
          <w:rStyle w:val="Char"/>
          <w:rtl/>
        </w:rPr>
        <w:t xml:space="preserve"> </w:t>
      </w:r>
      <w:r>
        <w:rPr>
          <w:rFonts w:ascii="Lotus Linotype" w:hAnsi="Lotus Linotype" w:cs="Times New Roman"/>
          <w:b/>
          <w:bCs/>
          <w:sz w:val="32"/>
          <w:szCs w:val="32"/>
          <w:rtl/>
        </w:rPr>
        <w:t>–</w:t>
      </w:r>
      <w:r w:rsidR="00DE6728" w:rsidRPr="00156706">
        <w:rPr>
          <w:rStyle w:val="Char"/>
          <w:rtl/>
        </w:rPr>
        <w:t xml:space="preserve"> و</w:t>
      </w:r>
      <w:r w:rsidR="002E4664" w:rsidRPr="00156706">
        <w:rPr>
          <w:rStyle w:val="Char"/>
          <w:rFonts w:hint="cs"/>
          <w:rtl/>
        </w:rPr>
        <w:t>أ</w:t>
      </w:r>
      <w:r w:rsidRPr="00156706">
        <w:rPr>
          <w:rStyle w:val="Char"/>
          <w:rtl/>
        </w:rPr>
        <w:t>خرجوا من د</w:t>
      </w:r>
      <w:r w:rsidR="000D4DA8">
        <w:rPr>
          <w:rStyle w:val="Char"/>
          <w:rtl/>
        </w:rPr>
        <w:t>ي</w:t>
      </w:r>
      <w:r w:rsidRPr="00156706">
        <w:rPr>
          <w:rStyle w:val="Char"/>
          <w:rtl/>
        </w:rPr>
        <w:t>ار</w:t>
      </w:r>
      <w:r w:rsidR="006E582A">
        <w:rPr>
          <w:rStyle w:val="Char"/>
          <w:rtl/>
        </w:rPr>
        <w:t>ك</w:t>
      </w:r>
      <w:r w:rsidRPr="00156706">
        <w:rPr>
          <w:rStyle w:val="Char"/>
          <w:rtl/>
        </w:rPr>
        <w:t xml:space="preserve">م </w:t>
      </w:r>
      <w:r>
        <w:rPr>
          <w:rFonts w:ascii="Lotus Linotype" w:hAnsi="Lotus Linotype" w:cs="Times New Roman"/>
          <w:b/>
          <w:bCs/>
          <w:sz w:val="32"/>
          <w:szCs w:val="32"/>
          <w:rtl/>
        </w:rPr>
        <w:t>–</w:t>
      </w:r>
      <w:r w:rsidRPr="00156706">
        <w:rPr>
          <w:rStyle w:val="Char"/>
          <w:rtl/>
        </w:rPr>
        <w:t xml:space="preserve"> </w:t>
      </w:r>
      <w:r w:rsidR="002E4664" w:rsidRPr="00156706">
        <w:rPr>
          <w:rStyle w:val="Char"/>
          <w:rFonts w:hint="cs"/>
          <w:rtl/>
        </w:rPr>
        <w:t>أ</w:t>
      </w:r>
      <w:r w:rsidRPr="00156706">
        <w:rPr>
          <w:rStyle w:val="Char"/>
          <w:rtl/>
        </w:rPr>
        <w:t xml:space="preserve">رضاً له </w:t>
      </w:r>
      <w:r>
        <w:rPr>
          <w:rFonts w:ascii="Lotus Linotype" w:hAnsi="Lotus Linotype" w:cs="Times New Roman"/>
          <w:b/>
          <w:bCs/>
          <w:sz w:val="32"/>
          <w:szCs w:val="32"/>
          <w:rtl/>
        </w:rPr>
        <w:t>–</w:t>
      </w:r>
      <w:r w:rsidRPr="00156706">
        <w:rPr>
          <w:rStyle w:val="Char"/>
          <w:rtl/>
        </w:rPr>
        <w:t xml:space="preserve"> مافعلوه </w:t>
      </w:r>
      <w:r w:rsidR="00DE6728" w:rsidRPr="00156706">
        <w:rPr>
          <w:rStyle w:val="Char"/>
          <w:rFonts w:hint="cs"/>
          <w:rtl/>
        </w:rPr>
        <w:t>إ</w:t>
      </w:r>
      <w:r w:rsidRPr="00156706">
        <w:rPr>
          <w:rStyle w:val="Char"/>
          <w:rtl/>
        </w:rPr>
        <w:t>لا قل</w:t>
      </w:r>
      <w:r w:rsidR="000D4DA8">
        <w:rPr>
          <w:rStyle w:val="Char"/>
          <w:rtl/>
        </w:rPr>
        <w:t>ي</w:t>
      </w:r>
      <w:r w:rsidRPr="00156706">
        <w:rPr>
          <w:rStyle w:val="Char"/>
          <w:rtl/>
        </w:rPr>
        <w:t xml:space="preserve">لاً منهم </w:t>
      </w:r>
      <w:r>
        <w:rPr>
          <w:rFonts w:ascii="Lotus Linotype" w:hAnsi="Lotus Linotype" w:cs="Times New Roman"/>
          <w:b/>
          <w:bCs/>
          <w:sz w:val="32"/>
          <w:szCs w:val="32"/>
          <w:rtl/>
        </w:rPr>
        <w:t>–</w:t>
      </w:r>
      <w:r w:rsidR="00DE6728" w:rsidRPr="00156706">
        <w:rPr>
          <w:rStyle w:val="Char"/>
          <w:rtl/>
        </w:rPr>
        <w:t xml:space="preserve"> و</w:t>
      </w:r>
      <w:r w:rsidRPr="00156706">
        <w:rPr>
          <w:rStyle w:val="Char"/>
          <w:rtl/>
        </w:rPr>
        <w:t xml:space="preserve">لو </w:t>
      </w:r>
      <w:r w:rsidR="00DE6728" w:rsidRPr="00156706">
        <w:rPr>
          <w:rStyle w:val="Char"/>
          <w:rFonts w:hint="cs"/>
          <w:rtl/>
        </w:rPr>
        <w:t>أ</w:t>
      </w:r>
      <w:r w:rsidRPr="00156706">
        <w:rPr>
          <w:rStyle w:val="Char"/>
          <w:rtl/>
        </w:rPr>
        <w:t xml:space="preserve">ن </w:t>
      </w:r>
      <w:r w:rsidR="00DE6728" w:rsidRPr="00156706">
        <w:rPr>
          <w:rStyle w:val="Char"/>
          <w:rFonts w:hint="cs"/>
          <w:rtl/>
        </w:rPr>
        <w:t>أ</w:t>
      </w:r>
      <w:r w:rsidRPr="00156706">
        <w:rPr>
          <w:rStyle w:val="Char"/>
          <w:rtl/>
        </w:rPr>
        <w:t xml:space="preserve">هل الخلاف </w:t>
      </w:r>
      <w:r>
        <w:rPr>
          <w:rFonts w:ascii="Lotus Linotype" w:hAnsi="Lotus Linotype" w:cs="Times New Roman"/>
          <w:b/>
          <w:bCs/>
          <w:sz w:val="32"/>
          <w:szCs w:val="32"/>
          <w:rtl/>
        </w:rPr>
        <w:t>–</w:t>
      </w:r>
      <w:r w:rsidRPr="00156706">
        <w:rPr>
          <w:rStyle w:val="Char"/>
          <w:rtl/>
        </w:rPr>
        <w:t xml:space="preserve"> فعلو</w:t>
      </w:r>
      <w:r w:rsidR="00DE6728" w:rsidRPr="00156706">
        <w:rPr>
          <w:rStyle w:val="Char"/>
          <w:rtl/>
        </w:rPr>
        <w:t xml:space="preserve">ا ما </w:t>
      </w:r>
      <w:r w:rsidR="000D4DA8">
        <w:rPr>
          <w:rStyle w:val="Char"/>
          <w:rtl/>
        </w:rPr>
        <w:t>ي</w:t>
      </w:r>
      <w:r w:rsidR="00DE6728" w:rsidRPr="00156706">
        <w:rPr>
          <w:rStyle w:val="Char"/>
          <w:rtl/>
        </w:rPr>
        <w:t>وعظون به ل</w:t>
      </w:r>
      <w:r w:rsidR="006E582A">
        <w:rPr>
          <w:rStyle w:val="Char"/>
          <w:rtl/>
        </w:rPr>
        <w:t>ك</w:t>
      </w:r>
      <w:r w:rsidR="00DE6728" w:rsidRPr="00156706">
        <w:rPr>
          <w:rStyle w:val="Char"/>
          <w:rtl/>
        </w:rPr>
        <w:t>ان خ</w:t>
      </w:r>
      <w:r w:rsidR="000D4DA8">
        <w:rPr>
          <w:rStyle w:val="Char"/>
          <w:rtl/>
        </w:rPr>
        <w:t>ي</w:t>
      </w:r>
      <w:r w:rsidR="00DE6728" w:rsidRPr="00156706">
        <w:rPr>
          <w:rStyle w:val="Char"/>
          <w:rtl/>
        </w:rPr>
        <w:t>راً لهم و</w:t>
      </w:r>
      <w:r w:rsidR="00DE6728" w:rsidRPr="00156706">
        <w:rPr>
          <w:rStyle w:val="Char"/>
          <w:rFonts w:hint="cs"/>
          <w:rtl/>
        </w:rPr>
        <w:t>أ</w:t>
      </w:r>
      <w:r w:rsidRPr="00156706">
        <w:rPr>
          <w:rStyle w:val="Char"/>
          <w:rtl/>
        </w:rPr>
        <w:t>شد تثب</w:t>
      </w:r>
      <w:r w:rsidR="000D4DA8">
        <w:rPr>
          <w:rStyle w:val="Char"/>
          <w:rtl/>
        </w:rPr>
        <w:t>ي</w:t>
      </w:r>
      <w:r w:rsidRPr="00156706">
        <w:rPr>
          <w:rStyle w:val="Char"/>
          <w:rtl/>
        </w:rPr>
        <w:t>تا)</w:t>
      </w:r>
    </w:p>
    <w:p w:rsidR="004B2B71" w:rsidRPr="002C7C1E" w:rsidRDefault="00910F10" w:rsidP="002C7C1E">
      <w:pPr>
        <w:pStyle w:val="a6"/>
        <w:rPr>
          <w:rtl/>
        </w:rPr>
      </w:pPr>
      <w:r w:rsidRPr="002C7C1E">
        <w:rPr>
          <w:rFonts w:hint="cs"/>
          <w:rtl/>
        </w:rPr>
        <w:t>(</w:t>
      </w:r>
      <w:r w:rsidR="004B2B71" w:rsidRPr="002C7C1E">
        <w:rPr>
          <w:rFonts w:hint="cs"/>
          <w:rtl/>
        </w:rPr>
        <w:t>و اگر ما بر آنان واجب می‌کردیم که خویشتن را بکشید- و تسل</w:t>
      </w:r>
      <w:r w:rsidR="00C606F4" w:rsidRPr="002C7C1E">
        <w:rPr>
          <w:rFonts w:hint="cs"/>
          <w:rtl/>
        </w:rPr>
        <w:t>ی</w:t>
      </w:r>
      <w:r w:rsidR="004B2B71" w:rsidRPr="002C7C1E">
        <w:rPr>
          <w:rFonts w:hint="cs"/>
          <w:rtl/>
        </w:rPr>
        <w:t>م امام شو</w:t>
      </w:r>
      <w:r w:rsidR="00C606F4" w:rsidRPr="002C7C1E">
        <w:rPr>
          <w:rFonts w:hint="cs"/>
          <w:rtl/>
        </w:rPr>
        <w:t>ی</w:t>
      </w:r>
      <w:r w:rsidR="004B2B71" w:rsidRPr="002C7C1E">
        <w:rPr>
          <w:rFonts w:hint="cs"/>
          <w:rtl/>
        </w:rPr>
        <w:t>د-  و از سرزمین خود بیرون روید- به عنوان خشنود</w:t>
      </w:r>
      <w:r w:rsidR="00C606F4" w:rsidRPr="002C7C1E">
        <w:rPr>
          <w:rFonts w:hint="cs"/>
          <w:rtl/>
        </w:rPr>
        <w:t>ی</w:t>
      </w:r>
      <w:r w:rsidR="004B2B71" w:rsidRPr="002C7C1E">
        <w:rPr>
          <w:rFonts w:hint="cs"/>
          <w:rtl/>
        </w:rPr>
        <w:t xml:space="preserve"> از او- این کار را جز گروه اندکی از آنان انجام نمی‌دادند و اگر </w:t>
      </w:r>
      <w:r w:rsidR="004B2B71">
        <w:rPr>
          <w:rFonts w:cs="Times New Roman"/>
          <w:rtl/>
        </w:rPr>
        <w:t>–</w:t>
      </w:r>
      <w:r w:rsidR="004B2B71" w:rsidRPr="002C7C1E">
        <w:rPr>
          <w:rFonts w:hint="cs"/>
          <w:rtl/>
        </w:rPr>
        <w:t>اهل اختلاف - اندرزهایی که به آنان داده می‌شد، انجام می‌دادند؛ برای ایشان بهتر بود و پا برجا بود.</w:t>
      </w:r>
      <w:r w:rsidRPr="002C7C1E">
        <w:rPr>
          <w:rFonts w:hint="cs"/>
          <w:rtl/>
        </w:rPr>
        <w:t>)</w:t>
      </w:r>
    </w:p>
    <w:p w:rsidR="004B2B71" w:rsidRPr="00C606F4" w:rsidRDefault="004B2B71" w:rsidP="00E101D2">
      <w:pPr>
        <w:ind w:firstLine="312"/>
        <w:jc w:val="both"/>
        <w:rPr>
          <w:rStyle w:val="Char2"/>
          <w:rtl/>
        </w:rPr>
      </w:pPr>
      <w:r w:rsidRPr="00C606F4">
        <w:rPr>
          <w:rStyle w:val="Char2"/>
          <w:rFonts w:hint="cs"/>
          <w:rtl/>
        </w:rPr>
        <w:t xml:space="preserve">  گویا متن بین خطوط تیره جزو قرآن بوده و بعد حذف گردیده‌ است. </w:t>
      </w:r>
    </w:p>
    <w:p w:rsidR="004B2B71" w:rsidRPr="002C7C1E" w:rsidRDefault="004B2B71" w:rsidP="002C7C1E">
      <w:pPr>
        <w:pStyle w:val="a6"/>
        <w:rPr>
          <w:rtl/>
        </w:rPr>
      </w:pPr>
      <w:r w:rsidRPr="002C7C1E">
        <w:rPr>
          <w:rFonts w:hint="cs"/>
          <w:rtl/>
        </w:rPr>
        <w:t xml:space="preserve">(لز) 242- سیاری از علی بن اسباط، مانند آن را روایت کرده است. </w:t>
      </w:r>
    </w:p>
    <w:p w:rsidR="004B2B71" w:rsidRPr="002C7C1E" w:rsidRDefault="004B2B71" w:rsidP="002C7C1E">
      <w:pPr>
        <w:pStyle w:val="a6"/>
        <w:rPr>
          <w:rtl/>
        </w:rPr>
      </w:pPr>
      <w:r w:rsidRPr="002C7C1E">
        <w:rPr>
          <w:rFonts w:hint="cs"/>
          <w:rtl/>
        </w:rPr>
        <w:t>(لح) 243- عیاشی از ابی‌بصیر از ابی‌عبدالله</w:t>
      </w:r>
      <w:r w:rsidRPr="002C7C1E">
        <w:rPr>
          <w:rtl/>
        </w:rPr>
        <w:sym w:font="AGA Arabesque" w:char="0075"/>
      </w:r>
      <w:r w:rsidRPr="002C7C1E">
        <w:rPr>
          <w:rFonts w:hint="cs"/>
          <w:rtl/>
        </w:rPr>
        <w:t xml:space="preserve">، مانند آن را روایت کرده است که بعد از </w:t>
      </w:r>
      <w:r w:rsidRPr="00156706">
        <w:rPr>
          <w:rStyle w:val="Char"/>
          <w:rtl/>
        </w:rPr>
        <w:t>«</w:t>
      </w:r>
      <w:r w:rsidR="00DE6728" w:rsidRPr="00A60B04">
        <w:rPr>
          <w:rStyle w:val="Char"/>
          <w:rFonts w:hint="cs"/>
          <w:rtl/>
        </w:rPr>
        <w:t>أ</w:t>
      </w:r>
      <w:r w:rsidRPr="00A60B04">
        <w:rPr>
          <w:rStyle w:val="Char"/>
          <w:rtl/>
        </w:rPr>
        <w:t>نفس</w:t>
      </w:r>
      <w:r w:rsidR="006E582A">
        <w:rPr>
          <w:rStyle w:val="Char"/>
          <w:rtl/>
        </w:rPr>
        <w:t>ك</w:t>
      </w:r>
      <w:r w:rsidRPr="00A60B04">
        <w:rPr>
          <w:rStyle w:val="Char"/>
          <w:rtl/>
        </w:rPr>
        <w:t>م</w:t>
      </w:r>
      <w:r w:rsidRPr="00156706">
        <w:rPr>
          <w:rStyle w:val="Char"/>
          <w:rtl/>
        </w:rPr>
        <w:t>»</w:t>
      </w:r>
      <w:r w:rsidRPr="002C7C1E">
        <w:rPr>
          <w:rFonts w:hint="cs"/>
          <w:rtl/>
        </w:rPr>
        <w:t xml:space="preserve"> کلمه</w:t>
      </w:r>
      <w:r>
        <w:rPr>
          <w:rFonts w:ascii="Times New Roman" w:hAnsi="Times New Roman" w:cs="Aban Bold" w:hint="cs"/>
          <w:b/>
          <w:bCs/>
          <w:rtl/>
        </w:rPr>
        <w:t>‌</w:t>
      </w:r>
      <w:r w:rsidR="00242706">
        <w:rPr>
          <w:rFonts w:hint="cs"/>
          <w:rtl/>
        </w:rPr>
        <w:t>ی</w:t>
      </w:r>
      <w:r w:rsidRPr="002C7C1E">
        <w:rPr>
          <w:rFonts w:hint="cs"/>
          <w:rtl/>
        </w:rPr>
        <w:t xml:space="preserve"> </w:t>
      </w:r>
      <w:r w:rsidRPr="00156706">
        <w:rPr>
          <w:rStyle w:val="Char"/>
          <w:rtl/>
        </w:rPr>
        <w:t>«</w:t>
      </w:r>
      <w:r w:rsidRPr="00A60B04">
        <w:rPr>
          <w:rStyle w:val="Char"/>
          <w:rtl/>
        </w:rPr>
        <w:t>سلموا</w:t>
      </w:r>
      <w:r w:rsidRPr="00156706">
        <w:rPr>
          <w:rStyle w:val="Char"/>
          <w:rtl/>
        </w:rPr>
        <w:t>»</w:t>
      </w:r>
      <w:r w:rsidRPr="002C7C1E">
        <w:rPr>
          <w:rFonts w:hint="cs"/>
          <w:rtl/>
        </w:rPr>
        <w:t xml:space="preserve"> وجود ندارد. علامه‌</w:t>
      </w:r>
      <w:r w:rsidR="00242706">
        <w:rPr>
          <w:rFonts w:hint="cs"/>
          <w:rtl/>
        </w:rPr>
        <w:t>ی</w:t>
      </w:r>
      <w:r w:rsidRPr="002C7C1E">
        <w:rPr>
          <w:rFonts w:hint="cs"/>
          <w:rtl/>
        </w:rPr>
        <w:t xml:space="preserve"> مجلسی گفته است: ظاهر خبر آن است که جمله‌</w:t>
      </w:r>
      <w:r w:rsidR="00242706">
        <w:rPr>
          <w:rFonts w:hint="cs"/>
          <w:rtl/>
        </w:rPr>
        <w:t>ی</w:t>
      </w:r>
      <w:r w:rsidRPr="002C7C1E">
        <w:rPr>
          <w:rFonts w:hint="cs"/>
          <w:rtl/>
        </w:rPr>
        <w:t xml:space="preserve"> </w:t>
      </w:r>
      <w:r w:rsidRPr="00156706">
        <w:rPr>
          <w:rStyle w:val="Char"/>
          <w:rtl/>
        </w:rPr>
        <w:t>«</w:t>
      </w:r>
      <w:r w:rsidRPr="00A60B04">
        <w:rPr>
          <w:rStyle w:val="Char"/>
          <w:rtl/>
        </w:rPr>
        <w:t>وسلموا</w:t>
      </w:r>
      <w:r w:rsidRPr="00156706">
        <w:rPr>
          <w:rStyle w:val="Char"/>
          <w:rtl/>
        </w:rPr>
        <w:t>»</w:t>
      </w:r>
      <w:r w:rsidRPr="002C7C1E">
        <w:rPr>
          <w:rFonts w:hint="cs"/>
          <w:rtl/>
        </w:rPr>
        <w:t xml:space="preserve"> در آیه و در قرائت امامان موجود است و ا</w:t>
      </w:r>
      <w:r w:rsidR="00242706">
        <w:rPr>
          <w:rFonts w:hint="cs"/>
          <w:rtl/>
        </w:rPr>
        <w:t>ی</w:t>
      </w:r>
      <w:r w:rsidRPr="002C7C1E">
        <w:rPr>
          <w:rFonts w:hint="cs"/>
          <w:rtl/>
        </w:rPr>
        <w:t>ن احتمال هم وجود دارد که از کلام ابی‌عبدالله باشد و آن را برای تفسیر اضافه کرده باشد؛ یعنی، مقصود از قتل، قتلی است که در راستای تسلیم شدن برای امام باشد. و آن بع</w:t>
      </w:r>
      <w:r w:rsidR="00242706">
        <w:rPr>
          <w:rFonts w:hint="cs"/>
          <w:rtl/>
        </w:rPr>
        <w:t>ی</w:t>
      </w:r>
      <w:r w:rsidRPr="002C7C1E">
        <w:rPr>
          <w:rFonts w:hint="cs"/>
          <w:rtl/>
        </w:rPr>
        <w:t>د است و دلیل آن هم از مطالب گذشته فهمیده می‌شود. و نقل س</w:t>
      </w:r>
      <w:r w:rsidR="00242706">
        <w:rPr>
          <w:rFonts w:hint="cs"/>
          <w:rtl/>
        </w:rPr>
        <w:t>ی</w:t>
      </w:r>
      <w:r w:rsidRPr="002C7C1E">
        <w:rPr>
          <w:rFonts w:hint="cs"/>
          <w:rtl/>
        </w:rPr>
        <w:t>ار</w:t>
      </w:r>
      <w:r w:rsidR="00242706">
        <w:rPr>
          <w:rFonts w:hint="cs"/>
          <w:rtl/>
        </w:rPr>
        <w:t>ی</w:t>
      </w:r>
      <w:r w:rsidRPr="002C7C1E">
        <w:rPr>
          <w:rFonts w:hint="cs"/>
          <w:rtl/>
        </w:rPr>
        <w:t xml:space="preserve"> در این باب آن را تأیید می‌کنند؛ آن جا که می‌گوید: </w:t>
      </w:r>
      <w:r w:rsidRPr="00156706">
        <w:rPr>
          <w:rStyle w:val="Char"/>
          <w:rtl/>
        </w:rPr>
        <w:t>«</w:t>
      </w:r>
      <w:r w:rsidRPr="00A60B04">
        <w:rPr>
          <w:rStyle w:val="Char"/>
          <w:rtl/>
        </w:rPr>
        <w:t>رض</w:t>
      </w:r>
      <w:r w:rsidR="000D4DA8">
        <w:rPr>
          <w:rStyle w:val="Char"/>
          <w:rtl/>
        </w:rPr>
        <w:t>ي</w:t>
      </w:r>
      <w:r w:rsidR="00910F10" w:rsidRPr="00A60B04">
        <w:rPr>
          <w:rStyle w:val="Char"/>
          <w:rFonts w:hint="cs"/>
          <w:rtl/>
        </w:rPr>
        <w:t xml:space="preserve"> </w:t>
      </w:r>
      <w:r w:rsidRPr="00A60B04">
        <w:rPr>
          <w:rStyle w:val="Char"/>
          <w:rFonts w:ascii="Times New Roman" w:hAnsi="Times New Roman" w:cs="Times New Roman" w:hint="cs"/>
          <w:rtl/>
        </w:rPr>
        <w:t>‌</w:t>
      </w:r>
      <w:r w:rsidRPr="00A60B04">
        <w:rPr>
          <w:rStyle w:val="Char"/>
          <w:rtl/>
        </w:rPr>
        <w:t>له</w:t>
      </w:r>
      <w:r w:rsidRPr="00156706">
        <w:rPr>
          <w:rStyle w:val="Char"/>
          <w:rtl/>
        </w:rPr>
        <w:t>»</w:t>
      </w:r>
      <w:r w:rsidRPr="002C7C1E">
        <w:rPr>
          <w:rFonts w:hint="cs"/>
          <w:rtl/>
        </w:rPr>
        <w:t xml:space="preserve"> یعنی، خروج شما برای رضای امام باشد. بعضی از مفسران گفته‌اند: این حدیث، تأویل دارد و قول </w:t>
      </w:r>
      <w:r w:rsidRPr="00A60B04">
        <w:rPr>
          <w:rStyle w:val="Char"/>
          <w:rtl/>
        </w:rPr>
        <w:t>«وسلموا</w:t>
      </w:r>
      <w:r w:rsidRPr="00156706">
        <w:rPr>
          <w:rStyle w:val="Char"/>
          <w:rtl/>
        </w:rPr>
        <w:t>»</w:t>
      </w:r>
      <w:r w:rsidRPr="002C7C1E">
        <w:rPr>
          <w:rFonts w:hint="cs"/>
          <w:rtl/>
        </w:rPr>
        <w:t xml:space="preserve"> تا آخر، عطف تفسیر برای </w:t>
      </w:r>
      <w:r w:rsidRPr="00156706">
        <w:rPr>
          <w:rStyle w:val="Char"/>
          <w:rtl/>
        </w:rPr>
        <w:t>«</w:t>
      </w:r>
      <w:r w:rsidRPr="00A60B04">
        <w:rPr>
          <w:rStyle w:val="Char"/>
          <w:rtl/>
        </w:rPr>
        <w:t xml:space="preserve">اقتلوا </w:t>
      </w:r>
      <w:r w:rsidR="00DE6728" w:rsidRPr="00A60B04">
        <w:rPr>
          <w:rStyle w:val="Char"/>
          <w:rFonts w:hint="cs"/>
          <w:rtl/>
        </w:rPr>
        <w:t>أ</w:t>
      </w:r>
      <w:r w:rsidRPr="00A60B04">
        <w:rPr>
          <w:rStyle w:val="Char"/>
          <w:rtl/>
        </w:rPr>
        <w:t>نفس</w:t>
      </w:r>
      <w:r w:rsidR="006E582A">
        <w:rPr>
          <w:rStyle w:val="Char"/>
          <w:rtl/>
        </w:rPr>
        <w:t>ك</w:t>
      </w:r>
      <w:r w:rsidRPr="00A60B04">
        <w:rPr>
          <w:rStyle w:val="Char"/>
          <w:rtl/>
        </w:rPr>
        <w:t>م</w:t>
      </w:r>
      <w:r w:rsidRPr="00156706">
        <w:rPr>
          <w:rStyle w:val="Char"/>
          <w:rtl/>
        </w:rPr>
        <w:t>»</w:t>
      </w:r>
      <w:r w:rsidRPr="002C7C1E">
        <w:rPr>
          <w:rFonts w:hint="cs"/>
          <w:rtl/>
        </w:rPr>
        <w:t xml:space="preserve"> خواهد بود؛ زیرا در تسلیم شدن برای امام، یک نوع قهر شدید بر نفس وجود دارد که به خاطر شدت آن، به قتل تعبیر شده است. یا تسلیم او شوید وقت</w:t>
      </w:r>
      <w:r w:rsidR="00242706">
        <w:rPr>
          <w:rFonts w:hint="cs"/>
          <w:rtl/>
        </w:rPr>
        <w:t>ی</w:t>
      </w:r>
      <w:r w:rsidRPr="002C7C1E">
        <w:rPr>
          <w:rFonts w:hint="cs"/>
          <w:rtl/>
        </w:rPr>
        <w:t xml:space="preserve"> </w:t>
      </w:r>
      <w:r w:rsidR="00242706">
        <w:rPr>
          <w:rFonts w:hint="cs"/>
          <w:rtl/>
        </w:rPr>
        <w:t>ک</w:t>
      </w:r>
      <w:r w:rsidRPr="002C7C1E">
        <w:rPr>
          <w:rFonts w:hint="cs"/>
          <w:rtl/>
        </w:rPr>
        <w:t xml:space="preserve">ه دستور به جهاد داد </w:t>
      </w:r>
      <w:r w:rsidR="00242706">
        <w:rPr>
          <w:rFonts w:hint="cs"/>
          <w:rtl/>
        </w:rPr>
        <w:t>ک</w:t>
      </w:r>
      <w:r w:rsidRPr="002C7C1E">
        <w:rPr>
          <w:rFonts w:hint="cs"/>
          <w:rtl/>
        </w:rPr>
        <w:t>ه با</w:t>
      </w:r>
      <w:r w:rsidR="00242706">
        <w:rPr>
          <w:rFonts w:hint="cs"/>
          <w:rtl/>
        </w:rPr>
        <w:t>ی</w:t>
      </w:r>
      <w:r w:rsidRPr="002C7C1E">
        <w:rPr>
          <w:rFonts w:hint="cs"/>
          <w:rtl/>
        </w:rPr>
        <w:t>د جان و نفس تسل</w:t>
      </w:r>
      <w:r w:rsidR="00242706">
        <w:rPr>
          <w:rFonts w:hint="cs"/>
          <w:rtl/>
        </w:rPr>
        <w:t>ی</w:t>
      </w:r>
      <w:r w:rsidRPr="002C7C1E">
        <w:rPr>
          <w:rFonts w:hint="cs"/>
          <w:rtl/>
        </w:rPr>
        <w:t>م شود. و احتمال دارد تسل</w:t>
      </w:r>
      <w:r w:rsidR="00242706">
        <w:rPr>
          <w:rFonts w:hint="cs"/>
          <w:rtl/>
        </w:rPr>
        <w:t>ی</w:t>
      </w:r>
      <w:r w:rsidRPr="002C7C1E">
        <w:rPr>
          <w:rFonts w:hint="cs"/>
          <w:rtl/>
        </w:rPr>
        <w:t>م شدن به منزله</w:t>
      </w:r>
      <w:r>
        <w:rPr>
          <w:rFonts w:ascii="Times New Roman" w:hAnsi="Times New Roman" w:cs="Aban Bold" w:hint="cs"/>
          <w:b/>
          <w:bCs/>
          <w:rtl/>
        </w:rPr>
        <w:t>‌</w:t>
      </w:r>
      <w:r w:rsidR="00242706">
        <w:rPr>
          <w:rFonts w:hint="cs"/>
          <w:rtl/>
        </w:rPr>
        <w:t>ی</w:t>
      </w:r>
      <w:r w:rsidRPr="002C7C1E">
        <w:rPr>
          <w:rFonts w:hint="cs"/>
          <w:rtl/>
        </w:rPr>
        <w:t xml:space="preserve"> قتل نفس محسوب شده باشد. </w:t>
      </w:r>
      <w:r w:rsidR="00242706">
        <w:rPr>
          <w:rFonts w:hint="cs"/>
          <w:rtl/>
        </w:rPr>
        <w:t>ک</w:t>
      </w:r>
      <w:r w:rsidRPr="002C7C1E">
        <w:rPr>
          <w:rFonts w:hint="cs"/>
          <w:rtl/>
        </w:rPr>
        <w:t>لام مجلس</w:t>
      </w:r>
      <w:r w:rsidR="00242706">
        <w:rPr>
          <w:rFonts w:hint="cs"/>
          <w:rtl/>
        </w:rPr>
        <w:t>ی</w:t>
      </w:r>
      <w:r w:rsidRPr="002C7C1E">
        <w:rPr>
          <w:rFonts w:hint="cs"/>
          <w:rtl/>
        </w:rPr>
        <w:t xml:space="preserve"> به پایان رسید.</w:t>
      </w:r>
    </w:p>
    <w:p w:rsidR="004B2B71" w:rsidRPr="002C7C1E" w:rsidRDefault="004B2B71" w:rsidP="002C7C1E">
      <w:pPr>
        <w:pStyle w:val="a6"/>
        <w:rPr>
          <w:rtl/>
        </w:rPr>
      </w:pPr>
      <w:r w:rsidRPr="002C7C1E">
        <w:rPr>
          <w:rFonts w:hint="cs"/>
          <w:rtl/>
        </w:rPr>
        <w:t xml:space="preserve"> و وجه اول، اگر چه ذاتاً نیکوست اما خ</w:t>
      </w:r>
      <w:r w:rsidR="00C606F4" w:rsidRPr="002C7C1E">
        <w:rPr>
          <w:rFonts w:hint="cs"/>
          <w:rtl/>
        </w:rPr>
        <w:t>ی</w:t>
      </w:r>
      <w:r w:rsidRPr="002C7C1E">
        <w:rPr>
          <w:rFonts w:hint="cs"/>
          <w:rtl/>
        </w:rPr>
        <w:t>ل</w:t>
      </w:r>
      <w:r w:rsidR="00C606F4" w:rsidRPr="002C7C1E">
        <w:rPr>
          <w:rFonts w:hint="cs"/>
          <w:rtl/>
        </w:rPr>
        <w:t>ی</w:t>
      </w:r>
      <w:r w:rsidRPr="002C7C1E">
        <w:rPr>
          <w:rFonts w:hint="cs"/>
          <w:rtl/>
        </w:rPr>
        <w:t xml:space="preserve"> از سیاق و روند آیه دور است، احتمال دارد منظور از قتل نفس، خروج از سرزمین باشد؛ یعنی، عرضه نمودن نفس برای کشته شدن در جهاد، یا منظور کشتن نفس‌ها باشد؛ چنانکه بنی اسرائیل همدیگر را کشتند. </w:t>
      </w:r>
    </w:p>
    <w:p w:rsidR="004B2B71" w:rsidRPr="002C7C1E" w:rsidRDefault="004B2B71" w:rsidP="002C7C1E">
      <w:pPr>
        <w:pStyle w:val="a6"/>
        <w:rPr>
          <w:rtl/>
        </w:rPr>
      </w:pPr>
      <w:r w:rsidRPr="002C7C1E">
        <w:rPr>
          <w:rFonts w:hint="cs"/>
          <w:rtl/>
        </w:rPr>
        <w:t>(لط) 244- کلینی از علی‌ بن محمد از احمد بن محمد بن خالد از پدرش از ابیطالب بن یونس بن بکار از پدرش از جابر از ابی‌جعفر</w:t>
      </w:r>
      <w:r w:rsidRPr="002C7C1E">
        <w:rPr>
          <w:rtl/>
        </w:rPr>
        <w:sym w:font="AGA Arabesque" w:char="0075"/>
      </w:r>
      <w:r w:rsidRPr="002C7C1E">
        <w:rPr>
          <w:rFonts w:hint="cs"/>
          <w:rtl/>
        </w:rPr>
        <w:t xml:space="preserve"> روایت کرده است که چنین خواند: </w:t>
      </w:r>
      <w:r w:rsidRPr="00156706">
        <w:rPr>
          <w:rStyle w:val="Char"/>
          <w:rtl/>
        </w:rPr>
        <w:t>(</w:t>
      </w:r>
      <w:r w:rsidRPr="00A60B04">
        <w:rPr>
          <w:rStyle w:val="Char"/>
          <w:rtl/>
        </w:rPr>
        <w:t xml:space="preserve">ولو </w:t>
      </w:r>
      <w:r w:rsidR="00DE6728" w:rsidRPr="00A60B04">
        <w:rPr>
          <w:rStyle w:val="Char"/>
          <w:rFonts w:hint="cs"/>
          <w:rtl/>
        </w:rPr>
        <w:t>أ</w:t>
      </w:r>
      <w:r w:rsidRPr="00A60B04">
        <w:rPr>
          <w:rStyle w:val="Char"/>
          <w:rtl/>
        </w:rPr>
        <w:t xml:space="preserve">نَّهم فعلوا ما </w:t>
      </w:r>
      <w:r w:rsidR="000D4DA8">
        <w:rPr>
          <w:rStyle w:val="Char"/>
          <w:rtl/>
        </w:rPr>
        <w:t>ي</w:t>
      </w:r>
      <w:r w:rsidRPr="00A60B04">
        <w:rPr>
          <w:rStyle w:val="Char"/>
          <w:rtl/>
        </w:rPr>
        <w:t xml:space="preserve">وعظون به </w:t>
      </w:r>
      <w:r w:rsidRPr="00A60B04">
        <w:rPr>
          <w:rStyle w:val="Char"/>
          <w:rFonts w:ascii="Times New Roman" w:hAnsi="Times New Roman" w:cs="Times New Roman" w:hint="cs"/>
          <w:rtl/>
        </w:rPr>
        <w:t>–</w:t>
      </w:r>
      <w:r w:rsidRPr="00A60B04">
        <w:rPr>
          <w:rStyle w:val="Char"/>
          <w:rtl/>
        </w:rPr>
        <w:t xml:space="preserve"> </w:t>
      </w:r>
      <w:r w:rsidR="006E582A">
        <w:rPr>
          <w:rStyle w:val="Char"/>
          <w:rtl/>
        </w:rPr>
        <w:t>في</w:t>
      </w:r>
      <w:r w:rsidRPr="00A60B04">
        <w:rPr>
          <w:rStyle w:val="Char"/>
          <w:rtl/>
        </w:rPr>
        <w:t xml:space="preserve"> </w:t>
      </w:r>
      <w:r w:rsidR="00DE6728" w:rsidRPr="00A60B04">
        <w:rPr>
          <w:rStyle w:val="Char"/>
          <w:rtl/>
        </w:rPr>
        <w:t>عل</w:t>
      </w:r>
      <w:r w:rsidR="00DE6728" w:rsidRPr="00A60B04">
        <w:rPr>
          <w:rStyle w:val="Char"/>
          <w:rFonts w:hint="cs"/>
          <w:rtl/>
        </w:rPr>
        <w:t>ي</w:t>
      </w:r>
      <w:r w:rsidRPr="00A60B04">
        <w:rPr>
          <w:rStyle w:val="Char"/>
          <w:rtl/>
        </w:rPr>
        <w:t xml:space="preserve"> </w:t>
      </w:r>
      <w:r w:rsidRPr="00A60B04">
        <w:rPr>
          <w:rStyle w:val="Char"/>
          <w:rFonts w:ascii="Times New Roman" w:hAnsi="Times New Roman" w:cs="Times New Roman" w:hint="cs"/>
          <w:rtl/>
        </w:rPr>
        <w:t>–</w:t>
      </w:r>
      <w:r w:rsidRPr="00A60B04">
        <w:rPr>
          <w:rStyle w:val="Char"/>
          <w:rtl/>
        </w:rPr>
        <w:t xml:space="preserve"> ل</w:t>
      </w:r>
      <w:r w:rsidR="006E582A">
        <w:rPr>
          <w:rStyle w:val="Char"/>
          <w:rtl/>
        </w:rPr>
        <w:t>ك</w:t>
      </w:r>
      <w:r w:rsidRPr="00A60B04">
        <w:rPr>
          <w:rStyle w:val="Char"/>
          <w:rtl/>
        </w:rPr>
        <w:t>ان خ</w:t>
      </w:r>
      <w:r w:rsidR="000D4DA8">
        <w:rPr>
          <w:rStyle w:val="Char"/>
          <w:rtl/>
        </w:rPr>
        <w:t>ي</w:t>
      </w:r>
      <w:r w:rsidRPr="00A60B04">
        <w:rPr>
          <w:rStyle w:val="Char"/>
          <w:rtl/>
        </w:rPr>
        <w:t>راً لهم</w:t>
      </w:r>
      <w:r w:rsidRPr="00156706">
        <w:rPr>
          <w:rStyle w:val="Char"/>
          <w:rtl/>
        </w:rPr>
        <w:t>)</w:t>
      </w:r>
      <w:r w:rsidRPr="002C7C1E">
        <w:rPr>
          <w:rFonts w:hint="cs"/>
          <w:rtl/>
        </w:rPr>
        <w:t xml:space="preserve">. </w:t>
      </w:r>
    </w:p>
    <w:p w:rsidR="004B2B71" w:rsidRPr="002C7C1E" w:rsidRDefault="004B2B71" w:rsidP="002C7C1E">
      <w:pPr>
        <w:pStyle w:val="a6"/>
        <w:rPr>
          <w:rtl/>
        </w:rPr>
      </w:pPr>
      <w:r w:rsidRPr="002C7C1E">
        <w:rPr>
          <w:rFonts w:hint="cs"/>
          <w:rtl/>
        </w:rPr>
        <w:t>(م) 245- و از احمدبن مهران از عبدالعظیم بن عبدالله حسنی از بکار از جابر از ابی‌جعفر</w:t>
      </w:r>
      <w:r w:rsidRPr="002C7C1E">
        <w:rPr>
          <w:rtl/>
        </w:rPr>
        <w:sym w:font="AGA Arabesque" w:char="0075"/>
      </w:r>
      <w:r w:rsidRPr="002C7C1E">
        <w:rPr>
          <w:rFonts w:hint="cs"/>
          <w:rtl/>
        </w:rPr>
        <w:t xml:space="preserve"> روایت است که گفت: این آیه چنین نازل شد: </w:t>
      </w:r>
      <w:r w:rsidRPr="00156706">
        <w:rPr>
          <w:rStyle w:val="Char"/>
          <w:rtl/>
        </w:rPr>
        <w:t>(</w:t>
      </w:r>
      <w:r w:rsidRPr="00A60B04">
        <w:rPr>
          <w:rStyle w:val="Char"/>
          <w:rtl/>
        </w:rPr>
        <w:t xml:space="preserve">ولو </w:t>
      </w:r>
      <w:r w:rsidR="00DE6728" w:rsidRPr="00A60B04">
        <w:rPr>
          <w:rStyle w:val="Char"/>
          <w:rFonts w:hint="cs"/>
          <w:rtl/>
        </w:rPr>
        <w:t>أ</w:t>
      </w:r>
      <w:r w:rsidRPr="00A60B04">
        <w:rPr>
          <w:rStyle w:val="Char"/>
          <w:rtl/>
        </w:rPr>
        <w:t xml:space="preserve">نهم فعلوا ما </w:t>
      </w:r>
      <w:r w:rsidR="000D4DA8">
        <w:rPr>
          <w:rStyle w:val="Char"/>
          <w:rtl/>
        </w:rPr>
        <w:t>ي</w:t>
      </w:r>
      <w:r w:rsidRPr="00A60B04">
        <w:rPr>
          <w:rStyle w:val="Char"/>
          <w:rtl/>
        </w:rPr>
        <w:t xml:space="preserve">وعظون به </w:t>
      </w:r>
      <w:r w:rsidRPr="00A60B04">
        <w:rPr>
          <w:rStyle w:val="Char"/>
          <w:rFonts w:ascii="Times New Roman" w:hAnsi="Times New Roman" w:cs="Times New Roman" w:hint="cs"/>
          <w:rtl/>
        </w:rPr>
        <w:t>–</w:t>
      </w:r>
      <w:r w:rsidRPr="00A60B04">
        <w:rPr>
          <w:rStyle w:val="Char"/>
          <w:rtl/>
        </w:rPr>
        <w:t xml:space="preserve"> </w:t>
      </w:r>
      <w:r w:rsidR="006E582A">
        <w:rPr>
          <w:rStyle w:val="Char"/>
          <w:rtl/>
        </w:rPr>
        <w:t>في</w:t>
      </w:r>
      <w:r w:rsidRPr="00A60B04">
        <w:rPr>
          <w:rStyle w:val="Char"/>
          <w:rtl/>
        </w:rPr>
        <w:t xml:space="preserve"> </w:t>
      </w:r>
      <w:r w:rsidR="00DE6728" w:rsidRPr="00A60B04">
        <w:rPr>
          <w:rStyle w:val="Char"/>
          <w:rtl/>
        </w:rPr>
        <w:t>عل</w:t>
      </w:r>
      <w:r w:rsidR="00DE6728" w:rsidRPr="00A60B04">
        <w:rPr>
          <w:rStyle w:val="Char"/>
          <w:rFonts w:hint="cs"/>
          <w:rtl/>
        </w:rPr>
        <w:t>ي</w:t>
      </w:r>
      <w:r w:rsidRPr="00A60B04">
        <w:rPr>
          <w:rStyle w:val="Char"/>
          <w:rtl/>
        </w:rPr>
        <w:t xml:space="preserve"> </w:t>
      </w:r>
      <w:r w:rsidRPr="00A60B04">
        <w:rPr>
          <w:rStyle w:val="Char"/>
          <w:rFonts w:ascii="Times New Roman" w:hAnsi="Times New Roman" w:cs="Times New Roman" w:hint="cs"/>
          <w:rtl/>
        </w:rPr>
        <w:t>–</w:t>
      </w:r>
      <w:r w:rsidRPr="00A60B04">
        <w:rPr>
          <w:rStyle w:val="Char"/>
          <w:rtl/>
        </w:rPr>
        <w:t xml:space="preserve"> ل</w:t>
      </w:r>
      <w:r w:rsidR="006E582A">
        <w:rPr>
          <w:rStyle w:val="Char"/>
          <w:rtl/>
        </w:rPr>
        <w:t>ك</w:t>
      </w:r>
      <w:r w:rsidRPr="00A60B04">
        <w:rPr>
          <w:rStyle w:val="Char"/>
          <w:rtl/>
        </w:rPr>
        <w:t>ان خ</w:t>
      </w:r>
      <w:r w:rsidR="000D4DA8">
        <w:rPr>
          <w:rStyle w:val="Char"/>
          <w:rtl/>
        </w:rPr>
        <w:t>ي</w:t>
      </w:r>
      <w:r w:rsidRPr="00A60B04">
        <w:rPr>
          <w:rStyle w:val="Char"/>
          <w:rtl/>
        </w:rPr>
        <w:t>راً لهم</w:t>
      </w:r>
      <w:r w:rsidRPr="00156706">
        <w:rPr>
          <w:rStyle w:val="Char"/>
          <w:rtl/>
        </w:rPr>
        <w:t>)</w:t>
      </w:r>
      <w:r w:rsidRPr="002C7C1E">
        <w:rPr>
          <w:rFonts w:hint="cs"/>
          <w:rtl/>
        </w:rPr>
        <w:t xml:space="preserve">. </w:t>
      </w:r>
    </w:p>
    <w:p w:rsidR="004B2B71" w:rsidRPr="002C7C1E" w:rsidRDefault="004B2B71" w:rsidP="002C7C1E">
      <w:pPr>
        <w:pStyle w:val="a6"/>
        <w:rPr>
          <w:rtl/>
        </w:rPr>
      </w:pPr>
      <w:r w:rsidRPr="002C7C1E">
        <w:rPr>
          <w:rFonts w:hint="cs"/>
          <w:rtl/>
        </w:rPr>
        <w:t xml:space="preserve">(ما) 246- سیاری از علی‌بن حکم از داود بن نعمان از منصور بن حازم از ابی‌عبدالله روایت کرده است که این آیه را چنین تلاوت کرد: </w:t>
      </w:r>
    </w:p>
    <w:p w:rsidR="004B2B71" w:rsidRPr="00156706" w:rsidRDefault="004B2B71" w:rsidP="00E101D2">
      <w:pPr>
        <w:pStyle w:val="StyleComplexBLotus12ptJustifiedFirstline05cmCharCharChar3CharCharCharChar"/>
        <w:tabs>
          <w:tab w:val="right" w:pos="7371"/>
        </w:tabs>
        <w:spacing w:line="240" w:lineRule="auto"/>
        <w:ind w:firstLine="312"/>
        <w:rPr>
          <w:rStyle w:val="Char"/>
          <w:rtl/>
        </w:rPr>
      </w:pPr>
      <w:r w:rsidRPr="00156706">
        <w:rPr>
          <w:rStyle w:val="Char"/>
          <w:rtl/>
        </w:rPr>
        <w:t>(</w:t>
      </w:r>
      <w:r w:rsidRPr="00A60B04">
        <w:rPr>
          <w:rStyle w:val="Char"/>
          <w:rtl/>
        </w:rPr>
        <w:t xml:space="preserve">ما </w:t>
      </w:r>
      <w:r w:rsidR="00DE6728" w:rsidRPr="00A60B04">
        <w:rPr>
          <w:rStyle w:val="Char"/>
          <w:rFonts w:hint="cs"/>
          <w:rtl/>
        </w:rPr>
        <w:t>أ</w:t>
      </w:r>
      <w:r w:rsidR="00DE6728" w:rsidRPr="00A60B04">
        <w:rPr>
          <w:rStyle w:val="Char"/>
          <w:rtl/>
        </w:rPr>
        <w:t>صاب</w:t>
      </w:r>
      <w:r w:rsidR="006E582A">
        <w:rPr>
          <w:rStyle w:val="Char"/>
          <w:rtl/>
        </w:rPr>
        <w:t>ك</w:t>
      </w:r>
      <w:r w:rsidR="00DE6728" w:rsidRPr="00A60B04">
        <w:rPr>
          <w:rStyle w:val="Char"/>
          <w:rtl/>
        </w:rPr>
        <w:t xml:space="preserve"> من حسنة فمن الله و</w:t>
      </w:r>
      <w:r w:rsidRPr="00A60B04">
        <w:rPr>
          <w:rStyle w:val="Char"/>
          <w:rtl/>
        </w:rPr>
        <w:t xml:space="preserve">ما </w:t>
      </w:r>
      <w:r w:rsidR="00DE6728" w:rsidRPr="00A60B04">
        <w:rPr>
          <w:rStyle w:val="Char"/>
          <w:rFonts w:hint="cs"/>
          <w:rtl/>
        </w:rPr>
        <w:t>أ</w:t>
      </w:r>
      <w:r w:rsidR="00DE6728" w:rsidRPr="00A60B04">
        <w:rPr>
          <w:rStyle w:val="Char"/>
          <w:rtl/>
        </w:rPr>
        <w:t>صاب</w:t>
      </w:r>
      <w:r w:rsidR="006E582A">
        <w:rPr>
          <w:rStyle w:val="Char"/>
          <w:rtl/>
        </w:rPr>
        <w:t>ك</w:t>
      </w:r>
      <w:r w:rsidR="00DE6728" w:rsidRPr="00A60B04">
        <w:rPr>
          <w:rStyle w:val="Char"/>
          <w:rtl/>
        </w:rPr>
        <w:t xml:space="preserve"> من س</w:t>
      </w:r>
      <w:r w:rsidR="000D4DA8">
        <w:rPr>
          <w:rStyle w:val="Char"/>
          <w:rtl/>
        </w:rPr>
        <w:t>ي</w:t>
      </w:r>
      <w:r w:rsidR="00DE6728" w:rsidRPr="00A60B04">
        <w:rPr>
          <w:rStyle w:val="Char"/>
          <w:rFonts w:hint="cs"/>
          <w:rtl/>
        </w:rPr>
        <w:t>ئ</w:t>
      </w:r>
      <w:r w:rsidRPr="00A60B04">
        <w:rPr>
          <w:rStyle w:val="Char"/>
          <w:rtl/>
        </w:rPr>
        <w:t xml:space="preserve">ة </w:t>
      </w:r>
      <w:r w:rsidRPr="00A60B04">
        <w:rPr>
          <w:rStyle w:val="Char"/>
          <w:rFonts w:ascii="Times New Roman" w:hAnsi="Times New Roman" w:cs="Times New Roman" w:hint="cs"/>
          <w:rtl/>
        </w:rPr>
        <w:t>–</w:t>
      </w:r>
      <w:r w:rsidRPr="00A60B04">
        <w:rPr>
          <w:rStyle w:val="Char"/>
          <w:rtl/>
        </w:rPr>
        <w:t xml:space="preserve"> ف</w:t>
      </w:r>
      <w:r w:rsidR="00910F10" w:rsidRPr="00A60B04">
        <w:rPr>
          <w:rStyle w:val="Char"/>
          <w:rFonts w:hint="cs"/>
          <w:rtl/>
        </w:rPr>
        <w:t>أ</w:t>
      </w:r>
      <w:r w:rsidRPr="00A60B04">
        <w:rPr>
          <w:rStyle w:val="Char"/>
          <w:rtl/>
        </w:rPr>
        <w:t>نا قض</w:t>
      </w:r>
      <w:r w:rsidR="000D4DA8">
        <w:rPr>
          <w:rStyle w:val="Char"/>
          <w:rtl/>
        </w:rPr>
        <w:t>ي</w:t>
      </w:r>
      <w:r w:rsidRPr="00A60B04">
        <w:rPr>
          <w:rStyle w:val="Char"/>
          <w:rtl/>
        </w:rPr>
        <w:t>تها</w:t>
      </w:r>
      <w:r w:rsidRPr="00156706">
        <w:rPr>
          <w:rStyle w:val="Char"/>
          <w:rtl/>
        </w:rPr>
        <w:t>).</w:t>
      </w:r>
    </w:p>
    <w:p w:rsidR="004B2B71" w:rsidRPr="002C7C1E" w:rsidRDefault="004B2B71" w:rsidP="002C7C1E">
      <w:pPr>
        <w:pStyle w:val="a6"/>
        <w:rPr>
          <w:rtl/>
        </w:rPr>
      </w:pPr>
      <w:r w:rsidRPr="002C7C1E">
        <w:rPr>
          <w:rFonts w:hint="cs"/>
          <w:rtl/>
        </w:rPr>
        <w:t>«آن‌چه از خیر و خوبی به تو می‌رسد از خداست و آن‌چه از بلا و بدی به تو رسد به قضا</w:t>
      </w:r>
      <w:r w:rsidR="00C606F4" w:rsidRPr="002C7C1E">
        <w:rPr>
          <w:rFonts w:hint="cs"/>
          <w:rtl/>
        </w:rPr>
        <w:t>ی</w:t>
      </w:r>
      <w:r w:rsidRPr="002C7C1E">
        <w:rPr>
          <w:rFonts w:hint="cs"/>
          <w:rtl/>
        </w:rPr>
        <w:t xml:space="preserve"> من است.»</w:t>
      </w:r>
    </w:p>
    <w:p w:rsidR="004B2B71" w:rsidRPr="002C7C1E" w:rsidRDefault="004B2B71" w:rsidP="002C7C1E">
      <w:pPr>
        <w:pStyle w:val="a6"/>
        <w:rPr>
          <w:rtl/>
        </w:rPr>
      </w:pPr>
      <w:r w:rsidRPr="002C7C1E">
        <w:rPr>
          <w:rFonts w:hint="cs"/>
          <w:rtl/>
        </w:rPr>
        <w:t>(مب) 247- و از بعضی‌ هاشمی‌ها از ابن اورمه از یونس از امام رضا</w:t>
      </w:r>
      <w:r w:rsidR="00C226CE" w:rsidRPr="002C7C1E">
        <w:rPr>
          <w:rFonts w:cs="CTraditional Arabic"/>
          <w:rtl/>
        </w:rPr>
        <w:t>÷</w:t>
      </w:r>
      <w:r w:rsidRPr="002C7C1E">
        <w:rPr>
          <w:rFonts w:hint="cs"/>
          <w:rtl/>
        </w:rPr>
        <w:t xml:space="preserve"> روایت است که این آیه را چنین خواند: </w:t>
      </w:r>
    </w:p>
    <w:p w:rsidR="004B2B71" w:rsidRPr="00156706" w:rsidRDefault="00DE6728" w:rsidP="002C7C1E">
      <w:pPr>
        <w:pStyle w:val="a6"/>
        <w:rPr>
          <w:rStyle w:val="Char"/>
          <w:rtl/>
        </w:rPr>
      </w:pPr>
      <w:r w:rsidRPr="00156706">
        <w:rPr>
          <w:rStyle w:val="Char"/>
          <w:rtl/>
        </w:rPr>
        <w:t>(</w:t>
      </w:r>
      <w:r w:rsidRPr="00A60B04">
        <w:rPr>
          <w:rStyle w:val="Char"/>
          <w:rtl/>
        </w:rPr>
        <w:t>و</w:t>
      </w:r>
      <w:r w:rsidRPr="00A60B04">
        <w:rPr>
          <w:rStyle w:val="Char"/>
          <w:rFonts w:hint="cs"/>
          <w:rtl/>
        </w:rPr>
        <w:t>إ</w:t>
      </w:r>
      <w:r w:rsidR="004B2B71" w:rsidRPr="00A60B04">
        <w:rPr>
          <w:rStyle w:val="Char"/>
          <w:rtl/>
        </w:rPr>
        <w:t xml:space="preserve">ن تلووا </w:t>
      </w:r>
      <w:r w:rsidRPr="00A60B04">
        <w:rPr>
          <w:rStyle w:val="Char"/>
          <w:rFonts w:hint="cs"/>
          <w:rtl/>
        </w:rPr>
        <w:t>أ</w:t>
      </w:r>
      <w:r w:rsidR="004B2B71" w:rsidRPr="00A60B04">
        <w:rPr>
          <w:rStyle w:val="Char"/>
          <w:rtl/>
        </w:rPr>
        <w:t xml:space="preserve">و تعرضوا </w:t>
      </w:r>
      <w:r w:rsidR="004B2B71" w:rsidRPr="00A60B04">
        <w:rPr>
          <w:rStyle w:val="Char"/>
          <w:rFonts w:ascii="Times New Roman" w:hAnsi="Times New Roman" w:cs="Times New Roman" w:hint="cs"/>
          <w:rtl/>
        </w:rPr>
        <w:t>–</w:t>
      </w:r>
      <w:r w:rsidR="004B2B71" w:rsidRPr="00A60B04">
        <w:rPr>
          <w:rStyle w:val="Char"/>
          <w:rtl/>
        </w:rPr>
        <w:t xml:space="preserve"> عما </w:t>
      </w:r>
      <w:r w:rsidRPr="00A60B04">
        <w:rPr>
          <w:rStyle w:val="Char"/>
          <w:rFonts w:hint="cs"/>
          <w:rtl/>
        </w:rPr>
        <w:t>أ</w:t>
      </w:r>
      <w:r w:rsidR="004B2B71" w:rsidRPr="00A60B04">
        <w:rPr>
          <w:rStyle w:val="Char"/>
          <w:rtl/>
        </w:rPr>
        <w:t xml:space="preserve">مرتم به </w:t>
      </w:r>
      <w:r w:rsidR="004B2B71" w:rsidRPr="00A60B04">
        <w:rPr>
          <w:rStyle w:val="Char"/>
          <w:rFonts w:ascii="Times New Roman" w:hAnsi="Times New Roman" w:cs="Times New Roman" w:hint="cs"/>
          <w:rtl/>
        </w:rPr>
        <w:t>–</w:t>
      </w:r>
      <w:r w:rsidR="004B2B71" w:rsidRPr="00A60B04">
        <w:rPr>
          <w:rStyle w:val="Char"/>
          <w:rtl/>
        </w:rPr>
        <w:t xml:space="preserve"> ف</w:t>
      </w:r>
      <w:r w:rsidRPr="00A60B04">
        <w:rPr>
          <w:rStyle w:val="Char"/>
          <w:rFonts w:hint="cs"/>
          <w:rtl/>
        </w:rPr>
        <w:t>إ</w:t>
      </w:r>
      <w:r w:rsidR="004B2B71" w:rsidRPr="00A60B04">
        <w:rPr>
          <w:rStyle w:val="Char"/>
          <w:rtl/>
        </w:rPr>
        <w:t xml:space="preserve">ن الله </w:t>
      </w:r>
      <w:r w:rsidR="006E582A">
        <w:rPr>
          <w:rStyle w:val="Char"/>
          <w:rtl/>
        </w:rPr>
        <w:t>ك</w:t>
      </w:r>
      <w:r w:rsidR="004B2B71" w:rsidRPr="00A60B04">
        <w:rPr>
          <w:rStyle w:val="Char"/>
          <w:rtl/>
        </w:rPr>
        <w:t>ان بما تعملون خب</w:t>
      </w:r>
      <w:r w:rsidR="000D4DA8">
        <w:rPr>
          <w:rStyle w:val="Char"/>
          <w:rtl/>
        </w:rPr>
        <w:t>ي</w:t>
      </w:r>
      <w:r w:rsidR="004B2B71" w:rsidRPr="00A60B04">
        <w:rPr>
          <w:rStyle w:val="Char"/>
          <w:rtl/>
        </w:rPr>
        <w:t>راً</w:t>
      </w:r>
      <w:r w:rsidR="004B2B71" w:rsidRPr="00156706">
        <w:rPr>
          <w:rStyle w:val="Char"/>
          <w:rtl/>
        </w:rPr>
        <w:t>)</w:t>
      </w:r>
    </w:p>
    <w:p w:rsidR="004B2B71" w:rsidRPr="002C7C1E" w:rsidRDefault="004B2B71" w:rsidP="002C7C1E">
      <w:pPr>
        <w:pStyle w:val="a6"/>
        <w:rPr>
          <w:rtl/>
        </w:rPr>
      </w:pPr>
      <w:r w:rsidRPr="002C7C1E">
        <w:rPr>
          <w:rFonts w:hint="cs"/>
          <w:rtl/>
        </w:rPr>
        <w:t>«و اگر زبان از ادای شهادت بپیچانید یا اعراض کنید، خداوند از آن‌چه می‌کنید، آگاه است.»</w:t>
      </w:r>
    </w:p>
    <w:p w:rsidR="004B2B71" w:rsidRPr="002C7C1E" w:rsidRDefault="004B2B71" w:rsidP="002C7C1E">
      <w:pPr>
        <w:pStyle w:val="a6"/>
        <w:rPr>
          <w:rtl/>
        </w:rPr>
      </w:pPr>
      <w:r w:rsidRPr="002C7C1E">
        <w:rPr>
          <w:rFonts w:hint="cs"/>
          <w:rtl/>
        </w:rPr>
        <w:t>گویا:</w:t>
      </w:r>
      <w:r w:rsidRPr="00156706">
        <w:rPr>
          <w:rStyle w:val="Char"/>
          <w:rtl/>
        </w:rPr>
        <w:t xml:space="preserve"> «</w:t>
      </w:r>
      <w:r w:rsidRPr="00A60B04">
        <w:rPr>
          <w:rStyle w:val="Char"/>
          <w:rtl/>
        </w:rPr>
        <w:t>عما أمرتم</w:t>
      </w:r>
      <w:r w:rsidRPr="00156706">
        <w:rPr>
          <w:rStyle w:val="Char"/>
          <w:rtl/>
        </w:rPr>
        <w:t>»</w:t>
      </w:r>
      <w:r w:rsidRPr="002C7C1E">
        <w:rPr>
          <w:rFonts w:hint="cs"/>
          <w:rtl/>
        </w:rPr>
        <w:t xml:space="preserve">: از قرآن حذف شده است. </w:t>
      </w:r>
    </w:p>
    <w:p w:rsidR="004B2B71" w:rsidRDefault="004B2B71" w:rsidP="002C7C1E">
      <w:pPr>
        <w:pStyle w:val="a6"/>
        <w:rPr>
          <w:rtl/>
        </w:rPr>
      </w:pPr>
      <w:r w:rsidRPr="002C7C1E">
        <w:rPr>
          <w:rFonts w:hint="cs"/>
          <w:rtl/>
        </w:rPr>
        <w:t>(مج) 248- کلینی از حسین بن محمد از معلی بن محمد از علی‌بن اسباط از علی بن ابی‌حمزه از ابی‌بصیر از ابی‌عبدالله درباره</w:t>
      </w:r>
      <w:r>
        <w:rPr>
          <w:rFonts w:cs="Aban Bold" w:hint="cs"/>
          <w:rtl/>
        </w:rPr>
        <w:t>‌</w:t>
      </w:r>
      <w:r w:rsidR="00C606F4" w:rsidRPr="002C7C1E">
        <w:rPr>
          <w:rFonts w:hint="cs"/>
          <w:rtl/>
        </w:rPr>
        <w:t>ی</w:t>
      </w:r>
      <w:r w:rsidRPr="002C7C1E">
        <w:rPr>
          <w:rFonts w:hint="cs"/>
          <w:rtl/>
        </w:rPr>
        <w:t xml:space="preserve"> آ</w:t>
      </w:r>
      <w:r w:rsidR="00C606F4" w:rsidRPr="002C7C1E">
        <w:rPr>
          <w:rFonts w:hint="cs"/>
          <w:rtl/>
        </w:rPr>
        <w:t>ی</w:t>
      </w:r>
      <w:r w:rsidRPr="002C7C1E">
        <w:rPr>
          <w:rFonts w:hint="cs"/>
          <w:rtl/>
        </w:rPr>
        <w:t>ه</w:t>
      </w:r>
      <w:r>
        <w:rPr>
          <w:rFonts w:cs="Aban Bold" w:hint="cs"/>
          <w:rtl/>
        </w:rPr>
        <w:t>‌</w:t>
      </w:r>
      <w:r w:rsidR="00C606F4" w:rsidRPr="002C7C1E">
        <w:rPr>
          <w:rFonts w:hint="cs"/>
          <w:rtl/>
        </w:rPr>
        <w:t>ی</w:t>
      </w:r>
      <w:r w:rsidRPr="002C7C1E">
        <w:rPr>
          <w:rFonts w:hint="cs"/>
          <w:rtl/>
        </w:rPr>
        <w:t xml:space="preserve">: </w:t>
      </w:r>
      <w:r w:rsidR="00DE6728" w:rsidRPr="00156706">
        <w:rPr>
          <w:rStyle w:val="Char"/>
          <w:rtl/>
        </w:rPr>
        <w:t>(</w:t>
      </w:r>
      <w:r w:rsidR="00DE6728" w:rsidRPr="00A60B04">
        <w:rPr>
          <w:rStyle w:val="Char"/>
          <w:rtl/>
        </w:rPr>
        <w:t>و</w:t>
      </w:r>
      <w:r w:rsidR="00910F10" w:rsidRPr="00A60B04">
        <w:rPr>
          <w:rStyle w:val="Char"/>
          <w:rFonts w:hint="cs"/>
          <w:rtl/>
        </w:rPr>
        <w:t>إ</w:t>
      </w:r>
      <w:r w:rsidRPr="00A60B04">
        <w:rPr>
          <w:rStyle w:val="Char"/>
          <w:rtl/>
        </w:rPr>
        <w:t xml:space="preserve">ن تلووا </w:t>
      </w:r>
      <w:r w:rsidR="00DE6728" w:rsidRPr="00A60B04">
        <w:rPr>
          <w:rStyle w:val="Char"/>
          <w:rFonts w:hint="cs"/>
          <w:rtl/>
        </w:rPr>
        <w:t>أ</w:t>
      </w:r>
      <w:r w:rsidRPr="00A60B04">
        <w:rPr>
          <w:rStyle w:val="Char"/>
          <w:rtl/>
        </w:rPr>
        <w:t>و تعرضوا</w:t>
      </w:r>
      <w:r w:rsidRPr="00156706">
        <w:rPr>
          <w:rStyle w:val="Char"/>
          <w:rtl/>
        </w:rPr>
        <w:t>)</w:t>
      </w:r>
      <w:r w:rsidRPr="002C7C1E">
        <w:rPr>
          <w:rFonts w:hint="cs"/>
          <w:rtl/>
        </w:rPr>
        <w:t xml:space="preserve"> فرمودند: </w:t>
      </w:r>
      <w:r w:rsidR="00DE6728" w:rsidRPr="00156706">
        <w:rPr>
          <w:rStyle w:val="Char"/>
          <w:rtl/>
        </w:rPr>
        <w:t>(</w:t>
      </w:r>
      <w:r w:rsidR="00DE6728" w:rsidRPr="00A60B04">
        <w:rPr>
          <w:rStyle w:val="Char"/>
          <w:rtl/>
        </w:rPr>
        <w:t>ان تلووا الأمر و</w:t>
      </w:r>
      <w:r w:rsidRPr="00A60B04">
        <w:rPr>
          <w:rStyle w:val="Char"/>
          <w:rtl/>
        </w:rPr>
        <w:t xml:space="preserve">تعرضوا </w:t>
      </w:r>
      <w:r w:rsidRPr="00A60B04">
        <w:rPr>
          <w:rStyle w:val="Char"/>
          <w:rFonts w:ascii="Times New Roman" w:hAnsi="Times New Roman" w:cs="Times New Roman" w:hint="cs"/>
          <w:rtl/>
        </w:rPr>
        <w:t>–</w:t>
      </w:r>
      <w:r w:rsidRPr="00A60B04">
        <w:rPr>
          <w:rStyle w:val="Char"/>
          <w:rtl/>
        </w:rPr>
        <w:t xml:space="preserve"> عما أمرتم به </w:t>
      </w:r>
      <w:r w:rsidRPr="00A60B04">
        <w:rPr>
          <w:rStyle w:val="Char"/>
          <w:rFonts w:ascii="Times New Roman" w:hAnsi="Times New Roman" w:cs="Times New Roman" w:hint="cs"/>
          <w:rtl/>
        </w:rPr>
        <w:t>–</w:t>
      </w:r>
      <w:r w:rsidRPr="00A60B04">
        <w:rPr>
          <w:rStyle w:val="Char"/>
          <w:rtl/>
        </w:rPr>
        <w:t xml:space="preserve"> ف</w:t>
      </w:r>
      <w:r w:rsidR="00910F10" w:rsidRPr="00A60B04">
        <w:rPr>
          <w:rStyle w:val="Char"/>
          <w:rFonts w:hint="cs"/>
          <w:rtl/>
        </w:rPr>
        <w:t>إ</w:t>
      </w:r>
      <w:r w:rsidRPr="00A60B04">
        <w:rPr>
          <w:rStyle w:val="Char"/>
          <w:rtl/>
        </w:rPr>
        <w:t>ن الله بما تعملون خب</w:t>
      </w:r>
      <w:r w:rsidR="000D4DA8">
        <w:rPr>
          <w:rStyle w:val="Char"/>
          <w:rtl/>
        </w:rPr>
        <w:t>ي</w:t>
      </w:r>
      <w:r w:rsidRPr="00A60B04">
        <w:rPr>
          <w:rStyle w:val="Char"/>
          <w:rtl/>
        </w:rPr>
        <w:t>راً</w:t>
      </w:r>
      <w:r w:rsidRPr="00156706">
        <w:rPr>
          <w:rStyle w:val="Char"/>
          <w:rtl/>
        </w:rPr>
        <w:t>)</w:t>
      </w:r>
      <w:r w:rsidRPr="002C7C1E">
        <w:rPr>
          <w:rFonts w:hint="cs"/>
          <w:rtl/>
        </w:rPr>
        <w:t xml:space="preserve"> اگرچه حدیث در مقام تفسیر است اما ممکن است نتوانیم آیه را از آن استخراج کنیم. با ملاحظه‌</w:t>
      </w:r>
      <w:r w:rsidR="00C606F4" w:rsidRPr="002C7C1E">
        <w:rPr>
          <w:rFonts w:hint="cs"/>
          <w:rtl/>
        </w:rPr>
        <w:t>ی</w:t>
      </w:r>
      <w:r w:rsidRPr="002C7C1E">
        <w:rPr>
          <w:rFonts w:hint="cs"/>
          <w:rtl/>
        </w:rPr>
        <w:t xml:space="preserve"> آن‌چه در صدر آیه و ذیل آن آمده است، روشن می‌ش</w:t>
      </w:r>
      <w:r w:rsidR="002C7C1E">
        <w:rPr>
          <w:rFonts w:hint="cs"/>
          <w:rtl/>
        </w:rPr>
        <w:t>ود که از ابی‌عبدالله چنین آمده:</w:t>
      </w:r>
    </w:p>
    <w:p w:rsidR="004B2B71" w:rsidRPr="00156706" w:rsidRDefault="002C7C1E" w:rsidP="002C7C1E">
      <w:pPr>
        <w:pStyle w:val="a6"/>
        <w:rPr>
          <w:rStyle w:val="Char"/>
          <w:rtl/>
        </w:rPr>
      </w:pPr>
      <w:r>
        <w:rPr>
          <w:rFonts w:ascii="Traditional Arabic" w:hAnsi="Traditional Arabic" w:cs="Traditional Arabic"/>
          <w:rtl/>
        </w:rPr>
        <w:t>﴿</w:t>
      </w:r>
      <w:r w:rsidRPr="00894D66">
        <w:rPr>
          <w:rStyle w:val="Char0"/>
          <w:rtl/>
        </w:rPr>
        <w:t>فَسَتَعۡلَمُونَ مَنۡ هُوَ فِي ضَلَٰلٖ مُّبِينٖ ٢٩</w:t>
      </w:r>
      <w:r>
        <w:rPr>
          <w:rFonts w:ascii="Traditional Arabic" w:hAnsi="Traditional Arabic" w:cs="Traditional Arabic"/>
          <w:rtl/>
        </w:rPr>
        <w:t>﴾</w:t>
      </w:r>
      <w:r>
        <w:rPr>
          <w:rFonts w:hint="cs"/>
          <w:rtl/>
        </w:rPr>
        <w:t xml:space="preserve"> </w:t>
      </w:r>
      <w:r w:rsidRPr="002C7C1E">
        <w:rPr>
          <w:rStyle w:val="Char1"/>
          <w:rFonts w:hint="cs"/>
          <w:rtl/>
        </w:rPr>
        <w:t>[</w:t>
      </w:r>
      <w:r>
        <w:rPr>
          <w:rStyle w:val="Char1"/>
          <w:rFonts w:hint="cs"/>
          <w:rtl/>
        </w:rPr>
        <w:t>الملک: 29</w:t>
      </w:r>
      <w:r w:rsidRPr="002C7C1E">
        <w:rPr>
          <w:rStyle w:val="Char1"/>
          <w:rFonts w:hint="cs"/>
          <w:rtl/>
        </w:rPr>
        <w:t>]</w:t>
      </w:r>
      <w:r w:rsidR="004B2B71" w:rsidRPr="002C7C1E">
        <w:rPr>
          <w:rtl/>
        </w:rPr>
        <w:t xml:space="preserve"> </w:t>
      </w:r>
      <w:r w:rsidR="004B2B71" w:rsidRPr="00156706">
        <w:rPr>
          <w:rStyle w:val="Char"/>
          <w:rtl/>
        </w:rPr>
        <w:t>(</w:t>
      </w:r>
      <w:r w:rsidR="004B2B71" w:rsidRPr="00A60B04">
        <w:rPr>
          <w:rStyle w:val="Char"/>
          <w:rtl/>
        </w:rPr>
        <w:t>يا معشر المكذبين حيث أنبأتكم رسال</w:t>
      </w:r>
      <w:r w:rsidR="00910F10" w:rsidRPr="00A60B04">
        <w:rPr>
          <w:rStyle w:val="Char"/>
          <w:rFonts w:hint="cs"/>
          <w:rtl/>
        </w:rPr>
        <w:t>ة</w:t>
      </w:r>
      <w:r w:rsidR="004B2B71" w:rsidRPr="00A60B04">
        <w:rPr>
          <w:rStyle w:val="Char"/>
          <w:rtl/>
        </w:rPr>
        <w:t xml:space="preserve"> ربي في ولاي</w:t>
      </w:r>
      <w:r w:rsidR="00910F10" w:rsidRPr="00A60B04">
        <w:rPr>
          <w:rStyle w:val="Char"/>
          <w:rFonts w:hint="cs"/>
          <w:rtl/>
        </w:rPr>
        <w:t>ة</w:t>
      </w:r>
      <w:r w:rsidR="004B2B71" w:rsidRPr="00A60B04">
        <w:rPr>
          <w:rStyle w:val="Char"/>
          <w:rtl/>
        </w:rPr>
        <w:t xml:space="preserve"> علي والأئم</w:t>
      </w:r>
      <w:r w:rsidR="00910F10" w:rsidRPr="00A60B04">
        <w:rPr>
          <w:rStyle w:val="Char"/>
          <w:rFonts w:hint="cs"/>
          <w:rtl/>
        </w:rPr>
        <w:t>ة</w:t>
      </w:r>
      <w:r w:rsidR="004B2B71" w:rsidRPr="00A60B04">
        <w:rPr>
          <w:rStyle w:val="Char"/>
          <w:rtl/>
        </w:rPr>
        <w:t xml:space="preserve"> من بعده من هو في ضلال مبين</w:t>
      </w:r>
      <w:r w:rsidR="004B2B71" w:rsidRPr="00156706">
        <w:rPr>
          <w:rStyle w:val="Char"/>
          <w:rtl/>
        </w:rPr>
        <w:t>).</w:t>
      </w:r>
    </w:p>
    <w:p w:rsidR="004B2B71" w:rsidRPr="00242706" w:rsidRDefault="004B2B71" w:rsidP="00406399">
      <w:pPr>
        <w:pStyle w:val="a6"/>
        <w:rPr>
          <w:rStyle w:val="Char2"/>
          <w:rtl/>
        </w:rPr>
      </w:pPr>
      <w:r w:rsidRPr="002C7C1E">
        <w:rPr>
          <w:rFonts w:hint="cs"/>
          <w:rtl/>
        </w:rPr>
        <w:t>«پس خواهید دانست چه کسی در گمراهی آشکار است»، ای گروه تکذیب</w:t>
      </w:r>
      <w:r w:rsidR="00406399">
        <w:rPr>
          <w:rFonts w:hint="cs"/>
          <w:rtl/>
        </w:rPr>
        <w:t xml:space="preserve"> </w:t>
      </w:r>
      <w:r w:rsidRPr="002C7C1E">
        <w:rPr>
          <w:rFonts w:hint="cs"/>
          <w:rtl/>
        </w:rPr>
        <w:t>کنندگان، من رسالت پروردگارم را درباره</w:t>
      </w:r>
      <w:r>
        <w:rPr>
          <w:rFonts w:ascii="Times New Roman" w:hAnsi="Times New Roman" w:cs="Aban Bold" w:hint="cs"/>
          <w:b/>
          <w:bCs/>
          <w:rtl/>
        </w:rPr>
        <w:t>‌</w:t>
      </w:r>
      <w:r w:rsidR="00C606F4" w:rsidRPr="002C7C1E">
        <w:rPr>
          <w:rFonts w:hint="cs"/>
          <w:rtl/>
        </w:rPr>
        <w:t>ی</w:t>
      </w:r>
      <w:r w:rsidRPr="002C7C1E">
        <w:rPr>
          <w:rFonts w:hint="cs"/>
          <w:rtl/>
        </w:rPr>
        <w:t xml:space="preserve"> ولایت علی و امامان بعد از او به شما اعلام کردم؛ پس چه کسی در این باره در گمراهی آشکار است؟ و در ذیل آن، این آیه را ذ</w:t>
      </w:r>
      <w:r w:rsidR="00C606F4" w:rsidRPr="002C7C1E">
        <w:rPr>
          <w:rFonts w:hint="cs"/>
          <w:rtl/>
        </w:rPr>
        <w:t>ک</w:t>
      </w:r>
      <w:r w:rsidRPr="002C7C1E">
        <w:rPr>
          <w:rFonts w:hint="cs"/>
          <w:rtl/>
        </w:rPr>
        <w:t xml:space="preserve">ر کرد: </w:t>
      </w:r>
    </w:p>
    <w:p w:rsidR="004B2B71" w:rsidRPr="00156706" w:rsidRDefault="004B2B71" w:rsidP="002C7C1E">
      <w:pPr>
        <w:pStyle w:val="a6"/>
        <w:rPr>
          <w:rStyle w:val="Char"/>
          <w:rtl/>
        </w:rPr>
      </w:pPr>
      <w:r w:rsidRPr="00156706">
        <w:rPr>
          <w:rStyle w:val="Char"/>
          <w:rtl/>
        </w:rPr>
        <w:t>(</w:t>
      </w:r>
      <w:r w:rsidRPr="00A60B04">
        <w:rPr>
          <w:rStyle w:val="Char"/>
          <w:rtl/>
        </w:rPr>
        <w:t>فلنذ</w:t>
      </w:r>
      <w:r w:rsidR="000D4DA8">
        <w:rPr>
          <w:rStyle w:val="Char"/>
          <w:rtl/>
        </w:rPr>
        <w:t>ي</w:t>
      </w:r>
      <w:r w:rsidRPr="00A60B04">
        <w:rPr>
          <w:rStyle w:val="Char"/>
          <w:rtl/>
        </w:rPr>
        <w:t>قن الذ</w:t>
      </w:r>
      <w:r w:rsidR="000D4DA8">
        <w:rPr>
          <w:rStyle w:val="Char"/>
          <w:rtl/>
        </w:rPr>
        <w:t>ي</w:t>
      </w:r>
      <w:r w:rsidRPr="00A60B04">
        <w:rPr>
          <w:rStyle w:val="Char"/>
          <w:rtl/>
        </w:rPr>
        <w:t xml:space="preserve">ن </w:t>
      </w:r>
      <w:r w:rsidR="006E582A">
        <w:rPr>
          <w:rStyle w:val="Char"/>
          <w:rtl/>
        </w:rPr>
        <w:t>ك</w:t>
      </w:r>
      <w:r w:rsidRPr="00A60B04">
        <w:rPr>
          <w:rStyle w:val="Char"/>
          <w:rtl/>
        </w:rPr>
        <w:t xml:space="preserve">فروا </w:t>
      </w:r>
      <w:r w:rsidRPr="00A60B04">
        <w:rPr>
          <w:rStyle w:val="Char"/>
          <w:rFonts w:ascii="Times New Roman" w:hAnsi="Times New Roman" w:cs="Times New Roman" w:hint="cs"/>
          <w:rtl/>
        </w:rPr>
        <w:t>–</w:t>
      </w:r>
      <w:r w:rsidRPr="00A60B04">
        <w:rPr>
          <w:rStyle w:val="Char"/>
          <w:rtl/>
        </w:rPr>
        <w:t xml:space="preserve"> بتر</w:t>
      </w:r>
      <w:r w:rsidR="006E582A">
        <w:rPr>
          <w:rStyle w:val="Char"/>
          <w:rtl/>
        </w:rPr>
        <w:t>ك</w:t>
      </w:r>
      <w:r w:rsidRPr="00A60B04">
        <w:rPr>
          <w:rStyle w:val="Char"/>
          <w:rtl/>
        </w:rPr>
        <w:t>هم ولا</w:t>
      </w:r>
      <w:r w:rsidR="000D4DA8">
        <w:rPr>
          <w:rStyle w:val="Char"/>
          <w:rtl/>
        </w:rPr>
        <w:t>ي</w:t>
      </w:r>
      <w:r w:rsidRPr="00A60B04">
        <w:rPr>
          <w:rStyle w:val="Char"/>
          <w:rtl/>
        </w:rPr>
        <w:t xml:space="preserve">ة  </w:t>
      </w:r>
      <w:r w:rsidR="00DE6728" w:rsidRPr="00A60B04">
        <w:rPr>
          <w:rStyle w:val="Char"/>
          <w:rFonts w:hint="cs"/>
          <w:rtl/>
        </w:rPr>
        <w:t>أ</w:t>
      </w:r>
      <w:r w:rsidRPr="00A60B04">
        <w:rPr>
          <w:rStyle w:val="Char"/>
          <w:rtl/>
        </w:rPr>
        <w:t>م</w:t>
      </w:r>
      <w:r w:rsidR="000D4DA8">
        <w:rPr>
          <w:rStyle w:val="Char"/>
          <w:rtl/>
        </w:rPr>
        <w:t>ي</w:t>
      </w:r>
      <w:r w:rsidRPr="00A60B04">
        <w:rPr>
          <w:rStyle w:val="Char"/>
          <w:rtl/>
        </w:rPr>
        <w:t>رالمؤمن</w:t>
      </w:r>
      <w:r w:rsidR="000D4DA8">
        <w:rPr>
          <w:rStyle w:val="Char"/>
          <w:rtl/>
        </w:rPr>
        <w:t>ي</w:t>
      </w:r>
      <w:r w:rsidRPr="00A60B04">
        <w:rPr>
          <w:rStyle w:val="Char"/>
          <w:rtl/>
        </w:rPr>
        <w:t xml:space="preserve">ن </w:t>
      </w:r>
      <w:r w:rsidRPr="00A60B04">
        <w:rPr>
          <w:rStyle w:val="Char"/>
          <w:rFonts w:ascii="Times New Roman" w:hAnsi="Times New Roman" w:cs="Times New Roman" w:hint="cs"/>
          <w:rtl/>
        </w:rPr>
        <w:t>–</w:t>
      </w:r>
      <w:r w:rsidRPr="00A60B04">
        <w:rPr>
          <w:rStyle w:val="Char"/>
          <w:rtl/>
        </w:rPr>
        <w:t xml:space="preserve"> عذاباً شد</w:t>
      </w:r>
      <w:r w:rsidR="000D4DA8">
        <w:rPr>
          <w:rStyle w:val="Char"/>
          <w:rtl/>
        </w:rPr>
        <w:t>ي</w:t>
      </w:r>
      <w:r w:rsidRPr="00A60B04">
        <w:rPr>
          <w:rStyle w:val="Char"/>
          <w:rtl/>
        </w:rPr>
        <w:t xml:space="preserve">داً </w:t>
      </w:r>
      <w:r w:rsidRPr="00A60B04">
        <w:rPr>
          <w:rStyle w:val="Char"/>
          <w:rFonts w:ascii="Times New Roman" w:hAnsi="Times New Roman" w:cs="Times New Roman" w:hint="cs"/>
          <w:rtl/>
        </w:rPr>
        <w:t>–</w:t>
      </w:r>
      <w:r w:rsidRPr="00A60B04">
        <w:rPr>
          <w:rStyle w:val="Char"/>
          <w:rtl/>
        </w:rPr>
        <w:t xml:space="preserve"> </w:t>
      </w:r>
      <w:r w:rsidR="006E582A">
        <w:rPr>
          <w:rStyle w:val="Char"/>
          <w:rtl/>
        </w:rPr>
        <w:t>في</w:t>
      </w:r>
      <w:r w:rsidRPr="00A60B04">
        <w:rPr>
          <w:rStyle w:val="Char"/>
          <w:rtl/>
        </w:rPr>
        <w:t xml:space="preserve"> الدن</w:t>
      </w:r>
      <w:r w:rsidR="000D4DA8">
        <w:rPr>
          <w:rStyle w:val="Char"/>
          <w:rtl/>
        </w:rPr>
        <w:t>ي</w:t>
      </w:r>
      <w:r w:rsidRPr="00A60B04">
        <w:rPr>
          <w:rStyle w:val="Char"/>
          <w:rtl/>
        </w:rPr>
        <w:t xml:space="preserve">ا </w:t>
      </w:r>
      <w:r w:rsidRPr="00A60B04">
        <w:rPr>
          <w:rStyle w:val="Char"/>
          <w:rFonts w:ascii="Times New Roman" w:hAnsi="Times New Roman" w:cs="Times New Roman" w:hint="cs"/>
          <w:rtl/>
        </w:rPr>
        <w:t>–</w:t>
      </w:r>
      <w:r w:rsidR="00DE6728" w:rsidRPr="00A60B04">
        <w:rPr>
          <w:rStyle w:val="Char"/>
          <w:rtl/>
        </w:rPr>
        <w:t xml:space="preserve"> ولنجز</w:t>
      </w:r>
      <w:r w:rsidR="000D4DA8">
        <w:rPr>
          <w:rStyle w:val="Char"/>
          <w:rtl/>
        </w:rPr>
        <w:t>ي</w:t>
      </w:r>
      <w:r w:rsidR="00DE6728" w:rsidRPr="00A60B04">
        <w:rPr>
          <w:rStyle w:val="Char"/>
          <w:rtl/>
        </w:rPr>
        <w:t xml:space="preserve">نه </w:t>
      </w:r>
      <w:r w:rsidR="00DE6728" w:rsidRPr="00A60B04">
        <w:rPr>
          <w:rStyle w:val="Char"/>
          <w:rFonts w:hint="cs"/>
          <w:rtl/>
        </w:rPr>
        <w:t>أ</w:t>
      </w:r>
      <w:r w:rsidRPr="00A60B04">
        <w:rPr>
          <w:rStyle w:val="Char"/>
          <w:rtl/>
        </w:rPr>
        <w:t>سوءَ الذ</w:t>
      </w:r>
      <w:r w:rsidR="000D4DA8">
        <w:rPr>
          <w:rStyle w:val="Char"/>
          <w:rtl/>
        </w:rPr>
        <w:t>ي</w:t>
      </w:r>
      <w:r w:rsidRPr="00A60B04">
        <w:rPr>
          <w:rStyle w:val="Char"/>
          <w:rtl/>
        </w:rPr>
        <w:t xml:space="preserve">ن </w:t>
      </w:r>
      <w:r w:rsidR="006E582A">
        <w:rPr>
          <w:rStyle w:val="Char"/>
          <w:rtl/>
        </w:rPr>
        <w:t>ك</w:t>
      </w:r>
      <w:r w:rsidRPr="00A60B04">
        <w:rPr>
          <w:rStyle w:val="Char"/>
          <w:rtl/>
        </w:rPr>
        <w:t xml:space="preserve">انوا </w:t>
      </w:r>
      <w:r w:rsidR="000D4DA8">
        <w:rPr>
          <w:rStyle w:val="Char"/>
          <w:rtl/>
        </w:rPr>
        <w:t>ي</w:t>
      </w:r>
      <w:r w:rsidRPr="00A60B04">
        <w:rPr>
          <w:rStyle w:val="Char"/>
          <w:rtl/>
        </w:rPr>
        <w:t>عملون</w:t>
      </w:r>
      <w:r w:rsidRPr="00156706">
        <w:rPr>
          <w:rStyle w:val="Char"/>
          <w:rtl/>
        </w:rPr>
        <w:t>)</w:t>
      </w:r>
    </w:p>
    <w:p w:rsidR="004B2B71" w:rsidRPr="002C7C1E" w:rsidRDefault="004B2B71" w:rsidP="002C7C1E">
      <w:pPr>
        <w:pStyle w:val="a6"/>
        <w:rPr>
          <w:rtl/>
        </w:rPr>
      </w:pPr>
      <w:r w:rsidRPr="002C7C1E">
        <w:rPr>
          <w:rFonts w:hint="cs"/>
          <w:rtl/>
        </w:rPr>
        <w:t>ظاهر عبارت چن</w:t>
      </w:r>
      <w:r w:rsidR="00C606F4" w:rsidRPr="002C7C1E">
        <w:rPr>
          <w:rFonts w:hint="cs"/>
          <w:rtl/>
        </w:rPr>
        <w:t>ی</w:t>
      </w:r>
      <w:r w:rsidRPr="002C7C1E">
        <w:rPr>
          <w:rFonts w:hint="cs"/>
          <w:rtl/>
        </w:rPr>
        <w:t>ن می‌رساند که امام در مقابل بیان نزول لفظی است و خبر یونس و ذکر سیاری در ا</w:t>
      </w:r>
      <w:r w:rsidR="00C606F4" w:rsidRPr="002C7C1E">
        <w:rPr>
          <w:rFonts w:hint="cs"/>
          <w:rtl/>
        </w:rPr>
        <w:t>ی</w:t>
      </w:r>
      <w:r w:rsidRPr="002C7C1E">
        <w:rPr>
          <w:rFonts w:hint="cs"/>
          <w:rtl/>
        </w:rPr>
        <w:t xml:space="preserve">ن مقام آن را تأیید می‌کند. </w:t>
      </w:r>
    </w:p>
    <w:p w:rsidR="004B2B71" w:rsidRPr="00156706" w:rsidRDefault="004B2B71" w:rsidP="002C7C1E">
      <w:pPr>
        <w:pStyle w:val="a6"/>
        <w:rPr>
          <w:rStyle w:val="Char"/>
          <w:rtl/>
        </w:rPr>
      </w:pPr>
      <w:r w:rsidRPr="002C7C1E">
        <w:rPr>
          <w:rFonts w:hint="cs"/>
          <w:rtl/>
        </w:rPr>
        <w:t>(مد) 249- عیاشی از زراره و حمران از ابی‌جعفر از ابی‌عبدالله</w:t>
      </w:r>
      <w:r w:rsidR="00C226CE" w:rsidRPr="002C7C1E">
        <w:rPr>
          <w:rFonts w:cs="CTraditional Arabic"/>
          <w:rtl/>
        </w:rPr>
        <w:t>÷</w:t>
      </w:r>
      <w:r w:rsidRPr="002C7C1E">
        <w:rPr>
          <w:rFonts w:hint="cs"/>
          <w:rtl/>
        </w:rPr>
        <w:t xml:space="preserve"> روایت کرده است که این آیه را چنین خواند: </w:t>
      </w:r>
      <w:r w:rsidRPr="00156706">
        <w:rPr>
          <w:rStyle w:val="Char"/>
          <w:rtl/>
        </w:rPr>
        <w:t>(</w:t>
      </w:r>
      <w:r w:rsidRPr="00A60B04">
        <w:rPr>
          <w:rStyle w:val="Char"/>
          <w:rtl/>
        </w:rPr>
        <w:t>ان</w:t>
      </w:r>
      <w:r w:rsidR="000D4DA8">
        <w:rPr>
          <w:rStyle w:val="Char"/>
          <w:rtl/>
        </w:rPr>
        <w:t>ي</w:t>
      </w:r>
      <w:r w:rsidRPr="00A60B04">
        <w:rPr>
          <w:rStyle w:val="Char"/>
          <w:rtl/>
        </w:rPr>
        <w:t xml:space="preserve"> </w:t>
      </w:r>
      <w:r w:rsidRPr="00A60B04">
        <w:rPr>
          <w:rStyle w:val="Char"/>
          <w:u w:val="single"/>
          <w:rtl/>
        </w:rPr>
        <w:t>أوح</w:t>
      </w:r>
      <w:r w:rsidR="000D4DA8">
        <w:rPr>
          <w:rStyle w:val="Char"/>
          <w:u w:val="single"/>
          <w:rtl/>
        </w:rPr>
        <w:t>ي</w:t>
      </w:r>
      <w:r w:rsidRPr="00A60B04">
        <w:rPr>
          <w:rStyle w:val="Char"/>
          <w:u w:val="single"/>
          <w:rtl/>
        </w:rPr>
        <w:t>ت</w:t>
      </w:r>
      <w:r w:rsidRPr="00156706">
        <w:rPr>
          <w:rStyle w:val="Char"/>
          <w:rtl/>
        </w:rPr>
        <w:t xml:space="preserve"> </w:t>
      </w:r>
      <w:r w:rsidR="00DE6728" w:rsidRPr="00A60B04">
        <w:rPr>
          <w:rStyle w:val="Char"/>
          <w:rFonts w:hint="cs"/>
          <w:rtl/>
        </w:rPr>
        <w:t>إ</w:t>
      </w:r>
      <w:r w:rsidRPr="00A60B04">
        <w:rPr>
          <w:rStyle w:val="Char"/>
          <w:rtl/>
        </w:rPr>
        <w:t>ل</w:t>
      </w:r>
      <w:r w:rsidR="000D4DA8">
        <w:rPr>
          <w:rStyle w:val="Char"/>
          <w:rtl/>
        </w:rPr>
        <w:t>ي</w:t>
      </w:r>
      <w:r w:rsidR="006E582A">
        <w:rPr>
          <w:rStyle w:val="Char"/>
          <w:rtl/>
        </w:rPr>
        <w:t>ك</w:t>
      </w:r>
      <w:r w:rsidRPr="00A60B04">
        <w:rPr>
          <w:rStyle w:val="Char"/>
          <w:rtl/>
        </w:rPr>
        <w:t xml:space="preserve"> </w:t>
      </w:r>
      <w:r w:rsidR="006E582A">
        <w:rPr>
          <w:rStyle w:val="Char"/>
          <w:rtl/>
        </w:rPr>
        <w:t>ك</w:t>
      </w:r>
      <w:r w:rsidRPr="00A60B04">
        <w:rPr>
          <w:rStyle w:val="Char"/>
          <w:rtl/>
        </w:rPr>
        <w:t>ما اوح</w:t>
      </w:r>
      <w:r w:rsidR="000D4DA8">
        <w:rPr>
          <w:rStyle w:val="Char"/>
          <w:rtl/>
        </w:rPr>
        <w:t>ي</w:t>
      </w:r>
      <w:r w:rsidRPr="00A60B04">
        <w:rPr>
          <w:rStyle w:val="Char"/>
          <w:rtl/>
        </w:rPr>
        <w:t>ت</w:t>
      </w:r>
      <w:r w:rsidR="007B3AC9">
        <w:rPr>
          <w:rStyle w:val="Char"/>
          <w:rtl/>
        </w:rPr>
        <w:t xml:space="preserve"> الى </w:t>
      </w:r>
      <w:r w:rsidR="00DE6728" w:rsidRPr="00A60B04">
        <w:rPr>
          <w:rStyle w:val="Char"/>
          <w:rtl/>
        </w:rPr>
        <w:t>نوح و</w:t>
      </w:r>
      <w:r w:rsidRPr="00A60B04">
        <w:rPr>
          <w:rStyle w:val="Char"/>
          <w:rtl/>
        </w:rPr>
        <w:t>النب</w:t>
      </w:r>
      <w:r w:rsidR="000D4DA8">
        <w:rPr>
          <w:rStyle w:val="Char"/>
          <w:rtl/>
        </w:rPr>
        <w:t>ي</w:t>
      </w:r>
      <w:r w:rsidRPr="00A60B04">
        <w:rPr>
          <w:rStyle w:val="Char"/>
          <w:rtl/>
        </w:rPr>
        <w:t>ن من بعده</w:t>
      </w:r>
      <w:r w:rsidRPr="00156706">
        <w:rPr>
          <w:rStyle w:val="Char"/>
          <w:rtl/>
        </w:rPr>
        <w:t>)</w:t>
      </w:r>
    </w:p>
    <w:p w:rsidR="004B2B71" w:rsidRPr="00C606F4" w:rsidRDefault="004B2B71" w:rsidP="00E101D2">
      <w:pPr>
        <w:ind w:firstLine="312"/>
        <w:jc w:val="both"/>
        <w:rPr>
          <w:rStyle w:val="Char2"/>
          <w:rtl/>
        </w:rPr>
      </w:pPr>
      <w:r w:rsidRPr="00C606F4">
        <w:rPr>
          <w:rStyle w:val="Char2"/>
          <w:rFonts w:hint="cs"/>
          <w:rtl/>
        </w:rPr>
        <w:t>«همانا من به تو وحی کردم چنانکه به نوح و پیامبران بعد از او وحی نمودم.»</w:t>
      </w:r>
    </w:p>
    <w:p w:rsidR="004B2B71" w:rsidRPr="002C7C1E" w:rsidRDefault="002C7C1E" w:rsidP="002C7C1E">
      <w:pPr>
        <w:pStyle w:val="a6"/>
        <w:rPr>
          <w:rtl/>
        </w:rPr>
      </w:pPr>
      <w:r>
        <w:rPr>
          <w:rFonts w:hint="cs"/>
          <w:rtl/>
        </w:rPr>
        <w:t xml:space="preserve"> در قرآن، آیه‌ی</w:t>
      </w:r>
      <w:r w:rsidR="004B2B71" w:rsidRPr="002C7C1E">
        <w:rPr>
          <w:rFonts w:hint="cs"/>
          <w:rtl/>
        </w:rPr>
        <w:t xml:space="preserve"> فوق </w:t>
      </w:r>
      <w:r w:rsidR="00BA697C" w:rsidRPr="00BA697C">
        <w:rPr>
          <w:rFonts w:ascii="Lotus Linotype" w:hAnsi="Lotus Linotype" w:cs="Traditional Arabic"/>
          <w:b/>
          <w:sz w:val="32"/>
          <w:rtl/>
        </w:rPr>
        <w:t>﴿</w:t>
      </w:r>
      <w:r w:rsidR="00BA697C" w:rsidRPr="00894D66">
        <w:rPr>
          <w:rStyle w:val="Char0"/>
          <w:rtl/>
        </w:rPr>
        <w:t>إِنَّآ أَوۡحَيۡنَآ إِلَيۡكَ كَمَآ أَوۡحَيۡنَآ</w:t>
      </w:r>
      <w:r w:rsidR="00BA697C" w:rsidRPr="00BA697C">
        <w:rPr>
          <w:rFonts w:ascii="Tahoma" w:hAnsi="Tahoma" w:cs="Traditional Arabic" w:hint="cs"/>
          <w:b/>
          <w:sz w:val="32"/>
          <w:rtl/>
        </w:rPr>
        <w:t>﴾</w:t>
      </w:r>
      <w:r w:rsidR="004B2B71" w:rsidRPr="002C7C1E">
        <w:rPr>
          <w:rFonts w:hint="cs"/>
          <w:rtl/>
        </w:rPr>
        <w:t xml:space="preserve"> است؛ -گفت: منظورش ا</w:t>
      </w:r>
      <w:r w:rsidR="00242706">
        <w:rPr>
          <w:rFonts w:hint="cs"/>
          <w:rtl/>
        </w:rPr>
        <w:t>ی</w:t>
      </w:r>
      <w:r w:rsidR="004B2B71" w:rsidRPr="002C7C1E">
        <w:rPr>
          <w:rFonts w:hint="cs"/>
          <w:rtl/>
        </w:rPr>
        <w:t xml:space="preserve">ن است </w:t>
      </w:r>
      <w:r w:rsidR="00242706">
        <w:rPr>
          <w:rFonts w:hint="cs"/>
          <w:rtl/>
        </w:rPr>
        <w:t>ک</w:t>
      </w:r>
      <w:r w:rsidR="004B2B71" w:rsidRPr="002C7C1E">
        <w:rPr>
          <w:rFonts w:hint="cs"/>
          <w:rtl/>
        </w:rPr>
        <w:t>ه- همه‌ وحی‌ها را برای وی جمع نموده است.</w:t>
      </w:r>
    </w:p>
    <w:p w:rsidR="004B2B71" w:rsidRPr="002C7C1E" w:rsidRDefault="004B2B71" w:rsidP="002C7C1E">
      <w:pPr>
        <w:pStyle w:val="a6"/>
        <w:rPr>
          <w:rtl/>
        </w:rPr>
      </w:pPr>
      <w:r w:rsidRPr="002C7C1E">
        <w:rPr>
          <w:rFonts w:hint="cs"/>
          <w:rtl/>
        </w:rPr>
        <w:t xml:space="preserve">(مه) 250- سیاری از برقی از قاسم بن محمد از محمّد حلبی از ابی‌عبدالله روایت کرده است که پیامبر فرموده است، خداوند فرمود: </w:t>
      </w:r>
    </w:p>
    <w:p w:rsidR="004B2B71" w:rsidRPr="00242706" w:rsidRDefault="004B2B71" w:rsidP="00E101D2">
      <w:pPr>
        <w:pStyle w:val="StyleComplexBLotus12ptJustifiedFirstline05cmCharCharChar3CharCharCharChar"/>
        <w:tabs>
          <w:tab w:val="right" w:pos="7371"/>
        </w:tabs>
        <w:spacing w:line="240" w:lineRule="auto"/>
        <w:ind w:firstLine="312"/>
        <w:rPr>
          <w:rStyle w:val="Char2"/>
          <w:rtl/>
        </w:rPr>
      </w:pPr>
      <w:r w:rsidRPr="00156706">
        <w:rPr>
          <w:rStyle w:val="Char"/>
          <w:rtl/>
        </w:rPr>
        <w:t>(</w:t>
      </w:r>
      <w:r w:rsidR="00DE6728" w:rsidRPr="00BA697C">
        <w:rPr>
          <w:rStyle w:val="Char"/>
          <w:rFonts w:hint="cs"/>
          <w:rtl/>
        </w:rPr>
        <w:t>إ</w:t>
      </w:r>
      <w:r w:rsidRPr="00BA697C">
        <w:rPr>
          <w:rStyle w:val="Char"/>
          <w:rtl/>
        </w:rPr>
        <w:t>ن</w:t>
      </w:r>
      <w:r w:rsidR="00BE0E87" w:rsidRPr="00BA697C">
        <w:rPr>
          <w:rStyle w:val="Char"/>
          <w:rFonts w:hint="cs"/>
          <w:rtl/>
        </w:rPr>
        <w:t>ي</w:t>
      </w:r>
      <w:r w:rsidRPr="00BA697C">
        <w:rPr>
          <w:rStyle w:val="Char"/>
          <w:rtl/>
        </w:rPr>
        <w:t xml:space="preserve"> أوح</w:t>
      </w:r>
      <w:r w:rsidR="000D4DA8">
        <w:rPr>
          <w:rStyle w:val="Char"/>
          <w:rtl/>
        </w:rPr>
        <w:t>ي</w:t>
      </w:r>
      <w:r w:rsidRPr="00BA697C">
        <w:rPr>
          <w:rStyle w:val="Char"/>
          <w:rtl/>
        </w:rPr>
        <w:t xml:space="preserve">ت </w:t>
      </w:r>
      <w:r w:rsidR="00DE6728" w:rsidRPr="00BA697C">
        <w:rPr>
          <w:rStyle w:val="Char"/>
          <w:rFonts w:hint="cs"/>
          <w:rtl/>
        </w:rPr>
        <w:t>إ</w:t>
      </w:r>
      <w:r w:rsidRPr="00BA697C">
        <w:rPr>
          <w:rStyle w:val="Char"/>
          <w:rtl/>
        </w:rPr>
        <w:t>ل</w:t>
      </w:r>
      <w:r w:rsidR="000D4DA8">
        <w:rPr>
          <w:rStyle w:val="Char"/>
          <w:rtl/>
        </w:rPr>
        <w:t>ي</w:t>
      </w:r>
      <w:r w:rsidR="006E582A">
        <w:rPr>
          <w:rStyle w:val="Char"/>
          <w:rtl/>
        </w:rPr>
        <w:t>ك</w:t>
      </w:r>
      <w:r w:rsidRPr="00BA697C">
        <w:rPr>
          <w:rStyle w:val="Char"/>
          <w:rtl/>
        </w:rPr>
        <w:t xml:space="preserve"> </w:t>
      </w:r>
      <w:r w:rsidR="006E582A">
        <w:rPr>
          <w:rStyle w:val="Char"/>
          <w:rtl/>
        </w:rPr>
        <w:t>ك</w:t>
      </w:r>
      <w:r w:rsidRPr="00BA697C">
        <w:rPr>
          <w:rStyle w:val="Char"/>
          <w:rtl/>
        </w:rPr>
        <w:t xml:space="preserve">ما </w:t>
      </w:r>
      <w:r w:rsidR="00BE0E87" w:rsidRPr="00BA697C">
        <w:rPr>
          <w:rStyle w:val="Char"/>
          <w:rFonts w:hint="cs"/>
          <w:rtl/>
        </w:rPr>
        <w:t>أ</w:t>
      </w:r>
      <w:r w:rsidRPr="00BA697C">
        <w:rPr>
          <w:rStyle w:val="Char"/>
          <w:rtl/>
        </w:rPr>
        <w:t>وح</w:t>
      </w:r>
      <w:r w:rsidR="000D4DA8">
        <w:rPr>
          <w:rStyle w:val="Char"/>
          <w:rtl/>
        </w:rPr>
        <w:t>ي</w:t>
      </w:r>
      <w:r w:rsidRPr="00BA697C">
        <w:rPr>
          <w:rStyle w:val="Char"/>
          <w:rtl/>
        </w:rPr>
        <w:t>ت</w:t>
      </w:r>
      <w:r w:rsidR="007B3AC9">
        <w:rPr>
          <w:rStyle w:val="Char"/>
          <w:rtl/>
        </w:rPr>
        <w:t xml:space="preserve"> الى </w:t>
      </w:r>
      <w:r w:rsidR="00DE6728" w:rsidRPr="00BA697C">
        <w:rPr>
          <w:rStyle w:val="Char"/>
          <w:rtl/>
        </w:rPr>
        <w:t>نوح و</w:t>
      </w:r>
      <w:r w:rsidRPr="00BA697C">
        <w:rPr>
          <w:rStyle w:val="Char"/>
          <w:rtl/>
        </w:rPr>
        <w:t>النب</w:t>
      </w:r>
      <w:r w:rsidR="000D4DA8">
        <w:rPr>
          <w:rStyle w:val="Char"/>
          <w:rtl/>
        </w:rPr>
        <w:t>ي</w:t>
      </w:r>
      <w:r w:rsidRPr="00BA697C">
        <w:rPr>
          <w:rStyle w:val="Char"/>
          <w:rtl/>
        </w:rPr>
        <w:t>ن من بعده</w:t>
      </w:r>
      <w:r w:rsidRPr="00156706">
        <w:rPr>
          <w:rStyle w:val="Char"/>
          <w:rtl/>
        </w:rPr>
        <w:t>)</w:t>
      </w:r>
    </w:p>
    <w:p w:rsidR="004B2B71" w:rsidRPr="002C7C1E" w:rsidRDefault="004B2B71" w:rsidP="002C7C1E">
      <w:pPr>
        <w:pStyle w:val="a6"/>
        <w:rPr>
          <w:rtl/>
        </w:rPr>
      </w:pPr>
      <w:r w:rsidRPr="002C7C1E">
        <w:rPr>
          <w:rFonts w:hint="cs"/>
          <w:rtl/>
        </w:rPr>
        <w:t>(مو) 251- علی‌بن ابراهیم از پدرش از ابن‌ ابی عمیر از ابی‌بصیر از ابی‌عبدالله</w:t>
      </w:r>
      <w:r w:rsidR="00C226CE" w:rsidRPr="002C7C1E">
        <w:rPr>
          <w:rFonts w:cs="CTraditional Arabic"/>
          <w:rtl/>
        </w:rPr>
        <w:t>÷</w:t>
      </w:r>
      <w:r w:rsidRPr="002C7C1E">
        <w:rPr>
          <w:rFonts w:hint="cs"/>
          <w:rtl/>
        </w:rPr>
        <w:t xml:space="preserve"> روایت کرده است که گفت: این آیه چنین نازل شد. </w:t>
      </w:r>
    </w:p>
    <w:p w:rsidR="004B2B71" w:rsidRPr="002C7C1E" w:rsidRDefault="004B2B71" w:rsidP="002C7C1E">
      <w:pPr>
        <w:pStyle w:val="a6"/>
        <w:rPr>
          <w:rtl/>
        </w:rPr>
      </w:pPr>
      <w:r w:rsidRPr="00156706">
        <w:rPr>
          <w:rStyle w:val="Char"/>
          <w:rtl/>
        </w:rPr>
        <w:t>(</w:t>
      </w:r>
      <w:r w:rsidRPr="00BA697C">
        <w:rPr>
          <w:rStyle w:val="Char"/>
          <w:rtl/>
        </w:rPr>
        <w:t>ل</w:t>
      </w:r>
      <w:r w:rsidR="006E582A">
        <w:rPr>
          <w:rStyle w:val="Char"/>
          <w:rtl/>
        </w:rPr>
        <w:t>ك</w:t>
      </w:r>
      <w:r w:rsidRPr="00BA697C">
        <w:rPr>
          <w:rStyle w:val="Char"/>
          <w:rtl/>
        </w:rPr>
        <w:t xml:space="preserve">ن الله </w:t>
      </w:r>
      <w:r w:rsidR="000D4DA8">
        <w:rPr>
          <w:rStyle w:val="Char"/>
          <w:rtl/>
        </w:rPr>
        <w:t>ي</w:t>
      </w:r>
      <w:r w:rsidRPr="00BA697C">
        <w:rPr>
          <w:rStyle w:val="Char"/>
          <w:rtl/>
        </w:rPr>
        <w:t xml:space="preserve">شهد بما </w:t>
      </w:r>
      <w:r w:rsidR="00DE6728" w:rsidRPr="00BA697C">
        <w:rPr>
          <w:rStyle w:val="Char"/>
          <w:rFonts w:hint="cs"/>
          <w:rtl/>
        </w:rPr>
        <w:t>أ</w:t>
      </w:r>
      <w:r w:rsidRPr="00BA697C">
        <w:rPr>
          <w:rStyle w:val="Char"/>
          <w:rtl/>
        </w:rPr>
        <w:t>نزل ال</w:t>
      </w:r>
      <w:r w:rsidR="000D4DA8">
        <w:rPr>
          <w:rStyle w:val="Char"/>
          <w:rtl/>
        </w:rPr>
        <w:t>ي</w:t>
      </w:r>
      <w:r w:rsidR="006E582A">
        <w:rPr>
          <w:rStyle w:val="Char"/>
          <w:rtl/>
        </w:rPr>
        <w:t>ك</w:t>
      </w:r>
      <w:r w:rsidRPr="00BA697C">
        <w:rPr>
          <w:rStyle w:val="Char"/>
          <w:rtl/>
        </w:rPr>
        <w:t xml:space="preserve">- </w:t>
      </w:r>
      <w:r w:rsidR="006E582A">
        <w:rPr>
          <w:rStyle w:val="Char"/>
          <w:rtl/>
        </w:rPr>
        <w:t>في</w:t>
      </w:r>
      <w:r w:rsidRPr="00BA697C">
        <w:rPr>
          <w:rStyle w:val="Char"/>
          <w:rtl/>
        </w:rPr>
        <w:t xml:space="preserve"> </w:t>
      </w:r>
      <w:r w:rsidR="00910F10" w:rsidRPr="00BA697C">
        <w:rPr>
          <w:rStyle w:val="Char"/>
          <w:rtl/>
        </w:rPr>
        <w:t>عل</w:t>
      </w:r>
      <w:r w:rsidR="00910F10" w:rsidRPr="00BA697C">
        <w:rPr>
          <w:rStyle w:val="Char"/>
          <w:rFonts w:hint="cs"/>
          <w:rtl/>
        </w:rPr>
        <w:t>ي</w:t>
      </w:r>
      <w:r w:rsidRPr="00BA697C">
        <w:rPr>
          <w:rStyle w:val="Char"/>
          <w:rtl/>
        </w:rPr>
        <w:t xml:space="preserve"> </w:t>
      </w:r>
      <w:r w:rsidRPr="00BA697C">
        <w:rPr>
          <w:rStyle w:val="Char"/>
          <w:rFonts w:ascii="Times New Roman" w:hAnsi="Times New Roman" w:cs="Times New Roman" w:hint="cs"/>
          <w:rtl/>
        </w:rPr>
        <w:t>–</w:t>
      </w:r>
      <w:r w:rsidRPr="00BA697C">
        <w:rPr>
          <w:rStyle w:val="Char"/>
          <w:rtl/>
        </w:rPr>
        <w:t xml:space="preserve"> </w:t>
      </w:r>
      <w:r w:rsidR="00DE6728" w:rsidRPr="00BA697C">
        <w:rPr>
          <w:rStyle w:val="Char"/>
          <w:rFonts w:hint="cs"/>
          <w:rtl/>
        </w:rPr>
        <w:t>أ</w:t>
      </w:r>
      <w:r w:rsidR="00DE6728" w:rsidRPr="00BA697C">
        <w:rPr>
          <w:rStyle w:val="Char"/>
          <w:rtl/>
        </w:rPr>
        <w:t>نزله بعلمه والملائ</w:t>
      </w:r>
      <w:r w:rsidR="006E582A">
        <w:rPr>
          <w:rStyle w:val="Char"/>
          <w:rtl/>
        </w:rPr>
        <w:t>ك</w:t>
      </w:r>
      <w:r w:rsidR="00DE6728" w:rsidRPr="00BA697C">
        <w:rPr>
          <w:rStyle w:val="Char"/>
          <w:rtl/>
        </w:rPr>
        <w:t xml:space="preserve">ة </w:t>
      </w:r>
      <w:r w:rsidR="000D4DA8">
        <w:rPr>
          <w:rStyle w:val="Char"/>
          <w:rtl/>
        </w:rPr>
        <w:t>ي</w:t>
      </w:r>
      <w:r w:rsidR="00DE6728" w:rsidRPr="00BA697C">
        <w:rPr>
          <w:rStyle w:val="Char"/>
          <w:rtl/>
        </w:rPr>
        <w:t>شهدون و</w:t>
      </w:r>
      <w:r w:rsidR="006E582A">
        <w:rPr>
          <w:rStyle w:val="Char"/>
          <w:rtl/>
        </w:rPr>
        <w:t>كفي</w:t>
      </w:r>
      <w:r w:rsidRPr="00BA697C">
        <w:rPr>
          <w:rStyle w:val="Char"/>
          <w:rtl/>
        </w:rPr>
        <w:t xml:space="preserve"> بالله شه</w:t>
      </w:r>
      <w:r w:rsidR="000D4DA8">
        <w:rPr>
          <w:rStyle w:val="Char"/>
          <w:rtl/>
        </w:rPr>
        <w:t>ي</w:t>
      </w:r>
      <w:r w:rsidRPr="00BA697C">
        <w:rPr>
          <w:rStyle w:val="Char"/>
          <w:rtl/>
        </w:rPr>
        <w:t>داً</w:t>
      </w:r>
      <w:r w:rsidRPr="00156706">
        <w:rPr>
          <w:rStyle w:val="Char"/>
          <w:rtl/>
        </w:rPr>
        <w:t>)</w:t>
      </w:r>
    </w:p>
    <w:p w:rsidR="004B2B71" w:rsidRPr="002C7C1E" w:rsidRDefault="004B2B71" w:rsidP="002C7C1E">
      <w:pPr>
        <w:pStyle w:val="a6"/>
        <w:rPr>
          <w:rtl/>
        </w:rPr>
      </w:pPr>
      <w:r w:rsidRPr="002C7C1E">
        <w:rPr>
          <w:rFonts w:hint="cs"/>
          <w:rtl/>
        </w:rPr>
        <w:t>«لیکن خداوند بر آن‌چه بر تو نازل کرده است، گواهی می‌دهد؛ این خداست که آن را به دانش خویش نازل کرده است و فرشتگان هم گواهی می‌دهند و کافی است که خدا گواه باشد.»</w:t>
      </w:r>
    </w:p>
    <w:p w:rsidR="004B2B71" w:rsidRPr="002C7C1E" w:rsidRDefault="004B2B71" w:rsidP="002C7C1E">
      <w:pPr>
        <w:pStyle w:val="a6"/>
        <w:rPr>
          <w:rtl/>
        </w:rPr>
      </w:pPr>
      <w:r w:rsidRPr="002C7C1E">
        <w:rPr>
          <w:rFonts w:hint="cs"/>
          <w:rtl/>
        </w:rPr>
        <w:t>(مز) 252- سعد بن عبدالله قمی در همان کتاب مذکور، گفته است که ابوجعفر آیه</w:t>
      </w:r>
      <w:r>
        <w:rPr>
          <w:rFonts w:cs="Aban Bold" w:hint="cs"/>
          <w:rtl/>
        </w:rPr>
        <w:t>‌</w:t>
      </w:r>
      <w:r w:rsidR="00C606F4" w:rsidRPr="002C7C1E">
        <w:rPr>
          <w:rFonts w:hint="cs"/>
          <w:rtl/>
        </w:rPr>
        <w:t>ی</w:t>
      </w:r>
      <w:r w:rsidRPr="002C7C1E">
        <w:rPr>
          <w:rFonts w:hint="cs"/>
          <w:rtl/>
        </w:rPr>
        <w:t xml:space="preserve"> فوق را با همان شیوه، قرائت نمود.  گویا </w:t>
      </w:r>
      <w:r w:rsidRPr="00156706">
        <w:rPr>
          <w:rStyle w:val="Char"/>
          <w:rtl/>
        </w:rPr>
        <w:t>«</w:t>
      </w:r>
      <w:r w:rsidR="006E582A">
        <w:rPr>
          <w:rStyle w:val="Char"/>
          <w:rtl/>
        </w:rPr>
        <w:t>في</w:t>
      </w:r>
      <w:r w:rsidRPr="00BA697C">
        <w:rPr>
          <w:rStyle w:val="Char"/>
          <w:rtl/>
        </w:rPr>
        <w:t xml:space="preserve"> </w:t>
      </w:r>
      <w:r w:rsidR="00910F10" w:rsidRPr="00BA697C">
        <w:rPr>
          <w:rStyle w:val="Char"/>
          <w:rtl/>
        </w:rPr>
        <w:t>عل</w:t>
      </w:r>
      <w:r w:rsidR="00910F10" w:rsidRPr="00BA697C">
        <w:rPr>
          <w:rStyle w:val="Char"/>
          <w:rFonts w:hint="cs"/>
          <w:rtl/>
        </w:rPr>
        <w:t>ي</w:t>
      </w:r>
      <w:r w:rsidR="00910F10" w:rsidRPr="00156706">
        <w:rPr>
          <w:rStyle w:val="Char"/>
          <w:rtl/>
        </w:rPr>
        <w:t xml:space="preserve"> </w:t>
      </w:r>
      <w:r w:rsidRPr="00156706">
        <w:rPr>
          <w:rStyle w:val="Char"/>
          <w:rtl/>
        </w:rPr>
        <w:t>»</w:t>
      </w:r>
      <w:r w:rsidRPr="002C7C1E">
        <w:rPr>
          <w:rFonts w:hint="cs"/>
          <w:rtl/>
        </w:rPr>
        <w:t xml:space="preserve"> در آیه حذف شده است. </w:t>
      </w:r>
    </w:p>
    <w:p w:rsidR="004B2B71" w:rsidRPr="002C7C1E" w:rsidRDefault="004B2B71" w:rsidP="002C7C1E">
      <w:pPr>
        <w:pStyle w:val="a6"/>
        <w:rPr>
          <w:rtl/>
        </w:rPr>
      </w:pPr>
      <w:r w:rsidRPr="002C7C1E">
        <w:rPr>
          <w:rFonts w:hint="cs"/>
          <w:rtl/>
        </w:rPr>
        <w:t>(مح) 253- عیاشی از ابی‌حمزه‌</w:t>
      </w:r>
      <w:r w:rsidR="00C606F4" w:rsidRPr="002C7C1E">
        <w:rPr>
          <w:rFonts w:hint="cs"/>
          <w:rtl/>
        </w:rPr>
        <w:t>ی</w:t>
      </w:r>
      <w:r w:rsidRPr="002C7C1E">
        <w:rPr>
          <w:rFonts w:hint="cs"/>
          <w:rtl/>
        </w:rPr>
        <w:t xml:space="preserve"> ثمالی روایت کرده است که گفت: از ابی‌جعفر شنیدم که آیه</w:t>
      </w:r>
      <w:r>
        <w:rPr>
          <w:rFonts w:cs="Aban Bold" w:hint="cs"/>
          <w:rtl/>
        </w:rPr>
        <w:t>‌</w:t>
      </w:r>
      <w:r w:rsidR="00C606F4" w:rsidRPr="002C7C1E">
        <w:rPr>
          <w:rFonts w:hint="cs"/>
          <w:rtl/>
        </w:rPr>
        <w:t>ی</w:t>
      </w:r>
      <w:r w:rsidRPr="002C7C1E">
        <w:rPr>
          <w:rFonts w:hint="cs"/>
          <w:rtl/>
        </w:rPr>
        <w:t xml:space="preserve"> فوق را با همان شیوه، قرائت نمود. </w:t>
      </w:r>
    </w:p>
    <w:p w:rsidR="004B2B71" w:rsidRPr="002C7C1E" w:rsidRDefault="004B2B71" w:rsidP="002C7C1E">
      <w:pPr>
        <w:pStyle w:val="a6"/>
        <w:rPr>
          <w:rtl/>
        </w:rPr>
      </w:pPr>
      <w:r w:rsidRPr="002C7C1E">
        <w:rPr>
          <w:rFonts w:hint="cs"/>
          <w:rtl/>
        </w:rPr>
        <w:t>(مط) 254- سیاری از محمد بن علی از محمد بن فضیل از ابی‌حمزه ثمالی روایت کرده است که ابوجعفر گفت: خداوند این آیه را چنین بر محمد</w:t>
      </w:r>
      <w:r w:rsidR="00156706" w:rsidRPr="002C7C1E">
        <w:rPr>
          <w:rFonts w:cs="CTraditional Arabic"/>
          <w:rtl/>
        </w:rPr>
        <w:t>ص</w:t>
      </w:r>
      <w:r w:rsidRPr="002C7C1E">
        <w:rPr>
          <w:rFonts w:hint="cs"/>
          <w:rtl/>
        </w:rPr>
        <w:t xml:space="preserve"> نازل کرد: </w:t>
      </w:r>
      <w:r w:rsidRPr="00156706">
        <w:rPr>
          <w:rStyle w:val="Char"/>
          <w:rtl/>
        </w:rPr>
        <w:t>(</w:t>
      </w:r>
      <w:r w:rsidRPr="00BA697C">
        <w:rPr>
          <w:rStyle w:val="Char"/>
          <w:rtl/>
        </w:rPr>
        <w:t>ل</w:t>
      </w:r>
      <w:r w:rsidR="006E582A">
        <w:rPr>
          <w:rStyle w:val="Char"/>
          <w:rtl/>
        </w:rPr>
        <w:t>ك</w:t>
      </w:r>
      <w:r w:rsidRPr="00BA697C">
        <w:rPr>
          <w:rStyle w:val="Char"/>
          <w:rtl/>
        </w:rPr>
        <w:t xml:space="preserve">ن الله </w:t>
      </w:r>
      <w:r w:rsidR="000D4DA8">
        <w:rPr>
          <w:rStyle w:val="Char"/>
          <w:rtl/>
        </w:rPr>
        <w:t>ي</w:t>
      </w:r>
      <w:r w:rsidRPr="00BA697C">
        <w:rPr>
          <w:rStyle w:val="Char"/>
          <w:rtl/>
        </w:rPr>
        <w:t xml:space="preserve">شهد بما </w:t>
      </w:r>
      <w:r w:rsidR="00DE6728" w:rsidRPr="00BA697C">
        <w:rPr>
          <w:rStyle w:val="Char"/>
          <w:rFonts w:hint="cs"/>
          <w:rtl/>
        </w:rPr>
        <w:t>أ</w:t>
      </w:r>
      <w:r w:rsidRPr="00BA697C">
        <w:rPr>
          <w:rStyle w:val="Char"/>
          <w:rtl/>
        </w:rPr>
        <w:t>نزل ال</w:t>
      </w:r>
      <w:r w:rsidR="000D4DA8">
        <w:rPr>
          <w:rStyle w:val="Char"/>
          <w:rtl/>
        </w:rPr>
        <w:t>ي</w:t>
      </w:r>
      <w:r w:rsidR="006E582A">
        <w:rPr>
          <w:rStyle w:val="Char"/>
          <w:rtl/>
        </w:rPr>
        <w:t>ك</w:t>
      </w:r>
      <w:r w:rsidRPr="00BA697C">
        <w:rPr>
          <w:rStyle w:val="Char"/>
          <w:rtl/>
        </w:rPr>
        <w:t xml:space="preserve"> </w:t>
      </w:r>
      <w:r w:rsidRPr="00BA697C">
        <w:rPr>
          <w:rStyle w:val="Char"/>
          <w:rFonts w:ascii="Times New Roman" w:hAnsi="Times New Roman" w:cs="Times New Roman" w:hint="cs"/>
          <w:rtl/>
        </w:rPr>
        <w:t>–</w:t>
      </w:r>
      <w:r w:rsidRPr="00BA697C">
        <w:rPr>
          <w:rStyle w:val="Char"/>
          <w:rtl/>
        </w:rPr>
        <w:t xml:space="preserve"> </w:t>
      </w:r>
      <w:r w:rsidR="006E582A">
        <w:rPr>
          <w:rStyle w:val="Char"/>
          <w:rtl/>
        </w:rPr>
        <w:t>في</w:t>
      </w:r>
      <w:r w:rsidRPr="00BA697C">
        <w:rPr>
          <w:rStyle w:val="Char"/>
          <w:rtl/>
        </w:rPr>
        <w:t xml:space="preserve"> </w:t>
      </w:r>
      <w:r w:rsidR="00910F10" w:rsidRPr="00BA697C">
        <w:rPr>
          <w:rStyle w:val="Char"/>
          <w:rtl/>
        </w:rPr>
        <w:t>عل</w:t>
      </w:r>
      <w:r w:rsidR="00910F10" w:rsidRPr="00BA697C">
        <w:rPr>
          <w:rStyle w:val="Char"/>
          <w:rFonts w:hint="cs"/>
          <w:rtl/>
        </w:rPr>
        <w:t>ي</w:t>
      </w:r>
      <w:r w:rsidRPr="00BA697C">
        <w:rPr>
          <w:rStyle w:val="Char"/>
          <w:rtl/>
        </w:rPr>
        <w:t xml:space="preserve"> </w:t>
      </w:r>
      <w:r w:rsidRPr="00BA697C">
        <w:rPr>
          <w:rStyle w:val="Char"/>
          <w:rFonts w:ascii="Times New Roman" w:hAnsi="Times New Roman" w:cs="Times New Roman" w:hint="cs"/>
          <w:rtl/>
        </w:rPr>
        <w:t>–</w:t>
      </w:r>
      <w:r w:rsidR="00910F10" w:rsidRPr="00BA697C">
        <w:rPr>
          <w:rStyle w:val="Char"/>
          <w:rtl/>
        </w:rPr>
        <w:t xml:space="preserve"> </w:t>
      </w:r>
      <w:r w:rsidR="00DE6728" w:rsidRPr="00BA697C">
        <w:rPr>
          <w:rStyle w:val="Char"/>
          <w:rFonts w:hint="cs"/>
          <w:rtl/>
        </w:rPr>
        <w:t>أ</w:t>
      </w:r>
      <w:r w:rsidR="00910F10" w:rsidRPr="00BA697C">
        <w:rPr>
          <w:rStyle w:val="Char"/>
          <w:rtl/>
        </w:rPr>
        <w:t>نزله بع</w:t>
      </w:r>
      <w:r w:rsidRPr="00BA697C">
        <w:rPr>
          <w:rStyle w:val="Char"/>
          <w:rtl/>
        </w:rPr>
        <w:t>ل</w:t>
      </w:r>
      <w:r w:rsidR="00910F10" w:rsidRPr="00BA697C">
        <w:rPr>
          <w:rStyle w:val="Char"/>
          <w:rFonts w:hint="cs"/>
          <w:rtl/>
        </w:rPr>
        <w:t>م</w:t>
      </w:r>
      <w:r w:rsidRPr="00BA697C">
        <w:rPr>
          <w:rStyle w:val="Char"/>
          <w:rtl/>
        </w:rPr>
        <w:t>ه</w:t>
      </w:r>
      <w:r w:rsidRPr="00156706">
        <w:rPr>
          <w:rStyle w:val="Char"/>
          <w:rtl/>
        </w:rPr>
        <w:t>)</w:t>
      </w:r>
      <w:r w:rsidRPr="002C7C1E">
        <w:rPr>
          <w:rFonts w:hint="cs"/>
          <w:rtl/>
        </w:rPr>
        <w:t xml:space="preserve">. </w:t>
      </w:r>
    </w:p>
    <w:p w:rsidR="004B2B71" w:rsidRPr="002C7C1E" w:rsidRDefault="004B2B71" w:rsidP="002C7C1E">
      <w:pPr>
        <w:pStyle w:val="a6"/>
        <w:rPr>
          <w:rtl/>
        </w:rPr>
      </w:pPr>
      <w:r w:rsidRPr="002C7C1E">
        <w:rPr>
          <w:rFonts w:hint="cs"/>
          <w:rtl/>
        </w:rPr>
        <w:t xml:space="preserve">(ن) 255- </w:t>
      </w:r>
      <w:r w:rsidRPr="002C7C1E">
        <w:rPr>
          <w:rtl/>
        </w:rPr>
        <w:t>ثقة</w:t>
      </w:r>
      <w:r w:rsidRPr="002C7C1E">
        <w:rPr>
          <w:rFonts w:hint="cs"/>
          <w:rtl/>
        </w:rPr>
        <w:t>‌</w:t>
      </w:r>
      <w:r w:rsidRPr="002C7C1E">
        <w:rPr>
          <w:rtl/>
        </w:rPr>
        <w:t xml:space="preserve"> الاسلام</w:t>
      </w:r>
      <w:r w:rsidRPr="002C7C1E">
        <w:rPr>
          <w:rFonts w:hint="cs"/>
          <w:rtl/>
        </w:rPr>
        <w:t xml:space="preserve"> از احمدبن مهران از عبدالعظیم بن‌عبدالله از محمدبن فضیل از ابی‌حمزه از ابی‌جعفر</w:t>
      </w:r>
      <w:r w:rsidRPr="002C7C1E">
        <w:rPr>
          <w:rtl/>
        </w:rPr>
        <w:sym w:font="AGA Arabesque" w:char="0075"/>
      </w:r>
      <w:r w:rsidRPr="002C7C1E">
        <w:rPr>
          <w:rFonts w:hint="cs"/>
          <w:rtl/>
        </w:rPr>
        <w:t xml:space="preserve"> روایت کرده است که گفت: جبرئیل این آیه را چنین نازل کرد: </w:t>
      </w:r>
    </w:p>
    <w:p w:rsidR="004B2B71" w:rsidRPr="00156706" w:rsidRDefault="004B2B71" w:rsidP="002C7C1E">
      <w:pPr>
        <w:pStyle w:val="a6"/>
        <w:rPr>
          <w:rStyle w:val="Char"/>
          <w:rtl/>
        </w:rPr>
      </w:pPr>
      <w:r w:rsidRPr="00156706">
        <w:rPr>
          <w:rStyle w:val="Char"/>
          <w:rFonts w:hint="cs"/>
          <w:rtl/>
        </w:rPr>
        <w:t>(</w:t>
      </w:r>
      <w:r w:rsidR="00BE0E87" w:rsidRPr="00BA697C">
        <w:rPr>
          <w:rStyle w:val="Char"/>
          <w:rFonts w:hint="cs"/>
          <w:rtl/>
        </w:rPr>
        <w:t>إ</w:t>
      </w:r>
      <w:r w:rsidRPr="00BA697C">
        <w:rPr>
          <w:rStyle w:val="Char"/>
          <w:rFonts w:hint="cs"/>
          <w:rtl/>
        </w:rPr>
        <w:t>ن الذ</w:t>
      </w:r>
      <w:r w:rsidR="000D4DA8">
        <w:rPr>
          <w:rStyle w:val="Char"/>
          <w:rFonts w:hint="cs"/>
          <w:rtl/>
        </w:rPr>
        <w:t>ي</w:t>
      </w:r>
      <w:r w:rsidRPr="00BA697C">
        <w:rPr>
          <w:rStyle w:val="Char"/>
          <w:rFonts w:hint="cs"/>
          <w:rtl/>
        </w:rPr>
        <w:t xml:space="preserve">ن ظلموا </w:t>
      </w:r>
      <w:r w:rsidRPr="00BA697C">
        <w:rPr>
          <w:rStyle w:val="Char"/>
          <w:rFonts w:ascii="Times New Roman" w:hAnsi="Times New Roman" w:cs="Times New Roman" w:hint="cs"/>
          <w:rtl/>
        </w:rPr>
        <w:t>–</w:t>
      </w:r>
      <w:r w:rsidRPr="00BA697C">
        <w:rPr>
          <w:rStyle w:val="Char"/>
          <w:rFonts w:hint="cs"/>
          <w:rtl/>
        </w:rPr>
        <w:t xml:space="preserve"> آل محمد حقهم </w:t>
      </w:r>
      <w:r w:rsidRPr="00BA697C">
        <w:rPr>
          <w:rStyle w:val="Char"/>
          <w:rFonts w:ascii="Times New Roman" w:hAnsi="Times New Roman" w:cs="Times New Roman" w:hint="cs"/>
          <w:rtl/>
        </w:rPr>
        <w:t>–</w:t>
      </w:r>
      <w:r w:rsidRPr="00BA697C">
        <w:rPr>
          <w:rStyle w:val="Char"/>
          <w:rFonts w:hint="cs"/>
          <w:rtl/>
        </w:rPr>
        <w:t xml:space="preserve"> لم </w:t>
      </w:r>
      <w:r w:rsidR="000D4DA8">
        <w:rPr>
          <w:rStyle w:val="Char"/>
          <w:rFonts w:hint="cs"/>
          <w:rtl/>
        </w:rPr>
        <w:t>ي</w:t>
      </w:r>
      <w:r w:rsidR="006E582A">
        <w:rPr>
          <w:rStyle w:val="Char"/>
          <w:rFonts w:hint="cs"/>
          <w:rtl/>
        </w:rPr>
        <w:t>ك</w:t>
      </w:r>
      <w:r w:rsidRPr="00BA697C">
        <w:rPr>
          <w:rStyle w:val="Char"/>
          <w:rFonts w:hint="cs"/>
          <w:rtl/>
        </w:rPr>
        <w:t>ن الله ل</w:t>
      </w:r>
      <w:r w:rsidR="000D4DA8">
        <w:rPr>
          <w:rStyle w:val="Char"/>
          <w:rFonts w:hint="cs"/>
          <w:rtl/>
        </w:rPr>
        <w:t>ي</w:t>
      </w:r>
      <w:r w:rsidRPr="00BA697C">
        <w:rPr>
          <w:rStyle w:val="Char"/>
          <w:rFonts w:hint="cs"/>
          <w:rtl/>
        </w:rPr>
        <w:t>غفر</w:t>
      </w:r>
      <w:r w:rsidR="00BE0E87" w:rsidRPr="00BA697C">
        <w:rPr>
          <w:rStyle w:val="Char"/>
          <w:rFonts w:hint="cs"/>
          <w:rtl/>
        </w:rPr>
        <w:t xml:space="preserve"> </w:t>
      </w:r>
      <w:r w:rsidRPr="00BA697C">
        <w:rPr>
          <w:rStyle w:val="Char"/>
          <w:rFonts w:hint="cs"/>
          <w:rtl/>
        </w:rPr>
        <w:t>لهم ولا</w:t>
      </w:r>
      <w:r w:rsidR="00BE0E87" w:rsidRPr="00BA697C">
        <w:rPr>
          <w:rStyle w:val="Char"/>
          <w:rFonts w:hint="cs"/>
          <w:rtl/>
        </w:rPr>
        <w:t xml:space="preserve"> </w:t>
      </w:r>
      <w:r w:rsidRPr="00BA697C">
        <w:rPr>
          <w:rStyle w:val="Char"/>
          <w:rFonts w:hint="cs"/>
          <w:rtl/>
        </w:rPr>
        <w:t>ل</w:t>
      </w:r>
      <w:r w:rsidR="000D4DA8">
        <w:rPr>
          <w:rStyle w:val="Char"/>
          <w:rFonts w:hint="cs"/>
          <w:rtl/>
        </w:rPr>
        <w:t>ي</w:t>
      </w:r>
      <w:r w:rsidRPr="00BA697C">
        <w:rPr>
          <w:rStyle w:val="Char"/>
          <w:rFonts w:hint="cs"/>
          <w:rtl/>
        </w:rPr>
        <w:t>هد</w:t>
      </w:r>
      <w:r w:rsidR="000D4DA8">
        <w:rPr>
          <w:rStyle w:val="Char"/>
          <w:rFonts w:hint="cs"/>
          <w:rtl/>
        </w:rPr>
        <w:t>ي</w:t>
      </w:r>
      <w:r w:rsidRPr="00BA697C">
        <w:rPr>
          <w:rStyle w:val="Char"/>
          <w:rFonts w:hint="cs"/>
          <w:rtl/>
        </w:rPr>
        <w:t>هم طر</w:t>
      </w:r>
      <w:r w:rsidR="000D4DA8">
        <w:rPr>
          <w:rStyle w:val="Char"/>
          <w:rFonts w:hint="cs"/>
          <w:rtl/>
        </w:rPr>
        <w:t>ي</w:t>
      </w:r>
      <w:r w:rsidRPr="00BA697C">
        <w:rPr>
          <w:rStyle w:val="Char"/>
          <w:rFonts w:hint="cs"/>
          <w:rtl/>
        </w:rPr>
        <w:t xml:space="preserve">قا </w:t>
      </w:r>
      <w:r w:rsidR="00910F10" w:rsidRPr="00BA697C">
        <w:rPr>
          <w:rStyle w:val="Char"/>
          <w:rFonts w:hint="cs"/>
          <w:rtl/>
        </w:rPr>
        <w:t>إ</w:t>
      </w:r>
      <w:r w:rsidRPr="00BA697C">
        <w:rPr>
          <w:rStyle w:val="Char"/>
          <w:rFonts w:hint="cs"/>
          <w:rtl/>
        </w:rPr>
        <w:t>لا طر</w:t>
      </w:r>
      <w:r w:rsidR="000D4DA8">
        <w:rPr>
          <w:rStyle w:val="Char"/>
          <w:rFonts w:hint="cs"/>
          <w:rtl/>
        </w:rPr>
        <w:t>ي</w:t>
      </w:r>
      <w:r w:rsidRPr="00BA697C">
        <w:rPr>
          <w:rStyle w:val="Char"/>
          <w:rFonts w:hint="cs"/>
          <w:rtl/>
        </w:rPr>
        <w:t>ق جهنم</w:t>
      </w:r>
      <w:r w:rsidRPr="00156706">
        <w:rPr>
          <w:rStyle w:val="Char"/>
          <w:rFonts w:hint="cs"/>
          <w:rtl/>
        </w:rPr>
        <w:t>).</w:t>
      </w:r>
    </w:p>
    <w:p w:rsidR="004B2B71" w:rsidRPr="002C7C1E" w:rsidRDefault="004B2B71" w:rsidP="002C7C1E">
      <w:pPr>
        <w:pStyle w:val="a6"/>
        <w:rPr>
          <w:rtl/>
        </w:rPr>
      </w:pPr>
      <w:r w:rsidRPr="002C7C1E">
        <w:rPr>
          <w:rFonts w:hint="cs"/>
          <w:rtl/>
        </w:rPr>
        <w:t>«بی‌گمان کسانی که کافر شدند و ستم ورزیدند، خداوند ایشان را نمی‌بخشد و آنان را به هیچ راهی جز راه دوزخ هدایت نمی‌کند».</w:t>
      </w:r>
    </w:p>
    <w:p w:rsidR="004B2B71" w:rsidRPr="002C7C1E" w:rsidRDefault="004B2B71" w:rsidP="002C7C1E">
      <w:pPr>
        <w:pStyle w:val="a6"/>
        <w:rPr>
          <w:rtl/>
        </w:rPr>
      </w:pPr>
      <w:r w:rsidRPr="002C7C1E">
        <w:rPr>
          <w:rFonts w:hint="cs"/>
          <w:rtl/>
        </w:rPr>
        <w:t xml:space="preserve">در نسخه‌ای که من دارم و بر مجلسی قرائت شده است ـ خط او مطابق این نسخه است و آیه در اصل چنین است ـ چنین آمده است: </w:t>
      </w:r>
      <w:r w:rsidRPr="00156706">
        <w:rPr>
          <w:rStyle w:val="Char"/>
          <w:rtl/>
        </w:rPr>
        <w:t>(</w:t>
      </w:r>
      <w:r w:rsidR="00910F10" w:rsidRPr="00BA697C">
        <w:rPr>
          <w:rStyle w:val="Char"/>
          <w:rFonts w:hint="cs"/>
          <w:rtl/>
        </w:rPr>
        <w:t>إ</w:t>
      </w:r>
      <w:r w:rsidR="00910F10" w:rsidRPr="00BA697C">
        <w:rPr>
          <w:rStyle w:val="Char"/>
          <w:rtl/>
        </w:rPr>
        <w:t>ن الذ</w:t>
      </w:r>
      <w:r w:rsidR="000D4DA8">
        <w:rPr>
          <w:rStyle w:val="Char"/>
          <w:rtl/>
        </w:rPr>
        <w:t>ي</w:t>
      </w:r>
      <w:r w:rsidR="00910F10" w:rsidRPr="00BA697C">
        <w:rPr>
          <w:rStyle w:val="Char"/>
          <w:rtl/>
        </w:rPr>
        <w:t xml:space="preserve">ن </w:t>
      </w:r>
      <w:r w:rsidR="006E582A">
        <w:rPr>
          <w:rStyle w:val="Char"/>
          <w:rtl/>
        </w:rPr>
        <w:t>ك</w:t>
      </w:r>
      <w:r w:rsidR="00910F10" w:rsidRPr="00BA697C">
        <w:rPr>
          <w:rStyle w:val="Char"/>
          <w:rtl/>
        </w:rPr>
        <w:t>فروا و</w:t>
      </w:r>
      <w:r w:rsidRPr="00BA697C">
        <w:rPr>
          <w:rStyle w:val="Char"/>
          <w:rtl/>
        </w:rPr>
        <w:t>ظلموا</w:t>
      </w:r>
      <w:r w:rsidRPr="00156706">
        <w:rPr>
          <w:rStyle w:val="Char"/>
          <w:rtl/>
        </w:rPr>
        <w:t>)</w:t>
      </w:r>
      <w:r w:rsidRPr="002C7C1E">
        <w:rPr>
          <w:rFonts w:hint="cs"/>
          <w:rtl/>
        </w:rPr>
        <w:t xml:space="preserve"> تا آخر آیه. مولی محمد صالح گفته است: شاید اختصار به خاطر ب</w:t>
      </w:r>
      <w:r w:rsidR="00C606F4" w:rsidRPr="002C7C1E">
        <w:rPr>
          <w:rFonts w:hint="cs"/>
          <w:rtl/>
        </w:rPr>
        <w:t>ی</w:t>
      </w:r>
      <w:r w:rsidRPr="002C7C1E">
        <w:rPr>
          <w:rFonts w:hint="cs"/>
          <w:rtl/>
        </w:rPr>
        <w:t>ان و دلالت بر ا</w:t>
      </w:r>
      <w:r w:rsidR="00C606F4" w:rsidRPr="002C7C1E">
        <w:rPr>
          <w:rFonts w:hint="cs"/>
          <w:rtl/>
        </w:rPr>
        <w:t>ی</w:t>
      </w:r>
      <w:r w:rsidRPr="002C7C1E">
        <w:rPr>
          <w:rFonts w:hint="cs"/>
          <w:rtl/>
        </w:rPr>
        <w:t xml:space="preserve">ن باشد </w:t>
      </w:r>
      <w:r w:rsidR="00C606F4" w:rsidRPr="002C7C1E">
        <w:rPr>
          <w:rFonts w:hint="cs"/>
          <w:rtl/>
        </w:rPr>
        <w:t>ک</w:t>
      </w:r>
      <w:r w:rsidRPr="002C7C1E">
        <w:rPr>
          <w:rFonts w:hint="cs"/>
          <w:rtl/>
        </w:rPr>
        <w:t>ه عطف برا</w:t>
      </w:r>
      <w:r w:rsidR="00C606F4" w:rsidRPr="002C7C1E">
        <w:rPr>
          <w:rFonts w:hint="cs"/>
          <w:rtl/>
        </w:rPr>
        <w:t>ی</w:t>
      </w:r>
      <w:r w:rsidRPr="002C7C1E">
        <w:rPr>
          <w:rFonts w:hint="cs"/>
          <w:rtl/>
        </w:rPr>
        <w:t xml:space="preserve"> تفس</w:t>
      </w:r>
      <w:r w:rsidR="00C606F4" w:rsidRPr="002C7C1E">
        <w:rPr>
          <w:rFonts w:hint="cs"/>
          <w:rtl/>
        </w:rPr>
        <w:t>ی</w:t>
      </w:r>
      <w:r w:rsidRPr="002C7C1E">
        <w:rPr>
          <w:rFonts w:hint="cs"/>
          <w:rtl/>
        </w:rPr>
        <w:t>ر است و احتمال عدم نزول بدان صورت را ن</w:t>
      </w:r>
      <w:r w:rsidR="00C606F4" w:rsidRPr="002C7C1E">
        <w:rPr>
          <w:rFonts w:hint="cs"/>
          <w:rtl/>
        </w:rPr>
        <w:t>ی</w:t>
      </w:r>
      <w:r w:rsidRPr="002C7C1E">
        <w:rPr>
          <w:rFonts w:hint="cs"/>
          <w:rtl/>
        </w:rPr>
        <w:t xml:space="preserve">ز نشان دهد. می‌گویم: بهتر است که بر سهو نسخه بر‌دار یا راوی، حمل گردد، زیرا آن کلمه موجود است و در روایت قمی و عیاشی و سیاری نیز، آمده است. </w:t>
      </w:r>
    </w:p>
    <w:p w:rsidR="004B2B71" w:rsidRPr="002C7C1E" w:rsidRDefault="004B2B71" w:rsidP="002C7C1E">
      <w:pPr>
        <w:pStyle w:val="a6"/>
        <w:rPr>
          <w:rtl/>
        </w:rPr>
      </w:pPr>
      <w:r w:rsidRPr="002C7C1E">
        <w:rPr>
          <w:rFonts w:hint="cs"/>
          <w:rtl/>
        </w:rPr>
        <w:t>(نا) 256- عیاشی از ابی‌حمزه ثمالی روایت کرده است که گفت: از ابی‌جعفر</w:t>
      </w:r>
      <w:r w:rsidR="00C226CE" w:rsidRPr="002C7C1E">
        <w:rPr>
          <w:rFonts w:cs="CTraditional Arabic"/>
          <w:rtl/>
        </w:rPr>
        <w:t>÷</w:t>
      </w:r>
      <w:r w:rsidRPr="002C7C1E">
        <w:rPr>
          <w:rFonts w:hint="cs"/>
          <w:rtl/>
        </w:rPr>
        <w:t xml:space="preserve"> شنیدم می‌گفت: جبرئیل این آیه را چنین بر محمد</w:t>
      </w:r>
      <w:r w:rsidR="00156706" w:rsidRPr="002C7C1E">
        <w:rPr>
          <w:rFonts w:cs="CTraditional Arabic"/>
          <w:rtl/>
        </w:rPr>
        <w:t>ص</w:t>
      </w:r>
      <w:r w:rsidRPr="002C7C1E">
        <w:rPr>
          <w:rFonts w:hint="cs"/>
          <w:rtl/>
        </w:rPr>
        <w:t xml:space="preserve"> نازل نمود: </w:t>
      </w:r>
      <w:r w:rsidR="00DE6728" w:rsidRPr="00156706">
        <w:rPr>
          <w:rStyle w:val="Char"/>
          <w:rtl/>
        </w:rPr>
        <w:t>(</w:t>
      </w:r>
      <w:r w:rsidR="00DE6728" w:rsidRPr="00BA697C">
        <w:rPr>
          <w:rStyle w:val="Char"/>
          <w:rFonts w:hint="cs"/>
          <w:rtl/>
        </w:rPr>
        <w:t>إ</w:t>
      </w:r>
      <w:r w:rsidR="00DE6728" w:rsidRPr="00BA697C">
        <w:rPr>
          <w:rStyle w:val="Char"/>
          <w:rtl/>
        </w:rPr>
        <w:t>ن الذ</w:t>
      </w:r>
      <w:r w:rsidR="000D4DA8">
        <w:rPr>
          <w:rStyle w:val="Char"/>
          <w:rtl/>
        </w:rPr>
        <w:t>ي</w:t>
      </w:r>
      <w:r w:rsidR="00DE6728" w:rsidRPr="00BA697C">
        <w:rPr>
          <w:rStyle w:val="Char"/>
          <w:rtl/>
        </w:rPr>
        <w:t xml:space="preserve">ن </w:t>
      </w:r>
      <w:r w:rsidR="006E582A">
        <w:rPr>
          <w:rStyle w:val="Char"/>
          <w:rtl/>
        </w:rPr>
        <w:t>ك</w:t>
      </w:r>
      <w:r w:rsidR="00DE6728" w:rsidRPr="00BA697C">
        <w:rPr>
          <w:rStyle w:val="Char"/>
          <w:rtl/>
        </w:rPr>
        <w:t>فروا و</w:t>
      </w:r>
      <w:r w:rsidRPr="00BA697C">
        <w:rPr>
          <w:rStyle w:val="Char"/>
          <w:rtl/>
        </w:rPr>
        <w:t>ظلموا</w:t>
      </w:r>
      <w:r w:rsidR="00BE0E87" w:rsidRPr="00BA697C">
        <w:rPr>
          <w:rStyle w:val="Char"/>
          <w:rFonts w:hint="cs"/>
          <w:rtl/>
        </w:rPr>
        <w:t xml:space="preserve"> </w:t>
      </w:r>
      <w:r w:rsidRPr="00BA697C">
        <w:rPr>
          <w:rStyle w:val="Char"/>
          <w:rFonts w:ascii="Times New Roman" w:hAnsi="Times New Roman" w:cs="Times New Roman" w:hint="cs"/>
          <w:rtl/>
        </w:rPr>
        <w:t>–</w:t>
      </w:r>
      <w:r w:rsidRPr="00BA697C">
        <w:rPr>
          <w:rStyle w:val="Char"/>
          <w:rtl/>
        </w:rPr>
        <w:t xml:space="preserve"> آل محمد حقهم</w:t>
      </w:r>
      <w:r w:rsidRPr="00156706">
        <w:rPr>
          <w:rStyle w:val="Char"/>
          <w:rtl/>
        </w:rPr>
        <w:t>)</w:t>
      </w:r>
      <w:r w:rsidR="00910F10" w:rsidRPr="00156706">
        <w:rPr>
          <w:rStyle w:val="Char"/>
          <w:rFonts w:hint="cs"/>
          <w:rtl/>
        </w:rPr>
        <w:t xml:space="preserve"> </w:t>
      </w:r>
      <w:r w:rsidRPr="002C7C1E">
        <w:rPr>
          <w:rFonts w:hint="cs"/>
          <w:rtl/>
        </w:rPr>
        <w:t>... تا آخر آیه.</w:t>
      </w:r>
    </w:p>
    <w:p w:rsidR="004B2B71" w:rsidRPr="002C7C1E" w:rsidRDefault="004B2B71" w:rsidP="002C7C1E">
      <w:pPr>
        <w:pStyle w:val="a6"/>
        <w:rPr>
          <w:rtl/>
        </w:rPr>
      </w:pPr>
      <w:r w:rsidRPr="002C7C1E">
        <w:rPr>
          <w:rFonts w:hint="cs"/>
          <w:rtl/>
        </w:rPr>
        <w:t xml:space="preserve">(نب) 257- سعدبن عبدالله قمی در همان کتاب </w:t>
      </w:r>
      <w:r w:rsidR="00C606F4" w:rsidRPr="002C7C1E">
        <w:rPr>
          <w:rFonts w:hint="cs"/>
          <w:rtl/>
        </w:rPr>
        <w:t>ک</w:t>
      </w:r>
      <w:r w:rsidRPr="002C7C1E">
        <w:rPr>
          <w:rFonts w:hint="cs"/>
          <w:rtl/>
        </w:rPr>
        <w:t>ه ذ</w:t>
      </w:r>
      <w:r w:rsidR="00C606F4" w:rsidRPr="002C7C1E">
        <w:rPr>
          <w:rFonts w:hint="cs"/>
          <w:rtl/>
        </w:rPr>
        <w:t>ک</w:t>
      </w:r>
      <w:r w:rsidRPr="002C7C1E">
        <w:rPr>
          <w:rFonts w:hint="cs"/>
          <w:rtl/>
        </w:rPr>
        <w:t>ر شد گفته است: ابوجعفر این آیه را چنین قرائت کرد و گفت: جبرئیل آن را چنین بر محمد</w:t>
      </w:r>
      <w:r w:rsidR="00156706" w:rsidRPr="002C7C1E">
        <w:rPr>
          <w:rFonts w:cs="CTraditional Arabic"/>
          <w:rtl/>
        </w:rPr>
        <w:t>ص</w:t>
      </w:r>
      <w:r w:rsidRPr="002C7C1E">
        <w:rPr>
          <w:rFonts w:hint="cs"/>
          <w:rtl/>
        </w:rPr>
        <w:t xml:space="preserve"> نازل کرد: </w:t>
      </w:r>
      <w:r w:rsidRPr="00156706">
        <w:rPr>
          <w:rStyle w:val="Char"/>
          <w:rtl/>
        </w:rPr>
        <w:t>(</w:t>
      </w:r>
      <w:r w:rsidR="00DE6728" w:rsidRPr="00BA697C">
        <w:rPr>
          <w:rStyle w:val="Char"/>
          <w:rFonts w:hint="cs"/>
          <w:rtl/>
        </w:rPr>
        <w:t>إ</w:t>
      </w:r>
      <w:r w:rsidR="00DE6728" w:rsidRPr="00BA697C">
        <w:rPr>
          <w:rStyle w:val="Char"/>
          <w:rtl/>
        </w:rPr>
        <w:t>ن الذ</w:t>
      </w:r>
      <w:r w:rsidR="000D4DA8">
        <w:rPr>
          <w:rStyle w:val="Char"/>
          <w:rtl/>
        </w:rPr>
        <w:t>ي</w:t>
      </w:r>
      <w:r w:rsidR="00DE6728" w:rsidRPr="00BA697C">
        <w:rPr>
          <w:rStyle w:val="Char"/>
          <w:rtl/>
        </w:rPr>
        <w:t xml:space="preserve">ن </w:t>
      </w:r>
      <w:r w:rsidR="006E582A">
        <w:rPr>
          <w:rStyle w:val="Char"/>
          <w:rtl/>
        </w:rPr>
        <w:t>ك</w:t>
      </w:r>
      <w:r w:rsidR="00DE6728" w:rsidRPr="00BA697C">
        <w:rPr>
          <w:rStyle w:val="Char"/>
          <w:rtl/>
        </w:rPr>
        <w:t>فروا و</w:t>
      </w:r>
      <w:r w:rsidRPr="00BA697C">
        <w:rPr>
          <w:rStyle w:val="Char"/>
          <w:rtl/>
        </w:rPr>
        <w:t>ظلموا ـ آل محمد حقهم-</w:t>
      </w:r>
      <w:r w:rsidRPr="00156706">
        <w:rPr>
          <w:rStyle w:val="Char"/>
          <w:rtl/>
        </w:rPr>
        <w:t>)</w:t>
      </w:r>
      <w:r w:rsidRPr="002C7C1E">
        <w:rPr>
          <w:rFonts w:hint="cs"/>
          <w:rtl/>
        </w:rPr>
        <w:t xml:space="preserve"> به واژه یسیراً در آخر آیه که می‌رسد و </w:t>
      </w:r>
      <w:r w:rsidRPr="00156706">
        <w:rPr>
          <w:rStyle w:val="Char"/>
          <w:rtl/>
        </w:rPr>
        <w:t>«</w:t>
      </w:r>
      <w:r w:rsidRPr="00BA697C">
        <w:rPr>
          <w:rStyle w:val="Char"/>
          <w:rtl/>
        </w:rPr>
        <w:t>آل محمد حقهم</w:t>
      </w:r>
      <w:r w:rsidRPr="00156706">
        <w:rPr>
          <w:rStyle w:val="Char"/>
          <w:rtl/>
        </w:rPr>
        <w:t>»</w:t>
      </w:r>
      <w:r w:rsidRPr="002C7C1E">
        <w:rPr>
          <w:rFonts w:hint="cs"/>
          <w:rtl/>
        </w:rPr>
        <w:t xml:space="preserve"> را بعد از </w:t>
      </w:r>
      <w:r w:rsidRPr="00156706">
        <w:rPr>
          <w:rStyle w:val="Char"/>
          <w:rtl/>
        </w:rPr>
        <w:t>«</w:t>
      </w:r>
      <w:r w:rsidRPr="00BA697C">
        <w:rPr>
          <w:rStyle w:val="Char"/>
          <w:rtl/>
        </w:rPr>
        <w:t>ظلموا</w:t>
      </w:r>
      <w:r w:rsidRPr="00156706">
        <w:rPr>
          <w:rStyle w:val="Char"/>
          <w:rtl/>
        </w:rPr>
        <w:t>»</w:t>
      </w:r>
      <w:r w:rsidRPr="002C7C1E">
        <w:rPr>
          <w:rFonts w:hint="cs"/>
          <w:rtl/>
        </w:rPr>
        <w:t xml:space="preserve"> اضافه می کند.</w:t>
      </w:r>
    </w:p>
    <w:p w:rsidR="004B2B71" w:rsidRPr="002C7C1E" w:rsidRDefault="004B2B71" w:rsidP="002C7C1E">
      <w:pPr>
        <w:pStyle w:val="a6"/>
        <w:rPr>
          <w:rtl/>
        </w:rPr>
      </w:pPr>
      <w:r w:rsidRPr="002C7C1E">
        <w:rPr>
          <w:rFonts w:hint="cs"/>
          <w:rtl/>
        </w:rPr>
        <w:t>(نج) 258- سیار از محمدبن علی از محمدبن فضیل از ابی‌حمزه و حسین بن یوسف از برادرش از پدرش از ابی‌حمزه ثمالی از ابی‌جعفر</w:t>
      </w:r>
      <w:r w:rsidR="00C226CE" w:rsidRPr="002C7C1E">
        <w:rPr>
          <w:rFonts w:cs="CTraditional Arabic"/>
          <w:rtl/>
        </w:rPr>
        <w:t>÷</w:t>
      </w:r>
      <w:r w:rsidRPr="002C7C1E">
        <w:rPr>
          <w:rFonts w:hint="cs"/>
          <w:rtl/>
        </w:rPr>
        <w:t xml:space="preserve"> روایت کرده است که گفت: این آیه چنین نازل شده است و ابوجعفر مانند آن را ذکر کرد. </w:t>
      </w:r>
    </w:p>
    <w:p w:rsidR="004B2B71" w:rsidRPr="002C7C1E" w:rsidRDefault="004B2B71" w:rsidP="002C7C1E">
      <w:pPr>
        <w:pStyle w:val="a6"/>
        <w:rPr>
          <w:rtl/>
        </w:rPr>
      </w:pPr>
      <w:r w:rsidRPr="002C7C1E">
        <w:rPr>
          <w:rFonts w:hint="cs"/>
          <w:rtl/>
        </w:rPr>
        <w:t>(ند) 259- علی‌بن ابراهیم از پدرش از ابی‌بن عمیر از ابی‌بصیر از ابی‌عبدالله</w:t>
      </w:r>
      <w:r w:rsidRPr="002C7C1E">
        <w:rPr>
          <w:rtl/>
        </w:rPr>
        <w:sym w:font="AGA Arabesque" w:char="0075"/>
      </w:r>
      <w:r w:rsidRPr="002C7C1E">
        <w:rPr>
          <w:rFonts w:hint="cs"/>
          <w:rtl/>
        </w:rPr>
        <w:t xml:space="preserve"> روایت کرده است که او آیه</w:t>
      </w:r>
      <w:r>
        <w:rPr>
          <w:rFonts w:ascii="Times New Roman" w:hAnsi="Times New Roman" w:cs="Aban Bold" w:hint="cs"/>
          <w:b/>
          <w:bCs/>
          <w:rtl/>
        </w:rPr>
        <w:t>‌</w:t>
      </w:r>
      <w:r w:rsidR="00242706">
        <w:rPr>
          <w:rFonts w:hint="cs"/>
          <w:rtl/>
        </w:rPr>
        <w:t>ی</w:t>
      </w:r>
      <w:r w:rsidRPr="002C7C1E">
        <w:rPr>
          <w:rFonts w:hint="cs"/>
          <w:rtl/>
        </w:rPr>
        <w:t xml:space="preserve"> بعدی را چنین قرائت نمود: </w:t>
      </w:r>
      <w:r w:rsidRPr="00BA697C">
        <w:rPr>
          <w:rStyle w:val="Char"/>
          <w:rtl/>
        </w:rPr>
        <w:t>«</w:t>
      </w:r>
      <w:r w:rsidR="00DE6728" w:rsidRPr="00BA697C">
        <w:rPr>
          <w:rStyle w:val="Char"/>
          <w:rFonts w:hint="cs"/>
          <w:rtl/>
        </w:rPr>
        <w:t>إ</w:t>
      </w:r>
      <w:r w:rsidRPr="00BA697C">
        <w:rPr>
          <w:rStyle w:val="Char"/>
          <w:rtl/>
        </w:rPr>
        <w:t>ن الذ</w:t>
      </w:r>
      <w:r w:rsidR="000D4DA8">
        <w:rPr>
          <w:rStyle w:val="Char"/>
          <w:rtl/>
        </w:rPr>
        <w:t>ي</w:t>
      </w:r>
      <w:r w:rsidRPr="00BA697C">
        <w:rPr>
          <w:rStyle w:val="Char"/>
          <w:rtl/>
        </w:rPr>
        <w:t xml:space="preserve">ن </w:t>
      </w:r>
      <w:r w:rsidR="006E582A">
        <w:rPr>
          <w:rStyle w:val="Char"/>
          <w:rtl/>
        </w:rPr>
        <w:t>ك</w:t>
      </w:r>
      <w:r w:rsidRPr="00BA697C">
        <w:rPr>
          <w:rStyle w:val="Char"/>
          <w:rtl/>
        </w:rPr>
        <w:t>فروا</w:t>
      </w:r>
      <w:r w:rsidRPr="00156706">
        <w:rPr>
          <w:rStyle w:val="Char"/>
          <w:rtl/>
        </w:rPr>
        <w:t>»</w:t>
      </w:r>
      <w:r w:rsidRPr="002C7C1E">
        <w:rPr>
          <w:rFonts w:hint="cs"/>
          <w:rtl/>
        </w:rPr>
        <w:t xml:space="preserve"> تا آخر آیه. همان بزرگوار، بعد از این که در پاورقی شرح حدیث گذشته را نقل کرده، گفته است: و آن روا</w:t>
      </w:r>
      <w:r w:rsidR="00242706">
        <w:rPr>
          <w:rFonts w:hint="cs"/>
          <w:rtl/>
        </w:rPr>
        <w:t>ی</w:t>
      </w:r>
      <w:r w:rsidRPr="002C7C1E">
        <w:rPr>
          <w:rFonts w:hint="cs"/>
          <w:rtl/>
        </w:rPr>
        <w:t>ت بر قرآنی بودن آن زیاده دلالت می</w:t>
      </w:r>
      <w:r>
        <w:rPr>
          <w:rFonts w:ascii="Times New Roman" w:hAnsi="Times New Roman" w:cs="Aban Bold" w:hint="cs"/>
          <w:b/>
          <w:bCs/>
          <w:rtl/>
        </w:rPr>
        <w:t>‌</w:t>
      </w:r>
      <w:r w:rsidRPr="002C7C1E">
        <w:rPr>
          <w:rFonts w:hint="cs"/>
          <w:rtl/>
        </w:rPr>
        <w:t>کند، و نظر بعضی از مفسران به این دو روایت نزدیک است که گفته‌اند: مراد از این آیه، کسانی هستند که کافر شدند و به مردم ظلم کردند، زیرا آنان را از چیزی منع کردند که مصلحت و نجات آنان از عذاب در آن است، ز</w:t>
      </w:r>
      <w:r w:rsidR="00242706">
        <w:rPr>
          <w:rFonts w:hint="cs"/>
          <w:rtl/>
        </w:rPr>
        <w:t>ی</w:t>
      </w:r>
      <w:r w:rsidRPr="002C7C1E">
        <w:rPr>
          <w:rFonts w:hint="cs"/>
          <w:rtl/>
        </w:rPr>
        <w:t xml:space="preserve">را </w:t>
      </w:r>
      <w:r w:rsidR="00242706">
        <w:rPr>
          <w:rFonts w:hint="cs"/>
          <w:rtl/>
        </w:rPr>
        <w:t>ک</w:t>
      </w:r>
      <w:r w:rsidRPr="002C7C1E">
        <w:rPr>
          <w:rFonts w:hint="cs"/>
          <w:rtl/>
        </w:rPr>
        <w:t>س</w:t>
      </w:r>
      <w:r w:rsidR="00242706">
        <w:rPr>
          <w:rFonts w:hint="cs"/>
          <w:rtl/>
        </w:rPr>
        <w:t>ی</w:t>
      </w:r>
      <w:r w:rsidRPr="002C7C1E">
        <w:rPr>
          <w:rFonts w:hint="cs"/>
          <w:rtl/>
        </w:rPr>
        <w:t xml:space="preserve"> </w:t>
      </w:r>
      <w:r w:rsidR="00242706">
        <w:rPr>
          <w:rFonts w:hint="cs"/>
          <w:rtl/>
        </w:rPr>
        <w:t>ک</w:t>
      </w:r>
      <w:r w:rsidRPr="002C7C1E">
        <w:rPr>
          <w:rFonts w:hint="cs"/>
          <w:rtl/>
        </w:rPr>
        <w:t>ه به حق آل محمّد</w:t>
      </w:r>
      <w:r>
        <w:rPr>
          <w:rFonts w:cs="CTraditional Arabic" w:hint="cs"/>
          <w:rtl/>
        </w:rPr>
        <w:t>ص</w:t>
      </w:r>
      <w:r w:rsidRPr="002C7C1E">
        <w:rPr>
          <w:rFonts w:hint="cs"/>
          <w:rtl/>
        </w:rPr>
        <w:t xml:space="preserve"> ستم </w:t>
      </w:r>
      <w:r w:rsidR="00242706">
        <w:rPr>
          <w:rFonts w:hint="cs"/>
          <w:rtl/>
        </w:rPr>
        <w:t>ک</w:t>
      </w:r>
      <w:r w:rsidRPr="002C7C1E">
        <w:rPr>
          <w:rFonts w:hint="cs"/>
          <w:rtl/>
        </w:rPr>
        <w:t xml:space="preserve">ند، در واقع به همه مردم ستم </w:t>
      </w:r>
      <w:r w:rsidR="00242706">
        <w:rPr>
          <w:rFonts w:hint="cs"/>
          <w:rtl/>
        </w:rPr>
        <w:t>ک</w:t>
      </w:r>
      <w:r w:rsidRPr="002C7C1E">
        <w:rPr>
          <w:rFonts w:hint="cs"/>
          <w:rtl/>
        </w:rPr>
        <w:t>رده است، به پایان رسید کلام فاضل.</w:t>
      </w:r>
    </w:p>
    <w:p w:rsidR="004B2B71" w:rsidRPr="002C7C1E" w:rsidRDefault="004B2B71" w:rsidP="002C7C1E">
      <w:pPr>
        <w:pStyle w:val="a6"/>
        <w:rPr>
          <w:rtl/>
        </w:rPr>
      </w:pPr>
      <w:r w:rsidRPr="002C7C1E">
        <w:rPr>
          <w:rFonts w:hint="cs"/>
          <w:rtl/>
        </w:rPr>
        <w:t>بدان که قمی، حدیث گذشته را با این سند نقل کرده است و بلافاصله بعد از آن گفته است: ابوعبدالله این آیه را قرائت کرد، اما در ظاهر، این نقل منقطع از خبر گذشته است، در حالی که با همان سند آن را آورده است. اما نزد ما مطلب آسان است، ز</w:t>
      </w:r>
      <w:r w:rsidR="00242706">
        <w:rPr>
          <w:rFonts w:hint="cs"/>
          <w:rtl/>
        </w:rPr>
        <w:t>ی</w:t>
      </w:r>
      <w:r w:rsidRPr="002C7C1E">
        <w:rPr>
          <w:rFonts w:hint="cs"/>
          <w:rtl/>
        </w:rPr>
        <w:t>را روا</w:t>
      </w:r>
      <w:r w:rsidR="00242706">
        <w:rPr>
          <w:rFonts w:hint="cs"/>
          <w:rtl/>
        </w:rPr>
        <w:t>ی</w:t>
      </w:r>
      <w:r w:rsidRPr="002C7C1E">
        <w:rPr>
          <w:rFonts w:hint="cs"/>
          <w:rtl/>
        </w:rPr>
        <w:t xml:space="preserve">ت مرسل چنین شخصی مانند احادیث مسند و بدون انقطاع است. </w:t>
      </w:r>
    </w:p>
    <w:p w:rsidR="004B2B71" w:rsidRPr="002C7C1E" w:rsidRDefault="004B2B71" w:rsidP="002C7C1E">
      <w:pPr>
        <w:pStyle w:val="a6"/>
        <w:rPr>
          <w:rtl/>
        </w:rPr>
      </w:pPr>
      <w:r w:rsidRPr="002C7C1E">
        <w:rPr>
          <w:rFonts w:hint="cs"/>
          <w:rtl/>
        </w:rPr>
        <w:t>(نه) 260- کلینی از حسین بن محمد از معلی بن محمد از محمدبن اورمه و علی بن محمد بن عبدالله از علی‌بن حسان از عبدالرحمن بن کثیر از ابی‌عبدالله درباره</w:t>
      </w:r>
      <w:r>
        <w:rPr>
          <w:rFonts w:ascii="Times New Roman" w:hAnsi="Times New Roman" w:cs="Aban Bold" w:hint="cs"/>
          <w:b/>
          <w:bCs/>
          <w:rtl/>
        </w:rPr>
        <w:t>‌</w:t>
      </w:r>
      <w:r w:rsidR="00242706">
        <w:rPr>
          <w:rFonts w:hint="cs"/>
          <w:rtl/>
        </w:rPr>
        <w:t>ی</w:t>
      </w:r>
      <w:r w:rsidRPr="002C7C1E">
        <w:rPr>
          <w:rFonts w:hint="cs"/>
          <w:rtl/>
        </w:rPr>
        <w:t xml:space="preserve"> آیه</w:t>
      </w:r>
      <w:r>
        <w:rPr>
          <w:rFonts w:ascii="Times New Roman" w:hAnsi="Times New Roman" w:cs="Aban Bold" w:hint="cs"/>
          <w:b/>
          <w:bCs/>
          <w:rtl/>
        </w:rPr>
        <w:t>‌</w:t>
      </w:r>
      <w:r w:rsidR="00242706">
        <w:rPr>
          <w:rFonts w:hint="cs"/>
          <w:rtl/>
        </w:rPr>
        <w:t>ی</w:t>
      </w:r>
      <w:r w:rsidRPr="002C7C1E">
        <w:rPr>
          <w:rFonts w:hint="cs"/>
          <w:rtl/>
        </w:rPr>
        <w:t xml:space="preserve"> بعدی روایت کرده است که چنین خواند:</w:t>
      </w:r>
      <w:r w:rsidRPr="00156706">
        <w:rPr>
          <w:rStyle w:val="Char"/>
          <w:rtl/>
        </w:rPr>
        <w:t xml:space="preserve"> </w:t>
      </w:r>
      <w:r w:rsidRPr="00BA697C">
        <w:rPr>
          <w:rStyle w:val="Char"/>
          <w:rtl/>
        </w:rPr>
        <w:t>(</w:t>
      </w:r>
      <w:r w:rsidR="00DE6728" w:rsidRPr="00BA697C">
        <w:rPr>
          <w:rStyle w:val="Char"/>
          <w:rFonts w:hint="cs"/>
          <w:rtl/>
        </w:rPr>
        <w:t>إ</w:t>
      </w:r>
      <w:r w:rsidRPr="00BA697C">
        <w:rPr>
          <w:rStyle w:val="Char"/>
          <w:rtl/>
        </w:rPr>
        <w:t>نّ الذ</w:t>
      </w:r>
      <w:r w:rsidR="000D4DA8">
        <w:rPr>
          <w:rStyle w:val="Char"/>
          <w:rtl/>
        </w:rPr>
        <w:t>ي</w:t>
      </w:r>
      <w:r w:rsidRPr="00BA697C">
        <w:rPr>
          <w:rStyle w:val="Char"/>
          <w:rtl/>
        </w:rPr>
        <w:t xml:space="preserve">ن آمنوا ثم </w:t>
      </w:r>
      <w:r w:rsidR="006E582A">
        <w:rPr>
          <w:rStyle w:val="Char"/>
          <w:rtl/>
        </w:rPr>
        <w:t>ك</w:t>
      </w:r>
      <w:r w:rsidRPr="00BA697C">
        <w:rPr>
          <w:rStyle w:val="Char"/>
          <w:rtl/>
        </w:rPr>
        <w:t xml:space="preserve">فروا ثم آمنوا ثم </w:t>
      </w:r>
      <w:r w:rsidR="006E582A">
        <w:rPr>
          <w:rStyle w:val="Char"/>
          <w:rtl/>
        </w:rPr>
        <w:t>ك</w:t>
      </w:r>
      <w:r w:rsidRPr="00BA697C">
        <w:rPr>
          <w:rStyle w:val="Char"/>
          <w:rtl/>
        </w:rPr>
        <w:t xml:space="preserve">فروا ثم ازدادوا </w:t>
      </w:r>
      <w:r w:rsidR="006E582A">
        <w:rPr>
          <w:rStyle w:val="Char"/>
          <w:rtl/>
        </w:rPr>
        <w:t>ك</w:t>
      </w:r>
      <w:r w:rsidRPr="00BA697C">
        <w:rPr>
          <w:rStyle w:val="Char"/>
          <w:rtl/>
        </w:rPr>
        <w:t>فراً لن تقبل توبتهم</w:t>
      </w:r>
      <w:r w:rsidRPr="00156706">
        <w:rPr>
          <w:rStyle w:val="Char"/>
          <w:rtl/>
        </w:rPr>
        <w:t>)</w:t>
      </w:r>
      <w:r w:rsidRPr="002C7C1E">
        <w:rPr>
          <w:rFonts w:hint="cs"/>
          <w:rtl/>
        </w:rPr>
        <w:t xml:space="preserve"> و گفت: درباره‌</w:t>
      </w:r>
      <w:r w:rsidR="00242706">
        <w:rPr>
          <w:rFonts w:hint="cs"/>
          <w:rtl/>
        </w:rPr>
        <w:t>ی</w:t>
      </w:r>
      <w:r w:rsidRPr="002C7C1E">
        <w:rPr>
          <w:rFonts w:hint="cs"/>
          <w:rtl/>
        </w:rPr>
        <w:t xml:space="preserve"> فلان و فلان و فلان نازل شد. و آن‌</w:t>
      </w:r>
      <w:r w:rsidR="002C7C1E">
        <w:rPr>
          <w:rFonts w:hint="cs"/>
          <w:rtl/>
        </w:rPr>
        <w:t>چه در مصحف موجود است، چنین است:</w:t>
      </w:r>
    </w:p>
    <w:p w:rsidR="004B2B71" w:rsidRPr="002C7C1E" w:rsidRDefault="00BA697C" w:rsidP="002C7C1E">
      <w:pPr>
        <w:pStyle w:val="a6"/>
        <w:rPr>
          <w:rtl/>
        </w:rPr>
      </w:pPr>
      <w:r w:rsidRPr="00BA697C">
        <w:rPr>
          <w:rFonts w:ascii="Tahoma" w:hAnsi="Tahoma" w:cs="Traditional Arabic" w:hint="cs"/>
          <w:sz w:val="32"/>
          <w:rtl/>
        </w:rPr>
        <w:t>﴿</w:t>
      </w:r>
      <w:r w:rsidRPr="00894D66">
        <w:rPr>
          <w:rStyle w:val="Char0"/>
          <w:rtl/>
        </w:rPr>
        <w:t xml:space="preserve">إِنَّ </w:t>
      </w:r>
      <w:r w:rsidRPr="00894D66">
        <w:rPr>
          <w:rStyle w:val="Char0"/>
          <w:rFonts w:hint="cs"/>
          <w:rtl/>
        </w:rPr>
        <w:t>ٱ</w:t>
      </w:r>
      <w:r w:rsidRPr="00894D66">
        <w:rPr>
          <w:rStyle w:val="Char0"/>
          <w:rFonts w:hint="eastAsia"/>
          <w:rtl/>
        </w:rPr>
        <w:t>لَّذِينَ</w:t>
      </w:r>
      <w:r w:rsidRPr="00894D66">
        <w:rPr>
          <w:rStyle w:val="Char0"/>
          <w:rtl/>
        </w:rPr>
        <w:t xml:space="preserve"> ءَامَنُواْ ثُمَّ كَفَرُواْ ثُمَّ ءَامَنُواْ ثُمَّ كَفَرُواْ ثُمَّ </w:t>
      </w:r>
      <w:r w:rsidRPr="00894D66">
        <w:rPr>
          <w:rStyle w:val="Char0"/>
          <w:rFonts w:hint="cs"/>
          <w:rtl/>
        </w:rPr>
        <w:t>ٱ</w:t>
      </w:r>
      <w:r w:rsidRPr="00894D66">
        <w:rPr>
          <w:rStyle w:val="Char0"/>
          <w:rFonts w:hint="eastAsia"/>
          <w:rtl/>
        </w:rPr>
        <w:t>زۡدَادُواْ</w:t>
      </w:r>
      <w:r w:rsidRPr="00894D66">
        <w:rPr>
          <w:rStyle w:val="Char0"/>
          <w:rtl/>
        </w:rPr>
        <w:t xml:space="preserve"> كُفۡرٗا لَّمۡ يَكُنِ </w:t>
      </w:r>
      <w:r w:rsidRPr="00894D66">
        <w:rPr>
          <w:rStyle w:val="Char0"/>
          <w:rFonts w:hint="cs"/>
          <w:rtl/>
        </w:rPr>
        <w:t>ٱ</w:t>
      </w:r>
      <w:r w:rsidRPr="00894D66">
        <w:rPr>
          <w:rStyle w:val="Char0"/>
          <w:rFonts w:hint="eastAsia"/>
          <w:rtl/>
        </w:rPr>
        <w:t>للَّهُ</w:t>
      </w:r>
      <w:r w:rsidRPr="00894D66">
        <w:rPr>
          <w:rStyle w:val="Char0"/>
          <w:rtl/>
        </w:rPr>
        <w:t xml:space="preserve"> لِيَغۡفِرَ لَهُمۡ وَلَا لِيَهۡدِيَهُمۡ سَبِيلَۢا١٣٧</w:t>
      </w:r>
      <w:r w:rsidRPr="00BA697C">
        <w:rPr>
          <w:rFonts w:ascii="Tahoma" w:hAnsi="Tahoma" w:cs="Traditional Arabic" w:hint="cs"/>
          <w:sz w:val="32"/>
          <w:rtl/>
        </w:rPr>
        <w:t>﴾</w:t>
      </w:r>
      <w:r>
        <w:rPr>
          <w:rFonts w:ascii="Tahoma" w:hAnsi="Tahoma"/>
          <w:sz w:val="32"/>
          <w:szCs w:val="24"/>
          <w:rtl/>
        </w:rPr>
        <w:t xml:space="preserve"> </w:t>
      </w:r>
      <w:r w:rsidRPr="00BA697C">
        <w:rPr>
          <w:rStyle w:val="Char1"/>
          <w:rtl/>
        </w:rPr>
        <w:t>[النساء: 137]</w:t>
      </w:r>
      <w:r w:rsidR="002C7C1E" w:rsidRPr="002C7C1E">
        <w:rPr>
          <w:rFonts w:hint="cs"/>
          <w:rtl/>
        </w:rPr>
        <w:t>.</w:t>
      </w:r>
    </w:p>
    <w:p w:rsidR="004B2B71" w:rsidRPr="002C7C1E" w:rsidRDefault="004B2B71" w:rsidP="00406399">
      <w:pPr>
        <w:pStyle w:val="a6"/>
        <w:rPr>
          <w:rtl/>
        </w:rPr>
      </w:pPr>
      <w:r w:rsidRPr="002C7C1E">
        <w:rPr>
          <w:rFonts w:hint="cs"/>
          <w:rtl/>
        </w:rPr>
        <w:t>و جمله</w:t>
      </w:r>
      <w:r>
        <w:rPr>
          <w:rFonts w:cs="Aban Bold" w:hint="cs"/>
          <w:rtl/>
        </w:rPr>
        <w:t>‌</w:t>
      </w:r>
      <w:r w:rsidR="00C606F4" w:rsidRPr="002C7C1E">
        <w:rPr>
          <w:rFonts w:hint="cs"/>
          <w:rtl/>
        </w:rPr>
        <w:t>ی</w:t>
      </w:r>
      <w:r w:rsidRPr="002C7C1E">
        <w:rPr>
          <w:rFonts w:hint="cs"/>
          <w:rtl/>
        </w:rPr>
        <w:t xml:space="preserve"> </w:t>
      </w:r>
      <w:r w:rsidRPr="00156706">
        <w:rPr>
          <w:rStyle w:val="Char"/>
          <w:rtl/>
        </w:rPr>
        <w:t>«</w:t>
      </w:r>
      <w:r w:rsidRPr="00BA697C">
        <w:rPr>
          <w:rStyle w:val="Char"/>
          <w:rtl/>
        </w:rPr>
        <w:t>لن تقبل توبتهم</w:t>
      </w:r>
      <w:r w:rsidRPr="00156706">
        <w:rPr>
          <w:rStyle w:val="Char"/>
          <w:rtl/>
        </w:rPr>
        <w:t>»</w:t>
      </w:r>
      <w:r w:rsidRPr="002C7C1E">
        <w:rPr>
          <w:rFonts w:hint="cs"/>
          <w:rtl/>
        </w:rPr>
        <w:t xml:space="preserve"> در آن نیست. آری، این جمله در آیه‌ای از سوره آل‌عمران آمده است. آن آیه، این است: </w:t>
      </w:r>
      <w:r w:rsidR="00BA697C" w:rsidRPr="00BA697C">
        <w:rPr>
          <w:rFonts w:ascii="Tahoma" w:hAnsi="Tahoma" w:cs="Traditional Arabic" w:hint="cs"/>
          <w:sz w:val="40"/>
          <w:rtl/>
        </w:rPr>
        <w:t>﴿</w:t>
      </w:r>
      <w:r w:rsidR="00BA697C" w:rsidRPr="00894D66">
        <w:rPr>
          <w:rStyle w:val="Char0"/>
          <w:rtl/>
        </w:rPr>
        <w:t xml:space="preserve">إِنَّ </w:t>
      </w:r>
      <w:r w:rsidR="00BA697C" w:rsidRPr="00894D66">
        <w:rPr>
          <w:rStyle w:val="Char0"/>
          <w:rFonts w:hint="cs"/>
          <w:rtl/>
        </w:rPr>
        <w:t>ٱ</w:t>
      </w:r>
      <w:r w:rsidR="00BA697C" w:rsidRPr="00894D66">
        <w:rPr>
          <w:rStyle w:val="Char0"/>
          <w:rFonts w:hint="eastAsia"/>
          <w:rtl/>
        </w:rPr>
        <w:t>لَّذِينَ</w:t>
      </w:r>
      <w:r w:rsidR="00BA697C" w:rsidRPr="00894D66">
        <w:rPr>
          <w:rStyle w:val="Char0"/>
          <w:rtl/>
        </w:rPr>
        <w:t xml:space="preserve"> كَفَرُواْ بَعۡدَ إِيمَٰنِهِمۡ ثُمَّ </w:t>
      </w:r>
      <w:r w:rsidR="00BA697C" w:rsidRPr="00894D66">
        <w:rPr>
          <w:rStyle w:val="Char0"/>
          <w:rFonts w:hint="cs"/>
          <w:rtl/>
        </w:rPr>
        <w:t>ٱ</w:t>
      </w:r>
      <w:r w:rsidR="00BA697C" w:rsidRPr="00894D66">
        <w:rPr>
          <w:rStyle w:val="Char0"/>
          <w:rFonts w:hint="eastAsia"/>
          <w:rtl/>
        </w:rPr>
        <w:t>زۡدَادُواْ</w:t>
      </w:r>
      <w:r w:rsidR="00BA697C" w:rsidRPr="00894D66">
        <w:rPr>
          <w:rStyle w:val="Char0"/>
          <w:rtl/>
        </w:rPr>
        <w:t xml:space="preserve"> كُفۡرٗا لَّن تُقۡبَلَ تَوۡبَتُهُمۡ وَأُوْلَٰٓئِكَ هُمُ </w:t>
      </w:r>
      <w:r w:rsidR="00BA697C" w:rsidRPr="00894D66">
        <w:rPr>
          <w:rStyle w:val="Char0"/>
          <w:rFonts w:hint="cs"/>
          <w:rtl/>
        </w:rPr>
        <w:t>ٱ</w:t>
      </w:r>
      <w:r w:rsidR="00BA697C" w:rsidRPr="00894D66">
        <w:rPr>
          <w:rStyle w:val="Char0"/>
          <w:rFonts w:hint="eastAsia"/>
          <w:rtl/>
        </w:rPr>
        <w:t>لضَّآلُّونَ</w:t>
      </w:r>
      <w:r w:rsidR="00BA697C" w:rsidRPr="00894D66">
        <w:rPr>
          <w:rStyle w:val="Char0"/>
          <w:rtl/>
        </w:rPr>
        <w:t>٩٠</w:t>
      </w:r>
      <w:r w:rsidR="00BA697C" w:rsidRPr="00BA697C">
        <w:rPr>
          <w:rFonts w:ascii="Tahoma" w:hAnsi="Tahoma" w:cs="Traditional Arabic" w:hint="cs"/>
          <w:sz w:val="40"/>
          <w:rtl/>
        </w:rPr>
        <w:t>﴾</w:t>
      </w:r>
      <w:r w:rsidR="00BA697C">
        <w:rPr>
          <w:rFonts w:ascii="Tahoma" w:hAnsi="Tahoma"/>
          <w:sz w:val="40"/>
          <w:szCs w:val="24"/>
          <w:rtl/>
        </w:rPr>
        <w:t xml:space="preserve"> </w:t>
      </w:r>
      <w:r w:rsidR="00BA697C" w:rsidRPr="00BA697C">
        <w:rPr>
          <w:rStyle w:val="Char1"/>
          <w:rtl/>
        </w:rPr>
        <w:t>[آل عمران: 90]</w:t>
      </w:r>
      <w:r w:rsidR="002C7C1E" w:rsidRPr="002C7C1E">
        <w:rPr>
          <w:rFonts w:hint="cs"/>
          <w:rtl/>
        </w:rPr>
        <w:t>.</w:t>
      </w:r>
    </w:p>
    <w:p w:rsidR="004B2B71" w:rsidRPr="002C7C1E" w:rsidRDefault="004B2B71" w:rsidP="002C7C1E">
      <w:pPr>
        <w:pStyle w:val="a6"/>
        <w:rPr>
          <w:rtl/>
        </w:rPr>
      </w:pPr>
      <w:r w:rsidRPr="002C7C1E">
        <w:rPr>
          <w:rFonts w:hint="cs"/>
          <w:rtl/>
        </w:rPr>
        <w:t>و فاضل گذشته احتمال داده که آیه</w:t>
      </w:r>
      <w:r>
        <w:rPr>
          <w:rFonts w:cs="Aban Bold" w:hint="cs"/>
          <w:rtl/>
        </w:rPr>
        <w:t>‌</w:t>
      </w:r>
      <w:r w:rsidRPr="002C7C1E">
        <w:rPr>
          <w:rFonts w:hint="cs"/>
          <w:rtl/>
        </w:rPr>
        <w:t>ای از سوره نساء با ضمیمه</w:t>
      </w:r>
      <w:r>
        <w:rPr>
          <w:rFonts w:cs="Aban Bold" w:hint="cs"/>
          <w:rtl/>
        </w:rPr>
        <w:t>‌</w:t>
      </w:r>
      <w:r w:rsidR="00C606F4" w:rsidRPr="002C7C1E">
        <w:rPr>
          <w:rFonts w:hint="cs"/>
          <w:rtl/>
        </w:rPr>
        <w:t>ی</w:t>
      </w:r>
      <w:r w:rsidRPr="002C7C1E">
        <w:rPr>
          <w:rFonts w:hint="cs"/>
          <w:rtl/>
        </w:rPr>
        <w:t xml:space="preserve"> قسمت</w:t>
      </w:r>
      <w:r w:rsidR="00C606F4" w:rsidRPr="002C7C1E">
        <w:rPr>
          <w:rFonts w:hint="cs"/>
          <w:rtl/>
        </w:rPr>
        <w:t>ی</w:t>
      </w:r>
      <w:r w:rsidRPr="002C7C1E">
        <w:rPr>
          <w:rFonts w:hint="cs"/>
          <w:rtl/>
        </w:rPr>
        <w:t xml:space="preserve"> از آل</w:t>
      </w:r>
      <w:r>
        <w:rPr>
          <w:rFonts w:cs="Aban Bold" w:hint="cs"/>
          <w:rtl/>
        </w:rPr>
        <w:t>‌</w:t>
      </w:r>
      <w:r w:rsidRPr="002C7C1E">
        <w:rPr>
          <w:rFonts w:hint="cs"/>
          <w:rtl/>
        </w:rPr>
        <w:t>عمران ذ</w:t>
      </w:r>
      <w:r w:rsidR="00C606F4" w:rsidRPr="002C7C1E">
        <w:rPr>
          <w:rFonts w:hint="cs"/>
          <w:rtl/>
        </w:rPr>
        <w:t>ک</w:t>
      </w:r>
      <w:r w:rsidRPr="002C7C1E">
        <w:rPr>
          <w:rFonts w:hint="cs"/>
          <w:rtl/>
        </w:rPr>
        <w:t>ر شده باشد تا هشداری باشد به این که مورد مذمت و ن</w:t>
      </w:r>
      <w:r w:rsidR="00C606F4" w:rsidRPr="002C7C1E">
        <w:rPr>
          <w:rFonts w:hint="cs"/>
          <w:rtl/>
        </w:rPr>
        <w:t>ک</w:t>
      </w:r>
      <w:r w:rsidRPr="002C7C1E">
        <w:rPr>
          <w:rFonts w:hint="cs"/>
          <w:rtl/>
        </w:rPr>
        <w:t>وهش در هر دو آیه، یکی است و هر یک از این آیات برا</w:t>
      </w:r>
      <w:r w:rsidR="00C606F4" w:rsidRPr="002C7C1E">
        <w:rPr>
          <w:rFonts w:hint="cs"/>
          <w:rtl/>
        </w:rPr>
        <w:t>ی</w:t>
      </w:r>
      <w:r w:rsidRPr="002C7C1E">
        <w:rPr>
          <w:rFonts w:hint="cs"/>
          <w:rtl/>
        </w:rPr>
        <w:t xml:space="preserve"> دیگری تفس</w:t>
      </w:r>
      <w:r w:rsidR="00C606F4" w:rsidRPr="002C7C1E">
        <w:rPr>
          <w:rFonts w:hint="cs"/>
          <w:rtl/>
        </w:rPr>
        <w:t>ی</w:t>
      </w:r>
      <w:r w:rsidRPr="002C7C1E">
        <w:rPr>
          <w:rFonts w:hint="cs"/>
          <w:rtl/>
        </w:rPr>
        <w:t>ر است، و بعضی از مفسران گفته‌اند: بعید نیست که راوی در حین نقل حدیث، اشتباه کرده، یا خطا</w:t>
      </w:r>
      <w:r w:rsidR="00C606F4" w:rsidRPr="002C7C1E">
        <w:rPr>
          <w:rFonts w:hint="cs"/>
          <w:rtl/>
        </w:rPr>
        <w:t>ی</w:t>
      </w:r>
      <w:r w:rsidRPr="002C7C1E">
        <w:rPr>
          <w:rFonts w:hint="cs"/>
          <w:rtl/>
        </w:rPr>
        <w:t xml:space="preserve"> قلم است، یا راوی هنگام سؤال </w:t>
      </w:r>
      <w:r w:rsidR="00C606F4" w:rsidRPr="002C7C1E">
        <w:rPr>
          <w:rFonts w:hint="cs"/>
          <w:rtl/>
        </w:rPr>
        <w:t>ک</w:t>
      </w:r>
      <w:r w:rsidRPr="002C7C1E">
        <w:rPr>
          <w:rFonts w:hint="cs"/>
          <w:rtl/>
        </w:rPr>
        <w:t>ردن از امام، هر دو آیه را با هم آم</w:t>
      </w:r>
      <w:r w:rsidR="00C606F4" w:rsidRPr="002C7C1E">
        <w:rPr>
          <w:rFonts w:hint="cs"/>
          <w:rtl/>
        </w:rPr>
        <w:t>ی</w:t>
      </w:r>
      <w:r w:rsidRPr="002C7C1E">
        <w:rPr>
          <w:rFonts w:hint="cs"/>
          <w:rtl/>
        </w:rPr>
        <w:t>خته کرده است و امام ن</w:t>
      </w:r>
      <w:r w:rsidR="00C606F4" w:rsidRPr="002C7C1E">
        <w:rPr>
          <w:rFonts w:hint="cs"/>
          <w:rtl/>
        </w:rPr>
        <w:t>ی</w:t>
      </w:r>
      <w:r w:rsidRPr="002C7C1E">
        <w:rPr>
          <w:rFonts w:hint="cs"/>
          <w:rtl/>
        </w:rPr>
        <w:t>ز جواب او را به مق</w:t>
      </w:r>
      <w:r w:rsidR="00C606F4" w:rsidRPr="002C7C1E">
        <w:rPr>
          <w:rFonts w:hint="cs"/>
          <w:rtl/>
        </w:rPr>
        <w:t>ی</w:t>
      </w:r>
      <w:r w:rsidRPr="002C7C1E">
        <w:rPr>
          <w:rFonts w:hint="cs"/>
          <w:rtl/>
        </w:rPr>
        <w:t>اس سؤالش داده است، تا بیان کند که مفاد و شأن نزول هر دو آیه، یکی است و آن‌چه در مصحف آنان است، خلاف آن است که در مصاحف دیگر قرار دارد.و راو</w:t>
      </w:r>
      <w:r w:rsidR="00C606F4" w:rsidRPr="002C7C1E">
        <w:rPr>
          <w:rFonts w:hint="cs"/>
          <w:rtl/>
        </w:rPr>
        <w:t>ی</w:t>
      </w:r>
      <w:r w:rsidRPr="002C7C1E">
        <w:rPr>
          <w:rFonts w:hint="cs"/>
          <w:rtl/>
        </w:rPr>
        <w:t xml:space="preserve"> بر مصحف ا</w:t>
      </w:r>
      <w:r w:rsidR="00C606F4" w:rsidRPr="002C7C1E">
        <w:rPr>
          <w:rFonts w:hint="cs"/>
          <w:rtl/>
        </w:rPr>
        <w:t>ی</w:t>
      </w:r>
      <w:r w:rsidRPr="002C7C1E">
        <w:rPr>
          <w:rFonts w:hint="cs"/>
          <w:rtl/>
        </w:rPr>
        <w:t>شان مطلع شده است، تو هم خوب م</w:t>
      </w:r>
      <w:r w:rsidR="00C606F4" w:rsidRPr="002C7C1E">
        <w:rPr>
          <w:rFonts w:hint="cs"/>
          <w:rtl/>
        </w:rPr>
        <w:t>ی</w:t>
      </w:r>
      <w:r>
        <w:rPr>
          <w:rFonts w:cs="Aban Bold" w:hint="cs"/>
          <w:rtl/>
        </w:rPr>
        <w:t>‌</w:t>
      </w:r>
      <w:r w:rsidRPr="002C7C1E">
        <w:rPr>
          <w:rFonts w:hint="cs"/>
          <w:rtl/>
        </w:rPr>
        <w:t>دان</w:t>
      </w:r>
      <w:r w:rsidR="00C606F4" w:rsidRPr="002C7C1E">
        <w:rPr>
          <w:rFonts w:hint="cs"/>
          <w:rtl/>
        </w:rPr>
        <w:t>ی</w:t>
      </w:r>
      <w:r w:rsidRPr="002C7C1E">
        <w:rPr>
          <w:rFonts w:hint="cs"/>
          <w:rtl/>
        </w:rPr>
        <w:t xml:space="preserve"> </w:t>
      </w:r>
      <w:r w:rsidR="00C606F4" w:rsidRPr="002C7C1E">
        <w:rPr>
          <w:rFonts w:hint="cs"/>
          <w:rtl/>
        </w:rPr>
        <w:t>ک</w:t>
      </w:r>
      <w:r w:rsidRPr="002C7C1E">
        <w:rPr>
          <w:rFonts w:hint="cs"/>
          <w:rtl/>
        </w:rPr>
        <w:t>ه احتمال اخ</w:t>
      </w:r>
      <w:r w:rsidR="00C606F4" w:rsidRPr="002C7C1E">
        <w:rPr>
          <w:rFonts w:hint="cs"/>
          <w:rtl/>
        </w:rPr>
        <w:t>ی</w:t>
      </w:r>
      <w:r w:rsidRPr="002C7C1E">
        <w:rPr>
          <w:rFonts w:hint="cs"/>
          <w:rtl/>
        </w:rPr>
        <w:t>ر ت</w:t>
      </w:r>
      <w:r w:rsidR="00C606F4" w:rsidRPr="002C7C1E">
        <w:rPr>
          <w:rFonts w:hint="cs"/>
          <w:rtl/>
        </w:rPr>
        <w:t>ک</w:t>
      </w:r>
      <w:r w:rsidRPr="002C7C1E">
        <w:rPr>
          <w:rFonts w:hint="cs"/>
          <w:rtl/>
        </w:rPr>
        <w:t>لّف</w:t>
      </w:r>
      <w:r w:rsidR="00C606F4" w:rsidRPr="002C7C1E">
        <w:rPr>
          <w:rFonts w:hint="cs"/>
          <w:rtl/>
        </w:rPr>
        <w:t>ی</w:t>
      </w:r>
      <w:r w:rsidRPr="002C7C1E">
        <w:rPr>
          <w:rFonts w:hint="cs"/>
          <w:rtl/>
        </w:rPr>
        <w:t xml:space="preserve"> است و ارت</w:t>
      </w:r>
      <w:r w:rsidR="00C606F4" w:rsidRPr="002C7C1E">
        <w:rPr>
          <w:rFonts w:hint="cs"/>
          <w:rtl/>
        </w:rPr>
        <w:t>ک</w:t>
      </w:r>
      <w:r w:rsidRPr="002C7C1E">
        <w:rPr>
          <w:rFonts w:hint="cs"/>
          <w:rtl/>
        </w:rPr>
        <w:t>اب خلاف ظاهر است، پس ب</w:t>
      </w:r>
      <w:r w:rsidR="00C606F4" w:rsidRPr="002C7C1E">
        <w:rPr>
          <w:rFonts w:hint="cs"/>
          <w:rtl/>
        </w:rPr>
        <w:t>ی</w:t>
      </w:r>
      <w:r w:rsidRPr="002C7C1E">
        <w:rPr>
          <w:rFonts w:hint="cs"/>
          <w:rtl/>
        </w:rPr>
        <w:t>ند</w:t>
      </w:r>
      <w:r w:rsidR="00C606F4" w:rsidRPr="002C7C1E">
        <w:rPr>
          <w:rFonts w:hint="cs"/>
          <w:rtl/>
        </w:rPr>
        <w:t>ی</w:t>
      </w:r>
      <w:r w:rsidRPr="002C7C1E">
        <w:rPr>
          <w:rFonts w:hint="cs"/>
          <w:rtl/>
        </w:rPr>
        <w:t>ش.</w:t>
      </w:r>
    </w:p>
    <w:p w:rsidR="004B2B71" w:rsidRPr="002C7C1E" w:rsidRDefault="004B2B71" w:rsidP="002C7C1E">
      <w:pPr>
        <w:pStyle w:val="a6"/>
        <w:rPr>
          <w:rtl/>
        </w:rPr>
      </w:pPr>
      <w:r w:rsidRPr="002C7C1E">
        <w:rPr>
          <w:rFonts w:hint="cs"/>
          <w:rtl/>
        </w:rPr>
        <w:t>(نو) 261- سیاری از یونس از علی بن ابی‌حمزه از ابی‌بصیر از ابن عبدالله</w:t>
      </w:r>
      <w:r w:rsidR="00C226CE" w:rsidRPr="002C7C1E">
        <w:rPr>
          <w:rFonts w:cs="CTraditional Arabic"/>
          <w:rtl/>
        </w:rPr>
        <w:t>÷</w:t>
      </w:r>
      <w:r w:rsidRPr="002C7C1E">
        <w:rPr>
          <w:rFonts w:hint="cs"/>
          <w:rtl/>
        </w:rPr>
        <w:t xml:space="preserve"> آورده است که آیه بعدی را چنین خواند: </w:t>
      </w:r>
    </w:p>
    <w:p w:rsidR="004B2B71" w:rsidRPr="002C7C1E" w:rsidRDefault="006663A4" w:rsidP="002C7C1E">
      <w:pPr>
        <w:pStyle w:val="a6"/>
        <w:rPr>
          <w:rtl/>
        </w:rPr>
      </w:pPr>
      <w:r w:rsidRPr="006663A4">
        <w:rPr>
          <w:rFonts w:ascii="Tahoma" w:hAnsi="Tahoma" w:cs="Traditional Arabic" w:hint="cs"/>
          <w:sz w:val="27"/>
          <w:rtl/>
        </w:rPr>
        <w:t>﴿</w:t>
      </w:r>
      <w:r w:rsidRPr="00894D66">
        <w:rPr>
          <w:rStyle w:val="Char0"/>
          <w:rtl/>
        </w:rPr>
        <w:t xml:space="preserve">وَلَا تَقُولُواْ لِمَنۡ أَلۡقَىٰٓ إِلَيۡكُمُ </w:t>
      </w:r>
      <w:r w:rsidRPr="00894D66">
        <w:rPr>
          <w:rStyle w:val="Char0"/>
          <w:rFonts w:hint="cs"/>
          <w:rtl/>
        </w:rPr>
        <w:t>ٱ</w:t>
      </w:r>
      <w:r w:rsidRPr="00894D66">
        <w:rPr>
          <w:rStyle w:val="Char0"/>
          <w:rFonts w:hint="eastAsia"/>
          <w:rtl/>
        </w:rPr>
        <w:t>لسَّلَٰمَ</w:t>
      </w:r>
      <w:r w:rsidRPr="00894D66">
        <w:rPr>
          <w:rStyle w:val="Char0"/>
          <w:rtl/>
        </w:rPr>
        <w:t xml:space="preserve"> لَسۡتَ مُؤۡمِنٗا</w:t>
      </w:r>
      <w:r w:rsidRPr="006663A4">
        <w:rPr>
          <w:rFonts w:ascii="Tahoma" w:hAnsi="Tahoma" w:cs="Traditional Arabic" w:hint="cs"/>
          <w:sz w:val="27"/>
          <w:rtl/>
        </w:rPr>
        <w:t>﴾</w:t>
      </w:r>
      <w:r>
        <w:rPr>
          <w:rFonts w:ascii="Tahoma" w:hAnsi="Tahoma"/>
          <w:sz w:val="27"/>
          <w:szCs w:val="24"/>
          <w:rtl/>
        </w:rPr>
        <w:t xml:space="preserve"> </w:t>
      </w:r>
      <w:r w:rsidRPr="006663A4">
        <w:rPr>
          <w:rStyle w:val="Char1"/>
          <w:rtl/>
        </w:rPr>
        <w:t>[النساء: 94]</w:t>
      </w:r>
      <w:r w:rsidR="004B2B71">
        <w:rPr>
          <w:rFonts w:ascii="Arial" w:hAnsi="Arial" w:cs="Arial"/>
          <w:sz w:val="27"/>
          <w:szCs w:val="27"/>
        </w:rPr>
        <w:t xml:space="preserve"> </w:t>
      </w:r>
      <w:r w:rsidR="004B2B71" w:rsidRPr="002C7C1E">
        <w:rPr>
          <w:rFonts w:hint="cs"/>
          <w:rtl/>
        </w:rPr>
        <w:t>«به کسی که به شما سلام می‌کند، ‌مگویید مؤمن نیستی.»</w:t>
      </w:r>
    </w:p>
    <w:p w:rsidR="004B2B71" w:rsidRPr="002C7C1E" w:rsidRDefault="004B2B71" w:rsidP="002C7C1E">
      <w:pPr>
        <w:pStyle w:val="a6"/>
        <w:rPr>
          <w:rtl/>
        </w:rPr>
      </w:pPr>
      <w:r w:rsidRPr="002C7C1E">
        <w:rPr>
          <w:rFonts w:hint="cs"/>
          <w:rtl/>
        </w:rPr>
        <w:t>(نز) 262- طبرسی در «</w:t>
      </w:r>
      <w:r w:rsidRPr="006663A4">
        <w:rPr>
          <w:rStyle w:val="Char"/>
          <w:rtl/>
        </w:rPr>
        <w:t>مجمع الب</w:t>
      </w:r>
      <w:r w:rsidR="000D4DA8">
        <w:rPr>
          <w:rStyle w:val="Char"/>
          <w:rtl/>
        </w:rPr>
        <w:t>ي</w:t>
      </w:r>
      <w:r w:rsidRPr="006663A4">
        <w:rPr>
          <w:rStyle w:val="Char"/>
          <w:rtl/>
        </w:rPr>
        <w:t>ان</w:t>
      </w:r>
      <w:r w:rsidRPr="002C7C1E">
        <w:rPr>
          <w:rFonts w:hint="cs"/>
          <w:rtl/>
        </w:rPr>
        <w:t xml:space="preserve">» گفته است: و از ابی‌جعفر قاری از بعضی از طرق آمده است: </w:t>
      </w:r>
      <w:r w:rsidRPr="00156706">
        <w:rPr>
          <w:rStyle w:val="Char"/>
          <w:rtl/>
        </w:rPr>
        <w:t>«</w:t>
      </w:r>
      <w:r w:rsidRPr="006663A4">
        <w:rPr>
          <w:rStyle w:val="Char"/>
          <w:rtl/>
        </w:rPr>
        <w:t>لست مؤمناً</w:t>
      </w:r>
      <w:r w:rsidRPr="00156706">
        <w:rPr>
          <w:rStyle w:val="Char"/>
          <w:rtl/>
        </w:rPr>
        <w:t>»</w:t>
      </w:r>
      <w:r w:rsidRPr="002C7C1E">
        <w:rPr>
          <w:rFonts w:hint="cs"/>
          <w:rtl/>
        </w:rPr>
        <w:t xml:space="preserve"> ـ به فتح میم دوم ـ و ابوالقاسم بلخی حکایت کرده که این قرائت ابی‌جعفر محمدبن علی باقر</w:t>
      </w:r>
      <w:r w:rsidR="00C226CE" w:rsidRPr="002C7C1E">
        <w:rPr>
          <w:rFonts w:cs="CTraditional Arabic"/>
          <w:rtl/>
        </w:rPr>
        <w:t>÷</w:t>
      </w:r>
      <w:r w:rsidRPr="002C7C1E">
        <w:rPr>
          <w:rFonts w:hint="cs"/>
          <w:rtl/>
        </w:rPr>
        <w:t xml:space="preserve"> می‌باشد، سپس گفته است: و هر کس </w:t>
      </w:r>
      <w:r w:rsidRPr="00156706">
        <w:rPr>
          <w:rStyle w:val="Char"/>
          <w:rtl/>
        </w:rPr>
        <w:t>«مؤمناً»</w:t>
      </w:r>
      <w:r w:rsidRPr="002C7C1E">
        <w:rPr>
          <w:rFonts w:hint="cs"/>
          <w:rtl/>
        </w:rPr>
        <w:t xml:space="preserve"> بخواند، آن را امان است. معنایش این است: به کسی که تسلیم شود، نگویید امانت نمی‌دهیم. </w:t>
      </w:r>
    </w:p>
    <w:p w:rsidR="004B2B71" w:rsidRPr="002C7C1E" w:rsidRDefault="004B2B71" w:rsidP="002C7C1E">
      <w:pPr>
        <w:pStyle w:val="a6"/>
        <w:rPr>
          <w:rtl/>
        </w:rPr>
      </w:pPr>
      <w:r w:rsidRPr="002C7C1E">
        <w:rPr>
          <w:rFonts w:hint="cs"/>
          <w:rtl/>
        </w:rPr>
        <w:t>(نح) 263- کلینی از احمدبن مهران از عبدالعظیم بن عبد حسنی از محمدبن فضیل از ابی‌حمزه از ابی‌عبدالله</w:t>
      </w:r>
      <w:r w:rsidR="00C226CE" w:rsidRPr="002C7C1E">
        <w:rPr>
          <w:rFonts w:cs="CTraditional Arabic"/>
          <w:rtl/>
        </w:rPr>
        <w:t>÷</w:t>
      </w:r>
      <w:r w:rsidRPr="002C7C1E">
        <w:rPr>
          <w:rFonts w:hint="cs"/>
          <w:rtl/>
        </w:rPr>
        <w:t xml:space="preserve"> روایت است که گفت: جبرئیل این آیه را چنین نازل کرد: </w:t>
      </w:r>
      <w:r w:rsidRPr="006663A4">
        <w:rPr>
          <w:rStyle w:val="Char"/>
          <w:rtl/>
        </w:rPr>
        <w:t>(</w:t>
      </w:r>
      <w:r w:rsidR="000D4DA8">
        <w:rPr>
          <w:rStyle w:val="Char"/>
          <w:rtl/>
        </w:rPr>
        <w:t>ي</w:t>
      </w:r>
      <w:r w:rsidRPr="006663A4">
        <w:rPr>
          <w:rStyle w:val="Char"/>
          <w:rtl/>
        </w:rPr>
        <w:t xml:space="preserve">ا </w:t>
      </w:r>
      <w:r w:rsidR="00DE6728" w:rsidRPr="006663A4">
        <w:rPr>
          <w:rStyle w:val="Char"/>
          <w:rFonts w:hint="cs"/>
          <w:rtl/>
        </w:rPr>
        <w:t>أ</w:t>
      </w:r>
      <w:r w:rsidR="000D4DA8">
        <w:rPr>
          <w:rStyle w:val="Char"/>
          <w:rtl/>
        </w:rPr>
        <w:t>ي</w:t>
      </w:r>
      <w:r w:rsidRPr="006663A4">
        <w:rPr>
          <w:rStyle w:val="Char"/>
          <w:rtl/>
        </w:rPr>
        <w:t>هاالناس قدجاء</w:t>
      </w:r>
      <w:r w:rsidR="006E582A">
        <w:rPr>
          <w:rStyle w:val="Char"/>
          <w:rtl/>
        </w:rPr>
        <w:t>ك</w:t>
      </w:r>
      <w:r w:rsidRPr="006663A4">
        <w:rPr>
          <w:rStyle w:val="Char"/>
          <w:rtl/>
        </w:rPr>
        <w:t>م الرَّسول بالحق من رب</w:t>
      </w:r>
      <w:r w:rsidR="006E582A">
        <w:rPr>
          <w:rStyle w:val="Char"/>
          <w:rtl/>
        </w:rPr>
        <w:t>ك</w:t>
      </w:r>
      <w:r w:rsidRPr="006663A4">
        <w:rPr>
          <w:rStyle w:val="Char"/>
          <w:rtl/>
        </w:rPr>
        <w:t xml:space="preserve">م </w:t>
      </w:r>
      <w:r w:rsidRPr="006663A4">
        <w:rPr>
          <w:rStyle w:val="Char"/>
          <w:rFonts w:ascii="Times New Roman" w:hAnsi="Times New Roman" w:cs="Times New Roman" w:hint="cs"/>
          <w:rtl/>
        </w:rPr>
        <w:t>–</w:t>
      </w:r>
      <w:r w:rsidRPr="006663A4">
        <w:rPr>
          <w:rStyle w:val="Char"/>
          <w:rtl/>
        </w:rPr>
        <w:t xml:space="preserve"> </w:t>
      </w:r>
      <w:r w:rsidR="006E582A">
        <w:rPr>
          <w:rStyle w:val="Char"/>
          <w:rtl/>
        </w:rPr>
        <w:t>في</w:t>
      </w:r>
      <w:r w:rsidRPr="006663A4">
        <w:rPr>
          <w:rStyle w:val="Char"/>
          <w:rtl/>
        </w:rPr>
        <w:t xml:space="preserve"> ولاية</w:t>
      </w:r>
      <w:r w:rsidR="00D509F2">
        <w:rPr>
          <w:rStyle w:val="Char"/>
          <w:rtl/>
        </w:rPr>
        <w:t xml:space="preserve"> على </w:t>
      </w:r>
      <w:r w:rsidR="00DE6728" w:rsidRPr="006663A4">
        <w:rPr>
          <w:rStyle w:val="Char"/>
          <w:rtl/>
        </w:rPr>
        <w:t>ف</w:t>
      </w:r>
      <w:r w:rsidR="004D264A" w:rsidRPr="006663A4">
        <w:rPr>
          <w:rStyle w:val="Char"/>
          <w:rFonts w:hint="cs"/>
          <w:rtl/>
        </w:rPr>
        <w:t>آ</w:t>
      </w:r>
      <w:r w:rsidR="00DE6728" w:rsidRPr="006663A4">
        <w:rPr>
          <w:rStyle w:val="Char"/>
          <w:rtl/>
        </w:rPr>
        <w:t>منوا خ</w:t>
      </w:r>
      <w:r w:rsidR="000D4DA8">
        <w:rPr>
          <w:rStyle w:val="Char"/>
          <w:rtl/>
        </w:rPr>
        <w:t>ي</w:t>
      </w:r>
      <w:r w:rsidR="00DE6728" w:rsidRPr="006663A4">
        <w:rPr>
          <w:rStyle w:val="Char"/>
          <w:rtl/>
        </w:rPr>
        <w:t>راً ل</w:t>
      </w:r>
      <w:r w:rsidR="006E582A">
        <w:rPr>
          <w:rStyle w:val="Char"/>
          <w:rtl/>
        </w:rPr>
        <w:t>ك</w:t>
      </w:r>
      <w:r w:rsidR="00DE6728" w:rsidRPr="006663A4">
        <w:rPr>
          <w:rStyle w:val="Char"/>
          <w:rtl/>
        </w:rPr>
        <w:t>م و</w:t>
      </w:r>
      <w:r w:rsidR="00DE6728" w:rsidRPr="006663A4">
        <w:rPr>
          <w:rStyle w:val="Char"/>
          <w:rFonts w:hint="cs"/>
          <w:rtl/>
        </w:rPr>
        <w:t>إ</w:t>
      </w:r>
      <w:r w:rsidRPr="006663A4">
        <w:rPr>
          <w:rStyle w:val="Char"/>
          <w:rtl/>
        </w:rPr>
        <w:t>ن ت</w:t>
      </w:r>
      <w:r w:rsidR="006E582A">
        <w:rPr>
          <w:rStyle w:val="Char"/>
          <w:rtl/>
        </w:rPr>
        <w:t>ك</w:t>
      </w:r>
      <w:r w:rsidRPr="006663A4">
        <w:rPr>
          <w:rStyle w:val="Char"/>
          <w:rtl/>
        </w:rPr>
        <w:t xml:space="preserve">فروا </w:t>
      </w:r>
      <w:r w:rsidRPr="006663A4">
        <w:rPr>
          <w:rStyle w:val="Char"/>
          <w:rFonts w:ascii="Times New Roman" w:hAnsi="Times New Roman" w:cs="Times New Roman" w:hint="cs"/>
          <w:rtl/>
        </w:rPr>
        <w:t>–</w:t>
      </w:r>
      <w:r w:rsidRPr="006663A4">
        <w:rPr>
          <w:rStyle w:val="Char"/>
          <w:rtl/>
        </w:rPr>
        <w:t xml:space="preserve"> بولا</w:t>
      </w:r>
      <w:r w:rsidR="000D4DA8">
        <w:rPr>
          <w:rStyle w:val="Char"/>
          <w:rtl/>
        </w:rPr>
        <w:t>ي</w:t>
      </w:r>
      <w:r w:rsidRPr="006663A4">
        <w:rPr>
          <w:rStyle w:val="Char"/>
          <w:rtl/>
        </w:rPr>
        <w:t xml:space="preserve">ته </w:t>
      </w:r>
      <w:r w:rsidRPr="006663A4">
        <w:rPr>
          <w:rStyle w:val="Char"/>
          <w:rFonts w:ascii="Times New Roman" w:hAnsi="Times New Roman" w:cs="Times New Roman" w:hint="cs"/>
          <w:rtl/>
        </w:rPr>
        <w:t>–</w:t>
      </w:r>
      <w:r w:rsidR="00910F10" w:rsidRPr="006663A4">
        <w:rPr>
          <w:rStyle w:val="Char"/>
          <w:rtl/>
        </w:rPr>
        <w:t xml:space="preserve"> ف</w:t>
      </w:r>
      <w:r w:rsidR="00DE6728" w:rsidRPr="006663A4">
        <w:rPr>
          <w:rStyle w:val="Char"/>
          <w:rFonts w:hint="cs"/>
          <w:rtl/>
        </w:rPr>
        <w:t>إ</w:t>
      </w:r>
      <w:r w:rsidR="00910F10" w:rsidRPr="006663A4">
        <w:rPr>
          <w:rStyle w:val="Char"/>
          <w:rtl/>
        </w:rPr>
        <w:t xml:space="preserve">ن </w:t>
      </w:r>
      <w:r w:rsidRPr="006663A4">
        <w:rPr>
          <w:rStyle w:val="Char"/>
          <w:rtl/>
        </w:rPr>
        <w:t xml:space="preserve">لله ما </w:t>
      </w:r>
      <w:r w:rsidR="006E582A">
        <w:rPr>
          <w:rStyle w:val="Char"/>
          <w:rtl/>
        </w:rPr>
        <w:t>في</w:t>
      </w:r>
      <w:r w:rsidRPr="006663A4">
        <w:rPr>
          <w:rStyle w:val="Char"/>
          <w:rtl/>
        </w:rPr>
        <w:t xml:space="preserve"> السماوات والأرض</w:t>
      </w:r>
      <w:r w:rsidRPr="00156706">
        <w:rPr>
          <w:rStyle w:val="Char"/>
          <w:rtl/>
        </w:rPr>
        <w:t>)</w:t>
      </w:r>
      <w:r w:rsidRPr="002C7C1E">
        <w:rPr>
          <w:rFonts w:hint="cs"/>
          <w:rtl/>
        </w:rPr>
        <w:t xml:space="preserve">. </w:t>
      </w:r>
    </w:p>
    <w:p w:rsidR="004B2B71" w:rsidRPr="002C7C1E" w:rsidRDefault="004B2B71" w:rsidP="002C7C1E">
      <w:pPr>
        <w:pStyle w:val="a6"/>
        <w:rPr>
          <w:rtl/>
        </w:rPr>
      </w:pPr>
      <w:r w:rsidRPr="002C7C1E">
        <w:rPr>
          <w:rFonts w:hint="cs"/>
          <w:rtl/>
        </w:rPr>
        <w:t xml:space="preserve">(نط) 264- عیاشی از ابی‌حمزه ثمالی آورده است که گفت: از ابی‌جعفر شنیدم که گفت: جبرئیل فرود آمد و بعد مانند آن خبر را ذکر کرد. </w:t>
      </w:r>
    </w:p>
    <w:p w:rsidR="004B2B71" w:rsidRPr="002C7C1E" w:rsidRDefault="004B2B71" w:rsidP="002C7C1E">
      <w:pPr>
        <w:pStyle w:val="a6"/>
        <w:rPr>
          <w:rtl/>
        </w:rPr>
      </w:pPr>
      <w:r w:rsidRPr="002C7C1E">
        <w:rPr>
          <w:rFonts w:hint="cs"/>
          <w:rtl/>
        </w:rPr>
        <w:t>(س) 265- سیاری از محمدبن علی از محمدبن فضیل از ابی‌حمزه و حسین بن سیف از برادرش از پدرش از ابی‌حمزه از ابی‌جعفر</w:t>
      </w:r>
      <w:r w:rsidR="00C226CE" w:rsidRPr="002C7C1E">
        <w:rPr>
          <w:rFonts w:cs="CTraditional Arabic"/>
          <w:rtl/>
        </w:rPr>
        <w:t>÷</w:t>
      </w:r>
      <w:r w:rsidRPr="002C7C1E">
        <w:rPr>
          <w:rFonts w:hint="cs"/>
          <w:rtl/>
        </w:rPr>
        <w:t xml:space="preserve"> روایت کرده است که گفت: آیه</w:t>
      </w:r>
      <w:r>
        <w:rPr>
          <w:rFonts w:cs="Aban Bold" w:hint="cs"/>
          <w:rtl/>
        </w:rPr>
        <w:t>‌</w:t>
      </w:r>
      <w:r w:rsidR="00C606F4" w:rsidRPr="002C7C1E">
        <w:rPr>
          <w:rFonts w:hint="cs"/>
          <w:rtl/>
        </w:rPr>
        <w:t>ی</w:t>
      </w:r>
      <w:r w:rsidRPr="002C7C1E">
        <w:rPr>
          <w:rFonts w:hint="cs"/>
          <w:rtl/>
        </w:rPr>
        <w:t xml:space="preserve"> فوق چنین نازل شد؛ سپس آیه را قرائت کرد با این فرق که واژه</w:t>
      </w:r>
      <w:r>
        <w:rPr>
          <w:rFonts w:cs="Aban Bold" w:hint="cs"/>
          <w:rtl/>
        </w:rPr>
        <w:t>‌</w:t>
      </w:r>
      <w:r w:rsidR="00C606F4" w:rsidRPr="002C7C1E">
        <w:rPr>
          <w:rFonts w:hint="cs"/>
          <w:rtl/>
        </w:rPr>
        <w:t>ی</w:t>
      </w:r>
      <w:r w:rsidRPr="002C7C1E">
        <w:rPr>
          <w:rFonts w:hint="cs"/>
          <w:rtl/>
        </w:rPr>
        <w:t xml:space="preserve">  </w:t>
      </w:r>
      <w:r w:rsidRPr="00156706">
        <w:rPr>
          <w:rStyle w:val="Char"/>
          <w:rtl/>
        </w:rPr>
        <w:t>«</w:t>
      </w:r>
      <w:r w:rsidRPr="006663A4">
        <w:rPr>
          <w:rStyle w:val="Char"/>
          <w:rtl/>
        </w:rPr>
        <w:t>بولا</w:t>
      </w:r>
      <w:r w:rsidR="000D4DA8">
        <w:rPr>
          <w:rStyle w:val="Char"/>
          <w:rtl/>
        </w:rPr>
        <w:t>ي</w:t>
      </w:r>
      <w:r w:rsidRPr="006663A4">
        <w:rPr>
          <w:rStyle w:val="Char"/>
          <w:rtl/>
        </w:rPr>
        <w:t>ته</w:t>
      </w:r>
      <w:r w:rsidRPr="00156706">
        <w:rPr>
          <w:rStyle w:val="Char"/>
          <w:rtl/>
        </w:rPr>
        <w:t>»</w:t>
      </w:r>
      <w:r w:rsidRPr="002C7C1E">
        <w:rPr>
          <w:rFonts w:hint="cs"/>
          <w:rtl/>
        </w:rPr>
        <w:t xml:space="preserve"> بعد از آمنوا  هم آمده و </w:t>
      </w:r>
      <w:r w:rsidRPr="00156706">
        <w:rPr>
          <w:rStyle w:val="Char"/>
          <w:rtl/>
        </w:rPr>
        <w:t>(</w:t>
      </w:r>
      <w:r w:rsidRPr="006663A4">
        <w:rPr>
          <w:rStyle w:val="Char"/>
          <w:rtl/>
        </w:rPr>
        <w:t>و إن ت</w:t>
      </w:r>
      <w:r w:rsidR="006E582A">
        <w:rPr>
          <w:rStyle w:val="Char"/>
          <w:rtl/>
        </w:rPr>
        <w:t>ك</w:t>
      </w:r>
      <w:r w:rsidRPr="006663A4">
        <w:rPr>
          <w:rStyle w:val="Char"/>
          <w:rtl/>
        </w:rPr>
        <w:t>فروا بولا</w:t>
      </w:r>
      <w:r w:rsidR="000D4DA8">
        <w:rPr>
          <w:rStyle w:val="Char"/>
          <w:rtl/>
        </w:rPr>
        <w:t>ي</w:t>
      </w:r>
      <w:r w:rsidRPr="006663A4">
        <w:rPr>
          <w:rStyle w:val="Char"/>
          <w:rtl/>
        </w:rPr>
        <w:t>ته</w:t>
      </w:r>
      <w:r w:rsidRPr="00156706">
        <w:rPr>
          <w:rStyle w:val="Char"/>
          <w:rtl/>
        </w:rPr>
        <w:t>)</w:t>
      </w:r>
      <w:r w:rsidRPr="002C7C1E">
        <w:rPr>
          <w:rFonts w:hint="cs"/>
          <w:rtl/>
        </w:rPr>
        <w:t xml:space="preserve">  پایان این خبر است. </w:t>
      </w:r>
    </w:p>
    <w:p w:rsidR="004B2B71" w:rsidRPr="002C7C1E" w:rsidRDefault="004B2B71" w:rsidP="002C7C1E">
      <w:pPr>
        <w:pStyle w:val="a6"/>
        <w:rPr>
          <w:rtl/>
        </w:rPr>
      </w:pPr>
      <w:r w:rsidRPr="002C7C1E">
        <w:rPr>
          <w:rFonts w:hint="cs"/>
          <w:rtl/>
        </w:rPr>
        <w:t xml:space="preserve">(سا) 266- و از محمدبن علی بن سنان از عماربن مروان از منخل از جابر از ابی‌عبدالله روایت است که این آیه را چنین خواند: </w:t>
      </w:r>
      <w:r w:rsidRPr="00156706">
        <w:rPr>
          <w:rStyle w:val="Char"/>
          <w:rtl/>
        </w:rPr>
        <w:t>(</w:t>
      </w:r>
      <w:r w:rsidR="000D4DA8">
        <w:rPr>
          <w:rStyle w:val="Char"/>
          <w:rtl/>
        </w:rPr>
        <w:t>ي</w:t>
      </w:r>
      <w:r w:rsidRPr="008327D7">
        <w:rPr>
          <w:rStyle w:val="Char"/>
          <w:rtl/>
        </w:rPr>
        <w:t>ا ا</w:t>
      </w:r>
      <w:r w:rsidR="000D4DA8">
        <w:rPr>
          <w:rStyle w:val="Char"/>
          <w:rtl/>
        </w:rPr>
        <w:t>ي</w:t>
      </w:r>
      <w:r w:rsidRPr="008327D7">
        <w:rPr>
          <w:rStyle w:val="Char"/>
          <w:rtl/>
        </w:rPr>
        <w:t>ها الناس قدجاء</w:t>
      </w:r>
      <w:r w:rsidR="006E582A">
        <w:rPr>
          <w:rStyle w:val="Char"/>
          <w:rtl/>
        </w:rPr>
        <w:t>ك</w:t>
      </w:r>
      <w:r w:rsidRPr="008327D7">
        <w:rPr>
          <w:rStyle w:val="Char"/>
          <w:rtl/>
        </w:rPr>
        <w:t>م برهان من رب</w:t>
      </w:r>
      <w:r w:rsidR="006E582A">
        <w:rPr>
          <w:rStyle w:val="Char"/>
          <w:rtl/>
        </w:rPr>
        <w:t>ك</w:t>
      </w:r>
      <w:r w:rsidRPr="008327D7">
        <w:rPr>
          <w:rStyle w:val="Char"/>
          <w:rtl/>
        </w:rPr>
        <w:t xml:space="preserve">م و </w:t>
      </w:r>
      <w:r w:rsidR="00DE6728" w:rsidRPr="008327D7">
        <w:rPr>
          <w:rStyle w:val="Char"/>
          <w:rFonts w:hint="cs"/>
          <w:rtl/>
        </w:rPr>
        <w:t>أ</w:t>
      </w:r>
      <w:r w:rsidRPr="008327D7">
        <w:rPr>
          <w:rStyle w:val="Char"/>
          <w:rtl/>
        </w:rPr>
        <w:t>نزلنا ال</w:t>
      </w:r>
      <w:r w:rsidR="000D4DA8">
        <w:rPr>
          <w:rStyle w:val="Char"/>
          <w:rtl/>
        </w:rPr>
        <w:t>ي</w:t>
      </w:r>
      <w:r w:rsidR="006E582A">
        <w:rPr>
          <w:rStyle w:val="Char"/>
          <w:rtl/>
        </w:rPr>
        <w:t>ك</w:t>
      </w:r>
      <w:r w:rsidRPr="008327D7">
        <w:rPr>
          <w:rStyle w:val="Char"/>
          <w:rtl/>
        </w:rPr>
        <w:t xml:space="preserve">م </w:t>
      </w:r>
      <w:r w:rsidRPr="008327D7">
        <w:rPr>
          <w:rStyle w:val="Char"/>
          <w:rFonts w:ascii="Times New Roman" w:hAnsi="Times New Roman" w:cs="Times New Roman" w:hint="cs"/>
          <w:rtl/>
        </w:rPr>
        <w:t>–</w:t>
      </w:r>
      <w:r w:rsidRPr="008327D7">
        <w:rPr>
          <w:rStyle w:val="Char"/>
          <w:rtl/>
        </w:rPr>
        <w:t xml:space="preserve"> </w:t>
      </w:r>
      <w:r w:rsidR="006E582A">
        <w:rPr>
          <w:rStyle w:val="Char"/>
          <w:rtl/>
        </w:rPr>
        <w:t>في</w:t>
      </w:r>
      <w:r w:rsidRPr="008327D7">
        <w:rPr>
          <w:rStyle w:val="Char"/>
          <w:rtl/>
        </w:rPr>
        <w:t xml:space="preserve"> </w:t>
      </w:r>
      <w:r w:rsidR="00DE6728" w:rsidRPr="008327D7">
        <w:rPr>
          <w:rStyle w:val="Char"/>
          <w:rtl/>
        </w:rPr>
        <w:t>عل</w:t>
      </w:r>
      <w:r w:rsidR="00DE6728" w:rsidRPr="008327D7">
        <w:rPr>
          <w:rStyle w:val="Char"/>
          <w:rFonts w:hint="cs"/>
          <w:rtl/>
        </w:rPr>
        <w:t>ي</w:t>
      </w:r>
      <w:r w:rsidRPr="008327D7">
        <w:rPr>
          <w:rStyle w:val="Char"/>
          <w:rtl/>
        </w:rPr>
        <w:t xml:space="preserve"> </w:t>
      </w:r>
      <w:r w:rsidRPr="008327D7">
        <w:rPr>
          <w:rStyle w:val="Char"/>
          <w:rFonts w:ascii="Times New Roman" w:hAnsi="Times New Roman" w:cs="Times New Roman" w:hint="cs"/>
          <w:rtl/>
        </w:rPr>
        <w:t>–</w:t>
      </w:r>
      <w:r w:rsidRPr="008327D7">
        <w:rPr>
          <w:rStyle w:val="Char"/>
          <w:rtl/>
        </w:rPr>
        <w:t xml:space="preserve"> نوراً مب</w:t>
      </w:r>
      <w:r w:rsidR="000D4DA8">
        <w:rPr>
          <w:rStyle w:val="Char"/>
          <w:rtl/>
        </w:rPr>
        <w:t>ي</w:t>
      </w:r>
      <w:r w:rsidRPr="008327D7">
        <w:rPr>
          <w:rStyle w:val="Char"/>
          <w:rtl/>
        </w:rPr>
        <w:t>ناً</w:t>
      </w:r>
      <w:r w:rsidRPr="00156706">
        <w:rPr>
          <w:rStyle w:val="Char"/>
          <w:rtl/>
        </w:rPr>
        <w:t>)</w:t>
      </w:r>
      <w:r w:rsidRPr="002C7C1E">
        <w:rPr>
          <w:rFonts w:hint="cs"/>
          <w:rtl/>
        </w:rPr>
        <w:t xml:space="preserve"> و گفتیم که احتمال دارد این، در «الکافی» هم موجود باشد. </w:t>
      </w:r>
    </w:p>
    <w:p w:rsidR="004B2B71" w:rsidRPr="004A4339" w:rsidRDefault="002C7C1E" w:rsidP="00E101D2">
      <w:pPr>
        <w:pStyle w:val="Heading3"/>
        <w:rPr>
          <w:rtl/>
        </w:rPr>
      </w:pPr>
      <w:bookmarkStart w:id="37" w:name="_Toc267007235"/>
      <w:bookmarkStart w:id="38" w:name="_Toc431581031"/>
      <w:r>
        <w:rPr>
          <w:rFonts w:hint="cs"/>
          <w:rtl/>
        </w:rPr>
        <w:t>سوره‌ی</w:t>
      </w:r>
      <w:r w:rsidR="004B2B71" w:rsidRPr="004A4339">
        <w:rPr>
          <w:rFonts w:hint="cs"/>
          <w:rtl/>
        </w:rPr>
        <w:t xml:space="preserve"> مائده</w:t>
      </w:r>
      <w:bookmarkEnd w:id="37"/>
      <w:bookmarkEnd w:id="38"/>
    </w:p>
    <w:p w:rsidR="004B2B71" w:rsidRPr="002C7C1E" w:rsidRDefault="004B2B71" w:rsidP="002C7C1E">
      <w:pPr>
        <w:pStyle w:val="a6"/>
        <w:rPr>
          <w:rtl/>
        </w:rPr>
      </w:pPr>
      <w:r w:rsidRPr="002C7C1E">
        <w:rPr>
          <w:rFonts w:hint="cs"/>
          <w:rtl/>
        </w:rPr>
        <w:t>(الف) 267- علی‌بن ابراهیم از حسین بن محمدبن عامر از معلی بن محمد بصری از ابن ابی‌عمیر از ابی جعفر دوم</w:t>
      </w:r>
      <w:r w:rsidR="00C226CE" w:rsidRPr="002C7C1E">
        <w:rPr>
          <w:rFonts w:cs="CTraditional Arabic"/>
          <w:rtl/>
        </w:rPr>
        <w:t>÷</w:t>
      </w:r>
      <w:r w:rsidRPr="002C7C1E">
        <w:rPr>
          <w:rFonts w:hint="cs"/>
          <w:rtl/>
        </w:rPr>
        <w:t xml:space="preserve"> روایت کرده است که این آیه را خواند: </w:t>
      </w:r>
    </w:p>
    <w:p w:rsidR="004B2B71" w:rsidRPr="002C7C1E" w:rsidRDefault="008327D7" w:rsidP="00406399">
      <w:pPr>
        <w:pStyle w:val="a6"/>
        <w:rPr>
          <w:rtl/>
        </w:rPr>
      </w:pPr>
      <w:r w:rsidRPr="008327D7">
        <w:rPr>
          <w:rFonts w:ascii="Tahoma" w:hAnsi="Tahoma" w:cs="Traditional Arabic" w:hint="cs"/>
          <w:sz w:val="27"/>
          <w:rtl/>
        </w:rPr>
        <w:t>﴿</w:t>
      </w:r>
      <w:r w:rsidR="00406399" w:rsidRPr="00894D66">
        <w:rPr>
          <w:rStyle w:val="Char0"/>
          <w:rFonts w:hint="eastAsia"/>
          <w:rtl/>
        </w:rPr>
        <w:t>يَٰٓأَيُّهَا</w:t>
      </w:r>
      <w:r w:rsidR="00406399" w:rsidRPr="00894D66">
        <w:rPr>
          <w:rStyle w:val="Char0"/>
          <w:rtl/>
        </w:rPr>
        <w:t xml:space="preserve"> </w:t>
      </w:r>
      <w:r w:rsidR="00406399" w:rsidRPr="00894D66">
        <w:rPr>
          <w:rStyle w:val="Char0"/>
          <w:rFonts w:hint="cs"/>
          <w:rtl/>
        </w:rPr>
        <w:t>ٱ</w:t>
      </w:r>
      <w:r w:rsidR="00406399" w:rsidRPr="00894D66">
        <w:rPr>
          <w:rStyle w:val="Char0"/>
          <w:rFonts w:hint="eastAsia"/>
          <w:rtl/>
        </w:rPr>
        <w:t>لَّذِينَ</w:t>
      </w:r>
      <w:r w:rsidR="00406399" w:rsidRPr="00894D66">
        <w:rPr>
          <w:rStyle w:val="Char0"/>
          <w:rtl/>
        </w:rPr>
        <w:t xml:space="preserve"> ءَامَنُوٓاْ أَوۡفُواْ بِ</w:t>
      </w:r>
      <w:r w:rsidR="00406399" w:rsidRPr="00894D66">
        <w:rPr>
          <w:rStyle w:val="Char0"/>
          <w:rFonts w:hint="cs"/>
          <w:rtl/>
        </w:rPr>
        <w:t>ٱ</w:t>
      </w:r>
      <w:r w:rsidR="00406399" w:rsidRPr="00894D66">
        <w:rPr>
          <w:rStyle w:val="Char0"/>
          <w:rFonts w:hint="eastAsia"/>
          <w:rtl/>
        </w:rPr>
        <w:t>لۡعُقُودِۚ</w:t>
      </w:r>
      <w:r w:rsidRPr="008327D7">
        <w:rPr>
          <w:rFonts w:ascii="Tahoma" w:hAnsi="Tahoma" w:cs="Traditional Arabic" w:hint="cs"/>
          <w:sz w:val="27"/>
          <w:rtl/>
        </w:rPr>
        <w:t>﴾</w:t>
      </w:r>
      <w:r w:rsidRPr="008327D7">
        <w:rPr>
          <w:rStyle w:val="Char1"/>
          <w:rtl/>
        </w:rPr>
        <w:t xml:space="preserve"> [المائدة: 1]</w:t>
      </w:r>
      <w:r w:rsidR="002C7C1E" w:rsidRPr="002C7C1E">
        <w:rPr>
          <w:rFonts w:hint="cs"/>
          <w:rtl/>
        </w:rPr>
        <w:t xml:space="preserve"> </w:t>
      </w:r>
      <w:r w:rsidR="004B2B71" w:rsidRPr="002C7C1E">
        <w:rPr>
          <w:rFonts w:hint="cs"/>
          <w:rtl/>
        </w:rPr>
        <w:t>«ای ایمان‌داران به عقدها وفا کنید.»</w:t>
      </w:r>
    </w:p>
    <w:p w:rsidR="004B2B71" w:rsidRPr="002C7C1E" w:rsidRDefault="004B2B71" w:rsidP="002C7C1E">
      <w:pPr>
        <w:pStyle w:val="a6"/>
        <w:rPr>
          <w:rtl/>
        </w:rPr>
      </w:pPr>
      <w:r w:rsidRPr="002C7C1E">
        <w:rPr>
          <w:rFonts w:hint="cs"/>
          <w:rtl/>
        </w:rPr>
        <w:t>و بعد گفت: واقعاً رسول خدا</w:t>
      </w:r>
      <w:r w:rsidRPr="004A4339">
        <w:rPr>
          <w:rFonts w:cs="CTraditional Arabic" w:hint="cs"/>
          <w:rtl/>
        </w:rPr>
        <w:t>ص</w:t>
      </w:r>
      <w:r w:rsidRPr="002C7C1E">
        <w:rPr>
          <w:rFonts w:hint="cs"/>
          <w:rtl/>
        </w:rPr>
        <w:t xml:space="preserve"> عقد خلافت علی را در ده جا با آن‌ها بست، سپس خداوند این آیه را نازل کرده و فرموده است: </w:t>
      </w:r>
      <w:r w:rsidRPr="00156706">
        <w:rPr>
          <w:rStyle w:val="Char"/>
          <w:rtl/>
        </w:rPr>
        <w:t>(</w:t>
      </w:r>
      <w:r w:rsidR="000D4DA8">
        <w:rPr>
          <w:rStyle w:val="Char"/>
          <w:rtl/>
        </w:rPr>
        <w:t>ي</w:t>
      </w:r>
      <w:r w:rsidRPr="008327D7">
        <w:rPr>
          <w:rStyle w:val="Char"/>
          <w:rtl/>
        </w:rPr>
        <w:t>ا</w:t>
      </w:r>
      <w:r w:rsidR="004D264A" w:rsidRPr="008327D7">
        <w:rPr>
          <w:rStyle w:val="Char"/>
          <w:rFonts w:hint="cs"/>
          <w:rtl/>
        </w:rPr>
        <w:t xml:space="preserve"> أ</w:t>
      </w:r>
      <w:r w:rsidR="000D4DA8">
        <w:rPr>
          <w:rStyle w:val="Char"/>
          <w:rtl/>
        </w:rPr>
        <w:t>ي</w:t>
      </w:r>
      <w:r w:rsidRPr="008327D7">
        <w:rPr>
          <w:rStyle w:val="Char"/>
          <w:rtl/>
        </w:rPr>
        <w:t>ها الذ</w:t>
      </w:r>
      <w:r w:rsidR="000D4DA8">
        <w:rPr>
          <w:rStyle w:val="Char"/>
          <w:rtl/>
        </w:rPr>
        <w:t>ي</w:t>
      </w:r>
      <w:r w:rsidRPr="008327D7">
        <w:rPr>
          <w:rStyle w:val="Char"/>
          <w:rtl/>
        </w:rPr>
        <w:t xml:space="preserve">ن آمنوا أوفوا بالعقود </w:t>
      </w:r>
      <w:r w:rsidRPr="008327D7">
        <w:rPr>
          <w:rStyle w:val="Char"/>
          <w:rFonts w:ascii="Times New Roman" w:hAnsi="Times New Roman" w:cs="Times New Roman" w:hint="cs"/>
          <w:rtl/>
        </w:rPr>
        <w:t>–</w:t>
      </w:r>
      <w:r w:rsidR="007601B7" w:rsidRPr="008327D7">
        <w:rPr>
          <w:rStyle w:val="Char"/>
          <w:rtl/>
        </w:rPr>
        <w:t xml:space="preserve"> الت</w:t>
      </w:r>
      <w:r w:rsidR="000D4DA8">
        <w:rPr>
          <w:rStyle w:val="Char"/>
          <w:rtl/>
        </w:rPr>
        <w:t>ي</w:t>
      </w:r>
      <w:r w:rsidR="007601B7" w:rsidRPr="008327D7">
        <w:rPr>
          <w:rStyle w:val="Char"/>
          <w:rtl/>
        </w:rPr>
        <w:t xml:space="preserve"> عقدت عل</w:t>
      </w:r>
      <w:r w:rsidR="000D4DA8">
        <w:rPr>
          <w:rStyle w:val="Char"/>
          <w:rtl/>
        </w:rPr>
        <w:t>ي</w:t>
      </w:r>
      <w:r w:rsidR="006E582A">
        <w:rPr>
          <w:rStyle w:val="Char"/>
          <w:rtl/>
        </w:rPr>
        <w:t>ك</w:t>
      </w:r>
      <w:r w:rsidR="007601B7" w:rsidRPr="008327D7">
        <w:rPr>
          <w:rStyle w:val="Char"/>
          <w:rtl/>
        </w:rPr>
        <w:t>م ل</w:t>
      </w:r>
      <w:r w:rsidR="007601B7" w:rsidRPr="008327D7">
        <w:rPr>
          <w:rStyle w:val="Char"/>
          <w:rFonts w:hint="cs"/>
          <w:rtl/>
        </w:rPr>
        <w:t>أ</w:t>
      </w:r>
      <w:r w:rsidRPr="008327D7">
        <w:rPr>
          <w:rStyle w:val="Char"/>
          <w:rtl/>
        </w:rPr>
        <w:t>م</w:t>
      </w:r>
      <w:r w:rsidR="000D4DA8">
        <w:rPr>
          <w:rStyle w:val="Char"/>
          <w:rtl/>
        </w:rPr>
        <w:t>ي</w:t>
      </w:r>
      <w:r w:rsidRPr="008327D7">
        <w:rPr>
          <w:rStyle w:val="Char"/>
          <w:rtl/>
        </w:rPr>
        <w:t>رالمؤمن</w:t>
      </w:r>
      <w:r w:rsidR="000D4DA8">
        <w:rPr>
          <w:rStyle w:val="Char"/>
          <w:rtl/>
        </w:rPr>
        <w:t>ي</w:t>
      </w:r>
      <w:r w:rsidRPr="008327D7">
        <w:rPr>
          <w:rStyle w:val="Char"/>
          <w:rtl/>
        </w:rPr>
        <w:t>ن</w:t>
      </w:r>
      <w:r w:rsidRPr="00156706">
        <w:rPr>
          <w:rStyle w:val="Char"/>
          <w:rtl/>
        </w:rPr>
        <w:t>)</w:t>
      </w:r>
      <w:r w:rsidRPr="002C7C1E">
        <w:rPr>
          <w:rFonts w:hint="cs"/>
          <w:rtl/>
        </w:rPr>
        <w:t>.</w:t>
      </w:r>
    </w:p>
    <w:p w:rsidR="004B2B71" w:rsidRPr="002C7C1E" w:rsidRDefault="004B2B71" w:rsidP="002C7C1E">
      <w:pPr>
        <w:pStyle w:val="a6"/>
        <w:rPr>
          <w:rtl/>
        </w:rPr>
      </w:pPr>
      <w:r w:rsidRPr="002C7C1E">
        <w:rPr>
          <w:rFonts w:hint="cs"/>
          <w:rtl/>
        </w:rPr>
        <w:t>«ای ایمان‌داران به عقد و پ</w:t>
      </w:r>
      <w:r w:rsidR="00C606F4" w:rsidRPr="002C7C1E">
        <w:rPr>
          <w:rFonts w:hint="cs"/>
          <w:rtl/>
        </w:rPr>
        <w:t>ی</w:t>
      </w:r>
      <w:r w:rsidRPr="002C7C1E">
        <w:rPr>
          <w:rFonts w:hint="cs"/>
          <w:rtl/>
        </w:rPr>
        <w:t>مان‌ها وفا کنید- پ</w:t>
      </w:r>
      <w:r w:rsidR="00C606F4" w:rsidRPr="002C7C1E">
        <w:rPr>
          <w:rFonts w:hint="cs"/>
          <w:rtl/>
        </w:rPr>
        <w:t>ی</w:t>
      </w:r>
      <w:r w:rsidRPr="002C7C1E">
        <w:rPr>
          <w:rFonts w:hint="cs"/>
          <w:rtl/>
        </w:rPr>
        <w:t>مان</w:t>
      </w:r>
      <w:r w:rsidR="00C606F4" w:rsidRPr="002C7C1E">
        <w:rPr>
          <w:rFonts w:hint="cs"/>
          <w:rtl/>
        </w:rPr>
        <w:t>ی</w:t>
      </w:r>
      <w:r w:rsidRPr="002C7C1E">
        <w:rPr>
          <w:rFonts w:hint="cs"/>
          <w:rtl/>
        </w:rPr>
        <w:t xml:space="preserve"> </w:t>
      </w:r>
      <w:r w:rsidR="00C606F4" w:rsidRPr="002C7C1E">
        <w:rPr>
          <w:rFonts w:hint="cs"/>
          <w:rtl/>
        </w:rPr>
        <w:t>ک</w:t>
      </w:r>
      <w:r w:rsidRPr="002C7C1E">
        <w:rPr>
          <w:rFonts w:hint="cs"/>
          <w:rtl/>
        </w:rPr>
        <w:t>ه برا</w:t>
      </w:r>
      <w:r w:rsidR="00C606F4" w:rsidRPr="002C7C1E">
        <w:rPr>
          <w:rFonts w:hint="cs"/>
          <w:rtl/>
        </w:rPr>
        <w:t>ی</w:t>
      </w:r>
      <w:r w:rsidRPr="002C7C1E">
        <w:rPr>
          <w:rFonts w:hint="cs"/>
          <w:rtl/>
        </w:rPr>
        <w:t xml:space="preserve"> ام</w:t>
      </w:r>
      <w:r w:rsidR="00C606F4" w:rsidRPr="002C7C1E">
        <w:rPr>
          <w:rFonts w:hint="cs"/>
          <w:rtl/>
        </w:rPr>
        <w:t>ی</w:t>
      </w:r>
      <w:r w:rsidRPr="002C7C1E">
        <w:rPr>
          <w:rFonts w:hint="cs"/>
          <w:rtl/>
        </w:rPr>
        <w:t>رمؤمنان از شما گرفت-.»</w:t>
      </w:r>
    </w:p>
    <w:p w:rsidR="004B2B71" w:rsidRPr="002C7C1E" w:rsidRDefault="004B2B71" w:rsidP="002C7C1E">
      <w:pPr>
        <w:pStyle w:val="a6"/>
        <w:rPr>
          <w:rtl/>
        </w:rPr>
      </w:pPr>
      <w:r w:rsidRPr="002C7C1E">
        <w:rPr>
          <w:rFonts w:hint="cs"/>
          <w:rtl/>
        </w:rPr>
        <w:t>(ب) 268- سیاری گفت: ابوعمرو اصفهانی از ابی‌جعفر دوم، برایم حدیث آورد که آیه</w:t>
      </w:r>
      <w:r w:rsidRPr="004A4339">
        <w:rPr>
          <w:rFonts w:cs="Aban Bold" w:hint="cs"/>
          <w:rtl/>
        </w:rPr>
        <w:t>‌</w:t>
      </w:r>
      <w:r w:rsidR="00C606F4" w:rsidRPr="002C7C1E">
        <w:rPr>
          <w:rFonts w:hint="cs"/>
          <w:rtl/>
        </w:rPr>
        <w:t>ی</w:t>
      </w:r>
      <w:r w:rsidRPr="002C7C1E">
        <w:rPr>
          <w:rFonts w:hint="cs"/>
          <w:rtl/>
        </w:rPr>
        <w:t xml:space="preserve"> فوق را با همان شیوه تلاوت کرد، و فقط امیرالمؤمنین، علی‌بن ابیطالب، آمده است. </w:t>
      </w:r>
    </w:p>
    <w:p w:rsidR="004B2B71" w:rsidRPr="002C7C1E" w:rsidRDefault="004B2B71" w:rsidP="002C7C1E">
      <w:pPr>
        <w:pStyle w:val="a6"/>
        <w:rPr>
          <w:rtl/>
        </w:rPr>
      </w:pPr>
      <w:r w:rsidRPr="002C7C1E">
        <w:rPr>
          <w:rFonts w:hint="cs"/>
          <w:rtl/>
        </w:rPr>
        <w:t>(ج) 269- کلینی از محمدبن حسن و غیر او از سهل بن زیاد از علی‌بن حکم از هیثم بن عروه تمیمی روایت کرده است که گفت: از ابی‌عبدالله درباره‌</w:t>
      </w:r>
      <w:r w:rsidR="00C606F4" w:rsidRPr="002C7C1E">
        <w:rPr>
          <w:rFonts w:hint="cs"/>
          <w:rtl/>
        </w:rPr>
        <w:t>ی</w:t>
      </w:r>
      <w:r w:rsidRPr="002C7C1E">
        <w:rPr>
          <w:rFonts w:hint="cs"/>
          <w:rtl/>
        </w:rPr>
        <w:t xml:space="preserve"> آیه</w:t>
      </w:r>
      <w:r>
        <w:rPr>
          <w:rFonts w:cs="Aban Bold" w:hint="cs"/>
          <w:rtl/>
        </w:rPr>
        <w:t>‌</w:t>
      </w:r>
      <w:r w:rsidR="00C606F4" w:rsidRPr="002C7C1E">
        <w:rPr>
          <w:rFonts w:hint="cs"/>
          <w:rtl/>
        </w:rPr>
        <w:t>ی</w:t>
      </w:r>
      <w:r w:rsidRPr="002C7C1E">
        <w:rPr>
          <w:rFonts w:hint="cs"/>
          <w:rtl/>
        </w:rPr>
        <w:t xml:space="preserve"> وضو سؤال کردم: </w:t>
      </w:r>
      <w:r w:rsidR="007601B7" w:rsidRPr="00156706">
        <w:rPr>
          <w:rStyle w:val="Char"/>
          <w:rtl/>
        </w:rPr>
        <w:t>(</w:t>
      </w:r>
      <w:r w:rsidR="007601B7" w:rsidRPr="008327D7">
        <w:rPr>
          <w:rStyle w:val="Char"/>
          <w:rtl/>
        </w:rPr>
        <w:t>فاغسلوا وجوه</w:t>
      </w:r>
      <w:r w:rsidR="006E582A">
        <w:rPr>
          <w:rStyle w:val="Char"/>
          <w:rtl/>
        </w:rPr>
        <w:t>ك</w:t>
      </w:r>
      <w:r w:rsidR="007601B7" w:rsidRPr="008327D7">
        <w:rPr>
          <w:rStyle w:val="Char"/>
          <w:rtl/>
        </w:rPr>
        <w:t>م و</w:t>
      </w:r>
      <w:r w:rsidR="007601B7" w:rsidRPr="008327D7">
        <w:rPr>
          <w:rStyle w:val="Char"/>
          <w:rFonts w:hint="cs"/>
          <w:rtl/>
        </w:rPr>
        <w:t>أ</w:t>
      </w:r>
      <w:r w:rsidR="000D4DA8">
        <w:rPr>
          <w:rStyle w:val="Char"/>
          <w:rtl/>
        </w:rPr>
        <w:t>ي</w:t>
      </w:r>
      <w:r w:rsidRPr="008327D7">
        <w:rPr>
          <w:rStyle w:val="Char"/>
          <w:rtl/>
        </w:rPr>
        <w:t>د</w:t>
      </w:r>
      <w:r w:rsidR="000D4DA8">
        <w:rPr>
          <w:rStyle w:val="Char"/>
          <w:rtl/>
        </w:rPr>
        <w:t>ي</w:t>
      </w:r>
      <w:r w:rsidR="006E582A">
        <w:rPr>
          <w:rStyle w:val="Char"/>
          <w:rtl/>
        </w:rPr>
        <w:t>ك</w:t>
      </w:r>
      <w:r w:rsidRPr="008327D7">
        <w:rPr>
          <w:rStyle w:val="Char"/>
          <w:rtl/>
        </w:rPr>
        <w:t>م</w:t>
      </w:r>
      <w:r w:rsidR="007B3AC9">
        <w:rPr>
          <w:rStyle w:val="Char"/>
          <w:rtl/>
        </w:rPr>
        <w:t xml:space="preserve"> الى </w:t>
      </w:r>
      <w:r w:rsidR="007601B7" w:rsidRPr="008327D7">
        <w:rPr>
          <w:rStyle w:val="Char"/>
          <w:rFonts w:hint="cs"/>
          <w:rtl/>
        </w:rPr>
        <w:t>ال</w:t>
      </w:r>
      <w:r w:rsidRPr="008327D7">
        <w:rPr>
          <w:rStyle w:val="Char"/>
          <w:rtl/>
        </w:rPr>
        <w:t>مرافق</w:t>
      </w:r>
      <w:r w:rsidRPr="00156706">
        <w:rPr>
          <w:rStyle w:val="Char"/>
          <w:rtl/>
        </w:rPr>
        <w:t xml:space="preserve">) </w:t>
      </w:r>
      <w:r w:rsidRPr="002C7C1E">
        <w:rPr>
          <w:rFonts w:hint="cs"/>
          <w:rtl/>
        </w:rPr>
        <w:t>گفتم: اینطور</w:t>
      </w:r>
      <w:r w:rsidRPr="00156706">
        <w:rPr>
          <w:rStyle w:val="Char"/>
          <w:rtl/>
        </w:rPr>
        <w:t>؟</w:t>
      </w:r>
      <w:r w:rsidRPr="002C7C1E">
        <w:rPr>
          <w:rFonts w:hint="cs"/>
          <w:rtl/>
        </w:rPr>
        <w:t xml:space="preserve"> از پشت کف دستم تا آرنج مسح کردم. گفت: نازل شدن این آیه، چنین است: </w:t>
      </w:r>
      <w:r w:rsidR="001F367F" w:rsidRPr="008327D7">
        <w:rPr>
          <w:rStyle w:val="Char"/>
          <w:rtl/>
        </w:rPr>
        <w:t>(فاغسلوا وجوه</w:t>
      </w:r>
      <w:r w:rsidR="006E582A">
        <w:rPr>
          <w:rStyle w:val="Char"/>
          <w:rtl/>
        </w:rPr>
        <w:t>ك</w:t>
      </w:r>
      <w:r w:rsidR="001F367F" w:rsidRPr="008327D7">
        <w:rPr>
          <w:rStyle w:val="Char"/>
          <w:rtl/>
        </w:rPr>
        <w:t>م و</w:t>
      </w:r>
      <w:r w:rsidR="00DE6728" w:rsidRPr="008327D7">
        <w:rPr>
          <w:rStyle w:val="Char"/>
          <w:rFonts w:hint="cs"/>
          <w:rtl/>
        </w:rPr>
        <w:t>أ</w:t>
      </w:r>
      <w:r w:rsidR="000D4DA8">
        <w:rPr>
          <w:rStyle w:val="Char"/>
          <w:rtl/>
        </w:rPr>
        <w:t>ي</w:t>
      </w:r>
      <w:r w:rsidRPr="008327D7">
        <w:rPr>
          <w:rStyle w:val="Char"/>
          <w:rtl/>
        </w:rPr>
        <w:t>د</w:t>
      </w:r>
      <w:r w:rsidR="000D4DA8">
        <w:rPr>
          <w:rStyle w:val="Char"/>
          <w:rtl/>
        </w:rPr>
        <w:t>ي</w:t>
      </w:r>
      <w:r w:rsidR="006E582A">
        <w:rPr>
          <w:rStyle w:val="Char"/>
          <w:rtl/>
        </w:rPr>
        <w:t>ك</w:t>
      </w:r>
      <w:r w:rsidRPr="008327D7">
        <w:rPr>
          <w:rStyle w:val="Char"/>
          <w:rtl/>
        </w:rPr>
        <w:t>م من المرافق</w:t>
      </w:r>
      <w:r w:rsidRPr="00156706">
        <w:rPr>
          <w:rStyle w:val="Char"/>
          <w:rtl/>
        </w:rPr>
        <w:t>)</w:t>
      </w:r>
      <w:r w:rsidRPr="002C7C1E">
        <w:rPr>
          <w:rFonts w:hint="cs"/>
          <w:rtl/>
        </w:rPr>
        <w:t xml:space="preserve"> سپس دستش را از آرنج بر بازو مالید تا به نوک انگشتانش رسید. </w:t>
      </w:r>
    </w:p>
    <w:p w:rsidR="004B2B71" w:rsidRPr="002C7C1E" w:rsidRDefault="004B2B71" w:rsidP="002C7C1E">
      <w:pPr>
        <w:pStyle w:val="a6"/>
        <w:rPr>
          <w:rtl/>
        </w:rPr>
      </w:pPr>
      <w:r w:rsidRPr="002C7C1E">
        <w:rPr>
          <w:rFonts w:hint="cs"/>
          <w:rtl/>
        </w:rPr>
        <w:t>(د) 270- شیخ طوسی در «</w:t>
      </w:r>
      <w:r w:rsidRPr="006663A4">
        <w:rPr>
          <w:rStyle w:val="Char"/>
          <w:rtl/>
        </w:rPr>
        <w:t>التهذ</w:t>
      </w:r>
      <w:r w:rsidR="000D4DA8">
        <w:rPr>
          <w:rStyle w:val="Char"/>
          <w:rtl/>
        </w:rPr>
        <w:t>ي</w:t>
      </w:r>
      <w:r w:rsidRPr="006663A4">
        <w:rPr>
          <w:rStyle w:val="Char"/>
          <w:rtl/>
        </w:rPr>
        <w:t>ب</w:t>
      </w:r>
      <w:r w:rsidRPr="002C7C1E">
        <w:rPr>
          <w:rFonts w:hint="cs"/>
          <w:rtl/>
        </w:rPr>
        <w:t xml:space="preserve">» با اسناد خود از کلینی مانند آن را روایت کرده است. </w:t>
      </w:r>
    </w:p>
    <w:p w:rsidR="004B2B71" w:rsidRPr="002C7C1E" w:rsidRDefault="004B2B71" w:rsidP="002C7C1E">
      <w:pPr>
        <w:pStyle w:val="a6"/>
        <w:rPr>
          <w:rtl/>
        </w:rPr>
      </w:pPr>
      <w:r w:rsidRPr="002C7C1E">
        <w:rPr>
          <w:rFonts w:hint="cs"/>
          <w:rtl/>
        </w:rPr>
        <w:t>(ه‍( 271- ابوالقاسم علی بن احمد کوفی صاحب «</w:t>
      </w:r>
      <w:r w:rsidRPr="008327D7">
        <w:rPr>
          <w:rStyle w:val="Char"/>
          <w:rtl/>
        </w:rPr>
        <w:t xml:space="preserve">البدع المحدثة </w:t>
      </w:r>
      <w:r w:rsidR="006E582A">
        <w:rPr>
          <w:rStyle w:val="Char"/>
          <w:rtl/>
        </w:rPr>
        <w:t>في</w:t>
      </w:r>
      <w:r w:rsidRPr="008327D7">
        <w:rPr>
          <w:rStyle w:val="Char"/>
          <w:rtl/>
        </w:rPr>
        <w:t xml:space="preserve"> بدع الثلاثة</w:t>
      </w:r>
      <w:r w:rsidRPr="002C7C1E">
        <w:rPr>
          <w:rFonts w:hint="cs"/>
          <w:rtl/>
        </w:rPr>
        <w:t>» و ن</w:t>
      </w:r>
      <w:r w:rsidR="00C606F4" w:rsidRPr="002C7C1E">
        <w:rPr>
          <w:rFonts w:hint="cs"/>
          <w:rtl/>
        </w:rPr>
        <w:t>ی</w:t>
      </w:r>
      <w:r w:rsidRPr="002C7C1E">
        <w:rPr>
          <w:rFonts w:hint="cs"/>
          <w:rtl/>
        </w:rPr>
        <w:t>ز معروف به «</w:t>
      </w:r>
      <w:r w:rsidRPr="00156706">
        <w:rPr>
          <w:rStyle w:val="Char"/>
          <w:rtl/>
        </w:rPr>
        <w:t>ا</w:t>
      </w:r>
      <w:r w:rsidRPr="008327D7">
        <w:rPr>
          <w:rStyle w:val="Char"/>
          <w:rtl/>
        </w:rPr>
        <w:t>لإستغاثة</w:t>
      </w:r>
      <w:r w:rsidRPr="002C7C1E">
        <w:rPr>
          <w:rFonts w:hint="cs"/>
          <w:rtl/>
        </w:rPr>
        <w:t>» بعد از ذ</w:t>
      </w:r>
      <w:r w:rsidR="00C606F4" w:rsidRPr="002C7C1E">
        <w:rPr>
          <w:rFonts w:hint="cs"/>
          <w:rtl/>
        </w:rPr>
        <w:t>ک</w:t>
      </w:r>
      <w:r w:rsidRPr="002C7C1E">
        <w:rPr>
          <w:rFonts w:hint="cs"/>
          <w:rtl/>
        </w:rPr>
        <w:t>ر ا</w:t>
      </w:r>
      <w:r w:rsidR="00C606F4" w:rsidRPr="002C7C1E">
        <w:rPr>
          <w:rFonts w:hint="cs"/>
          <w:rtl/>
        </w:rPr>
        <w:t>ی</w:t>
      </w:r>
      <w:r w:rsidRPr="002C7C1E">
        <w:rPr>
          <w:rFonts w:hint="cs"/>
          <w:rtl/>
        </w:rPr>
        <w:t>ن آ</w:t>
      </w:r>
      <w:r w:rsidR="00C606F4" w:rsidRPr="002C7C1E">
        <w:rPr>
          <w:rFonts w:hint="cs"/>
          <w:rtl/>
        </w:rPr>
        <w:t>ی</w:t>
      </w:r>
      <w:r w:rsidRPr="002C7C1E">
        <w:rPr>
          <w:rFonts w:hint="cs"/>
          <w:rtl/>
        </w:rPr>
        <w:t xml:space="preserve">ه، بدعت دوّم را </w:t>
      </w:r>
      <w:r w:rsidR="00C606F4" w:rsidRPr="002C7C1E">
        <w:rPr>
          <w:rFonts w:hint="cs"/>
          <w:rtl/>
        </w:rPr>
        <w:t>ی</w:t>
      </w:r>
      <w:r w:rsidRPr="002C7C1E">
        <w:rPr>
          <w:rFonts w:hint="cs"/>
          <w:rtl/>
        </w:rPr>
        <w:t>ادآور شده و گفته: و در مصحف ام</w:t>
      </w:r>
      <w:r w:rsidR="00C606F4" w:rsidRPr="002C7C1E">
        <w:rPr>
          <w:rFonts w:hint="cs"/>
          <w:rtl/>
        </w:rPr>
        <w:t>ی</w:t>
      </w:r>
      <w:r w:rsidRPr="002C7C1E">
        <w:rPr>
          <w:rFonts w:hint="cs"/>
          <w:rtl/>
        </w:rPr>
        <w:t>رالمؤمن</w:t>
      </w:r>
      <w:r w:rsidR="00C606F4" w:rsidRPr="002C7C1E">
        <w:rPr>
          <w:rFonts w:hint="cs"/>
          <w:rtl/>
        </w:rPr>
        <w:t>ی</w:t>
      </w:r>
      <w:r w:rsidRPr="002C7C1E">
        <w:rPr>
          <w:rFonts w:hint="cs"/>
          <w:rtl/>
        </w:rPr>
        <w:t>ن صلوات الله عل</w:t>
      </w:r>
      <w:r w:rsidR="00C606F4" w:rsidRPr="002C7C1E">
        <w:rPr>
          <w:rFonts w:hint="cs"/>
          <w:rtl/>
        </w:rPr>
        <w:t>ی</w:t>
      </w:r>
      <w:r w:rsidRPr="002C7C1E">
        <w:rPr>
          <w:rFonts w:hint="cs"/>
          <w:rtl/>
        </w:rPr>
        <w:t>ه با روا</w:t>
      </w:r>
      <w:r w:rsidR="00C606F4" w:rsidRPr="002C7C1E">
        <w:rPr>
          <w:rFonts w:hint="cs"/>
          <w:rtl/>
        </w:rPr>
        <w:t>ی</w:t>
      </w:r>
      <w:r w:rsidRPr="002C7C1E">
        <w:rPr>
          <w:rFonts w:hint="cs"/>
          <w:rtl/>
        </w:rPr>
        <w:t xml:space="preserve">ت أئمه از فرزندان خودش </w:t>
      </w:r>
      <w:r w:rsidRPr="00156706">
        <w:rPr>
          <w:rStyle w:val="Char"/>
          <w:rtl/>
        </w:rPr>
        <w:t>«من المرافق»</w:t>
      </w:r>
      <w:r w:rsidRPr="002C7C1E">
        <w:rPr>
          <w:rFonts w:hint="cs"/>
          <w:rtl/>
        </w:rPr>
        <w:t xml:space="preserve"> و </w:t>
      </w:r>
      <w:r w:rsidRPr="00156706">
        <w:rPr>
          <w:rStyle w:val="Char"/>
          <w:rtl/>
        </w:rPr>
        <w:t>«</w:t>
      </w:r>
      <w:r w:rsidR="007601B7" w:rsidRPr="00156706">
        <w:rPr>
          <w:rStyle w:val="Char"/>
          <w:rFonts w:hint="cs"/>
          <w:rtl/>
        </w:rPr>
        <w:t>إ</w:t>
      </w:r>
      <w:r w:rsidRPr="00156706">
        <w:rPr>
          <w:rStyle w:val="Char"/>
          <w:rtl/>
        </w:rPr>
        <w:t>ل</w:t>
      </w:r>
      <w:r w:rsidR="000D4DA8">
        <w:rPr>
          <w:rStyle w:val="Char"/>
          <w:rtl/>
        </w:rPr>
        <w:t>ي</w:t>
      </w:r>
      <w:r w:rsidRPr="00156706">
        <w:rPr>
          <w:rStyle w:val="Char"/>
          <w:rtl/>
        </w:rPr>
        <w:t xml:space="preserve"> ال</w:t>
      </w:r>
      <w:r w:rsidR="006E582A">
        <w:rPr>
          <w:rStyle w:val="Char"/>
          <w:rtl/>
        </w:rPr>
        <w:t>ك</w:t>
      </w:r>
      <w:r w:rsidRPr="00156706">
        <w:rPr>
          <w:rStyle w:val="Char"/>
          <w:rtl/>
        </w:rPr>
        <w:t>عب</w:t>
      </w:r>
      <w:r w:rsidR="000D4DA8">
        <w:rPr>
          <w:rStyle w:val="Char"/>
          <w:rtl/>
        </w:rPr>
        <w:t>ي</w:t>
      </w:r>
      <w:r w:rsidRPr="00156706">
        <w:rPr>
          <w:rStyle w:val="Char"/>
          <w:rtl/>
        </w:rPr>
        <w:t>ن»</w:t>
      </w:r>
      <w:r w:rsidR="00406399">
        <w:rPr>
          <w:rFonts w:hint="cs"/>
          <w:rtl/>
        </w:rPr>
        <w:t xml:space="preserve"> آمده است.</w:t>
      </w:r>
    </w:p>
    <w:p w:rsidR="004B2B71" w:rsidRDefault="004B2B71" w:rsidP="002C7C1E">
      <w:pPr>
        <w:pStyle w:val="a6"/>
        <w:rPr>
          <w:rFonts w:ascii="QCF_BSML" w:hAnsi="QCF_BSML" w:cs="QCF_BSML"/>
          <w:sz w:val="32"/>
          <w:szCs w:val="32"/>
          <w:rtl/>
        </w:rPr>
      </w:pPr>
      <w:r w:rsidRPr="002C7C1E">
        <w:rPr>
          <w:rFonts w:hint="cs"/>
          <w:rtl/>
        </w:rPr>
        <w:t>این مطلب را علی بن ابراهیم بن هاشم قمی از پدرش از حسن بن محبوب از علی بن ریاب از جعفر بن محمد باقر از پدرش</w:t>
      </w:r>
      <w:r>
        <w:rPr>
          <w:rFonts w:cs="CTraditional Arabic" w:hint="cs"/>
          <w:rtl/>
        </w:rPr>
        <w:t>ص</w:t>
      </w:r>
      <w:r w:rsidRPr="002C7C1E">
        <w:rPr>
          <w:rFonts w:hint="cs"/>
          <w:rtl/>
        </w:rPr>
        <w:t xml:space="preserve"> روایت می‌کند که نزول این آیه در مصحف امیرالمؤمنین چنین است:</w:t>
      </w:r>
    </w:p>
    <w:p w:rsidR="004B2B71" w:rsidRPr="009A54E4" w:rsidRDefault="00351527" w:rsidP="00E101D2">
      <w:pPr>
        <w:pStyle w:val="StyleComplexBLotus12ptJustifiedFirstline05cmCharCharChar3CharCharCharChar"/>
        <w:spacing w:line="240" w:lineRule="auto"/>
        <w:ind w:firstLine="312"/>
        <w:rPr>
          <w:rStyle w:val="Char2"/>
          <w:rtl/>
        </w:rPr>
      </w:pPr>
      <w:r w:rsidRPr="00351527">
        <w:rPr>
          <w:rFonts w:ascii="Tahoma" w:eastAsia="Times New Roman" w:hAnsi="Tahoma" w:cs="Traditional Arabic" w:hint="cs"/>
          <w:color w:val="000000"/>
          <w:sz w:val="32"/>
          <w:szCs w:val="28"/>
          <w:rtl/>
          <w:lang w:bidi="fa-IR"/>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إِذَا قُمۡتُمۡ إِلَى </w:t>
      </w:r>
      <w:r w:rsidRPr="00894D66">
        <w:rPr>
          <w:rStyle w:val="Char0"/>
          <w:rFonts w:hint="cs"/>
          <w:rtl/>
        </w:rPr>
        <w:t>ٱ</w:t>
      </w:r>
      <w:r w:rsidRPr="00894D66">
        <w:rPr>
          <w:rStyle w:val="Char0"/>
          <w:rFonts w:hint="eastAsia"/>
          <w:rtl/>
        </w:rPr>
        <w:t>لصَّلَوٰةِ</w:t>
      </w:r>
      <w:r w:rsidRPr="00894D66">
        <w:rPr>
          <w:rStyle w:val="Char0"/>
          <w:rtl/>
        </w:rPr>
        <w:t xml:space="preserve"> فَ</w:t>
      </w:r>
      <w:r w:rsidRPr="00894D66">
        <w:rPr>
          <w:rStyle w:val="Char0"/>
          <w:rFonts w:hint="cs"/>
          <w:rtl/>
        </w:rPr>
        <w:t>ٱ</w:t>
      </w:r>
      <w:r w:rsidRPr="00894D66">
        <w:rPr>
          <w:rStyle w:val="Char0"/>
          <w:rFonts w:hint="eastAsia"/>
          <w:rtl/>
        </w:rPr>
        <w:t>غۡسِلُواْ</w:t>
      </w:r>
      <w:r w:rsidRPr="00894D66">
        <w:rPr>
          <w:rStyle w:val="Char0"/>
          <w:rtl/>
        </w:rPr>
        <w:t xml:space="preserve"> وُجُوهَكُمۡ وَأَيۡدِيَكُمۡ إِلَى </w:t>
      </w:r>
      <w:r w:rsidRPr="00894D66">
        <w:rPr>
          <w:rStyle w:val="Char0"/>
          <w:rFonts w:hint="cs"/>
          <w:rtl/>
        </w:rPr>
        <w:t>ٱ</w:t>
      </w:r>
      <w:r w:rsidRPr="00894D66">
        <w:rPr>
          <w:rStyle w:val="Char0"/>
          <w:rFonts w:hint="eastAsia"/>
          <w:rtl/>
        </w:rPr>
        <w:t>لۡمَرَافِقِ</w:t>
      </w:r>
      <w:r w:rsidRPr="00351527">
        <w:rPr>
          <w:rFonts w:ascii="Tahoma" w:eastAsia="Times New Roman" w:hAnsi="Tahoma" w:cs="Traditional Arabic" w:hint="cs"/>
          <w:color w:val="000000"/>
          <w:sz w:val="32"/>
          <w:szCs w:val="28"/>
          <w:rtl/>
          <w:lang w:bidi="fa-IR"/>
        </w:rPr>
        <w:t>﴾</w:t>
      </w:r>
      <w:r>
        <w:rPr>
          <w:rFonts w:ascii="Tahoma" w:eastAsia="Times New Roman" w:hAnsi="Tahoma" w:cs="IRNazli"/>
          <w:color w:val="000000"/>
          <w:sz w:val="32"/>
          <w:rtl/>
          <w:lang w:bidi="fa-IR"/>
        </w:rPr>
        <w:t xml:space="preserve"> </w:t>
      </w:r>
      <w:r w:rsidRPr="00351527">
        <w:rPr>
          <w:rStyle w:val="Char1"/>
          <w:rtl/>
        </w:rPr>
        <w:t>[المائدة: 6]</w:t>
      </w:r>
      <w:r w:rsidRPr="00894D66">
        <w:rPr>
          <w:rStyle w:val="Char2"/>
          <w:rFonts w:hint="cs"/>
          <w:rtl/>
        </w:rPr>
        <w:t>.</w:t>
      </w:r>
    </w:p>
    <w:p w:rsidR="004B2B71" w:rsidRPr="002C7C1E" w:rsidRDefault="004B2B71" w:rsidP="009F5B14">
      <w:pPr>
        <w:pStyle w:val="a6"/>
        <w:rPr>
          <w:rtl/>
        </w:rPr>
      </w:pPr>
      <w:r w:rsidRPr="002C7C1E">
        <w:rPr>
          <w:rFonts w:hint="cs"/>
          <w:rtl/>
        </w:rPr>
        <w:t>سپس کلامی طولانی را ذکر کرده. سپس گفته: از ظاهر ا</w:t>
      </w:r>
      <w:r w:rsidR="00242706">
        <w:rPr>
          <w:rFonts w:hint="cs"/>
          <w:rtl/>
        </w:rPr>
        <w:t>ی</w:t>
      </w:r>
      <w:r w:rsidRPr="002C7C1E">
        <w:rPr>
          <w:rFonts w:hint="cs"/>
          <w:rtl/>
        </w:rPr>
        <w:t>ن روا</w:t>
      </w:r>
      <w:r w:rsidR="00242706">
        <w:rPr>
          <w:rFonts w:hint="cs"/>
          <w:rtl/>
        </w:rPr>
        <w:t>ی</w:t>
      </w:r>
      <w:r w:rsidRPr="002C7C1E">
        <w:rPr>
          <w:rFonts w:hint="cs"/>
          <w:rtl/>
        </w:rPr>
        <w:t>ات، بل</w:t>
      </w:r>
      <w:r w:rsidR="00242706">
        <w:rPr>
          <w:rFonts w:hint="cs"/>
          <w:rtl/>
        </w:rPr>
        <w:t>ک</w:t>
      </w:r>
      <w:r w:rsidRPr="002C7C1E">
        <w:rPr>
          <w:rFonts w:hint="cs"/>
          <w:rtl/>
        </w:rPr>
        <w:t>ه از صر</w:t>
      </w:r>
      <w:r w:rsidR="00242706">
        <w:rPr>
          <w:rFonts w:hint="cs"/>
          <w:rtl/>
        </w:rPr>
        <w:t>ی</w:t>
      </w:r>
      <w:r w:rsidRPr="002C7C1E">
        <w:rPr>
          <w:rFonts w:hint="cs"/>
          <w:rtl/>
        </w:rPr>
        <w:t>ح آن‌ها چن</w:t>
      </w:r>
      <w:r w:rsidR="00242706">
        <w:rPr>
          <w:rFonts w:hint="cs"/>
          <w:rtl/>
        </w:rPr>
        <w:t>ی</w:t>
      </w:r>
      <w:r w:rsidRPr="002C7C1E">
        <w:rPr>
          <w:rFonts w:hint="cs"/>
          <w:rtl/>
        </w:rPr>
        <w:t>ن برم</w:t>
      </w:r>
      <w:r w:rsidR="002C7C1E">
        <w:rPr>
          <w:rFonts w:hint="cs"/>
          <w:rtl/>
        </w:rPr>
        <w:t>ی</w:t>
      </w:r>
      <w:r>
        <w:rPr>
          <w:rFonts w:ascii="Times New Roman" w:hAnsi="Times New Roman" w:cs="Aban Bold" w:hint="cs"/>
          <w:b/>
          <w:bCs/>
          <w:rtl/>
        </w:rPr>
        <w:t>‌</w:t>
      </w:r>
      <w:r w:rsidRPr="002C7C1E">
        <w:rPr>
          <w:rFonts w:hint="cs"/>
          <w:rtl/>
        </w:rPr>
        <w:t>آ</w:t>
      </w:r>
      <w:r w:rsidR="00242706">
        <w:rPr>
          <w:rFonts w:hint="cs"/>
          <w:rtl/>
        </w:rPr>
        <w:t>ی</w:t>
      </w:r>
      <w:r w:rsidRPr="002C7C1E">
        <w:rPr>
          <w:rFonts w:hint="cs"/>
          <w:rtl/>
        </w:rPr>
        <w:t xml:space="preserve">د </w:t>
      </w:r>
      <w:r w:rsidR="00242706">
        <w:rPr>
          <w:rFonts w:hint="cs"/>
          <w:rtl/>
        </w:rPr>
        <w:t>ک</w:t>
      </w:r>
      <w:r w:rsidRPr="002C7C1E">
        <w:rPr>
          <w:rFonts w:hint="cs"/>
          <w:rtl/>
        </w:rPr>
        <w:t>ه به جا</w:t>
      </w:r>
      <w:r w:rsidR="00242706">
        <w:rPr>
          <w:rFonts w:hint="cs"/>
          <w:rtl/>
        </w:rPr>
        <w:t>ی</w:t>
      </w:r>
      <w:r w:rsidRPr="002C7C1E">
        <w:rPr>
          <w:rFonts w:hint="cs"/>
          <w:rtl/>
        </w:rPr>
        <w:t xml:space="preserve"> «</w:t>
      </w:r>
      <w:r w:rsidRPr="00351527">
        <w:rPr>
          <w:rStyle w:val="Char"/>
          <w:rtl/>
        </w:rPr>
        <w:t>من المرافق</w:t>
      </w:r>
      <w:r w:rsidRPr="002C7C1E">
        <w:rPr>
          <w:rFonts w:hint="cs"/>
          <w:rtl/>
        </w:rPr>
        <w:t>» است نه «</w:t>
      </w:r>
      <w:r w:rsidRPr="00351527">
        <w:rPr>
          <w:rStyle w:val="Char"/>
          <w:rtl/>
        </w:rPr>
        <w:t>إل</w:t>
      </w:r>
      <w:r w:rsidR="000D4DA8">
        <w:rPr>
          <w:rStyle w:val="Char"/>
          <w:rFonts w:hint="cs"/>
          <w:rtl/>
        </w:rPr>
        <w:t>ي</w:t>
      </w:r>
      <w:r w:rsidRPr="00351527">
        <w:rPr>
          <w:rStyle w:val="Char"/>
          <w:rtl/>
        </w:rPr>
        <w:t xml:space="preserve"> المرافق</w:t>
      </w:r>
      <w:r w:rsidRPr="002C7C1E">
        <w:rPr>
          <w:rFonts w:hint="cs"/>
          <w:rtl/>
        </w:rPr>
        <w:t xml:space="preserve">» است. به همین سبب، شیخ در کتاب </w:t>
      </w:r>
      <w:r w:rsidRPr="00351527">
        <w:rPr>
          <w:rStyle w:val="Char"/>
          <w:rFonts w:hint="cs"/>
          <w:rtl/>
        </w:rPr>
        <w:t>«</w:t>
      </w:r>
      <w:r w:rsidRPr="00351527">
        <w:rPr>
          <w:rStyle w:val="Char"/>
          <w:rtl/>
        </w:rPr>
        <w:t>التهذ</w:t>
      </w:r>
      <w:r w:rsidR="000D4DA8">
        <w:rPr>
          <w:rStyle w:val="Char"/>
          <w:rtl/>
        </w:rPr>
        <w:t>ي</w:t>
      </w:r>
      <w:r w:rsidRPr="00351527">
        <w:rPr>
          <w:rStyle w:val="Char"/>
          <w:rtl/>
        </w:rPr>
        <w:t>ب</w:t>
      </w:r>
      <w:r w:rsidRPr="002C7C1E">
        <w:rPr>
          <w:rFonts w:hint="cs"/>
          <w:rtl/>
        </w:rPr>
        <w:t>» بعد از نقل این خبر، مطلبی را به شرح ذ</w:t>
      </w:r>
      <w:r w:rsidR="00242706">
        <w:rPr>
          <w:rFonts w:hint="cs"/>
          <w:rtl/>
        </w:rPr>
        <w:t>ی</w:t>
      </w:r>
      <w:r w:rsidRPr="002C7C1E">
        <w:rPr>
          <w:rFonts w:hint="cs"/>
          <w:rtl/>
        </w:rPr>
        <w:t>ل ب</w:t>
      </w:r>
      <w:r w:rsidR="00242706">
        <w:rPr>
          <w:rFonts w:hint="cs"/>
          <w:rtl/>
        </w:rPr>
        <w:t>ی</w:t>
      </w:r>
      <w:r w:rsidRPr="002C7C1E">
        <w:rPr>
          <w:rFonts w:hint="cs"/>
          <w:rtl/>
        </w:rPr>
        <w:t xml:space="preserve">ان </w:t>
      </w:r>
      <w:r w:rsidR="00242706">
        <w:rPr>
          <w:rFonts w:hint="cs"/>
          <w:rtl/>
        </w:rPr>
        <w:t>ک</w:t>
      </w:r>
      <w:r w:rsidRPr="002C7C1E">
        <w:rPr>
          <w:rFonts w:hint="cs"/>
          <w:rtl/>
        </w:rPr>
        <w:t>رده است: بنابراین قرائت، سؤال از اساس ساقط و ب</w:t>
      </w:r>
      <w:r w:rsidR="002C7C1E">
        <w:rPr>
          <w:rFonts w:hint="cs"/>
          <w:rtl/>
        </w:rPr>
        <w:t>ی</w:t>
      </w:r>
      <w:r>
        <w:rPr>
          <w:rFonts w:ascii="Times New Roman" w:hAnsi="Times New Roman" w:cs="Aban Bold" w:hint="cs"/>
          <w:b/>
          <w:bCs/>
          <w:rtl/>
        </w:rPr>
        <w:t>‌</w:t>
      </w:r>
      <w:r w:rsidRPr="002C7C1E">
        <w:rPr>
          <w:rFonts w:hint="cs"/>
          <w:rtl/>
        </w:rPr>
        <w:t>اعتبار است و مقصود از سؤال این است که از ظاهر آن‌چه در مصحف است چن</w:t>
      </w:r>
      <w:r w:rsidR="00242706">
        <w:rPr>
          <w:rFonts w:hint="cs"/>
          <w:rtl/>
        </w:rPr>
        <w:t>ی</w:t>
      </w:r>
      <w:r w:rsidRPr="002C7C1E">
        <w:rPr>
          <w:rFonts w:hint="cs"/>
          <w:rtl/>
        </w:rPr>
        <w:t>ن برم</w:t>
      </w:r>
      <w:r w:rsidR="00242706">
        <w:rPr>
          <w:rFonts w:hint="cs"/>
          <w:rtl/>
        </w:rPr>
        <w:t>ی</w:t>
      </w:r>
      <w:r>
        <w:rPr>
          <w:rFonts w:ascii="Times New Roman" w:hAnsi="Times New Roman" w:cs="Aban Bold" w:hint="cs"/>
          <w:b/>
          <w:bCs/>
          <w:rtl/>
        </w:rPr>
        <w:t>‌</w:t>
      </w:r>
      <w:r w:rsidRPr="002C7C1E">
        <w:rPr>
          <w:rFonts w:hint="cs"/>
          <w:rtl/>
        </w:rPr>
        <w:t>آ</w:t>
      </w:r>
      <w:r w:rsidR="00242706">
        <w:rPr>
          <w:rFonts w:hint="cs"/>
          <w:rtl/>
        </w:rPr>
        <w:t>ی</w:t>
      </w:r>
      <w:r w:rsidRPr="002C7C1E">
        <w:rPr>
          <w:rFonts w:hint="cs"/>
          <w:rtl/>
        </w:rPr>
        <w:t>د که شستن از سر انگشتان آغاز شود و در آرنج‌ها پایان پذیرد. پس گفته‌</w:t>
      </w:r>
      <w:r w:rsidR="00242706">
        <w:rPr>
          <w:rFonts w:hint="cs"/>
          <w:rtl/>
        </w:rPr>
        <w:t>ی</w:t>
      </w:r>
      <w:r w:rsidRPr="002C7C1E">
        <w:rPr>
          <w:rFonts w:hint="cs"/>
          <w:rtl/>
        </w:rPr>
        <w:t xml:space="preserve"> شیخ بهائی که گفته است: شاید مراد از نازل شدن تأویل باشد؛ همان</w:t>
      </w:r>
      <w:r>
        <w:rPr>
          <w:rFonts w:ascii="Times New Roman" w:hAnsi="Times New Roman" w:cs="Aban Bold" w:hint="cs"/>
          <w:b/>
          <w:bCs/>
          <w:rtl/>
        </w:rPr>
        <w:t>‌</w:t>
      </w:r>
      <w:r w:rsidRPr="002C7C1E">
        <w:rPr>
          <w:rFonts w:hint="cs"/>
          <w:rtl/>
        </w:rPr>
        <w:t>گونه که لازم است حد</w:t>
      </w:r>
      <w:r w:rsidR="00242706">
        <w:rPr>
          <w:rFonts w:hint="cs"/>
          <w:rtl/>
        </w:rPr>
        <w:t>ی</w:t>
      </w:r>
      <w:r w:rsidRPr="002C7C1E">
        <w:rPr>
          <w:rFonts w:hint="cs"/>
          <w:rtl/>
        </w:rPr>
        <w:t>ث بر ا</w:t>
      </w:r>
      <w:r w:rsidR="00242706">
        <w:rPr>
          <w:rFonts w:hint="cs"/>
          <w:rtl/>
        </w:rPr>
        <w:t>ی</w:t>
      </w:r>
      <w:r w:rsidRPr="002C7C1E">
        <w:rPr>
          <w:rFonts w:hint="cs"/>
          <w:rtl/>
        </w:rPr>
        <w:t>ن معن</w:t>
      </w:r>
      <w:r w:rsidR="00242706">
        <w:rPr>
          <w:rFonts w:hint="cs"/>
          <w:rtl/>
        </w:rPr>
        <w:t>ی</w:t>
      </w:r>
      <w:r w:rsidRPr="002C7C1E">
        <w:rPr>
          <w:rFonts w:hint="cs"/>
          <w:rtl/>
        </w:rPr>
        <w:t xml:space="preserve"> حمل شود، و گرنه ا</w:t>
      </w:r>
      <w:r w:rsidR="00242706">
        <w:rPr>
          <w:rFonts w:hint="cs"/>
          <w:rtl/>
        </w:rPr>
        <w:t>ی</w:t>
      </w:r>
      <w:r w:rsidRPr="002C7C1E">
        <w:rPr>
          <w:rFonts w:hint="cs"/>
          <w:rtl/>
        </w:rPr>
        <w:t>ن روا</w:t>
      </w:r>
      <w:r w:rsidR="00242706">
        <w:rPr>
          <w:rFonts w:hint="cs"/>
          <w:rtl/>
        </w:rPr>
        <w:t>ی</w:t>
      </w:r>
      <w:r w:rsidRPr="002C7C1E">
        <w:rPr>
          <w:rFonts w:hint="cs"/>
          <w:rtl/>
        </w:rPr>
        <w:t>ت متواتر است، چگونه مم</w:t>
      </w:r>
      <w:r w:rsidR="00242706">
        <w:rPr>
          <w:rFonts w:hint="cs"/>
          <w:rtl/>
        </w:rPr>
        <w:t>ک</w:t>
      </w:r>
      <w:r w:rsidRPr="002C7C1E">
        <w:rPr>
          <w:rFonts w:hint="cs"/>
          <w:rtl/>
        </w:rPr>
        <w:t>ن است ظاهر خبر نف</w:t>
      </w:r>
      <w:r w:rsidR="00242706">
        <w:rPr>
          <w:rFonts w:hint="cs"/>
          <w:rtl/>
        </w:rPr>
        <w:t>ی</w:t>
      </w:r>
      <w:r w:rsidRPr="002C7C1E">
        <w:rPr>
          <w:rFonts w:hint="cs"/>
          <w:rtl/>
        </w:rPr>
        <w:t xml:space="preserve"> گردد؟ حتی اراده‌</w:t>
      </w:r>
      <w:r w:rsidR="00242706">
        <w:rPr>
          <w:rFonts w:hint="cs"/>
          <w:rtl/>
        </w:rPr>
        <w:t>ی</w:t>
      </w:r>
      <w:r w:rsidRPr="002C7C1E">
        <w:rPr>
          <w:rFonts w:hint="cs"/>
          <w:rtl/>
        </w:rPr>
        <w:t xml:space="preserve"> تأویل از تنزیل خیلی ناپسند به نظر می‌رسد. و مجلسی متواتر بودن این خبرها را در «</w:t>
      </w:r>
      <w:r w:rsidRPr="00351527">
        <w:rPr>
          <w:rStyle w:val="Char"/>
          <w:rtl/>
        </w:rPr>
        <w:t>شرح التهذ</w:t>
      </w:r>
      <w:r w:rsidR="000D4DA8">
        <w:rPr>
          <w:rStyle w:val="Char"/>
          <w:rtl/>
        </w:rPr>
        <w:t>ي</w:t>
      </w:r>
      <w:r w:rsidRPr="00351527">
        <w:rPr>
          <w:rStyle w:val="Char"/>
          <w:rtl/>
        </w:rPr>
        <w:t>ب</w:t>
      </w:r>
      <w:r w:rsidRPr="002C7C1E">
        <w:rPr>
          <w:rFonts w:hint="cs"/>
          <w:rtl/>
        </w:rPr>
        <w:t>» رد کرده است به این که: اگر منظور از تواتر این اخبار، تواتر در سلسله راو</w:t>
      </w:r>
      <w:r w:rsidR="00242706">
        <w:rPr>
          <w:rFonts w:hint="cs"/>
          <w:rtl/>
        </w:rPr>
        <w:t>ی</w:t>
      </w:r>
      <w:r w:rsidRPr="002C7C1E">
        <w:rPr>
          <w:rFonts w:hint="cs"/>
          <w:rtl/>
        </w:rPr>
        <w:t xml:space="preserve">ان تا قاریان باشد، یا تواتر در سلسله تا قاریان و بعد از آن‌ها تا </w:t>
      </w:r>
      <w:r w:rsidR="00242706">
        <w:rPr>
          <w:rFonts w:hint="cs"/>
          <w:rtl/>
        </w:rPr>
        <w:t>ک</w:t>
      </w:r>
      <w:r w:rsidRPr="002C7C1E">
        <w:rPr>
          <w:rFonts w:hint="cs"/>
          <w:rtl/>
        </w:rPr>
        <w:t>س</w:t>
      </w:r>
      <w:r w:rsidR="00242706">
        <w:rPr>
          <w:rFonts w:hint="cs"/>
          <w:rtl/>
        </w:rPr>
        <w:t>ی</w:t>
      </w:r>
      <w:r w:rsidRPr="002C7C1E">
        <w:rPr>
          <w:rFonts w:hint="cs"/>
          <w:rtl/>
        </w:rPr>
        <w:t xml:space="preserve"> که قرآن را جمع‌آوری نموده است، این مسلم است، و اگر منظور شما تواتر سلسله‌</w:t>
      </w:r>
      <w:r w:rsidR="00242706">
        <w:rPr>
          <w:rFonts w:hint="cs"/>
          <w:rtl/>
        </w:rPr>
        <w:t>ی</w:t>
      </w:r>
      <w:r w:rsidRPr="002C7C1E">
        <w:rPr>
          <w:rFonts w:hint="cs"/>
          <w:rtl/>
        </w:rPr>
        <w:t xml:space="preserve"> روایت از پیغمبر</w:t>
      </w:r>
      <w:r>
        <w:rPr>
          <w:rFonts w:cs="CTraditional Arabic" w:hint="cs"/>
          <w:rtl/>
        </w:rPr>
        <w:t>ص</w:t>
      </w:r>
      <w:r w:rsidRPr="002C7C1E">
        <w:rPr>
          <w:rFonts w:hint="cs"/>
          <w:rtl/>
        </w:rPr>
        <w:t xml:space="preserve"> باشد، مسلم نیست، اما اخبار</w:t>
      </w:r>
      <w:r w:rsidR="00242706">
        <w:rPr>
          <w:rFonts w:hint="cs"/>
          <w:rtl/>
        </w:rPr>
        <w:t>ی</w:t>
      </w:r>
      <w:r w:rsidRPr="002C7C1E">
        <w:rPr>
          <w:rFonts w:hint="cs"/>
          <w:rtl/>
        </w:rPr>
        <w:t xml:space="preserve"> </w:t>
      </w:r>
      <w:r w:rsidR="00242706">
        <w:rPr>
          <w:rFonts w:hint="cs"/>
          <w:rtl/>
        </w:rPr>
        <w:t>ک</w:t>
      </w:r>
      <w:r w:rsidRPr="002C7C1E">
        <w:rPr>
          <w:rFonts w:hint="cs"/>
          <w:rtl/>
        </w:rPr>
        <w:t>ه دارا</w:t>
      </w:r>
      <w:r w:rsidR="00242706">
        <w:rPr>
          <w:rFonts w:hint="cs"/>
          <w:rtl/>
        </w:rPr>
        <w:t>ی</w:t>
      </w:r>
      <w:r w:rsidRPr="002C7C1E">
        <w:rPr>
          <w:rFonts w:hint="cs"/>
          <w:rtl/>
        </w:rPr>
        <w:t xml:space="preserve"> تواتر معنوی هستند بطور  اجمال بر نقص و تغییر قرآن دلالت دارند، امّا نم</w:t>
      </w:r>
      <w:r w:rsidR="00242706">
        <w:rPr>
          <w:rFonts w:hint="cs"/>
          <w:rtl/>
        </w:rPr>
        <w:t>ی</w:t>
      </w:r>
      <w:r>
        <w:rPr>
          <w:rFonts w:ascii="Times New Roman" w:hAnsi="Times New Roman" w:cs="Aban Bold" w:hint="cs"/>
          <w:b/>
          <w:bCs/>
          <w:rtl/>
        </w:rPr>
        <w:t>‌</w:t>
      </w:r>
      <w:r w:rsidRPr="002C7C1E">
        <w:rPr>
          <w:rFonts w:hint="cs"/>
          <w:rtl/>
        </w:rPr>
        <w:t>توان در جا</w:t>
      </w:r>
      <w:r w:rsidR="00242706">
        <w:rPr>
          <w:rFonts w:hint="cs"/>
          <w:rtl/>
        </w:rPr>
        <w:t>ی</w:t>
      </w:r>
      <w:r w:rsidRPr="002C7C1E">
        <w:rPr>
          <w:rFonts w:hint="cs"/>
          <w:rtl/>
        </w:rPr>
        <w:t xml:space="preserve"> مشخص به نقص و تغییر حکم نمود و ما به قرائت و عمل به آن طبق آن‌چه قاریان آن را ضبط کرده‌اند، مأمور شده‌ایم تا قائم </w:t>
      </w:r>
      <w:r>
        <w:rPr>
          <w:rFonts w:ascii="Times New Roman" w:hAnsi="Times New Roman" w:cs="Times New Roman"/>
          <w:b/>
          <w:bCs/>
          <w:rtl/>
        </w:rPr>
        <w:t>–</w:t>
      </w:r>
      <w:r w:rsidRPr="002C7C1E">
        <w:rPr>
          <w:rFonts w:hint="cs"/>
          <w:rtl/>
        </w:rPr>
        <w:t xml:space="preserve"> مهدی </w:t>
      </w:r>
      <w:r>
        <w:rPr>
          <w:rFonts w:ascii="Times New Roman" w:hAnsi="Times New Roman" w:cs="Times New Roman"/>
          <w:b/>
          <w:bCs/>
          <w:rtl/>
        </w:rPr>
        <w:t>–</w:t>
      </w:r>
      <w:r w:rsidRPr="002C7C1E">
        <w:rPr>
          <w:rFonts w:hint="cs"/>
          <w:rtl/>
        </w:rPr>
        <w:t xml:space="preserve"> ظاهر ‌شود. پایان کلام مجلسی. </w:t>
      </w:r>
    </w:p>
    <w:p w:rsidR="004B2B71" w:rsidRPr="009F5B14" w:rsidRDefault="004B2B71" w:rsidP="009F5B14">
      <w:pPr>
        <w:pStyle w:val="a6"/>
        <w:rPr>
          <w:rtl/>
        </w:rPr>
      </w:pPr>
      <w:r w:rsidRPr="009F5B14">
        <w:rPr>
          <w:rFonts w:hint="cs"/>
          <w:rtl/>
        </w:rPr>
        <w:t>(و) 272- شیخ در «</w:t>
      </w:r>
      <w:r w:rsidRPr="00351527">
        <w:rPr>
          <w:rStyle w:val="Char"/>
          <w:rtl/>
        </w:rPr>
        <w:t>التهذ</w:t>
      </w:r>
      <w:r w:rsidR="000D4DA8">
        <w:rPr>
          <w:rStyle w:val="Char"/>
          <w:rtl/>
        </w:rPr>
        <w:t>ي</w:t>
      </w:r>
      <w:r w:rsidRPr="00351527">
        <w:rPr>
          <w:rStyle w:val="Char"/>
          <w:rtl/>
        </w:rPr>
        <w:t>ب</w:t>
      </w:r>
      <w:r w:rsidRPr="009F5B14">
        <w:rPr>
          <w:rFonts w:hint="cs"/>
          <w:rtl/>
        </w:rPr>
        <w:t>» از مفید از احمدبن محمداز پدرش از احمدبن ادریس و سعدبن عبدالله از محمدبن احمد بن یحیی از ابی‌عبدالله از حماد از محمدبن نعمان از غالب بن هذیل روایت کرده است که گفت: دربار</w:t>
      </w:r>
      <w:r w:rsidR="007601B7" w:rsidRPr="009F5B14">
        <w:rPr>
          <w:rFonts w:hint="cs"/>
          <w:rtl/>
        </w:rPr>
        <w:t>ه</w:t>
      </w:r>
      <w:r w:rsidR="007601B7" w:rsidRPr="009F5B14">
        <w:rPr>
          <w:rFonts w:hint="eastAsia"/>
          <w:rtl/>
        </w:rPr>
        <w:t>‌</w:t>
      </w:r>
      <w:r w:rsidR="007601B7" w:rsidRPr="009F5B14">
        <w:rPr>
          <w:rFonts w:hint="cs"/>
          <w:rtl/>
        </w:rPr>
        <w:t>ی</w:t>
      </w:r>
      <w:r w:rsidRPr="009F5B14">
        <w:rPr>
          <w:rFonts w:hint="cs"/>
          <w:rtl/>
        </w:rPr>
        <w:t xml:space="preserve"> آی</w:t>
      </w:r>
      <w:r w:rsidR="007601B7" w:rsidRPr="009F5B14">
        <w:rPr>
          <w:rFonts w:hint="cs"/>
          <w:rtl/>
        </w:rPr>
        <w:t>ه</w:t>
      </w:r>
      <w:r w:rsidR="007601B7" w:rsidRPr="009F5B14">
        <w:rPr>
          <w:rFonts w:hint="eastAsia"/>
          <w:rtl/>
        </w:rPr>
        <w:t>‌</w:t>
      </w:r>
      <w:r w:rsidR="007601B7" w:rsidRPr="009F5B14">
        <w:rPr>
          <w:rFonts w:hint="cs"/>
          <w:rtl/>
        </w:rPr>
        <w:t>ی</w:t>
      </w:r>
      <w:r w:rsidRPr="009F5B14">
        <w:rPr>
          <w:rFonts w:hint="cs"/>
          <w:rtl/>
        </w:rPr>
        <w:t xml:space="preserve"> فوق از ابی‌جعفر سؤال کردم که آیا </w:t>
      </w:r>
      <w:r w:rsidRPr="00156706">
        <w:rPr>
          <w:rStyle w:val="Char"/>
          <w:rtl/>
        </w:rPr>
        <w:t>«</w:t>
      </w:r>
      <w:r w:rsidR="007601B7" w:rsidRPr="00351527">
        <w:rPr>
          <w:rStyle w:val="Char"/>
          <w:rFonts w:hint="cs"/>
          <w:rtl/>
        </w:rPr>
        <w:t>أ</w:t>
      </w:r>
      <w:r w:rsidRPr="00351527">
        <w:rPr>
          <w:rStyle w:val="Char"/>
          <w:rtl/>
        </w:rPr>
        <w:t>رجل</w:t>
      </w:r>
      <w:r w:rsidR="006E582A">
        <w:rPr>
          <w:rStyle w:val="Char"/>
          <w:rtl/>
        </w:rPr>
        <w:t>ك</w:t>
      </w:r>
      <w:r w:rsidRPr="00351527">
        <w:rPr>
          <w:rStyle w:val="Char"/>
          <w:rtl/>
        </w:rPr>
        <w:t>م</w:t>
      </w:r>
      <w:r w:rsidRPr="00156706">
        <w:rPr>
          <w:rStyle w:val="Char"/>
          <w:rtl/>
        </w:rPr>
        <w:t>»</w:t>
      </w:r>
      <w:r w:rsidRPr="009F5B14">
        <w:rPr>
          <w:rFonts w:hint="cs"/>
          <w:rtl/>
        </w:rPr>
        <w:t xml:space="preserve"> را مجرور بخوانیم یا منصوب، گفت: مجرورش بخوانید. </w:t>
      </w:r>
    </w:p>
    <w:p w:rsidR="004B2B71" w:rsidRPr="00C606F4" w:rsidRDefault="004B2B71" w:rsidP="00E101D2">
      <w:pPr>
        <w:ind w:firstLine="312"/>
        <w:jc w:val="both"/>
        <w:rPr>
          <w:rStyle w:val="Char2"/>
          <w:rtl/>
        </w:rPr>
      </w:pPr>
      <w:r w:rsidRPr="00C606F4">
        <w:rPr>
          <w:rStyle w:val="Char2"/>
          <w:rFonts w:hint="cs"/>
          <w:rtl/>
        </w:rPr>
        <w:t>(ز) 273- عیاشی از غالب بن هذیل از اباجعفر</w:t>
      </w:r>
      <w:r w:rsidR="00C226CE" w:rsidRPr="00C226CE">
        <w:rPr>
          <w:rStyle w:val="Char2"/>
          <w:rFonts w:cs="CTraditional Arabic"/>
          <w:rtl/>
        </w:rPr>
        <w:t>÷</w:t>
      </w:r>
      <w:r w:rsidRPr="00C606F4">
        <w:rPr>
          <w:rStyle w:val="Char2"/>
          <w:rFonts w:hint="cs"/>
          <w:rtl/>
        </w:rPr>
        <w:t xml:space="preserve">، مانند آن را روایت کرده است که  آن سؤال، به جای نصب رفع آمده است، اما این سؤال بر سهو نسخه‌نویسان حمل می‌شود. </w:t>
      </w:r>
    </w:p>
    <w:p w:rsidR="004B2B71" w:rsidRPr="009F5B14" w:rsidRDefault="004B2B71" w:rsidP="009F5B14">
      <w:pPr>
        <w:pStyle w:val="a6"/>
        <w:rPr>
          <w:rtl/>
        </w:rPr>
      </w:pPr>
      <w:r w:rsidRPr="009F5B14">
        <w:rPr>
          <w:rFonts w:hint="cs"/>
          <w:rtl/>
        </w:rPr>
        <w:t>(ح)274- در کتاب «</w:t>
      </w:r>
      <w:r w:rsidRPr="00D0016F">
        <w:rPr>
          <w:rStyle w:val="Char"/>
          <w:rtl/>
        </w:rPr>
        <w:t>دعائم ال</w:t>
      </w:r>
      <w:r w:rsidR="007601B7" w:rsidRPr="00D0016F">
        <w:rPr>
          <w:rStyle w:val="Char"/>
          <w:rFonts w:hint="cs"/>
          <w:rtl/>
        </w:rPr>
        <w:t>إ</w:t>
      </w:r>
      <w:r w:rsidRPr="00D0016F">
        <w:rPr>
          <w:rStyle w:val="Char"/>
          <w:rtl/>
        </w:rPr>
        <w:t>سلام</w:t>
      </w:r>
      <w:r w:rsidRPr="009F5B14">
        <w:rPr>
          <w:rFonts w:hint="cs"/>
          <w:rtl/>
        </w:rPr>
        <w:t xml:space="preserve">» ـ تألیف قاضی نعمانی ـ نوشته است: قرائت </w:t>
      </w:r>
      <w:r w:rsidR="007601B7" w:rsidRPr="00156706">
        <w:rPr>
          <w:rStyle w:val="Char"/>
          <w:rtl/>
        </w:rPr>
        <w:t>«</w:t>
      </w:r>
      <w:r w:rsidR="007601B7" w:rsidRPr="00D0016F">
        <w:rPr>
          <w:rStyle w:val="Char"/>
          <w:rtl/>
        </w:rPr>
        <w:t>و</w:t>
      </w:r>
      <w:r w:rsidR="007601B7" w:rsidRPr="00D0016F">
        <w:rPr>
          <w:rStyle w:val="Char"/>
          <w:rFonts w:hint="cs"/>
          <w:rtl/>
        </w:rPr>
        <w:t>أ</w:t>
      </w:r>
      <w:r w:rsidRPr="00D0016F">
        <w:rPr>
          <w:rStyle w:val="Char"/>
          <w:rtl/>
        </w:rPr>
        <w:t>رجلِ</w:t>
      </w:r>
      <w:r w:rsidR="006E582A">
        <w:rPr>
          <w:rStyle w:val="Char"/>
          <w:rtl/>
        </w:rPr>
        <w:t>ك</w:t>
      </w:r>
      <w:r w:rsidRPr="00D0016F">
        <w:rPr>
          <w:rStyle w:val="Char"/>
          <w:rtl/>
        </w:rPr>
        <w:t>م</w:t>
      </w:r>
      <w:r w:rsidRPr="00156706">
        <w:rPr>
          <w:rStyle w:val="Char"/>
          <w:rtl/>
        </w:rPr>
        <w:t>»</w:t>
      </w:r>
      <w:r w:rsidRPr="009F5B14">
        <w:rPr>
          <w:rFonts w:hint="cs"/>
          <w:rtl/>
        </w:rPr>
        <w:t xml:space="preserve"> با کسر، قرائت اهل بیت است، و ابوجعفر نیز، چنین گفته است. می‌گویم: طبق ظاهر آن خبرها، قرائت </w:t>
      </w:r>
      <w:r w:rsidRPr="00156706">
        <w:rPr>
          <w:rStyle w:val="Char"/>
          <w:rtl/>
        </w:rPr>
        <w:t>«ارجل</w:t>
      </w:r>
      <w:r w:rsidR="006E582A">
        <w:rPr>
          <w:rStyle w:val="Char"/>
          <w:rtl/>
        </w:rPr>
        <w:t>ك</w:t>
      </w:r>
      <w:r w:rsidRPr="00156706">
        <w:rPr>
          <w:rStyle w:val="Char"/>
          <w:rtl/>
        </w:rPr>
        <w:t>م»</w:t>
      </w:r>
      <w:r w:rsidRPr="009F5B14">
        <w:rPr>
          <w:rFonts w:hint="cs"/>
          <w:rtl/>
        </w:rPr>
        <w:t>، در جر منحصر می‌شود و نزول نصب، منتفی است. شیخ هم در کتاب «</w:t>
      </w:r>
      <w:r w:rsidRPr="00D0016F">
        <w:rPr>
          <w:rStyle w:val="Char"/>
          <w:rtl/>
        </w:rPr>
        <w:t>التهذ</w:t>
      </w:r>
      <w:r w:rsidR="000D4DA8">
        <w:rPr>
          <w:rStyle w:val="Char"/>
          <w:rtl/>
        </w:rPr>
        <w:t>ي</w:t>
      </w:r>
      <w:r w:rsidRPr="00D0016F">
        <w:rPr>
          <w:rStyle w:val="Char"/>
          <w:rtl/>
        </w:rPr>
        <w:t>ب</w:t>
      </w:r>
      <w:r w:rsidRPr="009F5B14">
        <w:rPr>
          <w:rFonts w:hint="cs"/>
          <w:rtl/>
        </w:rPr>
        <w:t>» به چنین مطلبی تصریح کرده است، آن جا که می‌گوید: شما با قرائت نصب چه کار می‌کنید در حالی که اکثر قاریان بر آن هستند و این قرائت، غسل پا را واجب می‌کند و غیر از شستن مفهوم دیگری را نمی‌رساند. می‌گویم: اول چیزی که در آن است، اجماع در قرائت جر و اختلاف در قرائت نصب است. زیرا ما می‌گوییم: قرائت نصب جایز نیست و قرائت نازل شده، فقط جر است. بعد به خبر گذشته استدلال کرده است و به صراحت گفته: در این که قرائت قاریان هفت‌گانه از پیامبر</w:t>
      </w:r>
      <w:r>
        <w:rPr>
          <w:rFonts w:cs="CTraditional Arabic" w:hint="cs"/>
          <w:rtl/>
        </w:rPr>
        <w:t>ص</w:t>
      </w:r>
      <w:r w:rsidRPr="009F5B14">
        <w:rPr>
          <w:rFonts w:hint="cs"/>
          <w:rtl/>
        </w:rPr>
        <w:t xml:space="preserve"> تواتر ندارد و قرآن بر یک حرف نازل شده نه بر هفت حرف و از گفته‌</w:t>
      </w:r>
      <w:r w:rsidR="00C606F4" w:rsidRPr="009F5B14">
        <w:rPr>
          <w:rFonts w:hint="cs"/>
          <w:rtl/>
        </w:rPr>
        <w:t>ی</w:t>
      </w:r>
      <w:r w:rsidRPr="009F5B14">
        <w:rPr>
          <w:rFonts w:hint="cs"/>
          <w:rtl/>
        </w:rPr>
        <w:t xml:space="preserve"> او لازم می‌آید که بعضی از قرائت‌ها توسط اخبار بر بعضی دیگر ترجیح داده می‌شود، چنان</w:t>
      </w:r>
      <w:r>
        <w:rPr>
          <w:rFonts w:cs="Aban Bold" w:hint="cs"/>
          <w:rtl/>
        </w:rPr>
        <w:t>‌</w:t>
      </w:r>
      <w:r w:rsidRPr="009F5B14">
        <w:rPr>
          <w:rFonts w:hint="cs"/>
          <w:rtl/>
        </w:rPr>
        <w:t>که همه‌</w:t>
      </w:r>
      <w:r w:rsidR="00C606F4" w:rsidRPr="009F5B14">
        <w:rPr>
          <w:rFonts w:hint="cs"/>
          <w:rtl/>
        </w:rPr>
        <w:t>ی</w:t>
      </w:r>
      <w:r w:rsidRPr="009F5B14">
        <w:rPr>
          <w:rFonts w:hint="cs"/>
          <w:rtl/>
        </w:rPr>
        <w:t xml:space="preserve"> آن را در گذشته شرح نمودیم، سپس آن‌چه در نسخه‌</w:t>
      </w:r>
      <w:r w:rsidR="00C606F4" w:rsidRPr="009F5B14">
        <w:rPr>
          <w:rFonts w:hint="cs"/>
          <w:rtl/>
        </w:rPr>
        <w:t>ی</w:t>
      </w:r>
      <w:r w:rsidRPr="009F5B14">
        <w:rPr>
          <w:rFonts w:hint="cs"/>
          <w:rtl/>
        </w:rPr>
        <w:t xml:space="preserve"> من حتی در اکثر نسخه‌ها موجود است، چنان</w:t>
      </w:r>
      <w:r>
        <w:rPr>
          <w:rFonts w:cs="Aban Bold" w:hint="cs"/>
          <w:rtl/>
        </w:rPr>
        <w:t>‌</w:t>
      </w:r>
      <w:r w:rsidRPr="009F5B14">
        <w:rPr>
          <w:rFonts w:hint="cs"/>
          <w:rtl/>
        </w:rPr>
        <w:t xml:space="preserve">که مجلسی به آن اشاره کرده است: </w:t>
      </w:r>
      <w:r w:rsidRPr="00156706">
        <w:rPr>
          <w:rStyle w:val="Char"/>
          <w:rtl/>
        </w:rPr>
        <w:t>«</w:t>
      </w:r>
      <w:r w:rsidRPr="00D0016F">
        <w:rPr>
          <w:rStyle w:val="Char"/>
          <w:rtl/>
        </w:rPr>
        <w:t>فامسحوا»</w:t>
      </w:r>
      <w:r w:rsidRPr="009F5B14">
        <w:rPr>
          <w:rFonts w:hint="cs"/>
          <w:rtl/>
        </w:rPr>
        <w:t xml:space="preserve"> با فاء آمده است و بعید به نظر می‌رسد از سهو نسخه‌نویسان باشد و با واو بودن آن در روایت عیاشی با وجود اتحاد راوی، سهو بودن نسخه‌های‌ فاء را تأیید می‌کند. </w:t>
      </w:r>
    </w:p>
    <w:p w:rsidR="004B2B71" w:rsidRPr="009F5B14" w:rsidRDefault="004B2B71" w:rsidP="009F5B14">
      <w:pPr>
        <w:pStyle w:val="a6"/>
        <w:rPr>
          <w:rtl/>
        </w:rPr>
      </w:pPr>
      <w:r w:rsidRPr="009F5B14">
        <w:rPr>
          <w:rFonts w:hint="cs"/>
          <w:rtl/>
        </w:rPr>
        <w:t xml:space="preserve">(ط) 275- علی‌بن ابراهیم در اول تفسیر خود می‌گوید: اما آن‌چه از قرآن تحریف شده است. .. قول خدای متعال: </w:t>
      </w:r>
    </w:p>
    <w:p w:rsidR="004B2B71" w:rsidRPr="00156706" w:rsidRDefault="004B2B71" w:rsidP="009F5B14">
      <w:pPr>
        <w:pStyle w:val="a6"/>
        <w:rPr>
          <w:rStyle w:val="Char"/>
          <w:rtl/>
        </w:rPr>
      </w:pPr>
      <w:r w:rsidRPr="00156706">
        <w:rPr>
          <w:rStyle w:val="Char"/>
          <w:rtl/>
        </w:rPr>
        <w:t>(</w:t>
      </w:r>
      <w:r w:rsidR="000D4DA8">
        <w:rPr>
          <w:rStyle w:val="Char"/>
          <w:rtl/>
        </w:rPr>
        <w:t>ي</w:t>
      </w:r>
      <w:r w:rsidRPr="006663A4">
        <w:rPr>
          <w:rStyle w:val="Char"/>
          <w:rtl/>
        </w:rPr>
        <w:t>أ</w:t>
      </w:r>
      <w:r w:rsidR="000D4DA8">
        <w:rPr>
          <w:rStyle w:val="Char"/>
          <w:rtl/>
        </w:rPr>
        <w:t>ي</w:t>
      </w:r>
      <w:r w:rsidRPr="006663A4">
        <w:rPr>
          <w:rStyle w:val="Char"/>
          <w:rtl/>
        </w:rPr>
        <w:t>ها الرسول بلغ ما أنزل إل</w:t>
      </w:r>
      <w:r w:rsidR="000D4DA8">
        <w:rPr>
          <w:rStyle w:val="Char"/>
          <w:rtl/>
        </w:rPr>
        <w:t>ي</w:t>
      </w:r>
      <w:r w:rsidR="006E582A">
        <w:rPr>
          <w:rStyle w:val="Char"/>
          <w:rtl/>
        </w:rPr>
        <w:t>ك</w:t>
      </w:r>
      <w:r w:rsidRPr="006663A4">
        <w:rPr>
          <w:rStyle w:val="Char"/>
          <w:rtl/>
        </w:rPr>
        <w:t xml:space="preserve"> من رب</w:t>
      </w:r>
      <w:r w:rsidR="006E582A">
        <w:rPr>
          <w:rStyle w:val="Char"/>
          <w:rtl/>
        </w:rPr>
        <w:t>ك</w:t>
      </w:r>
      <w:r w:rsidRPr="006663A4">
        <w:rPr>
          <w:rStyle w:val="Char"/>
          <w:rtl/>
        </w:rPr>
        <w:t xml:space="preserve"> </w:t>
      </w:r>
      <w:r w:rsidR="006E582A">
        <w:rPr>
          <w:rStyle w:val="Char"/>
          <w:rtl/>
        </w:rPr>
        <w:t>في</w:t>
      </w:r>
      <w:r w:rsidRPr="006663A4">
        <w:rPr>
          <w:rStyle w:val="Char"/>
          <w:rtl/>
        </w:rPr>
        <w:t xml:space="preserve"> عل</w:t>
      </w:r>
      <w:r w:rsidR="007601B7" w:rsidRPr="006663A4">
        <w:rPr>
          <w:rStyle w:val="Char"/>
          <w:rFonts w:hint="cs"/>
          <w:rtl/>
        </w:rPr>
        <w:t>ي</w:t>
      </w:r>
      <w:r w:rsidRPr="00156706">
        <w:rPr>
          <w:rStyle w:val="Char"/>
          <w:rtl/>
        </w:rPr>
        <w:t>).</w:t>
      </w:r>
    </w:p>
    <w:p w:rsidR="004B2B71" w:rsidRPr="009F5B14" w:rsidRDefault="004B2B71" w:rsidP="009F5B14">
      <w:pPr>
        <w:pStyle w:val="a6"/>
        <w:rPr>
          <w:rtl/>
        </w:rPr>
      </w:pPr>
      <w:r w:rsidRPr="009F5B14">
        <w:rPr>
          <w:rFonts w:hint="cs"/>
          <w:rtl/>
        </w:rPr>
        <w:t xml:space="preserve">گویا در این آیه «فی علی» حذف گردیده است. </w:t>
      </w:r>
    </w:p>
    <w:p w:rsidR="004B2B71" w:rsidRPr="009F5B14" w:rsidRDefault="004B2B71" w:rsidP="009F5B14">
      <w:pPr>
        <w:pStyle w:val="a6"/>
        <w:rPr>
          <w:rtl/>
        </w:rPr>
      </w:pPr>
      <w:r w:rsidRPr="009F5B14">
        <w:rPr>
          <w:rFonts w:hint="cs"/>
          <w:rtl/>
        </w:rPr>
        <w:t>(ی) 276- و در همان منبع فوق در سوره سبأ آمده است: پدرم از ابن ابی‌عمیر از ابن سنان از ابی‌عبدالله</w:t>
      </w:r>
      <w:r w:rsidR="00C226CE" w:rsidRPr="009F5B14">
        <w:rPr>
          <w:rFonts w:cs="CTraditional Arabic"/>
          <w:rtl/>
        </w:rPr>
        <w:t>÷</w:t>
      </w:r>
      <w:r w:rsidRPr="009F5B14">
        <w:rPr>
          <w:rFonts w:hint="cs"/>
          <w:rtl/>
        </w:rPr>
        <w:t xml:space="preserve"> برایم حدیث آورد و گفت: خداوند پیامبرش را فرمود تا امیرالمؤمنین را برای مردم نصب کند: </w:t>
      </w:r>
      <w:r w:rsidRPr="00156706">
        <w:rPr>
          <w:rStyle w:val="Char"/>
          <w:rtl/>
        </w:rPr>
        <w:t>(</w:t>
      </w:r>
      <w:r w:rsidR="000D4DA8">
        <w:rPr>
          <w:rStyle w:val="Char"/>
          <w:rtl/>
        </w:rPr>
        <w:t>ي</w:t>
      </w:r>
      <w:r w:rsidRPr="00D0016F">
        <w:rPr>
          <w:rStyle w:val="Char"/>
          <w:rtl/>
        </w:rPr>
        <w:t xml:space="preserve">ا </w:t>
      </w:r>
      <w:r w:rsidR="00DE6728" w:rsidRPr="00D0016F">
        <w:rPr>
          <w:rStyle w:val="Char"/>
          <w:rFonts w:hint="cs"/>
          <w:rtl/>
        </w:rPr>
        <w:t>أ</w:t>
      </w:r>
      <w:r w:rsidR="000D4DA8">
        <w:rPr>
          <w:rStyle w:val="Char"/>
          <w:rtl/>
        </w:rPr>
        <w:t>ي</w:t>
      </w:r>
      <w:r w:rsidRPr="00D0016F">
        <w:rPr>
          <w:rStyle w:val="Char"/>
          <w:rtl/>
        </w:rPr>
        <w:t xml:space="preserve">ها الرسول بلغ ما </w:t>
      </w:r>
      <w:r w:rsidR="00DE6728" w:rsidRPr="00D0016F">
        <w:rPr>
          <w:rStyle w:val="Char"/>
          <w:rFonts w:hint="cs"/>
          <w:rtl/>
        </w:rPr>
        <w:t>أ</w:t>
      </w:r>
      <w:r w:rsidRPr="00D0016F">
        <w:rPr>
          <w:rStyle w:val="Char"/>
          <w:rtl/>
        </w:rPr>
        <w:t xml:space="preserve">نزل </w:t>
      </w:r>
      <w:r w:rsidR="007601B7"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 </w:t>
      </w:r>
      <w:r w:rsidR="006E582A">
        <w:rPr>
          <w:rStyle w:val="Char"/>
          <w:rtl/>
        </w:rPr>
        <w:t>في</w:t>
      </w:r>
      <w:r w:rsidRPr="00D0016F">
        <w:rPr>
          <w:rStyle w:val="Char"/>
          <w:rtl/>
        </w:rPr>
        <w:t xml:space="preserve"> </w:t>
      </w:r>
      <w:r w:rsidR="007601B7" w:rsidRPr="00D0016F">
        <w:rPr>
          <w:rStyle w:val="Char"/>
          <w:rtl/>
        </w:rPr>
        <w:t>عل</w:t>
      </w:r>
      <w:r w:rsidR="007601B7" w:rsidRPr="00D0016F">
        <w:rPr>
          <w:rStyle w:val="Char"/>
          <w:rFonts w:hint="cs"/>
          <w:rtl/>
        </w:rPr>
        <w:t>ي</w:t>
      </w:r>
      <w:r w:rsidRPr="00156706">
        <w:rPr>
          <w:rStyle w:val="Char"/>
          <w:rtl/>
        </w:rPr>
        <w:t>)</w:t>
      </w:r>
      <w:r w:rsidRPr="009F5B14">
        <w:rPr>
          <w:rFonts w:hint="cs"/>
          <w:rtl/>
        </w:rPr>
        <w:t xml:space="preserve"> الخبر. </w:t>
      </w:r>
    </w:p>
    <w:p w:rsidR="004B2B71" w:rsidRPr="009F5B14" w:rsidRDefault="004B2B71" w:rsidP="009F5B14">
      <w:pPr>
        <w:pStyle w:val="a6"/>
        <w:rPr>
          <w:rtl/>
        </w:rPr>
      </w:pPr>
      <w:r w:rsidRPr="009F5B14">
        <w:rPr>
          <w:rFonts w:hint="cs"/>
          <w:rtl/>
        </w:rPr>
        <w:t>(یا) 277- فرات‌ بن ابراهیم کوفی در تفسیرش می‌گوید: حسین از ابن‌عباس</w:t>
      </w:r>
      <w:r w:rsidR="00B55BCA" w:rsidRPr="009F5B14">
        <w:rPr>
          <w:rFonts w:cs="CTraditional Arabic"/>
          <w:rtl/>
        </w:rPr>
        <w:t>س</w:t>
      </w:r>
      <w:r w:rsidRPr="009F5B14">
        <w:rPr>
          <w:rFonts w:hint="cs"/>
          <w:rtl/>
        </w:rPr>
        <w:t xml:space="preserve"> درباره</w:t>
      </w:r>
      <w:r>
        <w:rPr>
          <w:rFonts w:cs="Aban Bold" w:hint="cs"/>
          <w:rtl/>
        </w:rPr>
        <w:t>‌</w:t>
      </w:r>
      <w:r w:rsidR="00C606F4" w:rsidRPr="009F5B14">
        <w:rPr>
          <w:rFonts w:hint="cs"/>
          <w:rtl/>
        </w:rPr>
        <w:t>ی</w:t>
      </w:r>
      <w:r w:rsidRPr="009F5B14">
        <w:rPr>
          <w:rFonts w:hint="cs"/>
          <w:rtl/>
        </w:rPr>
        <w:t xml:space="preserve"> فرموده‌</w:t>
      </w:r>
      <w:r w:rsidR="00C606F4" w:rsidRPr="009F5B14">
        <w:rPr>
          <w:rFonts w:hint="cs"/>
          <w:rtl/>
        </w:rPr>
        <w:t>ی</w:t>
      </w:r>
      <w:r w:rsidRPr="009F5B14">
        <w:rPr>
          <w:rFonts w:hint="cs"/>
          <w:rtl/>
        </w:rPr>
        <w:t xml:space="preserve"> خداوند به صورت معنعن، برایمان حدیث آورد: </w:t>
      </w:r>
      <w:r w:rsidRPr="00156706">
        <w:rPr>
          <w:rStyle w:val="Char"/>
          <w:rtl/>
        </w:rPr>
        <w:t>(</w:t>
      </w:r>
      <w:r w:rsidR="000D4DA8">
        <w:rPr>
          <w:rStyle w:val="Char"/>
          <w:rtl/>
        </w:rPr>
        <w:t>ي</w:t>
      </w:r>
      <w:r w:rsidRPr="00D0016F">
        <w:rPr>
          <w:rStyle w:val="Char"/>
          <w:rtl/>
        </w:rPr>
        <w:t xml:space="preserve">ا </w:t>
      </w:r>
      <w:r w:rsidR="00DE6728" w:rsidRPr="00D0016F">
        <w:rPr>
          <w:rStyle w:val="Char"/>
          <w:rFonts w:hint="cs"/>
          <w:rtl/>
        </w:rPr>
        <w:t>أ</w:t>
      </w:r>
      <w:r w:rsidR="000D4DA8">
        <w:rPr>
          <w:rStyle w:val="Char"/>
          <w:rtl/>
        </w:rPr>
        <w:t>ي</w:t>
      </w:r>
      <w:r w:rsidRPr="00D0016F">
        <w:rPr>
          <w:rStyle w:val="Char"/>
          <w:rtl/>
        </w:rPr>
        <w:t xml:space="preserve">ها الرسول بلغ ما انزل </w:t>
      </w:r>
      <w:r w:rsidR="00DE6728"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 </w:t>
      </w:r>
      <w:r w:rsidR="006E582A">
        <w:rPr>
          <w:rStyle w:val="Char"/>
          <w:rtl/>
        </w:rPr>
        <w:t>في</w:t>
      </w:r>
      <w:r w:rsidRPr="00D0016F">
        <w:rPr>
          <w:rStyle w:val="Char"/>
          <w:rtl/>
        </w:rPr>
        <w:t xml:space="preserve"> </w:t>
      </w:r>
      <w:r w:rsidR="007601B7" w:rsidRPr="00D0016F">
        <w:rPr>
          <w:rStyle w:val="Char"/>
          <w:rtl/>
        </w:rPr>
        <w:t>عل</w:t>
      </w:r>
      <w:r w:rsidR="007601B7" w:rsidRPr="00D0016F">
        <w:rPr>
          <w:rStyle w:val="Char"/>
          <w:rFonts w:hint="cs"/>
          <w:rtl/>
        </w:rPr>
        <w:t>ي</w:t>
      </w:r>
      <w:r w:rsidRPr="00156706">
        <w:rPr>
          <w:rStyle w:val="Char"/>
          <w:rtl/>
        </w:rPr>
        <w:t>).</w:t>
      </w:r>
      <w:r w:rsidRPr="009F5B14">
        <w:rPr>
          <w:rFonts w:hint="cs"/>
          <w:rtl/>
        </w:rPr>
        <w:t xml:space="preserve"> و گفت: خداوند پیامبرش را امر فرموده است تا درباره</w:t>
      </w:r>
      <w:r>
        <w:rPr>
          <w:rFonts w:cs="Aban Bold" w:hint="cs"/>
          <w:rtl/>
        </w:rPr>
        <w:t>‌</w:t>
      </w:r>
      <w:r w:rsidR="00C606F4" w:rsidRPr="009F5B14">
        <w:rPr>
          <w:rFonts w:hint="cs"/>
          <w:rtl/>
        </w:rPr>
        <w:t>ی</w:t>
      </w:r>
      <w:r w:rsidRPr="009F5B14">
        <w:rPr>
          <w:rFonts w:hint="cs"/>
          <w:rtl/>
        </w:rPr>
        <w:t xml:space="preserve"> علی تبلیغ کند. </w:t>
      </w:r>
    </w:p>
    <w:p w:rsidR="004B2B71" w:rsidRPr="009F5B14" w:rsidRDefault="004B2B71" w:rsidP="009F5B14">
      <w:pPr>
        <w:pStyle w:val="a6"/>
        <w:rPr>
          <w:rtl/>
        </w:rPr>
      </w:pPr>
      <w:r w:rsidRPr="009F5B14">
        <w:rPr>
          <w:rFonts w:hint="cs"/>
          <w:rtl/>
        </w:rPr>
        <w:t>(یب) 278- شیخ شرف‌الدین نجفی در کتاب «تأویل آیات باهره» و سید توبلی در کتاب «غای</w:t>
      </w:r>
      <w:r w:rsidR="007601B7" w:rsidRPr="009F5B14">
        <w:rPr>
          <w:rFonts w:hint="cs"/>
          <w:rtl/>
        </w:rPr>
        <w:t>ة</w:t>
      </w:r>
      <w:r w:rsidRPr="009F5B14">
        <w:rPr>
          <w:rFonts w:hint="cs"/>
          <w:rtl/>
        </w:rPr>
        <w:t xml:space="preserve"> المرام» به نقل از علی‌بن ابراهیم می‌گوید: در ظاهر،</w:t>
      </w:r>
      <w:r w:rsidR="007601B7" w:rsidRPr="009F5B14">
        <w:rPr>
          <w:rFonts w:hint="cs"/>
          <w:rtl/>
        </w:rPr>
        <w:t xml:space="preserve"> </w:t>
      </w:r>
      <w:r w:rsidRPr="009F5B14">
        <w:rPr>
          <w:rFonts w:hint="cs"/>
          <w:rtl/>
        </w:rPr>
        <w:t>این مطلب از غیر تفسیر او از زید شحام نیز، آمده است که گفت: قتاده بن دعامه نزد ابی‌جعفر</w:t>
      </w:r>
      <w:r w:rsidR="00C226CE" w:rsidRPr="009F5B14">
        <w:rPr>
          <w:rFonts w:cs="CTraditional Arabic"/>
          <w:rtl/>
        </w:rPr>
        <w:t>÷</w:t>
      </w:r>
      <w:r w:rsidRPr="009F5B14">
        <w:rPr>
          <w:rFonts w:hint="cs"/>
          <w:rtl/>
        </w:rPr>
        <w:t xml:space="preserve"> رفت و دربار</w:t>
      </w:r>
      <w:r w:rsidR="007601B7" w:rsidRPr="009F5B14">
        <w:rPr>
          <w:rFonts w:hint="cs"/>
          <w:rtl/>
        </w:rPr>
        <w:t>ه</w:t>
      </w:r>
      <w:r w:rsidR="007601B7" w:rsidRPr="009F5B14">
        <w:rPr>
          <w:rFonts w:hint="eastAsia"/>
          <w:rtl/>
        </w:rPr>
        <w:t>‌</w:t>
      </w:r>
      <w:r w:rsidR="007601B7" w:rsidRPr="009F5B14">
        <w:rPr>
          <w:rFonts w:hint="cs"/>
          <w:rtl/>
        </w:rPr>
        <w:t xml:space="preserve">ی </w:t>
      </w:r>
      <w:r w:rsidRPr="009F5B14">
        <w:rPr>
          <w:rFonts w:hint="cs"/>
          <w:rtl/>
        </w:rPr>
        <w:t>آی</w:t>
      </w:r>
      <w:r w:rsidR="007601B7" w:rsidRPr="009F5B14">
        <w:rPr>
          <w:rFonts w:hint="cs"/>
          <w:rtl/>
        </w:rPr>
        <w:t>ه‌ی</w:t>
      </w:r>
      <w:r w:rsidRPr="009F5B14">
        <w:rPr>
          <w:rFonts w:hint="cs"/>
          <w:rtl/>
        </w:rPr>
        <w:t xml:space="preserve"> بعد از آن سؤال کرد: </w:t>
      </w:r>
    </w:p>
    <w:p w:rsidR="004B2B71" w:rsidRPr="009F5B14" w:rsidRDefault="00D0016F" w:rsidP="009F5B14">
      <w:pPr>
        <w:pStyle w:val="a6"/>
        <w:rPr>
          <w:rtl/>
        </w:rPr>
      </w:pPr>
      <w:r w:rsidRPr="00D0016F">
        <w:rPr>
          <w:rFonts w:ascii="Tahoma" w:eastAsia="Times New Roman" w:hAnsi="Tahoma" w:cs="Traditional Arabic" w:hint="cs"/>
          <w:sz w:val="30"/>
          <w:rtl/>
        </w:rPr>
        <w:t>﴿</w:t>
      </w:r>
      <w:r w:rsidRPr="00894D66">
        <w:rPr>
          <w:rStyle w:val="Char0"/>
          <w:rtl/>
        </w:rPr>
        <w:t>وَلَقَدۡ صَدَّقَ عَلَيۡهِمۡ إِبۡلِيسُ ظَنَّهُ</w:t>
      </w:r>
      <w:r w:rsidRPr="00894D66">
        <w:rPr>
          <w:rStyle w:val="Char0"/>
          <w:rFonts w:hint="cs"/>
          <w:rtl/>
        </w:rPr>
        <w:t>ۥ</w:t>
      </w:r>
      <w:r w:rsidRPr="00894D66">
        <w:rPr>
          <w:rStyle w:val="Char0"/>
          <w:rtl/>
        </w:rPr>
        <w:t xml:space="preserve"> فَ</w:t>
      </w:r>
      <w:r w:rsidRPr="00894D66">
        <w:rPr>
          <w:rStyle w:val="Char0"/>
          <w:rFonts w:hint="cs"/>
          <w:rtl/>
        </w:rPr>
        <w:t>ٱ</w:t>
      </w:r>
      <w:r w:rsidRPr="00894D66">
        <w:rPr>
          <w:rStyle w:val="Char0"/>
          <w:rFonts w:hint="eastAsia"/>
          <w:rtl/>
        </w:rPr>
        <w:t>تَّبَعُوهُ</w:t>
      </w:r>
      <w:r w:rsidRPr="00894D66">
        <w:rPr>
          <w:rStyle w:val="Char0"/>
          <w:rtl/>
        </w:rPr>
        <w:t xml:space="preserve"> إِلَّا فَرِيقٗا مِّنَ </w:t>
      </w:r>
      <w:r w:rsidRPr="00894D66">
        <w:rPr>
          <w:rStyle w:val="Char0"/>
          <w:rFonts w:hint="cs"/>
          <w:rtl/>
        </w:rPr>
        <w:t>ٱ</w:t>
      </w:r>
      <w:r w:rsidRPr="00894D66">
        <w:rPr>
          <w:rStyle w:val="Char0"/>
          <w:rFonts w:hint="eastAsia"/>
          <w:rtl/>
        </w:rPr>
        <w:t>لۡمُؤۡمِنِينَ</w:t>
      </w:r>
      <w:r w:rsidRPr="00894D66">
        <w:rPr>
          <w:rStyle w:val="Char0"/>
          <w:rtl/>
        </w:rPr>
        <w:t>٢٠</w:t>
      </w:r>
      <w:r w:rsidRPr="00D0016F">
        <w:rPr>
          <w:rFonts w:ascii="Tahoma" w:eastAsia="Times New Roman" w:hAnsi="Tahoma" w:cs="Traditional Arabic" w:hint="cs"/>
          <w:sz w:val="30"/>
          <w:rtl/>
        </w:rPr>
        <w:t>﴾</w:t>
      </w:r>
      <w:r>
        <w:rPr>
          <w:rFonts w:ascii="Tahoma" w:eastAsia="Times New Roman" w:hAnsi="Tahoma"/>
          <w:sz w:val="30"/>
          <w:rtl/>
        </w:rPr>
        <w:t xml:space="preserve"> </w:t>
      </w:r>
      <w:r w:rsidRPr="00D0016F">
        <w:rPr>
          <w:rStyle w:val="Char1"/>
          <w:rtl/>
        </w:rPr>
        <w:t>[سبأ: 20]</w:t>
      </w:r>
    </w:p>
    <w:p w:rsidR="004B2B71" w:rsidRPr="009F5B14" w:rsidRDefault="004B2B71" w:rsidP="009F5B14">
      <w:pPr>
        <w:pStyle w:val="a6"/>
        <w:rPr>
          <w:rtl/>
        </w:rPr>
      </w:pPr>
      <w:r w:rsidRPr="009F5B14">
        <w:rPr>
          <w:rFonts w:hint="cs"/>
          <w:rtl/>
        </w:rPr>
        <w:t>«در واقع، ابلیس پندار خود را درباره‌</w:t>
      </w:r>
      <w:r w:rsidR="00C606F4" w:rsidRPr="009F5B14">
        <w:rPr>
          <w:rFonts w:hint="cs"/>
          <w:rtl/>
        </w:rPr>
        <w:t>ی</w:t>
      </w:r>
      <w:r w:rsidRPr="009F5B14">
        <w:rPr>
          <w:rFonts w:hint="cs"/>
          <w:rtl/>
        </w:rPr>
        <w:t xml:space="preserve"> آنان راست گرداند؛ زیرا همگی از او پیروی کردند مگر گروه اندکی از مؤمنان.»</w:t>
      </w:r>
    </w:p>
    <w:p w:rsidR="004B2B71" w:rsidRPr="009F5B14" w:rsidRDefault="004B2B71" w:rsidP="009F5B14">
      <w:pPr>
        <w:pStyle w:val="a6"/>
        <w:rPr>
          <w:rtl/>
        </w:rPr>
      </w:pPr>
      <w:r w:rsidRPr="009F5B14">
        <w:rPr>
          <w:rFonts w:hint="cs"/>
          <w:rtl/>
        </w:rPr>
        <w:t>وی گفت: خداوند به پیامبرش</w:t>
      </w:r>
      <w:r>
        <w:rPr>
          <w:rFonts w:cs="CTraditional Arabic" w:hint="cs"/>
          <w:rtl/>
        </w:rPr>
        <w:t>ص</w:t>
      </w:r>
      <w:r w:rsidRPr="009F5B14">
        <w:rPr>
          <w:rFonts w:hint="cs"/>
          <w:rtl/>
        </w:rPr>
        <w:t xml:space="preserve"> أمر </w:t>
      </w:r>
      <w:r w:rsidR="00C606F4" w:rsidRPr="009F5B14">
        <w:rPr>
          <w:rFonts w:hint="cs"/>
          <w:rtl/>
        </w:rPr>
        <w:t>ک</w:t>
      </w:r>
      <w:r w:rsidRPr="009F5B14">
        <w:rPr>
          <w:rFonts w:hint="cs"/>
          <w:rtl/>
        </w:rPr>
        <w:t xml:space="preserve">رد امیرالمؤمنین را برای مردم منصوب </w:t>
      </w:r>
      <w:r w:rsidR="00C606F4" w:rsidRPr="009F5B14">
        <w:rPr>
          <w:rFonts w:hint="cs"/>
          <w:rtl/>
        </w:rPr>
        <w:t>ک</w:t>
      </w:r>
      <w:r w:rsidRPr="009F5B14">
        <w:rPr>
          <w:rFonts w:hint="cs"/>
          <w:rtl/>
        </w:rPr>
        <w:t>ند و آن  فرمان در ا</w:t>
      </w:r>
      <w:r w:rsidR="00C606F4" w:rsidRPr="009F5B14">
        <w:rPr>
          <w:rFonts w:hint="cs"/>
          <w:rtl/>
        </w:rPr>
        <w:t>ی</w:t>
      </w:r>
      <w:r w:rsidRPr="009F5B14">
        <w:rPr>
          <w:rFonts w:hint="cs"/>
          <w:rtl/>
        </w:rPr>
        <w:t>ن آ</w:t>
      </w:r>
      <w:r w:rsidR="00C606F4" w:rsidRPr="009F5B14">
        <w:rPr>
          <w:rFonts w:hint="cs"/>
          <w:rtl/>
        </w:rPr>
        <w:t>ی</w:t>
      </w:r>
      <w:r w:rsidRPr="009F5B14">
        <w:rPr>
          <w:rFonts w:hint="cs"/>
          <w:rtl/>
        </w:rPr>
        <w:t>ه ب</w:t>
      </w:r>
      <w:r w:rsidR="00C606F4" w:rsidRPr="009F5B14">
        <w:rPr>
          <w:rFonts w:hint="cs"/>
          <w:rtl/>
        </w:rPr>
        <w:t>ی</w:t>
      </w:r>
      <w:r w:rsidRPr="009F5B14">
        <w:rPr>
          <w:rFonts w:hint="cs"/>
          <w:rtl/>
        </w:rPr>
        <w:t xml:space="preserve">ان شده که می‌فرماید: </w:t>
      </w:r>
      <w:r w:rsidRPr="00156706">
        <w:rPr>
          <w:rStyle w:val="Char"/>
          <w:rtl/>
        </w:rPr>
        <w:t>(</w:t>
      </w:r>
      <w:r w:rsidR="000D4DA8">
        <w:rPr>
          <w:rStyle w:val="Char"/>
          <w:rtl/>
        </w:rPr>
        <w:t>ي</w:t>
      </w:r>
      <w:r w:rsidRPr="00D0016F">
        <w:rPr>
          <w:rStyle w:val="Char"/>
          <w:rtl/>
        </w:rPr>
        <w:t xml:space="preserve">ا </w:t>
      </w:r>
      <w:r w:rsidR="00DE6728" w:rsidRPr="00D0016F">
        <w:rPr>
          <w:rStyle w:val="Char"/>
          <w:rFonts w:hint="cs"/>
          <w:rtl/>
        </w:rPr>
        <w:t>أ</w:t>
      </w:r>
      <w:r w:rsidR="000D4DA8">
        <w:rPr>
          <w:rStyle w:val="Char"/>
          <w:rtl/>
        </w:rPr>
        <w:t>ي</w:t>
      </w:r>
      <w:r w:rsidRPr="00D0016F">
        <w:rPr>
          <w:rStyle w:val="Char"/>
          <w:rtl/>
        </w:rPr>
        <w:t xml:space="preserve">ها الرسول بلغ ما </w:t>
      </w:r>
      <w:r w:rsidR="00DE6728" w:rsidRPr="00D0016F">
        <w:rPr>
          <w:rStyle w:val="Char"/>
          <w:rFonts w:hint="cs"/>
          <w:rtl/>
        </w:rPr>
        <w:t>أ</w:t>
      </w:r>
      <w:r w:rsidRPr="00D0016F">
        <w:rPr>
          <w:rStyle w:val="Char"/>
          <w:rtl/>
        </w:rPr>
        <w:t xml:space="preserve">نزل </w:t>
      </w:r>
      <w:r w:rsidR="00DE6728"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 </w:t>
      </w:r>
      <w:r w:rsidR="006E582A">
        <w:rPr>
          <w:rStyle w:val="Char"/>
          <w:rtl/>
        </w:rPr>
        <w:t>في</w:t>
      </w:r>
      <w:r w:rsidRPr="00D0016F">
        <w:rPr>
          <w:rStyle w:val="Char"/>
          <w:rtl/>
        </w:rPr>
        <w:t xml:space="preserve"> </w:t>
      </w:r>
      <w:r w:rsidR="00036EDE" w:rsidRPr="00D0016F">
        <w:rPr>
          <w:rStyle w:val="Char"/>
          <w:rtl/>
        </w:rPr>
        <w:t>عل</w:t>
      </w:r>
      <w:r w:rsidR="00036EDE" w:rsidRPr="00D0016F">
        <w:rPr>
          <w:rStyle w:val="Char"/>
          <w:rFonts w:hint="cs"/>
          <w:rtl/>
        </w:rPr>
        <w:t>ي</w:t>
      </w:r>
      <w:r w:rsidR="00036EDE" w:rsidRPr="00D0016F">
        <w:rPr>
          <w:rStyle w:val="Char"/>
          <w:rtl/>
        </w:rPr>
        <w:t xml:space="preserve"> </w:t>
      </w:r>
      <w:r w:rsidRPr="00D0016F">
        <w:rPr>
          <w:rStyle w:val="Char"/>
          <w:rFonts w:ascii="Times New Roman" w:hAnsi="Times New Roman" w:cs="Times New Roman" w:hint="cs"/>
          <w:rtl/>
        </w:rPr>
        <w:t>–</w:t>
      </w:r>
      <w:r w:rsidRPr="00D0016F">
        <w:rPr>
          <w:rStyle w:val="Char"/>
          <w:rtl/>
        </w:rPr>
        <w:t xml:space="preserve"> </w:t>
      </w:r>
      <w:r w:rsidR="00036EDE" w:rsidRPr="00D0016F">
        <w:rPr>
          <w:rStyle w:val="Char"/>
          <w:rtl/>
        </w:rPr>
        <w:t>و</w:t>
      </w:r>
      <w:r w:rsidR="00036EDE" w:rsidRPr="00D0016F">
        <w:rPr>
          <w:rStyle w:val="Char"/>
          <w:rFonts w:hint="cs"/>
          <w:rtl/>
        </w:rPr>
        <w:t>إ</w:t>
      </w:r>
      <w:r w:rsidRPr="00D0016F">
        <w:rPr>
          <w:rStyle w:val="Char"/>
          <w:rtl/>
        </w:rPr>
        <w:t>ن لم تفعل فما بلغت رسالته</w:t>
      </w:r>
      <w:r w:rsidRPr="00156706">
        <w:rPr>
          <w:rStyle w:val="Char"/>
          <w:rtl/>
        </w:rPr>
        <w:t>)</w:t>
      </w:r>
      <w:r w:rsidRPr="009F5B14">
        <w:rPr>
          <w:rFonts w:hint="cs"/>
          <w:rtl/>
        </w:rPr>
        <w:t xml:space="preserve"> تا آخر خبر. </w:t>
      </w:r>
    </w:p>
    <w:p w:rsidR="004B2B71" w:rsidRPr="009F5B14" w:rsidRDefault="004B2B71" w:rsidP="009F5B14">
      <w:pPr>
        <w:pStyle w:val="a6"/>
        <w:rPr>
          <w:rtl/>
        </w:rPr>
      </w:pPr>
      <w:r w:rsidRPr="009F5B14">
        <w:rPr>
          <w:rFonts w:hint="cs"/>
          <w:rtl/>
        </w:rPr>
        <w:t>(یج) 279- احمدبن علی طبرسی در کتاب «</w:t>
      </w:r>
      <w:r w:rsidRPr="00D0016F">
        <w:rPr>
          <w:rStyle w:val="Char"/>
          <w:rtl/>
        </w:rPr>
        <w:t>الاحتجاج</w:t>
      </w:r>
      <w:r w:rsidRPr="009F5B14">
        <w:rPr>
          <w:rFonts w:hint="cs"/>
          <w:rtl/>
        </w:rPr>
        <w:t xml:space="preserve">» از مهدی بن ابی‌حرب از ابی‌محمد علوی از فرزندان افطس </w:t>
      </w:r>
      <w:r w:rsidR="00C606F4" w:rsidRPr="009F5B14">
        <w:rPr>
          <w:rFonts w:hint="cs"/>
          <w:rtl/>
        </w:rPr>
        <w:t>ک</w:t>
      </w:r>
      <w:r w:rsidRPr="009F5B14">
        <w:rPr>
          <w:rFonts w:hint="cs"/>
          <w:rtl/>
        </w:rPr>
        <w:t>ه از بندگان صالح خدا بود، از محمدبن همام از محمدبن خالد از سیف بن عمیره و صالح بن عقبه و همگی از قیس بن سمعان از علقمه‌</w:t>
      </w:r>
      <w:r w:rsidR="00C606F4" w:rsidRPr="009F5B14">
        <w:rPr>
          <w:rFonts w:hint="cs"/>
          <w:rtl/>
        </w:rPr>
        <w:t>ی</w:t>
      </w:r>
      <w:r w:rsidRPr="009F5B14">
        <w:rPr>
          <w:rFonts w:hint="cs"/>
          <w:rtl/>
        </w:rPr>
        <w:t xml:space="preserve"> بن محمد حضرمی از ابی‌جعفر محمدبن علی</w:t>
      </w:r>
      <w:r w:rsidR="00C226CE" w:rsidRPr="009F5B14">
        <w:rPr>
          <w:rFonts w:cs="CTraditional Arabic"/>
          <w:rtl/>
        </w:rPr>
        <w:t>÷</w:t>
      </w:r>
      <w:r w:rsidRPr="009F5B14">
        <w:rPr>
          <w:rFonts w:hint="cs"/>
          <w:rtl/>
        </w:rPr>
        <w:t xml:space="preserve"> روایت می‌کند که گفت: حج پیامبر خدا</w:t>
      </w:r>
      <w:r>
        <w:rPr>
          <w:rFonts w:cs="CTraditional Arabic" w:hint="cs"/>
          <w:rtl/>
        </w:rPr>
        <w:t>ص</w:t>
      </w:r>
      <w:r w:rsidRPr="009F5B14">
        <w:rPr>
          <w:rFonts w:hint="cs"/>
          <w:rtl/>
        </w:rPr>
        <w:t xml:space="preserve"> از مدینه بود و غیر از حج و ولایت، همه‌</w:t>
      </w:r>
      <w:r w:rsidR="00C606F4" w:rsidRPr="009F5B14">
        <w:rPr>
          <w:rFonts w:hint="cs"/>
          <w:rtl/>
        </w:rPr>
        <w:t>ی</w:t>
      </w:r>
      <w:r w:rsidRPr="009F5B14">
        <w:rPr>
          <w:rFonts w:hint="cs"/>
          <w:rtl/>
        </w:rPr>
        <w:t xml:space="preserve"> قوانین شرع را تبلیغ نمود و در ادامه می‌گوید: وقتی به غدیرخم که سه مایل با جحفه، فاصله دارد، رسید، پنج ساعت از روز باقی مانده بود؛ جبرئیل با پ</w:t>
      </w:r>
      <w:r w:rsidR="00C606F4" w:rsidRPr="009F5B14">
        <w:rPr>
          <w:rFonts w:hint="cs"/>
          <w:rtl/>
        </w:rPr>
        <w:t>ی</w:t>
      </w:r>
      <w:r w:rsidRPr="009F5B14">
        <w:rPr>
          <w:rFonts w:hint="cs"/>
          <w:rtl/>
        </w:rPr>
        <w:t>ام بازداشتن و هشدار و عصمت و حفظ از مردم آمد و گفت: ای محمد</w:t>
      </w:r>
      <w:r>
        <w:rPr>
          <w:rFonts w:cs="CTraditional Arabic" w:hint="cs"/>
          <w:rtl/>
        </w:rPr>
        <w:t>ص</w:t>
      </w:r>
      <w:r w:rsidRPr="009F5B14">
        <w:rPr>
          <w:rFonts w:hint="cs"/>
          <w:rtl/>
        </w:rPr>
        <w:t>، همانا خداوند بر تو سلام می‌کند و می فرماید:</w:t>
      </w:r>
      <w:r w:rsidRPr="00156706">
        <w:rPr>
          <w:rStyle w:val="Char"/>
          <w:rtl/>
        </w:rPr>
        <w:t xml:space="preserve"> </w:t>
      </w:r>
      <w:r w:rsidRPr="00D0016F">
        <w:rPr>
          <w:rStyle w:val="Char"/>
          <w:rtl/>
        </w:rPr>
        <w:t>(</w:t>
      </w:r>
      <w:r w:rsidR="000D4DA8">
        <w:rPr>
          <w:rStyle w:val="Char"/>
          <w:rtl/>
        </w:rPr>
        <w:t>ي</w:t>
      </w:r>
      <w:r w:rsidRPr="00D0016F">
        <w:rPr>
          <w:rStyle w:val="Char"/>
          <w:rtl/>
        </w:rPr>
        <w:t xml:space="preserve">ا </w:t>
      </w:r>
      <w:r w:rsidR="00DE6728" w:rsidRPr="00D0016F">
        <w:rPr>
          <w:rStyle w:val="Char"/>
          <w:rFonts w:hint="cs"/>
          <w:rtl/>
        </w:rPr>
        <w:t>أ</w:t>
      </w:r>
      <w:r w:rsidR="000D4DA8">
        <w:rPr>
          <w:rStyle w:val="Char"/>
          <w:rtl/>
        </w:rPr>
        <w:t>ي</w:t>
      </w:r>
      <w:r w:rsidRPr="00D0016F">
        <w:rPr>
          <w:rStyle w:val="Char"/>
          <w:rtl/>
        </w:rPr>
        <w:t xml:space="preserve">ها الرسول بلغ ما انزل </w:t>
      </w:r>
      <w:r w:rsidR="00DE6728"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 </w:t>
      </w:r>
      <w:r w:rsidR="006E582A">
        <w:rPr>
          <w:rStyle w:val="Char"/>
          <w:rtl/>
        </w:rPr>
        <w:t>في</w:t>
      </w:r>
      <w:r w:rsidRPr="00D0016F">
        <w:rPr>
          <w:rStyle w:val="Char"/>
          <w:rtl/>
        </w:rPr>
        <w:t xml:space="preserve"> </w:t>
      </w:r>
      <w:r w:rsidR="00036EDE" w:rsidRPr="00D0016F">
        <w:rPr>
          <w:rStyle w:val="Char"/>
          <w:rtl/>
        </w:rPr>
        <w:t>عل</w:t>
      </w:r>
      <w:r w:rsidR="00036EDE" w:rsidRPr="00D0016F">
        <w:rPr>
          <w:rStyle w:val="Char"/>
          <w:rFonts w:hint="cs"/>
          <w:rtl/>
        </w:rPr>
        <w:t>ي</w:t>
      </w:r>
      <w:r w:rsidRPr="00156706">
        <w:rPr>
          <w:rStyle w:val="Char"/>
          <w:rtl/>
        </w:rPr>
        <w:t>)</w:t>
      </w:r>
      <w:r w:rsidRPr="009F5B14">
        <w:rPr>
          <w:rFonts w:hint="cs"/>
          <w:rtl/>
        </w:rPr>
        <w:t xml:space="preserve"> «ای پیامبر، آن‌چه از طرف خدا درباره‌</w:t>
      </w:r>
      <w:r w:rsidR="00C606F4" w:rsidRPr="009F5B14">
        <w:rPr>
          <w:rFonts w:hint="cs"/>
          <w:rtl/>
        </w:rPr>
        <w:t>ی</w:t>
      </w:r>
      <w:r w:rsidRPr="009F5B14">
        <w:rPr>
          <w:rFonts w:hint="cs"/>
          <w:rtl/>
        </w:rPr>
        <w:t xml:space="preserve"> علی نازل شده است، تبلیغ کن</w:t>
      </w:r>
      <w:r w:rsidR="00036EDE" w:rsidRPr="009F5B14">
        <w:rPr>
          <w:rFonts w:hint="cs"/>
          <w:rtl/>
        </w:rPr>
        <w:t xml:space="preserve"> </w:t>
      </w:r>
      <w:r w:rsidRPr="009F5B14">
        <w:rPr>
          <w:rFonts w:hint="cs"/>
          <w:rtl/>
        </w:rPr>
        <w:t>... سپس پیامبر</w:t>
      </w:r>
      <w:r>
        <w:rPr>
          <w:rFonts w:cs="CTraditional Arabic" w:hint="cs"/>
          <w:rtl/>
        </w:rPr>
        <w:t>ص</w:t>
      </w:r>
      <w:r w:rsidRPr="009F5B14">
        <w:rPr>
          <w:rFonts w:hint="cs"/>
          <w:rtl/>
        </w:rPr>
        <w:t xml:space="preserve"> این آیه را تلاوت کرد. این خبر طولانی و باارزش است و شیخ شهید و بزرگوار، ابن فارسی در کتاب «</w:t>
      </w:r>
      <w:r w:rsidRPr="00D0016F">
        <w:rPr>
          <w:rStyle w:val="Char"/>
          <w:rtl/>
        </w:rPr>
        <w:t>روضة الواعظ</w:t>
      </w:r>
      <w:r w:rsidR="000D4DA8">
        <w:rPr>
          <w:rStyle w:val="Char"/>
          <w:rtl/>
        </w:rPr>
        <w:t>ي</w:t>
      </w:r>
      <w:r w:rsidRPr="00D0016F">
        <w:rPr>
          <w:rStyle w:val="Char"/>
          <w:rtl/>
        </w:rPr>
        <w:t>ن</w:t>
      </w:r>
      <w:r w:rsidRPr="009F5B14">
        <w:rPr>
          <w:rFonts w:hint="cs"/>
          <w:rtl/>
        </w:rPr>
        <w:t xml:space="preserve">» آن را مانند او روایت کرده است و سید بزرگوار، رضی‌الدین بن طاوس (قدس سره) از احمدبن محمد طبرسی معروف به خلیل در کتاب خود به نقل از مناقب از محمدبن ابی‌بکر بن عبدالرحمن از حسن بن علی ابی‌محمد دینوری از محمدبن موسی همدانی از محمدبن خالد طیالسی از سیف بن عمیره، حدیث فوق را تا آخر با متن و سند روایت کرد با اختلافی که در بعضی از الفاظ وجود دارد. </w:t>
      </w:r>
    </w:p>
    <w:p w:rsidR="004B2B71" w:rsidRPr="009F5B14" w:rsidRDefault="004B2B71" w:rsidP="009F5B14">
      <w:pPr>
        <w:pStyle w:val="a6"/>
        <w:rPr>
          <w:rtl/>
        </w:rPr>
      </w:pPr>
      <w:r w:rsidRPr="009F5B14">
        <w:rPr>
          <w:rFonts w:hint="cs"/>
          <w:rtl/>
        </w:rPr>
        <w:t xml:space="preserve">(ید) 280- سید رضی‌الدین بن طاوس در کتاب </w:t>
      </w:r>
      <w:r w:rsidRPr="00D0016F">
        <w:rPr>
          <w:rStyle w:val="Char"/>
          <w:rFonts w:hint="cs"/>
          <w:rtl/>
        </w:rPr>
        <w:t>«</w:t>
      </w:r>
      <w:r w:rsidR="006E582A">
        <w:rPr>
          <w:rStyle w:val="Char"/>
          <w:rtl/>
        </w:rPr>
        <w:t>ك</w:t>
      </w:r>
      <w:r w:rsidRPr="00D0016F">
        <w:rPr>
          <w:rStyle w:val="Char"/>
          <w:rtl/>
        </w:rPr>
        <w:t>شف</w:t>
      </w:r>
      <w:r w:rsidR="009A7830" w:rsidRPr="00D0016F">
        <w:rPr>
          <w:rStyle w:val="Char"/>
          <w:rFonts w:hint="cs"/>
          <w:rtl/>
        </w:rPr>
        <w:t xml:space="preserve"> </w:t>
      </w:r>
      <w:r w:rsidRPr="00D0016F">
        <w:rPr>
          <w:rStyle w:val="Char"/>
          <w:rFonts w:ascii="Times New Roman" w:hAnsi="Times New Roman" w:cs="Times New Roman" w:hint="cs"/>
          <w:rtl/>
        </w:rPr>
        <w:t>‌</w:t>
      </w:r>
      <w:r w:rsidRPr="00D0016F">
        <w:rPr>
          <w:rStyle w:val="Char"/>
          <w:rtl/>
        </w:rPr>
        <w:t>ال</w:t>
      </w:r>
      <w:r w:rsidR="000D4DA8">
        <w:rPr>
          <w:rStyle w:val="Char"/>
          <w:rtl/>
        </w:rPr>
        <w:t>ي</w:t>
      </w:r>
      <w:r w:rsidRPr="00D0016F">
        <w:rPr>
          <w:rStyle w:val="Char"/>
          <w:rtl/>
        </w:rPr>
        <w:t>ق</w:t>
      </w:r>
      <w:r w:rsidR="000D4DA8">
        <w:rPr>
          <w:rStyle w:val="Char"/>
          <w:rtl/>
        </w:rPr>
        <w:t>ي</w:t>
      </w:r>
      <w:r w:rsidRPr="00D0016F">
        <w:rPr>
          <w:rStyle w:val="Char"/>
          <w:rtl/>
        </w:rPr>
        <w:t>ن</w:t>
      </w:r>
      <w:r w:rsidRPr="009F5B14">
        <w:rPr>
          <w:rFonts w:hint="cs"/>
          <w:rtl/>
        </w:rPr>
        <w:t>» به نقل از کتاب شیخ ثقه ابی‌بکر محمد بن ابی‌ثلج با طریق مرسل از امام صادق</w:t>
      </w:r>
      <w:r w:rsidR="00C226CE" w:rsidRPr="009F5B14">
        <w:rPr>
          <w:rFonts w:cs="CTraditional Arabic"/>
          <w:rtl/>
        </w:rPr>
        <w:t>÷</w:t>
      </w:r>
      <w:r w:rsidRPr="009F5B14">
        <w:rPr>
          <w:rFonts w:hint="cs"/>
          <w:rtl/>
        </w:rPr>
        <w:t xml:space="preserve"> روایت می‌کند که گفت: خداوند در «</w:t>
      </w:r>
      <w:r w:rsidR="006E582A">
        <w:rPr>
          <w:rStyle w:val="Char"/>
          <w:rtl/>
        </w:rPr>
        <w:t>ك</w:t>
      </w:r>
      <w:r w:rsidRPr="00D0016F">
        <w:rPr>
          <w:rStyle w:val="Char"/>
          <w:rtl/>
        </w:rPr>
        <w:t>راع الغم</w:t>
      </w:r>
      <w:r w:rsidR="000D4DA8">
        <w:rPr>
          <w:rStyle w:val="Char"/>
          <w:rtl/>
        </w:rPr>
        <w:t>ي</w:t>
      </w:r>
      <w:r w:rsidRPr="00D0016F">
        <w:rPr>
          <w:rStyle w:val="Char"/>
          <w:rtl/>
        </w:rPr>
        <w:t>م</w:t>
      </w:r>
      <w:r w:rsidRPr="009F5B14">
        <w:rPr>
          <w:rFonts w:hint="cs"/>
          <w:rtl/>
        </w:rPr>
        <w:t>» آیه</w:t>
      </w:r>
      <w:r>
        <w:rPr>
          <w:rFonts w:cs="Aban Bold" w:hint="cs"/>
          <w:rtl/>
        </w:rPr>
        <w:t>‌</w:t>
      </w:r>
      <w:r w:rsidR="00C606F4" w:rsidRPr="009F5B14">
        <w:rPr>
          <w:rFonts w:hint="cs"/>
          <w:rtl/>
        </w:rPr>
        <w:t>ی</w:t>
      </w:r>
      <w:r w:rsidRPr="009F5B14">
        <w:rPr>
          <w:rFonts w:hint="cs"/>
          <w:rtl/>
        </w:rPr>
        <w:t xml:space="preserve"> فوق را بر پیامبر</w:t>
      </w:r>
      <w:r>
        <w:rPr>
          <w:rFonts w:cs="CTraditional Arabic" w:hint="cs"/>
          <w:rtl/>
        </w:rPr>
        <w:t>ص</w:t>
      </w:r>
      <w:r w:rsidRPr="009F5B14">
        <w:rPr>
          <w:rFonts w:hint="cs"/>
          <w:rtl/>
        </w:rPr>
        <w:t xml:space="preserve"> خود نازل کرد. </w:t>
      </w:r>
    </w:p>
    <w:p w:rsidR="004B2B71" w:rsidRPr="009F5B14" w:rsidRDefault="004B2B71" w:rsidP="009F5B14">
      <w:pPr>
        <w:pStyle w:val="a6"/>
        <w:rPr>
          <w:rtl/>
        </w:rPr>
      </w:pPr>
      <w:r w:rsidRPr="009F5B14">
        <w:rPr>
          <w:rFonts w:hint="cs"/>
          <w:rtl/>
        </w:rPr>
        <w:t>(یه) 281- کتاب «</w:t>
      </w:r>
      <w:r w:rsidRPr="00D0016F">
        <w:rPr>
          <w:rStyle w:val="Char"/>
          <w:rtl/>
        </w:rPr>
        <w:t>الرسالة الموضحة</w:t>
      </w:r>
      <w:r w:rsidRPr="009F5B14">
        <w:rPr>
          <w:rFonts w:hint="cs"/>
          <w:rtl/>
        </w:rPr>
        <w:t>» تألیف مظفربن جعفر بن حسین به نقل از محمد بن معمر از حمدان معافی از علی ‌بن موسی رضا</w:t>
      </w:r>
      <w:r w:rsidR="00C226CE" w:rsidRPr="009F5B14">
        <w:rPr>
          <w:rFonts w:cs="CTraditional Arabic"/>
          <w:rtl/>
        </w:rPr>
        <w:t>÷</w:t>
      </w:r>
      <w:r w:rsidRPr="009F5B14">
        <w:rPr>
          <w:rFonts w:hint="cs"/>
          <w:rtl/>
        </w:rPr>
        <w:t xml:space="preserve"> از پدرش از پدربزرگش جعفر</w:t>
      </w:r>
      <w:r w:rsidR="00C226CE" w:rsidRPr="009F5B14">
        <w:rPr>
          <w:rFonts w:cs="CTraditional Arabic"/>
          <w:rtl/>
        </w:rPr>
        <w:t>÷</w:t>
      </w:r>
      <w:r w:rsidRPr="009F5B14">
        <w:rPr>
          <w:rFonts w:hint="cs"/>
          <w:rtl/>
        </w:rPr>
        <w:t xml:space="preserve"> می‌آورد که گفت: روز غدیرخم، روز بزرگ و ارزشمندی است. مطلب را ادامه می‌دهد تا به آن جا می‌‌رسد که می‌گوید: خداوند متعال وعید و تهدید را نازل نموده و فرمود: </w:t>
      </w:r>
      <w:r w:rsidRPr="00156706">
        <w:rPr>
          <w:rStyle w:val="Char"/>
          <w:rtl/>
        </w:rPr>
        <w:t>(</w:t>
      </w:r>
      <w:r w:rsidR="000D4DA8">
        <w:rPr>
          <w:rStyle w:val="Char"/>
          <w:rtl/>
        </w:rPr>
        <w:t>ي</w:t>
      </w:r>
      <w:r w:rsidRPr="00D0016F">
        <w:rPr>
          <w:rStyle w:val="Char"/>
          <w:rtl/>
        </w:rPr>
        <w:t>ا ا</w:t>
      </w:r>
      <w:r w:rsidR="000D4DA8">
        <w:rPr>
          <w:rStyle w:val="Char"/>
          <w:rtl/>
        </w:rPr>
        <w:t>ي</w:t>
      </w:r>
      <w:r w:rsidRPr="00D0016F">
        <w:rPr>
          <w:rStyle w:val="Char"/>
          <w:rtl/>
        </w:rPr>
        <w:t xml:space="preserve">ها الرسول بلغ ما </w:t>
      </w:r>
      <w:r w:rsidR="00DE6728" w:rsidRPr="00D0016F">
        <w:rPr>
          <w:rStyle w:val="Char"/>
          <w:rFonts w:hint="cs"/>
          <w:rtl/>
        </w:rPr>
        <w:t>أ</w:t>
      </w:r>
      <w:r w:rsidRPr="00D0016F">
        <w:rPr>
          <w:rStyle w:val="Char"/>
          <w:rtl/>
        </w:rPr>
        <w:t xml:space="preserve">نزل </w:t>
      </w:r>
      <w:r w:rsidR="00DE6728"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w:t>
      </w:r>
      <w:r w:rsidR="006E582A">
        <w:rPr>
          <w:rStyle w:val="Char"/>
          <w:rtl/>
        </w:rPr>
        <w:t>في</w:t>
      </w:r>
      <w:r w:rsidRPr="00D0016F">
        <w:rPr>
          <w:rStyle w:val="Char"/>
          <w:rtl/>
        </w:rPr>
        <w:t xml:space="preserve"> </w:t>
      </w:r>
      <w:r w:rsidR="009A7830" w:rsidRPr="00D0016F">
        <w:rPr>
          <w:rStyle w:val="Char"/>
          <w:rtl/>
        </w:rPr>
        <w:t>عل</w:t>
      </w:r>
      <w:r w:rsidR="009A7830" w:rsidRPr="00D0016F">
        <w:rPr>
          <w:rStyle w:val="Char"/>
          <w:rFonts w:hint="cs"/>
          <w:rtl/>
        </w:rPr>
        <w:t>ي .</w:t>
      </w:r>
      <w:r w:rsidRPr="00D0016F">
        <w:rPr>
          <w:rStyle w:val="Char"/>
          <w:rtl/>
        </w:rPr>
        <w:t>..</w:t>
      </w:r>
      <w:r w:rsidRPr="00156706">
        <w:rPr>
          <w:rStyle w:val="Char"/>
          <w:rtl/>
        </w:rPr>
        <w:t xml:space="preserve">) </w:t>
      </w:r>
      <w:r w:rsidRPr="009F5B14">
        <w:rPr>
          <w:rFonts w:hint="cs"/>
          <w:rtl/>
        </w:rPr>
        <w:t xml:space="preserve">تا آخر. </w:t>
      </w:r>
    </w:p>
    <w:p w:rsidR="004B2B71" w:rsidRPr="009F5B14" w:rsidRDefault="004B2B71" w:rsidP="009F5B14">
      <w:pPr>
        <w:pStyle w:val="a6"/>
        <w:rPr>
          <w:rtl/>
        </w:rPr>
      </w:pPr>
      <w:r w:rsidRPr="009F5B14">
        <w:rPr>
          <w:rFonts w:hint="cs"/>
          <w:rtl/>
        </w:rPr>
        <w:t>(یو) 282- ابن شهر آشوب در «</w:t>
      </w:r>
      <w:r w:rsidRPr="00D0016F">
        <w:rPr>
          <w:rStyle w:val="Char"/>
          <w:rtl/>
        </w:rPr>
        <w:t>مناقب</w:t>
      </w:r>
      <w:r w:rsidRPr="009F5B14">
        <w:rPr>
          <w:rFonts w:hint="cs"/>
          <w:rtl/>
        </w:rPr>
        <w:t>» چنانکه در «</w:t>
      </w:r>
      <w:r w:rsidRPr="00D0016F">
        <w:rPr>
          <w:rStyle w:val="Char"/>
          <w:rtl/>
        </w:rPr>
        <w:t>بحار</w:t>
      </w:r>
      <w:r w:rsidR="009A7830" w:rsidRPr="00D0016F">
        <w:rPr>
          <w:rStyle w:val="Char"/>
          <w:rFonts w:hint="cs"/>
          <w:rtl/>
        </w:rPr>
        <w:t xml:space="preserve"> </w:t>
      </w:r>
      <w:r w:rsidRPr="00D0016F">
        <w:rPr>
          <w:rStyle w:val="Char"/>
          <w:rtl/>
        </w:rPr>
        <w:t>ال</w:t>
      </w:r>
      <w:r w:rsidR="009A7830" w:rsidRPr="00D0016F">
        <w:rPr>
          <w:rStyle w:val="Char"/>
          <w:rFonts w:hint="cs"/>
          <w:rtl/>
        </w:rPr>
        <w:t>أ</w:t>
      </w:r>
      <w:r w:rsidRPr="00D0016F">
        <w:rPr>
          <w:rStyle w:val="Char"/>
          <w:rtl/>
        </w:rPr>
        <w:t>نوار</w:t>
      </w:r>
      <w:r w:rsidRPr="009F5B14">
        <w:rPr>
          <w:rFonts w:hint="cs"/>
          <w:rtl/>
        </w:rPr>
        <w:t xml:space="preserve">» است از عیسی بن عبدالله از پدرش حدیثی نقل شده که گفته است: </w:t>
      </w:r>
      <w:r w:rsidRPr="00D0016F">
        <w:rPr>
          <w:rStyle w:val="Char"/>
          <w:rtl/>
        </w:rPr>
        <w:t>(</w:t>
      </w:r>
      <w:r w:rsidR="000D4DA8">
        <w:rPr>
          <w:rStyle w:val="Char"/>
          <w:rtl/>
        </w:rPr>
        <w:t>ي</w:t>
      </w:r>
      <w:r w:rsidRPr="00D0016F">
        <w:rPr>
          <w:rStyle w:val="Char"/>
          <w:rtl/>
        </w:rPr>
        <w:t xml:space="preserve">ا </w:t>
      </w:r>
      <w:r w:rsidR="00DE6728" w:rsidRPr="00D0016F">
        <w:rPr>
          <w:rStyle w:val="Char"/>
          <w:rFonts w:hint="cs"/>
          <w:rtl/>
        </w:rPr>
        <w:t>أ</w:t>
      </w:r>
      <w:r w:rsidR="000D4DA8">
        <w:rPr>
          <w:rStyle w:val="Char"/>
          <w:rtl/>
        </w:rPr>
        <w:t>ي</w:t>
      </w:r>
      <w:r w:rsidRPr="00D0016F">
        <w:rPr>
          <w:rStyle w:val="Char"/>
          <w:rtl/>
        </w:rPr>
        <w:t xml:space="preserve">ها الرسول بلغ ما </w:t>
      </w:r>
      <w:r w:rsidR="001F367F" w:rsidRPr="00D0016F">
        <w:rPr>
          <w:rStyle w:val="Char"/>
          <w:rFonts w:hint="cs"/>
          <w:rtl/>
        </w:rPr>
        <w:t>أ</w:t>
      </w:r>
      <w:r w:rsidRPr="00D0016F">
        <w:rPr>
          <w:rStyle w:val="Char"/>
          <w:rtl/>
        </w:rPr>
        <w:t xml:space="preserve">نزل </w:t>
      </w:r>
      <w:r w:rsidR="001F367F"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w:t>
      </w:r>
      <w:r w:rsidRPr="00D0016F">
        <w:rPr>
          <w:rStyle w:val="Char"/>
          <w:rFonts w:ascii="Times New Roman" w:hAnsi="Times New Roman" w:cs="Times New Roman" w:hint="cs"/>
          <w:rtl/>
        </w:rPr>
        <w:t>–</w:t>
      </w:r>
      <w:r w:rsidRPr="00D0016F">
        <w:rPr>
          <w:rStyle w:val="Char"/>
          <w:rtl/>
        </w:rPr>
        <w:t xml:space="preserve"> </w:t>
      </w:r>
      <w:r w:rsidR="006E582A">
        <w:rPr>
          <w:rStyle w:val="Char"/>
          <w:rtl/>
        </w:rPr>
        <w:t>في</w:t>
      </w:r>
      <w:r w:rsidRPr="00D0016F">
        <w:rPr>
          <w:rStyle w:val="Char"/>
          <w:rtl/>
        </w:rPr>
        <w:t xml:space="preserve"> </w:t>
      </w:r>
      <w:r w:rsidR="009A7830" w:rsidRPr="00D0016F">
        <w:rPr>
          <w:rStyle w:val="Char"/>
          <w:rtl/>
        </w:rPr>
        <w:t>عل</w:t>
      </w:r>
      <w:r w:rsidR="009A7830" w:rsidRPr="00D0016F">
        <w:rPr>
          <w:rStyle w:val="Char"/>
          <w:rFonts w:hint="cs"/>
          <w:rtl/>
        </w:rPr>
        <w:t>ي</w:t>
      </w:r>
      <w:r w:rsidRPr="00D0016F">
        <w:rPr>
          <w:rStyle w:val="Char"/>
          <w:rtl/>
        </w:rPr>
        <w:t xml:space="preserve"> </w:t>
      </w:r>
      <w:r w:rsidRPr="00D0016F">
        <w:rPr>
          <w:rStyle w:val="Char"/>
          <w:rFonts w:ascii="Times New Roman" w:hAnsi="Times New Roman" w:cs="Times New Roman" w:hint="cs"/>
          <w:rtl/>
        </w:rPr>
        <w:t>–</w:t>
      </w:r>
      <w:r w:rsidRPr="00D0016F">
        <w:rPr>
          <w:rStyle w:val="Char"/>
          <w:rtl/>
        </w:rPr>
        <w:t xml:space="preserve"> ف</w:t>
      </w:r>
      <w:r w:rsidR="00DE6728" w:rsidRPr="00D0016F">
        <w:rPr>
          <w:rStyle w:val="Char"/>
          <w:rFonts w:hint="cs"/>
          <w:rtl/>
        </w:rPr>
        <w:t>إ</w:t>
      </w:r>
      <w:r w:rsidRPr="00D0016F">
        <w:rPr>
          <w:rStyle w:val="Char"/>
          <w:rtl/>
        </w:rPr>
        <w:t xml:space="preserve">ن لم تفعل </w:t>
      </w:r>
      <w:r w:rsidRPr="00D0016F">
        <w:rPr>
          <w:rStyle w:val="Char"/>
          <w:rFonts w:ascii="Times New Roman" w:hAnsi="Times New Roman" w:cs="Times New Roman" w:hint="cs"/>
          <w:rtl/>
        </w:rPr>
        <w:t>–</w:t>
      </w:r>
      <w:r w:rsidRPr="00D0016F">
        <w:rPr>
          <w:rStyle w:val="Char"/>
          <w:rtl/>
        </w:rPr>
        <w:t xml:space="preserve"> عذبت</w:t>
      </w:r>
      <w:r w:rsidR="006E582A">
        <w:rPr>
          <w:rStyle w:val="Char"/>
          <w:rtl/>
        </w:rPr>
        <w:t>ك</w:t>
      </w:r>
      <w:r w:rsidRPr="00D0016F">
        <w:rPr>
          <w:rStyle w:val="Char"/>
          <w:rtl/>
        </w:rPr>
        <w:t xml:space="preserve"> عذاباً </w:t>
      </w:r>
      <w:r w:rsidR="001F367F" w:rsidRPr="00D0016F">
        <w:rPr>
          <w:rStyle w:val="Char"/>
          <w:rFonts w:hint="cs"/>
          <w:rtl/>
        </w:rPr>
        <w:t>أ</w:t>
      </w:r>
      <w:r w:rsidRPr="00D0016F">
        <w:rPr>
          <w:rStyle w:val="Char"/>
          <w:rtl/>
        </w:rPr>
        <w:t>ل</w:t>
      </w:r>
      <w:r w:rsidR="000D4DA8">
        <w:rPr>
          <w:rStyle w:val="Char"/>
          <w:rtl/>
        </w:rPr>
        <w:t>ي</w:t>
      </w:r>
      <w:r w:rsidRPr="00D0016F">
        <w:rPr>
          <w:rStyle w:val="Char"/>
          <w:rtl/>
        </w:rPr>
        <w:t>ماً</w:t>
      </w:r>
      <w:r w:rsidRPr="00156706">
        <w:rPr>
          <w:rStyle w:val="Char"/>
          <w:rtl/>
        </w:rPr>
        <w:t>)</w:t>
      </w:r>
      <w:r w:rsidRPr="009F5B14">
        <w:rPr>
          <w:rFonts w:hint="cs"/>
          <w:rtl/>
        </w:rPr>
        <w:t>. اما بعداً دشمن «</w:t>
      </w:r>
      <w:r w:rsidR="006E582A">
        <w:rPr>
          <w:rStyle w:val="Char"/>
          <w:rtl/>
        </w:rPr>
        <w:t>في</w:t>
      </w:r>
      <w:r w:rsidRPr="00D0016F">
        <w:rPr>
          <w:rStyle w:val="Char"/>
          <w:rtl/>
        </w:rPr>
        <w:t xml:space="preserve"> </w:t>
      </w:r>
      <w:r w:rsidR="009A7830" w:rsidRPr="00D0016F">
        <w:rPr>
          <w:rStyle w:val="Char"/>
          <w:rtl/>
        </w:rPr>
        <w:t>عل</w:t>
      </w:r>
      <w:r w:rsidR="009A7830" w:rsidRPr="00D0016F">
        <w:rPr>
          <w:rStyle w:val="Char"/>
          <w:rFonts w:hint="cs"/>
          <w:rtl/>
        </w:rPr>
        <w:t>ي</w:t>
      </w:r>
      <w:r w:rsidRPr="009F5B14">
        <w:rPr>
          <w:rFonts w:hint="cs"/>
          <w:rtl/>
        </w:rPr>
        <w:t xml:space="preserve">» را حذف نمود. </w:t>
      </w:r>
    </w:p>
    <w:p w:rsidR="004B2B71" w:rsidRPr="009F5B14" w:rsidRDefault="004B2B71" w:rsidP="009F5B14">
      <w:pPr>
        <w:pStyle w:val="a6"/>
        <w:rPr>
          <w:rtl/>
        </w:rPr>
      </w:pPr>
      <w:r w:rsidRPr="009F5B14">
        <w:rPr>
          <w:rFonts w:hint="cs"/>
          <w:rtl/>
        </w:rPr>
        <w:t>(یز) 283- کتاب «</w:t>
      </w:r>
      <w:r w:rsidRPr="00D0016F">
        <w:rPr>
          <w:rStyle w:val="Char"/>
          <w:rtl/>
        </w:rPr>
        <w:t>الأمال</w:t>
      </w:r>
      <w:r w:rsidR="000D4DA8">
        <w:rPr>
          <w:rStyle w:val="Char"/>
          <w:rtl/>
        </w:rPr>
        <w:t>ي</w:t>
      </w:r>
      <w:r w:rsidRPr="009F5B14">
        <w:rPr>
          <w:rFonts w:hint="cs"/>
          <w:rtl/>
        </w:rPr>
        <w:t>» به نقل از ابن ابی‌عمیر از ابن سنان از ابی‌عبدالله</w:t>
      </w:r>
      <w:r w:rsidR="00C226CE" w:rsidRPr="009F5B14">
        <w:rPr>
          <w:rFonts w:cs="CTraditional Arabic"/>
          <w:rtl/>
        </w:rPr>
        <w:t>÷</w:t>
      </w:r>
      <w:r w:rsidRPr="009F5B14">
        <w:rPr>
          <w:rFonts w:hint="cs"/>
          <w:rtl/>
        </w:rPr>
        <w:t xml:space="preserve"> می‌گوید: وقتی خداوند پیامبرش را امر فرمود تا امیرالمؤمنین را برای مردم منصوب کند، آیه</w:t>
      </w:r>
      <w:r>
        <w:rPr>
          <w:rFonts w:cs="Aban Bold" w:hint="cs"/>
          <w:rtl/>
        </w:rPr>
        <w:t>‌</w:t>
      </w:r>
      <w:r w:rsidR="00C606F4" w:rsidRPr="009F5B14">
        <w:rPr>
          <w:rFonts w:hint="cs"/>
          <w:rtl/>
        </w:rPr>
        <w:t>ی</w:t>
      </w:r>
      <w:r w:rsidRPr="009F5B14">
        <w:rPr>
          <w:rFonts w:hint="cs"/>
          <w:rtl/>
        </w:rPr>
        <w:t xml:space="preserve"> فوق را نازل کرد. </w:t>
      </w:r>
    </w:p>
    <w:p w:rsidR="004B2B71" w:rsidRPr="009F5B14" w:rsidRDefault="004B2B71" w:rsidP="009F5B14">
      <w:pPr>
        <w:pStyle w:val="a6"/>
        <w:rPr>
          <w:rtl/>
        </w:rPr>
      </w:pPr>
      <w:r w:rsidRPr="009F5B14">
        <w:rPr>
          <w:rFonts w:hint="cs"/>
          <w:rtl/>
        </w:rPr>
        <w:t>(یح) 284- سیاری از ابن عمیر از بعضی از یارانش از ابی‌عبدالله</w:t>
      </w:r>
      <w:r w:rsidR="00C226CE" w:rsidRPr="009F5B14">
        <w:rPr>
          <w:rFonts w:cs="CTraditional Arabic"/>
          <w:rtl/>
        </w:rPr>
        <w:t>÷</w:t>
      </w:r>
      <w:r w:rsidRPr="009F5B14">
        <w:rPr>
          <w:rFonts w:hint="cs"/>
          <w:rtl/>
        </w:rPr>
        <w:t xml:space="preserve"> روایت می‌کند که آیه</w:t>
      </w:r>
      <w:r>
        <w:rPr>
          <w:rFonts w:cs="Aban Bold" w:hint="cs"/>
          <w:rtl/>
        </w:rPr>
        <w:t>‌</w:t>
      </w:r>
      <w:r w:rsidR="00C606F4" w:rsidRPr="009F5B14">
        <w:rPr>
          <w:rFonts w:hint="cs"/>
          <w:rtl/>
        </w:rPr>
        <w:t>ی</w:t>
      </w:r>
      <w:r w:rsidRPr="009F5B14">
        <w:rPr>
          <w:rFonts w:hint="cs"/>
          <w:rtl/>
        </w:rPr>
        <w:t xml:space="preserve"> فوق را چنین قرائت کرد: </w:t>
      </w:r>
      <w:r w:rsidRPr="00156706">
        <w:rPr>
          <w:rStyle w:val="Char"/>
          <w:rtl/>
        </w:rPr>
        <w:t>(</w:t>
      </w:r>
      <w:r w:rsidR="000D4DA8">
        <w:rPr>
          <w:rStyle w:val="Char"/>
          <w:rtl/>
        </w:rPr>
        <w:t>ي</w:t>
      </w:r>
      <w:r w:rsidRPr="00D0016F">
        <w:rPr>
          <w:rStyle w:val="Char"/>
          <w:rtl/>
        </w:rPr>
        <w:t xml:space="preserve">ا </w:t>
      </w:r>
      <w:r w:rsidR="00DE6728" w:rsidRPr="00D0016F">
        <w:rPr>
          <w:rStyle w:val="Char"/>
          <w:rFonts w:hint="cs"/>
          <w:rtl/>
        </w:rPr>
        <w:t>أ</w:t>
      </w:r>
      <w:r w:rsidR="000D4DA8">
        <w:rPr>
          <w:rStyle w:val="Char"/>
          <w:rtl/>
        </w:rPr>
        <w:t>ي</w:t>
      </w:r>
      <w:r w:rsidRPr="00D0016F">
        <w:rPr>
          <w:rStyle w:val="Char"/>
          <w:rtl/>
        </w:rPr>
        <w:t xml:space="preserve">ها الرسول بلغ ما </w:t>
      </w:r>
      <w:r w:rsidR="001F367F" w:rsidRPr="00D0016F">
        <w:rPr>
          <w:rStyle w:val="Char"/>
          <w:rFonts w:hint="cs"/>
          <w:rtl/>
        </w:rPr>
        <w:t>أ</w:t>
      </w:r>
      <w:r w:rsidRPr="00D0016F">
        <w:rPr>
          <w:rStyle w:val="Char"/>
          <w:rtl/>
        </w:rPr>
        <w:t xml:space="preserve">نزل </w:t>
      </w:r>
      <w:r w:rsidR="00DE6728"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ف</w:t>
      </w:r>
      <w:r w:rsidR="001F367F" w:rsidRPr="00D0016F">
        <w:rPr>
          <w:rStyle w:val="Char"/>
          <w:rFonts w:hint="cs"/>
          <w:rtl/>
        </w:rPr>
        <w:t>ي</w:t>
      </w:r>
      <w:r w:rsidRPr="00D0016F">
        <w:rPr>
          <w:rStyle w:val="Char"/>
          <w:rtl/>
        </w:rPr>
        <w:t xml:space="preserve"> </w:t>
      </w:r>
      <w:r w:rsidR="009A7830" w:rsidRPr="00D0016F">
        <w:rPr>
          <w:rStyle w:val="Char"/>
          <w:rtl/>
        </w:rPr>
        <w:t>عل</w:t>
      </w:r>
      <w:r w:rsidR="009A7830" w:rsidRPr="00D0016F">
        <w:rPr>
          <w:rStyle w:val="Char"/>
          <w:rFonts w:hint="cs"/>
          <w:rtl/>
        </w:rPr>
        <w:t>ي</w:t>
      </w:r>
      <w:r w:rsidRPr="00156706">
        <w:rPr>
          <w:rStyle w:val="Char"/>
          <w:rtl/>
        </w:rPr>
        <w:t>)</w:t>
      </w:r>
      <w:r w:rsidRPr="009F5B14">
        <w:rPr>
          <w:rFonts w:hint="cs"/>
          <w:rtl/>
        </w:rPr>
        <w:t>...تا آخر.</w:t>
      </w:r>
    </w:p>
    <w:p w:rsidR="004B2B71" w:rsidRPr="009F5B14" w:rsidRDefault="004B2B71" w:rsidP="009F5B14">
      <w:pPr>
        <w:pStyle w:val="a6"/>
        <w:rPr>
          <w:rtl/>
        </w:rPr>
      </w:pPr>
      <w:r w:rsidRPr="009F5B14">
        <w:rPr>
          <w:rFonts w:hint="cs"/>
          <w:rtl/>
        </w:rPr>
        <w:t>(یط) 285- علی بن عیسی در کتاب «</w:t>
      </w:r>
      <w:r w:rsidR="006E582A">
        <w:rPr>
          <w:rStyle w:val="Char"/>
          <w:rtl/>
        </w:rPr>
        <w:t>ك</w:t>
      </w:r>
      <w:r w:rsidRPr="00D0016F">
        <w:rPr>
          <w:rStyle w:val="Char"/>
          <w:rtl/>
        </w:rPr>
        <w:t>شف الغم</w:t>
      </w:r>
      <w:r w:rsidR="009A7830" w:rsidRPr="00D0016F">
        <w:rPr>
          <w:rStyle w:val="Char"/>
          <w:rFonts w:hint="cs"/>
          <w:rtl/>
        </w:rPr>
        <w:t>ة</w:t>
      </w:r>
      <w:r w:rsidR="009A7830" w:rsidRPr="009F5B14">
        <w:rPr>
          <w:rFonts w:hint="cs"/>
          <w:rtl/>
        </w:rPr>
        <w:t>» به نقل از  زر</w:t>
      </w:r>
      <w:r w:rsidRPr="009F5B14">
        <w:rPr>
          <w:rFonts w:hint="cs"/>
          <w:rtl/>
        </w:rPr>
        <w:t xml:space="preserve"> از عبدالله می‌گوید: در زمان پیامبر آیه</w:t>
      </w:r>
      <w:r>
        <w:rPr>
          <w:rFonts w:cs="Aban Bold" w:hint="cs"/>
          <w:rtl/>
        </w:rPr>
        <w:t>‌</w:t>
      </w:r>
      <w:r w:rsidR="00C606F4" w:rsidRPr="009F5B14">
        <w:rPr>
          <w:rFonts w:hint="cs"/>
          <w:rtl/>
        </w:rPr>
        <w:t>ی</w:t>
      </w:r>
      <w:r w:rsidRPr="009F5B14">
        <w:rPr>
          <w:rFonts w:hint="cs"/>
          <w:rtl/>
        </w:rPr>
        <w:t xml:space="preserve"> فوق را چنین تلاوت می‌کردیم: </w:t>
      </w:r>
      <w:r w:rsidRPr="00156706">
        <w:rPr>
          <w:rStyle w:val="Char"/>
          <w:rtl/>
        </w:rPr>
        <w:t>(</w:t>
      </w:r>
      <w:r w:rsidR="000D4DA8">
        <w:rPr>
          <w:rStyle w:val="Char"/>
          <w:rtl/>
        </w:rPr>
        <w:t>ي</w:t>
      </w:r>
      <w:r w:rsidRPr="00D0016F">
        <w:rPr>
          <w:rStyle w:val="Char"/>
          <w:rtl/>
        </w:rPr>
        <w:t xml:space="preserve">ا </w:t>
      </w:r>
      <w:r w:rsidR="001F367F" w:rsidRPr="00D0016F">
        <w:rPr>
          <w:rStyle w:val="Char"/>
          <w:rFonts w:hint="cs"/>
          <w:rtl/>
        </w:rPr>
        <w:t>أ</w:t>
      </w:r>
      <w:r w:rsidR="000D4DA8">
        <w:rPr>
          <w:rStyle w:val="Char"/>
          <w:rtl/>
        </w:rPr>
        <w:t>ي</w:t>
      </w:r>
      <w:r w:rsidRPr="00D0016F">
        <w:rPr>
          <w:rStyle w:val="Char"/>
          <w:rtl/>
        </w:rPr>
        <w:t>ها</w:t>
      </w:r>
      <w:r w:rsidR="001F367F" w:rsidRPr="00D0016F">
        <w:rPr>
          <w:rStyle w:val="Char"/>
          <w:rFonts w:hint="cs"/>
          <w:rtl/>
        </w:rPr>
        <w:t xml:space="preserve"> </w:t>
      </w:r>
      <w:r w:rsidRPr="00D0016F">
        <w:rPr>
          <w:rStyle w:val="Char"/>
          <w:rtl/>
        </w:rPr>
        <w:t xml:space="preserve">الرسول بلغ ما </w:t>
      </w:r>
      <w:r w:rsidR="001F367F" w:rsidRPr="00D0016F">
        <w:rPr>
          <w:rStyle w:val="Char"/>
          <w:rFonts w:hint="cs"/>
          <w:rtl/>
        </w:rPr>
        <w:t>أ</w:t>
      </w:r>
      <w:r w:rsidRPr="00D0016F">
        <w:rPr>
          <w:rStyle w:val="Char"/>
          <w:rtl/>
        </w:rPr>
        <w:t xml:space="preserve">نزل </w:t>
      </w:r>
      <w:r w:rsidR="00DE6728" w:rsidRPr="00D0016F">
        <w:rPr>
          <w:rStyle w:val="Char"/>
          <w:rFonts w:hint="cs"/>
          <w:rtl/>
        </w:rPr>
        <w:t>إ</w:t>
      </w:r>
      <w:r w:rsidRPr="00D0016F">
        <w:rPr>
          <w:rStyle w:val="Char"/>
          <w:rtl/>
        </w:rPr>
        <w:t>ل</w:t>
      </w:r>
      <w:r w:rsidR="000D4DA8">
        <w:rPr>
          <w:rStyle w:val="Char"/>
          <w:rtl/>
        </w:rPr>
        <w:t>ي</w:t>
      </w:r>
      <w:r w:rsidR="006E582A">
        <w:rPr>
          <w:rStyle w:val="Char"/>
          <w:rtl/>
        </w:rPr>
        <w:t>ك</w:t>
      </w:r>
      <w:r w:rsidRPr="00D0016F">
        <w:rPr>
          <w:rStyle w:val="Char"/>
          <w:rtl/>
        </w:rPr>
        <w:t xml:space="preserve"> من رب</w:t>
      </w:r>
      <w:r w:rsidR="006E582A">
        <w:rPr>
          <w:rStyle w:val="Char"/>
          <w:rtl/>
        </w:rPr>
        <w:t>ك</w:t>
      </w:r>
      <w:r w:rsidRPr="00D0016F">
        <w:rPr>
          <w:rStyle w:val="Char"/>
          <w:rtl/>
        </w:rPr>
        <w:t xml:space="preserve"> </w:t>
      </w:r>
      <w:r w:rsidRPr="00D0016F">
        <w:rPr>
          <w:rStyle w:val="Char"/>
          <w:rFonts w:ascii="Times New Roman" w:hAnsi="Times New Roman" w:cs="Times New Roman" w:hint="cs"/>
          <w:rtl/>
        </w:rPr>
        <w:t>–</w:t>
      </w:r>
      <w:r w:rsidRPr="00D0016F">
        <w:rPr>
          <w:rStyle w:val="Char"/>
          <w:rtl/>
        </w:rPr>
        <w:t xml:space="preserve"> </w:t>
      </w:r>
      <w:r w:rsidR="00DE6728" w:rsidRPr="00D0016F">
        <w:rPr>
          <w:rStyle w:val="Char"/>
          <w:rFonts w:hint="cs"/>
          <w:rtl/>
        </w:rPr>
        <w:t>إ</w:t>
      </w:r>
      <w:r w:rsidRPr="00D0016F">
        <w:rPr>
          <w:rStyle w:val="Char"/>
          <w:rtl/>
        </w:rPr>
        <w:t>ن عل</w:t>
      </w:r>
      <w:r w:rsidR="000D4DA8">
        <w:rPr>
          <w:rStyle w:val="Char"/>
          <w:rtl/>
        </w:rPr>
        <w:t>ي</w:t>
      </w:r>
      <w:r w:rsidRPr="00D0016F">
        <w:rPr>
          <w:rStyle w:val="Char"/>
          <w:rtl/>
        </w:rPr>
        <w:t>اً مول</w:t>
      </w:r>
      <w:r w:rsidR="000D4DA8">
        <w:rPr>
          <w:rStyle w:val="Char"/>
          <w:rtl/>
        </w:rPr>
        <w:t>ي</w:t>
      </w:r>
      <w:r w:rsidRPr="00D0016F">
        <w:rPr>
          <w:rStyle w:val="Char"/>
          <w:rtl/>
        </w:rPr>
        <w:t xml:space="preserve"> المؤمن</w:t>
      </w:r>
      <w:r w:rsidR="000D4DA8">
        <w:rPr>
          <w:rStyle w:val="Char"/>
          <w:rtl/>
        </w:rPr>
        <w:t>ي</w:t>
      </w:r>
      <w:r w:rsidRPr="00D0016F">
        <w:rPr>
          <w:rStyle w:val="Char"/>
          <w:rtl/>
        </w:rPr>
        <w:t>ن</w:t>
      </w:r>
      <w:r w:rsidRPr="00156706">
        <w:rPr>
          <w:rStyle w:val="Char"/>
          <w:rtl/>
        </w:rPr>
        <w:t>)</w:t>
      </w:r>
      <w:r w:rsidRPr="009F5B14">
        <w:rPr>
          <w:rFonts w:hint="cs"/>
          <w:rtl/>
        </w:rPr>
        <w:t xml:space="preserve">. </w:t>
      </w:r>
    </w:p>
    <w:p w:rsidR="004B2B71" w:rsidRPr="009F5B14" w:rsidRDefault="004B2B71" w:rsidP="009F5B14">
      <w:pPr>
        <w:pStyle w:val="a6"/>
        <w:rPr>
          <w:rtl/>
        </w:rPr>
      </w:pPr>
      <w:r w:rsidRPr="009F5B14">
        <w:rPr>
          <w:rFonts w:hint="cs"/>
          <w:rtl/>
        </w:rPr>
        <w:t>(ک) 286- محمدبن حسن شیبانی در کتاب «</w:t>
      </w:r>
      <w:r w:rsidRPr="00D0016F">
        <w:rPr>
          <w:rStyle w:val="Char"/>
          <w:rtl/>
        </w:rPr>
        <w:t>نهج الب</w:t>
      </w:r>
      <w:r w:rsidR="000D4DA8">
        <w:rPr>
          <w:rStyle w:val="Char"/>
          <w:rtl/>
        </w:rPr>
        <w:t>ي</w:t>
      </w:r>
      <w:r w:rsidRPr="00D0016F">
        <w:rPr>
          <w:rStyle w:val="Char"/>
          <w:rtl/>
        </w:rPr>
        <w:t>ان</w:t>
      </w:r>
      <w:r w:rsidRPr="009F5B14">
        <w:rPr>
          <w:rFonts w:hint="cs"/>
          <w:rtl/>
        </w:rPr>
        <w:t>» آیه</w:t>
      </w:r>
      <w:r>
        <w:rPr>
          <w:rFonts w:cs="Aban Bold" w:hint="cs"/>
          <w:rtl/>
        </w:rPr>
        <w:t>‌</w:t>
      </w:r>
      <w:r w:rsidR="00C606F4" w:rsidRPr="009F5B14">
        <w:rPr>
          <w:rFonts w:hint="cs"/>
          <w:rtl/>
        </w:rPr>
        <w:t>ی</w:t>
      </w:r>
      <w:r w:rsidRPr="009F5B14">
        <w:rPr>
          <w:rFonts w:hint="cs"/>
          <w:rtl/>
        </w:rPr>
        <w:t xml:space="preserve"> فوق در شمار آیات تحریف شده، به حساب می‌آورد و می‌گوید: اسم «علی» در این آیه وجود داشت اما آن را پاک نمودند. </w:t>
      </w:r>
    </w:p>
    <w:p w:rsidR="004B2B71" w:rsidRPr="009F5B14" w:rsidRDefault="004B2B71" w:rsidP="009F5B14">
      <w:pPr>
        <w:pStyle w:val="a6"/>
        <w:rPr>
          <w:rtl/>
        </w:rPr>
      </w:pPr>
      <w:r w:rsidRPr="009F5B14">
        <w:rPr>
          <w:rFonts w:hint="cs"/>
          <w:rtl/>
        </w:rPr>
        <w:t>(کا) 287- علی ‌بن ابراهیم از پدرش از قاسم بن محمد از سلیمان بن داود منقری از سفیان بن عیینه از زهری از علی بن حسین</w:t>
      </w:r>
      <w:r w:rsidR="00C226CE" w:rsidRPr="009F5B14">
        <w:rPr>
          <w:rFonts w:cs="CTraditional Arabic"/>
          <w:rtl/>
        </w:rPr>
        <w:t>÷</w:t>
      </w:r>
      <w:r w:rsidRPr="009F5B14">
        <w:rPr>
          <w:rFonts w:hint="cs"/>
          <w:rtl/>
        </w:rPr>
        <w:t xml:space="preserve"> در یک حدیث طولانی درباره</w:t>
      </w:r>
      <w:r>
        <w:rPr>
          <w:rFonts w:cs="Aban Bold" w:hint="cs"/>
          <w:rtl/>
        </w:rPr>
        <w:t>‌</w:t>
      </w:r>
      <w:r w:rsidR="00C606F4" w:rsidRPr="009F5B14">
        <w:rPr>
          <w:rFonts w:hint="cs"/>
          <w:rtl/>
        </w:rPr>
        <w:t>ی</w:t>
      </w:r>
      <w:r w:rsidRPr="009F5B14">
        <w:rPr>
          <w:rFonts w:hint="cs"/>
          <w:rtl/>
        </w:rPr>
        <w:t xml:space="preserve"> ذکر وجوه روزه  نقل می‌کند و در آن گفته است: خداوند متعال فرموده است: </w:t>
      </w:r>
    </w:p>
    <w:p w:rsidR="004B2B71" w:rsidRPr="00242706" w:rsidRDefault="004C514F" w:rsidP="009F5B14">
      <w:pPr>
        <w:pStyle w:val="a6"/>
        <w:rPr>
          <w:rStyle w:val="Char2"/>
          <w:rtl/>
        </w:rPr>
      </w:pPr>
      <w:r w:rsidRPr="004C514F">
        <w:rPr>
          <w:rFonts w:ascii="Tahoma" w:hAnsi="Tahoma" w:cs="Traditional Arabic" w:hint="cs"/>
          <w:sz w:val="32"/>
          <w:rtl/>
        </w:rPr>
        <w:t>﴿</w:t>
      </w:r>
      <w:r w:rsidRPr="00894D66">
        <w:rPr>
          <w:rStyle w:val="Char0"/>
          <w:rtl/>
        </w:rPr>
        <w:t>وَمَن قَتَلَهُ</w:t>
      </w:r>
      <w:r w:rsidRPr="00894D66">
        <w:rPr>
          <w:rStyle w:val="Char0"/>
          <w:rFonts w:hint="cs"/>
          <w:rtl/>
        </w:rPr>
        <w:t>ۥ</w:t>
      </w:r>
      <w:r w:rsidRPr="00894D66">
        <w:rPr>
          <w:rStyle w:val="Char0"/>
          <w:rtl/>
        </w:rPr>
        <w:t xml:space="preserve"> مِنكُم مُّتَعَمِّدٗا فَجَزَآءٞ مِّثۡلُ مَا قَتَلَ مِنَ </w:t>
      </w:r>
      <w:r w:rsidRPr="00894D66">
        <w:rPr>
          <w:rStyle w:val="Char0"/>
          <w:rFonts w:hint="cs"/>
          <w:rtl/>
        </w:rPr>
        <w:t>ٱ</w:t>
      </w:r>
      <w:r w:rsidRPr="00894D66">
        <w:rPr>
          <w:rStyle w:val="Char0"/>
          <w:rFonts w:hint="eastAsia"/>
          <w:rtl/>
        </w:rPr>
        <w:t>لنَّعَمِ</w:t>
      </w:r>
      <w:r w:rsidRPr="00894D66">
        <w:rPr>
          <w:rStyle w:val="Char0"/>
          <w:rtl/>
        </w:rPr>
        <w:t xml:space="preserve"> يَحۡكُمُ بِهِ</w:t>
      </w:r>
      <w:r w:rsidRPr="00894D66">
        <w:rPr>
          <w:rStyle w:val="Char0"/>
          <w:rFonts w:hint="cs"/>
          <w:rtl/>
        </w:rPr>
        <w:t>ۦ</w:t>
      </w:r>
      <w:r w:rsidRPr="00894D66">
        <w:rPr>
          <w:rStyle w:val="Char0"/>
          <w:rtl/>
        </w:rPr>
        <w:t xml:space="preserve"> ذَوَا عَدۡلٖ مِّنكُمۡ</w:t>
      </w:r>
      <w:r w:rsidRPr="004C514F">
        <w:rPr>
          <w:rFonts w:ascii="Tahoma" w:hAnsi="Tahoma"/>
          <w:sz w:val="32"/>
          <w:rtl/>
        </w:rPr>
        <w:t xml:space="preserve"> </w:t>
      </w:r>
      <w:r w:rsidRPr="004C514F">
        <w:rPr>
          <w:rFonts w:ascii="Tahoma" w:hAnsi="Tahoma" w:cs="Traditional Arabic" w:hint="cs"/>
          <w:sz w:val="32"/>
          <w:rtl/>
        </w:rPr>
        <w:t>﴾</w:t>
      </w:r>
      <w:r>
        <w:rPr>
          <w:rFonts w:ascii="Tahoma" w:hAnsi="Tahoma"/>
          <w:sz w:val="32"/>
          <w:szCs w:val="24"/>
          <w:rtl/>
        </w:rPr>
        <w:t xml:space="preserve"> </w:t>
      </w:r>
      <w:r w:rsidRPr="00850B7D">
        <w:rPr>
          <w:rStyle w:val="Char1"/>
          <w:rtl/>
        </w:rPr>
        <w:t>[المائدة: 95]</w:t>
      </w:r>
    </w:p>
    <w:p w:rsidR="004B2B71" w:rsidRPr="009F5B14" w:rsidRDefault="004B2B71" w:rsidP="009F5B14">
      <w:pPr>
        <w:pStyle w:val="a6"/>
        <w:rPr>
          <w:rtl/>
        </w:rPr>
      </w:pPr>
      <w:r w:rsidRPr="009F5B14">
        <w:rPr>
          <w:rFonts w:hint="cs"/>
          <w:rtl/>
        </w:rPr>
        <w:t>«هر کس از شما به عمد نخجیری بکشد، باید کفاره‌ای معادل آن از چهارپایان بدهد که دو نفر عادل در میان خودتان به معادل بودن آن قضاوت ‌کنند.»</w:t>
      </w:r>
    </w:p>
    <w:p w:rsidR="004B2B71" w:rsidRPr="009F5B14" w:rsidRDefault="004B2B71" w:rsidP="009F5B14">
      <w:pPr>
        <w:pStyle w:val="a6"/>
        <w:rPr>
          <w:rtl/>
        </w:rPr>
      </w:pPr>
      <w:r w:rsidRPr="009F5B14">
        <w:rPr>
          <w:rFonts w:hint="cs"/>
          <w:rtl/>
        </w:rPr>
        <w:t>(کب) 288- سیاری از محمدبن علی از ابی‌جمیله از زید از ابی‌عبدالله روایت کرده که درباره</w:t>
      </w:r>
      <w:r>
        <w:rPr>
          <w:rFonts w:cs="Aban Bold" w:hint="cs"/>
          <w:rtl/>
        </w:rPr>
        <w:t>‌</w:t>
      </w:r>
      <w:r w:rsidR="00C606F4" w:rsidRPr="009F5B14">
        <w:rPr>
          <w:rFonts w:hint="cs"/>
          <w:rtl/>
        </w:rPr>
        <w:t>ی</w:t>
      </w:r>
      <w:r w:rsidRPr="009F5B14">
        <w:rPr>
          <w:rFonts w:hint="cs"/>
          <w:rtl/>
        </w:rPr>
        <w:t xml:space="preserve"> قول خداوند:</w:t>
      </w:r>
      <w:r w:rsidR="009F5B14">
        <w:rPr>
          <w:rFonts w:hint="cs"/>
          <w:rtl/>
        </w:rPr>
        <w:t xml:space="preserve"> </w:t>
      </w:r>
      <w:r w:rsidR="00C811A2" w:rsidRPr="00C811A2">
        <w:rPr>
          <w:rFonts w:ascii="Tahoma" w:hAnsi="Tahoma" w:cs="Traditional Arabic" w:hint="cs"/>
          <w:sz w:val="32"/>
          <w:rtl/>
        </w:rPr>
        <w:t>﴿</w:t>
      </w:r>
      <w:r w:rsidR="00C811A2" w:rsidRPr="00894D66">
        <w:rPr>
          <w:rStyle w:val="Char0"/>
          <w:rtl/>
        </w:rPr>
        <w:t>يَحۡكُمُ بِهِ</w:t>
      </w:r>
      <w:r w:rsidR="00C811A2" w:rsidRPr="00894D66">
        <w:rPr>
          <w:rStyle w:val="Char0"/>
          <w:rFonts w:hint="cs"/>
          <w:rtl/>
        </w:rPr>
        <w:t>ۦ</w:t>
      </w:r>
      <w:r w:rsidR="00C811A2" w:rsidRPr="00894D66">
        <w:rPr>
          <w:rStyle w:val="Char0"/>
          <w:rtl/>
        </w:rPr>
        <w:t xml:space="preserve"> ذَوَا عَدۡلٖ</w:t>
      </w:r>
      <w:r w:rsidR="00C811A2" w:rsidRPr="00C811A2">
        <w:rPr>
          <w:rFonts w:ascii="Tahoma" w:hAnsi="Tahoma" w:cs="Traditional Arabic" w:hint="cs"/>
          <w:sz w:val="32"/>
          <w:rtl/>
        </w:rPr>
        <w:t>﴾</w:t>
      </w:r>
      <w:r w:rsidRPr="009F5B14">
        <w:rPr>
          <w:rFonts w:hint="cs"/>
          <w:rtl/>
        </w:rPr>
        <w:t xml:space="preserve"> گفت: منظور امام است. </w:t>
      </w:r>
    </w:p>
    <w:p w:rsidR="004B2B71" w:rsidRPr="009F5B14" w:rsidRDefault="004B2B71" w:rsidP="009F5B14">
      <w:pPr>
        <w:pStyle w:val="a6"/>
        <w:rPr>
          <w:rtl/>
        </w:rPr>
      </w:pPr>
      <w:r w:rsidRPr="009F5B14">
        <w:rPr>
          <w:rFonts w:hint="cs"/>
          <w:rtl/>
        </w:rPr>
        <w:t>(کج) 289- طبرسی گفت: محمدبن علی باقر و جعفر بن محمد صادق</w:t>
      </w:r>
      <w:r w:rsidR="00C226CE" w:rsidRPr="009F5B14">
        <w:rPr>
          <w:rFonts w:cs="CTraditional Arabic"/>
          <w:rtl/>
        </w:rPr>
        <w:t>÷</w:t>
      </w:r>
      <w:r w:rsidRPr="009F5B14">
        <w:rPr>
          <w:rFonts w:hint="cs"/>
          <w:rtl/>
        </w:rPr>
        <w:t xml:space="preserve"> </w:t>
      </w:r>
      <w:r w:rsidRPr="00156706">
        <w:rPr>
          <w:rStyle w:val="Char"/>
          <w:rtl/>
        </w:rPr>
        <w:t>(</w:t>
      </w:r>
      <w:r w:rsidR="000D4DA8">
        <w:rPr>
          <w:rStyle w:val="Char"/>
          <w:rtl/>
        </w:rPr>
        <w:t>ي</w:t>
      </w:r>
      <w:r w:rsidRPr="00C811A2">
        <w:rPr>
          <w:rStyle w:val="Char"/>
          <w:rtl/>
        </w:rPr>
        <w:t>ح</w:t>
      </w:r>
      <w:r w:rsidR="006E582A">
        <w:rPr>
          <w:rStyle w:val="Char"/>
          <w:rtl/>
        </w:rPr>
        <w:t>ك</w:t>
      </w:r>
      <w:r w:rsidRPr="00C811A2">
        <w:rPr>
          <w:rStyle w:val="Char"/>
          <w:rtl/>
        </w:rPr>
        <w:t>م به ذو</w:t>
      </w:r>
      <w:r w:rsidR="000D4DA8">
        <w:rPr>
          <w:rStyle w:val="Char"/>
          <w:rtl/>
        </w:rPr>
        <w:t>ي</w:t>
      </w:r>
      <w:r w:rsidRPr="00C811A2">
        <w:rPr>
          <w:rStyle w:val="Char"/>
          <w:rtl/>
        </w:rPr>
        <w:t xml:space="preserve"> عدل</w:t>
      </w:r>
      <w:r w:rsidRPr="009F5B14">
        <w:rPr>
          <w:rFonts w:hint="cs"/>
          <w:rtl/>
        </w:rPr>
        <w:t xml:space="preserve">) خواند. </w:t>
      </w:r>
    </w:p>
    <w:p w:rsidR="004B2B71" w:rsidRPr="009F5B14" w:rsidRDefault="004B2B71" w:rsidP="009F5B14">
      <w:pPr>
        <w:pStyle w:val="a6"/>
        <w:rPr>
          <w:rtl/>
        </w:rPr>
      </w:pPr>
      <w:r w:rsidRPr="009F5B14">
        <w:rPr>
          <w:rFonts w:hint="cs"/>
          <w:rtl/>
        </w:rPr>
        <w:t>(کد) 290- عیاشی به نقل از حریز از زراره می‌گوید: درباره</w:t>
      </w:r>
      <w:r>
        <w:rPr>
          <w:rFonts w:cs="Aban Bold" w:hint="cs"/>
          <w:rtl/>
        </w:rPr>
        <w:t>‌</w:t>
      </w:r>
      <w:r w:rsidR="00C606F4" w:rsidRPr="009F5B14">
        <w:rPr>
          <w:rFonts w:hint="cs"/>
          <w:rtl/>
        </w:rPr>
        <w:t>ی</w:t>
      </w:r>
      <w:r w:rsidRPr="009F5B14">
        <w:rPr>
          <w:rFonts w:hint="cs"/>
          <w:rtl/>
        </w:rPr>
        <w:t xml:space="preserve"> آیه</w:t>
      </w:r>
      <w:r>
        <w:rPr>
          <w:rFonts w:cs="Aban Bold" w:hint="cs"/>
          <w:rtl/>
        </w:rPr>
        <w:t>‌</w:t>
      </w:r>
      <w:r w:rsidR="00C606F4" w:rsidRPr="009F5B14">
        <w:rPr>
          <w:rFonts w:hint="cs"/>
          <w:rtl/>
        </w:rPr>
        <w:t>ی</w:t>
      </w:r>
      <w:r w:rsidRPr="009F5B14">
        <w:rPr>
          <w:rFonts w:hint="cs"/>
          <w:rtl/>
        </w:rPr>
        <w:t xml:space="preserve"> سؤال کردم در جواب گفت: «</w:t>
      </w:r>
      <w:r w:rsidRPr="00C811A2">
        <w:rPr>
          <w:rStyle w:val="Char"/>
          <w:rtl/>
        </w:rPr>
        <w:t>عدل</w:t>
      </w:r>
      <w:r w:rsidRPr="009F5B14">
        <w:rPr>
          <w:rFonts w:hint="cs"/>
          <w:rtl/>
        </w:rPr>
        <w:t>» رسول خدا</w:t>
      </w:r>
      <w:r>
        <w:rPr>
          <w:rFonts w:cs="CTraditional Arabic" w:hint="cs"/>
          <w:rtl/>
        </w:rPr>
        <w:t>ص</w:t>
      </w:r>
      <w:r w:rsidRPr="009F5B14">
        <w:rPr>
          <w:rFonts w:hint="cs"/>
          <w:rtl/>
        </w:rPr>
        <w:t xml:space="preserve"> است و امام بعد از آن هم. سپس گفت: این از اشتباه نویسندگان است. </w:t>
      </w:r>
    </w:p>
    <w:p w:rsidR="004B2B71" w:rsidRPr="009F5B14" w:rsidRDefault="004B2B71" w:rsidP="009F5B14">
      <w:pPr>
        <w:pStyle w:val="a6"/>
        <w:rPr>
          <w:rtl/>
        </w:rPr>
      </w:pPr>
      <w:r w:rsidRPr="009F5B14">
        <w:rPr>
          <w:rFonts w:hint="cs"/>
          <w:rtl/>
        </w:rPr>
        <w:t>(که) 291- کلینی از محمد بن یحیی از احمد بن محمد از ابن فضال از ابن بکیر از زراره می‌گوید: دربار</w:t>
      </w:r>
      <w:r w:rsidR="009A7830" w:rsidRPr="009F5B14">
        <w:rPr>
          <w:rFonts w:hint="cs"/>
          <w:rtl/>
        </w:rPr>
        <w:t>ه</w:t>
      </w:r>
      <w:r w:rsidR="009A7830" w:rsidRPr="009F5B14">
        <w:rPr>
          <w:rFonts w:hint="eastAsia"/>
          <w:rtl/>
        </w:rPr>
        <w:t>‌</w:t>
      </w:r>
      <w:r w:rsidR="009A7830" w:rsidRPr="009F5B14">
        <w:rPr>
          <w:rFonts w:hint="cs"/>
          <w:rtl/>
        </w:rPr>
        <w:t>ی</w:t>
      </w:r>
      <w:r w:rsidRPr="009F5B14">
        <w:rPr>
          <w:rFonts w:hint="cs"/>
          <w:rtl/>
        </w:rPr>
        <w:t xml:space="preserve"> آیه</w:t>
      </w:r>
      <w:r>
        <w:rPr>
          <w:rFonts w:cs="Aban Bold" w:hint="cs"/>
          <w:rtl/>
        </w:rPr>
        <w:t>‌</w:t>
      </w:r>
      <w:r w:rsidR="00C606F4" w:rsidRPr="009F5B14">
        <w:rPr>
          <w:rFonts w:hint="cs"/>
          <w:rtl/>
        </w:rPr>
        <w:t>ی</w:t>
      </w:r>
      <w:r w:rsidRPr="009F5B14">
        <w:rPr>
          <w:rFonts w:hint="cs"/>
          <w:rtl/>
        </w:rPr>
        <w:t xml:space="preserve"> </w:t>
      </w:r>
      <w:r w:rsidR="00C811A2" w:rsidRPr="00C811A2">
        <w:rPr>
          <w:rFonts w:ascii="Tahoma" w:hAnsi="Tahoma" w:cs="Traditional Arabic" w:hint="cs"/>
          <w:sz w:val="32"/>
          <w:rtl/>
        </w:rPr>
        <w:t>﴿</w:t>
      </w:r>
      <w:r w:rsidR="00C811A2" w:rsidRPr="00894D66">
        <w:rPr>
          <w:rStyle w:val="Char0"/>
          <w:rtl/>
        </w:rPr>
        <w:t>يَحۡكُمُ بِهِ</w:t>
      </w:r>
      <w:r w:rsidR="00C811A2" w:rsidRPr="00894D66">
        <w:rPr>
          <w:rStyle w:val="Char0"/>
          <w:rFonts w:hint="cs"/>
          <w:rtl/>
        </w:rPr>
        <w:t>ۦ</w:t>
      </w:r>
      <w:r w:rsidR="00C811A2" w:rsidRPr="00894D66">
        <w:rPr>
          <w:rStyle w:val="Char0"/>
          <w:rtl/>
        </w:rPr>
        <w:t xml:space="preserve"> ذَوَا عَدۡلٖ</w:t>
      </w:r>
      <w:r w:rsidR="00C811A2" w:rsidRPr="00C811A2">
        <w:rPr>
          <w:rFonts w:ascii="Tahoma" w:hAnsi="Tahoma" w:cs="Traditional Arabic" w:hint="cs"/>
          <w:sz w:val="32"/>
          <w:rtl/>
        </w:rPr>
        <w:t>﴾</w:t>
      </w:r>
      <w:r w:rsidRPr="009F5B14">
        <w:rPr>
          <w:rFonts w:hint="cs"/>
          <w:rtl/>
        </w:rPr>
        <w:t xml:space="preserve"> از اباجعفر سؤال کردم، مانند آن را ذکر کرد.</w:t>
      </w:r>
    </w:p>
    <w:p w:rsidR="004B2B71" w:rsidRPr="009F5B14" w:rsidRDefault="004B2B71" w:rsidP="009F5B14">
      <w:pPr>
        <w:pStyle w:val="a6"/>
        <w:rPr>
          <w:rtl/>
        </w:rPr>
      </w:pPr>
      <w:r w:rsidRPr="009F5B14">
        <w:rPr>
          <w:rFonts w:hint="cs"/>
          <w:rtl/>
        </w:rPr>
        <w:t>(کو) 292- سعدبن عبدالله قمی در کتاب خود از مشایخ خویش می‌آورد که امام صادق</w:t>
      </w:r>
      <w:r w:rsidR="00C226CE" w:rsidRPr="009F5B14">
        <w:rPr>
          <w:rFonts w:cs="CTraditional Arabic"/>
          <w:rtl/>
        </w:rPr>
        <w:t>÷</w:t>
      </w:r>
      <w:r w:rsidRPr="009F5B14">
        <w:rPr>
          <w:rFonts w:hint="cs"/>
          <w:rtl/>
        </w:rPr>
        <w:t xml:space="preserve"> خواند: </w:t>
      </w:r>
      <w:r w:rsidRPr="00156706">
        <w:rPr>
          <w:rStyle w:val="Char"/>
          <w:rtl/>
        </w:rPr>
        <w:t>(</w:t>
      </w:r>
      <w:r w:rsidR="000D4DA8">
        <w:rPr>
          <w:rStyle w:val="Char"/>
          <w:rtl/>
        </w:rPr>
        <w:t>ي</w:t>
      </w:r>
      <w:r w:rsidRPr="00C811A2">
        <w:rPr>
          <w:rStyle w:val="Char"/>
          <w:rtl/>
        </w:rPr>
        <w:t>ح</w:t>
      </w:r>
      <w:r w:rsidR="006E582A">
        <w:rPr>
          <w:rStyle w:val="Char"/>
          <w:rtl/>
        </w:rPr>
        <w:t>ك</w:t>
      </w:r>
      <w:r w:rsidRPr="00C811A2">
        <w:rPr>
          <w:rStyle w:val="Char"/>
          <w:rtl/>
        </w:rPr>
        <w:t>م به ذو</w:t>
      </w:r>
      <w:r w:rsidR="000D4DA8">
        <w:rPr>
          <w:rStyle w:val="Char"/>
          <w:rtl/>
        </w:rPr>
        <w:t>ي</w:t>
      </w:r>
      <w:r w:rsidRPr="00C811A2">
        <w:rPr>
          <w:rStyle w:val="Char"/>
          <w:rtl/>
        </w:rPr>
        <w:t xml:space="preserve"> عدل منكم</w:t>
      </w:r>
      <w:r w:rsidRPr="00156706">
        <w:rPr>
          <w:rStyle w:val="Char"/>
          <w:rtl/>
        </w:rPr>
        <w:t>)</w:t>
      </w:r>
      <w:r w:rsidRPr="009F5B14">
        <w:rPr>
          <w:rFonts w:hint="cs"/>
          <w:rtl/>
        </w:rPr>
        <w:t xml:space="preserve"> </w:t>
      </w:r>
      <w:r w:rsidR="00C606F4" w:rsidRPr="009F5B14">
        <w:rPr>
          <w:rFonts w:hint="cs"/>
          <w:rtl/>
        </w:rPr>
        <w:t>ی</w:t>
      </w:r>
      <w:r w:rsidRPr="009F5B14">
        <w:rPr>
          <w:rFonts w:hint="cs"/>
          <w:rtl/>
        </w:rPr>
        <w:t>عن</w:t>
      </w:r>
      <w:r w:rsidR="00C606F4" w:rsidRPr="009F5B14">
        <w:rPr>
          <w:rFonts w:hint="cs"/>
          <w:rtl/>
        </w:rPr>
        <w:t>ی</w:t>
      </w:r>
      <w:r w:rsidRPr="009F5B14">
        <w:rPr>
          <w:rFonts w:hint="cs"/>
          <w:rtl/>
        </w:rPr>
        <w:t xml:space="preserve"> امام</w:t>
      </w:r>
      <w:r w:rsidR="009A7830" w:rsidRPr="009F5B14">
        <w:rPr>
          <w:rFonts w:hint="cs"/>
          <w:rtl/>
        </w:rPr>
        <w:t>.</w:t>
      </w:r>
      <w:r w:rsidRPr="009F5B14">
        <w:rPr>
          <w:rFonts w:hint="cs"/>
          <w:rtl/>
        </w:rPr>
        <w:t xml:space="preserve"> و در دلیل هفتم، راه</w:t>
      </w:r>
      <w:r>
        <w:rPr>
          <w:rFonts w:cs="Aban Bold" w:hint="cs"/>
          <w:rtl/>
        </w:rPr>
        <w:t>‌</w:t>
      </w:r>
      <w:r w:rsidRPr="009F5B14">
        <w:rPr>
          <w:rFonts w:hint="cs"/>
          <w:rtl/>
        </w:rPr>
        <w:t>ها</w:t>
      </w:r>
      <w:r w:rsidR="00C606F4" w:rsidRPr="009F5B14">
        <w:rPr>
          <w:rFonts w:hint="cs"/>
          <w:rtl/>
        </w:rPr>
        <w:t>ی</w:t>
      </w:r>
      <w:r w:rsidRPr="009F5B14">
        <w:rPr>
          <w:rFonts w:hint="cs"/>
          <w:rtl/>
        </w:rPr>
        <w:t xml:space="preserve"> دیگری برای این خبر از کلینی و سیاری مطرح شد. پس ملاحظه کن که مجلسی گفته است: در بین مفسران مشهور است که قرائت اهل بیت به لفظ مفرد، ذُوعدل است نه «ذَوا». </w:t>
      </w:r>
    </w:p>
    <w:p w:rsidR="004B2B71" w:rsidRPr="009F5B14" w:rsidRDefault="004B2B71" w:rsidP="009F5B14">
      <w:pPr>
        <w:pStyle w:val="a6"/>
        <w:rPr>
          <w:rtl/>
        </w:rPr>
      </w:pPr>
      <w:r w:rsidRPr="009F5B14">
        <w:rPr>
          <w:rFonts w:hint="cs"/>
          <w:rtl/>
        </w:rPr>
        <w:t>و طبرسی گفته است: ابو الفتح درباره</w:t>
      </w:r>
      <w:r>
        <w:rPr>
          <w:rFonts w:cs="Aban Bold" w:hint="cs"/>
          <w:rtl/>
        </w:rPr>
        <w:t>‌</w:t>
      </w:r>
      <w:r w:rsidR="00C606F4" w:rsidRPr="009F5B14">
        <w:rPr>
          <w:rFonts w:hint="cs"/>
          <w:rtl/>
        </w:rPr>
        <w:t>ی</w:t>
      </w:r>
      <w:r w:rsidRPr="009F5B14">
        <w:rPr>
          <w:rFonts w:hint="cs"/>
          <w:rtl/>
        </w:rPr>
        <w:t xml:space="preserve"> </w:t>
      </w:r>
      <w:r w:rsidRPr="00156706">
        <w:rPr>
          <w:rStyle w:val="Char"/>
          <w:rtl/>
        </w:rPr>
        <w:t>«</w:t>
      </w:r>
      <w:r w:rsidRPr="00C811A2">
        <w:rPr>
          <w:rStyle w:val="Char"/>
          <w:rtl/>
        </w:rPr>
        <w:t>ذو عدل</w:t>
      </w:r>
      <w:r w:rsidRPr="00156706">
        <w:rPr>
          <w:rStyle w:val="Char"/>
          <w:rtl/>
        </w:rPr>
        <w:t>»</w:t>
      </w:r>
      <w:r w:rsidRPr="009F5B14">
        <w:rPr>
          <w:rFonts w:hint="cs"/>
          <w:rtl/>
        </w:rPr>
        <w:t xml:space="preserve"> گفته است: دو شخص عادل موجود نیست، یکی کاف</w:t>
      </w:r>
      <w:r w:rsidR="00C606F4" w:rsidRPr="009F5B14">
        <w:rPr>
          <w:rFonts w:hint="cs"/>
          <w:rtl/>
        </w:rPr>
        <w:t>ی</w:t>
      </w:r>
      <w:r w:rsidRPr="009F5B14">
        <w:rPr>
          <w:rFonts w:hint="cs"/>
          <w:rtl/>
        </w:rPr>
        <w:t xml:space="preserve"> است، اما این معنی از آن اراده شده که با</w:t>
      </w:r>
      <w:r w:rsidR="00C606F4" w:rsidRPr="009F5B14">
        <w:rPr>
          <w:rFonts w:hint="cs"/>
          <w:rtl/>
        </w:rPr>
        <w:t>ی</w:t>
      </w:r>
      <w:r w:rsidRPr="009F5B14">
        <w:rPr>
          <w:rFonts w:hint="cs"/>
          <w:rtl/>
        </w:rPr>
        <w:t xml:space="preserve">د </w:t>
      </w:r>
      <w:r w:rsidR="00C606F4" w:rsidRPr="009F5B14">
        <w:rPr>
          <w:rFonts w:hint="cs"/>
          <w:rtl/>
        </w:rPr>
        <w:t>ک</w:t>
      </w:r>
      <w:r w:rsidRPr="009F5B14">
        <w:rPr>
          <w:rFonts w:hint="cs"/>
          <w:rtl/>
        </w:rPr>
        <w:t>س</w:t>
      </w:r>
      <w:r w:rsidR="00C606F4" w:rsidRPr="009F5B14">
        <w:rPr>
          <w:rFonts w:hint="cs"/>
          <w:rtl/>
        </w:rPr>
        <w:t>ی</w:t>
      </w:r>
      <w:r w:rsidRPr="009F5B14">
        <w:rPr>
          <w:rFonts w:hint="cs"/>
          <w:rtl/>
        </w:rPr>
        <w:t xml:space="preserve"> حکم کند که عدالت را رعایت می‌کند؛ یعنی، از ذو</w:t>
      </w:r>
      <w:r w:rsidRPr="00156706">
        <w:rPr>
          <w:rStyle w:val="Char"/>
          <w:rtl/>
        </w:rPr>
        <w:t>«من»</w:t>
      </w:r>
      <w:r w:rsidRPr="009F5B14">
        <w:rPr>
          <w:rFonts w:hint="cs"/>
          <w:rtl/>
        </w:rPr>
        <w:t xml:space="preserve"> اراده شده است. البته </w:t>
      </w:r>
      <w:r w:rsidRPr="00156706">
        <w:rPr>
          <w:rStyle w:val="Char"/>
          <w:rtl/>
        </w:rPr>
        <w:t>«</w:t>
      </w:r>
      <w:r w:rsidRPr="000E7776">
        <w:rPr>
          <w:rStyle w:val="Char"/>
          <w:rtl/>
        </w:rPr>
        <w:t>من</w:t>
      </w:r>
      <w:r w:rsidRPr="00156706">
        <w:rPr>
          <w:rStyle w:val="Char"/>
          <w:rtl/>
        </w:rPr>
        <w:t>»</w:t>
      </w:r>
      <w:r w:rsidRPr="009F5B14">
        <w:rPr>
          <w:rFonts w:hint="cs"/>
          <w:rtl/>
        </w:rPr>
        <w:t xml:space="preserve"> برای مثن</w:t>
      </w:r>
      <w:r w:rsidR="00C606F4" w:rsidRPr="009F5B14">
        <w:rPr>
          <w:rFonts w:hint="cs"/>
          <w:rtl/>
        </w:rPr>
        <w:t>ی</w:t>
      </w:r>
      <w:r w:rsidRPr="009F5B14">
        <w:rPr>
          <w:rFonts w:hint="cs"/>
          <w:rtl/>
        </w:rPr>
        <w:t xml:space="preserve"> هم کاربرد دارد چنانکه برا</w:t>
      </w:r>
      <w:r w:rsidR="00C606F4" w:rsidRPr="009F5B14">
        <w:rPr>
          <w:rFonts w:hint="cs"/>
          <w:rtl/>
        </w:rPr>
        <w:t>ی</w:t>
      </w:r>
      <w:r w:rsidRPr="009F5B14">
        <w:rPr>
          <w:rFonts w:hint="cs"/>
          <w:rtl/>
        </w:rPr>
        <w:t xml:space="preserve"> مفرد استعمال می‌شود. می‌گویم: این وجه که ابن جنی ذکر کرده بعید و نامفهوم است و در تفسیر اهل بیت به نقل از دو سید دریافتم که مراد از </w:t>
      </w:r>
      <w:r w:rsidRPr="00156706">
        <w:rPr>
          <w:rStyle w:val="Char"/>
          <w:rtl/>
        </w:rPr>
        <w:t>«ذ</w:t>
      </w:r>
      <w:r w:rsidR="000D4DA8">
        <w:rPr>
          <w:rStyle w:val="Char"/>
          <w:rtl/>
        </w:rPr>
        <w:t>ي</w:t>
      </w:r>
      <w:r w:rsidRPr="009F5B14">
        <w:rPr>
          <w:rFonts w:hint="cs"/>
        </w:rPr>
        <w:t>‌</w:t>
      </w:r>
      <w:r w:rsidR="009A7830" w:rsidRPr="009F5B14">
        <w:rPr>
          <w:rFonts w:hint="cs"/>
          <w:rtl/>
        </w:rPr>
        <w:t xml:space="preserve"> </w:t>
      </w:r>
      <w:r w:rsidRPr="00156706">
        <w:rPr>
          <w:rStyle w:val="Char"/>
          <w:rtl/>
        </w:rPr>
        <w:t>عدل»</w:t>
      </w:r>
      <w:r w:rsidRPr="009F5B14">
        <w:rPr>
          <w:rFonts w:hint="cs"/>
          <w:rtl/>
        </w:rPr>
        <w:t xml:space="preserve"> رسول خدا</w:t>
      </w:r>
      <w:r>
        <w:rPr>
          <w:rFonts w:cs="CTraditional Arabic" w:hint="cs"/>
          <w:rtl/>
        </w:rPr>
        <w:t>ص</w:t>
      </w:r>
      <w:r w:rsidRPr="009F5B14">
        <w:rPr>
          <w:rFonts w:hint="cs"/>
          <w:rtl/>
        </w:rPr>
        <w:t xml:space="preserve"> و أولی‌الأمر بعد از ایشان هستند، و صاحب قرائت برا</w:t>
      </w:r>
      <w:r w:rsidR="00C606F4" w:rsidRPr="009F5B14">
        <w:rPr>
          <w:rFonts w:hint="cs"/>
          <w:rtl/>
        </w:rPr>
        <w:t>ی</w:t>
      </w:r>
      <w:r w:rsidRPr="009F5B14">
        <w:rPr>
          <w:rFonts w:hint="cs"/>
          <w:rtl/>
        </w:rPr>
        <w:t xml:space="preserve"> خبر قرائت </w:t>
      </w:r>
      <w:r w:rsidR="00C606F4" w:rsidRPr="009F5B14">
        <w:rPr>
          <w:rFonts w:hint="cs"/>
          <w:rtl/>
        </w:rPr>
        <w:t>ک</w:t>
      </w:r>
      <w:r w:rsidRPr="009F5B14">
        <w:rPr>
          <w:rFonts w:hint="cs"/>
          <w:rtl/>
        </w:rPr>
        <w:t>اف</w:t>
      </w:r>
      <w:r w:rsidR="00C606F4" w:rsidRPr="009F5B14">
        <w:rPr>
          <w:rFonts w:hint="cs"/>
          <w:rtl/>
        </w:rPr>
        <w:t>ی</w:t>
      </w:r>
      <w:r w:rsidRPr="009F5B14">
        <w:rPr>
          <w:rFonts w:hint="cs"/>
          <w:rtl/>
        </w:rPr>
        <w:t xml:space="preserve"> است. و در کشاف آمده است که محمدبن جعفر خواند: </w:t>
      </w:r>
      <w:r w:rsidRPr="00156706">
        <w:rPr>
          <w:rStyle w:val="Char"/>
          <w:rtl/>
        </w:rPr>
        <w:t>«</w:t>
      </w:r>
      <w:r w:rsidRPr="000E7776">
        <w:rPr>
          <w:rStyle w:val="Char"/>
          <w:rtl/>
        </w:rPr>
        <w:t>ذو عدل من</w:t>
      </w:r>
      <w:r w:rsidR="006E582A">
        <w:rPr>
          <w:rStyle w:val="Char"/>
          <w:rtl/>
        </w:rPr>
        <w:t>ك</w:t>
      </w:r>
      <w:r w:rsidRPr="000E7776">
        <w:rPr>
          <w:rStyle w:val="Char"/>
          <w:rtl/>
        </w:rPr>
        <w:t>م</w:t>
      </w:r>
      <w:r w:rsidRPr="00156706">
        <w:rPr>
          <w:rStyle w:val="Char"/>
          <w:rtl/>
        </w:rPr>
        <w:t>»</w:t>
      </w:r>
      <w:r w:rsidRPr="009F5B14">
        <w:rPr>
          <w:rFonts w:hint="cs"/>
          <w:rtl/>
        </w:rPr>
        <w:t xml:space="preserve"> </w:t>
      </w:r>
      <w:r>
        <w:rPr>
          <w:rFonts w:cs="Aban Bold" w:hint="cs"/>
          <w:rtl/>
        </w:rPr>
        <w:t>‌</w:t>
      </w:r>
      <w:r w:rsidRPr="009F5B14">
        <w:rPr>
          <w:rFonts w:hint="cs"/>
          <w:rtl/>
        </w:rPr>
        <w:t>خواسته بگوید: کسی به آن ح</w:t>
      </w:r>
      <w:r w:rsidR="00C606F4" w:rsidRPr="009F5B14">
        <w:rPr>
          <w:rFonts w:hint="cs"/>
          <w:rtl/>
        </w:rPr>
        <w:t>ک</w:t>
      </w:r>
      <w:r w:rsidRPr="009F5B14">
        <w:rPr>
          <w:rFonts w:hint="cs"/>
          <w:rtl/>
        </w:rPr>
        <w:t>م م</w:t>
      </w:r>
      <w:r w:rsidR="00C606F4" w:rsidRPr="009F5B14">
        <w:rPr>
          <w:rFonts w:hint="cs"/>
          <w:rtl/>
        </w:rPr>
        <w:t>ی</w:t>
      </w:r>
      <w:r>
        <w:rPr>
          <w:rFonts w:cs="Aban Bold" w:hint="cs"/>
          <w:rtl/>
        </w:rPr>
        <w:t>‌</w:t>
      </w:r>
      <w:r w:rsidR="00C606F4" w:rsidRPr="009F5B14">
        <w:rPr>
          <w:rFonts w:hint="cs"/>
          <w:rtl/>
        </w:rPr>
        <w:t>ک</w:t>
      </w:r>
      <w:r w:rsidRPr="009F5B14">
        <w:rPr>
          <w:rFonts w:hint="cs"/>
          <w:rtl/>
        </w:rPr>
        <w:t>ند که در میان شما عدالت را رعایت می‌کند ول</w:t>
      </w:r>
      <w:r w:rsidR="00C606F4" w:rsidRPr="009F5B14">
        <w:rPr>
          <w:rFonts w:hint="cs"/>
          <w:rtl/>
        </w:rPr>
        <w:t>ی</w:t>
      </w:r>
      <w:r w:rsidRPr="009F5B14">
        <w:rPr>
          <w:rFonts w:hint="cs"/>
          <w:rtl/>
        </w:rPr>
        <w:t xml:space="preserve"> از آن اراده‌</w:t>
      </w:r>
      <w:r w:rsidR="00C606F4" w:rsidRPr="009F5B14">
        <w:rPr>
          <w:rFonts w:hint="cs"/>
          <w:rtl/>
        </w:rPr>
        <w:t>ی</w:t>
      </w:r>
      <w:r w:rsidRPr="009F5B14">
        <w:rPr>
          <w:rFonts w:hint="cs"/>
          <w:rtl/>
        </w:rPr>
        <w:t xml:space="preserve"> وحدت نشده است. و گفته شده منظور امام است و ظاهر آن است که او جعفر بن محمد را اشتباه گرفته است پس آن خبر را واژگون شده نقل کرده است. خداوند دل</w:t>
      </w:r>
      <w:r w:rsidR="009F5B14">
        <w:rPr>
          <w:rFonts w:hint="eastAsia"/>
          <w:rtl/>
        </w:rPr>
        <w:t>‌</w:t>
      </w:r>
      <w:r w:rsidRPr="009F5B14">
        <w:rPr>
          <w:rFonts w:hint="cs"/>
          <w:rtl/>
        </w:rPr>
        <w:t xml:space="preserve">هایشان را برگرداند. </w:t>
      </w:r>
    </w:p>
    <w:p w:rsidR="004B2B71" w:rsidRPr="009F5B14" w:rsidRDefault="004B2B71" w:rsidP="009F5B14">
      <w:pPr>
        <w:pStyle w:val="a6"/>
        <w:rPr>
          <w:rtl/>
        </w:rPr>
      </w:pPr>
      <w:r w:rsidRPr="009F5B14">
        <w:rPr>
          <w:rFonts w:hint="cs"/>
          <w:rtl/>
        </w:rPr>
        <w:t>(کز) 293- طبرسی گفته است: روایت شده است که در قرائت جعفربن محمد</w:t>
      </w:r>
      <w:r w:rsidRPr="009F5B14">
        <w:rPr>
          <w:rtl/>
        </w:rPr>
        <w:sym w:font="AGA Arabesque" w:char="0075"/>
      </w:r>
      <w:r w:rsidRPr="009F5B14">
        <w:rPr>
          <w:rFonts w:hint="cs"/>
          <w:rtl/>
        </w:rPr>
        <w:t xml:space="preserve"> </w:t>
      </w:r>
      <w:r w:rsidRPr="00156706">
        <w:rPr>
          <w:rStyle w:val="Char"/>
          <w:rtl/>
        </w:rPr>
        <w:t>«</w:t>
      </w:r>
      <w:r w:rsidRPr="006663A4">
        <w:rPr>
          <w:rStyle w:val="Char"/>
          <w:rtl/>
        </w:rPr>
        <w:t>تطعمون أهال</w:t>
      </w:r>
      <w:r w:rsidR="000D4DA8">
        <w:rPr>
          <w:rStyle w:val="Char"/>
          <w:rtl/>
        </w:rPr>
        <w:t>ي</w:t>
      </w:r>
      <w:r w:rsidR="006E582A">
        <w:rPr>
          <w:rStyle w:val="Char"/>
          <w:rtl/>
        </w:rPr>
        <w:t>ك</w:t>
      </w:r>
      <w:r w:rsidRPr="006663A4">
        <w:rPr>
          <w:rStyle w:val="Char"/>
          <w:rtl/>
        </w:rPr>
        <w:t>م</w:t>
      </w:r>
      <w:r w:rsidRPr="00156706">
        <w:rPr>
          <w:rStyle w:val="Char"/>
          <w:rtl/>
        </w:rPr>
        <w:t>»</w:t>
      </w:r>
      <w:r w:rsidRPr="009F5B14">
        <w:rPr>
          <w:rFonts w:hint="cs"/>
          <w:rtl/>
        </w:rPr>
        <w:t xml:space="preserve"> آمده است. و در تفسیر کشاف آمده است که جعفربن محمد</w:t>
      </w:r>
      <w:r w:rsidRPr="009F5B14">
        <w:rPr>
          <w:rtl/>
        </w:rPr>
        <w:sym w:font="AGA Arabesque" w:char="0075"/>
      </w:r>
      <w:r w:rsidRPr="009F5B14">
        <w:rPr>
          <w:rFonts w:hint="cs"/>
          <w:rtl/>
        </w:rPr>
        <w:t xml:space="preserve"> «</w:t>
      </w:r>
      <w:r w:rsidRPr="000E7776">
        <w:rPr>
          <w:rStyle w:val="Char"/>
          <w:rtl/>
        </w:rPr>
        <w:t>اهال</w:t>
      </w:r>
      <w:r w:rsidR="000D4DA8">
        <w:rPr>
          <w:rStyle w:val="Char"/>
          <w:rtl/>
        </w:rPr>
        <w:t>ي</w:t>
      </w:r>
      <w:r w:rsidR="006E582A">
        <w:rPr>
          <w:rStyle w:val="Char"/>
          <w:rtl/>
        </w:rPr>
        <w:t>ك</w:t>
      </w:r>
      <w:r w:rsidRPr="000E7776">
        <w:rPr>
          <w:rStyle w:val="Char"/>
          <w:rtl/>
        </w:rPr>
        <w:t>م</w:t>
      </w:r>
      <w:r w:rsidRPr="00156706">
        <w:rPr>
          <w:rStyle w:val="Char"/>
          <w:rtl/>
        </w:rPr>
        <w:t>»</w:t>
      </w:r>
      <w:r w:rsidRPr="009F5B14">
        <w:rPr>
          <w:rFonts w:hint="cs"/>
          <w:rtl/>
        </w:rPr>
        <w:t xml:space="preserve"> را با سکون </w:t>
      </w:r>
      <w:r w:rsidRPr="000E7776">
        <w:rPr>
          <w:rStyle w:val="Char"/>
          <w:rFonts w:hint="cs"/>
          <w:rtl/>
        </w:rPr>
        <w:t>(</w:t>
      </w:r>
      <w:r w:rsidR="000D4DA8">
        <w:rPr>
          <w:rStyle w:val="Char"/>
          <w:rtl/>
        </w:rPr>
        <w:t>ي</w:t>
      </w:r>
      <w:r w:rsidRPr="000E7776">
        <w:rPr>
          <w:rStyle w:val="Char"/>
          <w:rtl/>
        </w:rPr>
        <w:t>اء</w:t>
      </w:r>
      <w:r w:rsidRPr="009F5B14">
        <w:rPr>
          <w:rFonts w:hint="cs"/>
          <w:rtl/>
        </w:rPr>
        <w:t xml:space="preserve">) خواند. اهالی اسم جمع اهل است، مانند لیالی در جمع لیله و اراضی در جمع ارض و این که می‌گویند: </w:t>
      </w:r>
      <w:r w:rsidRPr="00156706">
        <w:rPr>
          <w:rStyle w:val="Char"/>
          <w:rtl/>
        </w:rPr>
        <w:t>«</w:t>
      </w:r>
      <w:r w:rsidRPr="000E7776">
        <w:rPr>
          <w:rStyle w:val="Char"/>
          <w:rtl/>
        </w:rPr>
        <w:t>اهلون</w:t>
      </w:r>
      <w:r w:rsidRPr="00156706">
        <w:rPr>
          <w:rStyle w:val="Char"/>
          <w:rtl/>
        </w:rPr>
        <w:t>»</w:t>
      </w:r>
      <w:r w:rsidRPr="009F5B14">
        <w:rPr>
          <w:rFonts w:hint="cs"/>
          <w:rtl/>
        </w:rPr>
        <w:t xml:space="preserve"> مانند </w:t>
      </w:r>
      <w:r w:rsidRPr="000E7776">
        <w:rPr>
          <w:rStyle w:val="Char"/>
          <w:rFonts w:hint="cs"/>
          <w:rtl/>
        </w:rPr>
        <w:t>«</w:t>
      </w:r>
      <w:r w:rsidRPr="000E7776">
        <w:rPr>
          <w:rStyle w:val="Char"/>
          <w:rtl/>
        </w:rPr>
        <w:t>ارضون</w:t>
      </w:r>
      <w:r w:rsidRPr="00156706">
        <w:rPr>
          <w:rStyle w:val="Char"/>
          <w:rtl/>
        </w:rPr>
        <w:t>»</w:t>
      </w:r>
      <w:r w:rsidRPr="009F5B14">
        <w:rPr>
          <w:rFonts w:hint="cs"/>
          <w:rtl/>
        </w:rPr>
        <w:t xml:space="preserve"> به سکون راء است و اما سکون یاء در حال نصب، به خاطر تخفیف است. چنان</w:t>
      </w:r>
      <w:r>
        <w:rPr>
          <w:rFonts w:ascii="Times New Roman" w:hAnsi="Times New Roman" w:cs="Aban Bold" w:hint="cs"/>
          <w:b/>
          <w:bCs/>
          <w:rtl/>
        </w:rPr>
        <w:t>‌</w:t>
      </w:r>
      <w:r w:rsidRPr="009F5B14">
        <w:rPr>
          <w:rFonts w:hint="cs"/>
          <w:rtl/>
        </w:rPr>
        <w:t xml:space="preserve">که می‌گویند: </w:t>
      </w:r>
      <w:r w:rsidRPr="00156706">
        <w:rPr>
          <w:rStyle w:val="Char"/>
          <w:rtl/>
        </w:rPr>
        <w:t>«</w:t>
      </w:r>
      <w:r w:rsidRPr="000E7776">
        <w:rPr>
          <w:rStyle w:val="Char"/>
          <w:rtl/>
        </w:rPr>
        <w:t>رأ</w:t>
      </w:r>
      <w:r w:rsidR="000D4DA8">
        <w:rPr>
          <w:rStyle w:val="Char"/>
          <w:rtl/>
        </w:rPr>
        <w:t>ي</w:t>
      </w:r>
      <w:r w:rsidRPr="000E7776">
        <w:rPr>
          <w:rStyle w:val="Char"/>
          <w:rtl/>
        </w:rPr>
        <w:t>ت معد</w:t>
      </w:r>
      <w:r w:rsidR="000D4DA8">
        <w:rPr>
          <w:rStyle w:val="Char"/>
          <w:rtl/>
        </w:rPr>
        <w:t>ي</w:t>
      </w:r>
      <w:r w:rsidRPr="000E7776">
        <w:rPr>
          <w:rStyle w:val="Char"/>
          <w:rtl/>
        </w:rPr>
        <w:t xml:space="preserve"> </w:t>
      </w:r>
      <w:r w:rsidR="006E582A">
        <w:rPr>
          <w:rStyle w:val="Char"/>
          <w:rtl/>
        </w:rPr>
        <w:t>ك</w:t>
      </w:r>
      <w:r w:rsidRPr="000E7776">
        <w:rPr>
          <w:rStyle w:val="Char"/>
          <w:rtl/>
        </w:rPr>
        <w:t>رب</w:t>
      </w:r>
      <w:r w:rsidRPr="00156706">
        <w:rPr>
          <w:rStyle w:val="Char"/>
          <w:rtl/>
        </w:rPr>
        <w:t>»</w:t>
      </w:r>
      <w:r w:rsidRPr="009F5B14">
        <w:rPr>
          <w:rFonts w:hint="cs"/>
          <w:rtl/>
        </w:rPr>
        <w:t xml:space="preserve"> </w:t>
      </w:r>
      <w:r>
        <w:rPr>
          <w:rFonts w:ascii="Times New Roman" w:hAnsi="Times New Roman" w:cs="Times New Roman"/>
          <w:b/>
          <w:bCs/>
          <w:rtl/>
        </w:rPr>
        <w:t>–</w:t>
      </w:r>
      <w:r w:rsidRPr="009F5B14">
        <w:rPr>
          <w:rFonts w:hint="cs"/>
          <w:rtl/>
        </w:rPr>
        <w:t xml:space="preserve"> باسکون یاء </w:t>
      </w:r>
      <w:r>
        <w:rPr>
          <w:rFonts w:ascii="Times New Roman" w:hAnsi="Times New Roman" w:cs="Times New Roman"/>
          <w:b/>
          <w:bCs/>
          <w:rtl/>
        </w:rPr>
        <w:t>–</w:t>
      </w:r>
      <w:r w:rsidRPr="009F5B14">
        <w:rPr>
          <w:rFonts w:hint="cs"/>
          <w:rtl/>
        </w:rPr>
        <w:t xml:space="preserve"> که یاء را در سکون شبیه به الف کرده‌اند. </w:t>
      </w:r>
    </w:p>
    <w:p w:rsidR="004B2B71" w:rsidRPr="009F5B14" w:rsidRDefault="004B2B71" w:rsidP="009F5B14">
      <w:pPr>
        <w:pStyle w:val="a6"/>
        <w:rPr>
          <w:rtl/>
        </w:rPr>
      </w:pPr>
      <w:r w:rsidRPr="009F5B14">
        <w:rPr>
          <w:rFonts w:hint="cs"/>
          <w:rtl/>
        </w:rPr>
        <w:t>(کح) 294- کلینی از عده</w:t>
      </w:r>
      <w:r>
        <w:rPr>
          <w:rFonts w:ascii="Times New Roman" w:hAnsi="Times New Roman" w:cs="Aban Bold" w:hint="cs"/>
          <w:b/>
          <w:bCs/>
          <w:rtl/>
        </w:rPr>
        <w:t>‌</w:t>
      </w:r>
      <w:r w:rsidRPr="009F5B14">
        <w:rPr>
          <w:rFonts w:hint="cs"/>
          <w:rtl/>
        </w:rPr>
        <w:t>ای از سهل‌بن زیاد از احمد بن محمد ابی‌نصر از مردی از ابی‌جعفر</w:t>
      </w:r>
      <w:r w:rsidRPr="009F5B14">
        <w:rPr>
          <w:rtl/>
        </w:rPr>
        <w:sym w:font="AGA Arabesque" w:char="0075"/>
      </w:r>
      <w:r w:rsidRPr="009F5B14">
        <w:rPr>
          <w:rFonts w:hint="cs"/>
          <w:rtl/>
        </w:rPr>
        <w:t xml:space="preserve"> روایت کرده است که این آیه را چنین خواند: </w:t>
      </w:r>
    </w:p>
    <w:p w:rsidR="004B2B71" w:rsidRPr="00156706" w:rsidRDefault="004B2B71" w:rsidP="009F5B14">
      <w:pPr>
        <w:pStyle w:val="a6"/>
        <w:rPr>
          <w:rStyle w:val="Char"/>
          <w:rtl/>
        </w:rPr>
      </w:pPr>
      <w:r w:rsidRPr="000E7776">
        <w:rPr>
          <w:rStyle w:val="Char"/>
          <w:rtl/>
        </w:rPr>
        <w:t xml:space="preserve">(لاتسألوا عن </w:t>
      </w:r>
      <w:r w:rsidR="001F367F" w:rsidRPr="000E7776">
        <w:rPr>
          <w:rStyle w:val="Char"/>
          <w:rFonts w:hint="cs"/>
          <w:rtl/>
        </w:rPr>
        <w:t>أ</w:t>
      </w:r>
      <w:r w:rsidRPr="000E7776">
        <w:rPr>
          <w:rStyle w:val="Char"/>
          <w:rtl/>
        </w:rPr>
        <w:t>ش</w:t>
      </w:r>
      <w:r w:rsidR="000D4DA8">
        <w:rPr>
          <w:rStyle w:val="Char"/>
          <w:rtl/>
        </w:rPr>
        <w:t>ي</w:t>
      </w:r>
      <w:r w:rsidRPr="000E7776">
        <w:rPr>
          <w:rStyle w:val="Char"/>
          <w:rtl/>
        </w:rPr>
        <w:t xml:space="preserve">اء </w:t>
      </w:r>
      <w:r w:rsidRPr="000E7776">
        <w:rPr>
          <w:rStyle w:val="Char"/>
          <w:rFonts w:ascii="Times New Roman" w:hAnsi="Times New Roman" w:cs="Times New Roman" w:hint="cs"/>
          <w:rtl/>
        </w:rPr>
        <w:t>–</w:t>
      </w:r>
      <w:r w:rsidRPr="000E7776">
        <w:rPr>
          <w:rStyle w:val="Char"/>
          <w:rtl/>
        </w:rPr>
        <w:t xml:space="preserve"> لم تبدَ</w:t>
      </w:r>
      <w:r w:rsidR="00DE6728" w:rsidRPr="000E7776">
        <w:rPr>
          <w:rStyle w:val="Char"/>
          <w:rFonts w:hint="cs"/>
          <w:rtl/>
        </w:rPr>
        <w:t xml:space="preserve"> </w:t>
      </w:r>
      <w:r w:rsidRPr="000E7776">
        <w:rPr>
          <w:rStyle w:val="Char"/>
          <w:rtl/>
        </w:rPr>
        <w:t>ل</w:t>
      </w:r>
      <w:r w:rsidR="006E582A">
        <w:rPr>
          <w:rStyle w:val="Char"/>
          <w:rtl/>
        </w:rPr>
        <w:t>ك</w:t>
      </w:r>
      <w:r w:rsidRPr="000E7776">
        <w:rPr>
          <w:rStyle w:val="Char"/>
          <w:rtl/>
        </w:rPr>
        <w:t xml:space="preserve">م </w:t>
      </w:r>
      <w:r w:rsidRPr="000E7776">
        <w:rPr>
          <w:rStyle w:val="Char"/>
          <w:rFonts w:ascii="Times New Roman" w:hAnsi="Times New Roman" w:cs="Times New Roman" w:hint="cs"/>
          <w:rtl/>
        </w:rPr>
        <w:t>–</w:t>
      </w:r>
      <w:r w:rsidRPr="000E7776">
        <w:rPr>
          <w:rStyle w:val="Char"/>
          <w:rtl/>
        </w:rPr>
        <w:t xml:space="preserve"> إن تبدَ</w:t>
      </w:r>
      <w:r w:rsidR="00DE6728" w:rsidRPr="000E7776">
        <w:rPr>
          <w:rStyle w:val="Char"/>
          <w:rFonts w:hint="cs"/>
          <w:rtl/>
        </w:rPr>
        <w:t xml:space="preserve"> </w:t>
      </w:r>
      <w:r w:rsidRPr="000E7776">
        <w:rPr>
          <w:rStyle w:val="Char"/>
          <w:rtl/>
        </w:rPr>
        <w:t>ل</w:t>
      </w:r>
      <w:r w:rsidR="006E582A">
        <w:rPr>
          <w:rStyle w:val="Char"/>
          <w:rtl/>
        </w:rPr>
        <w:t>ك</w:t>
      </w:r>
      <w:r w:rsidRPr="000E7776">
        <w:rPr>
          <w:rStyle w:val="Char"/>
          <w:rtl/>
        </w:rPr>
        <w:t>م تسؤ</w:t>
      </w:r>
      <w:r w:rsidR="006E582A">
        <w:rPr>
          <w:rStyle w:val="Char"/>
          <w:rtl/>
        </w:rPr>
        <w:t>ك</w:t>
      </w:r>
      <w:r w:rsidRPr="000E7776">
        <w:rPr>
          <w:rStyle w:val="Char"/>
          <w:rtl/>
        </w:rPr>
        <w:t>م</w:t>
      </w:r>
      <w:r w:rsidRPr="00156706">
        <w:rPr>
          <w:rStyle w:val="Char"/>
          <w:rtl/>
        </w:rPr>
        <w:t>)</w:t>
      </w:r>
    </w:p>
    <w:p w:rsidR="004B2B71" w:rsidRPr="009F5B14" w:rsidRDefault="004B2B71" w:rsidP="009F5B14">
      <w:pPr>
        <w:pStyle w:val="a6"/>
        <w:rPr>
          <w:rtl/>
        </w:rPr>
      </w:pPr>
      <w:r w:rsidRPr="009F5B14">
        <w:rPr>
          <w:rFonts w:hint="cs"/>
          <w:rtl/>
        </w:rPr>
        <w:t>«از چیزهایی مپرسید که اگر برایتان ظاهر شود، شما را ناخشنود می‌کند.»</w:t>
      </w:r>
    </w:p>
    <w:p w:rsidR="004B2B71" w:rsidRPr="009F5B14" w:rsidRDefault="004B2B71" w:rsidP="009F5B14">
      <w:pPr>
        <w:pStyle w:val="a6"/>
        <w:rPr>
          <w:rtl/>
        </w:rPr>
      </w:pPr>
      <w:r w:rsidRPr="009F5B14">
        <w:rPr>
          <w:rFonts w:hint="cs"/>
          <w:rtl/>
        </w:rPr>
        <w:t>(کط) 295- سیاری از محمدبن بن علی از ابی‌سلمه زید شحام از ابی‌عبدالله</w:t>
      </w:r>
      <w:r w:rsidR="00C226CE" w:rsidRPr="009F5B14">
        <w:rPr>
          <w:rFonts w:cs="CTraditional Arabic"/>
          <w:rtl/>
        </w:rPr>
        <w:t>÷</w:t>
      </w:r>
      <w:r w:rsidRPr="009F5B14">
        <w:rPr>
          <w:rFonts w:hint="cs"/>
          <w:rtl/>
        </w:rPr>
        <w:t xml:space="preserve"> روایت کرده است که این آیه را چنین خواند: </w:t>
      </w:r>
      <w:r w:rsidRPr="00156706">
        <w:rPr>
          <w:rStyle w:val="Char"/>
          <w:rtl/>
        </w:rPr>
        <w:t>(</w:t>
      </w:r>
      <w:r w:rsidRPr="000E7776">
        <w:rPr>
          <w:rStyle w:val="Char"/>
          <w:rtl/>
        </w:rPr>
        <w:t xml:space="preserve">لاتسألوا عن </w:t>
      </w:r>
      <w:r w:rsidR="00DE6728" w:rsidRPr="000E7776">
        <w:rPr>
          <w:rStyle w:val="Char"/>
          <w:rFonts w:hint="cs"/>
          <w:rtl/>
        </w:rPr>
        <w:t>أ</w:t>
      </w:r>
      <w:r w:rsidRPr="000E7776">
        <w:rPr>
          <w:rStyle w:val="Char"/>
          <w:rtl/>
        </w:rPr>
        <w:t>ش</w:t>
      </w:r>
      <w:r w:rsidR="000D4DA8">
        <w:rPr>
          <w:rStyle w:val="Char"/>
          <w:rtl/>
        </w:rPr>
        <w:t>ي</w:t>
      </w:r>
      <w:r w:rsidRPr="000E7776">
        <w:rPr>
          <w:rStyle w:val="Char"/>
          <w:rtl/>
        </w:rPr>
        <w:t>اء</w:t>
      </w:r>
      <w:r w:rsidR="006E582A">
        <w:rPr>
          <w:rStyle w:val="Char"/>
          <w:rtl/>
        </w:rPr>
        <w:t>ك</w:t>
      </w:r>
      <w:r w:rsidRPr="000E7776">
        <w:rPr>
          <w:rStyle w:val="Char"/>
          <w:rtl/>
        </w:rPr>
        <w:t xml:space="preserve">م </w:t>
      </w:r>
      <w:r w:rsidRPr="000E7776">
        <w:rPr>
          <w:rStyle w:val="Char"/>
          <w:rFonts w:ascii="Times New Roman" w:hAnsi="Times New Roman" w:cs="Times New Roman" w:hint="cs"/>
          <w:rtl/>
        </w:rPr>
        <w:t>–</w:t>
      </w:r>
      <w:r w:rsidRPr="000E7776">
        <w:rPr>
          <w:rStyle w:val="Char"/>
          <w:rtl/>
        </w:rPr>
        <w:t xml:space="preserve"> لم تبد</w:t>
      </w:r>
      <w:r w:rsidR="00DE6728" w:rsidRPr="000E7776">
        <w:rPr>
          <w:rStyle w:val="Char"/>
          <w:rFonts w:hint="cs"/>
          <w:rtl/>
        </w:rPr>
        <w:t xml:space="preserve"> </w:t>
      </w:r>
      <w:r w:rsidRPr="000E7776">
        <w:rPr>
          <w:rStyle w:val="Char"/>
          <w:rtl/>
        </w:rPr>
        <w:t>ل</w:t>
      </w:r>
      <w:r w:rsidR="006E582A">
        <w:rPr>
          <w:rStyle w:val="Char"/>
          <w:rtl/>
        </w:rPr>
        <w:t>ك</w:t>
      </w:r>
      <w:r w:rsidRPr="000E7776">
        <w:rPr>
          <w:rStyle w:val="Char"/>
          <w:rtl/>
        </w:rPr>
        <w:t xml:space="preserve">م </w:t>
      </w:r>
      <w:r w:rsidRPr="000E7776">
        <w:rPr>
          <w:rStyle w:val="Char"/>
          <w:rFonts w:ascii="Times New Roman" w:hAnsi="Times New Roman" w:cs="Times New Roman" w:hint="cs"/>
          <w:rtl/>
        </w:rPr>
        <w:t>–</w:t>
      </w:r>
      <w:r w:rsidRPr="000E7776">
        <w:rPr>
          <w:rStyle w:val="Char"/>
          <w:rtl/>
        </w:rPr>
        <w:t xml:space="preserve"> إن تبد</w:t>
      </w:r>
      <w:r w:rsidR="009A7830" w:rsidRPr="000E7776">
        <w:rPr>
          <w:rStyle w:val="Char"/>
          <w:rFonts w:hint="cs"/>
          <w:rtl/>
        </w:rPr>
        <w:t xml:space="preserve"> </w:t>
      </w:r>
      <w:r w:rsidRPr="000E7776">
        <w:rPr>
          <w:rStyle w:val="Char"/>
          <w:rtl/>
        </w:rPr>
        <w:t>ل</w:t>
      </w:r>
      <w:r w:rsidR="006E582A">
        <w:rPr>
          <w:rStyle w:val="Char"/>
          <w:rtl/>
        </w:rPr>
        <w:t>ك</w:t>
      </w:r>
      <w:r w:rsidRPr="000E7776">
        <w:rPr>
          <w:rStyle w:val="Char"/>
          <w:rtl/>
        </w:rPr>
        <w:t>م تسؤ</w:t>
      </w:r>
      <w:r w:rsidR="006E582A">
        <w:rPr>
          <w:rStyle w:val="Char"/>
          <w:rtl/>
        </w:rPr>
        <w:t>ك</w:t>
      </w:r>
      <w:r w:rsidRPr="000E7776">
        <w:rPr>
          <w:rStyle w:val="Char"/>
          <w:rtl/>
        </w:rPr>
        <w:t>م</w:t>
      </w:r>
      <w:r w:rsidRPr="00156706">
        <w:rPr>
          <w:rStyle w:val="Char"/>
          <w:rtl/>
        </w:rPr>
        <w:t>)</w:t>
      </w:r>
      <w:r w:rsidRPr="009F5B14">
        <w:rPr>
          <w:rFonts w:hint="cs"/>
          <w:rtl/>
        </w:rPr>
        <w:t xml:space="preserve">  و در کتاب «</w:t>
      </w:r>
      <w:r w:rsidRPr="00156706">
        <w:rPr>
          <w:rStyle w:val="Char"/>
          <w:rtl/>
        </w:rPr>
        <w:t>مرآة العقول</w:t>
      </w:r>
      <w:r w:rsidRPr="009F5B14">
        <w:rPr>
          <w:rFonts w:hint="cs"/>
          <w:rtl/>
        </w:rPr>
        <w:t xml:space="preserve">» گفته است: گویا این زیاده در مصاحف آنان بوده است و احتمال دارد ذکر آن به عنوان تفسیر باشد که بُعد آن مخفی نیست. </w:t>
      </w:r>
    </w:p>
    <w:p w:rsidR="004B2B71" w:rsidRPr="009F5B14" w:rsidRDefault="004B2B71" w:rsidP="009F5B14">
      <w:pPr>
        <w:pStyle w:val="a6"/>
        <w:rPr>
          <w:rtl/>
        </w:rPr>
      </w:pPr>
      <w:r w:rsidRPr="009F5B14">
        <w:rPr>
          <w:rFonts w:hint="cs"/>
          <w:rtl/>
        </w:rPr>
        <w:t>(ل) 296- سیاری از نصربن یزید از جبلی از مردی از ابی‌عبدالله روایت کرده است و همچنین مفضل بن صالح بن ابی‌یعقوب نقل می‌کند و می‌گوید: از وی شنیدم که می‌گفت: آیه</w:t>
      </w:r>
      <w:r>
        <w:rPr>
          <w:rFonts w:cs="Aban Bold" w:hint="cs"/>
          <w:rtl/>
        </w:rPr>
        <w:t>‌</w:t>
      </w:r>
      <w:r w:rsidR="00C606F4" w:rsidRPr="009F5B14">
        <w:rPr>
          <w:rFonts w:hint="cs"/>
          <w:rtl/>
        </w:rPr>
        <w:t>ی</w:t>
      </w:r>
      <w:r w:rsidRPr="009F5B14">
        <w:rPr>
          <w:rFonts w:hint="cs"/>
          <w:rtl/>
        </w:rPr>
        <w:t xml:space="preserve"> بعدی را چنین بخوان: </w:t>
      </w:r>
      <w:r w:rsidRPr="00156706">
        <w:rPr>
          <w:rStyle w:val="Char"/>
          <w:rtl/>
        </w:rPr>
        <w:t>(</w:t>
      </w:r>
      <w:r w:rsidR="009A7830" w:rsidRPr="000E7776">
        <w:rPr>
          <w:rStyle w:val="Char"/>
          <w:rtl/>
        </w:rPr>
        <w:t>و</w:t>
      </w:r>
      <w:r w:rsidR="009A7830" w:rsidRPr="000E7776">
        <w:rPr>
          <w:rStyle w:val="Char"/>
          <w:rFonts w:hint="cs"/>
          <w:rtl/>
        </w:rPr>
        <w:t>إ</w:t>
      </w:r>
      <w:r w:rsidRPr="000E7776">
        <w:rPr>
          <w:rStyle w:val="Char"/>
          <w:rtl/>
        </w:rPr>
        <w:t>ذ</w:t>
      </w:r>
      <w:r w:rsidR="009A7830" w:rsidRPr="000E7776">
        <w:rPr>
          <w:rStyle w:val="Char"/>
          <w:rFonts w:hint="cs"/>
          <w:rtl/>
        </w:rPr>
        <w:t xml:space="preserve"> </w:t>
      </w:r>
      <w:r w:rsidRPr="000E7776">
        <w:rPr>
          <w:rStyle w:val="Char"/>
          <w:rtl/>
        </w:rPr>
        <w:t>قال الحوار</w:t>
      </w:r>
      <w:r w:rsidR="000D4DA8">
        <w:rPr>
          <w:rStyle w:val="Char"/>
          <w:rtl/>
        </w:rPr>
        <w:t>ي</w:t>
      </w:r>
      <w:r w:rsidRPr="000E7776">
        <w:rPr>
          <w:rStyle w:val="Char"/>
          <w:rtl/>
        </w:rPr>
        <w:t xml:space="preserve">ون </w:t>
      </w:r>
      <w:r w:rsidR="000D4DA8">
        <w:rPr>
          <w:rStyle w:val="Char"/>
          <w:rtl/>
        </w:rPr>
        <w:t>ي</w:t>
      </w:r>
      <w:r w:rsidRPr="000E7776">
        <w:rPr>
          <w:rStyle w:val="Char"/>
          <w:rtl/>
        </w:rPr>
        <w:t>ا ع</w:t>
      </w:r>
      <w:r w:rsidR="000D4DA8">
        <w:rPr>
          <w:rStyle w:val="Char"/>
          <w:rtl/>
        </w:rPr>
        <w:t>ي</w:t>
      </w:r>
      <w:r w:rsidRPr="000E7776">
        <w:rPr>
          <w:rStyle w:val="Char"/>
          <w:rtl/>
        </w:rPr>
        <w:t>س</w:t>
      </w:r>
      <w:r w:rsidR="000D4DA8">
        <w:rPr>
          <w:rStyle w:val="Char"/>
          <w:rtl/>
        </w:rPr>
        <w:t>ي</w:t>
      </w:r>
      <w:r w:rsidRPr="000E7776">
        <w:rPr>
          <w:rStyle w:val="Char"/>
          <w:rFonts w:ascii="Times New Roman" w:hAnsi="Times New Roman" w:cs="Times New Roman" w:hint="cs"/>
          <w:rtl/>
        </w:rPr>
        <w:t>‌</w:t>
      </w:r>
      <w:r w:rsidRPr="000E7776">
        <w:rPr>
          <w:rStyle w:val="Char"/>
          <w:rtl/>
        </w:rPr>
        <w:t>بن مر</w:t>
      </w:r>
      <w:r w:rsidR="000D4DA8">
        <w:rPr>
          <w:rStyle w:val="Char"/>
          <w:rtl/>
        </w:rPr>
        <w:t>ي</w:t>
      </w:r>
      <w:r w:rsidRPr="000E7776">
        <w:rPr>
          <w:rStyle w:val="Char"/>
          <w:rtl/>
        </w:rPr>
        <w:t xml:space="preserve">م </w:t>
      </w:r>
      <w:r w:rsidRPr="000E7776">
        <w:rPr>
          <w:rStyle w:val="Char"/>
          <w:rFonts w:ascii="Times New Roman" w:hAnsi="Times New Roman" w:cs="Times New Roman" w:hint="cs"/>
          <w:rtl/>
        </w:rPr>
        <w:t>–</w:t>
      </w:r>
      <w:r w:rsidRPr="000E7776">
        <w:rPr>
          <w:rStyle w:val="Char"/>
          <w:rtl/>
        </w:rPr>
        <w:t xml:space="preserve"> هل رب</w:t>
      </w:r>
      <w:r w:rsidR="006E582A">
        <w:rPr>
          <w:rStyle w:val="Char"/>
          <w:rtl/>
        </w:rPr>
        <w:t>ك</w:t>
      </w:r>
      <w:r w:rsidRPr="000E7776">
        <w:rPr>
          <w:rStyle w:val="Char"/>
          <w:rtl/>
        </w:rPr>
        <w:t xml:space="preserve"> </w:t>
      </w:r>
      <w:r w:rsidR="000D4DA8">
        <w:rPr>
          <w:rStyle w:val="Char"/>
          <w:rtl/>
        </w:rPr>
        <w:t>ي</w:t>
      </w:r>
      <w:r w:rsidRPr="000E7776">
        <w:rPr>
          <w:rStyle w:val="Char"/>
          <w:rtl/>
        </w:rPr>
        <w:t>ستط</w:t>
      </w:r>
      <w:r w:rsidR="000D4DA8">
        <w:rPr>
          <w:rStyle w:val="Char"/>
          <w:rtl/>
        </w:rPr>
        <w:t>ي</w:t>
      </w:r>
      <w:r w:rsidRPr="000E7776">
        <w:rPr>
          <w:rStyle w:val="Char"/>
          <w:rtl/>
        </w:rPr>
        <w:t xml:space="preserve">ع- </w:t>
      </w:r>
      <w:r w:rsidRPr="000E7776">
        <w:rPr>
          <w:rStyle w:val="Char"/>
          <w:rFonts w:hint="cs"/>
          <w:rtl/>
        </w:rPr>
        <w:t>(نه)</w:t>
      </w:r>
      <w:r w:rsidRPr="000E7776">
        <w:rPr>
          <w:rStyle w:val="Char"/>
          <w:rtl/>
        </w:rPr>
        <w:t xml:space="preserve"> هل </w:t>
      </w:r>
      <w:r w:rsidR="000D4DA8">
        <w:rPr>
          <w:rStyle w:val="Char"/>
          <w:rtl/>
        </w:rPr>
        <w:t>ي</w:t>
      </w:r>
      <w:r w:rsidRPr="000E7776">
        <w:rPr>
          <w:rStyle w:val="Char"/>
          <w:rtl/>
        </w:rPr>
        <w:t>ستط</w:t>
      </w:r>
      <w:r w:rsidR="000D4DA8">
        <w:rPr>
          <w:rStyle w:val="Char"/>
          <w:rtl/>
        </w:rPr>
        <w:t>ي</w:t>
      </w:r>
      <w:r w:rsidRPr="000E7776">
        <w:rPr>
          <w:rStyle w:val="Char"/>
          <w:rtl/>
        </w:rPr>
        <w:t>ع رب</w:t>
      </w:r>
      <w:r w:rsidR="006E582A">
        <w:rPr>
          <w:rStyle w:val="Char"/>
          <w:rtl/>
        </w:rPr>
        <w:t>ك</w:t>
      </w:r>
      <w:r w:rsidRPr="00156706">
        <w:rPr>
          <w:rStyle w:val="Char"/>
          <w:rtl/>
        </w:rPr>
        <w:t>)</w:t>
      </w:r>
      <w:r w:rsidRPr="009F5B14">
        <w:rPr>
          <w:rFonts w:hint="cs"/>
          <w:rtl/>
        </w:rPr>
        <w:t xml:space="preserve"> را قرائت نکرد. </w:t>
      </w:r>
    </w:p>
    <w:p w:rsidR="004B2B71" w:rsidRDefault="004B2B71" w:rsidP="009F5B14">
      <w:pPr>
        <w:pStyle w:val="a6"/>
        <w:rPr>
          <w:rFonts w:ascii="QCF_BSML" w:hAnsi="QCF_BSML" w:cs="QCF_BSML"/>
          <w:sz w:val="32"/>
          <w:szCs w:val="32"/>
          <w:rtl/>
        </w:rPr>
      </w:pPr>
      <w:r w:rsidRPr="009F5B14">
        <w:rPr>
          <w:rFonts w:hint="cs"/>
          <w:rtl/>
        </w:rPr>
        <w:t xml:space="preserve">(لا) 297- عیاشی از یحیی جبلی از قول خداوند متعال چنین آورده است: </w:t>
      </w:r>
    </w:p>
    <w:p w:rsidR="004B2B71" w:rsidRPr="009F5B14" w:rsidRDefault="00F470CC" w:rsidP="009F5B14">
      <w:pPr>
        <w:pStyle w:val="a6"/>
        <w:rPr>
          <w:rtl/>
        </w:rPr>
      </w:pPr>
      <w:r w:rsidRPr="00F470CC">
        <w:rPr>
          <w:rFonts w:ascii="Tahoma" w:hAnsi="Tahoma" w:cs="Traditional Arabic" w:hint="cs"/>
          <w:sz w:val="32"/>
          <w:rtl/>
        </w:rPr>
        <w:t>﴿</w:t>
      </w:r>
      <w:r w:rsidRPr="00894D66">
        <w:rPr>
          <w:rStyle w:val="Char0"/>
          <w:rtl/>
        </w:rPr>
        <w:t>هَلۡ يَسۡتَطِيعُ رَبُّكَ</w:t>
      </w:r>
      <w:r w:rsidRPr="00F470CC">
        <w:rPr>
          <w:rFonts w:ascii="Tahoma" w:hAnsi="Tahoma" w:cs="Traditional Arabic" w:hint="cs"/>
          <w:sz w:val="32"/>
          <w:rtl/>
        </w:rPr>
        <w:t>﴾</w:t>
      </w:r>
      <w:r>
        <w:rPr>
          <w:rFonts w:ascii="Tahoma" w:hAnsi="Tahoma"/>
          <w:sz w:val="32"/>
          <w:szCs w:val="24"/>
          <w:rtl/>
        </w:rPr>
        <w:t xml:space="preserve"> [</w:t>
      </w:r>
      <w:r w:rsidRPr="00F470CC">
        <w:rPr>
          <w:rStyle w:val="Char1"/>
          <w:rtl/>
        </w:rPr>
        <w:t>المائدة: 112</w:t>
      </w:r>
      <w:r>
        <w:rPr>
          <w:rFonts w:ascii="Tahoma" w:hAnsi="Tahoma"/>
          <w:sz w:val="32"/>
          <w:szCs w:val="24"/>
          <w:rtl/>
        </w:rPr>
        <w:t>]</w:t>
      </w:r>
      <w:r w:rsidR="004B2B71" w:rsidRPr="009F5B14">
        <w:rPr>
          <w:rFonts w:hint="cs"/>
          <w:rtl/>
        </w:rPr>
        <w:t xml:space="preserve"> گفت: آن را چنین قرائت کردم: </w:t>
      </w:r>
      <w:r w:rsidR="004B2B71" w:rsidRPr="00156706">
        <w:rPr>
          <w:rStyle w:val="Char"/>
          <w:rtl/>
        </w:rPr>
        <w:t>(</w:t>
      </w:r>
      <w:r w:rsidR="004B2B71" w:rsidRPr="00F470CC">
        <w:rPr>
          <w:rStyle w:val="Char"/>
          <w:rtl/>
        </w:rPr>
        <w:t>هل تستط</w:t>
      </w:r>
      <w:r w:rsidR="000D4DA8">
        <w:rPr>
          <w:rStyle w:val="Char"/>
          <w:rtl/>
        </w:rPr>
        <w:t>ي</w:t>
      </w:r>
      <w:r w:rsidR="004B2B71" w:rsidRPr="00F470CC">
        <w:rPr>
          <w:rStyle w:val="Char"/>
          <w:rtl/>
        </w:rPr>
        <w:t>ع أن تدعو رب</w:t>
      </w:r>
      <w:r w:rsidR="006E582A">
        <w:rPr>
          <w:rStyle w:val="Char"/>
          <w:rtl/>
        </w:rPr>
        <w:t>ك</w:t>
      </w:r>
      <w:r w:rsidR="004B2B71" w:rsidRPr="00156706">
        <w:rPr>
          <w:rStyle w:val="Char"/>
          <w:rtl/>
        </w:rPr>
        <w:t>)</w:t>
      </w:r>
      <w:r w:rsidR="004B2B71" w:rsidRPr="009F5B14">
        <w:rPr>
          <w:rFonts w:hint="cs"/>
          <w:rtl/>
        </w:rPr>
        <w:t xml:space="preserve"> این بیان می</w:t>
      </w:r>
      <w:r w:rsidR="004B2B71">
        <w:rPr>
          <w:rFonts w:cs="Aban Bold" w:hint="cs"/>
          <w:rtl/>
        </w:rPr>
        <w:t>‌</w:t>
      </w:r>
      <w:r w:rsidR="004B2B71" w:rsidRPr="009F5B14">
        <w:rPr>
          <w:rFonts w:hint="cs"/>
          <w:rtl/>
        </w:rPr>
        <w:t>کند که قرائت با تاء بوده است، البته عده</w:t>
      </w:r>
      <w:r w:rsidR="004B2B71">
        <w:rPr>
          <w:rFonts w:cs="Aban Bold" w:hint="cs"/>
          <w:rtl/>
        </w:rPr>
        <w:t>‌</w:t>
      </w:r>
      <w:r w:rsidR="00C606F4" w:rsidRPr="009F5B14">
        <w:rPr>
          <w:rFonts w:hint="cs"/>
          <w:rtl/>
        </w:rPr>
        <w:t>ی</w:t>
      </w:r>
      <w:r w:rsidR="004B2B71" w:rsidRPr="009F5B14">
        <w:rPr>
          <w:rFonts w:hint="cs"/>
          <w:rtl/>
        </w:rPr>
        <w:t xml:space="preserve"> کمی این</w:t>
      </w:r>
      <w:r w:rsidR="004B2B71">
        <w:rPr>
          <w:rFonts w:cs="Aban Bold" w:hint="cs"/>
          <w:rtl/>
        </w:rPr>
        <w:t>‌</w:t>
      </w:r>
      <w:r w:rsidR="004B2B71" w:rsidRPr="009F5B14">
        <w:rPr>
          <w:rFonts w:hint="cs"/>
          <w:rtl/>
        </w:rPr>
        <w:t>گونه قرائت می</w:t>
      </w:r>
      <w:r w:rsidR="004B2B71">
        <w:rPr>
          <w:rFonts w:cs="Aban Bold" w:hint="cs"/>
          <w:rtl/>
        </w:rPr>
        <w:t>‌</w:t>
      </w:r>
      <w:r w:rsidR="004B2B71" w:rsidRPr="009F5B14">
        <w:rPr>
          <w:rFonts w:hint="cs"/>
          <w:rtl/>
        </w:rPr>
        <w:t>کنند و سایر قاریان با یاء خوانده‌اند. طبرسی گفته است: مراد این است که آیا می‌توانی از پروردگارت درخواست کنی. در درخواستشان استطاعه را ذکر کردند نه این علت که آنان در توانا</w:t>
      </w:r>
      <w:r w:rsidR="00C606F4" w:rsidRPr="009F5B14">
        <w:rPr>
          <w:rFonts w:hint="cs"/>
          <w:rtl/>
        </w:rPr>
        <w:t>یی</w:t>
      </w:r>
      <w:r w:rsidR="004B2B71" w:rsidRPr="009F5B14">
        <w:rPr>
          <w:rFonts w:hint="cs"/>
          <w:rtl/>
        </w:rPr>
        <w:t xml:space="preserve"> او شک داشته باشند. گویا آنان استطاعه و توانا</w:t>
      </w:r>
      <w:r w:rsidR="00C606F4" w:rsidRPr="009F5B14">
        <w:rPr>
          <w:rFonts w:hint="cs"/>
          <w:rtl/>
        </w:rPr>
        <w:t>یی</w:t>
      </w:r>
      <w:r w:rsidR="004B2B71" w:rsidRPr="009F5B14">
        <w:rPr>
          <w:rFonts w:hint="cs"/>
          <w:rtl/>
        </w:rPr>
        <w:t xml:space="preserve"> را از جانب خود به عنوان احتجاج ذ</w:t>
      </w:r>
      <w:r w:rsidR="00C606F4" w:rsidRPr="009F5B14">
        <w:rPr>
          <w:rFonts w:hint="cs"/>
          <w:rtl/>
        </w:rPr>
        <w:t>ک</w:t>
      </w:r>
      <w:r w:rsidR="004B2B71" w:rsidRPr="009F5B14">
        <w:rPr>
          <w:rFonts w:hint="cs"/>
          <w:rtl/>
        </w:rPr>
        <w:t xml:space="preserve">ر </w:t>
      </w:r>
      <w:r w:rsidR="00C606F4" w:rsidRPr="009F5B14">
        <w:rPr>
          <w:rFonts w:hint="cs"/>
          <w:rtl/>
        </w:rPr>
        <w:t>ک</w:t>
      </w:r>
      <w:r w:rsidR="004B2B71" w:rsidRPr="009F5B14">
        <w:rPr>
          <w:rFonts w:hint="cs"/>
          <w:rtl/>
        </w:rPr>
        <w:t>ردند، گو</w:t>
      </w:r>
      <w:r w:rsidR="00C606F4" w:rsidRPr="009F5B14">
        <w:rPr>
          <w:rFonts w:hint="cs"/>
          <w:rtl/>
        </w:rPr>
        <w:t>ی</w:t>
      </w:r>
      <w:r w:rsidR="004B2B71" w:rsidRPr="009F5B14">
        <w:rPr>
          <w:rFonts w:hint="cs"/>
          <w:rtl/>
        </w:rPr>
        <w:t>ا گفته</w:t>
      </w:r>
      <w:r w:rsidR="004B2B71">
        <w:rPr>
          <w:rFonts w:cs="Aban Bold" w:hint="cs"/>
          <w:rtl/>
        </w:rPr>
        <w:t>‌</w:t>
      </w:r>
      <w:r w:rsidR="004B2B71" w:rsidRPr="009F5B14">
        <w:rPr>
          <w:rFonts w:hint="cs"/>
          <w:rtl/>
        </w:rPr>
        <w:t xml:space="preserve">اند: تو </w:t>
      </w:r>
      <w:r w:rsidR="00C606F4" w:rsidRPr="009F5B14">
        <w:rPr>
          <w:rFonts w:hint="cs"/>
          <w:rtl/>
        </w:rPr>
        <w:t>ک</w:t>
      </w:r>
      <w:r w:rsidR="004B2B71" w:rsidRPr="009F5B14">
        <w:rPr>
          <w:rFonts w:hint="cs"/>
          <w:rtl/>
        </w:rPr>
        <w:t>ه م</w:t>
      </w:r>
      <w:r w:rsidR="00C606F4" w:rsidRPr="009F5B14">
        <w:rPr>
          <w:rFonts w:hint="cs"/>
          <w:rtl/>
        </w:rPr>
        <w:t>ی</w:t>
      </w:r>
      <w:r w:rsidR="004B2B71">
        <w:rPr>
          <w:rFonts w:cs="Aban Bold" w:hint="cs"/>
          <w:rtl/>
        </w:rPr>
        <w:t>‌</w:t>
      </w:r>
      <w:r w:rsidR="004B2B71" w:rsidRPr="009F5B14">
        <w:rPr>
          <w:rFonts w:hint="cs"/>
          <w:rtl/>
        </w:rPr>
        <w:t>توان</w:t>
      </w:r>
      <w:r w:rsidR="00C606F4" w:rsidRPr="009F5B14">
        <w:rPr>
          <w:rFonts w:hint="cs"/>
          <w:rtl/>
        </w:rPr>
        <w:t>ی</w:t>
      </w:r>
      <w:r w:rsidR="004B2B71" w:rsidRPr="009F5B14">
        <w:rPr>
          <w:rFonts w:hint="cs"/>
          <w:rtl/>
        </w:rPr>
        <w:t xml:space="preserve"> </w:t>
      </w:r>
      <w:r w:rsidR="009A7830" w:rsidRPr="009F5B14">
        <w:rPr>
          <w:rFonts w:hint="cs"/>
          <w:rtl/>
        </w:rPr>
        <w:t xml:space="preserve">پس </w:t>
      </w:r>
      <w:r w:rsidR="004B2B71" w:rsidRPr="009F5B14">
        <w:rPr>
          <w:rFonts w:hint="cs"/>
          <w:rtl/>
        </w:rPr>
        <w:t>چه چ</w:t>
      </w:r>
      <w:r w:rsidR="00C606F4" w:rsidRPr="009F5B14">
        <w:rPr>
          <w:rFonts w:hint="cs"/>
          <w:rtl/>
        </w:rPr>
        <w:t>ی</w:t>
      </w:r>
      <w:r w:rsidR="004B2B71" w:rsidRPr="009F5B14">
        <w:rPr>
          <w:rFonts w:hint="cs"/>
          <w:rtl/>
        </w:rPr>
        <w:t xml:space="preserve">ز </w:t>
      </w:r>
      <w:r w:rsidR="009A7830" w:rsidRPr="009F5B14">
        <w:rPr>
          <w:rFonts w:hint="cs"/>
          <w:rtl/>
        </w:rPr>
        <w:t>م</w:t>
      </w:r>
      <w:r w:rsidR="004B2B71" w:rsidRPr="009F5B14">
        <w:rPr>
          <w:rFonts w:hint="cs"/>
          <w:rtl/>
        </w:rPr>
        <w:t xml:space="preserve">انع </w:t>
      </w:r>
      <w:r w:rsidR="009A7830" w:rsidRPr="009F5B14">
        <w:rPr>
          <w:rFonts w:hint="cs"/>
          <w:rtl/>
        </w:rPr>
        <w:t xml:space="preserve">تو </w:t>
      </w:r>
      <w:r w:rsidR="004B2B71" w:rsidRPr="009F5B14">
        <w:rPr>
          <w:rFonts w:hint="cs"/>
          <w:rtl/>
        </w:rPr>
        <w:t>است؟ مانند ا</w:t>
      </w:r>
      <w:r w:rsidR="00C606F4" w:rsidRPr="009F5B14">
        <w:rPr>
          <w:rFonts w:hint="cs"/>
          <w:rtl/>
        </w:rPr>
        <w:t>ی</w:t>
      </w:r>
      <w:r w:rsidR="004B2B71" w:rsidRPr="009F5B14">
        <w:rPr>
          <w:rFonts w:hint="cs"/>
          <w:rtl/>
        </w:rPr>
        <w:t>ن</w:t>
      </w:r>
      <w:r w:rsidR="004B2B71">
        <w:rPr>
          <w:rFonts w:cs="Aban Bold" w:hint="cs"/>
          <w:rtl/>
        </w:rPr>
        <w:t>‌</w:t>
      </w:r>
      <w:r w:rsidR="00C606F4" w:rsidRPr="009F5B14">
        <w:rPr>
          <w:rFonts w:hint="cs"/>
          <w:rtl/>
        </w:rPr>
        <w:t>ک</w:t>
      </w:r>
      <w:r w:rsidR="004B2B71" w:rsidRPr="009F5B14">
        <w:rPr>
          <w:rFonts w:hint="cs"/>
          <w:rtl/>
        </w:rPr>
        <w:t>ه به دوستت بگو</w:t>
      </w:r>
      <w:r w:rsidR="00C606F4" w:rsidRPr="009F5B14">
        <w:rPr>
          <w:rFonts w:hint="cs"/>
          <w:rtl/>
        </w:rPr>
        <w:t>یی</w:t>
      </w:r>
      <w:r w:rsidR="004B2B71" w:rsidRPr="009F5B14">
        <w:rPr>
          <w:rFonts w:hint="cs"/>
          <w:rtl/>
        </w:rPr>
        <w:t>: آ</w:t>
      </w:r>
      <w:r w:rsidR="00C606F4" w:rsidRPr="009F5B14">
        <w:rPr>
          <w:rFonts w:hint="cs"/>
          <w:rtl/>
        </w:rPr>
        <w:t>ی</w:t>
      </w:r>
      <w:r w:rsidR="004B2B71" w:rsidRPr="009F5B14">
        <w:rPr>
          <w:rFonts w:hint="cs"/>
          <w:rtl/>
        </w:rPr>
        <w:t>ا م</w:t>
      </w:r>
      <w:r w:rsidR="00C606F4" w:rsidRPr="009F5B14">
        <w:rPr>
          <w:rFonts w:hint="cs"/>
          <w:rtl/>
        </w:rPr>
        <w:t>ی</w:t>
      </w:r>
      <w:r w:rsidR="004B2B71">
        <w:rPr>
          <w:rFonts w:cs="Aban Bold" w:hint="cs"/>
          <w:rtl/>
        </w:rPr>
        <w:t>‌</w:t>
      </w:r>
      <w:r w:rsidR="004B2B71" w:rsidRPr="009F5B14">
        <w:rPr>
          <w:rFonts w:hint="cs"/>
          <w:rtl/>
        </w:rPr>
        <w:t>توان</w:t>
      </w:r>
      <w:r w:rsidR="00C606F4" w:rsidRPr="009F5B14">
        <w:rPr>
          <w:rFonts w:hint="cs"/>
          <w:rtl/>
        </w:rPr>
        <w:t>ی</w:t>
      </w:r>
      <w:r w:rsidR="004B2B71" w:rsidRPr="009F5B14">
        <w:rPr>
          <w:rFonts w:hint="cs"/>
          <w:rtl/>
        </w:rPr>
        <w:t xml:space="preserve"> مرا تنها بگذار</w:t>
      </w:r>
      <w:r w:rsidR="00C606F4" w:rsidRPr="009F5B14">
        <w:rPr>
          <w:rFonts w:hint="cs"/>
          <w:rtl/>
        </w:rPr>
        <w:t>ی</w:t>
      </w:r>
      <w:r w:rsidR="004B2B71" w:rsidRPr="009F5B14">
        <w:rPr>
          <w:rFonts w:hint="cs"/>
          <w:rtl/>
        </w:rPr>
        <w:t>، همانا من مشغولم</w:t>
      </w:r>
      <w:r w:rsidR="009A7830" w:rsidRPr="009F5B14">
        <w:rPr>
          <w:rFonts w:hint="cs"/>
          <w:rtl/>
        </w:rPr>
        <w:t>!</w:t>
      </w:r>
      <w:r w:rsidR="004B2B71" w:rsidRPr="009F5B14">
        <w:rPr>
          <w:rFonts w:hint="cs"/>
          <w:rtl/>
        </w:rPr>
        <w:t xml:space="preserve"> </w:t>
      </w:r>
      <w:r w:rsidR="00C606F4" w:rsidRPr="009F5B14">
        <w:rPr>
          <w:rFonts w:hint="cs"/>
          <w:rtl/>
        </w:rPr>
        <w:t>ی</w:t>
      </w:r>
      <w:r w:rsidR="004B2B71" w:rsidRPr="009F5B14">
        <w:rPr>
          <w:rFonts w:hint="cs"/>
          <w:rtl/>
        </w:rPr>
        <w:t>عن</w:t>
      </w:r>
      <w:r w:rsidR="00C606F4" w:rsidRPr="009F5B14">
        <w:rPr>
          <w:rFonts w:hint="cs"/>
          <w:rtl/>
        </w:rPr>
        <w:t>ی</w:t>
      </w:r>
      <w:r w:rsidR="004B2B71" w:rsidRPr="009F5B14">
        <w:rPr>
          <w:rFonts w:hint="cs"/>
          <w:rtl/>
        </w:rPr>
        <w:t xml:space="preserve"> برو چون تو از انجام ا</w:t>
      </w:r>
      <w:r w:rsidR="00C606F4" w:rsidRPr="009F5B14">
        <w:rPr>
          <w:rFonts w:hint="cs"/>
          <w:rtl/>
        </w:rPr>
        <w:t>ی</w:t>
      </w:r>
      <w:r w:rsidR="004B2B71" w:rsidRPr="009F5B14">
        <w:rPr>
          <w:rFonts w:hint="cs"/>
          <w:rtl/>
        </w:rPr>
        <w:t>ن درخواست ناتوان ن</w:t>
      </w:r>
      <w:r w:rsidR="00C606F4" w:rsidRPr="009F5B14">
        <w:rPr>
          <w:rFonts w:hint="cs"/>
          <w:rtl/>
        </w:rPr>
        <w:t>ی</w:t>
      </w:r>
      <w:r w:rsidR="004B2B71" w:rsidRPr="009F5B14">
        <w:rPr>
          <w:rFonts w:hint="cs"/>
          <w:rtl/>
        </w:rPr>
        <w:t>ست</w:t>
      </w:r>
      <w:r w:rsidR="00C606F4" w:rsidRPr="009F5B14">
        <w:rPr>
          <w:rFonts w:hint="cs"/>
          <w:rtl/>
        </w:rPr>
        <w:t>ی</w:t>
      </w:r>
      <w:r w:rsidR="004B2B71" w:rsidRPr="009F5B14">
        <w:rPr>
          <w:rFonts w:hint="cs"/>
          <w:rtl/>
        </w:rPr>
        <w:t>، سپس با</w:t>
      </w:r>
      <w:r w:rsidR="00C606F4" w:rsidRPr="009F5B14">
        <w:rPr>
          <w:rFonts w:hint="cs"/>
          <w:rtl/>
        </w:rPr>
        <w:t>ی</w:t>
      </w:r>
      <w:r w:rsidR="004B2B71" w:rsidRPr="009F5B14">
        <w:rPr>
          <w:rFonts w:hint="cs"/>
          <w:rtl/>
        </w:rPr>
        <w:t>د تقد</w:t>
      </w:r>
      <w:r w:rsidR="00C606F4" w:rsidRPr="009F5B14">
        <w:rPr>
          <w:rFonts w:hint="cs"/>
          <w:rtl/>
        </w:rPr>
        <w:t>ی</w:t>
      </w:r>
      <w:r w:rsidR="004B2B71" w:rsidRPr="009F5B14">
        <w:rPr>
          <w:rFonts w:hint="cs"/>
          <w:rtl/>
        </w:rPr>
        <w:t>ر آ</w:t>
      </w:r>
      <w:r w:rsidR="00C606F4" w:rsidRPr="009F5B14">
        <w:rPr>
          <w:rFonts w:hint="cs"/>
          <w:rtl/>
        </w:rPr>
        <w:t>ی</w:t>
      </w:r>
      <w:r w:rsidR="004B2B71" w:rsidRPr="009F5B14">
        <w:rPr>
          <w:rFonts w:hint="cs"/>
          <w:rtl/>
        </w:rPr>
        <w:t>ه چن</w:t>
      </w:r>
      <w:r w:rsidR="00C606F4" w:rsidRPr="009F5B14">
        <w:rPr>
          <w:rFonts w:hint="cs"/>
          <w:rtl/>
        </w:rPr>
        <w:t>ی</w:t>
      </w:r>
      <w:r w:rsidR="004B2B71" w:rsidRPr="009F5B14">
        <w:rPr>
          <w:rFonts w:hint="cs"/>
          <w:rtl/>
        </w:rPr>
        <w:t>ن باشد: آ</w:t>
      </w:r>
      <w:r w:rsidR="00C606F4" w:rsidRPr="009F5B14">
        <w:rPr>
          <w:rFonts w:hint="cs"/>
          <w:rtl/>
        </w:rPr>
        <w:t>ی</w:t>
      </w:r>
      <w:r w:rsidR="004B2B71" w:rsidRPr="009F5B14">
        <w:rPr>
          <w:rFonts w:hint="cs"/>
          <w:rtl/>
        </w:rPr>
        <w:t>ا م</w:t>
      </w:r>
      <w:r w:rsidR="00C606F4" w:rsidRPr="009F5B14">
        <w:rPr>
          <w:rFonts w:hint="cs"/>
          <w:rtl/>
        </w:rPr>
        <w:t>ی</w:t>
      </w:r>
      <w:r w:rsidR="004B2B71">
        <w:rPr>
          <w:rFonts w:cs="Aban Bold" w:hint="cs"/>
          <w:rtl/>
        </w:rPr>
        <w:t>‌</w:t>
      </w:r>
      <w:r w:rsidR="004B2B71" w:rsidRPr="009F5B14">
        <w:rPr>
          <w:rFonts w:hint="cs"/>
          <w:rtl/>
        </w:rPr>
        <w:t>توان</w:t>
      </w:r>
      <w:r w:rsidR="00C606F4" w:rsidRPr="009F5B14">
        <w:rPr>
          <w:rFonts w:hint="cs"/>
          <w:rtl/>
        </w:rPr>
        <w:t>ی</w:t>
      </w:r>
      <w:r w:rsidR="004B2B71" w:rsidRPr="009F5B14">
        <w:rPr>
          <w:rFonts w:hint="cs"/>
          <w:rtl/>
        </w:rPr>
        <w:t xml:space="preserve"> فروفرستادن سفره</w:t>
      </w:r>
      <w:r w:rsidR="004B2B71">
        <w:rPr>
          <w:rFonts w:cs="Aban Bold" w:hint="cs"/>
          <w:rtl/>
        </w:rPr>
        <w:t>‌</w:t>
      </w:r>
      <w:r w:rsidR="004B2B71" w:rsidRPr="009F5B14">
        <w:rPr>
          <w:rFonts w:hint="cs"/>
          <w:rtl/>
        </w:rPr>
        <w:t>ا</w:t>
      </w:r>
      <w:r w:rsidR="00C606F4" w:rsidRPr="009F5B14">
        <w:rPr>
          <w:rFonts w:hint="cs"/>
          <w:rtl/>
        </w:rPr>
        <w:t>ی</w:t>
      </w:r>
      <w:r w:rsidR="004B2B71" w:rsidRPr="009F5B14">
        <w:rPr>
          <w:rFonts w:hint="cs"/>
          <w:rtl/>
        </w:rPr>
        <w:t xml:space="preserve"> را از پروردگارت درخواست </w:t>
      </w:r>
      <w:r w:rsidR="00C606F4" w:rsidRPr="009F5B14">
        <w:rPr>
          <w:rFonts w:hint="cs"/>
          <w:rtl/>
        </w:rPr>
        <w:t>ک</w:t>
      </w:r>
      <w:r w:rsidR="004B2B71" w:rsidRPr="009F5B14">
        <w:rPr>
          <w:rFonts w:hint="cs"/>
          <w:rtl/>
        </w:rPr>
        <w:t>ن</w:t>
      </w:r>
      <w:r w:rsidR="00C606F4" w:rsidRPr="009F5B14">
        <w:rPr>
          <w:rFonts w:hint="cs"/>
          <w:rtl/>
        </w:rPr>
        <w:t>ی</w:t>
      </w:r>
      <w:r w:rsidR="004B2B71" w:rsidRPr="009F5B14">
        <w:rPr>
          <w:rFonts w:hint="cs"/>
          <w:rtl/>
        </w:rPr>
        <w:t>؟ و گفت: نزد</w:t>
      </w:r>
      <w:r w:rsidR="00C606F4" w:rsidRPr="009F5B14">
        <w:rPr>
          <w:rFonts w:hint="cs"/>
          <w:rtl/>
        </w:rPr>
        <w:t>یک</w:t>
      </w:r>
      <w:r w:rsidR="004B2B71" w:rsidRPr="009F5B14">
        <w:rPr>
          <w:rFonts w:hint="cs"/>
          <w:rtl/>
        </w:rPr>
        <w:t xml:space="preserve"> و شب</w:t>
      </w:r>
      <w:r w:rsidR="00C606F4" w:rsidRPr="009F5B14">
        <w:rPr>
          <w:rFonts w:hint="cs"/>
          <w:rtl/>
        </w:rPr>
        <w:t>ی</w:t>
      </w:r>
      <w:r w:rsidR="004B2B71" w:rsidRPr="009F5B14">
        <w:rPr>
          <w:rFonts w:hint="cs"/>
          <w:rtl/>
        </w:rPr>
        <w:t>ه به ا</w:t>
      </w:r>
      <w:r w:rsidR="00C606F4" w:rsidRPr="009F5B14">
        <w:rPr>
          <w:rFonts w:hint="cs"/>
          <w:rtl/>
        </w:rPr>
        <w:t>ی</w:t>
      </w:r>
      <w:r w:rsidR="004B2B71" w:rsidRPr="009F5B14">
        <w:rPr>
          <w:rFonts w:hint="cs"/>
          <w:rtl/>
        </w:rPr>
        <w:t>ن تقد</w:t>
      </w:r>
      <w:r w:rsidR="00C606F4" w:rsidRPr="009F5B14">
        <w:rPr>
          <w:rFonts w:hint="cs"/>
          <w:rtl/>
        </w:rPr>
        <w:t>ی</w:t>
      </w:r>
      <w:r w:rsidR="004B2B71" w:rsidRPr="009F5B14">
        <w:rPr>
          <w:rFonts w:hint="cs"/>
          <w:rtl/>
        </w:rPr>
        <w:t>ر هم از ابی‌عبدالله</w:t>
      </w:r>
      <w:r w:rsidR="00C226CE" w:rsidRPr="009F5B14">
        <w:rPr>
          <w:rFonts w:cs="CTraditional Arabic"/>
          <w:rtl/>
        </w:rPr>
        <w:t>÷</w:t>
      </w:r>
      <w:r w:rsidR="004B2B71" w:rsidRPr="009F5B14">
        <w:rPr>
          <w:rFonts w:hint="cs"/>
          <w:rtl/>
        </w:rPr>
        <w:t xml:space="preserve"> روا</w:t>
      </w:r>
      <w:r w:rsidR="00C606F4" w:rsidRPr="009F5B14">
        <w:rPr>
          <w:rFonts w:hint="cs"/>
          <w:rtl/>
        </w:rPr>
        <w:t>ی</w:t>
      </w:r>
      <w:r w:rsidR="004B2B71" w:rsidRPr="009F5B14">
        <w:rPr>
          <w:rFonts w:hint="cs"/>
          <w:rtl/>
        </w:rPr>
        <w:t>ت شده است، و</w:t>
      </w:r>
      <w:r w:rsidR="00C606F4" w:rsidRPr="009F5B14">
        <w:rPr>
          <w:rFonts w:hint="cs"/>
          <w:rtl/>
        </w:rPr>
        <w:t>ی</w:t>
      </w:r>
      <w:r w:rsidR="00C226CE" w:rsidRPr="009F5B14">
        <w:rPr>
          <w:rFonts w:cs="CTraditional Arabic"/>
          <w:rtl/>
        </w:rPr>
        <w:t>÷</w:t>
      </w:r>
      <w:r w:rsidR="004B2B71" w:rsidRPr="009F5B14">
        <w:rPr>
          <w:rFonts w:hint="cs"/>
          <w:rtl/>
        </w:rPr>
        <w:t xml:space="preserve"> گفت: «</w:t>
      </w:r>
      <w:r w:rsidR="00C606F4" w:rsidRPr="009F5B14">
        <w:rPr>
          <w:rFonts w:hint="cs"/>
          <w:rtl/>
        </w:rPr>
        <w:t>ی</w:t>
      </w:r>
      <w:r w:rsidR="004B2B71" w:rsidRPr="009F5B14">
        <w:rPr>
          <w:rFonts w:hint="cs"/>
          <w:rtl/>
        </w:rPr>
        <w:t>عن</w:t>
      </w:r>
      <w:r w:rsidR="00C606F4" w:rsidRPr="009F5B14">
        <w:rPr>
          <w:rFonts w:hint="cs"/>
          <w:rtl/>
        </w:rPr>
        <w:t>ی</w:t>
      </w:r>
      <w:r w:rsidR="004B2B71" w:rsidRPr="009F5B14">
        <w:rPr>
          <w:rFonts w:hint="cs"/>
          <w:rtl/>
        </w:rPr>
        <w:t xml:space="preserve"> آ</w:t>
      </w:r>
      <w:r w:rsidR="00C606F4" w:rsidRPr="009F5B14">
        <w:rPr>
          <w:rFonts w:hint="cs"/>
          <w:rtl/>
        </w:rPr>
        <w:t>ی</w:t>
      </w:r>
      <w:r w:rsidR="004B2B71" w:rsidRPr="009F5B14">
        <w:rPr>
          <w:rFonts w:hint="cs"/>
          <w:rtl/>
        </w:rPr>
        <w:t>ا م</w:t>
      </w:r>
      <w:r w:rsidR="00C606F4" w:rsidRPr="009F5B14">
        <w:rPr>
          <w:rFonts w:hint="cs"/>
          <w:rtl/>
        </w:rPr>
        <w:t>ی</w:t>
      </w:r>
      <w:r w:rsidR="004B2B71">
        <w:rPr>
          <w:rFonts w:cs="Aban Bold" w:hint="cs"/>
          <w:rtl/>
        </w:rPr>
        <w:t>‌</w:t>
      </w:r>
      <w:r w:rsidR="004B2B71" w:rsidRPr="009F5B14">
        <w:rPr>
          <w:rFonts w:hint="cs"/>
          <w:rtl/>
        </w:rPr>
        <w:t>توان</w:t>
      </w:r>
      <w:r w:rsidR="00C606F4" w:rsidRPr="009F5B14">
        <w:rPr>
          <w:rFonts w:hint="cs"/>
          <w:rtl/>
        </w:rPr>
        <w:t>ی</w:t>
      </w:r>
      <w:r w:rsidR="004B2B71" w:rsidRPr="009F5B14">
        <w:rPr>
          <w:rFonts w:hint="cs"/>
          <w:rtl/>
        </w:rPr>
        <w:t xml:space="preserve"> دعا </w:t>
      </w:r>
      <w:r w:rsidR="00C606F4" w:rsidRPr="009F5B14">
        <w:rPr>
          <w:rFonts w:hint="cs"/>
          <w:rtl/>
        </w:rPr>
        <w:t>ک</w:t>
      </w:r>
      <w:r w:rsidR="004B2B71" w:rsidRPr="009F5B14">
        <w:rPr>
          <w:rFonts w:hint="cs"/>
          <w:rtl/>
        </w:rPr>
        <w:t>ن</w:t>
      </w:r>
      <w:r w:rsidR="00C606F4" w:rsidRPr="009F5B14">
        <w:rPr>
          <w:rFonts w:hint="cs"/>
          <w:rtl/>
        </w:rPr>
        <w:t>ی</w:t>
      </w:r>
      <w:r w:rsidR="004B2B71" w:rsidRPr="009F5B14">
        <w:rPr>
          <w:rFonts w:hint="cs"/>
          <w:rtl/>
        </w:rPr>
        <w:t xml:space="preserve"> و از پروردگارت درخواست نما</w:t>
      </w:r>
      <w:r w:rsidR="00C606F4" w:rsidRPr="009F5B14">
        <w:rPr>
          <w:rFonts w:hint="cs"/>
          <w:rtl/>
        </w:rPr>
        <w:t>یی</w:t>
      </w:r>
      <w:r w:rsidR="004B2B71" w:rsidRPr="009F5B14">
        <w:rPr>
          <w:rFonts w:hint="cs"/>
          <w:rtl/>
        </w:rPr>
        <w:t>؟».</w:t>
      </w:r>
    </w:p>
    <w:p w:rsidR="004B2B71" w:rsidRPr="004E6D4B" w:rsidRDefault="004B2B71" w:rsidP="009F5B14">
      <w:pPr>
        <w:pStyle w:val="a6"/>
        <w:rPr>
          <w:rFonts w:cs="Times New Roman"/>
          <w:rtl/>
        </w:rPr>
      </w:pPr>
      <w:r w:rsidRPr="009F5B14">
        <w:rPr>
          <w:rFonts w:hint="cs"/>
          <w:rtl/>
        </w:rPr>
        <w:t>م</w:t>
      </w:r>
      <w:r w:rsidR="00C606F4" w:rsidRPr="009F5B14">
        <w:rPr>
          <w:rFonts w:hint="cs"/>
          <w:rtl/>
        </w:rPr>
        <w:t>ی</w:t>
      </w:r>
      <w:r>
        <w:rPr>
          <w:rFonts w:cs="Aban Bold" w:hint="cs"/>
          <w:rtl/>
        </w:rPr>
        <w:t>‌</w:t>
      </w:r>
      <w:r w:rsidRPr="009F5B14">
        <w:rPr>
          <w:rFonts w:hint="cs"/>
          <w:rtl/>
        </w:rPr>
        <w:t>گو</w:t>
      </w:r>
      <w:r w:rsidR="00C606F4" w:rsidRPr="009F5B14">
        <w:rPr>
          <w:rFonts w:hint="cs"/>
          <w:rtl/>
        </w:rPr>
        <w:t>ی</w:t>
      </w:r>
      <w:r w:rsidRPr="009F5B14">
        <w:rPr>
          <w:rFonts w:hint="cs"/>
          <w:rtl/>
        </w:rPr>
        <w:t>م: ا</w:t>
      </w:r>
      <w:r w:rsidR="00C606F4" w:rsidRPr="009F5B14">
        <w:rPr>
          <w:rFonts w:hint="cs"/>
          <w:rtl/>
        </w:rPr>
        <w:t>ی</w:t>
      </w:r>
      <w:r w:rsidRPr="009F5B14">
        <w:rPr>
          <w:rFonts w:hint="cs"/>
          <w:rtl/>
        </w:rPr>
        <w:t>ن ش</w:t>
      </w:r>
      <w:r w:rsidR="00C606F4" w:rsidRPr="009F5B14">
        <w:rPr>
          <w:rFonts w:hint="cs"/>
          <w:rtl/>
        </w:rPr>
        <w:t>ی</w:t>
      </w:r>
      <w:r w:rsidRPr="009F5B14">
        <w:rPr>
          <w:rFonts w:hint="cs"/>
          <w:rtl/>
        </w:rPr>
        <w:t>وه</w:t>
      </w:r>
      <w:r>
        <w:rPr>
          <w:rFonts w:cs="Aban Bold" w:hint="cs"/>
          <w:rtl/>
        </w:rPr>
        <w:t>‌</w:t>
      </w:r>
      <w:r w:rsidR="00C606F4" w:rsidRPr="009F5B14">
        <w:rPr>
          <w:rFonts w:hint="cs"/>
          <w:rtl/>
        </w:rPr>
        <w:t>ی</w:t>
      </w:r>
      <w:r w:rsidRPr="009F5B14">
        <w:rPr>
          <w:rFonts w:hint="cs"/>
          <w:rtl/>
        </w:rPr>
        <w:t xml:space="preserve"> قرائت ب</w:t>
      </w:r>
      <w:r w:rsidR="00C606F4" w:rsidRPr="009F5B14">
        <w:rPr>
          <w:rFonts w:hint="cs"/>
          <w:rtl/>
        </w:rPr>
        <w:t>ی</w:t>
      </w:r>
      <w:r w:rsidRPr="009F5B14">
        <w:rPr>
          <w:rFonts w:hint="cs"/>
          <w:rtl/>
        </w:rPr>
        <w:t>شتر متناسب حال و مقام حوار</w:t>
      </w:r>
      <w:r w:rsidR="00C606F4" w:rsidRPr="009F5B14">
        <w:rPr>
          <w:rFonts w:hint="cs"/>
          <w:rtl/>
        </w:rPr>
        <w:t>ی</w:t>
      </w:r>
      <w:r w:rsidRPr="009F5B14">
        <w:rPr>
          <w:rFonts w:hint="cs"/>
          <w:rtl/>
        </w:rPr>
        <w:t>ون است، حوار</w:t>
      </w:r>
      <w:r w:rsidR="00C606F4" w:rsidRPr="009F5B14">
        <w:rPr>
          <w:rFonts w:hint="cs"/>
          <w:rtl/>
        </w:rPr>
        <w:t>ی</w:t>
      </w:r>
      <w:r w:rsidRPr="009F5B14">
        <w:rPr>
          <w:rFonts w:hint="cs"/>
          <w:rtl/>
        </w:rPr>
        <w:t>ون</w:t>
      </w:r>
      <w:r w:rsidR="00C606F4" w:rsidRPr="009F5B14">
        <w:rPr>
          <w:rFonts w:hint="cs"/>
          <w:rtl/>
        </w:rPr>
        <w:t>ی</w:t>
      </w:r>
      <w:r w:rsidRPr="009F5B14">
        <w:rPr>
          <w:rFonts w:hint="cs"/>
          <w:rtl/>
        </w:rPr>
        <w:t xml:space="preserve"> </w:t>
      </w:r>
      <w:r w:rsidR="00C606F4" w:rsidRPr="009F5B14">
        <w:rPr>
          <w:rFonts w:hint="cs"/>
          <w:rtl/>
        </w:rPr>
        <w:t>ک</w:t>
      </w:r>
      <w:r w:rsidRPr="009F5B14">
        <w:rPr>
          <w:rFonts w:hint="cs"/>
          <w:rtl/>
        </w:rPr>
        <w:t>ه در آ</w:t>
      </w:r>
      <w:r w:rsidR="00C606F4" w:rsidRPr="009F5B14">
        <w:rPr>
          <w:rFonts w:hint="cs"/>
          <w:rtl/>
        </w:rPr>
        <w:t>ی</w:t>
      </w:r>
      <w:r w:rsidRPr="009F5B14">
        <w:rPr>
          <w:rFonts w:hint="cs"/>
          <w:rtl/>
        </w:rPr>
        <w:t>ه</w:t>
      </w:r>
      <w:r>
        <w:rPr>
          <w:rFonts w:cs="Aban Bold" w:hint="cs"/>
          <w:rtl/>
        </w:rPr>
        <w:t>‌</w:t>
      </w:r>
      <w:r w:rsidR="00C606F4" w:rsidRPr="009F5B14">
        <w:rPr>
          <w:rFonts w:hint="cs"/>
          <w:rtl/>
        </w:rPr>
        <w:t>ی</w:t>
      </w:r>
      <w:r w:rsidRPr="009F5B14">
        <w:rPr>
          <w:rFonts w:hint="cs"/>
          <w:rtl/>
        </w:rPr>
        <w:t xml:space="preserve"> قبل بد</w:t>
      </w:r>
      <w:r w:rsidR="009A7830" w:rsidRPr="009F5B14">
        <w:rPr>
          <w:rFonts w:hint="cs"/>
          <w:rtl/>
        </w:rPr>
        <w:t>ا</w:t>
      </w:r>
      <w:r w:rsidRPr="009F5B14">
        <w:rPr>
          <w:rFonts w:hint="cs"/>
          <w:rtl/>
        </w:rPr>
        <w:t>ن‌ها اشاره شده آن</w:t>
      </w:r>
      <w:r w:rsidRPr="004E6D4B">
        <w:rPr>
          <w:rFonts w:cs="Aban Bold" w:hint="cs"/>
          <w:rtl/>
        </w:rPr>
        <w:t>‌</w:t>
      </w:r>
      <w:r w:rsidRPr="009F5B14">
        <w:rPr>
          <w:rFonts w:hint="cs"/>
          <w:rtl/>
        </w:rPr>
        <w:t xml:space="preserve">جا </w:t>
      </w:r>
      <w:r w:rsidR="00C606F4" w:rsidRPr="009F5B14">
        <w:rPr>
          <w:rFonts w:hint="cs"/>
          <w:rtl/>
        </w:rPr>
        <w:t>ک</w:t>
      </w:r>
      <w:r w:rsidRPr="009F5B14">
        <w:rPr>
          <w:rFonts w:hint="cs"/>
          <w:rtl/>
        </w:rPr>
        <w:t xml:space="preserve">ه فرمود: </w:t>
      </w:r>
    </w:p>
    <w:p w:rsidR="004B2B71" w:rsidRPr="00242706" w:rsidRDefault="00F470CC" w:rsidP="009F5B14">
      <w:pPr>
        <w:pStyle w:val="a6"/>
        <w:rPr>
          <w:rStyle w:val="Char2"/>
          <w:rtl/>
        </w:rPr>
      </w:pPr>
      <w:r w:rsidRPr="00F470CC">
        <w:rPr>
          <w:rFonts w:ascii="Tahoma" w:eastAsia="Times New Roman" w:hAnsi="Tahoma" w:cs="Traditional Arabic" w:hint="cs"/>
          <w:sz w:val="32"/>
          <w:rtl/>
        </w:rPr>
        <w:t>﴿</w:t>
      </w:r>
      <w:r w:rsidRPr="00894D66">
        <w:rPr>
          <w:rStyle w:val="Char0"/>
          <w:rtl/>
        </w:rPr>
        <w:t xml:space="preserve">وَإِذۡ أَوۡحَيۡتُ إِلَى </w:t>
      </w:r>
      <w:r w:rsidRPr="00894D66">
        <w:rPr>
          <w:rStyle w:val="Char0"/>
          <w:rFonts w:hint="cs"/>
          <w:rtl/>
        </w:rPr>
        <w:t>ٱ</w:t>
      </w:r>
      <w:r w:rsidRPr="00894D66">
        <w:rPr>
          <w:rStyle w:val="Char0"/>
          <w:rFonts w:hint="eastAsia"/>
          <w:rtl/>
        </w:rPr>
        <w:t>لۡحَوَارِيِّ‍ۧنَ</w:t>
      </w:r>
      <w:r w:rsidRPr="00894D66">
        <w:rPr>
          <w:rStyle w:val="Char0"/>
          <w:rtl/>
        </w:rPr>
        <w:t xml:space="preserve"> أَنۡ ءَامِنُواْ بِي وَبِرَسُولِي قَالُوٓاْ ءَامَنَّا وَ</w:t>
      </w:r>
      <w:r w:rsidRPr="00894D66">
        <w:rPr>
          <w:rStyle w:val="Char0"/>
          <w:rFonts w:hint="cs"/>
          <w:rtl/>
        </w:rPr>
        <w:t>ٱ</w:t>
      </w:r>
      <w:r w:rsidRPr="00894D66">
        <w:rPr>
          <w:rStyle w:val="Char0"/>
          <w:rFonts w:hint="eastAsia"/>
          <w:rtl/>
        </w:rPr>
        <w:t>شۡهَدۡ</w:t>
      </w:r>
      <w:r w:rsidRPr="00894D66">
        <w:rPr>
          <w:rStyle w:val="Char0"/>
          <w:rtl/>
        </w:rPr>
        <w:t xml:space="preserve"> بِأَنَّنَا مُسۡلِمُونَ١١١</w:t>
      </w:r>
      <w:r w:rsidRPr="00F470CC">
        <w:rPr>
          <w:rFonts w:ascii="Tahoma" w:eastAsia="Times New Roman" w:hAnsi="Tahoma" w:cs="Traditional Arabic" w:hint="cs"/>
          <w:sz w:val="32"/>
          <w:rtl/>
        </w:rPr>
        <w:t>﴾</w:t>
      </w:r>
      <w:r>
        <w:rPr>
          <w:rFonts w:ascii="Tahoma" w:eastAsia="Times New Roman" w:hAnsi="Tahoma"/>
          <w:sz w:val="32"/>
          <w:rtl/>
        </w:rPr>
        <w:t xml:space="preserve"> </w:t>
      </w:r>
      <w:r w:rsidRPr="00F470CC">
        <w:rPr>
          <w:rStyle w:val="Char1"/>
          <w:rtl/>
        </w:rPr>
        <w:t>[المائدة: 111]</w:t>
      </w:r>
    </w:p>
    <w:p w:rsidR="004B2B71" w:rsidRPr="009F5B14" w:rsidRDefault="004B2B71" w:rsidP="009F5B14">
      <w:pPr>
        <w:pStyle w:val="a6"/>
        <w:rPr>
          <w:rtl/>
        </w:rPr>
      </w:pPr>
      <w:r w:rsidRPr="009F5B14">
        <w:rPr>
          <w:rFonts w:hint="cs"/>
          <w:rtl/>
        </w:rPr>
        <w:t>«و آنگاه که به یاران عیسی الهام کردم که به من و پیامبرم ایمان آورید، گفتند: ایمان ‌آوردیم و تو هم شاهد باش بر این که ما مسلمانیم.»</w:t>
      </w:r>
    </w:p>
    <w:p w:rsidR="004B2B71" w:rsidRPr="009F5B14" w:rsidRDefault="004B2B71" w:rsidP="009F5B14">
      <w:pPr>
        <w:pStyle w:val="a6"/>
        <w:rPr>
          <w:rtl/>
        </w:rPr>
      </w:pPr>
      <w:r w:rsidRPr="009F5B14">
        <w:rPr>
          <w:rFonts w:hint="cs"/>
          <w:rtl/>
        </w:rPr>
        <w:t>ظاهر این قرائت، دلالت بر شک آنان درباره</w:t>
      </w:r>
      <w:r>
        <w:rPr>
          <w:rFonts w:ascii="Times New Roman" w:hAnsi="Times New Roman" w:cs="Aban Bold" w:hint="cs"/>
          <w:b/>
          <w:bCs/>
          <w:rtl/>
        </w:rPr>
        <w:t>‌</w:t>
      </w:r>
      <w:r w:rsidR="00242706">
        <w:rPr>
          <w:rFonts w:hint="cs"/>
          <w:rtl/>
        </w:rPr>
        <w:t>ی</w:t>
      </w:r>
      <w:r w:rsidRPr="009F5B14">
        <w:rPr>
          <w:rFonts w:hint="cs"/>
          <w:rtl/>
        </w:rPr>
        <w:t xml:space="preserve"> قدرت خدا و بطلان ایمان ایشان می‌کند. چنان</w:t>
      </w:r>
      <w:r>
        <w:rPr>
          <w:rFonts w:ascii="Times New Roman" w:hAnsi="Times New Roman" w:cs="Aban Bold" w:hint="cs"/>
          <w:b/>
          <w:bCs/>
          <w:rtl/>
        </w:rPr>
        <w:t>‌</w:t>
      </w:r>
      <w:r w:rsidRPr="009F5B14">
        <w:rPr>
          <w:rFonts w:hint="cs"/>
          <w:rtl/>
        </w:rPr>
        <w:t>که در کتاب «</w:t>
      </w:r>
      <w:r w:rsidRPr="00DA5476">
        <w:rPr>
          <w:rStyle w:val="Char"/>
          <w:rtl/>
        </w:rPr>
        <w:t>ال</w:t>
      </w:r>
      <w:r w:rsidR="006E582A">
        <w:rPr>
          <w:rStyle w:val="Char"/>
          <w:rtl/>
        </w:rPr>
        <w:t>ك</w:t>
      </w:r>
      <w:r w:rsidRPr="00DA5476">
        <w:rPr>
          <w:rStyle w:val="Char"/>
          <w:rtl/>
        </w:rPr>
        <w:t>شاف</w:t>
      </w:r>
      <w:r w:rsidRPr="009F5B14">
        <w:rPr>
          <w:rFonts w:hint="cs"/>
          <w:rtl/>
        </w:rPr>
        <w:t>» به آن تصریح شده است.</w:t>
      </w:r>
    </w:p>
    <w:p w:rsidR="004B2B71" w:rsidRDefault="009F5B14" w:rsidP="00E101D2">
      <w:pPr>
        <w:pStyle w:val="Heading3"/>
        <w:rPr>
          <w:rtl/>
        </w:rPr>
      </w:pPr>
      <w:bookmarkStart w:id="39" w:name="_Toc267007236"/>
      <w:bookmarkStart w:id="40" w:name="_Toc431581032"/>
      <w:r>
        <w:rPr>
          <w:rFonts w:hint="cs"/>
          <w:rtl/>
        </w:rPr>
        <w:t>سوره‌ی</w:t>
      </w:r>
      <w:r w:rsidR="004B2B71">
        <w:rPr>
          <w:rFonts w:hint="cs"/>
          <w:rtl/>
        </w:rPr>
        <w:t xml:space="preserve"> </w:t>
      </w:r>
      <w:r w:rsidR="009A7830">
        <w:rPr>
          <w:rFonts w:hint="cs"/>
          <w:rtl/>
        </w:rPr>
        <w:t>أ</w:t>
      </w:r>
      <w:r w:rsidR="004B2B71">
        <w:rPr>
          <w:rFonts w:hint="cs"/>
          <w:rtl/>
        </w:rPr>
        <w:t>َنعام</w:t>
      </w:r>
      <w:bookmarkEnd w:id="39"/>
      <w:bookmarkEnd w:id="40"/>
    </w:p>
    <w:p w:rsidR="004B2B71" w:rsidRPr="009F5B14" w:rsidRDefault="004B2B71" w:rsidP="009F5B14">
      <w:pPr>
        <w:pStyle w:val="a6"/>
        <w:rPr>
          <w:rtl/>
        </w:rPr>
      </w:pPr>
      <w:r w:rsidRPr="009F5B14">
        <w:rPr>
          <w:rFonts w:hint="cs"/>
          <w:rtl/>
        </w:rPr>
        <w:t>(الف) 298- کلینی از محمدبن یحیی از احمدبن محمد از حسین بن سعید از نضربن سوید از محمدبن ابی‌حمزه از یعقوب بن شعیب از عمران بن میثم غیابه‌ اسدی روایت کرده است که گفت: مردی نزد امیرالمؤمنین</w:t>
      </w:r>
      <w:r w:rsidR="00C226CE" w:rsidRPr="009F5B14">
        <w:rPr>
          <w:rFonts w:cs="CTraditional Arabic"/>
          <w:rtl/>
        </w:rPr>
        <w:t>÷</w:t>
      </w:r>
      <w:r w:rsidRPr="009F5B14">
        <w:rPr>
          <w:rFonts w:hint="cs"/>
          <w:rtl/>
        </w:rPr>
        <w:t xml:space="preserve"> این آیه را قرائت نمود: </w:t>
      </w:r>
    </w:p>
    <w:p w:rsidR="004B2B71" w:rsidRDefault="00DA5476" w:rsidP="009F5B14">
      <w:pPr>
        <w:pStyle w:val="a6"/>
        <w:rPr>
          <w:rFonts w:ascii="Arial" w:hAnsi="Arial" w:cs="Arial"/>
          <w:b/>
          <w:bCs/>
          <w:sz w:val="27"/>
          <w:szCs w:val="27"/>
          <w:rtl/>
        </w:rPr>
      </w:pPr>
      <w:r w:rsidRPr="00DA5476">
        <w:rPr>
          <w:rFonts w:ascii="Tahoma" w:hAnsi="Tahoma" w:cs="Traditional Arabic" w:hint="cs"/>
          <w:sz w:val="32"/>
          <w:rtl/>
        </w:rPr>
        <w:t>﴿</w:t>
      </w:r>
      <w:r w:rsidRPr="00894D66">
        <w:rPr>
          <w:rStyle w:val="Char0"/>
          <w:rtl/>
        </w:rPr>
        <w:t>قَدۡ نَعۡلَمُ إِنَّهُ</w:t>
      </w:r>
      <w:r w:rsidRPr="00894D66">
        <w:rPr>
          <w:rStyle w:val="Char0"/>
          <w:rFonts w:hint="cs"/>
          <w:rtl/>
        </w:rPr>
        <w:t>ۥ</w:t>
      </w:r>
      <w:r w:rsidRPr="00894D66">
        <w:rPr>
          <w:rStyle w:val="Char0"/>
          <w:rtl/>
        </w:rPr>
        <w:t xml:space="preserve"> لَيَحۡزُنُكَ </w:t>
      </w:r>
      <w:r w:rsidRPr="00894D66">
        <w:rPr>
          <w:rStyle w:val="Char0"/>
          <w:rFonts w:hint="cs"/>
          <w:rtl/>
        </w:rPr>
        <w:t>ٱ</w:t>
      </w:r>
      <w:r w:rsidRPr="00894D66">
        <w:rPr>
          <w:rStyle w:val="Char0"/>
          <w:rFonts w:hint="eastAsia"/>
          <w:rtl/>
        </w:rPr>
        <w:t>لَّذِي</w:t>
      </w:r>
      <w:r w:rsidRPr="00894D66">
        <w:rPr>
          <w:rStyle w:val="Char0"/>
          <w:rtl/>
        </w:rPr>
        <w:t xml:space="preserve"> يَقُولُونَۖ فَإِنَّهُمۡ لَا يُكَذِّبُونَكَ وَلَٰكِنَّ </w:t>
      </w:r>
      <w:r w:rsidRPr="00894D66">
        <w:rPr>
          <w:rStyle w:val="Char0"/>
          <w:rFonts w:hint="cs"/>
          <w:rtl/>
        </w:rPr>
        <w:t>ٱ</w:t>
      </w:r>
      <w:r w:rsidRPr="00894D66">
        <w:rPr>
          <w:rStyle w:val="Char0"/>
          <w:rFonts w:hint="eastAsia"/>
          <w:rtl/>
        </w:rPr>
        <w:t>لظَّٰلِمِينَ</w:t>
      </w:r>
      <w:r w:rsidRPr="00894D66">
        <w:rPr>
          <w:rStyle w:val="Char0"/>
          <w:rtl/>
        </w:rPr>
        <w:t xml:space="preserve"> بِ‍َٔايَٰتِ </w:t>
      </w:r>
      <w:r w:rsidRPr="00894D66">
        <w:rPr>
          <w:rStyle w:val="Char0"/>
          <w:rFonts w:hint="cs"/>
          <w:rtl/>
        </w:rPr>
        <w:t>ٱ</w:t>
      </w:r>
      <w:r w:rsidRPr="00894D66">
        <w:rPr>
          <w:rStyle w:val="Char0"/>
          <w:rFonts w:hint="eastAsia"/>
          <w:rtl/>
        </w:rPr>
        <w:t>للَّهِ</w:t>
      </w:r>
      <w:r w:rsidRPr="00894D66">
        <w:rPr>
          <w:rStyle w:val="Char0"/>
          <w:rtl/>
        </w:rPr>
        <w:t xml:space="preserve"> يَجۡحَدُونَ٣٣</w:t>
      </w:r>
      <w:r w:rsidRPr="00DA5476">
        <w:rPr>
          <w:rFonts w:ascii="Tahoma" w:hAnsi="Tahoma" w:cs="Traditional Arabic" w:hint="cs"/>
          <w:sz w:val="32"/>
          <w:rtl/>
        </w:rPr>
        <w:t>﴾</w:t>
      </w:r>
      <w:r>
        <w:rPr>
          <w:rFonts w:ascii="Tahoma" w:hAnsi="Tahoma"/>
          <w:sz w:val="32"/>
          <w:rtl/>
        </w:rPr>
        <w:t xml:space="preserve"> </w:t>
      </w:r>
      <w:r w:rsidRPr="00DA5476">
        <w:rPr>
          <w:rStyle w:val="Char1"/>
          <w:rtl/>
        </w:rPr>
        <w:t>[الأنعام: 33]</w:t>
      </w:r>
    </w:p>
    <w:p w:rsidR="004B2B71" w:rsidRDefault="004B2B71" w:rsidP="009F5B14">
      <w:pPr>
        <w:pStyle w:val="a6"/>
      </w:pPr>
      <w:r>
        <w:rPr>
          <w:rFonts w:ascii="Arial" w:hAnsi="Arial" w:cs="Arial"/>
          <w:sz w:val="27"/>
          <w:szCs w:val="27"/>
        </w:rPr>
        <w:t xml:space="preserve"> </w:t>
      </w:r>
      <w:r>
        <w:rPr>
          <w:rFonts w:hint="cs"/>
          <w:rtl/>
        </w:rPr>
        <w:t>«بدرستی آنان تو را تکذیب نمی‌کنند بلکه ستمکاران آیات خدا را انکار می‌کنند.»</w:t>
      </w:r>
    </w:p>
    <w:p w:rsidR="004B2B71" w:rsidRPr="009A54E4" w:rsidRDefault="004B2B71" w:rsidP="00E101D2">
      <w:pPr>
        <w:pStyle w:val="StyleComplexBLotus12ptJustifiedFirstline05cmCharCharChar3CharCharCharChar"/>
        <w:spacing w:line="240" w:lineRule="auto"/>
        <w:ind w:firstLine="312"/>
        <w:rPr>
          <w:rStyle w:val="Char2"/>
          <w:rtl/>
        </w:rPr>
      </w:pPr>
      <w:r w:rsidRPr="009A54E4">
        <w:rPr>
          <w:rStyle w:val="Char2"/>
          <w:rFonts w:hint="cs"/>
          <w:rtl/>
        </w:rPr>
        <w:t>امیرالمؤمنین گفت: آری او را به شدت تکذیب کردند اما «</w:t>
      </w:r>
      <w:r w:rsidRPr="00DA5476">
        <w:rPr>
          <w:rStyle w:val="Char"/>
          <w:rtl/>
        </w:rPr>
        <w:t>لا</w:t>
      </w:r>
      <w:r w:rsidR="000D4DA8">
        <w:rPr>
          <w:rStyle w:val="Char"/>
          <w:rtl/>
        </w:rPr>
        <w:t>ي</w:t>
      </w:r>
      <w:r w:rsidR="006E582A">
        <w:rPr>
          <w:rStyle w:val="Char"/>
          <w:rtl/>
        </w:rPr>
        <w:t>ك</w:t>
      </w:r>
      <w:r w:rsidRPr="00DA5476">
        <w:rPr>
          <w:rStyle w:val="Char"/>
          <w:rtl/>
        </w:rPr>
        <w:t>ذبون</w:t>
      </w:r>
      <w:r w:rsidRPr="009A54E4">
        <w:rPr>
          <w:rStyle w:val="Char2"/>
          <w:rFonts w:hint="cs"/>
          <w:rtl/>
        </w:rPr>
        <w:t>» ببدون تشد</w:t>
      </w:r>
      <w:r w:rsidR="00242706">
        <w:rPr>
          <w:rStyle w:val="Char2"/>
          <w:rFonts w:hint="cs"/>
          <w:rtl/>
        </w:rPr>
        <w:t>ی</w:t>
      </w:r>
      <w:r w:rsidRPr="009A54E4">
        <w:rPr>
          <w:rStyle w:val="Char2"/>
          <w:rFonts w:hint="cs"/>
          <w:rtl/>
        </w:rPr>
        <w:t>د و چن</w:t>
      </w:r>
      <w:r w:rsidR="00242706">
        <w:rPr>
          <w:rStyle w:val="Char2"/>
          <w:rFonts w:hint="cs"/>
          <w:rtl/>
        </w:rPr>
        <w:t>ی</w:t>
      </w:r>
      <w:r w:rsidRPr="009A54E4">
        <w:rPr>
          <w:rStyle w:val="Char2"/>
          <w:rFonts w:hint="cs"/>
          <w:rtl/>
        </w:rPr>
        <w:t xml:space="preserve">ن است: </w:t>
      </w:r>
    </w:p>
    <w:p w:rsidR="004B2B71" w:rsidRPr="00156706" w:rsidRDefault="004B2B71" w:rsidP="009F5B14">
      <w:pPr>
        <w:pStyle w:val="a6"/>
        <w:rPr>
          <w:rStyle w:val="Char"/>
          <w:rtl/>
        </w:rPr>
      </w:pPr>
      <w:r w:rsidRPr="00156706">
        <w:rPr>
          <w:rStyle w:val="Char"/>
          <w:rtl/>
        </w:rPr>
        <w:t>(</w:t>
      </w:r>
      <w:r w:rsidRPr="00DA5476">
        <w:rPr>
          <w:rStyle w:val="Char"/>
          <w:rtl/>
        </w:rPr>
        <w:t>لا</w:t>
      </w:r>
      <w:r w:rsidR="004E6D4B" w:rsidRPr="00DA5476">
        <w:rPr>
          <w:rStyle w:val="Char"/>
          <w:rFonts w:hint="cs"/>
          <w:rtl/>
        </w:rPr>
        <w:t xml:space="preserve"> </w:t>
      </w:r>
      <w:r w:rsidR="000D4DA8">
        <w:rPr>
          <w:rStyle w:val="Char"/>
          <w:rtl/>
        </w:rPr>
        <w:t>ي</w:t>
      </w:r>
      <w:r w:rsidRPr="00DA5476">
        <w:rPr>
          <w:rStyle w:val="Char"/>
          <w:rtl/>
        </w:rPr>
        <w:t xml:space="preserve">أتون بباطل </w:t>
      </w:r>
      <w:r w:rsidR="000D4DA8">
        <w:rPr>
          <w:rStyle w:val="Char"/>
          <w:rtl/>
        </w:rPr>
        <w:t>ي</w:t>
      </w:r>
      <w:r w:rsidR="006E582A">
        <w:rPr>
          <w:rStyle w:val="Char"/>
          <w:rtl/>
        </w:rPr>
        <w:t>ك</w:t>
      </w:r>
      <w:r w:rsidRPr="00DA5476">
        <w:rPr>
          <w:rStyle w:val="Char"/>
          <w:rtl/>
        </w:rPr>
        <w:t>ذبون به حق</w:t>
      </w:r>
      <w:r w:rsidR="006E582A">
        <w:rPr>
          <w:rStyle w:val="Char"/>
          <w:rtl/>
        </w:rPr>
        <w:t>ك</w:t>
      </w:r>
      <w:r w:rsidRPr="00156706">
        <w:rPr>
          <w:rStyle w:val="Char"/>
          <w:rtl/>
        </w:rPr>
        <w:t xml:space="preserve">) </w:t>
      </w:r>
    </w:p>
    <w:p w:rsidR="004B2B71" w:rsidRPr="009F5B14" w:rsidRDefault="004B2B71" w:rsidP="009F5B14">
      <w:pPr>
        <w:pStyle w:val="a6"/>
        <w:rPr>
          <w:rtl/>
        </w:rPr>
      </w:pPr>
      <w:r w:rsidRPr="009F5B14">
        <w:rPr>
          <w:rFonts w:hint="cs"/>
          <w:rtl/>
        </w:rPr>
        <w:t>«باطلی را نمی‌آورند که با آن حق تو را تکذیب کنند.»</w:t>
      </w:r>
    </w:p>
    <w:p w:rsidR="004B2B71" w:rsidRPr="009F5B14" w:rsidRDefault="004B2B71" w:rsidP="009F5B14">
      <w:pPr>
        <w:pStyle w:val="a6"/>
        <w:rPr>
          <w:rtl/>
        </w:rPr>
      </w:pPr>
      <w:r w:rsidRPr="009F5B14">
        <w:rPr>
          <w:rFonts w:hint="cs"/>
          <w:rtl/>
        </w:rPr>
        <w:t>(ب) 299- عیاشی از عمران بن میثم به نقل از ابی‌عبدالله</w:t>
      </w:r>
      <w:r w:rsidR="00C226CE" w:rsidRPr="009F5B14">
        <w:rPr>
          <w:rFonts w:cs="CTraditional Arabic"/>
          <w:rtl/>
        </w:rPr>
        <w:t>÷</w:t>
      </w:r>
      <w:r w:rsidRPr="009F5B14">
        <w:rPr>
          <w:rFonts w:hint="cs"/>
          <w:rtl/>
        </w:rPr>
        <w:t xml:space="preserve"> گفت: مردی پیش امیرالمؤمنین</w:t>
      </w:r>
      <w:r w:rsidR="00C226CE" w:rsidRPr="009F5B14">
        <w:rPr>
          <w:rFonts w:cs="CTraditional Arabic"/>
          <w:rtl/>
        </w:rPr>
        <w:t>÷</w:t>
      </w:r>
      <w:r w:rsidRPr="009F5B14">
        <w:rPr>
          <w:rFonts w:hint="cs"/>
          <w:rtl/>
        </w:rPr>
        <w:t xml:space="preserve"> آمد و مانند همان حدیث را نقل کرد. </w:t>
      </w:r>
    </w:p>
    <w:p w:rsidR="004B2B71" w:rsidRPr="009F5B14" w:rsidRDefault="004B2B71" w:rsidP="009F5B14">
      <w:pPr>
        <w:pStyle w:val="a6"/>
        <w:rPr>
          <w:rtl/>
        </w:rPr>
      </w:pPr>
      <w:r w:rsidRPr="009F5B14">
        <w:rPr>
          <w:rFonts w:hint="cs"/>
          <w:rtl/>
        </w:rPr>
        <w:t xml:space="preserve">(ج) 300- سیاری از حسن بن سیف از برادرش از پدرش از داودبن فرقد از ابی‌عبدالله روایت می‌کند که فردی </w:t>
      </w:r>
      <w:r w:rsidRPr="00156706">
        <w:rPr>
          <w:rStyle w:val="Char"/>
          <w:rtl/>
        </w:rPr>
        <w:t>«</w:t>
      </w:r>
      <w:r w:rsidRPr="00E22037">
        <w:rPr>
          <w:rStyle w:val="Char"/>
          <w:rtl/>
        </w:rPr>
        <w:t>فإنّهُم لا</w:t>
      </w:r>
      <w:r w:rsidR="004E6D4B" w:rsidRPr="00E22037">
        <w:rPr>
          <w:rStyle w:val="Char"/>
          <w:rFonts w:hint="cs"/>
          <w:rtl/>
        </w:rPr>
        <w:t xml:space="preserve"> </w:t>
      </w:r>
      <w:r w:rsidR="000D4DA8">
        <w:rPr>
          <w:rStyle w:val="Char"/>
          <w:rtl/>
        </w:rPr>
        <w:t>ي</w:t>
      </w:r>
      <w:r w:rsidR="006E582A">
        <w:rPr>
          <w:rStyle w:val="Char"/>
          <w:rtl/>
        </w:rPr>
        <w:t>ك</w:t>
      </w:r>
      <w:r w:rsidRPr="00E22037">
        <w:rPr>
          <w:rStyle w:val="Char"/>
          <w:rtl/>
        </w:rPr>
        <w:t>ذبون</w:t>
      </w:r>
      <w:r w:rsidR="006E582A">
        <w:rPr>
          <w:rStyle w:val="Char"/>
          <w:rtl/>
        </w:rPr>
        <w:t>ك</w:t>
      </w:r>
      <w:r w:rsidRPr="00156706">
        <w:rPr>
          <w:rStyle w:val="Char"/>
          <w:rtl/>
        </w:rPr>
        <w:t>»</w:t>
      </w:r>
      <w:r w:rsidRPr="009F5B14">
        <w:rPr>
          <w:rFonts w:hint="cs"/>
          <w:rtl/>
        </w:rPr>
        <w:t xml:space="preserve"> را با تشدید </w:t>
      </w:r>
      <w:r w:rsidRPr="00156706">
        <w:rPr>
          <w:rStyle w:val="Char"/>
          <w:rtl/>
        </w:rPr>
        <w:t>«</w:t>
      </w:r>
      <w:r w:rsidRPr="00E22037">
        <w:rPr>
          <w:rStyle w:val="Char"/>
          <w:rtl/>
        </w:rPr>
        <w:t>لا</w:t>
      </w:r>
      <w:r w:rsidR="004E6D4B" w:rsidRPr="00E22037">
        <w:rPr>
          <w:rStyle w:val="Char"/>
          <w:rFonts w:hint="cs"/>
          <w:rtl/>
        </w:rPr>
        <w:t xml:space="preserve"> </w:t>
      </w:r>
      <w:r w:rsidR="000D4DA8">
        <w:rPr>
          <w:rStyle w:val="Char"/>
          <w:rtl/>
        </w:rPr>
        <w:t>ي</w:t>
      </w:r>
      <w:r w:rsidR="006E582A">
        <w:rPr>
          <w:rStyle w:val="Char"/>
          <w:rtl/>
        </w:rPr>
        <w:t>ك</w:t>
      </w:r>
      <w:r w:rsidRPr="00E22037">
        <w:rPr>
          <w:rStyle w:val="Char"/>
          <w:rtl/>
        </w:rPr>
        <w:t>ذبون</w:t>
      </w:r>
      <w:r w:rsidR="006E582A">
        <w:rPr>
          <w:rStyle w:val="Char"/>
          <w:rtl/>
        </w:rPr>
        <w:t>ك</w:t>
      </w:r>
      <w:r w:rsidRPr="00156706">
        <w:rPr>
          <w:rStyle w:val="Char"/>
          <w:rtl/>
        </w:rPr>
        <w:t>»</w:t>
      </w:r>
      <w:r w:rsidRPr="009F5B14">
        <w:rPr>
          <w:rFonts w:hint="cs"/>
          <w:rtl/>
        </w:rPr>
        <w:t xml:space="preserve"> قرائت می</w:t>
      </w:r>
      <w:r>
        <w:rPr>
          <w:rFonts w:ascii="Times New Roman" w:hAnsi="Times New Roman" w:cs="Aban Bold" w:hint="cs"/>
          <w:b/>
          <w:bCs/>
          <w:rtl/>
        </w:rPr>
        <w:t>‌</w:t>
      </w:r>
      <w:r w:rsidRPr="009F5B14">
        <w:rPr>
          <w:rFonts w:hint="cs"/>
          <w:rtl/>
        </w:rPr>
        <w:t>کند،</w:t>
      </w:r>
      <w:r>
        <w:rPr>
          <w:rFonts w:ascii="Times New Roman" w:hAnsi="Times New Roman" w:cs="Times New Roman"/>
          <w:b/>
          <w:bCs/>
          <w:rtl/>
        </w:rPr>
        <w:t xml:space="preserve"> </w:t>
      </w:r>
      <w:r w:rsidRPr="009F5B14">
        <w:rPr>
          <w:rFonts w:hint="cs"/>
          <w:rtl/>
        </w:rPr>
        <w:t xml:space="preserve">ابوعبدالله گفت: با تخفیف خوانده می‌شود؛ یعنی، </w:t>
      </w:r>
      <w:r w:rsidRPr="00E22037">
        <w:rPr>
          <w:rStyle w:val="Char"/>
          <w:rFonts w:hint="cs"/>
          <w:rtl/>
        </w:rPr>
        <w:t>لا</w:t>
      </w:r>
      <w:r w:rsidR="000D4DA8">
        <w:rPr>
          <w:rStyle w:val="Char"/>
          <w:rFonts w:hint="cs"/>
          <w:rtl/>
        </w:rPr>
        <w:t>ي</w:t>
      </w:r>
      <w:r w:rsidR="006E582A">
        <w:rPr>
          <w:rStyle w:val="Char"/>
          <w:rFonts w:hint="cs"/>
          <w:rtl/>
        </w:rPr>
        <w:t>ك</w:t>
      </w:r>
      <w:r w:rsidRPr="00E22037">
        <w:rPr>
          <w:rStyle w:val="Char"/>
          <w:rFonts w:hint="cs"/>
          <w:rtl/>
        </w:rPr>
        <w:t>ذبون</w:t>
      </w:r>
      <w:r w:rsidR="006E582A">
        <w:rPr>
          <w:rStyle w:val="Char"/>
          <w:rFonts w:hint="cs"/>
          <w:rtl/>
        </w:rPr>
        <w:t>ك</w:t>
      </w:r>
      <w:r w:rsidRPr="009F5B14">
        <w:rPr>
          <w:rFonts w:hint="cs"/>
          <w:rtl/>
        </w:rPr>
        <w:t xml:space="preserve">. </w:t>
      </w:r>
    </w:p>
    <w:p w:rsidR="004B2B71" w:rsidRPr="009F5B14" w:rsidRDefault="004B2B71" w:rsidP="009F5B14">
      <w:pPr>
        <w:pStyle w:val="a6"/>
        <w:rPr>
          <w:rtl/>
        </w:rPr>
      </w:pPr>
      <w:r w:rsidRPr="009F5B14">
        <w:rPr>
          <w:rFonts w:hint="cs"/>
          <w:rtl/>
        </w:rPr>
        <w:t xml:space="preserve">(د) 301- و از صفوان از یعقوب بن شعیب از عمران، همان حدیث قبل تا آخر روایت شده است. </w:t>
      </w:r>
    </w:p>
    <w:p w:rsidR="004B2B71" w:rsidRPr="009F5B14" w:rsidRDefault="004B2B71" w:rsidP="009F5B14">
      <w:pPr>
        <w:pStyle w:val="a6"/>
        <w:rPr>
          <w:rtl/>
        </w:rPr>
      </w:pPr>
      <w:r w:rsidRPr="009F5B14">
        <w:rPr>
          <w:rFonts w:hint="cs"/>
          <w:rtl/>
        </w:rPr>
        <w:t>(ه‍( 302- علی‌بن ابراهیم درباره</w:t>
      </w:r>
      <w:r>
        <w:rPr>
          <w:rFonts w:ascii="Times New Roman" w:hAnsi="Times New Roman" w:cs="Aban Bold" w:hint="cs"/>
          <w:b/>
          <w:bCs/>
          <w:rtl/>
        </w:rPr>
        <w:t>‌</w:t>
      </w:r>
      <w:r w:rsidR="00242706">
        <w:rPr>
          <w:rFonts w:hint="cs"/>
          <w:rtl/>
        </w:rPr>
        <w:t>ی</w:t>
      </w:r>
      <w:r w:rsidRPr="009F5B14">
        <w:rPr>
          <w:rFonts w:hint="cs"/>
          <w:rtl/>
        </w:rPr>
        <w:t xml:space="preserve"> فرموده</w:t>
      </w:r>
      <w:r>
        <w:rPr>
          <w:rFonts w:ascii="Times New Roman" w:hAnsi="Times New Roman" w:cs="Aban Bold" w:hint="cs"/>
          <w:b/>
          <w:bCs/>
          <w:rtl/>
        </w:rPr>
        <w:t>‌</w:t>
      </w:r>
      <w:r w:rsidR="00242706">
        <w:rPr>
          <w:rFonts w:hint="cs"/>
          <w:rtl/>
        </w:rPr>
        <w:t>ی</w:t>
      </w:r>
      <w:r w:rsidRPr="009F5B14">
        <w:rPr>
          <w:rFonts w:hint="cs"/>
          <w:rtl/>
        </w:rPr>
        <w:t xml:space="preserve"> خداوند متعال: </w:t>
      </w:r>
    </w:p>
    <w:p w:rsidR="004B2B71" w:rsidRPr="009F5B14" w:rsidRDefault="00E22037" w:rsidP="009F5B14">
      <w:pPr>
        <w:pStyle w:val="a6"/>
        <w:rPr>
          <w:rtl/>
        </w:rPr>
      </w:pPr>
      <w:r w:rsidRPr="00E22037">
        <w:rPr>
          <w:rFonts w:ascii="Tahoma" w:hAnsi="Tahoma" w:cs="Traditional Arabic" w:hint="cs"/>
          <w:sz w:val="32"/>
          <w:rtl/>
        </w:rPr>
        <w:t>﴿</w:t>
      </w:r>
      <w:r w:rsidRPr="00894D66">
        <w:rPr>
          <w:rStyle w:val="Char0"/>
          <w:rtl/>
        </w:rPr>
        <w:t>قَدۡ نَعۡلَمُ إِنَّهُ</w:t>
      </w:r>
      <w:r w:rsidRPr="00894D66">
        <w:rPr>
          <w:rStyle w:val="Char0"/>
          <w:rFonts w:hint="cs"/>
          <w:rtl/>
        </w:rPr>
        <w:t>ۥ</w:t>
      </w:r>
      <w:r w:rsidRPr="00894D66">
        <w:rPr>
          <w:rStyle w:val="Char0"/>
          <w:rtl/>
        </w:rPr>
        <w:t xml:space="preserve"> لَيَحۡزُنُكَ </w:t>
      </w:r>
      <w:r w:rsidRPr="00894D66">
        <w:rPr>
          <w:rStyle w:val="Char0"/>
          <w:rFonts w:hint="cs"/>
          <w:rtl/>
        </w:rPr>
        <w:t>ٱ</w:t>
      </w:r>
      <w:r w:rsidRPr="00894D66">
        <w:rPr>
          <w:rStyle w:val="Char0"/>
          <w:rFonts w:hint="eastAsia"/>
          <w:rtl/>
        </w:rPr>
        <w:t>لَّذِي</w:t>
      </w:r>
      <w:r w:rsidRPr="00894D66">
        <w:rPr>
          <w:rStyle w:val="Char0"/>
          <w:rtl/>
        </w:rPr>
        <w:t xml:space="preserve"> يَقُولُونَۖ فَإِنَّهُمۡ لَا يُكَذِّبُونَكَ</w:t>
      </w:r>
      <w:r w:rsidRPr="00E22037">
        <w:rPr>
          <w:rFonts w:ascii="Tahoma" w:hAnsi="Tahoma" w:cs="Traditional Arabic" w:hint="cs"/>
          <w:sz w:val="32"/>
          <w:rtl/>
        </w:rPr>
        <w:t>﴾</w:t>
      </w:r>
      <w:r>
        <w:rPr>
          <w:rFonts w:ascii="Tahoma" w:hAnsi="Tahoma"/>
          <w:sz w:val="32"/>
          <w:szCs w:val="24"/>
          <w:rtl/>
        </w:rPr>
        <w:t xml:space="preserve"> </w:t>
      </w:r>
      <w:r w:rsidRPr="00E22037">
        <w:rPr>
          <w:rStyle w:val="Char1"/>
          <w:rtl/>
        </w:rPr>
        <w:t>[الأنعام: 33]</w:t>
      </w:r>
      <w:r w:rsidRPr="00894D66">
        <w:rPr>
          <w:rStyle w:val="Char2"/>
          <w:rFonts w:hint="cs"/>
          <w:rtl/>
        </w:rPr>
        <w:t>.</w:t>
      </w:r>
    </w:p>
    <w:p w:rsidR="004B2B71" w:rsidRPr="009F5B14" w:rsidRDefault="004B2B71" w:rsidP="009F5B14">
      <w:pPr>
        <w:pStyle w:val="a6"/>
        <w:rPr>
          <w:rtl/>
        </w:rPr>
      </w:pPr>
      <w:r w:rsidRPr="009F5B14">
        <w:rPr>
          <w:rFonts w:hint="cs"/>
          <w:rtl/>
        </w:rPr>
        <w:t xml:space="preserve">گفته است: این آیه نزد ابی‌عبدالله قرائت گردید؛ وی گفت: نه، به خدا سوگند بشدت او را تکذیب کردند، در اصل </w:t>
      </w:r>
      <w:r w:rsidRPr="00156706">
        <w:rPr>
          <w:rStyle w:val="Char"/>
          <w:rtl/>
        </w:rPr>
        <w:t>(</w:t>
      </w:r>
      <w:r w:rsidRPr="00E22037">
        <w:rPr>
          <w:rStyle w:val="Char"/>
          <w:rtl/>
        </w:rPr>
        <w:t>لا</w:t>
      </w:r>
      <w:r w:rsidR="000D4DA8">
        <w:rPr>
          <w:rStyle w:val="Char"/>
          <w:rtl/>
        </w:rPr>
        <w:t>ي</w:t>
      </w:r>
      <w:r w:rsidR="006E582A">
        <w:rPr>
          <w:rStyle w:val="Char"/>
          <w:rtl/>
        </w:rPr>
        <w:t>ك</w:t>
      </w:r>
      <w:r w:rsidRPr="00E22037">
        <w:rPr>
          <w:rStyle w:val="Char"/>
          <w:rtl/>
        </w:rPr>
        <w:t>ذبون</w:t>
      </w:r>
      <w:r w:rsidR="006E582A">
        <w:rPr>
          <w:rStyle w:val="Char"/>
          <w:rtl/>
        </w:rPr>
        <w:t>ك</w:t>
      </w:r>
      <w:r w:rsidRPr="00156706">
        <w:rPr>
          <w:rStyle w:val="Char"/>
          <w:rtl/>
        </w:rPr>
        <w:t>)</w:t>
      </w:r>
      <w:r w:rsidRPr="009F5B14">
        <w:rPr>
          <w:rFonts w:hint="cs"/>
          <w:rtl/>
        </w:rPr>
        <w:t xml:space="preserve"> نازل شد؛ و به ا</w:t>
      </w:r>
      <w:r w:rsidR="00C606F4" w:rsidRPr="009F5B14">
        <w:rPr>
          <w:rFonts w:hint="cs"/>
          <w:rtl/>
        </w:rPr>
        <w:t>ی</w:t>
      </w:r>
      <w:r w:rsidRPr="009F5B14">
        <w:rPr>
          <w:rFonts w:hint="cs"/>
          <w:rtl/>
        </w:rPr>
        <w:t>ن معن</w:t>
      </w:r>
      <w:r w:rsidR="00C606F4" w:rsidRPr="009F5B14">
        <w:rPr>
          <w:rFonts w:hint="cs"/>
          <w:rtl/>
        </w:rPr>
        <w:t>ی</w:t>
      </w:r>
      <w:r w:rsidRPr="009F5B14">
        <w:rPr>
          <w:rFonts w:hint="cs"/>
          <w:rtl/>
        </w:rPr>
        <w:t xml:space="preserve"> است </w:t>
      </w:r>
      <w:r w:rsidR="00C606F4" w:rsidRPr="009F5B14">
        <w:rPr>
          <w:rFonts w:hint="cs"/>
          <w:rtl/>
        </w:rPr>
        <w:t>ک</w:t>
      </w:r>
      <w:r w:rsidRPr="009F5B14">
        <w:rPr>
          <w:rFonts w:hint="cs"/>
          <w:rtl/>
        </w:rPr>
        <w:t>ه حقی را نمی‌آورند که با آن حق تو را باطل کنند.</w:t>
      </w:r>
    </w:p>
    <w:p w:rsidR="004B2B71" w:rsidRPr="009F5B14" w:rsidRDefault="004B2B71" w:rsidP="009F5B14">
      <w:pPr>
        <w:pStyle w:val="a6"/>
        <w:rPr>
          <w:rtl/>
        </w:rPr>
      </w:pPr>
      <w:r w:rsidRPr="009F5B14">
        <w:rPr>
          <w:rFonts w:hint="cs"/>
          <w:rtl/>
        </w:rPr>
        <w:t xml:space="preserve">(و) 303- طبرسی گفته است نافع و کسائی و اعشی به نقل از ابی‌بکر، </w:t>
      </w:r>
      <w:r w:rsidRPr="00156706">
        <w:rPr>
          <w:rStyle w:val="Char"/>
          <w:rtl/>
        </w:rPr>
        <w:t>(</w:t>
      </w:r>
      <w:r w:rsidRPr="00E22037">
        <w:rPr>
          <w:rStyle w:val="Char"/>
          <w:rtl/>
        </w:rPr>
        <w:t>لا</w:t>
      </w:r>
      <w:r w:rsidR="000D4DA8">
        <w:rPr>
          <w:rStyle w:val="Char"/>
          <w:rtl/>
        </w:rPr>
        <w:t>ي</w:t>
      </w:r>
      <w:r w:rsidR="006E582A">
        <w:rPr>
          <w:rStyle w:val="Char"/>
          <w:rtl/>
        </w:rPr>
        <w:t>ك</w:t>
      </w:r>
      <w:r w:rsidRPr="00E22037">
        <w:rPr>
          <w:rStyle w:val="Char"/>
          <w:rtl/>
        </w:rPr>
        <w:t>ذبون</w:t>
      </w:r>
      <w:r w:rsidR="006E582A">
        <w:rPr>
          <w:rStyle w:val="Char"/>
          <w:rtl/>
        </w:rPr>
        <w:t>ك</w:t>
      </w:r>
      <w:r w:rsidRPr="00156706">
        <w:rPr>
          <w:rStyle w:val="Char"/>
          <w:rtl/>
        </w:rPr>
        <w:t>)</w:t>
      </w:r>
      <w:r w:rsidRPr="009F5B14">
        <w:rPr>
          <w:rFonts w:hint="cs"/>
          <w:rtl/>
        </w:rPr>
        <w:t xml:space="preserve"> را با تخفیف قرائت کردند که ا</w:t>
      </w:r>
      <w:r w:rsidR="00C606F4" w:rsidRPr="009F5B14">
        <w:rPr>
          <w:rFonts w:hint="cs"/>
          <w:rtl/>
        </w:rPr>
        <w:t>ی</w:t>
      </w:r>
      <w:r w:rsidRPr="009F5B14">
        <w:rPr>
          <w:rFonts w:hint="cs"/>
          <w:rtl/>
        </w:rPr>
        <w:t xml:space="preserve">ن همان قرائت علی است که از جعفر صادق روایت شده است و سایر قاریان آن را با فتح کاف و تشدید ذال خوانده‌اند. مطلب را ادامه می‌دهد و می‌گوید: از حضرت علی روایت شده است که وی </w:t>
      </w:r>
      <w:r w:rsidRPr="00E22037">
        <w:rPr>
          <w:rStyle w:val="Char"/>
          <w:rtl/>
        </w:rPr>
        <w:t>(لا</w:t>
      </w:r>
      <w:r w:rsidR="000D4DA8">
        <w:rPr>
          <w:rStyle w:val="Char"/>
          <w:rtl/>
        </w:rPr>
        <w:t>ي</w:t>
      </w:r>
      <w:r w:rsidR="006E582A">
        <w:rPr>
          <w:rStyle w:val="Char"/>
          <w:rtl/>
        </w:rPr>
        <w:t>ك</w:t>
      </w:r>
      <w:r w:rsidRPr="00E22037">
        <w:rPr>
          <w:rStyle w:val="Char"/>
          <w:rtl/>
        </w:rPr>
        <w:t>ذبون</w:t>
      </w:r>
      <w:r w:rsidR="006E582A">
        <w:rPr>
          <w:rStyle w:val="Char"/>
          <w:rtl/>
        </w:rPr>
        <w:t>ك</w:t>
      </w:r>
      <w:r w:rsidRPr="00156706">
        <w:rPr>
          <w:rStyle w:val="Char"/>
          <w:rtl/>
        </w:rPr>
        <w:t>)</w:t>
      </w:r>
      <w:r w:rsidRPr="009F5B14">
        <w:rPr>
          <w:rFonts w:hint="cs"/>
          <w:rtl/>
        </w:rPr>
        <w:t xml:space="preserve"> را با تخفیف قرائت می‌کرد و می‌گفت: معنی آن، این است: حقی را شایسته‌تر از حق تو نمی‌آورند تا حق تو را با آن باطل کنند.</w:t>
      </w:r>
    </w:p>
    <w:p w:rsidR="004B2B71" w:rsidRPr="009F5B14" w:rsidRDefault="004B2B71" w:rsidP="009F5B14">
      <w:pPr>
        <w:pStyle w:val="a6"/>
        <w:rPr>
          <w:rtl/>
        </w:rPr>
      </w:pPr>
      <w:r w:rsidRPr="009F5B14">
        <w:rPr>
          <w:rFonts w:hint="cs"/>
          <w:rtl/>
        </w:rPr>
        <w:t xml:space="preserve">(ز) 304- علی‌بن ابراهیم از حسین بن محمد از معلی بن محمد از علی‌بن اسباط از علی بن ابی‌حمزه از ابی‌عبدالله روایت کرده است که این آیه را چنین قرائت نمود: </w:t>
      </w:r>
    </w:p>
    <w:p w:rsidR="004B2B71" w:rsidRPr="00242706" w:rsidRDefault="004B2B71" w:rsidP="00E101D2">
      <w:pPr>
        <w:pStyle w:val="StyleComplexBLotus12ptJustifiedFirstline05cmCharCharChar3CharCharCharChar"/>
        <w:tabs>
          <w:tab w:val="right" w:pos="7371"/>
        </w:tabs>
        <w:spacing w:line="240" w:lineRule="auto"/>
        <w:ind w:firstLine="312"/>
        <w:rPr>
          <w:rStyle w:val="Char2"/>
          <w:rtl/>
        </w:rPr>
      </w:pPr>
      <w:r w:rsidRPr="00156706">
        <w:rPr>
          <w:rStyle w:val="Char"/>
          <w:rtl/>
        </w:rPr>
        <w:t>(</w:t>
      </w:r>
      <w:r w:rsidRPr="00E22037">
        <w:rPr>
          <w:rStyle w:val="Char"/>
          <w:rtl/>
        </w:rPr>
        <w:t>والله ربنا ما</w:t>
      </w:r>
      <w:r w:rsidR="004E6D4B" w:rsidRPr="00E22037">
        <w:rPr>
          <w:rStyle w:val="Char"/>
          <w:rFonts w:hint="cs"/>
          <w:rtl/>
        </w:rPr>
        <w:t xml:space="preserve"> </w:t>
      </w:r>
      <w:r w:rsidR="006E582A">
        <w:rPr>
          <w:rStyle w:val="Char"/>
          <w:rtl/>
        </w:rPr>
        <w:t>ك</w:t>
      </w:r>
      <w:r w:rsidRPr="00E22037">
        <w:rPr>
          <w:rStyle w:val="Char"/>
          <w:rtl/>
        </w:rPr>
        <w:t>نا مشر</w:t>
      </w:r>
      <w:r w:rsidR="006E582A">
        <w:rPr>
          <w:rStyle w:val="Char"/>
          <w:rtl/>
        </w:rPr>
        <w:t>ك</w:t>
      </w:r>
      <w:r w:rsidR="000D4DA8">
        <w:rPr>
          <w:rStyle w:val="Char"/>
          <w:rtl/>
        </w:rPr>
        <w:t>ي</w:t>
      </w:r>
      <w:r w:rsidRPr="00E22037">
        <w:rPr>
          <w:rStyle w:val="Char"/>
          <w:rtl/>
        </w:rPr>
        <w:t xml:space="preserve">ن </w:t>
      </w:r>
      <w:r w:rsidRPr="00E22037">
        <w:rPr>
          <w:rStyle w:val="Char"/>
          <w:rFonts w:ascii="Times New Roman" w:hAnsi="Times New Roman" w:cs="Times New Roman" w:hint="cs"/>
          <w:rtl/>
        </w:rPr>
        <w:t>–</w:t>
      </w:r>
      <w:r w:rsidRPr="00E22037">
        <w:rPr>
          <w:rStyle w:val="Char"/>
          <w:rtl/>
        </w:rPr>
        <w:t xml:space="preserve"> بولا</w:t>
      </w:r>
      <w:r w:rsidR="000D4DA8">
        <w:rPr>
          <w:rStyle w:val="Char"/>
          <w:rtl/>
        </w:rPr>
        <w:t>ي</w:t>
      </w:r>
      <w:r w:rsidRPr="00E22037">
        <w:rPr>
          <w:rStyle w:val="Char"/>
          <w:rtl/>
        </w:rPr>
        <w:t xml:space="preserve">ة </w:t>
      </w:r>
      <w:r w:rsidR="009A7830" w:rsidRPr="00E22037">
        <w:rPr>
          <w:rStyle w:val="Char"/>
          <w:rFonts w:hint="cs"/>
          <w:rtl/>
        </w:rPr>
        <w:t>علي</w:t>
      </w:r>
      <w:r w:rsidRPr="00156706">
        <w:rPr>
          <w:rStyle w:val="Char"/>
          <w:rtl/>
        </w:rPr>
        <w:t>)</w:t>
      </w:r>
    </w:p>
    <w:p w:rsidR="004B2B71" w:rsidRPr="009F5B14" w:rsidRDefault="004B2B71" w:rsidP="009F5B14">
      <w:pPr>
        <w:pStyle w:val="a6"/>
        <w:rPr>
          <w:rtl/>
        </w:rPr>
      </w:pPr>
      <w:r w:rsidRPr="009F5B14">
        <w:rPr>
          <w:rFonts w:hint="cs"/>
          <w:rtl/>
        </w:rPr>
        <w:t>«سوگند به خداوندی که پروردگار ماست، ما هرگز به ولایت علی مشرک نبوده‌ایم.»</w:t>
      </w:r>
    </w:p>
    <w:p w:rsidR="004B2B71" w:rsidRPr="009F5B14" w:rsidRDefault="004B2B71" w:rsidP="009F5B14">
      <w:pPr>
        <w:pStyle w:val="a6"/>
        <w:rPr>
          <w:rtl/>
        </w:rPr>
      </w:pPr>
      <w:r w:rsidRPr="009F5B14">
        <w:rPr>
          <w:rFonts w:hint="cs"/>
          <w:rtl/>
        </w:rPr>
        <w:t>(ح) 305- سیاری از محمدبن علی از ابن اسباط از ابن ابی‌حمزه از ابی‌بصیر، مانند آن را روایت کرده است. می‌گویم: کلینی از علی بن نوح بن عباس از حسن بن عبدالرحمن از عاصم بن حمید از ابی‌حمزه از ابی‌جعفر</w:t>
      </w:r>
      <w:r w:rsidRPr="009F5B14">
        <w:rPr>
          <w:rtl/>
        </w:rPr>
        <w:sym w:font="AGA Arabesque" w:char="0075"/>
      </w:r>
      <w:r w:rsidRPr="009F5B14">
        <w:rPr>
          <w:rFonts w:hint="cs"/>
          <w:rtl/>
        </w:rPr>
        <w:t xml:space="preserve"> روایت کرده است که گفت: منظور از </w:t>
      </w:r>
      <w:r w:rsidR="002A688F" w:rsidRPr="002A688F">
        <w:rPr>
          <w:rFonts w:ascii="Tahoma" w:eastAsia="Times New Roman" w:hAnsi="Tahoma" w:cs="Traditional Arabic" w:hint="cs"/>
          <w:sz w:val="32"/>
          <w:rtl/>
        </w:rPr>
        <w:t>﴿</w:t>
      </w:r>
      <w:r w:rsidR="002A688F" w:rsidRPr="00894D66">
        <w:rPr>
          <w:rStyle w:val="Char0"/>
          <w:rtl/>
        </w:rPr>
        <w:t>وَ</w:t>
      </w:r>
      <w:r w:rsidR="002A688F" w:rsidRPr="00894D66">
        <w:rPr>
          <w:rStyle w:val="Char0"/>
          <w:rFonts w:hint="cs"/>
          <w:rtl/>
        </w:rPr>
        <w:t>ٱ</w:t>
      </w:r>
      <w:r w:rsidR="002A688F" w:rsidRPr="00894D66">
        <w:rPr>
          <w:rStyle w:val="Char0"/>
          <w:rFonts w:hint="eastAsia"/>
          <w:rtl/>
        </w:rPr>
        <w:t>للَّهِ</w:t>
      </w:r>
      <w:r w:rsidR="002A688F" w:rsidRPr="00894D66">
        <w:rPr>
          <w:rStyle w:val="Char0"/>
          <w:rtl/>
        </w:rPr>
        <w:t xml:space="preserve"> رَبِّنَا مَا كُنَّا مُشۡرِكِينَ</w:t>
      </w:r>
      <w:r w:rsidR="002A688F" w:rsidRPr="002A688F">
        <w:rPr>
          <w:rFonts w:ascii="Tahoma" w:eastAsia="Times New Roman" w:hAnsi="Tahoma" w:cs="Traditional Arabic" w:hint="cs"/>
          <w:sz w:val="32"/>
          <w:rtl/>
        </w:rPr>
        <w:t>﴾</w:t>
      </w:r>
      <w:r w:rsidR="002A688F">
        <w:rPr>
          <w:rFonts w:ascii="Tahoma" w:eastAsia="Times New Roman" w:hAnsi="Tahoma"/>
          <w:sz w:val="32"/>
          <w:rtl/>
        </w:rPr>
        <w:t xml:space="preserve"> </w:t>
      </w:r>
      <w:r w:rsidR="002A688F" w:rsidRPr="002A688F">
        <w:rPr>
          <w:rStyle w:val="Char1"/>
          <w:rtl/>
        </w:rPr>
        <w:t>[الأنعام: 23]</w:t>
      </w:r>
      <w:r w:rsidR="004E6D4B" w:rsidRPr="009F5B14">
        <w:rPr>
          <w:rFonts w:hint="cs"/>
          <w:rtl/>
        </w:rPr>
        <w:t>.</w:t>
      </w:r>
    </w:p>
    <w:p w:rsidR="004B2B71" w:rsidRPr="009F5B14" w:rsidRDefault="004B2B71" w:rsidP="009F5B14">
      <w:pPr>
        <w:pStyle w:val="a6"/>
        <w:rPr>
          <w:rtl/>
        </w:rPr>
      </w:pPr>
      <w:r w:rsidRPr="009F5B14">
        <w:rPr>
          <w:rFonts w:hint="cs"/>
          <w:rtl/>
        </w:rPr>
        <w:t xml:space="preserve">ولایت علی است، پس </w:t>
      </w:r>
      <w:r w:rsidRPr="00156706">
        <w:rPr>
          <w:rStyle w:val="Char"/>
          <w:rtl/>
        </w:rPr>
        <w:t>«</w:t>
      </w:r>
      <w:r w:rsidRPr="00AA67ED">
        <w:rPr>
          <w:rStyle w:val="Char"/>
          <w:rtl/>
        </w:rPr>
        <w:t>بولا</w:t>
      </w:r>
      <w:r w:rsidR="000D4DA8">
        <w:rPr>
          <w:rStyle w:val="Char"/>
          <w:rtl/>
        </w:rPr>
        <w:t>ي</w:t>
      </w:r>
      <w:r w:rsidRPr="00AA67ED">
        <w:rPr>
          <w:rStyle w:val="Char"/>
          <w:rtl/>
        </w:rPr>
        <w:t xml:space="preserve">ة  </w:t>
      </w:r>
      <w:r w:rsidR="009A7830" w:rsidRPr="00AA67ED">
        <w:rPr>
          <w:rStyle w:val="Char"/>
          <w:rFonts w:hint="cs"/>
          <w:rtl/>
        </w:rPr>
        <w:t>علي</w:t>
      </w:r>
      <w:r w:rsidRPr="00156706">
        <w:rPr>
          <w:rStyle w:val="Char"/>
          <w:rtl/>
        </w:rPr>
        <w:t>»</w:t>
      </w:r>
      <w:r w:rsidRPr="009F5B14">
        <w:rPr>
          <w:rFonts w:hint="cs"/>
          <w:rtl/>
        </w:rPr>
        <w:t xml:space="preserve"> در هر دو خبر، تفسیر است نه آ</w:t>
      </w:r>
      <w:r w:rsidR="00C606F4" w:rsidRPr="009F5B14">
        <w:rPr>
          <w:rFonts w:hint="cs"/>
          <w:rtl/>
        </w:rPr>
        <w:t>ی</w:t>
      </w:r>
      <w:r w:rsidRPr="009F5B14">
        <w:rPr>
          <w:rFonts w:hint="cs"/>
          <w:rtl/>
        </w:rPr>
        <w:t>ه</w:t>
      </w:r>
      <w:r>
        <w:rPr>
          <w:rFonts w:cs="Aban Bold" w:hint="cs"/>
          <w:rtl/>
        </w:rPr>
        <w:t>‌</w:t>
      </w:r>
      <w:r w:rsidR="00C606F4" w:rsidRPr="009F5B14">
        <w:rPr>
          <w:rFonts w:hint="cs"/>
          <w:rtl/>
        </w:rPr>
        <w:t>ی</w:t>
      </w:r>
      <w:r w:rsidRPr="009F5B14">
        <w:rPr>
          <w:rFonts w:hint="cs"/>
          <w:rtl/>
        </w:rPr>
        <w:t xml:space="preserve"> قرآنی. ما این مطلب را فقط به پیروی از سیاری نقل نمودیم. </w:t>
      </w:r>
    </w:p>
    <w:p w:rsidR="004B2B71" w:rsidRPr="009F5B14" w:rsidRDefault="004B2B71" w:rsidP="009F5B14">
      <w:pPr>
        <w:pStyle w:val="a6"/>
        <w:rPr>
          <w:rtl/>
        </w:rPr>
      </w:pPr>
      <w:r w:rsidRPr="009F5B14">
        <w:rPr>
          <w:rFonts w:hint="cs"/>
          <w:rtl/>
        </w:rPr>
        <w:t>(ط) 306- کلینی از محمدبن یحیی از احمدبن محمدبن عیسی از محدبن خالد و حسین بن سعید و همگی از نضربن سوید از یحیی بن عمران از عبدالله بن مسکان از زیدبن ولید خثعمی از ابی‌ربیع شامی روایت کرده</w:t>
      </w:r>
      <w:r>
        <w:rPr>
          <w:rFonts w:cs="Aban Bold" w:hint="cs"/>
          <w:rtl/>
        </w:rPr>
        <w:t>‌</w:t>
      </w:r>
      <w:r w:rsidRPr="009F5B14">
        <w:rPr>
          <w:rFonts w:hint="cs"/>
          <w:rtl/>
        </w:rPr>
        <w:t>اند که گفت: درباره</w:t>
      </w:r>
      <w:r>
        <w:rPr>
          <w:rFonts w:cs="Aban Bold" w:hint="cs"/>
          <w:rtl/>
        </w:rPr>
        <w:t>‌</w:t>
      </w:r>
      <w:r w:rsidR="00C606F4" w:rsidRPr="009F5B14">
        <w:rPr>
          <w:rFonts w:hint="cs"/>
          <w:rtl/>
        </w:rPr>
        <w:t>ی</w:t>
      </w:r>
      <w:r w:rsidRPr="009F5B14">
        <w:rPr>
          <w:rFonts w:hint="cs"/>
          <w:rtl/>
        </w:rPr>
        <w:t xml:space="preserve"> این آیه از اباعبدالله</w:t>
      </w:r>
      <w:r w:rsidR="00C226CE" w:rsidRPr="009F5B14">
        <w:rPr>
          <w:rFonts w:cs="CTraditional Arabic"/>
          <w:rtl/>
        </w:rPr>
        <w:t>÷</w:t>
      </w:r>
      <w:r w:rsidR="009F5B14">
        <w:rPr>
          <w:rFonts w:hint="cs"/>
          <w:rtl/>
        </w:rPr>
        <w:t xml:space="preserve"> سؤال کردم:</w:t>
      </w:r>
    </w:p>
    <w:p w:rsidR="004E6D4B" w:rsidRPr="00242706" w:rsidRDefault="002A688F" w:rsidP="009F5B14">
      <w:pPr>
        <w:pStyle w:val="a6"/>
        <w:rPr>
          <w:rStyle w:val="Char2"/>
          <w:rtl/>
        </w:rPr>
      </w:pPr>
      <w:r w:rsidRPr="002A688F">
        <w:rPr>
          <w:rFonts w:ascii="Tahoma" w:eastAsia="Times New Roman" w:hAnsi="Tahoma" w:cs="Traditional Arabic" w:hint="cs"/>
          <w:sz w:val="30"/>
          <w:rtl/>
        </w:rPr>
        <w:t>﴿</w:t>
      </w:r>
      <w:r w:rsidRPr="00894D66">
        <w:rPr>
          <w:rStyle w:val="Char0"/>
          <w:rtl/>
        </w:rPr>
        <w:t>وَعِندَهُ</w:t>
      </w:r>
      <w:r w:rsidRPr="00894D66">
        <w:rPr>
          <w:rStyle w:val="Char0"/>
          <w:rFonts w:hint="cs"/>
          <w:rtl/>
        </w:rPr>
        <w:t>ۥ</w:t>
      </w:r>
      <w:r w:rsidRPr="00894D66">
        <w:rPr>
          <w:rStyle w:val="Char0"/>
          <w:rtl/>
        </w:rPr>
        <w:t xml:space="preserve"> مَفَاتِحُ </w:t>
      </w:r>
      <w:r w:rsidRPr="00894D66">
        <w:rPr>
          <w:rStyle w:val="Char0"/>
          <w:rFonts w:hint="cs"/>
          <w:rtl/>
        </w:rPr>
        <w:t>ٱ</w:t>
      </w:r>
      <w:r w:rsidRPr="00894D66">
        <w:rPr>
          <w:rStyle w:val="Char0"/>
          <w:rFonts w:hint="eastAsia"/>
          <w:rtl/>
        </w:rPr>
        <w:t>لۡغَيۡبِ</w:t>
      </w:r>
      <w:r w:rsidRPr="00894D66">
        <w:rPr>
          <w:rStyle w:val="Char0"/>
          <w:rtl/>
        </w:rPr>
        <w:t xml:space="preserve"> لَا يَعۡلَمُهَآ إِلَّا هُوَۚ وَيَعۡلَمُ مَا فِي </w:t>
      </w:r>
      <w:r w:rsidRPr="00894D66">
        <w:rPr>
          <w:rStyle w:val="Char0"/>
          <w:rFonts w:hint="cs"/>
          <w:rtl/>
        </w:rPr>
        <w:t>ٱ</w:t>
      </w:r>
      <w:r w:rsidRPr="00894D66">
        <w:rPr>
          <w:rStyle w:val="Char0"/>
          <w:rFonts w:hint="eastAsia"/>
          <w:rtl/>
        </w:rPr>
        <w:t>لۡبَرِّ</w:t>
      </w:r>
      <w:r w:rsidRPr="00894D66">
        <w:rPr>
          <w:rStyle w:val="Char0"/>
          <w:rtl/>
        </w:rPr>
        <w:t xml:space="preserve"> وَ</w:t>
      </w:r>
      <w:r w:rsidRPr="00894D66">
        <w:rPr>
          <w:rStyle w:val="Char0"/>
          <w:rFonts w:hint="cs"/>
          <w:rtl/>
        </w:rPr>
        <w:t>ٱ</w:t>
      </w:r>
      <w:r w:rsidRPr="00894D66">
        <w:rPr>
          <w:rStyle w:val="Char0"/>
          <w:rFonts w:hint="eastAsia"/>
          <w:rtl/>
        </w:rPr>
        <w:t>لۡبَحۡرِۚ</w:t>
      </w:r>
      <w:r w:rsidRPr="00894D66">
        <w:rPr>
          <w:rStyle w:val="Char0"/>
          <w:rtl/>
        </w:rPr>
        <w:t xml:space="preserve"> وَمَا تَسۡقُطُ مِن وَرَقَةٍ إِلَّا يَعۡلَمُهَا وَلَا حَبَّةٖ فِي ظُلُمَٰتِ </w:t>
      </w:r>
      <w:r w:rsidRPr="00894D66">
        <w:rPr>
          <w:rStyle w:val="Char0"/>
          <w:rFonts w:hint="cs"/>
          <w:rtl/>
        </w:rPr>
        <w:t>ٱ</w:t>
      </w:r>
      <w:r w:rsidRPr="00894D66">
        <w:rPr>
          <w:rStyle w:val="Char0"/>
          <w:rFonts w:hint="eastAsia"/>
          <w:rtl/>
        </w:rPr>
        <w:t>لۡأَرۡضِ</w:t>
      </w:r>
      <w:r w:rsidRPr="00894D66">
        <w:rPr>
          <w:rStyle w:val="Char0"/>
          <w:rtl/>
        </w:rPr>
        <w:t xml:space="preserve"> وَلَا رَطۡبٖ وَلَا يَابِسٍ إِلَّا فِي كِتَٰبٖ مُّبِينٖ٥٩</w:t>
      </w:r>
      <w:r w:rsidRPr="002A688F">
        <w:rPr>
          <w:rFonts w:ascii="Tahoma" w:eastAsia="Times New Roman" w:hAnsi="Tahoma" w:cs="Traditional Arabic" w:hint="cs"/>
          <w:sz w:val="30"/>
          <w:rtl/>
        </w:rPr>
        <w:t>﴾</w:t>
      </w:r>
      <w:r>
        <w:rPr>
          <w:rFonts w:ascii="Tahoma" w:eastAsia="Times New Roman" w:hAnsi="Tahoma"/>
          <w:sz w:val="30"/>
          <w:rtl/>
        </w:rPr>
        <w:t xml:space="preserve"> </w:t>
      </w:r>
      <w:r w:rsidRPr="002A688F">
        <w:rPr>
          <w:rStyle w:val="Char1"/>
          <w:rtl/>
        </w:rPr>
        <w:t>[الأنعام: 59]</w:t>
      </w:r>
      <w:r w:rsidR="009F5B14" w:rsidRPr="009F5B14">
        <w:rPr>
          <w:rFonts w:hint="cs"/>
          <w:rtl/>
        </w:rPr>
        <w:t>.</w:t>
      </w:r>
    </w:p>
    <w:p w:rsidR="004B2B71" w:rsidRPr="009F5B14" w:rsidRDefault="004B2B71" w:rsidP="009F5B14">
      <w:pPr>
        <w:pStyle w:val="a6"/>
        <w:rPr>
          <w:rtl/>
        </w:rPr>
      </w:pPr>
      <w:r w:rsidRPr="009F5B14">
        <w:rPr>
          <w:rFonts w:hint="cs"/>
          <w:rtl/>
        </w:rPr>
        <w:t>«هیچ برگی از درختان فرو</w:t>
      </w:r>
      <w:r w:rsidR="00910EC0" w:rsidRPr="009F5B14">
        <w:rPr>
          <w:rFonts w:hint="cs"/>
          <w:rtl/>
        </w:rPr>
        <w:t xml:space="preserve"> </w:t>
      </w:r>
      <w:r w:rsidRPr="009F5B14">
        <w:rPr>
          <w:rFonts w:hint="cs"/>
          <w:rtl/>
        </w:rPr>
        <w:t>نمی‌افتد مگر این که خداوند آن را می‌داند و هیچ دآن‌های در تاریکی‌های زمین موجود نیست و هیچ چیز تر و خشکی نیست مگر این که در کتابی آشکار قرار دارد.»</w:t>
      </w:r>
    </w:p>
    <w:p w:rsidR="004B2B71" w:rsidRPr="009F5B14" w:rsidRDefault="004B2B71" w:rsidP="009F5B14">
      <w:pPr>
        <w:pStyle w:val="a6"/>
        <w:rPr>
          <w:rtl/>
        </w:rPr>
      </w:pPr>
      <w:r w:rsidRPr="009F5B14">
        <w:rPr>
          <w:rFonts w:hint="cs"/>
          <w:rtl/>
        </w:rPr>
        <w:t>راو</w:t>
      </w:r>
      <w:r w:rsidR="00C606F4" w:rsidRPr="009F5B14">
        <w:rPr>
          <w:rFonts w:hint="cs"/>
          <w:rtl/>
        </w:rPr>
        <w:t>ی</w:t>
      </w:r>
      <w:r w:rsidRPr="009F5B14">
        <w:rPr>
          <w:rFonts w:hint="cs"/>
          <w:rtl/>
        </w:rPr>
        <w:t xml:space="preserve"> م</w:t>
      </w:r>
      <w:r w:rsidR="00C606F4" w:rsidRPr="009F5B14">
        <w:rPr>
          <w:rFonts w:hint="cs"/>
          <w:rtl/>
        </w:rPr>
        <w:t>ی</w:t>
      </w:r>
      <w:r>
        <w:rPr>
          <w:rFonts w:cs="Aban Bold" w:hint="cs"/>
          <w:rtl/>
        </w:rPr>
        <w:t>‌</w:t>
      </w:r>
      <w:r w:rsidRPr="009F5B14">
        <w:rPr>
          <w:rFonts w:hint="cs"/>
          <w:rtl/>
        </w:rPr>
        <w:t>گو</w:t>
      </w:r>
      <w:r w:rsidR="00C606F4" w:rsidRPr="009F5B14">
        <w:rPr>
          <w:rFonts w:hint="cs"/>
          <w:rtl/>
        </w:rPr>
        <w:t>ی</w:t>
      </w:r>
      <w:r w:rsidRPr="009F5B14">
        <w:rPr>
          <w:rFonts w:hint="cs"/>
          <w:rtl/>
        </w:rPr>
        <w:t>د: اباعبدالله در جواب گفت: منظور از ورقه، سقط جنین است و مقصود از حبه، فرزند است و مراد از رطب، آن است که مردم به آن زنده می‌مانند و یابس چیزی که مورد خشم انسان است و همه‌</w:t>
      </w:r>
      <w:r w:rsidR="00C606F4" w:rsidRPr="009F5B14">
        <w:rPr>
          <w:rFonts w:hint="cs"/>
          <w:rtl/>
        </w:rPr>
        <w:t>ی</w:t>
      </w:r>
      <w:r w:rsidR="00156706" w:rsidRPr="009F5B14">
        <w:rPr>
          <w:rFonts w:hint="cs"/>
          <w:rtl/>
        </w:rPr>
        <w:t xml:space="preserve"> این‌ها </w:t>
      </w:r>
      <w:r w:rsidRPr="009F5B14">
        <w:rPr>
          <w:rFonts w:hint="cs"/>
          <w:rtl/>
        </w:rPr>
        <w:t>در یک امام آشکار قرار دارند. مجلسی گفته است: احتمال دارد در مصحف آنان، چنین باشد. سپس تفسیری بودن آن‌ها را اظهار نموده است و آن را به روایت خاصه و عامه در تفسیر آیه‌</w:t>
      </w:r>
      <w:r w:rsidR="00C606F4" w:rsidRPr="009F5B14">
        <w:rPr>
          <w:rFonts w:hint="cs"/>
          <w:rtl/>
        </w:rPr>
        <w:t>ی</w:t>
      </w:r>
      <w:r w:rsidRPr="009F5B14">
        <w:rPr>
          <w:rFonts w:hint="cs"/>
          <w:rtl/>
        </w:rPr>
        <w:t xml:space="preserve"> بعدی تأیید کرده است: </w:t>
      </w:r>
      <w:r w:rsidR="00AD0BDF" w:rsidRPr="00AD0BDF">
        <w:rPr>
          <w:rFonts w:ascii="Tahoma" w:hAnsi="Tahoma" w:cs="Traditional Arabic" w:hint="cs"/>
          <w:sz w:val="32"/>
          <w:rtl/>
        </w:rPr>
        <w:t>﴿</w:t>
      </w:r>
      <w:r w:rsidR="00AD0BDF" w:rsidRPr="00894D66">
        <w:rPr>
          <w:rStyle w:val="Char0"/>
          <w:rtl/>
        </w:rPr>
        <w:t>وَكُلَّ شَيۡءٍ أَحۡصَيۡنَٰهُ فِيٓ إِمَامٖ مُّبِينٖ</w:t>
      </w:r>
      <w:r w:rsidR="00AD0BDF" w:rsidRPr="00AD0BDF">
        <w:rPr>
          <w:rFonts w:ascii="Tahoma" w:hAnsi="Tahoma" w:cs="Traditional Arabic" w:hint="cs"/>
          <w:sz w:val="32"/>
          <w:rtl/>
        </w:rPr>
        <w:t>﴾</w:t>
      </w:r>
      <w:r w:rsidR="00AD0BDF">
        <w:rPr>
          <w:rFonts w:ascii="Tahoma" w:hAnsi="Tahoma"/>
          <w:sz w:val="32"/>
          <w:szCs w:val="24"/>
          <w:rtl/>
        </w:rPr>
        <w:t xml:space="preserve"> </w:t>
      </w:r>
      <w:r w:rsidR="00AD0BDF" w:rsidRPr="005359F2">
        <w:rPr>
          <w:rStyle w:val="Char1"/>
          <w:rtl/>
        </w:rPr>
        <w:t>[</w:t>
      </w:r>
      <w:r w:rsidR="00C606F4">
        <w:rPr>
          <w:rStyle w:val="Char1"/>
          <w:rtl/>
        </w:rPr>
        <w:t>ی</w:t>
      </w:r>
      <w:r w:rsidR="00AD0BDF" w:rsidRPr="005359F2">
        <w:rPr>
          <w:rStyle w:val="Char1"/>
          <w:rtl/>
        </w:rPr>
        <w:t>س: 12]</w:t>
      </w:r>
      <w:r>
        <w:rPr>
          <w:rFonts w:ascii="Arial" w:hAnsi="Arial" w:cs="Arial"/>
          <w:sz w:val="18"/>
          <w:szCs w:val="18"/>
        </w:rPr>
        <w:t xml:space="preserve"> </w:t>
      </w:r>
      <w:r w:rsidRPr="009F5B14">
        <w:rPr>
          <w:rFonts w:hint="cs"/>
          <w:rtl/>
        </w:rPr>
        <w:t>گفته که بعد از نزول این آیه، پیامبر</w:t>
      </w:r>
      <w:r w:rsidR="00156706" w:rsidRPr="009F5B14">
        <w:rPr>
          <w:rFonts w:cs="CTraditional Arabic"/>
          <w:rtl/>
        </w:rPr>
        <w:t>ص</w:t>
      </w:r>
      <w:r w:rsidRPr="009F5B14">
        <w:rPr>
          <w:rFonts w:hint="cs"/>
          <w:rtl/>
        </w:rPr>
        <w:t xml:space="preserve"> به امیرالمؤمنین</w:t>
      </w:r>
      <w:r w:rsidR="00C226CE" w:rsidRPr="009F5B14">
        <w:rPr>
          <w:rFonts w:cs="CTraditional Arabic"/>
          <w:rtl/>
        </w:rPr>
        <w:t>÷</w:t>
      </w:r>
      <w:r w:rsidRPr="009F5B14">
        <w:rPr>
          <w:rFonts w:hint="cs"/>
          <w:rtl/>
        </w:rPr>
        <w:t xml:space="preserve"> اشاره کرد و فرمود: «امام مبین» همین است. تأیید جای اندیشه دارد. </w:t>
      </w:r>
    </w:p>
    <w:p w:rsidR="004B2B71" w:rsidRPr="009F5B14" w:rsidRDefault="004B2B71" w:rsidP="009F5B14">
      <w:pPr>
        <w:pStyle w:val="a6"/>
        <w:rPr>
          <w:rtl/>
        </w:rPr>
      </w:pPr>
      <w:r w:rsidRPr="009F5B14">
        <w:rPr>
          <w:rFonts w:hint="cs"/>
          <w:rtl/>
        </w:rPr>
        <w:t>(ی) 307- عیاشی از حسین بن خالد آورده است که گفت: از ابوالحسن</w:t>
      </w:r>
      <w:r w:rsidR="00C226CE" w:rsidRPr="009F5B14">
        <w:rPr>
          <w:rFonts w:cs="CTraditional Arabic"/>
          <w:rtl/>
        </w:rPr>
        <w:t>÷</w:t>
      </w:r>
      <w:r w:rsidRPr="009F5B14">
        <w:rPr>
          <w:rFonts w:hint="cs"/>
          <w:rtl/>
        </w:rPr>
        <w:t xml:space="preserve"> درباره</w:t>
      </w:r>
      <w:r>
        <w:rPr>
          <w:rFonts w:cs="Aban Bold" w:hint="cs"/>
          <w:rtl/>
        </w:rPr>
        <w:t>‌</w:t>
      </w:r>
      <w:r w:rsidR="00C606F4" w:rsidRPr="009F5B14">
        <w:rPr>
          <w:rFonts w:hint="cs"/>
          <w:rtl/>
        </w:rPr>
        <w:t>ی</w:t>
      </w:r>
      <w:r w:rsidRPr="009F5B14">
        <w:rPr>
          <w:rFonts w:hint="cs"/>
          <w:rtl/>
        </w:rPr>
        <w:t xml:space="preserve"> آیه</w:t>
      </w:r>
      <w:r>
        <w:rPr>
          <w:rFonts w:cs="Aban Bold" w:hint="cs"/>
          <w:rtl/>
        </w:rPr>
        <w:t>‌</w:t>
      </w:r>
      <w:r w:rsidR="00C606F4" w:rsidRPr="009F5B14">
        <w:rPr>
          <w:rFonts w:hint="cs"/>
          <w:rtl/>
        </w:rPr>
        <w:t>ی</w:t>
      </w:r>
      <w:r w:rsidRPr="009F5B14">
        <w:rPr>
          <w:rFonts w:hint="cs"/>
          <w:rtl/>
        </w:rPr>
        <w:t xml:space="preserve"> فوق سؤال نمودم. سؤال را ادامه دادم تا «کتاب مبین» ادامه دادم. گفتم: در «امام مبین» است. گفت: آر</w:t>
      </w:r>
      <w:r w:rsidR="00C606F4" w:rsidRPr="009F5B14">
        <w:rPr>
          <w:rFonts w:hint="cs"/>
          <w:rtl/>
        </w:rPr>
        <w:t>ی</w:t>
      </w:r>
      <w:r w:rsidRPr="009F5B14">
        <w:rPr>
          <w:rFonts w:hint="cs"/>
          <w:rtl/>
        </w:rPr>
        <w:t xml:space="preserve"> همان. فاضل مذکور گفته است: ظاهر خبر نشان می دهد که ابوالحسن</w:t>
      </w:r>
      <w:r w:rsidR="00C226CE" w:rsidRPr="009F5B14">
        <w:rPr>
          <w:rFonts w:cs="CTraditional Arabic"/>
          <w:rtl/>
        </w:rPr>
        <w:t>÷</w:t>
      </w:r>
      <w:r w:rsidRPr="009F5B14">
        <w:rPr>
          <w:rFonts w:hint="cs"/>
          <w:rtl/>
        </w:rPr>
        <w:t>، کتاب را به امام تفسیر نموده است، گرچه احتمال دارد که مراد او، این باشد که آیه، این گونه نازل شده است. پایان کلام فاضل.</w:t>
      </w:r>
    </w:p>
    <w:p w:rsidR="004B2B71" w:rsidRPr="009F5B14" w:rsidRDefault="004B2B71" w:rsidP="009F5B14">
      <w:pPr>
        <w:pStyle w:val="a6"/>
        <w:rPr>
          <w:rtl/>
        </w:rPr>
      </w:pPr>
      <w:r w:rsidRPr="009F5B14">
        <w:rPr>
          <w:rFonts w:hint="cs"/>
          <w:rtl/>
        </w:rPr>
        <w:t xml:space="preserve">اما انصاف آن است که این </w:t>
      </w:r>
      <w:r w:rsidR="00C606F4" w:rsidRPr="009F5B14">
        <w:rPr>
          <w:rFonts w:hint="cs"/>
          <w:rtl/>
        </w:rPr>
        <w:t>یکی</w:t>
      </w:r>
      <w:r w:rsidRPr="009F5B14">
        <w:rPr>
          <w:rFonts w:hint="cs"/>
          <w:rtl/>
        </w:rPr>
        <w:t xml:space="preserve"> از ا</w:t>
      </w:r>
      <w:r w:rsidR="00C606F4" w:rsidRPr="009F5B14">
        <w:rPr>
          <w:rFonts w:hint="cs"/>
          <w:rtl/>
        </w:rPr>
        <w:t>ی</w:t>
      </w:r>
      <w:r w:rsidRPr="009F5B14">
        <w:rPr>
          <w:rFonts w:hint="cs"/>
          <w:rtl/>
        </w:rPr>
        <w:t>ن دو احتمال از د</w:t>
      </w:r>
      <w:r w:rsidR="00C606F4" w:rsidRPr="009F5B14">
        <w:rPr>
          <w:rFonts w:hint="cs"/>
          <w:rtl/>
        </w:rPr>
        <w:t>ی</w:t>
      </w:r>
      <w:r w:rsidRPr="009F5B14">
        <w:rPr>
          <w:rFonts w:hint="cs"/>
          <w:rtl/>
        </w:rPr>
        <w:t>گر</w:t>
      </w:r>
      <w:r w:rsidR="00C606F4" w:rsidRPr="009F5B14">
        <w:rPr>
          <w:rFonts w:hint="cs"/>
          <w:rtl/>
        </w:rPr>
        <w:t>ی</w:t>
      </w:r>
      <w:r w:rsidRPr="009F5B14">
        <w:rPr>
          <w:rFonts w:hint="cs"/>
          <w:rtl/>
        </w:rPr>
        <w:t xml:space="preserve"> ظاهرتر ن</w:t>
      </w:r>
      <w:r w:rsidR="00C606F4" w:rsidRPr="009F5B14">
        <w:rPr>
          <w:rFonts w:hint="cs"/>
          <w:rtl/>
        </w:rPr>
        <w:t>ی</w:t>
      </w:r>
      <w:r w:rsidRPr="009F5B14">
        <w:rPr>
          <w:rFonts w:hint="cs"/>
          <w:rtl/>
        </w:rPr>
        <w:t>ست، اگر چه س</w:t>
      </w:r>
      <w:r w:rsidR="00C606F4" w:rsidRPr="009F5B14">
        <w:rPr>
          <w:rFonts w:hint="cs"/>
          <w:rtl/>
        </w:rPr>
        <w:t>ی</w:t>
      </w:r>
      <w:r w:rsidRPr="009F5B14">
        <w:rPr>
          <w:rFonts w:hint="cs"/>
          <w:rtl/>
        </w:rPr>
        <w:t>اق احتمال دوم در ب</w:t>
      </w:r>
      <w:r w:rsidR="00C606F4" w:rsidRPr="009F5B14">
        <w:rPr>
          <w:rFonts w:hint="cs"/>
          <w:rtl/>
        </w:rPr>
        <w:t>ی</w:t>
      </w:r>
      <w:r w:rsidRPr="009F5B14">
        <w:rPr>
          <w:rFonts w:hint="cs"/>
          <w:rtl/>
        </w:rPr>
        <w:t>ان تفس</w:t>
      </w:r>
      <w:r w:rsidR="00C606F4" w:rsidRPr="009F5B14">
        <w:rPr>
          <w:rFonts w:hint="cs"/>
          <w:rtl/>
        </w:rPr>
        <w:t>ی</w:t>
      </w:r>
      <w:r w:rsidRPr="009F5B14">
        <w:rPr>
          <w:rFonts w:hint="cs"/>
          <w:rtl/>
        </w:rPr>
        <w:t>ر آمده است، ز</w:t>
      </w:r>
      <w:r w:rsidR="00C606F4" w:rsidRPr="009F5B14">
        <w:rPr>
          <w:rFonts w:hint="cs"/>
          <w:rtl/>
        </w:rPr>
        <w:t>ی</w:t>
      </w:r>
      <w:r w:rsidRPr="009F5B14">
        <w:rPr>
          <w:rFonts w:hint="cs"/>
          <w:rtl/>
        </w:rPr>
        <w:t>را آن‌ها ب</w:t>
      </w:r>
      <w:r w:rsidR="00C606F4" w:rsidRPr="009F5B14">
        <w:rPr>
          <w:rFonts w:hint="cs"/>
          <w:rtl/>
        </w:rPr>
        <w:t>ی</w:t>
      </w:r>
      <w:r w:rsidRPr="009F5B14">
        <w:rPr>
          <w:rFonts w:hint="cs"/>
          <w:rtl/>
        </w:rPr>
        <w:t xml:space="preserve">شتر اوقات </w:t>
      </w:r>
      <w:r w:rsidR="00C606F4" w:rsidRPr="009F5B14">
        <w:rPr>
          <w:rFonts w:hint="cs"/>
          <w:rtl/>
        </w:rPr>
        <w:t>کی</w:t>
      </w:r>
      <w:r w:rsidRPr="009F5B14">
        <w:rPr>
          <w:rFonts w:hint="cs"/>
          <w:rtl/>
        </w:rPr>
        <w:t>ف</w:t>
      </w:r>
      <w:r w:rsidR="00C606F4" w:rsidRPr="009F5B14">
        <w:rPr>
          <w:rFonts w:hint="cs"/>
          <w:rtl/>
        </w:rPr>
        <w:t>ی</w:t>
      </w:r>
      <w:r w:rsidRPr="009F5B14">
        <w:rPr>
          <w:rFonts w:hint="cs"/>
          <w:rtl/>
        </w:rPr>
        <w:t>ت نزول و تغ</w:t>
      </w:r>
      <w:r w:rsidR="00C606F4" w:rsidRPr="009F5B14">
        <w:rPr>
          <w:rFonts w:hint="cs"/>
          <w:rtl/>
        </w:rPr>
        <w:t>یی</w:t>
      </w:r>
      <w:r w:rsidRPr="009F5B14">
        <w:rPr>
          <w:rFonts w:hint="cs"/>
          <w:rtl/>
        </w:rPr>
        <w:t>ر الفاظ را با امثال ا</w:t>
      </w:r>
      <w:r w:rsidR="00C606F4" w:rsidRPr="009F5B14">
        <w:rPr>
          <w:rFonts w:hint="cs"/>
          <w:rtl/>
        </w:rPr>
        <w:t>ی</w:t>
      </w:r>
      <w:r w:rsidRPr="009F5B14">
        <w:rPr>
          <w:rFonts w:hint="cs"/>
          <w:rtl/>
        </w:rPr>
        <w:t>ن عبارت</w:t>
      </w:r>
      <w:r>
        <w:rPr>
          <w:rFonts w:cs="Aban Bold" w:hint="cs"/>
          <w:rtl/>
        </w:rPr>
        <w:t>‌</w:t>
      </w:r>
      <w:r w:rsidRPr="009F5B14">
        <w:rPr>
          <w:rFonts w:hint="cs"/>
          <w:rtl/>
        </w:rPr>
        <w:t>ها ب</w:t>
      </w:r>
      <w:r w:rsidR="00C606F4" w:rsidRPr="009F5B14">
        <w:rPr>
          <w:rFonts w:hint="cs"/>
          <w:rtl/>
        </w:rPr>
        <w:t>ی</w:t>
      </w:r>
      <w:r w:rsidRPr="009F5B14">
        <w:rPr>
          <w:rFonts w:hint="cs"/>
          <w:rtl/>
        </w:rPr>
        <w:t xml:space="preserve">ان </w:t>
      </w:r>
      <w:r w:rsidR="00C606F4" w:rsidRPr="009F5B14">
        <w:rPr>
          <w:rFonts w:hint="cs"/>
          <w:rtl/>
        </w:rPr>
        <w:t>ک</w:t>
      </w:r>
      <w:r w:rsidRPr="009F5B14">
        <w:rPr>
          <w:rFonts w:hint="cs"/>
          <w:rtl/>
        </w:rPr>
        <w:t>رده</w:t>
      </w:r>
      <w:r>
        <w:rPr>
          <w:rFonts w:cs="Aban Bold" w:hint="cs"/>
          <w:rtl/>
        </w:rPr>
        <w:t>‌</w:t>
      </w:r>
      <w:r w:rsidRPr="009F5B14">
        <w:rPr>
          <w:rFonts w:hint="cs"/>
          <w:rtl/>
        </w:rPr>
        <w:t xml:space="preserve">اند، چنانکه در آینده این مطلب به خوبی نمایان می‌شود، پس بیندیش. </w:t>
      </w:r>
    </w:p>
    <w:p w:rsidR="004B2B71" w:rsidRPr="009F5B14" w:rsidRDefault="004B2B71" w:rsidP="009F5B14">
      <w:pPr>
        <w:pStyle w:val="a6"/>
        <w:rPr>
          <w:rtl/>
        </w:rPr>
      </w:pPr>
      <w:r w:rsidRPr="009F5B14">
        <w:rPr>
          <w:rFonts w:hint="cs"/>
          <w:rtl/>
        </w:rPr>
        <w:t>(یا) 308- کلینی از علی‌بن ابراهیم از احمدبن محمدبن خالد برقی از پدرش از محمدبن سنان از محمدبن مروان آورده است که ابوعبدالله</w:t>
      </w:r>
      <w:r w:rsidR="00C226CE" w:rsidRPr="009F5B14">
        <w:rPr>
          <w:rFonts w:cs="CTraditional Arabic"/>
          <w:rtl/>
        </w:rPr>
        <w:t>÷</w:t>
      </w:r>
      <w:r w:rsidRPr="009F5B14">
        <w:rPr>
          <w:rFonts w:hint="cs"/>
          <w:rtl/>
        </w:rPr>
        <w:t xml:space="preserve"> این آیه را چنین تلاوت کرد: </w:t>
      </w:r>
      <w:r w:rsidRPr="00156706">
        <w:rPr>
          <w:rStyle w:val="Char"/>
          <w:rtl/>
        </w:rPr>
        <w:t>(</w:t>
      </w:r>
      <w:r w:rsidRPr="005359F2">
        <w:rPr>
          <w:rStyle w:val="Char"/>
          <w:rtl/>
        </w:rPr>
        <w:t>و ت</w:t>
      </w:r>
      <w:r w:rsidR="00C56473" w:rsidRPr="005359F2">
        <w:rPr>
          <w:rStyle w:val="Char"/>
          <w:rtl/>
        </w:rPr>
        <w:t xml:space="preserve">مّت </w:t>
      </w:r>
      <w:r w:rsidR="006E582A">
        <w:rPr>
          <w:rStyle w:val="Char"/>
          <w:rtl/>
        </w:rPr>
        <w:t>ك</w:t>
      </w:r>
      <w:r w:rsidR="00C56473" w:rsidRPr="005359F2">
        <w:rPr>
          <w:rStyle w:val="Char"/>
          <w:rtl/>
        </w:rPr>
        <w:t>لمة ربّك- الحُسن</w:t>
      </w:r>
      <w:r w:rsidR="000D4DA8">
        <w:rPr>
          <w:rStyle w:val="Char"/>
          <w:rtl/>
        </w:rPr>
        <w:t>ي</w:t>
      </w:r>
      <w:r w:rsidR="00C56473" w:rsidRPr="005359F2">
        <w:rPr>
          <w:rStyle w:val="Char"/>
          <w:rtl/>
        </w:rPr>
        <w:t>- صدقاً و</w:t>
      </w:r>
      <w:r w:rsidRPr="005359F2">
        <w:rPr>
          <w:rStyle w:val="Char"/>
          <w:rtl/>
        </w:rPr>
        <w:t>عدلاً لامبدل ل</w:t>
      </w:r>
      <w:r w:rsidR="006E582A">
        <w:rPr>
          <w:rStyle w:val="Char"/>
          <w:rtl/>
        </w:rPr>
        <w:t>ك</w:t>
      </w:r>
      <w:r w:rsidRPr="005359F2">
        <w:rPr>
          <w:rStyle w:val="Char"/>
          <w:rtl/>
        </w:rPr>
        <w:t>لماته</w:t>
      </w:r>
      <w:r w:rsidRPr="00156706">
        <w:rPr>
          <w:rStyle w:val="Char"/>
          <w:rtl/>
        </w:rPr>
        <w:t>)</w:t>
      </w:r>
      <w:r w:rsidRPr="009F5B14">
        <w:rPr>
          <w:rFonts w:hint="cs"/>
          <w:rtl/>
        </w:rPr>
        <w:t xml:space="preserve"> گفتم: فدایت شوم ما م</w:t>
      </w:r>
      <w:r w:rsidR="00C606F4" w:rsidRPr="009F5B14">
        <w:rPr>
          <w:rFonts w:hint="cs"/>
          <w:rtl/>
        </w:rPr>
        <w:t>ی</w:t>
      </w:r>
      <w:r>
        <w:rPr>
          <w:rFonts w:cs="Aban Bold" w:hint="cs"/>
          <w:rtl/>
        </w:rPr>
        <w:t>‌</w:t>
      </w:r>
      <w:r w:rsidRPr="009F5B14">
        <w:rPr>
          <w:rFonts w:hint="cs"/>
          <w:rtl/>
        </w:rPr>
        <w:t>خوان</w:t>
      </w:r>
      <w:r w:rsidR="00C606F4" w:rsidRPr="009F5B14">
        <w:rPr>
          <w:rFonts w:hint="cs"/>
          <w:rtl/>
        </w:rPr>
        <w:t>ی</w:t>
      </w:r>
      <w:r w:rsidRPr="009F5B14">
        <w:rPr>
          <w:rFonts w:hint="cs"/>
          <w:rtl/>
        </w:rPr>
        <w:t xml:space="preserve">م: </w:t>
      </w:r>
      <w:r w:rsidR="007F57DF" w:rsidRPr="007F57DF">
        <w:rPr>
          <w:rFonts w:ascii="Tahoma" w:hAnsi="Tahoma" w:cs="Traditional Arabic" w:hint="cs"/>
          <w:sz w:val="32"/>
          <w:rtl/>
        </w:rPr>
        <w:t>﴿</w:t>
      </w:r>
      <w:r w:rsidR="007F57DF" w:rsidRPr="00894D66">
        <w:rPr>
          <w:rStyle w:val="Char0"/>
          <w:rtl/>
        </w:rPr>
        <w:t>وَتَمَّتۡ كَلِمَتُ رَبِّكَ صِدۡقٗا وَعَدۡلٗا</w:t>
      </w:r>
      <w:r w:rsidR="007F57DF" w:rsidRPr="007F57DF">
        <w:rPr>
          <w:rFonts w:ascii="Tahoma" w:hAnsi="Tahoma" w:cs="Traditional Arabic" w:hint="cs"/>
          <w:sz w:val="32"/>
          <w:rtl/>
        </w:rPr>
        <w:t>﴾</w:t>
      </w:r>
      <w:r w:rsidR="007F57DF">
        <w:rPr>
          <w:rFonts w:ascii="Tahoma" w:hAnsi="Tahoma"/>
          <w:sz w:val="32"/>
          <w:szCs w:val="24"/>
          <w:rtl/>
        </w:rPr>
        <w:t xml:space="preserve"> </w:t>
      </w:r>
      <w:r w:rsidR="007F57DF" w:rsidRPr="007F57DF">
        <w:rPr>
          <w:rStyle w:val="Char1"/>
          <w:rtl/>
        </w:rPr>
        <w:t>[الأنعام: 115]</w:t>
      </w:r>
      <w:r w:rsidRPr="009F5B14">
        <w:rPr>
          <w:rFonts w:hint="cs"/>
          <w:rtl/>
        </w:rPr>
        <w:t xml:space="preserve"> وی گفت: همانا در این آیه، «</w:t>
      </w:r>
      <w:r w:rsidRPr="00156706">
        <w:rPr>
          <w:rStyle w:val="Char"/>
          <w:rtl/>
        </w:rPr>
        <w:t>الحسن</w:t>
      </w:r>
      <w:r w:rsidR="000D4DA8">
        <w:rPr>
          <w:rStyle w:val="Char"/>
          <w:rtl/>
        </w:rPr>
        <w:t>ي</w:t>
      </w:r>
      <w:r w:rsidRPr="009F5B14">
        <w:rPr>
          <w:rFonts w:hint="cs"/>
          <w:rtl/>
        </w:rPr>
        <w:t>» موجود است.</w:t>
      </w:r>
    </w:p>
    <w:p w:rsidR="004B2B71" w:rsidRPr="009F5B14" w:rsidRDefault="004B2B71" w:rsidP="009F5B14">
      <w:pPr>
        <w:pStyle w:val="a6"/>
        <w:rPr>
          <w:rtl/>
        </w:rPr>
      </w:pPr>
      <w:r w:rsidRPr="009F5B14">
        <w:rPr>
          <w:rFonts w:hint="cs"/>
          <w:rtl/>
        </w:rPr>
        <w:t xml:space="preserve">(یب) 309- سیاری از مردی به نقل از محمدبن مروان گفته است: ابوعبدالله گفت: </w:t>
      </w:r>
      <w:r w:rsidRPr="00156706">
        <w:rPr>
          <w:rStyle w:val="Char"/>
          <w:rtl/>
        </w:rPr>
        <w:t>(</w:t>
      </w:r>
      <w:r w:rsidRPr="007F57DF">
        <w:rPr>
          <w:rStyle w:val="Char"/>
          <w:rtl/>
        </w:rPr>
        <w:t>وت</w:t>
      </w:r>
      <w:r w:rsidR="00C56473" w:rsidRPr="007F57DF">
        <w:rPr>
          <w:rStyle w:val="Char"/>
          <w:rtl/>
        </w:rPr>
        <w:t xml:space="preserve">مّت </w:t>
      </w:r>
      <w:r w:rsidR="006E582A">
        <w:rPr>
          <w:rStyle w:val="Char"/>
          <w:rtl/>
        </w:rPr>
        <w:t>ك</w:t>
      </w:r>
      <w:r w:rsidR="00C56473" w:rsidRPr="007F57DF">
        <w:rPr>
          <w:rStyle w:val="Char"/>
          <w:rtl/>
        </w:rPr>
        <w:t>لمة ربّك- الحُسن</w:t>
      </w:r>
      <w:r w:rsidR="000D4DA8">
        <w:rPr>
          <w:rStyle w:val="Char"/>
          <w:rtl/>
        </w:rPr>
        <w:t>ي</w:t>
      </w:r>
      <w:r w:rsidR="00C56473" w:rsidRPr="007F57DF">
        <w:rPr>
          <w:rStyle w:val="Char"/>
          <w:rtl/>
        </w:rPr>
        <w:t>- صدقاً و</w:t>
      </w:r>
      <w:r w:rsidRPr="007F57DF">
        <w:rPr>
          <w:rStyle w:val="Char"/>
          <w:rtl/>
        </w:rPr>
        <w:t>عدلاً لامبدل ل</w:t>
      </w:r>
      <w:r w:rsidR="006E582A">
        <w:rPr>
          <w:rStyle w:val="Char"/>
          <w:rtl/>
        </w:rPr>
        <w:t>ك</w:t>
      </w:r>
      <w:r w:rsidRPr="007F57DF">
        <w:rPr>
          <w:rStyle w:val="Char"/>
          <w:rtl/>
        </w:rPr>
        <w:t>لماته</w:t>
      </w:r>
      <w:r w:rsidRPr="00156706">
        <w:rPr>
          <w:rStyle w:val="Char"/>
          <w:rtl/>
        </w:rPr>
        <w:t>)</w:t>
      </w:r>
      <w:r w:rsidRPr="009F5B14">
        <w:rPr>
          <w:rFonts w:hint="cs"/>
          <w:rtl/>
        </w:rPr>
        <w:t>: گفتم: فدایت شوم ما این آیه را بدون «</w:t>
      </w:r>
      <w:r w:rsidRPr="00AC424E">
        <w:rPr>
          <w:rStyle w:val="Char"/>
          <w:rtl/>
        </w:rPr>
        <w:t>الحسن</w:t>
      </w:r>
      <w:r w:rsidR="000D4DA8">
        <w:rPr>
          <w:rStyle w:val="Char"/>
          <w:rtl/>
        </w:rPr>
        <w:t>ي</w:t>
      </w:r>
      <w:r w:rsidRPr="00156706">
        <w:rPr>
          <w:rStyle w:val="Char"/>
          <w:rtl/>
        </w:rPr>
        <w:t>»</w:t>
      </w:r>
      <w:r w:rsidRPr="009F5B14">
        <w:rPr>
          <w:rFonts w:hint="cs"/>
          <w:rtl/>
        </w:rPr>
        <w:t xml:space="preserve"> قرائت می‌کنیم. وی گفت: ای ابن مروان، بی‌گمان «</w:t>
      </w:r>
      <w:r w:rsidRPr="00AC424E">
        <w:rPr>
          <w:rStyle w:val="Char"/>
          <w:rtl/>
        </w:rPr>
        <w:t>الحسن</w:t>
      </w:r>
      <w:r w:rsidR="000D4DA8">
        <w:rPr>
          <w:rStyle w:val="Char"/>
          <w:rtl/>
        </w:rPr>
        <w:t>ي</w:t>
      </w:r>
      <w:r w:rsidRPr="009F5B14">
        <w:rPr>
          <w:rFonts w:hint="cs"/>
          <w:rtl/>
        </w:rPr>
        <w:t xml:space="preserve">» در این آیه هست. در کتاب </w:t>
      </w:r>
      <w:r w:rsidRPr="00156706">
        <w:rPr>
          <w:rStyle w:val="Char"/>
          <w:rtl/>
        </w:rPr>
        <w:t>«</w:t>
      </w:r>
      <w:r w:rsidRPr="00AC424E">
        <w:rPr>
          <w:rStyle w:val="Char"/>
          <w:rtl/>
        </w:rPr>
        <w:t>مرآة</w:t>
      </w:r>
      <w:r w:rsidR="00C56473" w:rsidRPr="00AC424E">
        <w:rPr>
          <w:rStyle w:val="Char"/>
          <w:rFonts w:hint="cs"/>
          <w:rtl/>
        </w:rPr>
        <w:t xml:space="preserve"> </w:t>
      </w:r>
      <w:r w:rsidRPr="00AC424E">
        <w:rPr>
          <w:rStyle w:val="Char"/>
          <w:rtl/>
        </w:rPr>
        <w:t>العقول</w:t>
      </w:r>
      <w:r w:rsidRPr="00156706">
        <w:rPr>
          <w:rStyle w:val="Char"/>
          <w:rtl/>
        </w:rPr>
        <w:t>»</w:t>
      </w:r>
      <w:r w:rsidRPr="009F5B14">
        <w:rPr>
          <w:rFonts w:hint="cs"/>
          <w:rtl/>
        </w:rPr>
        <w:t xml:space="preserve"> گفته است که این خبر ضعیف است. پس معلوم می</w:t>
      </w:r>
      <w:r>
        <w:rPr>
          <w:rFonts w:cs="Aban Bold" w:hint="cs"/>
          <w:rtl/>
        </w:rPr>
        <w:t>‌</w:t>
      </w:r>
      <w:r w:rsidRPr="009F5B14">
        <w:rPr>
          <w:rFonts w:hint="cs"/>
          <w:rtl/>
        </w:rPr>
        <w:t xml:space="preserve">شود که </w:t>
      </w:r>
      <w:r w:rsidRPr="00156706">
        <w:rPr>
          <w:rStyle w:val="Char"/>
          <w:rtl/>
        </w:rPr>
        <w:t>«</w:t>
      </w:r>
      <w:r w:rsidRPr="00AC424E">
        <w:rPr>
          <w:rStyle w:val="Char"/>
          <w:rtl/>
        </w:rPr>
        <w:t>الحسن</w:t>
      </w:r>
      <w:r w:rsidR="000D4DA8">
        <w:rPr>
          <w:rStyle w:val="Char"/>
          <w:rFonts w:hint="cs"/>
          <w:rtl/>
        </w:rPr>
        <w:t>ي</w:t>
      </w:r>
      <w:r w:rsidRPr="00156706">
        <w:rPr>
          <w:rStyle w:val="Char"/>
          <w:rtl/>
        </w:rPr>
        <w:t>»</w:t>
      </w:r>
      <w:r w:rsidRPr="009F5B14">
        <w:rPr>
          <w:rFonts w:hint="cs"/>
          <w:rtl/>
        </w:rPr>
        <w:t xml:space="preserve"> در آیه وجود دارد، اما به خاطر ضعف خبر، کلمه‌</w:t>
      </w:r>
      <w:r w:rsidR="00C606F4" w:rsidRPr="009F5B14">
        <w:rPr>
          <w:rFonts w:hint="cs"/>
          <w:rtl/>
        </w:rPr>
        <w:t>ی</w:t>
      </w:r>
      <w:r w:rsidRPr="009F5B14">
        <w:rPr>
          <w:rFonts w:hint="cs"/>
          <w:rtl/>
        </w:rPr>
        <w:t xml:space="preserve"> </w:t>
      </w:r>
      <w:r w:rsidRPr="00156706">
        <w:rPr>
          <w:rStyle w:val="Char"/>
          <w:rtl/>
        </w:rPr>
        <w:t>«</w:t>
      </w:r>
      <w:r w:rsidRPr="00AC424E">
        <w:rPr>
          <w:rStyle w:val="Char"/>
          <w:rtl/>
        </w:rPr>
        <w:t>الحسن</w:t>
      </w:r>
      <w:r w:rsidR="000D4DA8">
        <w:rPr>
          <w:rStyle w:val="Char"/>
          <w:rFonts w:hint="cs"/>
          <w:rtl/>
        </w:rPr>
        <w:t>ي</w:t>
      </w:r>
      <w:r w:rsidRPr="00156706">
        <w:rPr>
          <w:rStyle w:val="Char"/>
          <w:rtl/>
        </w:rPr>
        <w:t>»</w:t>
      </w:r>
      <w:r w:rsidRPr="009F5B14">
        <w:rPr>
          <w:rFonts w:hint="cs"/>
          <w:rtl/>
        </w:rPr>
        <w:t xml:space="preserve"> از میان برداشته شده است. می‌گویم: ضعف سند بعد از تکرار و تأیید و قوت گرفتن با سائر اخبار ضرر ندارد، بویژه بعد از ملاحظه</w:t>
      </w:r>
      <w:r>
        <w:rPr>
          <w:rFonts w:cs="Aban Bold" w:hint="cs"/>
          <w:rtl/>
        </w:rPr>
        <w:t>‌</w:t>
      </w:r>
      <w:r w:rsidR="00C606F4" w:rsidRPr="009F5B14">
        <w:rPr>
          <w:rFonts w:hint="cs"/>
          <w:rtl/>
        </w:rPr>
        <w:t>ی</w:t>
      </w:r>
      <w:r w:rsidRPr="009F5B14">
        <w:rPr>
          <w:rFonts w:hint="cs"/>
          <w:rtl/>
        </w:rPr>
        <w:t xml:space="preserve"> ا</w:t>
      </w:r>
      <w:r w:rsidR="00C606F4" w:rsidRPr="009F5B14">
        <w:rPr>
          <w:rFonts w:hint="cs"/>
          <w:rtl/>
        </w:rPr>
        <w:t>ی</w:t>
      </w:r>
      <w:r w:rsidRPr="009F5B14">
        <w:rPr>
          <w:rFonts w:hint="cs"/>
          <w:rtl/>
        </w:rPr>
        <w:t>ن ن</w:t>
      </w:r>
      <w:r w:rsidR="00C606F4" w:rsidRPr="009F5B14">
        <w:rPr>
          <w:rFonts w:hint="cs"/>
          <w:rtl/>
        </w:rPr>
        <w:t>ک</w:t>
      </w:r>
      <w:r w:rsidRPr="009F5B14">
        <w:rPr>
          <w:rFonts w:hint="cs"/>
          <w:rtl/>
        </w:rPr>
        <w:t xml:space="preserve">ته </w:t>
      </w:r>
      <w:r w:rsidR="00C606F4" w:rsidRPr="009F5B14">
        <w:rPr>
          <w:rFonts w:hint="cs"/>
          <w:rtl/>
        </w:rPr>
        <w:t>ک</w:t>
      </w:r>
      <w:r w:rsidRPr="009F5B14">
        <w:rPr>
          <w:rFonts w:hint="cs"/>
          <w:rtl/>
        </w:rPr>
        <w:t>ه این خبر از مرویات کلینی در «</w:t>
      </w:r>
      <w:r w:rsidRPr="00AC424E">
        <w:rPr>
          <w:rStyle w:val="Char"/>
          <w:rFonts w:hint="cs"/>
          <w:rtl/>
        </w:rPr>
        <w:t>ال</w:t>
      </w:r>
      <w:r w:rsidR="006E582A">
        <w:rPr>
          <w:rStyle w:val="Char"/>
          <w:rFonts w:hint="cs"/>
          <w:rtl/>
        </w:rPr>
        <w:t>ك</w:t>
      </w:r>
      <w:r w:rsidRPr="00AC424E">
        <w:rPr>
          <w:rStyle w:val="Char"/>
          <w:rFonts w:hint="cs"/>
          <w:rtl/>
        </w:rPr>
        <w:t>ا</w:t>
      </w:r>
      <w:r w:rsidR="006E582A">
        <w:rPr>
          <w:rStyle w:val="Char"/>
          <w:rFonts w:hint="cs"/>
          <w:rtl/>
        </w:rPr>
        <w:t>في</w:t>
      </w:r>
      <w:r w:rsidRPr="009F5B14">
        <w:rPr>
          <w:rFonts w:hint="cs"/>
          <w:rtl/>
        </w:rPr>
        <w:t xml:space="preserve">» است. </w:t>
      </w:r>
      <w:r w:rsidRPr="00AC424E">
        <w:rPr>
          <w:rStyle w:val="Char"/>
          <w:rFonts w:hint="cs"/>
          <w:rtl/>
        </w:rPr>
        <w:t>و انشاء الله</w:t>
      </w:r>
      <w:r w:rsidRPr="009F5B14">
        <w:rPr>
          <w:rFonts w:hint="cs"/>
          <w:rtl/>
        </w:rPr>
        <w:t xml:space="preserve"> به آن اشاره خواه</w:t>
      </w:r>
      <w:r w:rsidR="00C606F4" w:rsidRPr="009F5B14">
        <w:rPr>
          <w:rFonts w:hint="cs"/>
          <w:rtl/>
        </w:rPr>
        <w:t>ی</w:t>
      </w:r>
      <w:r w:rsidRPr="009F5B14">
        <w:rPr>
          <w:rFonts w:hint="cs"/>
          <w:rtl/>
        </w:rPr>
        <w:t xml:space="preserve">م </w:t>
      </w:r>
      <w:r w:rsidR="00C606F4" w:rsidRPr="009F5B14">
        <w:rPr>
          <w:rFonts w:hint="cs"/>
          <w:rtl/>
        </w:rPr>
        <w:t>ک</w:t>
      </w:r>
      <w:r w:rsidRPr="009F5B14">
        <w:rPr>
          <w:rFonts w:hint="cs"/>
          <w:rtl/>
        </w:rPr>
        <w:t xml:space="preserve">رد. </w:t>
      </w:r>
    </w:p>
    <w:p w:rsidR="004B2B71" w:rsidRDefault="004B2B71" w:rsidP="009F5B14">
      <w:pPr>
        <w:pStyle w:val="a6"/>
        <w:rPr>
          <w:rFonts w:ascii="QCF_BSML" w:hAnsi="QCF_BSML" w:cs="QCF_BSML"/>
          <w:sz w:val="32"/>
          <w:szCs w:val="32"/>
          <w:rtl/>
        </w:rPr>
      </w:pPr>
      <w:r w:rsidRPr="009F5B14">
        <w:rPr>
          <w:rFonts w:hint="cs"/>
          <w:rtl/>
        </w:rPr>
        <w:t>(یج) 310- علی‌بن ابراهیم از پدرش از صفوان از ابن مسکان از ابی‌بصیر از ابی‌جعفر</w:t>
      </w:r>
      <w:r w:rsidR="00C226CE" w:rsidRPr="009F5B14">
        <w:rPr>
          <w:rFonts w:cs="CTraditional Arabic"/>
          <w:rtl/>
        </w:rPr>
        <w:t>÷</w:t>
      </w:r>
      <w:r w:rsidRPr="009F5B14">
        <w:rPr>
          <w:rFonts w:hint="cs"/>
          <w:rtl/>
        </w:rPr>
        <w:t xml:space="preserve"> روایت کرده است که گفت: ابوجعفر دربارۀ این آیه: </w:t>
      </w:r>
    </w:p>
    <w:p w:rsidR="004B2B71" w:rsidRPr="00242706" w:rsidRDefault="00F9556A" w:rsidP="009F5B14">
      <w:pPr>
        <w:pStyle w:val="a6"/>
        <w:rPr>
          <w:rStyle w:val="Char2"/>
          <w:rtl/>
        </w:rPr>
      </w:pPr>
      <w:r w:rsidRPr="00F9556A">
        <w:rPr>
          <w:rFonts w:ascii="Tahoma" w:eastAsia="Times New Roman" w:hAnsi="Tahoma" w:cs="Traditional Arabic" w:hint="cs"/>
          <w:sz w:val="32"/>
          <w:rtl/>
        </w:rPr>
        <w:t>﴿</w:t>
      </w:r>
      <w:r w:rsidRPr="00894D66">
        <w:rPr>
          <w:rStyle w:val="Char0"/>
          <w:rtl/>
        </w:rPr>
        <w:t>يَوۡمَ يَأۡتِي بَعۡضُ ءَايَٰتِ رَبِّكَ لَا يَنفَعُ نَفۡسًا إِيمَٰنُهَا لَمۡ تَكُنۡ ءَامَنَتۡ مِن قَبۡلُ أَوۡ كَسَبَتۡ فِيٓ إِيمَٰنِهَا خَ</w:t>
      </w:r>
      <w:r w:rsidRPr="00894D66">
        <w:rPr>
          <w:rStyle w:val="Char0"/>
          <w:rFonts w:hint="eastAsia"/>
          <w:rtl/>
        </w:rPr>
        <w:t>يۡرٗا</w:t>
      </w:r>
      <w:r w:rsidRPr="00F9556A">
        <w:rPr>
          <w:rFonts w:ascii="Tahoma" w:eastAsia="Times New Roman" w:hAnsi="Tahoma" w:cs="Traditional Arabic" w:hint="cs"/>
          <w:sz w:val="32"/>
          <w:rtl/>
        </w:rPr>
        <w:t>﴾</w:t>
      </w:r>
      <w:r>
        <w:rPr>
          <w:rFonts w:ascii="Tahoma" w:eastAsia="Times New Roman" w:hAnsi="Tahoma"/>
          <w:sz w:val="32"/>
          <w:rtl/>
        </w:rPr>
        <w:t xml:space="preserve"> </w:t>
      </w:r>
      <w:r w:rsidRPr="00F9556A">
        <w:rPr>
          <w:rStyle w:val="Char1"/>
          <w:rtl/>
        </w:rPr>
        <w:t>[الأنعام: 158]</w:t>
      </w:r>
      <w:r w:rsidRPr="00894D66">
        <w:rPr>
          <w:rStyle w:val="Char2"/>
          <w:rFonts w:hint="cs"/>
          <w:rtl/>
        </w:rPr>
        <w:t>.</w:t>
      </w:r>
    </w:p>
    <w:p w:rsidR="004B2B71" w:rsidRPr="009F5B14" w:rsidRDefault="004B2B71" w:rsidP="009F5B14">
      <w:pPr>
        <w:pStyle w:val="a6"/>
        <w:rPr>
          <w:rtl/>
        </w:rPr>
      </w:pPr>
      <w:r w:rsidRPr="009F5B14">
        <w:rPr>
          <w:rFonts w:hint="cs"/>
          <w:rtl/>
        </w:rPr>
        <w:t>«روزی که پاره‌ای از نشانه‌های پروردگارت فرا می‌رسد، اما ایمان آوردن کسانی که قبل از آن ایمان نیاورده‌اند، یا با وجود داشتن ایمان، خیری نیندوخته‌اند؛ سودی به حالشان نخواهد داشت.»</w:t>
      </w:r>
    </w:p>
    <w:p w:rsidR="004B2B71" w:rsidRPr="009F5B14" w:rsidRDefault="004B2B71" w:rsidP="009F5B14">
      <w:pPr>
        <w:pStyle w:val="a6"/>
        <w:rPr>
          <w:rtl/>
        </w:rPr>
      </w:pPr>
      <w:r w:rsidRPr="009F5B14">
        <w:rPr>
          <w:rFonts w:hint="cs"/>
          <w:rtl/>
        </w:rPr>
        <w:t xml:space="preserve">گفت: در اصل </w:t>
      </w:r>
      <w:r w:rsidRPr="00156706">
        <w:rPr>
          <w:rStyle w:val="Char"/>
          <w:rtl/>
        </w:rPr>
        <w:t>(</w:t>
      </w:r>
      <w:r w:rsidR="00DE6728" w:rsidRPr="00F9556A">
        <w:rPr>
          <w:rStyle w:val="Char"/>
          <w:rFonts w:hint="cs"/>
          <w:rtl/>
        </w:rPr>
        <w:t>أ</w:t>
      </w:r>
      <w:r w:rsidRPr="00F9556A">
        <w:rPr>
          <w:rStyle w:val="Char"/>
          <w:rtl/>
        </w:rPr>
        <w:t>و ا</w:t>
      </w:r>
      <w:r w:rsidR="006E582A">
        <w:rPr>
          <w:rStyle w:val="Char"/>
          <w:rtl/>
        </w:rPr>
        <w:t>ك</w:t>
      </w:r>
      <w:r w:rsidRPr="00F9556A">
        <w:rPr>
          <w:rStyle w:val="Char"/>
          <w:rtl/>
        </w:rPr>
        <w:t xml:space="preserve">تسبت </w:t>
      </w:r>
      <w:r w:rsidR="006E582A">
        <w:rPr>
          <w:rStyle w:val="Char"/>
          <w:rtl/>
        </w:rPr>
        <w:t>في</w:t>
      </w:r>
      <w:r w:rsidRPr="00F9556A">
        <w:rPr>
          <w:rStyle w:val="Char"/>
          <w:rtl/>
        </w:rPr>
        <w:t xml:space="preserve"> </w:t>
      </w:r>
      <w:r w:rsidR="00C56473" w:rsidRPr="00F9556A">
        <w:rPr>
          <w:rStyle w:val="Char"/>
          <w:rFonts w:hint="cs"/>
          <w:rtl/>
        </w:rPr>
        <w:t>إ</w:t>
      </w:r>
      <w:r w:rsidR="000D4DA8">
        <w:rPr>
          <w:rStyle w:val="Char"/>
          <w:rtl/>
        </w:rPr>
        <w:t>ي</w:t>
      </w:r>
      <w:r w:rsidRPr="00F9556A">
        <w:rPr>
          <w:rStyle w:val="Char"/>
          <w:rtl/>
        </w:rPr>
        <w:t>مانها خ</w:t>
      </w:r>
      <w:r w:rsidR="000D4DA8">
        <w:rPr>
          <w:rStyle w:val="Char"/>
          <w:rtl/>
        </w:rPr>
        <w:t>ي</w:t>
      </w:r>
      <w:r w:rsidRPr="00F9556A">
        <w:rPr>
          <w:rStyle w:val="Char"/>
          <w:rtl/>
        </w:rPr>
        <w:t>راً</w:t>
      </w:r>
      <w:r w:rsidRPr="00156706">
        <w:rPr>
          <w:rStyle w:val="Char"/>
          <w:rtl/>
        </w:rPr>
        <w:t>)</w:t>
      </w:r>
      <w:r w:rsidRPr="009F5B14">
        <w:rPr>
          <w:rFonts w:hint="cs"/>
          <w:rtl/>
        </w:rPr>
        <w:t xml:space="preserve"> نازل شد. </w:t>
      </w:r>
    </w:p>
    <w:p w:rsidR="004B2B71" w:rsidRPr="009F5B14" w:rsidRDefault="004B2B71" w:rsidP="009F5B14">
      <w:pPr>
        <w:pStyle w:val="a6"/>
        <w:rPr>
          <w:rtl/>
        </w:rPr>
      </w:pPr>
      <w:r w:rsidRPr="009F5B14">
        <w:rPr>
          <w:rFonts w:hint="cs"/>
          <w:rtl/>
        </w:rPr>
        <w:t>(ید) 311- سیاری از برادرش از پدرش از معلی بن عثمان به نقل از ابی‌عبدالله</w:t>
      </w:r>
      <w:r w:rsidR="00C226CE" w:rsidRPr="009F5B14">
        <w:rPr>
          <w:rFonts w:cs="CTraditional Arabic"/>
          <w:rtl/>
        </w:rPr>
        <w:t>÷</w:t>
      </w:r>
      <w:r w:rsidRPr="009F5B14">
        <w:rPr>
          <w:rFonts w:hint="cs"/>
          <w:rtl/>
        </w:rPr>
        <w:t xml:space="preserve"> گفت: اصل </w:t>
      </w:r>
      <w:r w:rsidRPr="00156706">
        <w:rPr>
          <w:rStyle w:val="Char"/>
          <w:rtl/>
        </w:rPr>
        <w:t>(</w:t>
      </w:r>
      <w:r w:rsidRPr="00F9556A">
        <w:rPr>
          <w:rStyle w:val="Char"/>
          <w:rtl/>
        </w:rPr>
        <w:t>او ا</w:t>
      </w:r>
      <w:r w:rsidR="006E582A">
        <w:rPr>
          <w:rStyle w:val="Char"/>
          <w:rtl/>
        </w:rPr>
        <w:t>ك</w:t>
      </w:r>
      <w:r w:rsidRPr="00F9556A">
        <w:rPr>
          <w:rStyle w:val="Char"/>
          <w:rtl/>
        </w:rPr>
        <w:t xml:space="preserve">تسبت </w:t>
      </w:r>
      <w:r w:rsidR="006E582A">
        <w:rPr>
          <w:rStyle w:val="Char"/>
          <w:rtl/>
        </w:rPr>
        <w:t>في</w:t>
      </w:r>
      <w:r w:rsidRPr="00F9556A">
        <w:rPr>
          <w:rStyle w:val="Char"/>
          <w:rtl/>
        </w:rPr>
        <w:t xml:space="preserve"> </w:t>
      </w:r>
      <w:r w:rsidR="00C56473" w:rsidRPr="00F9556A">
        <w:rPr>
          <w:rStyle w:val="Char"/>
          <w:rFonts w:hint="cs"/>
          <w:rtl/>
        </w:rPr>
        <w:t>إ</w:t>
      </w:r>
      <w:r w:rsidR="000D4DA8">
        <w:rPr>
          <w:rStyle w:val="Char"/>
          <w:rtl/>
        </w:rPr>
        <w:t>ي</w:t>
      </w:r>
      <w:r w:rsidRPr="00F9556A">
        <w:rPr>
          <w:rStyle w:val="Char"/>
          <w:rtl/>
        </w:rPr>
        <w:t>مانها خ</w:t>
      </w:r>
      <w:r w:rsidR="000D4DA8">
        <w:rPr>
          <w:rStyle w:val="Char"/>
          <w:rtl/>
        </w:rPr>
        <w:t>ي</w:t>
      </w:r>
      <w:r w:rsidRPr="00F9556A">
        <w:rPr>
          <w:rStyle w:val="Char"/>
          <w:rtl/>
        </w:rPr>
        <w:t>راً</w:t>
      </w:r>
      <w:r w:rsidRPr="00156706">
        <w:rPr>
          <w:rStyle w:val="Char"/>
          <w:rtl/>
        </w:rPr>
        <w:t>)</w:t>
      </w:r>
      <w:r w:rsidRPr="009F5B14">
        <w:rPr>
          <w:rFonts w:hint="cs"/>
          <w:rtl/>
        </w:rPr>
        <w:t xml:space="preserve"> نازل شد. </w:t>
      </w:r>
    </w:p>
    <w:p w:rsidR="004B2B71" w:rsidRPr="009F5B14" w:rsidRDefault="004B2B71" w:rsidP="009F5B14">
      <w:pPr>
        <w:pStyle w:val="a6"/>
        <w:rPr>
          <w:rtl/>
        </w:rPr>
      </w:pPr>
      <w:r w:rsidRPr="009F5B14">
        <w:rPr>
          <w:rFonts w:hint="cs"/>
          <w:rtl/>
        </w:rPr>
        <w:t>(یه) 312- سعدبن عبدالله اشعری در کتاب خود «ناسخ و منسوخ قرآن» می‌گوید: باقر یا صادق</w:t>
      </w:r>
      <w:r w:rsidR="00C226CE" w:rsidRPr="009F5B14">
        <w:rPr>
          <w:rFonts w:cs="CTraditional Arabic"/>
          <w:rtl/>
        </w:rPr>
        <w:t>÷</w:t>
      </w:r>
      <w:r w:rsidRPr="009F5B14">
        <w:rPr>
          <w:rFonts w:hint="cs"/>
          <w:rtl/>
        </w:rPr>
        <w:t xml:space="preserve"> آیه فوق را قرائت کردند و در آخر آن  اصل </w:t>
      </w:r>
      <w:r w:rsidRPr="00156706">
        <w:rPr>
          <w:rStyle w:val="Char"/>
          <w:rtl/>
        </w:rPr>
        <w:t>(</w:t>
      </w:r>
      <w:r w:rsidR="00DE6728" w:rsidRPr="00F9556A">
        <w:rPr>
          <w:rStyle w:val="Char"/>
          <w:rFonts w:hint="cs"/>
          <w:rtl/>
        </w:rPr>
        <w:t>أ</w:t>
      </w:r>
      <w:r w:rsidRPr="00F9556A">
        <w:rPr>
          <w:rStyle w:val="Char"/>
          <w:rtl/>
        </w:rPr>
        <w:t>و ا</w:t>
      </w:r>
      <w:r w:rsidR="006E582A">
        <w:rPr>
          <w:rStyle w:val="Char"/>
          <w:rtl/>
        </w:rPr>
        <w:t>ك</w:t>
      </w:r>
      <w:r w:rsidRPr="00F9556A">
        <w:rPr>
          <w:rStyle w:val="Char"/>
          <w:rtl/>
        </w:rPr>
        <w:t xml:space="preserve">تسبت </w:t>
      </w:r>
      <w:r w:rsidR="006E582A">
        <w:rPr>
          <w:rStyle w:val="Char"/>
          <w:rtl/>
        </w:rPr>
        <w:t>في</w:t>
      </w:r>
      <w:r w:rsidRPr="00F9556A">
        <w:rPr>
          <w:rStyle w:val="Char"/>
          <w:rtl/>
        </w:rPr>
        <w:t xml:space="preserve"> </w:t>
      </w:r>
      <w:r w:rsidR="00C56473" w:rsidRPr="00F9556A">
        <w:rPr>
          <w:rStyle w:val="Char"/>
          <w:rFonts w:hint="cs"/>
          <w:rtl/>
        </w:rPr>
        <w:t>إ</w:t>
      </w:r>
      <w:r w:rsidR="000D4DA8">
        <w:rPr>
          <w:rStyle w:val="Char"/>
          <w:rtl/>
        </w:rPr>
        <w:t>ي</w:t>
      </w:r>
      <w:r w:rsidRPr="00F9556A">
        <w:rPr>
          <w:rStyle w:val="Char"/>
          <w:rtl/>
        </w:rPr>
        <w:t>مانها خ</w:t>
      </w:r>
      <w:r w:rsidR="000D4DA8">
        <w:rPr>
          <w:rStyle w:val="Char"/>
          <w:rtl/>
        </w:rPr>
        <w:t>ي</w:t>
      </w:r>
      <w:r w:rsidRPr="00F9556A">
        <w:rPr>
          <w:rStyle w:val="Char"/>
          <w:rtl/>
        </w:rPr>
        <w:t>ر</w:t>
      </w:r>
      <w:r w:rsidRPr="00156706">
        <w:rPr>
          <w:rStyle w:val="Char"/>
          <w:rtl/>
        </w:rPr>
        <w:t>اً)</w:t>
      </w:r>
      <w:r w:rsidRPr="009F5B14">
        <w:rPr>
          <w:rFonts w:hint="cs"/>
          <w:rtl/>
        </w:rPr>
        <w:t xml:space="preserve"> گفت. </w:t>
      </w:r>
    </w:p>
    <w:p w:rsidR="004B2B71" w:rsidRPr="009F5B14" w:rsidRDefault="004B2B71" w:rsidP="009F5B14">
      <w:pPr>
        <w:pStyle w:val="a6"/>
        <w:rPr>
          <w:rtl/>
        </w:rPr>
      </w:pPr>
      <w:r w:rsidRPr="009F5B14">
        <w:rPr>
          <w:rFonts w:hint="cs"/>
          <w:rtl/>
        </w:rPr>
        <w:t xml:space="preserve">(یو) 313- در آن همان </w:t>
      </w:r>
      <w:r w:rsidR="00C606F4" w:rsidRPr="009F5B14">
        <w:rPr>
          <w:rFonts w:hint="cs"/>
          <w:rtl/>
        </w:rPr>
        <w:t>ک</w:t>
      </w:r>
      <w:r w:rsidRPr="009F5B14">
        <w:rPr>
          <w:rFonts w:hint="cs"/>
          <w:rtl/>
        </w:rPr>
        <w:t xml:space="preserve">تاب آمده است که مردی آن را نزد امیرالمؤمنین اینگونه خواند: </w:t>
      </w:r>
      <w:r w:rsidRPr="00156706">
        <w:rPr>
          <w:rStyle w:val="Char"/>
          <w:rtl/>
        </w:rPr>
        <w:t>(</w:t>
      </w:r>
      <w:r w:rsidRPr="00F9556A">
        <w:rPr>
          <w:rStyle w:val="Char"/>
          <w:rtl/>
        </w:rPr>
        <w:t>ف</w:t>
      </w:r>
      <w:r w:rsidR="00C56473" w:rsidRPr="00F9556A">
        <w:rPr>
          <w:rStyle w:val="Char"/>
          <w:rFonts w:hint="cs"/>
          <w:rtl/>
        </w:rPr>
        <w:t>إ</w:t>
      </w:r>
      <w:r w:rsidRPr="00F9556A">
        <w:rPr>
          <w:rStyle w:val="Char"/>
          <w:rtl/>
        </w:rPr>
        <w:t>نهم لا</w:t>
      </w:r>
      <w:r w:rsidR="000D4DA8">
        <w:rPr>
          <w:rStyle w:val="Char"/>
          <w:rtl/>
        </w:rPr>
        <w:t>ي</w:t>
      </w:r>
      <w:r w:rsidR="006E582A">
        <w:rPr>
          <w:rStyle w:val="Char"/>
          <w:rtl/>
        </w:rPr>
        <w:t>ك</w:t>
      </w:r>
      <w:r w:rsidRPr="00F9556A">
        <w:rPr>
          <w:rStyle w:val="Char"/>
          <w:rtl/>
        </w:rPr>
        <w:t>ذبون</w:t>
      </w:r>
      <w:r w:rsidR="006E582A">
        <w:rPr>
          <w:rStyle w:val="Char"/>
          <w:rtl/>
        </w:rPr>
        <w:t>ك</w:t>
      </w:r>
      <w:r w:rsidRPr="00156706">
        <w:rPr>
          <w:rStyle w:val="Char"/>
          <w:rtl/>
        </w:rPr>
        <w:t>)</w:t>
      </w:r>
      <w:r w:rsidRPr="009F5B14">
        <w:rPr>
          <w:rFonts w:hint="cs"/>
          <w:rtl/>
        </w:rPr>
        <w:t xml:space="preserve"> امیرالمؤمنین گفت: آری، قسم به خدا آنان به شدت او را تکذیب کردند اما قرآن به تدریج نازل شد و ظالمان آیات خدا را انکار می‌کنند؛ یعنی، حق آن را ادا نمی‌کنند.</w:t>
      </w:r>
    </w:p>
    <w:p w:rsidR="004B2B71" w:rsidRPr="009F5B14" w:rsidRDefault="004B2B71" w:rsidP="009F5B14">
      <w:pPr>
        <w:pStyle w:val="a6"/>
        <w:rPr>
          <w:rtl/>
        </w:rPr>
      </w:pPr>
      <w:r w:rsidRPr="009F5B14">
        <w:rPr>
          <w:rFonts w:hint="cs"/>
          <w:rtl/>
        </w:rPr>
        <w:t>(یز) 314- علی‌بن ابراهیم از پدرش از نضربن سوید از جبلی از معلی بن خنیس به نقل از ابی‌عبدالله</w:t>
      </w:r>
      <w:r w:rsidR="00C226CE" w:rsidRPr="009F5B14">
        <w:rPr>
          <w:rFonts w:cs="CTraditional Arabic"/>
          <w:rtl/>
        </w:rPr>
        <w:t>÷</w:t>
      </w:r>
      <w:r w:rsidRPr="009F5B14">
        <w:rPr>
          <w:rFonts w:hint="cs"/>
          <w:rtl/>
        </w:rPr>
        <w:t xml:space="preserve"> دربار</w:t>
      </w:r>
      <w:r>
        <w:rPr>
          <w:rFonts w:cs="Aban Bold" w:hint="cs"/>
          <w:rtl/>
        </w:rPr>
        <w:t>‌</w:t>
      </w:r>
      <w:r w:rsidRPr="009F5B14">
        <w:rPr>
          <w:rFonts w:hint="cs"/>
          <w:rtl/>
        </w:rPr>
        <w:t>ه</w:t>
      </w:r>
      <w:r>
        <w:rPr>
          <w:rFonts w:cs="Aban Bold" w:hint="cs"/>
          <w:rtl/>
        </w:rPr>
        <w:t>‌</w:t>
      </w:r>
      <w:r w:rsidR="00C606F4" w:rsidRPr="009F5B14">
        <w:rPr>
          <w:rFonts w:hint="cs"/>
          <w:rtl/>
        </w:rPr>
        <w:t>ی</w:t>
      </w:r>
      <w:r w:rsidRPr="009F5B14">
        <w:rPr>
          <w:rFonts w:hint="cs"/>
          <w:rtl/>
        </w:rPr>
        <w:t xml:space="preserve"> این آیه سؤال </w:t>
      </w:r>
      <w:r w:rsidR="00C606F4" w:rsidRPr="009F5B14">
        <w:rPr>
          <w:rFonts w:hint="cs"/>
          <w:rtl/>
        </w:rPr>
        <w:t>ک</w:t>
      </w:r>
      <w:r w:rsidRPr="009F5B14">
        <w:rPr>
          <w:rFonts w:hint="cs"/>
          <w:rtl/>
        </w:rPr>
        <w:t xml:space="preserve">ردم: </w:t>
      </w:r>
    </w:p>
    <w:p w:rsidR="004B2B71" w:rsidRPr="00242706" w:rsidRDefault="00F9556A" w:rsidP="009F5B14">
      <w:pPr>
        <w:pStyle w:val="a6"/>
        <w:rPr>
          <w:rStyle w:val="Char2"/>
          <w:rtl/>
        </w:rPr>
      </w:pPr>
      <w:r w:rsidRPr="00F9556A">
        <w:rPr>
          <w:rFonts w:ascii="Tahoma" w:hAnsi="Tahoma" w:cs="Traditional Arabic" w:hint="cs"/>
          <w:sz w:val="40"/>
          <w:rtl/>
        </w:rPr>
        <w:t>﴿</w:t>
      </w:r>
      <w:r w:rsidRPr="00894D66">
        <w:rPr>
          <w:rStyle w:val="Char0"/>
          <w:rtl/>
        </w:rPr>
        <w:t xml:space="preserve">إِنَّ </w:t>
      </w:r>
      <w:r w:rsidRPr="00894D66">
        <w:rPr>
          <w:rStyle w:val="Char0"/>
          <w:rFonts w:hint="cs"/>
          <w:rtl/>
        </w:rPr>
        <w:t>ٱ</w:t>
      </w:r>
      <w:r w:rsidRPr="00894D66">
        <w:rPr>
          <w:rStyle w:val="Char0"/>
          <w:rFonts w:hint="eastAsia"/>
          <w:rtl/>
        </w:rPr>
        <w:t>لَّذِينَ</w:t>
      </w:r>
      <w:r w:rsidRPr="00894D66">
        <w:rPr>
          <w:rStyle w:val="Char0"/>
          <w:rtl/>
        </w:rPr>
        <w:t xml:space="preserve"> فَرَّقُواْ دِينَهُمۡ وَكَانُواْ شِيَعٗا</w:t>
      </w:r>
      <w:r w:rsidRPr="00F9556A">
        <w:rPr>
          <w:rFonts w:ascii="Tahoma" w:hAnsi="Tahoma" w:cs="Traditional Arabic" w:hint="cs"/>
          <w:sz w:val="40"/>
          <w:rtl/>
        </w:rPr>
        <w:t>﴾</w:t>
      </w:r>
      <w:r>
        <w:rPr>
          <w:rFonts w:ascii="Tahoma" w:hAnsi="Tahoma"/>
          <w:sz w:val="40"/>
          <w:rtl/>
        </w:rPr>
        <w:t xml:space="preserve"> </w:t>
      </w:r>
      <w:r w:rsidRPr="004307D8">
        <w:rPr>
          <w:rStyle w:val="Char1"/>
          <w:rtl/>
        </w:rPr>
        <w:t>[الأنعام: 159]</w:t>
      </w:r>
      <w:r w:rsidR="004307D8" w:rsidRPr="00894D66">
        <w:rPr>
          <w:rStyle w:val="Char2"/>
          <w:rFonts w:hint="cs"/>
          <w:rtl/>
        </w:rPr>
        <w:t>.</w:t>
      </w:r>
      <w:r w:rsidR="004B2B71" w:rsidRPr="004307D8">
        <w:rPr>
          <w:rStyle w:val="Char1"/>
          <w:rFonts w:hint="cs"/>
          <w:rtl/>
        </w:rPr>
        <w:t xml:space="preserve"> </w:t>
      </w:r>
    </w:p>
    <w:p w:rsidR="004B2B71" w:rsidRPr="009F5B14" w:rsidRDefault="004B2B71" w:rsidP="009F5B14">
      <w:pPr>
        <w:pStyle w:val="a6"/>
        <w:rPr>
          <w:rtl/>
        </w:rPr>
      </w:pPr>
      <w:r w:rsidRPr="009F5B14">
        <w:rPr>
          <w:rFonts w:hint="cs"/>
          <w:rtl/>
        </w:rPr>
        <w:t xml:space="preserve">گفت:  </w:t>
      </w:r>
      <w:r w:rsidR="00C56473" w:rsidRPr="00156706">
        <w:rPr>
          <w:rStyle w:val="Char"/>
          <w:rtl/>
        </w:rPr>
        <w:t>(</w:t>
      </w:r>
      <w:r w:rsidR="00C56473" w:rsidRPr="004307D8">
        <w:rPr>
          <w:rStyle w:val="Char"/>
          <w:rtl/>
        </w:rPr>
        <w:t>فارقوا القوم و</w:t>
      </w:r>
      <w:r w:rsidRPr="004307D8">
        <w:rPr>
          <w:rStyle w:val="Char"/>
          <w:rtl/>
        </w:rPr>
        <w:t>الله د</w:t>
      </w:r>
      <w:r w:rsidR="000D4DA8">
        <w:rPr>
          <w:rStyle w:val="Char"/>
          <w:rtl/>
        </w:rPr>
        <w:t>ي</w:t>
      </w:r>
      <w:r w:rsidRPr="004307D8">
        <w:rPr>
          <w:rStyle w:val="Char"/>
          <w:rtl/>
        </w:rPr>
        <w:t>نهم</w:t>
      </w:r>
      <w:r w:rsidRPr="00156706">
        <w:rPr>
          <w:rStyle w:val="Char"/>
          <w:rtl/>
        </w:rPr>
        <w:t>)</w:t>
      </w:r>
      <w:r w:rsidRPr="009F5B14">
        <w:rPr>
          <w:rFonts w:hint="cs"/>
          <w:rtl/>
        </w:rPr>
        <w:t xml:space="preserve"> یعنی: به خدا سوگند آن قوم از دینشان جدا شدند.</w:t>
      </w:r>
    </w:p>
    <w:p w:rsidR="004B2B71" w:rsidRPr="009F5B14" w:rsidRDefault="004B2B71" w:rsidP="009F5B14">
      <w:pPr>
        <w:pStyle w:val="a6"/>
        <w:rPr>
          <w:rtl/>
        </w:rPr>
      </w:pPr>
      <w:r w:rsidRPr="009F5B14">
        <w:rPr>
          <w:rFonts w:hint="cs"/>
          <w:rtl/>
        </w:rPr>
        <w:t>(یح) 315- و از منبع قبل آمده است که ابوعبدالله درباره</w:t>
      </w:r>
      <w:r>
        <w:rPr>
          <w:rFonts w:cs="Aban Bold" w:hint="cs"/>
          <w:rtl/>
        </w:rPr>
        <w:t>‌</w:t>
      </w:r>
      <w:r w:rsidR="00C606F4" w:rsidRPr="009F5B14">
        <w:rPr>
          <w:rFonts w:hint="cs"/>
          <w:rtl/>
        </w:rPr>
        <w:t>ی</w:t>
      </w:r>
      <w:r w:rsidRPr="009F5B14">
        <w:rPr>
          <w:rFonts w:hint="cs"/>
          <w:rtl/>
        </w:rPr>
        <w:t xml:space="preserve"> این آیه: </w:t>
      </w:r>
    </w:p>
    <w:p w:rsidR="004B2B71" w:rsidRPr="00242706" w:rsidRDefault="004307D8" w:rsidP="009F5B14">
      <w:pPr>
        <w:pStyle w:val="a6"/>
        <w:rPr>
          <w:rStyle w:val="Char2"/>
          <w:rtl/>
        </w:rPr>
      </w:pPr>
      <w:r w:rsidRPr="004307D8">
        <w:rPr>
          <w:rFonts w:ascii="Tahoma" w:eastAsia="Times New Roman" w:hAnsi="Tahoma" w:cs="Traditional Arabic" w:hint="cs"/>
          <w:sz w:val="32"/>
          <w:rtl/>
        </w:rPr>
        <w:t>﴿</w:t>
      </w:r>
      <w:r w:rsidRPr="00894D66">
        <w:rPr>
          <w:rStyle w:val="Char0"/>
          <w:rtl/>
        </w:rPr>
        <w:t xml:space="preserve">إِنَّ </w:t>
      </w:r>
      <w:r w:rsidRPr="00894D66">
        <w:rPr>
          <w:rStyle w:val="Char0"/>
          <w:rFonts w:hint="cs"/>
          <w:rtl/>
        </w:rPr>
        <w:t>ٱ</w:t>
      </w:r>
      <w:r w:rsidRPr="00894D66">
        <w:rPr>
          <w:rStyle w:val="Char0"/>
          <w:rFonts w:hint="eastAsia"/>
          <w:rtl/>
        </w:rPr>
        <w:t>لَّذِينَ</w:t>
      </w:r>
      <w:r w:rsidRPr="00894D66">
        <w:rPr>
          <w:rStyle w:val="Char0"/>
          <w:rtl/>
        </w:rPr>
        <w:t xml:space="preserve"> فَرَّقُواْ دِينَهُمۡ وَكَانُواْ شِيَعٗا لَّسۡتَ مِنۡهُمۡ فِي شَيۡءٍۚ إِنَّمَآ أَمۡرُهُمۡ إِلَى </w:t>
      </w:r>
      <w:r w:rsidRPr="00894D66">
        <w:rPr>
          <w:rStyle w:val="Char0"/>
          <w:rFonts w:hint="cs"/>
          <w:rtl/>
        </w:rPr>
        <w:t>ٱ</w:t>
      </w:r>
      <w:r w:rsidRPr="00894D66">
        <w:rPr>
          <w:rStyle w:val="Char0"/>
          <w:rFonts w:hint="eastAsia"/>
          <w:rtl/>
        </w:rPr>
        <w:t>للَّهِ</w:t>
      </w:r>
      <w:r w:rsidRPr="00894D66">
        <w:rPr>
          <w:rStyle w:val="Char0"/>
          <w:rtl/>
        </w:rPr>
        <w:t xml:space="preserve"> ثُمَّ يُنَبِّئُهُم بِمَا كَانُواْ يَفۡعَلُونَ١٥٩</w:t>
      </w:r>
      <w:r w:rsidRPr="004307D8">
        <w:rPr>
          <w:rFonts w:ascii="Tahoma" w:eastAsia="Times New Roman" w:hAnsi="Tahoma" w:cs="Traditional Arabic" w:hint="cs"/>
          <w:sz w:val="32"/>
          <w:rtl/>
        </w:rPr>
        <w:t>﴾</w:t>
      </w:r>
      <w:r>
        <w:rPr>
          <w:rFonts w:ascii="Tahoma" w:eastAsia="Times New Roman" w:hAnsi="Tahoma"/>
          <w:sz w:val="32"/>
          <w:rtl/>
        </w:rPr>
        <w:t xml:space="preserve"> </w:t>
      </w:r>
      <w:r w:rsidRPr="004307D8">
        <w:rPr>
          <w:rStyle w:val="Char1"/>
          <w:rtl/>
        </w:rPr>
        <w:t>[الأنعام: 159]</w:t>
      </w:r>
      <w:r w:rsidRPr="00894D66">
        <w:rPr>
          <w:rStyle w:val="Char2"/>
          <w:rFonts w:hint="cs"/>
          <w:rtl/>
        </w:rPr>
        <w:t>.</w:t>
      </w:r>
    </w:p>
    <w:p w:rsidR="004B2B71" w:rsidRPr="009F5B14" w:rsidRDefault="004B2B71" w:rsidP="009F5B14">
      <w:pPr>
        <w:pStyle w:val="a6"/>
        <w:rPr>
          <w:rtl/>
        </w:rPr>
      </w:pPr>
      <w:r w:rsidRPr="009F5B14">
        <w:rPr>
          <w:rFonts w:hint="cs"/>
          <w:rtl/>
        </w:rPr>
        <w:t>«همانا کسانی که دینشان را پراکنده کردند و فرقه قرقه شدند تو به هیچ وجه مسوول آنان نیستی؛ کارشان فقط با خداست. سپس خداوند آنان را از کارهایشان باخبر می‌کند.»</w:t>
      </w:r>
    </w:p>
    <w:p w:rsidR="004B2B71" w:rsidRPr="009F5B14" w:rsidRDefault="004B2B71" w:rsidP="009F5B14">
      <w:pPr>
        <w:pStyle w:val="a6"/>
        <w:rPr>
          <w:rtl/>
        </w:rPr>
      </w:pPr>
      <w:r w:rsidRPr="009F5B14">
        <w:rPr>
          <w:rFonts w:hint="cs"/>
          <w:rtl/>
        </w:rPr>
        <w:t xml:space="preserve">گفت: یعنی، از امیرالمؤمنین جدا شدند و به احزاب مختلف تبدیل شدند. </w:t>
      </w:r>
    </w:p>
    <w:p w:rsidR="004B2B71" w:rsidRPr="009F5B14" w:rsidRDefault="004B2B71" w:rsidP="009F5B14">
      <w:pPr>
        <w:pStyle w:val="a6"/>
        <w:rPr>
          <w:rtl/>
        </w:rPr>
      </w:pPr>
      <w:r w:rsidRPr="009F5B14">
        <w:rPr>
          <w:rFonts w:hint="cs"/>
          <w:rtl/>
        </w:rPr>
        <w:t>(یط) 316- عیاشی از صادق</w:t>
      </w:r>
      <w:r w:rsidR="00C226CE" w:rsidRPr="009F5B14">
        <w:rPr>
          <w:rFonts w:cs="CTraditional Arabic"/>
          <w:rtl/>
        </w:rPr>
        <w:t>÷</w:t>
      </w:r>
      <w:r w:rsidRPr="009F5B14">
        <w:rPr>
          <w:rFonts w:hint="cs"/>
          <w:rtl/>
        </w:rPr>
        <w:t xml:space="preserve"> آورده است که گفت: حضرت علی </w:t>
      </w:r>
      <w:r w:rsidRPr="00156706">
        <w:rPr>
          <w:rStyle w:val="Char"/>
          <w:rtl/>
        </w:rPr>
        <w:t>«</w:t>
      </w:r>
      <w:r w:rsidRPr="00FF5E78">
        <w:rPr>
          <w:rStyle w:val="Char"/>
          <w:rtl/>
        </w:rPr>
        <w:t>فارقوا د</w:t>
      </w:r>
      <w:r w:rsidR="000D4DA8">
        <w:rPr>
          <w:rStyle w:val="Char"/>
          <w:rtl/>
        </w:rPr>
        <w:t>ي</w:t>
      </w:r>
      <w:r w:rsidRPr="00FF5E78">
        <w:rPr>
          <w:rStyle w:val="Char"/>
          <w:rtl/>
        </w:rPr>
        <w:t>نهم</w:t>
      </w:r>
      <w:r w:rsidRPr="00156706">
        <w:rPr>
          <w:rStyle w:val="Char"/>
          <w:rtl/>
        </w:rPr>
        <w:t>»</w:t>
      </w:r>
      <w:r w:rsidRPr="009F5B14">
        <w:rPr>
          <w:rFonts w:hint="cs"/>
          <w:rtl/>
        </w:rPr>
        <w:t xml:space="preserve"> قرائت می‌کرد و گفت: به خدا سوگند این قوم جدا شدند. </w:t>
      </w:r>
    </w:p>
    <w:p w:rsidR="004B2B71" w:rsidRPr="009F5B14" w:rsidRDefault="004B2B71" w:rsidP="009F5B14">
      <w:pPr>
        <w:pStyle w:val="a6"/>
        <w:rPr>
          <w:rtl/>
        </w:rPr>
      </w:pPr>
      <w:r w:rsidRPr="009F5B14">
        <w:rPr>
          <w:rFonts w:hint="cs"/>
          <w:rtl/>
        </w:rPr>
        <w:t xml:space="preserve">(ک) 317- طبرسی گفت: حمزه و کسائی، «فارقوا» را با الف خوانده‌‌اند و این قرائت از علی روایت شده است، اما سایر قُرّاء آن را با تشدید خواندند. </w:t>
      </w:r>
    </w:p>
    <w:p w:rsidR="004B2B71" w:rsidRDefault="009F5B14" w:rsidP="00E101D2">
      <w:pPr>
        <w:pStyle w:val="Heading3"/>
        <w:rPr>
          <w:rtl/>
        </w:rPr>
      </w:pPr>
      <w:bookmarkStart w:id="41" w:name="_Toc267007237"/>
      <w:bookmarkStart w:id="42" w:name="_Toc431581033"/>
      <w:r>
        <w:rPr>
          <w:rFonts w:hint="cs"/>
          <w:rtl/>
        </w:rPr>
        <w:t>سوره‌ی</w:t>
      </w:r>
      <w:r w:rsidR="004B2B71">
        <w:rPr>
          <w:rFonts w:hint="cs"/>
          <w:rtl/>
        </w:rPr>
        <w:t xml:space="preserve"> اعراف</w:t>
      </w:r>
      <w:bookmarkEnd w:id="41"/>
      <w:bookmarkEnd w:id="42"/>
    </w:p>
    <w:p w:rsidR="004B2B71" w:rsidRPr="00156706" w:rsidRDefault="004B2B71" w:rsidP="009F5B14">
      <w:pPr>
        <w:pStyle w:val="a6"/>
        <w:rPr>
          <w:rStyle w:val="Char"/>
          <w:rtl/>
        </w:rPr>
      </w:pPr>
      <w:r w:rsidRPr="009F5B14">
        <w:rPr>
          <w:rFonts w:hint="cs"/>
          <w:rtl/>
        </w:rPr>
        <w:t xml:space="preserve">(الف) 318- سیاری از برقی از ابن سیف از قاسم </w:t>
      </w:r>
      <w:r>
        <w:rPr>
          <w:rFonts w:ascii="Times New Roman" w:hAnsi="Times New Roman" w:cs="Times New Roman"/>
          <w:b/>
          <w:bCs/>
          <w:rtl/>
        </w:rPr>
        <w:t>–</w:t>
      </w:r>
      <w:r w:rsidRPr="009F5B14">
        <w:rPr>
          <w:rFonts w:hint="cs"/>
          <w:rtl/>
        </w:rPr>
        <w:t xml:space="preserve"> کذا </w:t>
      </w:r>
      <w:r>
        <w:rPr>
          <w:rFonts w:ascii="Times New Roman" w:hAnsi="Times New Roman" w:cs="Times New Roman"/>
          <w:b/>
          <w:bCs/>
          <w:rtl/>
        </w:rPr>
        <w:t>–</w:t>
      </w:r>
      <w:r w:rsidRPr="009F5B14">
        <w:rPr>
          <w:rFonts w:hint="cs"/>
          <w:rtl/>
        </w:rPr>
        <w:t xml:space="preserve"> از حسین بن ابی العلا از ابی بصیر روایت کرده است که می‌گوید: ابوعبدالله این آیه را چنین تلاوت کرد: </w:t>
      </w:r>
      <w:r w:rsidR="00C56473" w:rsidRPr="00156706">
        <w:rPr>
          <w:rStyle w:val="Char"/>
          <w:rtl/>
        </w:rPr>
        <w:t>(</w:t>
      </w:r>
      <w:r w:rsidR="00C56473" w:rsidRPr="00FF5E78">
        <w:rPr>
          <w:rStyle w:val="Char"/>
          <w:rtl/>
        </w:rPr>
        <w:t>و</w:t>
      </w:r>
      <w:r w:rsidR="00C56473" w:rsidRPr="00FF5E78">
        <w:rPr>
          <w:rStyle w:val="Char"/>
          <w:rFonts w:hint="cs"/>
          <w:rtl/>
        </w:rPr>
        <w:t>إ</w:t>
      </w:r>
      <w:r w:rsidRPr="00FF5E78">
        <w:rPr>
          <w:rStyle w:val="Char"/>
          <w:rtl/>
        </w:rPr>
        <w:t>ذا قلبت أبصارهم تلقاء أصحاب النار قالوا عائذاً ب</w:t>
      </w:r>
      <w:r w:rsidR="006E582A">
        <w:rPr>
          <w:rStyle w:val="Char"/>
          <w:rtl/>
        </w:rPr>
        <w:t>ك</w:t>
      </w:r>
      <w:r w:rsidRPr="00FF5E78">
        <w:rPr>
          <w:rStyle w:val="Char"/>
          <w:rtl/>
        </w:rPr>
        <w:t xml:space="preserve"> أن تجعلنا مع القوم الظالم</w:t>
      </w:r>
      <w:r w:rsidR="000D4DA8">
        <w:rPr>
          <w:rStyle w:val="Char"/>
          <w:rtl/>
        </w:rPr>
        <w:t>ي</w:t>
      </w:r>
      <w:r w:rsidRPr="00FF5E78">
        <w:rPr>
          <w:rStyle w:val="Char"/>
          <w:rtl/>
        </w:rPr>
        <w:t>ن</w:t>
      </w:r>
      <w:r w:rsidRPr="00156706">
        <w:rPr>
          <w:rStyle w:val="Char"/>
          <w:rtl/>
        </w:rPr>
        <w:t>).</w:t>
      </w:r>
    </w:p>
    <w:p w:rsidR="004B2B71" w:rsidRPr="009F5B14" w:rsidRDefault="004B2B71" w:rsidP="009F5B14">
      <w:pPr>
        <w:pStyle w:val="a6"/>
        <w:rPr>
          <w:rtl/>
        </w:rPr>
      </w:pPr>
      <w:r w:rsidRPr="009F5B14">
        <w:rPr>
          <w:rFonts w:hint="cs"/>
          <w:rtl/>
        </w:rPr>
        <w:t xml:space="preserve">(ب) 319- و از محمدبن علی از علی بن صالح از حسین بن ابی‌العلا، مانند آن را روایت کرده است و در آن، به جای </w:t>
      </w:r>
      <w:r w:rsidRPr="00156706">
        <w:rPr>
          <w:rStyle w:val="Char"/>
          <w:rtl/>
        </w:rPr>
        <w:t>«</w:t>
      </w:r>
      <w:r w:rsidRPr="00FF5E78">
        <w:rPr>
          <w:rStyle w:val="Char"/>
          <w:rtl/>
        </w:rPr>
        <w:t>اذا قلبت</w:t>
      </w:r>
      <w:r w:rsidRPr="00156706">
        <w:rPr>
          <w:rStyle w:val="Char"/>
          <w:rtl/>
        </w:rPr>
        <w:t>»</w:t>
      </w:r>
      <w:r w:rsidRPr="009F5B14">
        <w:rPr>
          <w:rFonts w:hint="cs"/>
          <w:rtl/>
        </w:rPr>
        <w:t xml:space="preserve"> </w:t>
      </w:r>
      <w:r w:rsidRPr="00156706">
        <w:rPr>
          <w:rStyle w:val="Char"/>
          <w:rtl/>
        </w:rPr>
        <w:t>«</w:t>
      </w:r>
      <w:r w:rsidR="00C56473" w:rsidRPr="00FF5E78">
        <w:rPr>
          <w:rStyle w:val="Char"/>
          <w:rFonts w:hint="cs"/>
          <w:rtl/>
        </w:rPr>
        <w:t>إ</w:t>
      </w:r>
      <w:r w:rsidRPr="00FF5E78">
        <w:rPr>
          <w:rStyle w:val="Char"/>
          <w:rtl/>
        </w:rPr>
        <w:t>ذا صرفت</w:t>
      </w:r>
      <w:r w:rsidRPr="00156706">
        <w:rPr>
          <w:rStyle w:val="Char"/>
          <w:rtl/>
        </w:rPr>
        <w:t>»</w:t>
      </w:r>
      <w:r w:rsidRPr="009F5B14">
        <w:rPr>
          <w:rFonts w:hint="cs"/>
          <w:rtl/>
        </w:rPr>
        <w:t xml:space="preserve"> آمده است. (مانند مصحف فعلی). </w:t>
      </w:r>
    </w:p>
    <w:p w:rsidR="004B2B71" w:rsidRPr="009F5B14" w:rsidRDefault="004B2B71" w:rsidP="009F5B14">
      <w:pPr>
        <w:pStyle w:val="a6"/>
        <w:rPr>
          <w:rtl/>
        </w:rPr>
      </w:pPr>
      <w:r w:rsidRPr="009F5B14">
        <w:rPr>
          <w:rFonts w:hint="cs"/>
          <w:rtl/>
        </w:rPr>
        <w:t xml:space="preserve">(ج) 320- طبرسی می‌گوید: روایت شده است که در قرائت عبدالله بن مسعود و سالم چنین آمده: </w:t>
      </w:r>
      <w:r w:rsidR="00C56473" w:rsidRPr="00156706">
        <w:rPr>
          <w:rStyle w:val="Char"/>
          <w:rtl/>
        </w:rPr>
        <w:t>(</w:t>
      </w:r>
      <w:r w:rsidR="00C56473" w:rsidRPr="00FF5E78">
        <w:rPr>
          <w:rStyle w:val="Char"/>
          <w:rtl/>
        </w:rPr>
        <w:t>و</w:t>
      </w:r>
      <w:r w:rsidR="00C56473" w:rsidRPr="00FF5E78">
        <w:rPr>
          <w:rStyle w:val="Char"/>
          <w:rFonts w:hint="cs"/>
          <w:rtl/>
        </w:rPr>
        <w:t>إ</w:t>
      </w:r>
      <w:r w:rsidRPr="00FF5E78">
        <w:rPr>
          <w:rStyle w:val="Char"/>
          <w:rtl/>
        </w:rPr>
        <w:t>ذا قلبت أبصارهم تلقاء أصحاب النار قالوا عائذاً ب</w:t>
      </w:r>
      <w:r w:rsidR="006E582A">
        <w:rPr>
          <w:rStyle w:val="Char"/>
          <w:rtl/>
        </w:rPr>
        <w:t>ك</w:t>
      </w:r>
      <w:r w:rsidRPr="00FF5E78">
        <w:rPr>
          <w:rStyle w:val="Char"/>
          <w:rtl/>
        </w:rPr>
        <w:t xml:space="preserve"> أن تجعلنا مع القوم الظالم</w:t>
      </w:r>
      <w:r w:rsidR="000D4DA8">
        <w:rPr>
          <w:rStyle w:val="Char"/>
          <w:rtl/>
        </w:rPr>
        <w:t>ي</w:t>
      </w:r>
      <w:r w:rsidRPr="00FF5E78">
        <w:rPr>
          <w:rStyle w:val="Char"/>
          <w:rtl/>
        </w:rPr>
        <w:t>ن</w:t>
      </w:r>
      <w:r w:rsidRPr="00156706">
        <w:rPr>
          <w:rStyle w:val="Char"/>
          <w:rtl/>
        </w:rPr>
        <w:t>)</w:t>
      </w:r>
      <w:r w:rsidRPr="009F5B14">
        <w:rPr>
          <w:rFonts w:hint="cs"/>
          <w:rtl/>
        </w:rPr>
        <w:t xml:space="preserve"> و از ابی‌عبدالله</w:t>
      </w:r>
      <w:r w:rsidR="00C226CE" w:rsidRPr="009F5B14">
        <w:rPr>
          <w:rFonts w:cs="CTraditional Arabic"/>
          <w:rtl/>
        </w:rPr>
        <w:t>÷</w:t>
      </w:r>
      <w:r w:rsidRPr="009F5B14">
        <w:rPr>
          <w:rFonts w:hint="cs"/>
          <w:rtl/>
        </w:rPr>
        <w:t xml:space="preserve"> نیز، همان قرائت روایت شده است. می‌گویم: در «</w:t>
      </w:r>
      <w:r w:rsidRPr="00FF5E78">
        <w:rPr>
          <w:rStyle w:val="Char"/>
          <w:rtl/>
        </w:rPr>
        <w:t>ال</w:t>
      </w:r>
      <w:r w:rsidR="006E582A">
        <w:rPr>
          <w:rStyle w:val="Char"/>
          <w:rtl/>
        </w:rPr>
        <w:t>ك</w:t>
      </w:r>
      <w:r w:rsidRPr="00FF5E78">
        <w:rPr>
          <w:rStyle w:val="Char"/>
          <w:rtl/>
        </w:rPr>
        <w:t>شاف</w:t>
      </w:r>
      <w:r w:rsidR="002377E6" w:rsidRPr="009F5B14">
        <w:rPr>
          <w:rFonts w:hint="cs"/>
          <w:rtl/>
        </w:rPr>
        <w:t>» آمده است که اعمش از</w:t>
      </w:r>
      <w:r w:rsidRPr="00156706">
        <w:rPr>
          <w:rStyle w:val="Char"/>
          <w:rtl/>
        </w:rPr>
        <w:t xml:space="preserve"> «</w:t>
      </w:r>
      <w:r w:rsidR="002377E6" w:rsidRPr="00FF5E78">
        <w:rPr>
          <w:rStyle w:val="Char"/>
          <w:rtl/>
        </w:rPr>
        <w:t>و</w:t>
      </w:r>
      <w:r w:rsidR="002377E6" w:rsidRPr="00FF5E78">
        <w:rPr>
          <w:rStyle w:val="Char"/>
          <w:rFonts w:hint="cs"/>
          <w:rtl/>
        </w:rPr>
        <w:t>إ</w:t>
      </w:r>
      <w:r w:rsidRPr="00FF5E78">
        <w:rPr>
          <w:rStyle w:val="Char"/>
          <w:rtl/>
        </w:rPr>
        <w:t>ذا قلبت</w:t>
      </w:r>
      <w:r w:rsidRPr="00156706">
        <w:rPr>
          <w:rStyle w:val="Char"/>
          <w:rtl/>
        </w:rPr>
        <w:t>»</w:t>
      </w:r>
      <w:r w:rsidRPr="009F5B14">
        <w:rPr>
          <w:rFonts w:hint="cs"/>
          <w:rtl/>
        </w:rPr>
        <w:t xml:space="preserve"> خواند. </w:t>
      </w:r>
    </w:p>
    <w:p w:rsidR="004B2B71" w:rsidRPr="009F5B14" w:rsidRDefault="004B2B71" w:rsidP="009F5B14">
      <w:pPr>
        <w:pStyle w:val="a6"/>
        <w:rPr>
          <w:rtl/>
        </w:rPr>
      </w:pPr>
      <w:r w:rsidRPr="009F5B14">
        <w:rPr>
          <w:rFonts w:hint="cs"/>
          <w:rtl/>
        </w:rPr>
        <w:t>(د) 321- سیاری از محمدبن اسماعیل و غیر او از ابن سنان از منصور از ابی‌السفاح از جابربن یعقوب از ابن ابی‌عمیر از ابی‌الربیع قزاز از ابی‌جعفر</w:t>
      </w:r>
      <w:r w:rsidR="00C226CE" w:rsidRPr="009F5B14">
        <w:rPr>
          <w:rFonts w:cs="CTraditional Arabic"/>
          <w:rtl/>
        </w:rPr>
        <w:t>÷</w:t>
      </w:r>
      <w:r w:rsidRPr="009F5B14">
        <w:rPr>
          <w:rFonts w:hint="cs"/>
          <w:rtl/>
        </w:rPr>
        <w:t xml:space="preserve"> در خصوص این آیه، روایت کرده است که این آیه را چنین خواند: </w:t>
      </w:r>
      <w:r w:rsidR="002377E6" w:rsidRPr="00156706">
        <w:rPr>
          <w:rStyle w:val="Char"/>
          <w:rtl/>
        </w:rPr>
        <w:t>(</w:t>
      </w:r>
      <w:r w:rsidR="002377E6" w:rsidRPr="00FF5E78">
        <w:rPr>
          <w:rStyle w:val="Char"/>
          <w:rtl/>
        </w:rPr>
        <w:t>و</w:t>
      </w:r>
      <w:r w:rsidRPr="00FF5E78">
        <w:rPr>
          <w:rStyle w:val="Char"/>
          <w:rtl/>
        </w:rPr>
        <w:t>إذ أخذ ربُّ</w:t>
      </w:r>
      <w:r w:rsidR="006E582A">
        <w:rPr>
          <w:rStyle w:val="Char"/>
          <w:rtl/>
        </w:rPr>
        <w:t>ك</w:t>
      </w:r>
      <w:r w:rsidRPr="00FF5E78">
        <w:rPr>
          <w:rStyle w:val="Char"/>
          <w:rtl/>
        </w:rPr>
        <w:t xml:space="preserve"> </w:t>
      </w:r>
      <w:r w:rsidR="002377E6" w:rsidRPr="00FF5E78">
        <w:rPr>
          <w:rStyle w:val="Char"/>
          <w:rtl/>
        </w:rPr>
        <w:t>من بن</w:t>
      </w:r>
      <w:r w:rsidR="000D4DA8">
        <w:rPr>
          <w:rStyle w:val="Char"/>
          <w:rtl/>
        </w:rPr>
        <w:t>ي</w:t>
      </w:r>
      <w:r w:rsidR="002377E6" w:rsidRPr="00FF5E78">
        <w:rPr>
          <w:rStyle w:val="Char"/>
          <w:rtl/>
        </w:rPr>
        <w:t xml:space="preserve"> آدم من ظهورهم ذرّ</w:t>
      </w:r>
      <w:r w:rsidR="000D4DA8">
        <w:rPr>
          <w:rStyle w:val="Char"/>
          <w:rtl/>
        </w:rPr>
        <w:t>ي</w:t>
      </w:r>
      <w:r w:rsidR="002377E6" w:rsidRPr="00FF5E78">
        <w:rPr>
          <w:rStyle w:val="Char"/>
          <w:rtl/>
        </w:rPr>
        <w:t>اتهم و</w:t>
      </w:r>
      <w:r w:rsidRPr="00FF5E78">
        <w:rPr>
          <w:rStyle w:val="Char"/>
          <w:rtl/>
        </w:rPr>
        <w:t>أشهد هم</w:t>
      </w:r>
      <w:r w:rsidR="00D509F2">
        <w:rPr>
          <w:rStyle w:val="Char"/>
          <w:rtl/>
        </w:rPr>
        <w:t xml:space="preserve"> على </w:t>
      </w:r>
      <w:r w:rsidRPr="00FF5E78">
        <w:rPr>
          <w:rStyle w:val="Char"/>
          <w:rtl/>
        </w:rPr>
        <w:t>أنفسهم برب</w:t>
      </w:r>
      <w:r w:rsidR="006E582A">
        <w:rPr>
          <w:rStyle w:val="Char"/>
          <w:rtl/>
        </w:rPr>
        <w:t>ك</w:t>
      </w:r>
      <w:r w:rsidR="002377E6" w:rsidRPr="00FF5E78">
        <w:rPr>
          <w:rStyle w:val="Char"/>
          <w:rtl/>
        </w:rPr>
        <w:t>م و</w:t>
      </w:r>
      <w:r w:rsidRPr="00FF5E78">
        <w:rPr>
          <w:rStyle w:val="Char"/>
          <w:rtl/>
        </w:rPr>
        <w:t>محمد رسول</w:t>
      </w:r>
      <w:r w:rsidR="000D4DA8">
        <w:rPr>
          <w:rStyle w:val="Char"/>
          <w:rtl/>
        </w:rPr>
        <w:t>ي</w:t>
      </w:r>
      <w:r w:rsidRPr="00FF5E78">
        <w:rPr>
          <w:rStyle w:val="Char"/>
          <w:rtl/>
        </w:rPr>
        <w:t xml:space="preserve"> و</w:t>
      </w:r>
      <w:r w:rsidR="00D509F2">
        <w:rPr>
          <w:rStyle w:val="Char"/>
          <w:rtl/>
        </w:rPr>
        <w:t xml:space="preserve"> على </w:t>
      </w:r>
      <w:r w:rsidR="006B0DA2" w:rsidRPr="00FF5E78">
        <w:rPr>
          <w:rStyle w:val="Char"/>
          <w:rFonts w:hint="cs"/>
          <w:rtl/>
        </w:rPr>
        <w:t>أ</w:t>
      </w:r>
      <w:r w:rsidRPr="00FF5E78">
        <w:rPr>
          <w:rStyle w:val="Char"/>
          <w:rtl/>
        </w:rPr>
        <w:t>م</w:t>
      </w:r>
      <w:r w:rsidR="000D4DA8">
        <w:rPr>
          <w:rStyle w:val="Char"/>
          <w:rtl/>
        </w:rPr>
        <w:t>ي</w:t>
      </w:r>
      <w:r w:rsidRPr="00FF5E78">
        <w:rPr>
          <w:rStyle w:val="Char"/>
          <w:rtl/>
        </w:rPr>
        <w:t>رالمؤمن</w:t>
      </w:r>
      <w:r w:rsidR="000D4DA8">
        <w:rPr>
          <w:rStyle w:val="Char"/>
          <w:rtl/>
        </w:rPr>
        <w:t>ي</w:t>
      </w:r>
      <w:r w:rsidRPr="00FF5E78">
        <w:rPr>
          <w:rStyle w:val="Char"/>
          <w:rtl/>
        </w:rPr>
        <w:t>ن</w:t>
      </w:r>
      <w:r w:rsidRPr="00156706">
        <w:rPr>
          <w:rStyle w:val="Char"/>
          <w:rtl/>
        </w:rPr>
        <w:t>).</w:t>
      </w:r>
    </w:p>
    <w:p w:rsidR="004B2B71" w:rsidRPr="009F5B14" w:rsidRDefault="004B2B71" w:rsidP="009F5B14">
      <w:pPr>
        <w:pStyle w:val="a6"/>
        <w:rPr>
          <w:rtl/>
        </w:rPr>
      </w:pPr>
      <w:r w:rsidRPr="009F5B14">
        <w:rPr>
          <w:rFonts w:hint="cs"/>
          <w:rtl/>
        </w:rPr>
        <w:t>در نسخه‌</w:t>
      </w:r>
      <w:r w:rsidR="00C606F4" w:rsidRPr="009F5B14">
        <w:rPr>
          <w:rFonts w:hint="cs"/>
          <w:rtl/>
        </w:rPr>
        <w:t>ی</w:t>
      </w:r>
      <w:r w:rsidRPr="009F5B14">
        <w:rPr>
          <w:rFonts w:hint="cs"/>
          <w:rtl/>
        </w:rPr>
        <w:t xml:space="preserve"> من، اینطور آمده است، اما (ا</w:t>
      </w:r>
      <w:r w:rsidR="00C606F4" w:rsidRPr="009F5B14">
        <w:rPr>
          <w:rFonts w:hint="cs"/>
          <w:rtl/>
        </w:rPr>
        <w:t>ی</w:t>
      </w:r>
      <w:r w:rsidRPr="009F5B14">
        <w:rPr>
          <w:rFonts w:hint="cs"/>
          <w:rtl/>
        </w:rPr>
        <w:t>ن</w:t>
      </w:r>
      <w:r w:rsidR="004F221D" w:rsidRPr="009F5B14">
        <w:rPr>
          <w:rFonts w:hint="cs"/>
          <w:rtl/>
        </w:rPr>
        <w:t xml:space="preserve"> </w:t>
      </w:r>
      <w:r w:rsidRPr="009F5B14">
        <w:rPr>
          <w:rFonts w:hint="cs"/>
          <w:rtl/>
        </w:rPr>
        <w:t>روا</w:t>
      </w:r>
      <w:r w:rsidR="00C606F4" w:rsidRPr="009F5B14">
        <w:rPr>
          <w:rFonts w:hint="cs"/>
          <w:rtl/>
        </w:rPr>
        <w:t>ی</w:t>
      </w:r>
      <w:r w:rsidRPr="009F5B14">
        <w:rPr>
          <w:rFonts w:hint="cs"/>
          <w:rtl/>
        </w:rPr>
        <w:t>ت) خالی از نقص نیست و در سند، اختلاف ظاهری وجود دارد و صواب آن است که گفته شود: از جابر بن یعقوب، زیرا اباسفاع از یاران امام باقر</w:t>
      </w:r>
      <w:r w:rsidR="00C226CE" w:rsidRPr="009F5B14">
        <w:rPr>
          <w:rFonts w:cs="CTraditional Arabic"/>
          <w:rtl/>
        </w:rPr>
        <w:t>÷</w:t>
      </w:r>
      <w:r w:rsidRPr="009F5B14">
        <w:rPr>
          <w:rFonts w:hint="cs"/>
          <w:rtl/>
        </w:rPr>
        <w:t xml:space="preserve"> است. </w:t>
      </w:r>
    </w:p>
    <w:p w:rsidR="004B2B71" w:rsidRPr="009F5B14" w:rsidRDefault="004B2B71" w:rsidP="009F5B14">
      <w:pPr>
        <w:pStyle w:val="a6"/>
        <w:rPr>
          <w:rtl/>
        </w:rPr>
      </w:pPr>
      <w:r w:rsidRPr="009F5B14">
        <w:rPr>
          <w:rFonts w:hint="cs"/>
          <w:rtl/>
        </w:rPr>
        <w:t xml:space="preserve">(ه‍( 322- و از برقی از بعضی از اصحاب وی، مانند آن روایت شده است، اما در این جا آمده است که راوی پرسید: آیا این که علی وصی اوست، قرآن است؟ گفت؟ آری. </w:t>
      </w:r>
    </w:p>
    <w:p w:rsidR="004B2B71" w:rsidRDefault="004B2B71" w:rsidP="009F5B14">
      <w:pPr>
        <w:pStyle w:val="a6"/>
        <w:rPr>
          <w:rtl/>
        </w:rPr>
      </w:pPr>
      <w:r w:rsidRPr="009F5B14">
        <w:rPr>
          <w:rFonts w:hint="cs"/>
          <w:rtl/>
        </w:rPr>
        <w:t>(و) 323- فرات بن ابراهیم کوفی در تفسیرش گفته است: علی‌بن عتاب به طور معنعن از ابی‌جعفر برای ما حدیث آورد که گفت: اگر جاهلان این امت می‌دانستند چه زمانی امیرالمؤمنین نامش برده شده است، منکر نمی‌شدند، خداوند در زمان گرفتن میثاق از فرزندان آدم، نام علی را آورده است، آن هم در کتابی که خداوند آن را بر محمد</w:t>
      </w:r>
      <w:r>
        <w:rPr>
          <w:rFonts w:cs="CTraditional Arabic" w:hint="cs"/>
          <w:rtl/>
        </w:rPr>
        <w:t>ص</w:t>
      </w:r>
      <w:r w:rsidRPr="009F5B14">
        <w:rPr>
          <w:rFonts w:hint="cs"/>
          <w:rtl/>
        </w:rPr>
        <w:t xml:space="preserve">  نازل کرده است و جبرئیل قرائت ما را بر محمد</w:t>
      </w:r>
      <w:r>
        <w:rPr>
          <w:rFonts w:cs="CTraditional Arabic" w:hint="cs"/>
          <w:rtl/>
        </w:rPr>
        <w:t>ص</w:t>
      </w:r>
      <w:r w:rsidRPr="009F5B14">
        <w:rPr>
          <w:rFonts w:hint="cs"/>
          <w:rtl/>
        </w:rPr>
        <w:t xml:space="preserve"> نازل کرد. ای جابر، آیا نمی‌شنوی </w:t>
      </w:r>
      <w:r w:rsidR="00152C1E">
        <w:rPr>
          <w:rFonts w:hint="cs"/>
          <w:rtl/>
        </w:rPr>
        <w:t>کلام خدا را آن جا که می‌فرماید:</w:t>
      </w:r>
    </w:p>
    <w:p w:rsidR="004B2B71" w:rsidRPr="00156706" w:rsidRDefault="00152C1E" w:rsidP="00152C1E">
      <w:pPr>
        <w:pStyle w:val="a6"/>
        <w:rPr>
          <w:rStyle w:val="Char"/>
          <w:rtl/>
        </w:rPr>
      </w:pPr>
      <w:r>
        <w:rPr>
          <w:rFonts w:ascii="Traditional Arabic" w:hAnsi="Traditional Arabic" w:cs="Traditional Arabic"/>
          <w:rtl/>
        </w:rPr>
        <w:t>﴿</w:t>
      </w:r>
      <w:r w:rsidRPr="00894D66">
        <w:rPr>
          <w:rStyle w:val="Char0"/>
          <w:rFonts w:hint="eastAsia"/>
          <w:rtl/>
        </w:rPr>
        <w:t>وَإِذۡ</w:t>
      </w:r>
      <w:r w:rsidRPr="00894D66">
        <w:rPr>
          <w:rStyle w:val="Char0"/>
          <w:rtl/>
        </w:rPr>
        <w:t xml:space="preserve"> أَخَذَ رَبُّكَ مِنۢ بَنِيٓ ءَادَمَ مِن ظُهُورِهِمۡ ذُرِّيَّتَهُمۡ وَأَشۡهَدَهُمۡ عَلَىٰٓ أَنفُسِهِمۡ أَلَسۡتُ بِرَبِّكُمۡۖ قَالُواْ بَلَىٰ</w:t>
      </w:r>
      <w:r w:rsidRPr="00894D66">
        <w:rPr>
          <w:rStyle w:val="Char0"/>
          <w:rFonts w:hint="cs"/>
          <w:rtl/>
        </w:rPr>
        <w:t xml:space="preserve"> </w:t>
      </w:r>
      <w:r w:rsidRPr="00152C1E">
        <w:rPr>
          <w:rStyle w:val="Char"/>
          <w:rFonts w:ascii="Times New Roman" w:hAnsi="Times New Roman" w:cs="Times New Roman" w:hint="cs"/>
          <w:rtl/>
        </w:rPr>
        <w:t>–</w:t>
      </w:r>
      <w:r w:rsidRPr="00152C1E">
        <w:rPr>
          <w:rStyle w:val="Char"/>
          <w:rFonts w:hint="cs"/>
          <w:rtl/>
        </w:rPr>
        <w:t xml:space="preserve"> </w:t>
      </w:r>
      <w:r w:rsidRPr="00152C1E">
        <w:rPr>
          <w:rStyle w:val="Char"/>
          <w:rtl/>
        </w:rPr>
        <w:t>و</w:t>
      </w:r>
      <w:r w:rsidRPr="00152C1E">
        <w:rPr>
          <w:rStyle w:val="Char"/>
          <w:rFonts w:hint="cs"/>
          <w:rtl/>
        </w:rPr>
        <w:t>أ</w:t>
      </w:r>
      <w:r w:rsidRPr="00152C1E">
        <w:rPr>
          <w:rStyle w:val="Char"/>
          <w:rtl/>
        </w:rPr>
        <w:t>نّ محمداً رسولي و</w:t>
      </w:r>
      <w:r w:rsidRPr="00152C1E">
        <w:rPr>
          <w:rStyle w:val="Char"/>
          <w:rFonts w:hint="cs"/>
          <w:rtl/>
        </w:rPr>
        <w:t>أ</w:t>
      </w:r>
      <w:r w:rsidRPr="00152C1E">
        <w:rPr>
          <w:rStyle w:val="Char"/>
          <w:rtl/>
        </w:rPr>
        <w:t>ن علياً اميرالمؤمنين ـ</w:t>
      </w:r>
      <w:r>
        <w:rPr>
          <w:rFonts w:ascii="Traditional Arabic" w:hAnsi="Traditional Arabic" w:cs="Traditional Arabic"/>
          <w:rtl/>
        </w:rPr>
        <w:t>﴾</w:t>
      </w:r>
      <w:r>
        <w:rPr>
          <w:rFonts w:hint="cs"/>
          <w:rtl/>
        </w:rPr>
        <w:t xml:space="preserve"> </w:t>
      </w:r>
      <w:r w:rsidRPr="00152C1E">
        <w:rPr>
          <w:rStyle w:val="Char1"/>
          <w:rFonts w:hint="cs"/>
          <w:rtl/>
        </w:rPr>
        <w:t>[</w:t>
      </w:r>
      <w:r>
        <w:rPr>
          <w:rStyle w:val="Char1"/>
          <w:rFonts w:hint="cs"/>
          <w:rtl/>
        </w:rPr>
        <w:t>الأعراف: 172</w:t>
      </w:r>
      <w:r w:rsidRPr="00152C1E">
        <w:rPr>
          <w:rStyle w:val="Char1"/>
          <w:rFonts w:hint="cs"/>
          <w:rtl/>
        </w:rPr>
        <w:t>]</w:t>
      </w:r>
      <w:r>
        <w:rPr>
          <w:rFonts w:hint="cs"/>
          <w:rtl/>
        </w:rPr>
        <w:t>.</w:t>
      </w:r>
    </w:p>
    <w:p w:rsidR="004B2B71" w:rsidRDefault="004B2B71" w:rsidP="009F5B14">
      <w:pPr>
        <w:pStyle w:val="a6"/>
        <w:rPr>
          <w:rtl/>
        </w:rPr>
      </w:pPr>
      <w:r>
        <w:rPr>
          <w:rFonts w:hint="cs"/>
          <w:sz w:val="32"/>
          <w:szCs w:val="32"/>
          <w:rtl/>
        </w:rPr>
        <w:t>«</w:t>
      </w:r>
      <w:r>
        <w:rPr>
          <w:rFonts w:hint="cs"/>
          <w:rtl/>
        </w:rPr>
        <w:t>و هنگامی که پروردگارت از پشت فرزندان آدم، ذریّۀ آنان را برگرفت، ایشان را بر خودشان گواه ساخت که آیا پروردگار شما نیستم ؟ گفتند: آر</w:t>
      </w:r>
      <w:r w:rsidR="00242706">
        <w:rPr>
          <w:rFonts w:hint="cs"/>
          <w:rtl/>
        </w:rPr>
        <w:t>ی</w:t>
      </w:r>
      <w:r>
        <w:rPr>
          <w:rFonts w:hint="cs"/>
          <w:rtl/>
        </w:rPr>
        <w:t xml:space="preserve">،- </w:t>
      </w:r>
      <w:r w:rsidRPr="002377E6">
        <w:rPr>
          <w:rFonts w:hint="cs"/>
          <w:u w:val="single"/>
          <w:rtl/>
        </w:rPr>
        <w:t>براستی که محمد رسول خداست و علی امیر المومنین است</w:t>
      </w:r>
      <w:r>
        <w:rPr>
          <w:rFonts w:hint="cs"/>
          <w:rtl/>
        </w:rPr>
        <w:t>.»</w:t>
      </w:r>
    </w:p>
    <w:p w:rsidR="004B2B71" w:rsidRPr="009F5B14" w:rsidRDefault="004B2B71" w:rsidP="009F5B14">
      <w:pPr>
        <w:pStyle w:val="a6"/>
        <w:rPr>
          <w:rtl/>
        </w:rPr>
      </w:pPr>
      <w:r w:rsidRPr="009F5B14">
        <w:rPr>
          <w:rFonts w:hint="cs"/>
          <w:rtl/>
        </w:rPr>
        <w:t>پس به خدا سوگند، خداوند او را در ازل، امیرالمؤمنین نامیده است؛ در حالی که از ذریّه</w:t>
      </w:r>
      <w:r>
        <w:rPr>
          <w:rFonts w:cs="Aban Bold" w:hint="cs"/>
          <w:rtl/>
        </w:rPr>
        <w:t>‌</w:t>
      </w:r>
      <w:r w:rsidR="00C606F4" w:rsidRPr="009F5B14">
        <w:rPr>
          <w:rFonts w:hint="cs"/>
          <w:rtl/>
        </w:rPr>
        <w:t>ی</w:t>
      </w:r>
      <w:r w:rsidRPr="009F5B14">
        <w:rPr>
          <w:rFonts w:hint="cs"/>
          <w:rtl/>
        </w:rPr>
        <w:t xml:space="preserve"> آدم پیمان گرفت.»</w:t>
      </w:r>
    </w:p>
    <w:p w:rsidR="004B2B71" w:rsidRPr="009F5B14" w:rsidRDefault="004B2B71" w:rsidP="009F5B14">
      <w:pPr>
        <w:pStyle w:val="a6"/>
        <w:rPr>
          <w:rtl/>
        </w:rPr>
      </w:pPr>
      <w:r w:rsidRPr="009F5B14">
        <w:rPr>
          <w:rFonts w:hint="cs"/>
          <w:rtl/>
        </w:rPr>
        <w:t>(ز) 324- و از احمدبن محمدبن احمدبن طلحه خراسانی به طور معنعن از ابی‌جعفر</w:t>
      </w:r>
      <w:r w:rsidR="00C226CE" w:rsidRPr="009F5B14">
        <w:rPr>
          <w:rFonts w:cs="CTraditional Arabic"/>
          <w:rtl/>
        </w:rPr>
        <w:t>÷</w:t>
      </w:r>
      <w:r w:rsidRPr="009F5B14">
        <w:rPr>
          <w:rFonts w:hint="cs"/>
          <w:rtl/>
        </w:rPr>
        <w:t xml:space="preserve"> روایت شده است که گفت: به ابوجعفر گفتم: ای پسر رسول خدا، چه زمانی حضرت علی، امیرالمؤمنین نامیده شد. وی در جواب گفت: البته خداوند متعال در آن زمان که از نسل فرزندان آدم، پیمان گرفت، علی را امیرالمؤمنین نامید و این مطلب در کتابی است که خداوند آن را بر محمد</w:t>
      </w:r>
      <w:r>
        <w:rPr>
          <w:rFonts w:cs="CTraditional Arabic" w:hint="cs"/>
          <w:rtl/>
        </w:rPr>
        <w:t>ص</w:t>
      </w:r>
      <w:r w:rsidRPr="009F5B14">
        <w:rPr>
          <w:rFonts w:hint="cs"/>
          <w:rtl/>
        </w:rPr>
        <w:t xml:space="preserve"> نازل کرد. چنانکه ما می‌خوانیم: «</w:t>
      </w:r>
      <w:r w:rsidRPr="00E65394">
        <w:rPr>
          <w:rStyle w:val="Char"/>
          <w:rtl/>
        </w:rPr>
        <w:t>و</w:t>
      </w:r>
      <w:r w:rsidR="002377E6" w:rsidRPr="00E65394">
        <w:rPr>
          <w:rStyle w:val="Char"/>
          <w:rFonts w:hint="cs"/>
          <w:rtl/>
        </w:rPr>
        <w:t>إ</w:t>
      </w:r>
      <w:r w:rsidRPr="00E65394">
        <w:rPr>
          <w:rStyle w:val="Char"/>
          <w:rtl/>
        </w:rPr>
        <w:t>ذ اخذ...</w:t>
      </w:r>
      <w:r w:rsidRPr="00E65394">
        <w:rPr>
          <w:rStyle w:val="Char"/>
          <w:rFonts w:hint="cs"/>
          <w:rtl/>
        </w:rPr>
        <w:t>»</w:t>
      </w:r>
      <w:r w:rsidRPr="009F5B14">
        <w:rPr>
          <w:rFonts w:hint="cs"/>
          <w:rtl/>
        </w:rPr>
        <w:t xml:space="preserve"> تا آخر آیه، با اضافه نمودن کلمه‌</w:t>
      </w:r>
      <w:r w:rsidR="00C606F4" w:rsidRPr="009F5B14">
        <w:rPr>
          <w:rFonts w:hint="cs"/>
          <w:rtl/>
        </w:rPr>
        <w:t>ی</w:t>
      </w:r>
      <w:r w:rsidRPr="009F5B14">
        <w:rPr>
          <w:rFonts w:hint="cs"/>
          <w:rtl/>
        </w:rPr>
        <w:t xml:space="preserve"> </w:t>
      </w:r>
      <w:r w:rsidRPr="00156706">
        <w:rPr>
          <w:rStyle w:val="Char"/>
          <w:rtl/>
        </w:rPr>
        <w:t>«</w:t>
      </w:r>
      <w:r w:rsidRPr="00E65394">
        <w:rPr>
          <w:rStyle w:val="Char"/>
          <w:rtl/>
        </w:rPr>
        <w:t>عبد</w:t>
      </w:r>
      <w:r w:rsidR="000D4DA8">
        <w:rPr>
          <w:rStyle w:val="Char"/>
          <w:rtl/>
        </w:rPr>
        <w:t>ي</w:t>
      </w:r>
      <w:r w:rsidRPr="00156706">
        <w:rPr>
          <w:rStyle w:val="Char"/>
          <w:rtl/>
        </w:rPr>
        <w:t>»</w:t>
      </w:r>
      <w:r w:rsidRPr="009F5B14">
        <w:rPr>
          <w:rFonts w:hint="cs"/>
          <w:rtl/>
        </w:rPr>
        <w:t xml:space="preserve"> بعد از </w:t>
      </w:r>
      <w:r w:rsidRPr="00156706">
        <w:rPr>
          <w:rStyle w:val="Char"/>
          <w:rtl/>
        </w:rPr>
        <w:t>«</w:t>
      </w:r>
      <w:r w:rsidRPr="00E65394">
        <w:rPr>
          <w:rStyle w:val="Char"/>
          <w:rtl/>
        </w:rPr>
        <w:t>رسول</w:t>
      </w:r>
      <w:r w:rsidR="000D4DA8">
        <w:rPr>
          <w:rStyle w:val="Char"/>
          <w:rtl/>
        </w:rPr>
        <w:t>ي</w:t>
      </w:r>
      <w:r w:rsidRPr="00156706">
        <w:rPr>
          <w:rStyle w:val="Char"/>
          <w:rtl/>
        </w:rPr>
        <w:t>»</w:t>
      </w:r>
      <w:r w:rsidRPr="009F5B14">
        <w:rPr>
          <w:rFonts w:hint="cs"/>
          <w:rtl/>
        </w:rPr>
        <w:t xml:space="preserve">. پس خداوند در هنگام گرفتن پیمان از نسل فرزندان آدم او را امیرالمؤمنین نامیده است. </w:t>
      </w:r>
    </w:p>
    <w:p w:rsidR="004B2B71" w:rsidRDefault="004B2B71" w:rsidP="009F5B14">
      <w:pPr>
        <w:pStyle w:val="a6"/>
        <w:rPr>
          <w:rtl/>
        </w:rPr>
      </w:pPr>
      <w:r w:rsidRPr="009F5B14">
        <w:rPr>
          <w:rFonts w:hint="cs"/>
          <w:rtl/>
        </w:rPr>
        <w:t>(ح) 325- و از جعفربن محمد فزاری به طور معنعن از ابی‌جعفر</w:t>
      </w:r>
      <w:r w:rsidR="00C226CE" w:rsidRPr="009F5B14">
        <w:rPr>
          <w:rFonts w:cs="CTraditional Arabic"/>
          <w:rtl/>
        </w:rPr>
        <w:t>÷</w:t>
      </w:r>
      <w:r w:rsidRPr="009F5B14">
        <w:rPr>
          <w:rFonts w:hint="cs"/>
          <w:rtl/>
        </w:rPr>
        <w:t xml:space="preserve"> آورده است که گفت: اگر جاهلان این امت می‌دانستند در چه زمانی او امیرالمؤمنین نامیده شده است، ولایت و طاعت او را انکار نمی‌کردند. راوی می‌گوید: از وی سؤال نمودم چه زمانی علی، امیرالمؤمنین نامیده شد. گفت: آنگاه که خداوند از نسل فرزندان آدم، پیمان گرفت و جبرئیل آن را بر محمد</w:t>
      </w:r>
      <w:r>
        <w:rPr>
          <w:rFonts w:cs="CTraditional Arabic" w:hint="cs"/>
          <w:rtl/>
        </w:rPr>
        <w:t>ص</w:t>
      </w:r>
      <w:r w:rsidR="00152C1E">
        <w:rPr>
          <w:rFonts w:hint="cs"/>
          <w:rtl/>
        </w:rPr>
        <w:t xml:space="preserve"> نازل کرد:</w:t>
      </w:r>
    </w:p>
    <w:p w:rsidR="004B2B71" w:rsidRPr="00156706" w:rsidRDefault="00152C1E" w:rsidP="00152C1E">
      <w:pPr>
        <w:pStyle w:val="a6"/>
        <w:rPr>
          <w:rStyle w:val="Char"/>
          <w:rtl/>
        </w:rPr>
      </w:pPr>
      <w:r>
        <w:rPr>
          <w:rFonts w:ascii="Traditional Arabic" w:hAnsi="Traditional Arabic" w:cs="Traditional Arabic"/>
          <w:rtl/>
        </w:rPr>
        <w:t>﴿</w:t>
      </w:r>
      <w:r w:rsidRPr="00894D66">
        <w:rPr>
          <w:rStyle w:val="Char0"/>
          <w:rtl/>
        </w:rPr>
        <w:t>وَإِذۡ أَخَذَ رَبُّكَ مِنۢ بَنِيٓ ءَادَمَ مِن ظُهُورِهِمۡ ذُرِّيَّتَهُمۡ وَأَشۡهَدَهُمۡ عَلَىٰٓ أَنفُسِهِمۡ أَلَسۡتُ بِرَبِّكُمۡۖ قَالُواْ بَلَىٰ</w:t>
      </w:r>
      <w:r w:rsidRPr="00894D66">
        <w:rPr>
          <w:rStyle w:val="Char0"/>
          <w:rFonts w:hint="cs"/>
          <w:rtl/>
        </w:rPr>
        <w:t xml:space="preserve"> </w:t>
      </w:r>
      <w:r w:rsidRPr="004F221D">
        <w:rPr>
          <w:rFonts w:ascii="Times New Roman" w:hAnsi="Times New Roman" w:cs="Times New Roman"/>
          <w:sz w:val="30"/>
          <w:szCs w:val="30"/>
          <w:rtl/>
        </w:rPr>
        <w:t>–</w:t>
      </w:r>
      <w:r w:rsidRPr="009A54E4">
        <w:rPr>
          <w:rStyle w:val="Char2"/>
          <w:rFonts w:hint="cs"/>
          <w:rtl/>
        </w:rPr>
        <w:t xml:space="preserve"> </w:t>
      </w:r>
      <w:r w:rsidRPr="00E65394">
        <w:rPr>
          <w:rStyle w:val="Char"/>
          <w:u w:val="single"/>
          <w:rtl/>
        </w:rPr>
        <w:t>و</w:t>
      </w:r>
      <w:r w:rsidRPr="00E65394">
        <w:rPr>
          <w:rStyle w:val="Char"/>
          <w:rFonts w:hint="cs"/>
          <w:u w:val="single"/>
          <w:rtl/>
        </w:rPr>
        <w:t>أ</w:t>
      </w:r>
      <w:r w:rsidRPr="00E65394">
        <w:rPr>
          <w:rStyle w:val="Char"/>
          <w:u w:val="single"/>
          <w:rtl/>
        </w:rPr>
        <w:t>نّ محمداً رسول</w:t>
      </w:r>
      <w:r>
        <w:rPr>
          <w:rStyle w:val="Char"/>
          <w:u w:val="single"/>
          <w:rtl/>
        </w:rPr>
        <w:t>ي</w:t>
      </w:r>
      <w:r w:rsidRPr="00E65394">
        <w:rPr>
          <w:rStyle w:val="Char"/>
          <w:u w:val="single"/>
          <w:rtl/>
        </w:rPr>
        <w:t xml:space="preserve"> و</w:t>
      </w:r>
      <w:r w:rsidRPr="00E65394">
        <w:rPr>
          <w:rStyle w:val="Char"/>
          <w:rFonts w:hint="cs"/>
          <w:u w:val="single"/>
          <w:rtl/>
        </w:rPr>
        <w:t>أ</w:t>
      </w:r>
      <w:r w:rsidRPr="00E65394">
        <w:rPr>
          <w:rStyle w:val="Char"/>
          <w:u w:val="single"/>
          <w:rtl/>
        </w:rPr>
        <w:t>ن عل</w:t>
      </w:r>
      <w:r>
        <w:rPr>
          <w:rStyle w:val="Char"/>
          <w:u w:val="single"/>
          <w:rtl/>
        </w:rPr>
        <w:t>ي</w:t>
      </w:r>
      <w:r w:rsidRPr="00E65394">
        <w:rPr>
          <w:rStyle w:val="Char"/>
          <w:u w:val="single"/>
          <w:rtl/>
        </w:rPr>
        <w:t>اً ام</w:t>
      </w:r>
      <w:r>
        <w:rPr>
          <w:rStyle w:val="Char"/>
          <w:u w:val="single"/>
          <w:rtl/>
        </w:rPr>
        <w:t>ي</w:t>
      </w:r>
      <w:r w:rsidRPr="00E65394">
        <w:rPr>
          <w:rStyle w:val="Char"/>
          <w:u w:val="single"/>
          <w:rtl/>
        </w:rPr>
        <w:t>رالمؤمن</w:t>
      </w:r>
      <w:r>
        <w:rPr>
          <w:rStyle w:val="Char"/>
          <w:u w:val="single"/>
          <w:rtl/>
        </w:rPr>
        <w:t>ي</w:t>
      </w:r>
      <w:r w:rsidRPr="00E65394">
        <w:rPr>
          <w:rStyle w:val="Char"/>
          <w:u w:val="single"/>
          <w:rtl/>
        </w:rPr>
        <w:t>ن</w:t>
      </w:r>
      <w:r w:rsidRPr="00156706">
        <w:rPr>
          <w:rStyle w:val="Char"/>
          <w:rtl/>
        </w:rPr>
        <w:t xml:space="preserve"> ـ</w:t>
      </w:r>
      <w:r>
        <w:rPr>
          <w:rFonts w:ascii="Traditional Arabic" w:hAnsi="Traditional Arabic" w:cs="Traditional Arabic"/>
          <w:rtl/>
        </w:rPr>
        <w:t>﴾</w:t>
      </w:r>
      <w:r w:rsidRPr="00152C1E">
        <w:rPr>
          <w:rFonts w:hint="cs"/>
          <w:rtl/>
        </w:rPr>
        <w:t>.</w:t>
      </w:r>
    </w:p>
    <w:p w:rsidR="004B2B71" w:rsidRPr="009F5B14" w:rsidRDefault="004B2B71" w:rsidP="009F5B14">
      <w:pPr>
        <w:pStyle w:val="a6"/>
        <w:rPr>
          <w:rtl/>
        </w:rPr>
      </w:pPr>
      <w:r w:rsidRPr="009F5B14">
        <w:rPr>
          <w:rFonts w:hint="cs"/>
          <w:rtl/>
        </w:rPr>
        <w:t xml:space="preserve">سپس ابوجعفر گفت: به خدا سوگند، خداوند او را به اسمی نامگذاری کرد که قبل از او هیچ احدی به آن اسم نامگذاری نشده بود. </w:t>
      </w:r>
    </w:p>
    <w:p w:rsidR="004B2B71" w:rsidRPr="009F5B14" w:rsidRDefault="004B2B71" w:rsidP="00152C1E">
      <w:pPr>
        <w:pStyle w:val="a6"/>
        <w:rPr>
          <w:rtl/>
        </w:rPr>
      </w:pPr>
      <w:r w:rsidRPr="009F5B14">
        <w:rPr>
          <w:rFonts w:hint="cs"/>
          <w:rtl/>
        </w:rPr>
        <w:t>(ط) 326- و از جعفربن محمد اودی به طور معنعن از جابر جعفی آمده است که گفتم: چه زمانی علی، امیرالمؤمنین نامیده شد. گفت: آیا قرآن را قرائت نمی‌کنی؟ گفتم: آری. گفت: پس بخوان. گفتم: چه بخوانم. گفت: این آیه را:</w:t>
      </w:r>
      <w:r w:rsidR="00152C1E">
        <w:rPr>
          <w:rFonts w:hint="cs"/>
          <w:rtl/>
        </w:rPr>
        <w:t xml:space="preserve"> </w:t>
      </w:r>
      <w:r w:rsidR="00152C1E">
        <w:rPr>
          <w:rFonts w:ascii="Traditional Arabic" w:hAnsi="Traditional Arabic" w:cs="Traditional Arabic"/>
          <w:rtl/>
        </w:rPr>
        <w:t>﴿</w:t>
      </w:r>
      <w:r w:rsidR="00152C1E" w:rsidRPr="00894D66">
        <w:rPr>
          <w:rStyle w:val="Char0"/>
          <w:rtl/>
        </w:rPr>
        <w:t>وَإِذۡ أَخَذَ رَبُّكَ مِنۢ بَنِيٓ ءَادَمَ مِن ظُهُورِهِمۡ ذُرِّيَّتَهُمۡ وَأَشۡهَدَهُمۡ عَلَىٰٓ أَنفُسِهِمۡ أَلَسۡتُ بِرَبِّكُمۡۖ قَالُواْ بَلَىٰ</w:t>
      </w:r>
      <w:r w:rsidR="00152C1E">
        <w:rPr>
          <w:rFonts w:ascii="Traditional Arabic" w:hAnsi="Traditional Arabic" w:cs="Traditional Arabic"/>
          <w:rtl/>
        </w:rPr>
        <w:t>﴾</w:t>
      </w:r>
      <w:r w:rsidRPr="009F5B14">
        <w:rPr>
          <w:rFonts w:hint="cs"/>
          <w:rtl/>
        </w:rPr>
        <w:t xml:space="preserve"> بعد به من گفت: آخر به چه چیزی می‌رسی؟ و محمدٌ رسولی و علی امیرالمؤمنین. پس در آن جا خداوند علی را امیرالمؤمنین نامید ای جابر. </w:t>
      </w:r>
    </w:p>
    <w:p w:rsidR="004B2B71" w:rsidRPr="009F5B14" w:rsidRDefault="004B2B71" w:rsidP="009F5B14">
      <w:pPr>
        <w:pStyle w:val="a6"/>
        <w:rPr>
          <w:rtl/>
        </w:rPr>
      </w:pPr>
      <w:r w:rsidRPr="009F5B14">
        <w:rPr>
          <w:rFonts w:hint="cs"/>
          <w:rtl/>
        </w:rPr>
        <w:t>(ی) 327- عیاشی به نقل از جابر می‌گوید: به ابوجعفر گفتم: کی علی، امیرالمؤمنین نامیده شد. گفت: به خدا سوگند این آیه بر محمدص نازل شد. بعد قسمت آخر آیه را آورد و همان سخن قبلی را دربار</w:t>
      </w:r>
      <w:r w:rsidR="002377E6" w:rsidRPr="009F5B14">
        <w:rPr>
          <w:rFonts w:hint="cs"/>
          <w:rtl/>
        </w:rPr>
        <w:t>ه</w:t>
      </w:r>
      <w:r w:rsidR="002377E6" w:rsidRPr="009F5B14">
        <w:rPr>
          <w:rFonts w:hint="eastAsia"/>
          <w:rtl/>
        </w:rPr>
        <w:t>‌</w:t>
      </w:r>
      <w:r w:rsidR="002377E6" w:rsidRPr="009F5B14">
        <w:rPr>
          <w:rFonts w:hint="cs"/>
          <w:rtl/>
        </w:rPr>
        <w:t>ی</w:t>
      </w:r>
      <w:r w:rsidRPr="009F5B14">
        <w:rPr>
          <w:rFonts w:hint="cs"/>
          <w:rtl/>
        </w:rPr>
        <w:t xml:space="preserve"> نامگذاری علی به امیرالمؤمنین، تکرار کرد. </w:t>
      </w:r>
    </w:p>
    <w:p w:rsidR="004B2B71" w:rsidRDefault="004B2B71" w:rsidP="009F5B14">
      <w:pPr>
        <w:pStyle w:val="a6"/>
        <w:rPr>
          <w:rtl/>
        </w:rPr>
      </w:pPr>
      <w:r w:rsidRPr="009F5B14">
        <w:rPr>
          <w:rFonts w:hint="cs"/>
          <w:rtl/>
        </w:rPr>
        <w:t>(یا) 328- و از جابر نقل است که گفت: ابوجعفر به من گفت: ای جابر، اگر جاهلان می‌دانستند که علی چه زمانی، امیرالمؤمنین نامیده شده است، حق او را انکار نمی‌کردند. جابر گفت: گفتم: فدایت گردم چه زمانی علی امیرالمؤمنین نام</w:t>
      </w:r>
      <w:r w:rsidR="009F5B14">
        <w:rPr>
          <w:rFonts w:hint="cs"/>
          <w:rtl/>
        </w:rPr>
        <w:t>یده شد؟ گفت: این آیه را بخوان:</w:t>
      </w:r>
    </w:p>
    <w:p w:rsidR="00152C1E" w:rsidRDefault="00152C1E" w:rsidP="009F5B14">
      <w:pPr>
        <w:pStyle w:val="a6"/>
        <w:rPr>
          <w:rFonts w:ascii="QCF_BSML" w:hAnsi="QCF_BSML" w:cs="QCF_BSML"/>
          <w:sz w:val="32"/>
          <w:szCs w:val="32"/>
          <w:rtl/>
        </w:rPr>
      </w:pPr>
      <w:r>
        <w:rPr>
          <w:rFonts w:ascii="Traditional Arabic" w:hAnsi="Traditional Arabic" w:cs="Traditional Arabic"/>
          <w:rtl/>
        </w:rPr>
        <w:t>﴿</w:t>
      </w:r>
      <w:r w:rsidRPr="00894D66">
        <w:rPr>
          <w:rStyle w:val="Char0"/>
          <w:rtl/>
        </w:rPr>
        <w:t>وَإِذۡ أَخَذَ رَبُّكَ مِنۢ بَنِيٓ ءَادَمَ مِن ظُهُورِهِمۡ ذُرِّيَّتَهُمۡ وَأَشۡهَدَهُمۡ عَلَىٰٓ أَنفُسِهِمۡ أَلَسۡتُ بِرَبِّكُمۡۖ قَالُواْ بَلَىٰ</w:t>
      </w:r>
      <w:r w:rsidRPr="00894D66">
        <w:rPr>
          <w:rStyle w:val="Char0"/>
          <w:rFonts w:hint="cs"/>
          <w:rtl/>
        </w:rPr>
        <w:t xml:space="preserve"> </w:t>
      </w:r>
      <w:r w:rsidRPr="004F221D">
        <w:rPr>
          <w:rFonts w:ascii="Times New Roman" w:hAnsi="Times New Roman" w:cs="Times New Roman"/>
          <w:sz w:val="30"/>
          <w:szCs w:val="30"/>
          <w:rtl/>
        </w:rPr>
        <w:t>–</w:t>
      </w:r>
      <w:r w:rsidRPr="009A54E4">
        <w:rPr>
          <w:rStyle w:val="Char2"/>
          <w:rFonts w:hint="cs"/>
          <w:rtl/>
        </w:rPr>
        <w:t xml:space="preserve"> </w:t>
      </w:r>
      <w:r w:rsidRPr="00E65394">
        <w:rPr>
          <w:rStyle w:val="Char"/>
          <w:u w:val="single"/>
          <w:rtl/>
        </w:rPr>
        <w:t>و</w:t>
      </w:r>
      <w:r w:rsidRPr="00E65394">
        <w:rPr>
          <w:rStyle w:val="Char"/>
          <w:rFonts w:hint="cs"/>
          <w:u w:val="single"/>
          <w:rtl/>
        </w:rPr>
        <w:t>أ</w:t>
      </w:r>
      <w:r w:rsidRPr="00E65394">
        <w:rPr>
          <w:rStyle w:val="Char"/>
          <w:u w:val="single"/>
          <w:rtl/>
        </w:rPr>
        <w:t>نّ محمداً رسول</w:t>
      </w:r>
      <w:r>
        <w:rPr>
          <w:rStyle w:val="Char"/>
          <w:u w:val="single"/>
          <w:rtl/>
        </w:rPr>
        <w:t>ي</w:t>
      </w:r>
      <w:r w:rsidRPr="00E65394">
        <w:rPr>
          <w:rStyle w:val="Char"/>
          <w:u w:val="single"/>
          <w:rtl/>
        </w:rPr>
        <w:t xml:space="preserve"> و</w:t>
      </w:r>
      <w:r w:rsidRPr="00E65394">
        <w:rPr>
          <w:rStyle w:val="Char"/>
          <w:rFonts w:hint="cs"/>
          <w:u w:val="single"/>
          <w:rtl/>
        </w:rPr>
        <w:t>أ</w:t>
      </w:r>
      <w:r w:rsidRPr="00E65394">
        <w:rPr>
          <w:rStyle w:val="Char"/>
          <w:u w:val="single"/>
          <w:rtl/>
        </w:rPr>
        <w:t>ن عل</w:t>
      </w:r>
      <w:r>
        <w:rPr>
          <w:rStyle w:val="Char"/>
          <w:u w:val="single"/>
          <w:rtl/>
        </w:rPr>
        <w:t>ي</w:t>
      </w:r>
      <w:r w:rsidRPr="00E65394">
        <w:rPr>
          <w:rStyle w:val="Char"/>
          <w:u w:val="single"/>
          <w:rtl/>
        </w:rPr>
        <w:t>اً ام</w:t>
      </w:r>
      <w:r>
        <w:rPr>
          <w:rStyle w:val="Char"/>
          <w:u w:val="single"/>
          <w:rtl/>
        </w:rPr>
        <w:t>ي</w:t>
      </w:r>
      <w:r w:rsidRPr="00E65394">
        <w:rPr>
          <w:rStyle w:val="Char"/>
          <w:u w:val="single"/>
          <w:rtl/>
        </w:rPr>
        <w:t>رالمؤمن</w:t>
      </w:r>
      <w:r>
        <w:rPr>
          <w:rStyle w:val="Char"/>
          <w:u w:val="single"/>
          <w:rtl/>
        </w:rPr>
        <w:t>ي</w:t>
      </w:r>
      <w:r w:rsidRPr="00E65394">
        <w:rPr>
          <w:rStyle w:val="Char"/>
          <w:u w:val="single"/>
          <w:rtl/>
        </w:rPr>
        <w:t>ن</w:t>
      </w:r>
      <w:r w:rsidRPr="00156706">
        <w:rPr>
          <w:rStyle w:val="Char"/>
          <w:rtl/>
        </w:rPr>
        <w:t xml:space="preserve"> ـ</w:t>
      </w:r>
      <w:r>
        <w:rPr>
          <w:rFonts w:ascii="Traditional Arabic" w:hAnsi="Traditional Arabic" w:cs="Traditional Arabic"/>
          <w:rtl/>
        </w:rPr>
        <w:t>﴾</w:t>
      </w:r>
      <w:r w:rsidRPr="00152C1E">
        <w:rPr>
          <w:rFonts w:hint="cs"/>
          <w:rtl/>
        </w:rPr>
        <w:t>.</w:t>
      </w:r>
    </w:p>
    <w:p w:rsidR="004B2B71" w:rsidRPr="009F5B14" w:rsidRDefault="004B2B71" w:rsidP="009F5B14">
      <w:pPr>
        <w:pStyle w:val="a6"/>
        <w:rPr>
          <w:rtl/>
        </w:rPr>
      </w:pPr>
      <w:r w:rsidRPr="009F5B14">
        <w:rPr>
          <w:rFonts w:hint="cs"/>
          <w:rtl/>
        </w:rPr>
        <w:t xml:space="preserve">بعد به من گفت: ای جابر، به خدا سوگند این چنین، محمدص آن آیه را آورد. </w:t>
      </w:r>
    </w:p>
    <w:p w:rsidR="004B2B71" w:rsidRPr="00156706" w:rsidRDefault="004B2B71" w:rsidP="009F5B14">
      <w:pPr>
        <w:pStyle w:val="a6"/>
        <w:rPr>
          <w:rStyle w:val="Char"/>
          <w:rtl/>
        </w:rPr>
      </w:pPr>
      <w:r w:rsidRPr="009F5B14">
        <w:rPr>
          <w:rFonts w:hint="cs"/>
          <w:rtl/>
        </w:rPr>
        <w:t>(یب) 329- رضی‌الدین علی بن طاوس در «</w:t>
      </w:r>
      <w:r w:rsidR="006E582A">
        <w:rPr>
          <w:rStyle w:val="Char"/>
          <w:rtl/>
        </w:rPr>
        <w:t>ك</w:t>
      </w:r>
      <w:r w:rsidRPr="006663A4">
        <w:rPr>
          <w:rStyle w:val="Char"/>
          <w:rtl/>
        </w:rPr>
        <w:t>شف ال</w:t>
      </w:r>
      <w:r w:rsidR="000D4DA8">
        <w:rPr>
          <w:rStyle w:val="Char"/>
          <w:rtl/>
        </w:rPr>
        <w:t>ي</w:t>
      </w:r>
      <w:r w:rsidRPr="006663A4">
        <w:rPr>
          <w:rStyle w:val="Char"/>
          <w:rtl/>
        </w:rPr>
        <w:t>ق</w:t>
      </w:r>
      <w:r w:rsidR="000D4DA8">
        <w:rPr>
          <w:rStyle w:val="Char"/>
          <w:rtl/>
        </w:rPr>
        <w:t>ي</w:t>
      </w:r>
      <w:r w:rsidRPr="006663A4">
        <w:rPr>
          <w:rStyle w:val="Char"/>
          <w:rtl/>
        </w:rPr>
        <w:t>ن</w:t>
      </w:r>
      <w:r w:rsidRPr="009F5B14">
        <w:rPr>
          <w:rFonts w:hint="cs"/>
          <w:rtl/>
        </w:rPr>
        <w:t>» از ثقة‌ شکوهمند محمدبن عباس در تفسیرش از علی‌بن عباس بجلی از محمد بن مروان غزال از زید بن معدل از ابان بن عثمان از خالدبن یزید از ابی‌جعفر</w:t>
      </w:r>
      <w:r w:rsidRPr="009F5B14">
        <w:rPr>
          <w:rtl/>
        </w:rPr>
        <w:sym w:font="AGA Arabesque" w:char="0075"/>
      </w:r>
      <w:r w:rsidRPr="009F5B14">
        <w:rPr>
          <w:rFonts w:hint="cs"/>
          <w:rtl/>
        </w:rPr>
        <w:t xml:space="preserve"> آورده است که گفت: اگر جاهلان این امت می‌دانستند، چه زمانی علی، امیرالمؤمنین نامیده شد. ولایت و اطاعت از او را انکار نم</w:t>
      </w:r>
      <w:r w:rsidR="002377E6" w:rsidRPr="009F5B14">
        <w:rPr>
          <w:rFonts w:hint="cs"/>
          <w:rtl/>
        </w:rPr>
        <w:t>ی‌کردند. گفتم: چه</w:t>
      </w:r>
      <w:r w:rsidR="004F221D" w:rsidRPr="009F5B14">
        <w:rPr>
          <w:rFonts w:hint="cs"/>
          <w:rtl/>
        </w:rPr>
        <w:t xml:space="preserve"> </w:t>
      </w:r>
      <w:r w:rsidRPr="009F5B14">
        <w:rPr>
          <w:rFonts w:hint="cs"/>
          <w:rtl/>
        </w:rPr>
        <w:t xml:space="preserve">زمانی امیرالمؤمنین نامیده شد. گفت: آنگاه که خداوند پیمان نسل آدم را گرفت و اینگونه جبرئیل بر محمدص نازل کرد: </w:t>
      </w:r>
      <w:r w:rsidR="00E53BA5" w:rsidRPr="00E53BA5">
        <w:rPr>
          <w:rFonts w:ascii="Tahoma" w:eastAsia="Times New Roman" w:hAnsi="Tahoma" w:cs="Traditional Arabic" w:hint="cs"/>
          <w:sz w:val="32"/>
          <w:rtl/>
        </w:rPr>
        <w:t>﴿</w:t>
      </w:r>
      <w:r w:rsidR="00E53BA5" w:rsidRPr="00894D66">
        <w:rPr>
          <w:rStyle w:val="Char0"/>
          <w:rtl/>
        </w:rPr>
        <w:t>وَإِذۡ أَخَذَ رَبُّكَ مِنۢ بَنِيٓ ءَادَمَ مِن ظُهُورِهِمۡ ذُرِّيَّتَهُمۡ وَأَشۡهَدَهُمۡ عَلَىٰٓ أَنفُسِهِمۡ أَلَسۡتُ بِرَبِّكُمۡ</w:t>
      </w:r>
      <w:r w:rsidRPr="004F221D">
        <w:rPr>
          <w:rFonts w:ascii="Times New Roman" w:hAnsi="Times New Roman" w:cs="Times New Roman"/>
          <w:sz w:val="32"/>
          <w:szCs w:val="32"/>
          <w:rtl/>
        </w:rPr>
        <w:t>–</w:t>
      </w:r>
      <w:r w:rsidRPr="009F5B14">
        <w:rPr>
          <w:rFonts w:hint="cs"/>
          <w:rtl/>
        </w:rPr>
        <w:t xml:space="preserve"> </w:t>
      </w:r>
      <w:r w:rsidR="002377E6" w:rsidRPr="00E53BA5">
        <w:rPr>
          <w:rStyle w:val="Char"/>
          <w:u w:val="single"/>
          <w:rtl/>
        </w:rPr>
        <w:t>و</w:t>
      </w:r>
      <w:r w:rsidR="006B0DA2" w:rsidRPr="00E53BA5">
        <w:rPr>
          <w:rStyle w:val="Char"/>
          <w:rFonts w:hint="cs"/>
          <w:u w:val="single"/>
          <w:rtl/>
        </w:rPr>
        <w:t>أ</w:t>
      </w:r>
      <w:r w:rsidR="002377E6" w:rsidRPr="00E53BA5">
        <w:rPr>
          <w:rStyle w:val="Char"/>
          <w:u w:val="single"/>
          <w:rtl/>
        </w:rPr>
        <w:t>نّ محمداً رسول</w:t>
      </w:r>
      <w:r w:rsidR="000D4DA8">
        <w:rPr>
          <w:rStyle w:val="Char"/>
          <w:u w:val="single"/>
          <w:rtl/>
        </w:rPr>
        <w:t>ي</w:t>
      </w:r>
      <w:r w:rsidR="002377E6" w:rsidRPr="00E53BA5">
        <w:rPr>
          <w:rStyle w:val="Char"/>
          <w:u w:val="single"/>
          <w:rtl/>
        </w:rPr>
        <w:t xml:space="preserve"> و</w:t>
      </w:r>
      <w:r w:rsidR="002377E6" w:rsidRPr="00E53BA5">
        <w:rPr>
          <w:rStyle w:val="Char"/>
          <w:rFonts w:hint="cs"/>
          <w:u w:val="single"/>
          <w:rtl/>
        </w:rPr>
        <w:t>أ</w:t>
      </w:r>
      <w:r w:rsidRPr="00E53BA5">
        <w:rPr>
          <w:rStyle w:val="Char"/>
          <w:u w:val="single"/>
          <w:rtl/>
        </w:rPr>
        <w:t>ن عل</w:t>
      </w:r>
      <w:r w:rsidR="000D4DA8">
        <w:rPr>
          <w:rStyle w:val="Char"/>
          <w:u w:val="single"/>
          <w:rtl/>
        </w:rPr>
        <w:t>ي</w:t>
      </w:r>
      <w:r w:rsidRPr="00E53BA5">
        <w:rPr>
          <w:rStyle w:val="Char"/>
          <w:u w:val="single"/>
          <w:rtl/>
        </w:rPr>
        <w:t xml:space="preserve">اً </w:t>
      </w:r>
      <w:r w:rsidR="006B0DA2" w:rsidRPr="00E53BA5">
        <w:rPr>
          <w:rStyle w:val="Char"/>
          <w:rFonts w:hint="cs"/>
          <w:u w:val="single"/>
          <w:rtl/>
        </w:rPr>
        <w:t>أ</w:t>
      </w:r>
      <w:r w:rsidRPr="00E53BA5">
        <w:rPr>
          <w:rStyle w:val="Char"/>
          <w:u w:val="single"/>
          <w:rtl/>
        </w:rPr>
        <w:t>م</w:t>
      </w:r>
      <w:r w:rsidR="000D4DA8">
        <w:rPr>
          <w:rStyle w:val="Char"/>
          <w:u w:val="single"/>
          <w:rtl/>
        </w:rPr>
        <w:t>ي</w:t>
      </w:r>
      <w:r w:rsidRPr="00E53BA5">
        <w:rPr>
          <w:rStyle w:val="Char"/>
          <w:u w:val="single"/>
          <w:rtl/>
        </w:rPr>
        <w:t>رالمؤمن</w:t>
      </w:r>
      <w:r w:rsidR="000D4DA8">
        <w:rPr>
          <w:rStyle w:val="Char"/>
          <w:u w:val="single"/>
          <w:rtl/>
        </w:rPr>
        <w:t>ي</w:t>
      </w:r>
      <w:r w:rsidRPr="00E53BA5">
        <w:rPr>
          <w:rStyle w:val="Char"/>
          <w:u w:val="single"/>
          <w:rtl/>
        </w:rPr>
        <w:t>ن</w:t>
      </w:r>
      <w:r w:rsidRPr="00156706">
        <w:rPr>
          <w:rStyle w:val="Char"/>
          <w:rtl/>
        </w:rPr>
        <w:t xml:space="preserve"> ـ </w:t>
      </w:r>
      <w:r w:rsidR="00E53BA5" w:rsidRPr="00E53BA5">
        <w:rPr>
          <w:rFonts w:ascii="Tahoma" w:eastAsia="Times New Roman" w:hAnsi="Tahoma" w:cs="Traditional Arabic" w:hint="cs"/>
          <w:sz w:val="32"/>
          <w:rtl/>
        </w:rPr>
        <w:t>﴾</w:t>
      </w:r>
    </w:p>
    <w:p w:rsidR="004B2B71" w:rsidRPr="009F5B14" w:rsidRDefault="004B2B71" w:rsidP="009F5B14">
      <w:pPr>
        <w:pStyle w:val="a6"/>
        <w:rPr>
          <w:rtl/>
        </w:rPr>
      </w:pPr>
      <w:r w:rsidRPr="009F5B14">
        <w:rPr>
          <w:rFonts w:hint="cs"/>
          <w:rtl/>
        </w:rPr>
        <w:t xml:space="preserve"> (یج) 330- </w:t>
      </w:r>
      <w:r w:rsidRPr="009F5B14">
        <w:rPr>
          <w:rtl/>
        </w:rPr>
        <w:t>ثقة‌ الاسلام</w:t>
      </w:r>
      <w:r w:rsidRPr="009F5B14">
        <w:rPr>
          <w:rFonts w:hint="cs"/>
          <w:rtl/>
        </w:rPr>
        <w:t xml:space="preserve"> در «الکافی» از علی‌بن ابراهیم از یعقوب بن یزید از ابن ابی‌عمیر از ابی‌الربیع قزاز از جابر که از ابی‌عبدالله نقل می‌کند و می‌گوید: به او گفتم: چه زمانی علی، امیرالمؤمنین نامیده شد. گفت: خداوند او را به این نام، نامگذاری کرد و در کتابش نیز، آن طور نازل کرد:  همان آیه قبلی. </w:t>
      </w:r>
    </w:p>
    <w:p w:rsidR="004B2B71" w:rsidRPr="009F5B14" w:rsidRDefault="004B2B71" w:rsidP="009F5B14">
      <w:pPr>
        <w:pStyle w:val="a6"/>
        <w:rPr>
          <w:rtl/>
        </w:rPr>
      </w:pPr>
      <w:r w:rsidRPr="009F5B14">
        <w:rPr>
          <w:rFonts w:hint="cs"/>
          <w:rtl/>
        </w:rPr>
        <w:t xml:space="preserve">(ید) 331- تاسع‌البحار از مناقب ابن شهر آشوب از کتاب امالی ابن سهل با اسناد خود که به جابر متصل می‌شود، مانند آن را آورده است. </w:t>
      </w:r>
    </w:p>
    <w:p w:rsidR="004B2B71" w:rsidRPr="009F5B14" w:rsidRDefault="004B2B71" w:rsidP="009F5B14">
      <w:pPr>
        <w:pStyle w:val="a6"/>
        <w:rPr>
          <w:rtl/>
        </w:rPr>
      </w:pPr>
      <w:r w:rsidRPr="009F5B14">
        <w:rPr>
          <w:rFonts w:hint="cs"/>
          <w:rtl/>
        </w:rPr>
        <w:t xml:space="preserve">(یه) 332- و از تفسیر محمدبن عباس از احمدبن هوذه باهلی از ابراهیم بن اسحاق نهاوندی از عبدالله بن حماد انصاری از عمروبن شمر از جابر، شبیه به حدیث قبلی را روایت کرده است. </w:t>
      </w:r>
    </w:p>
    <w:p w:rsidR="004B2B71" w:rsidRPr="009F5B14" w:rsidRDefault="004B2B71" w:rsidP="009F5B14">
      <w:pPr>
        <w:pStyle w:val="a6"/>
        <w:rPr>
          <w:rtl/>
        </w:rPr>
      </w:pPr>
      <w:r w:rsidRPr="009F5B14">
        <w:rPr>
          <w:rFonts w:hint="cs"/>
          <w:rtl/>
        </w:rPr>
        <w:t>(یو) 333- و از دلائل محمدبن جریر طبری شیعی از حسین بن عبدالله بزاز از ابی‌الحسن علی‌بن محمد بن احمد بن لؤلؤ بزاز از احمدبن عبدالله بن زیاد از عیسی بن‌اسحاق از ابراهیم بن هراسه از عمروبن شمر از جابر،</w:t>
      </w:r>
      <w:r w:rsidR="002377E6" w:rsidRPr="009F5B14">
        <w:rPr>
          <w:rFonts w:hint="cs"/>
          <w:rtl/>
        </w:rPr>
        <w:t xml:space="preserve"> </w:t>
      </w:r>
      <w:r w:rsidRPr="009F5B14">
        <w:rPr>
          <w:rFonts w:hint="cs"/>
          <w:rtl/>
        </w:rPr>
        <w:t xml:space="preserve">مانند آن را روایت کرده است. </w:t>
      </w:r>
    </w:p>
    <w:p w:rsidR="004B2B71" w:rsidRPr="009F5B14" w:rsidRDefault="004B2B71" w:rsidP="009F5B14">
      <w:pPr>
        <w:pStyle w:val="a6"/>
        <w:rPr>
          <w:rtl/>
        </w:rPr>
      </w:pPr>
      <w:r w:rsidRPr="009F5B14">
        <w:rPr>
          <w:rFonts w:hint="cs"/>
          <w:rtl/>
        </w:rPr>
        <w:t>(یز) 334- و از سید فخار بن سعد از خلیفه ناصر از احمد بن احمد از ابن نهبان از ابن شاذان از احمد سید رضی الدین بن طاوس در کتاب «</w:t>
      </w:r>
      <w:r w:rsidR="006E582A">
        <w:rPr>
          <w:rStyle w:val="Char"/>
          <w:rtl/>
        </w:rPr>
        <w:t>ك</w:t>
      </w:r>
      <w:r w:rsidRPr="00E53BA5">
        <w:rPr>
          <w:rStyle w:val="Char"/>
          <w:rtl/>
        </w:rPr>
        <w:t>شف ال</w:t>
      </w:r>
      <w:r w:rsidR="000D4DA8">
        <w:rPr>
          <w:rStyle w:val="Char"/>
          <w:rtl/>
        </w:rPr>
        <w:t>ي</w:t>
      </w:r>
      <w:r w:rsidRPr="00E53BA5">
        <w:rPr>
          <w:rStyle w:val="Char"/>
          <w:rtl/>
        </w:rPr>
        <w:t>ق</w:t>
      </w:r>
      <w:r w:rsidR="000D4DA8">
        <w:rPr>
          <w:rStyle w:val="Char"/>
          <w:rtl/>
        </w:rPr>
        <w:t>ي</w:t>
      </w:r>
      <w:r w:rsidRPr="00E53BA5">
        <w:rPr>
          <w:rStyle w:val="Char"/>
          <w:rtl/>
        </w:rPr>
        <w:t>ن</w:t>
      </w:r>
      <w:r w:rsidRPr="009F5B14">
        <w:rPr>
          <w:rFonts w:hint="cs"/>
          <w:rtl/>
        </w:rPr>
        <w:t>» همه‌</w:t>
      </w:r>
      <w:r w:rsidR="00242706">
        <w:rPr>
          <w:rFonts w:hint="cs"/>
          <w:rtl/>
        </w:rPr>
        <w:t>ی</w:t>
      </w:r>
      <w:r w:rsidRPr="009F5B14">
        <w:rPr>
          <w:rFonts w:hint="cs"/>
          <w:rtl/>
        </w:rPr>
        <w:t xml:space="preserve"> آن‌ها را نقل کرده است. مولی محمد صالح در شرح حدیث قبلی گفته است: این که گفته شد از ابی‌الربیع قزاز روایت شد، او را با این وصف در کتب رجال نیافتم و بدون آن وصف، مجهول است و این که گفته شد: خداوند او را امیرالمؤمنین نامیده است در حالی که سؤال</w:t>
      </w:r>
      <w:r>
        <w:rPr>
          <w:rFonts w:ascii="Times New Roman" w:hAnsi="Times New Roman" w:cs="Aban Bold" w:hint="cs"/>
          <w:b/>
          <w:bCs/>
          <w:rtl/>
        </w:rPr>
        <w:t>‌</w:t>
      </w:r>
      <w:r w:rsidR="00242706">
        <w:rPr>
          <w:rFonts w:hint="cs"/>
          <w:rtl/>
        </w:rPr>
        <w:t>ک</w:t>
      </w:r>
      <w:r w:rsidRPr="009F5B14">
        <w:rPr>
          <w:rFonts w:hint="cs"/>
          <w:rtl/>
        </w:rPr>
        <w:t>ننده از علت نامگذاری سؤال کرده بود و او این جواب را به او داد. این برای جواب دادن به مخاطب است تا هشداری باشد بر این که مهم</w:t>
      </w:r>
      <w:r>
        <w:rPr>
          <w:rFonts w:ascii="Times New Roman" w:hAnsi="Times New Roman" w:cs="Aban Bold" w:hint="cs"/>
          <w:b/>
          <w:bCs/>
          <w:rtl/>
        </w:rPr>
        <w:t>‌</w:t>
      </w:r>
      <w:r w:rsidRPr="009F5B14">
        <w:rPr>
          <w:rFonts w:hint="cs"/>
          <w:rtl/>
        </w:rPr>
        <w:t>ترین چیز برای مخاطب، آن است که نام</w:t>
      </w:r>
      <w:r>
        <w:rPr>
          <w:rFonts w:ascii="Times New Roman" w:hAnsi="Times New Roman" w:cs="Aban Bold" w:hint="cs"/>
          <w:b/>
          <w:bCs/>
          <w:rtl/>
        </w:rPr>
        <w:t>‌</w:t>
      </w:r>
      <w:r w:rsidRPr="009F5B14">
        <w:rPr>
          <w:rFonts w:hint="cs"/>
          <w:rtl/>
        </w:rPr>
        <w:t>گذار</w:t>
      </w:r>
      <w:r w:rsidR="00242706">
        <w:rPr>
          <w:rFonts w:hint="cs"/>
          <w:rtl/>
        </w:rPr>
        <w:t>ی</w:t>
      </w:r>
      <w:r w:rsidRPr="009F5B14">
        <w:rPr>
          <w:rFonts w:hint="cs"/>
          <w:rtl/>
        </w:rPr>
        <w:t xml:space="preserve"> را بشناسد و آن را تصدیق کند، زیرا ندانستن علت نامگذاری، ضرری به او نمی‌رساند و این که گفته شد: «همانا محمدص رسول من است» قرآن نازل</w:t>
      </w:r>
      <w:r>
        <w:rPr>
          <w:rFonts w:ascii="Times New Roman" w:hAnsi="Times New Roman" w:cs="Aban Bold" w:hint="cs"/>
          <w:b/>
          <w:bCs/>
          <w:rtl/>
        </w:rPr>
        <w:t>‌</w:t>
      </w:r>
      <w:r w:rsidRPr="009F5B14">
        <w:rPr>
          <w:rFonts w:hint="cs"/>
          <w:rtl/>
        </w:rPr>
        <w:t>شده بود. اما تحریف‌کنندگان منافق از روی حسد و دشمنی آن را حذف کردند. پا</w:t>
      </w:r>
      <w:r w:rsidR="00242706">
        <w:rPr>
          <w:rFonts w:hint="cs"/>
          <w:rtl/>
        </w:rPr>
        <w:t>ی</w:t>
      </w:r>
      <w:r w:rsidRPr="009F5B14">
        <w:rPr>
          <w:rFonts w:hint="cs"/>
          <w:rtl/>
        </w:rPr>
        <w:t>ان کلام مولی محمد صالح. اما در حقیقت، مجهول بودن ابن ابی‌الربیع ضرری به روایت نمی‌رساند ز</w:t>
      </w:r>
      <w:r w:rsidR="00242706">
        <w:rPr>
          <w:rFonts w:hint="cs"/>
          <w:rtl/>
        </w:rPr>
        <w:t>ی</w:t>
      </w:r>
      <w:r w:rsidRPr="009F5B14">
        <w:rPr>
          <w:rFonts w:hint="cs"/>
          <w:rtl/>
        </w:rPr>
        <w:t xml:space="preserve">را ابن‌ابی‌عمیر از او روایت نقل </w:t>
      </w:r>
      <w:r w:rsidR="00242706">
        <w:rPr>
          <w:rFonts w:hint="cs"/>
          <w:rtl/>
        </w:rPr>
        <w:t>ک</w:t>
      </w:r>
      <w:r w:rsidRPr="009F5B14">
        <w:rPr>
          <w:rFonts w:hint="cs"/>
          <w:rtl/>
        </w:rPr>
        <w:t>رده که از غیر ثقه نقل نمی‌کند، علاوه بر ا</w:t>
      </w:r>
      <w:r w:rsidR="00242706">
        <w:rPr>
          <w:rFonts w:hint="cs"/>
          <w:rtl/>
        </w:rPr>
        <w:t>ی</w:t>
      </w:r>
      <w:r w:rsidRPr="009F5B14">
        <w:rPr>
          <w:rFonts w:hint="cs"/>
          <w:rtl/>
        </w:rPr>
        <w:t>ن که خبر به چیزی تأیید شده که از حد استفاضه هم فراتر رفته است و احتمال دارد در اصل سؤال از  زمان مام</w:t>
      </w:r>
      <w:r>
        <w:rPr>
          <w:rFonts w:ascii="Times New Roman" w:hAnsi="Times New Roman" w:cs="Aban Bold" w:hint="cs"/>
          <w:b/>
          <w:bCs/>
          <w:rtl/>
        </w:rPr>
        <w:t>‌</w:t>
      </w:r>
      <w:r w:rsidRPr="009F5B14">
        <w:rPr>
          <w:rFonts w:hint="cs"/>
          <w:rtl/>
        </w:rPr>
        <w:t>گذار</w:t>
      </w:r>
      <w:r w:rsidR="00242706">
        <w:rPr>
          <w:rFonts w:hint="cs"/>
          <w:rtl/>
        </w:rPr>
        <w:t>ی</w:t>
      </w:r>
      <w:r w:rsidRPr="009F5B14">
        <w:rPr>
          <w:rFonts w:hint="cs"/>
          <w:rtl/>
        </w:rPr>
        <w:t xml:space="preserve"> بوده باشد، اما آن‌چه در حال حاضر، موجود است بر اثر تصحیف و غلظ املا</w:t>
      </w:r>
      <w:r w:rsidR="00242706">
        <w:rPr>
          <w:rFonts w:hint="cs"/>
          <w:rtl/>
        </w:rPr>
        <w:t>یی</w:t>
      </w:r>
      <w:r w:rsidRPr="009F5B14">
        <w:rPr>
          <w:rFonts w:hint="cs"/>
          <w:rtl/>
        </w:rPr>
        <w:t xml:space="preserve"> نسخه‌نویسان تغییر یافته است، به قرینه‌</w:t>
      </w:r>
      <w:r w:rsidR="00242706">
        <w:rPr>
          <w:rFonts w:hint="cs"/>
          <w:rtl/>
        </w:rPr>
        <w:t>ی</w:t>
      </w:r>
      <w:r w:rsidRPr="009F5B14">
        <w:rPr>
          <w:rFonts w:hint="cs"/>
          <w:rtl/>
        </w:rPr>
        <w:t xml:space="preserve"> اخباری که ذکر شد. و مم</w:t>
      </w:r>
      <w:r w:rsidR="00242706">
        <w:rPr>
          <w:rFonts w:hint="cs"/>
          <w:rtl/>
        </w:rPr>
        <w:t>ک</w:t>
      </w:r>
      <w:r w:rsidRPr="009F5B14">
        <w:rPr>
          <w:rFonts w:hint="cs"/>
          <w:rtl/>
        </w:rPr>
        <w:t>ن است هدف سؤال در باره</w:t>
      </w:r>
      <w:r>
        <w:rPr>
          <w:rFonts w:ascii="Times New Roman" w:hAnsi="Times New Roman" w:cs="Aban Bold" w:hint="cs"/>
          <w:b/>
          <w:bCs/>
          <w:rtl/>
        </w:rPr>
        <w:t>‌</w:t>
      </w:r>
      <w:r w:rsidR="00242706">
        <w:rPr>
          <w:rFonts w:hint="cs"/>
          <w:rtl/>
        </w:rPr>
        <w:t>ی</w:t>
      </w:r>
      <w:r w:rsidRPr="009F5B14">
        <w:rPr>
          <w:rFonts w:hint="cs"/>
          <w:rtl/>
        </w:rPr>
        <w:t xml:space="preserve"> وجه تسم</w:t>
      </w:r>
      <w:r w:rsidR="00242706">
        <w:rPr>
          <w:rFonts w:hint="cs"/>
          <w:rtl/>
        </w:rPr>
        <w:t>ی</w:t>
      </w:r>
      <w:r w:rsidRPr="009F5B14">
        <w:rPr>
          <w:rFonts w:hint="cs"/>
          <w:rtl/>
        </w:rPr>
        <w:t>ه و علت نام</w:t>
      </w:r>
      <w:r>
        <w:rPr>
          <w:rFonts w:ascii="Times New Roman" w:hAnsi="Times New Roman" w:cs="Aban Bold" w:hint="cs"/>
          <w:b/>
          <w:bCs/>
          <w:rtl/>
        </w:rPr>
        <w:t>‌</w:t>
      </w:r>
      <w:r w:rsidRPr="009F5B14">
        <w:rPr>
          <w:rFonts w:hint="cs"/>
          <w:rtl/>
        </w:rPr>
        <w:t>گذار</w:t>
      </w:r>
      <w:r w:rsidR="00242706">
        <w:rPr>
          <w:rFonts w:hint="cs"/>
          <w:rtl/>
        </w:rPr>
        <w:t>ی</w:t>
      </w:r>
      <w:r w:rsidRPr="009F5B14">
        <w:rPr>
          <w:rFonts w:hint="cs"/>
          <w:rtl/>
        </w:rPr>
        <w:t xml:space="preserve"> نزد مردم بوده باشد، و امام بیان کرده که آن مطلب یک امر تعبدی است و نیازی به دانستن دلیل نیست و خداوند با ا</w:t>
      </w:r>
      <w:r w:rsidR="00242706">
        <w:rPr>
          <w:rFonts w:hint="cs"/>
          <w:rtl/>
        </w:rPr>
        <w:t>ی</w:t>
      </w:r>
      <w:r w:rsidRPr="009F5B14">
        <w:rPr>
          <w:rFonts w:hint="cs"/>
          <w:rtl/>
        </w:rPr>
        <w:t>ن تعب</w:t>
      </w:r>
      <w:r w:rsidR="00242706">
        <w:rPr>
          <w:rFonts w:hint="cs"/>
          <w:rtl/>
        </w:rPr>
        <w:t>ی</w:t>
      </w:r>
      <w:r w:rsidRPr="009F5B14">
        <w:rPr>
          <w:rFonts w:hint="cs"/>
          <w:rtl/>
        </w:rPr>
        <w:t>ر آن را ب</w:t>
      </w:r>
      <w:r w:rsidR="00242706">
        <w:rPr>
          <w:rFonts w:hint="cs"/>
          <w:rtl/>
        </w:rPr>
        <w:t>ی</w:t>
      </w:r>
      <w:r w:rsidRPr="009F5B14">
        <w:rPr>
          <w:rFonts w:hint="cs"/>
          <w:rtl/>
        </w:rPr>
        <w:t xml:space="preserve">ان </w:t>
      </w:r>
      <w:r w:rsidR="00242706">
        <w:rPr>
          <w:rFonts w:hint="cs"/>
          <w:rtl/>
        </w:rPr>
        <w:t>ک</w:t>
      </w:r>
      <w:r w:rsidRPr="009F5B14">
        <w:rPr>
          <w:rFonts w:hint="cs"/>
          <w:rtl/>
        </w:rPr>
        <w:t>رده نه ا</w:t>
      </w:r>
      <w:r w:rsidR="00242706">
        <w:rPr>
          <w:rFonts w:hint="cs"/>
          <w:rtl/>
        </w:rPr>
        <w:t>ی</w:t>
      </w:r>
      <w:r w:rsidRPr="009F5B14">
        <w:rPr>
          <w:rFonts w:hint="cs"/>
          <w:rtl/>
        </w:rPr>
        <w:t>ن</w:t>
      </w:r>
      <w:r>
        <w:rPr>
          <w:rFonts w:ascii="Times New Roman" w:hAnsi="Times New Roman" w:cs="Aban Bold" w:hint="cs"/>
          <w:b/>
          <w:bCs/>
          <w:rtl/>
        </w:rPr>
        <w:t>‌</w:t>
      </w:r>
      <w:r w:rsidR="00242706">
        <w:rPr>
          <w:rFonts w:hint="cs"/>
          <w:rtl/>
        </w:rPr>
        <w:t>ک</w:t>
      </w:r>
      <w:r w:rsidRPr="009F5B14">
        <w:rPr>
          <w:rFonts w:hint="cs"/>
          <w:rtl/>
        </w:rPr>
        <w:t xml:space="preserve">ه از طرف خودشان آن را گفته باشند و این امر آشکار است؛ پس بیندیش. </w:t>
      </w:r>
    </w:p>
    <w:p w:rsidR="004B2B71" w:rsidRPr="009F5B14" w:rsidRDefault="004B2B71" w:rsidP="009F5B14">
      <w:pPr>
        <w:pStyle w:val="a6"/>
        <w:rPr>
          <w:rtl/>
        </w:rPr>
      </w:pPr>
      <w:r w:rsidRPr="009F5B14">
        <w:rPr>
          <w:rFonts w:hint="cs"/>
          <w:rtl/>
        </w:rPr>
        <w:t>(یح) 335- سیاری از ابن محبوب از حمادبن عیسی از حمید بن جابر عبدی از امیرالمؤمنین</w:t>
      </w:r>
      <w:r w:rsidR="00C226CE" w:rsidRPr="009F5B14">
        <w:rPr>
          <w:rFonts w:cs="CTraditional Arabic"/>
          <w:rtl/>
        </w:rPr>
        <w:t>÷</w:t>
      </w:r>
      <w:r w:rsidRPr="009F5B14">
        <w:rPr>
          <w:rFonts w:hint="cs"/>
          <w:rtl/>
        </w:rPr>
        <w:t xml:space="preserve"> آورده است که آیه‌</w:t>
      </w:r>
      <w:r w:rsidR="00C606F4" w:rsidRPr="009F5B14">
        <w:rPr>
          <w:rFonts w:hint="cs"/>
          <w:rtl/>
        </w:rPr>
        <w:t>ی</w:t>
      </w:r>
      <w:r w:rsidRPr="009F5B14">
        <w:rPr>
          <w:rFonts w:hint="cs"/>
          <w:rtl/>
        </w:rPr>
        <w:t xml:space="preserve">: </w:t>
      </w:r>
    </w:p>
    <w:p w:rsidR="004B2B71" w:rsidRPr="009F5B14" w:rsidRDefault="00132ADE" w:rsidP="00152C1E">
      <w:pPr>
        <w:pStyle w:val="a6"/>
        <w:rPr>
          <w:rtl/>
        </w:rPr>
      </w:pPr>
      <w:r w:rsidRPr="00132ADE">
        <w:rPr>
          <w:rFonts w:cs="Traditional Arabic" w:hint="cs"/>
          <w:rtl/>
        </w:rPr>
        <w:t>﴿</w:t>
      </w:r>
      <w:r w:rsidR="00152C1E" w:rsidRPr="00894D66">
        <w:rPr>
          <w:rStyle w:val="Char0"/>
          <w:rtl/>
        </w:rPr>
        <w:t xml:space="preserve">مَنۡ حَرَّمَ زِينَةَ </w:t>
      </w:r>
      <w:r w:rsidR="00152C1E" w:rsidRPr="00894D66">
        <w:rPr>
          <w:rStyle w:val="Char0"/>
          <w:rFonts w:hint="cs"/>
          <w:rtl/>
        </w:rPr>
        <w:t>ٱ</w:t>
      </w:r>
      <w:r w:rsidR="00152C1E" w:rsidRPr="00894D66">
        <w:rPr>
          <w:rStyle w:val="Char0"/>
          <w:rFonts w:hint="eastAsia"/>
          <w:rtl/>
        </w:rPr>
        <w:t>للَّهِ</w:t>
      </w:r>
      <w:r w:rsidR="00152C1E" w:rsidRPr="00894D66">
        <w:rPr>
          <w:rStyle w:val="Char0"/>
          <w:rtl/>
        </w:rPr>
        <w:t xml:space="preserve"> </w:t>
      </w:r>
      <w:r w:rsidR="00152C1E" w:rsidRPr="00894D66">
        <w:rPr>
          <w:rStyle w:val="Char0"/>
          <w:rFonts w:hint="cs"/>
          <w:rtl/>
        </w:rPr>
        <w:t>ٱ</w:t>
      </w:r>
      <w:r w:rsidR="00152C1E" w:rsidRPr="00894D66">
        <w:rPr>
          <w:rStyle w:val="Char0"/>
          <w:rFonts w:hint="eastAsia"/>
          <w:rtl/>
        </w:rPr>
        <w:t>لَّتِيٓ</w:t>
      </w:r>
      <w:r w:rsidR="00152C1E" w:rsidRPr="00894D66">
        <w:rPr>
          <w:rStyle w:val="Char0"/>
          <w:rtl/>
        </w:rPr>
        <w:t xml:space="preserve"> أَخۡرَجَ لِعِبَادِهِ</w:t>
      </w:r>
      <w:r w:rsidR="00152C1E" w:rsidRPr="00894D66">
        <w:rPr>
          <w:rStyle w:val="Char0"/>
          <w:rFonts w:hint="cs"/>
          <w:rtl/>
        </w:rPr>
        <w:t>ۦ</w:t>
      </w:r>
      <w:r w:rsidR="00152C1E" w:rsidRPr="00894D66">
        <w:rPr>
          <w:rStyle w:val="Char0"/>
          <w:rtl/>
        </w:rPr>
        <w:t xml:space="preserve"> وَ</w:t>
      </w:r>
      <w:r w:rsidR="00152C1E" w:rsidRPr="00894D66">
        <w:rPr>
          <w:rStyle w:val="Char0"/>
          <w:rFonts w:hint="cs"/>
          <w:rtl/>
        </w:rPr>
        <w:t>ٱ</w:t>
      </w:r>
      <w:r w:rsidR="00152C1E" w:rsidRPr="00894D66">
        <w:rPr>
          <w:rStyle w:val="Char0"/>
          <w:rFonts w:hint="eastAsia"/>
          <w:rtl/>
        </w:rPr>
        <w:t>لطَّيِّبَٰتِ</w:t>
      </w:r>
      <w:r w:rsidR="00152C1E" w:rsidRPr="00894D66">
        <w:rPr>
          <w:rStyle w:val="Char0"/>
          <w:rtl/>
        </w:rPr>
        <w:t xml:space="preserve"> مِنَ </w:t>
      </w:r>
      <w:r w:rsidR="00152C1E" w:rsidRPr="00894D66">
        <w:rPr>
          <w:rStyle w:val="Char0"/>
          <w:rFonts w:hint="cs"/>
          <w:rtl/>
        </w:rPr>
        <w:t>ٱ</w:t>
      </w:r>
      <w:r w:rsidR="00152C1E" w:rsidRPr="00894D66">
        <w:rPr>
          <w:rStyle w:val="Char0"/>
          <w:rFonts w:hint="eastAsia"/>
          <w:rtl/>
        </w:rPr>
        <w:t>لرِّزۡقِۚ</w:t>
      </w:r>
      <w:r w:rsidR="00152C1E" w:rsidRPr="00894D66">
        <w:rPr>
          <w:rStyle w:val="Char0"/>
          <w:rtl/>
        </w:rPr>
        <w:t xml:space="preserve"> قُلۡ هِيَ لِلَّذِينَ ءَامَنُواْ</w:t>
      </w:r>
      <w:r w:rsidRPr="00132ADE">
        <w:rPr>
          <w:rFonts w:cs="Traditional Arabic" w:hint="cs"/>
          <w:rtl/>
        </w:rPr>
        <w:t>﴾</w:t>
      </w:r>
      <w:r>
        <w:rPr>
          <w:rtl/>
        </w:rPr>
        <w:t xml:space="preserve"> </w:t>
      </w:r>
      <w:r w:rsidRPr="00132ADE">
        <w:rPr>
          <w:rStyle w:val="Char1"/>
          <w:rtl/>
        </w:rPr>
        <w:t>[الأعراف: 32]</w:t>
      </w:r>
      <w:r w:rsidRPr="009F5B14">
        <w:rPr>
          <w:rFonts w:hint="cs"/>
          <w:rtl/>
        </w:rPr>
        <w:t>.</w:t>
      </w:r>
      <w:r w:rsidR="004B2B71" w:rsidRPr="00132ADE">
        <w:rPr>
          <w:rStyle w:val="Char1"/>
          <w:rFonts w:hint="cs"/>
          <w:rtl/>
        </w:rPr>
        <w:t xml:space="preserve"> </w:t>
      </w:r>
    </w:p>
    <w:p w:rsidR="004B2B71" w:rsidRPr="009F5B14" w:rsidRDefault="004B2B71" w:rsidP="009F5B14">
      <w:pPr>
        <w:pStyle w:val="a6"/>
        <w:rPr>
          <w:rtl/>
        </w:rPr>
      </w:pPr>
      <w:r w:rsidRPr="009F5B14">
        <w:rPr>
          <w:rFonts w:hint="cs"/>
          <w:rtl/>
        </w:rPr>
        <w:t>«چه کسی زینت‌های الهی را برای بندگانش آفریده و مواهب و روزی‌های پاکیزه را حرام کرده است. بگو: آن روزی‌ها برای کسانی است که ایمان آورده‌اند.»</w:t>
      </w:r>
    </w:p>
    <w:p w:rsidR="004B2B71" w:rsidRPr="009F5B14" w:rsidRDefault="004B2B71" w:rsidP="009F5B14">
      <w:pPr>
        <w:pStyle w:val="a6"/>
        <w:rPr>
          <w:rtl/>
        </w:rPr>
      </w:pPr>
      <w:r w:rsidRPr="009F5B14">
        <w:rPr>
          <w:rFonts w:hint="cs"/>
          <w:rtl/>
        </w:rPr>
        <w:t>کلمه‌</w:t>
      </w:r>
      <w:r w:rsidR="00C606F4" w:rsidRPr="009F5B14">
        <w:rPr>
          <w:rFonts w:hint="cs"/>
          <w:rtl/>
        </w:rPr>
        <w:t>ی</w:t>
      </w:r>
      <w:r w:rsidRPr="009F5B14">
        <w:rPr>
          <w:rFonts w:hint="cs"/>
          <w:rtl/>
        </w:rPr>
        <w:t xml:space="preserve"> «حلال» بوده و حذف گردیده است. </w:t>
      </w:r>
    </w:p>
    <w:p w:rsidR="004B2B71" w:rsidRPr="009F5B14" w:rsidRDefault="004B2B71" w:rsidP="009F5B14">
      <w:pPr>
        <w:pStyle w:val="a6"/>
        <w:rPr>
          <w:rtl/>
        </w:rPr>
      </w:pPr>
      <w:r w:rsidRPr="009F5B14">
        <w:rPr>
          <w:rFonts w:hint="cs"/>
          <w:rtl/>
        </w:rPr>
        <w:t>(یط) 336- ابوجعفر محمدبن علی طوسی در کتاب «</w:t>
      </w:r>
      <w:r w:rsidRPr="00132ADE">
        <w:rPr>
          <w:rStyle w:val="Char"/>
          <w:rtl/>
        </w:rPr>
        <w:t>ثاقب المناقب</w:t>
      </w:r>
      <w:r w:rsidRPr="009F5B14">
        <w:rPr>
          <w:rFonts w:hint="cs"/>
          <w:rtl/>
        </w:rPr>
        <w:t xml:space="preserve">» از محمدبن قتیبه </w:t>
      </w:r>
      <w:r w:rsidR="00C606F4" w:rsidRPr="009F5B14">
        <w:rPr>
          <w:rFonts w:hint="cs"/>
          <w:rtl/>
        </w:rPr>
        <w:t>ک</w:t>
      </w:r>
      <w:r w:rsidRPr="009F5B14">
        <w:rPr>
          <w:rFonts w:hint="cs"/>
          <w:rtl/>
        </w:rPr>
        <w:t>ه ادب</w:t>
      </w:r>
      <w:r w:rsidR="009F5B14">
        <w:rPr>
          <w:rFonts w:hint="eastAsia"/>
          <w:rtl/>
        </w:rPr>
        <w:t>‌</w:t>
      </w:r>
      <w:r w:rsidR="00C606F4" w:rsidRPr="009F5B14">
        <w:rPr>
          <w:rFonts w:hint="cs"/>
          <w:rtl/>
        </w:rPr>
        <w:t>ک</w:t>
      </w:r>
      <w:r w:rsidRPr="009F5B14">
        <w:rPr>
          <w:rFonts w:hint="cs"/>
          <w:rtl/>
        </w:rPr>
        <w:t>ننده</w:t>
      </w:r>
      <w:r>
        <w:rPr>
          <w:rFonts w:cs="Aban Bold" w:hint="cs"/>
          <w:rtl/>
        </w:rPr>
        <w:t>‌</w:t>
      </w:r>
      <w:r w:rsidR="00C606F4" w:rsidRPr="009F5B14">
        <w:rPr>
          <w:rFonts w:hint="cs"/>
          <w:rtl/>
        </w:rPr>
        <w:t>ی</w:t>
      </w:r>
      <w:r w:rsidRPr="009F5B14">
        <w:rPr>
          <w:rFonts w:hint="cs"/>
          <w:rtl/>
        </w:rPr>
        <w:t xml:space="preserve"> ابوجعفر بود، روایت کرده است که گفت: روزی (ابوجعفر) نزد من از لوحی قرآن می‌خواند؛ ناگهان لوح را انداخت و با نگران</w:t>
      </w:r>
      <w:r w:rsidR="00C606F4" w:rsidRPr="009F5B14">
        <w:rPr>
          <w:rFonts w:hint="cs"/>
          <w:rtl/>
        </w:rPr>
        <w:t>ی</w:t>
      </w:r>
      <w:r w:rsidRPr="009F5B14">
        <w:rPr>
          <w:rFonts w:hint="cs"/>
          <w:rtl/>
        </w:rPr>
        <w:t xml:space="preserve"> برخاست و </w:t>
      </w:r>
      <w:r>
        <w:rPr>
          <w:rFonts w:cs="Aban Bold" w:hint="cs"/>
          <w:rtl/>
        </w:rPr>
        <w:t>‌</w:t>
      </w:r>
      <w:r w:rsidRPr="009F5B14">
        <w:rPr>
          <w:rFonts w:hint="cs"/>
          <w:rtl/>
        </w:rPr>
        <w:t xml:space="preserve">گفت: </w:t>
      </w:r>
      <w:r w:rsidRPr="00156706">
        <w:rPr>
          <w:rStyle w:val="Char"/>
          <w:rtl/>
        </w:rPr>
        <w:t>«</w:t>
      </w:r>
      <w:r w:rsidR="002377E6" w:rsidRPr="00132ADE">
        <w:rPr>
          <w:rStyle w:val="Char"/>
          <w:rFonts w:hint="cs"/>
          <w:rtl/>
        </w:rPr>
        <w:t>إ</w:t>
      </w:r>
      <w:r w:rsidR="002377E6" w:rsidRPr="00132ADE">
        <w:rPr>
          <w:rStyle w:val="Char"/>
          <w:rtl/>
        </w:rPr>
        <w:t>نا</w:t>
      </w:r>
      <w:r w:rsidR="00D930C2" w:rsidRPr="00132ADE">
        <w:rPr>
          <w:rStyle w:val="Char"/>
          <w:rFonts w:hint="cs"/>
          <w:rtl/>
        </w:rPr>
        <w:t xml:space="preserve"> </w:t>
      </w:r>
      <w:r w:rsidR="002377E6" w:rsidRPr="00132ADE">
        <w:rPr>
          <w:rStyle w:val="Char"/>
          <w:rtl/>
        </w:rPr>
        <w:t>لله و</w:t>
      </w:r>
      <w:r w:rsidR="002377E6" w:rsidRPr="00132ADE">
        <w:rPr>
          <w:rStyle w:val="Char"/>
          <w:rFonts w:hint="cs"/>
          <w:rtl/>
        </w:rPr>
        <w:t>إ</w:t>
      </w:r>
      <w:r w:rsidRPr="00132ADE">
        <w:rPr>
          <w:rStyle w:val="Char"/>
          <w:rtl/>
        </w:rPr>
        <w:t xml:space="preserve">نا </w:t>
      </w:r>
      <w:r w:rsidR="006B0DA2" w:rsidRPr="00132ADE">
        <w:rPr>
          <w:rStyle w:val="Char"/>
          <w:rFonts w:hint="cs"/>
          <w:rtl/>
        </w:rPr>
        <w:t>إ</w:t>
      </w:r>
      <w:r w:rsidRPr="00132ADE">
        <w:rPr>
          <w:rStyle w:val="Char"/>
          <w:rtl/>
        </w:rPr>
        <w:t>ل</w:t>
      </w:r>
      <w:r w:rsidR="000D4DA8">
        <w:rPr>
          <w:rStyle w:val="Char"/>
          <w:rtl/>
        </w:rPr>
        <w:t>ي</w:t>
      </w:r>
      <w:r w:rsidRPr="00132ADE">
        <w:rPr>
          <w:rStyle w:val="Char"/>
          <w:rtl/>
        </w:rPr>
        <w:t>ه راجعون</w:t>
      </w:r>
      <w:r w:rsidRPr="00156706">
        <w:rPr>
          <w:rStyle w:val="Char"/>
          <w:rtl/>
        </w:rPr>
        <w:t>»</w:t>
      </w:r>
      <w:r w:rsidRPr="009F5B14">
        <w:rPr>
          <w:rFonts w:hint="cs"/>
          <w:rtl/>
        </w:rPr>
        <w:t xml:space="preserve"> تمام شد به خدا سوگند پدرم وفات </w:t>
      </w:r>
      <w:r w:rsidR="00C606F4" w:rsidRPr="009F5B14">
        <w:rPr>
          <w:rFonts w:hint="cs"/>
          <w:rtl/>
        </w:rPr>
        <w:t>ی</w:t>
      </w:r>
      <w:r w:rsidRPr="009F5B14">
        <w:rPr>
          <w:rFonts w:hint="cs"/>
          <w:rtl/>
        </w:rPr>
        <w:t xml:space="preserve">افت. گفتم: از کجا این مطلب را فهمیدی؟ گفت: از عظمت خداوند چیزی به نزد من آمد که آن را نمی‌شناسم. گفتم: رفته است؟ گفت: این مطلب را رها کن به من اجازه بده تا داخل خانه شوم و وقتی بیرون آمدم، از قرآن پرس تا برایت تفسیر ‌کنم و تو حفظ ‌کن. پس داخل خانه شد؛ من هم برخاستم و به دنبال او داخل خانه شدم؛ زیرا برای او نگران بودم. گفت: به هیچ احدی اجازه ندهید که نزد من بیاید تا خود بیرون ‌آیم. سرانجام دگرگون شده، بیرون آمد؛ در حالی که می‌گفت: </w:t>
      </w:r>
      <w:r w:rsidRPr="00156706">
        <w:rPr>
          <w:rStyle w:val="Char"/>
          <w:rtl/>
        </w:rPr>
        <w:t>«</w:t>
      </w:r>
      <w:r w:rsidR="002377E6" w:rsidRPr="00132ADE">
        <w:rPr>
          <w:rStyle w:val="Char"/>
          <w:rFonts w:hint="cs"/>
          <w:rtl/>
        </w:rPr>
        <w:t>إ</w:t>
      </w:r>
      <w:r w:rsidR="006B0DA2" w:rsidRPr="00132ADE">
        <w:rPr>
          <w:rStyle w:val="Char"/>
          <w:rtl/>
        </w:rPr>
        <w:t>نا لله و</w:t>
      </w:r>
      <w:r w:rsidR="006B0DA2" w:rsidRPr="00132ADE">
        <w:rPr>
          <w:rStyle w:val="Char"/>
          <w:rFonts w:hint="cs"/>
          <w:rtl/>
        </w:rPr>
        <w:t>إ</w:t>
      </w:r>
      <w:r w:rsidRPr="00132ADE">
        <w:rPr>
          <w:rStyle w:val="Char"/>
          <w:rtl/>
        </w:rPr>
        <w:t xml:space="preserve">نا </w:t>
      </w:r>
      <w:r w:rsidR="006B0DA2" w:rsidRPr="00132ADE">
        <w:rPr>
          <w:rStyle w:val="Char"/>
          <w:rFonts w:hint="cs"/>
          <w:rtl/>
        </w:rPr>
        <w:t>إ</w:t>
      </w:r>
      <w:r w:rsidRPr="00132ADE">
        <w:rPr>
          <w:rStyle w:val="Char"/>
          <w:rtl/>
        </w:rPr>
        <w:t>ل</w:t>
      </w:r>
      <w:r w:rsidR="000D4DA8">
        <w:rPr>
          <w:rStyle w:val="Char"/>
          <w:rtl/>
        </w:rPr>
        <w:t>ي</w:t>
      </w:r>
      <w:r w:rsidRPr="00132ADE">
        <w:rPr>
          <w:rStyle w:val="Char"/>
          <w:rtl/>
        </w:rPr>
        <w:t>ه راجعو</w:t>
      </w:r>
      <w:r w:rsidRPr="00156706">
        <w:rPr>
          <w:rStyle w:val="Char"/>
          <w:rtl/>
        </w:rPr>
        <w:t>ن»</w:t>
      </w:r>
      <w:r w:rsidRPr="009F5B14">
        <w:rPr>
          <w:rFonts w:hint="cs"/>
          <w:rtl/>
        </w:rPr>
        <w:t xml:space="preserve"> به خدا سوگند پدرم مُرد. بعد گفتم: فدایت شوم پدرت فوت کرده است؟ گفت: بلی و خودم غسل و کفنش را به عهده گرفتم. سپس به من گفت: این مطلب را رها کن و قرآن را ازمن بپرس تا برایت تفسیر کنم و تو هم آن را حفظ کن. گفتم: از اعراف برایم بگو. سپس گفت: اعوذ بالله و بسم‌الله و این آیه را قرائت کرد: </w:t>
      </w:r>
    </w:p>
    <w:p w:rsidR="004B2B71" w:rsidRPr="00242706" w:rsidRDefault="00AE28CF" w:rsidP="009F5B14">
      <w:pPr>
        <w:pStyle w:val="a6"/>
        <w:rPr>
          <w:rStyle w:val="Char2"/>
          <w:rtl/>
        </w:rPr>
      </w:pPr>
      <w:r w:rsidRPr="00AE28CF">
        <w:rPr>
          <w:rFonts w:ascii="Tahoma" w:hAnsi="Tahoma" w:cs="Traditional Arabic" w:hint="cs"/>
          <w:sz w:val="40"/>
          <w:rtl/>
        </w:rPr>
        <w:t>﴿</w:t>
      </w:r>
      <w:r w:rsidRPr="00894D66">
        <w:rPr>
          <w:rStyle w:val="Char0"/>
          <w:rtl/>
        </w:rPr>
        <w:t xml:space="preserve">وَإِذۡ نَتَقۡنَا </w:t>
      </w:r>
      <w:r w:rsidRPr="00894D66">
        <w:rPr>
          <w:rStyle w:val="Char0"/>
          <w:rFonts w:hint="cs"/>
          <w:rtl/>
        </w:rPr>
        <w:t>ٱ</w:t>
      </w:r>
      <w:r w:rsidRPr="00894D66">
        <w:rPr>
          <w:rStyle w:val="Char0"/>
          <w:rFonts w:hint="eastAsia"/>
          <w:rtl/>
        </w:rPr>
        <w:t>لۡجَبَلَ</w:t>
      </w:r>
      <w:r w:rsidRPr="00894D66">
        <w:rPr>
          <w:rStyle w:val="Char0"/>
          <w:rtl/>
        </w:rPr>
        <w:t xml:space="preserve"> فَوۡقَهُمۡ كَأَنَّهُ</w:t>
      </w:r>
      <w:r w:rsidRPr="00894D66">
        <w:rPr>
          <w:rStyle w:val="Char0"/>
          <w:rFonts w:hint="cs"/>
          <w:rtl/>
        </w:rPr>
        <w:t>ۥ</w:t>
      </w:r>
      <w:r w:rsidRPr="00894D66">
        <w:rPr>
          <w:rStyle w:val="Char0"/>
          <w:rtl/>
        </w:rPr>
        <w:t xml:space="preserve"> ظُلَّةٞ وَظَنُّوٓاْ أَنَّهُ</w:t>
      </w:r>
      <w:r w:rsidRPr="00894D66">
        <w:rPr>
          <w:rStyle w:val="Char0"/>
          <w:rFonts w:hint="cs"/>
          <w:rtl/>
        </w:rPr>
        <w:t>ۥ</w:t>
      </w:r>
      <w:r w:rsidRPr="00894D66">
        <w:rPr>
          <w:rStyle w:val="Char0"/>
          <w:rtl/>
        </w:rPr>
        <w:t xml:space="preserve"> وَاقِعُۢ</w:t>
      </w:r>
      <w:r w:rsidRPr="00AE28CF">
        <w:rPr>
          <w:rFonts w:ascii="Tahoma" w:hAnsi="Tahoma" w:cs="Traditional Arabic" w:hint="cs"/>
          <w:sz w:val="40"/>
          <w:rtl/>
        </w:rPr>
        <w:t>﴾</w:t>
      </w:r>
      <w:r>
        <w:rPr>
          <w:rFonts w:ascii="Tahoma" w:hAnsi="Tahoma"/>
          <w:sz w:val="40"/>
          <w:rtl/>
        </w:rPr>
        <w:t xml:space="preserve"> </w:t>
      </w:r>
      <w:r w:rsidRPr="00AE28CF">
        <w:rPr>
          <w:rStyle w:val="Char1"/>
          <w:rtl/>
        </w:rPr>
        <w:t>[الأعراف: 171]</w:t>
      </w:r>
      <w:r w:rsidRPr="00152C1E">
        <w:rPr>
          <w:rFonts w:hint="cs"/>
          <w:rtl/>
        </w:rPr>
        <w:t>.</w:t>
      </w:r>
    </w:p>
    <w:p w:rsidR="004B2B71" w:rsidRPr="009F5B14" w:rsidRDefault="004B2B71" w:rsidP="009F5B14">
      <w:pPr>
        <w:pStyle w:val="a6"/>
        <w:rPr>
          <w:rtl/>
        </w:rPr>
      </w:pPr>
      <w:r w:rsidRPr="009F5B14">
        <w:rPr>
          <w:rFonts w:hint="cs"/>
          <w:rtl/>
        </w:rPr>
        <w:t xml:space="preserve"> «زمانی را به خاطر بیاور که کوه طور را از جای برکندیم و بر فراز سرشان قرار دادیم مانند سایبانی بود و ایشان گمان بردند که بر سرشان فرو می‌اُفتد.»</w:t>
      </w:r>
    </w:p>
    <w:p w:rsidR="004B2B71" w:rsidRPr="009F5B14" w:rsidRDefault="004B2B71" w:rsidP="009F5B14">
      <w:pPr>
        <w:pStyle w:val="a6"/>
        <w:rPr>
          <w:rtl/>
        </w:rPr>
      </w:pPr>
      <w:r w:rsidRPr="009F5B14">
        <w:rPr>
          <w:rFonts w:hint="cs"/>
          <w:rtl/>
        </w:rPr>
        <w:t xml:space="preserve">بعد گفتم: از «المص» برایم بگو. گفت: این اول سوره است و این ناسخ و منسوخ و محکم و متشابه و عام و خاص است و آن‌چه نویسندگان به غلط نوشته‌‌اند و چیزی که بر مراد مشتبه شده است، در آن موجود است. </w:t>
      </w:r>
    </w:p>
    <w:p w:rsidR="004B2B71" w:rsidRDefault="009F5B14" w:rsidP="00E101D2">
      <w:pPr>
        <w:pStyle w:val="Heading3"/>
        <w:rPr>
          <w:rtl/>
        </w:rPr>
      </w:pPr>
      <w:bookmarkStart w:id="43" w:name="_Toc267007238"/>
      <w:bookmarkStart w:id="44" w:name="_Toc431581034"/>
      <w:r>
        <w:rPr>
          <w:rFonts w:hint="cs"/>
          <w:rtl/>
        </w:rPr>
        <w:t>سوره‌ی</w:t>
      </w:r>
      <w:r w:rsidR="004B2B71">
        <w:rPr>
          <w:rFonts w:hint="cs"/>
          <w:rtl/>
        </w:rPr>
        <w:t xml:space="preserve"> انفال</w:t>
      </w:r>
      <w:bookmarkEnd w:id="43"/>
      <w:bookmarkEnd w:id="44"/>
    </w:p>
    <w:p w:rsidR="004B2B71" w:rsidRPr="009F5B14" w:rsidRDefault="004B2B71" w:rsidP="009F5B14">
      <w:pPr>
        <w:pStyle w:val="a6"/>
        <w:rPr>
          <w:rtl/>
        </w:rPr>
      </w:pPr>
      <w:r w:rsidRPr="009F5B14">
        <w:rPr>
          <w:rFonts w:hint="cs"/>
          <w:rtl/>
        </w:rPr>
        <w:t>(الف) 337- سیاری از نضر از جلبی از شعیب از ثمالی از ابی‌جعفر</w:t>
      </w:r>
      <w:r w:rsidR="00C226CE" w:rsidRPr="009F5B14">
        <w:rPr>
          <w:rFonts w:cs="CTraditional Arabic"/>
          <w:rtl/>
        </w:rPr>
        <w:t>÷</w:t>
      </w:r>
      <w:r w:rsidRPr="009F5B14">
        <w:rPr>
          <w:rFonts w:hint="cs"/>
          <w:rtl/>
        </w:rPr>
        <w:t xml:space="preserve"> روایت کرده است که گفت: از ابن جعفر دربار</w:t>
      </w:r>
      <w:r w:rsidR="0090274F" w:rsidRPr="009F5B14">
        <w:rPr>
          <w:rFonts w:hint="cs"/>
          <w:rtl/>
        </w:rPr>
        <w:t>ه‌ی</w:t>
      </w:r>
      <w:r w:rsidRPr="009F5B14">
        <w:rPr>
          <w:rFonts w:hint="cs"/>
          <w:rtl/>
        </w:rPr>
        <w:t xml:space="preserve"> این آیه سؤال کردم: </w:t>
      </w:r>
      <w:r w:rsidR="007D7A74" w:rsidRPr="007D7A74">
        <w:rPr>
          <w:rFonts w:ascii="Tahoma" w:hAnsi="Tahoma" w:cs="Traditional Arabic" w:hint="cs"/>
          <w:sz w:val="32"/>
          <w:rtl/>
        </w:rPr>
        <w:t>﴿</w:t>
      </w:r>
      <w:r w:rsidR="007D7A74" w:rsidRPr="00894D66">
        <w:rPr>
          <w:rStyle w:val="Char0"/>
          <w:rtl/>
        </w:rPr>
        <w:t xml:space="preserve">يَسۡ‍َٔلُونَكَ عَنِ </w:t>
      </w:r>
      <w:r w:rsidR="007D7A74" w:rsidRPr="00894D66">
        <w:rPr>
          <w:rStyle w:val="Char0"/>
          <w:rFonts w:hint="cs"/>
          <w:rtl/>
        </w:rPr>
        <w:t>ٱ</w:t>
      </w:r>
      <w:r w:rsidR="007D7A74" w:rsidRPr="00894D66">
        <w:rPr>
          <w:rStyle w:val="Char0"/>
          <w:rFonts w:hint="eastAsia"/>
          <w:rtl/>
        </w:rPr>
        <w:t>لۡأَنفَالِ</w:t>
      </w:r>
      <w:r w:rsidR="007D7A74" w:rsidRPr="007D7A74">
        <w:rPr>
          <w:rFonts w:ascii="Tahoma" w:hAnsi="Tahoma" w:cs="Traditional Arabic" w:hint="cs"/>
          <w:sz w:val="32"/>
          <w:rtl/>
        </w:rPr>
        <w:t>﴾</w:t>
      </w:r>
      <w:r w:rsidR="007D7A74">
        <w:rPr>
          <w:rFonts w:ascii="Tahoma" w:hAnsi="Tahoma"/>
          <w:sz w:val="32"/>
          <w:szCs w:val="24"/>
          <w:rtl/>
        </w:rPr>
        <w:t xml:space="preserve"> </w:t>
      </w:r>
      <w:r w:rsidR="007D7A74" w:rsidRPr="007D7A74">
        <w:rPr>
          <w:rStyle w:val="Char1"/>
          <w:rtl/>
        </w:rPr>
        <w:t>[الأنفال: 1]</w:t>
      </w:r>
      <w:r>
        <w:rPr>
          <w:rFonts w:ascii="Arial" w:hAnsi="Arial" w:cs="Arial"/>
          <w:sz w:val="18"/>
          <w:szCs w:val="18"/>
        </w:rPr>
        <w:t xml:space="preserve"> </w:t>
      </w:r>
      <w:r w:rsidRPr="009F5B14">
        <w:rPr>
          <w:rFonts w:hint="cs"/>
          <w:rtl/>
        </w:rPr>
        <w:t>و در جواب گفت: بگو</w:t>
      </w:r>
      <w:r w:rsidRPr="00156706">
        <w:rPr>
          <w:rStyle w:val="Char"/>
          <w:rtl/>
        </w:rPr>
        <w:t>:  «</w:t>
      </w:r>
      <w:r w:rsidR="000D4DA8">
        <w:rPr>
          <w:rStyle w:val="Char"/>
          <w:rtl/>
        </w:rPr>
        <w:t>ي</w:t>
      </w:r>
      <w:r w:rsidRPr="00AE28CF">
        <w:rPr>
          <w:rStyle w:val="Char"/>
          <w:rtl/>
        </w:rPr>
        <w:t>سألون</w:t>
      </w:r>
      <w:r w:rsidR="006E582A">
        <w:rPr>
          <w:rStyle w:val="Char"/>
          <w:rtl/>
        </w:rPr>
        <w:t>ك</w:t>
      </w:r>
      <w:r w:rsidRPr="00AE28CF">
        <w:rPr>
          <w:rStyle w:val="Char"/>
          <w:rtl/>
        </w:rPr>
        <w:t xml:space="preserve"> ال</w:t>
      </w:r>
      <w:r w:rsidR="006B0DA2" w:rsidRPr="00AE28CF">
        <w:rPr>
          <w:rStyle w:val="Char"/>
          <w:rFonts w:hint="cs"/>
          <w:rtl/>
        </w:rPr>
        <w:t>أ</w:t>
      </w:r>
      <w:r w:rsidRPr="00AE28CF">
        <w:rPr>
          <w:rStyle w:val="Char"/>
          <w:rtl/>
        </w:rPr>
        <w:t>نفال</w:t>
      </w:r>
      <w:r w:rsidRPr="00156706">
        <w:rPr>
          <w:rStyle w:val="Char"/>
          <w:rtl/>
        </w:rPr>
        <w:t>»</w:t>
      </w:r>
      <w:r w:rsidRPr="009F5B14">
        <w:rPr>
          <w:rFonts w:hint="cs"/>
          <w:rtl/>
        </w:rPr>
        <w:t xml:space="preserve"> ؛ (یعنی، حرف </w:t>
      </w:r>
      <w:r w:rsidRPr="009F5B14">
        <w:rPr>
          <w:rStyle w:val="Char"/>
          <w:rFonts w:hint="cs"/>
          <w:rtl/>
        </w:rPr>
        <w:t>عن</w:t>
      </w:r>
      <w:r w:rsidRPr="009F5B14">
        <w:rPr>
          <w:rFonts w:hint="cs"/>
          <w:rtl/>
        </w:rPr>
        <w:t xml:space="preserve"> باید حذف شود). </w:t>
      </w:r>
    </w:p>
    <w:p w:rsidR="004B2B71" w:rsidRPr="009F5B14" w:rsidRDefault="004B2B71" w:rsidP="009F5B14">
      <w:pPr>
        <w:pStyle w:val="a6"/>
        <w:rPr>
          <w:rtl/>
        </w:rPr>
      </w:pPr>
      <w:r w:rsidRPr="009F5B14">
        <w:rPr>
          <w:rFonts w:hint="cs"/>
          <w:rtl/>
        </w:rPr>
        <w:t>(ب) 338- و از علی‌بن حکم از ابان بن عثمان از عموی واسطی خود از ابی‌عبدالله واسطی از ابی‌عبدالله</w:t>
      </w:r>
      <w:r w:rsidR="00C226CE" w:rsidRPr="009F5B14">
        <w:rPr>
          <w:rFonts w:cs="CTraditional Arabic"/>
          <w:rtl/>
        </w:rPr>
        <w:t>÷</w:t>
      </w:r>
      <w:r w:rsidRPr="009F5B14">
        <w:rPr>
          <w:rFonts w:hint="cs"/>
          <w:rtl/>
        </w:rPr>
        <w:t xml:space="preserve"> روایت است که درباره</w:t>
      </w:r>
      <w:r>
        <w:rPr>
          <w:rFonts w:cs="Aban Bold" w:hint="cs"/>
          <w:rtl/>
        </w:rPr>
        <w:t>‌</w:t>
      </w:r>
      <w:r w:rsidR="00C606F4" w:rsidRPr="009F5B14">
        <w:rPr>
          <w:rFonts w:hint="cs"/>
          <w:rtl/>
        </w:rPr>
        <w:t>ی</w:t>
      </w:r>
      <w:r w:rsidRPr="009F5B14">
        <w:rPr>
          <w:rFonts w:hint="cs"/>
          <w:rtl/>
        </w:rPr>
        <w:t xml:space="preserve"> آیه</w:t>
      </w:r>
      <w:r>
        <w:rPr>
          <w:rFonts w:cs="Aban Bold" w:hint="cs"/>
          <w:rtl/>
        </w:rPr>
        <w:t>‌</w:t>
      </w:r>
      <w:r w:rsidR="00C606F4" w:rsidRPr="009F5B14">
        <w:rPr>
          <w:rFonts w:hint="cs"/>
          <w:rtl/>
        </w:rPr>
        <w:t>ی</w:t>
      </w:r>
      <w:r w:rsidRPr="009F5B14">
        <w:rPr>
          <w:rFonts w:hint="cs"/>
          <w:rtl/>
        </w:rPr>
        <w:t xml:space="preserve"> فوق گفت: باید آن را با حذف «عن» خواند. </w:t>
      </w:r>
    </w:p>
    <w:p w:rsidR="004B2B71" w:rsidRPr="009F5B14" w:rsidRDefault="004B2B71" w:rsidP="009F5B14">
      <w:pPr>
        <w:pStyle w:val="a6"/>
        <w:rPr>
          <w:rtl/>
        </w:rPr>
      </w:pPr>
      <w:r w:rsidRPr="009F5B14">
        <w:rPr>
          <w:rFonts w:hint="cs"/>
          <w:rtl/>
        </w:rPr>
        <w:t>(ج) 339- و از خلف از ابی‌المعز از ابی‌بصیر روایت است که گفت: درباره</w:t>
      </w:r>
      <w:r>
        <w:rPr>
          <w:rFonts w:cs="Aban Bold" w:hint="cs"/>
          <w:rtl/>
        </w:rPr>
        <w:t>‌</w:t>
      </w:r>
      <w:r w:rsidR="00C606F4" w:rsidRPr="009F5B14">
        <w:rPr>
          <w:rFonts w:hint="cs"/>
          <w:rtl/>
        </w:rPr>
        <w:t>ی</w:t>
      </w:r>
      <w:r w:rsidRPr="009F5B14">
        <w:rPr>
          <w:rFonts w:hint="cs"/>
          <w:rtl/>
        </w:rPr>
        <w:t xml:space="preserve"> آیه‌</w:t>
      </w:r>
      <w:r w:rsidR="00C606F4" w:rsidRPr="009F5B14">
        <w:rPr>
          <w:rFonts w:hint="cs"/>
          <w:rtl/>
        </w:rPr>
        <w:t>ی</w:t>
      </w:r>
      <w:r w:rsidRPr="009F5B14">
        <w:rPr>
          <w:rFonts w:hint="cs"/>
          <w:rtl/>
        </w:rPr>
        <w:t xml:space="preserve"> اول انفال از ابی‌جعفر</w:t>
      </w:r>
      <w:r w:rsidR="00C226CE" w:rsidRPr="009F5B14">
        <w:rPr>
          <w:rFonts w:cs="CTraditional Arabic"/>
          <w:rtl/>
        </w:rPr>
        <w:t>÷</w:t>
      </w:r>
      <w:r w:rsidRPr="009F5B14">
        <w:rPr>
          <w:rFonts w:hint="cs"/>
          <w:rtl/>
        </w:rPr>
        <w:t xml:space="preserve"> سؤال کردم، در جواب گفت: «عن» را حذف کن. مردم گفتند: ای پیامبر خدا، ما را از انفال بهره‌‌ای رسان؛ زیرا انفال مخصوص توست. بعد خداوند این آیه را نازل کرد: </w:t>
      </w:r>
    </w:p>
    <w:p w:rsidR="004B2B71" w:rsidRPr="00156706" w:rsidRDefault="004B2B71" w:rsidP="009F5B14">
      <w:pPr>
        <w:pStyle w:val="a6"/>
        <w:rPr>
          <w:rStyle w:val="Char"/>
          <w:rtl/>
        </w:rPr>
      </w:pPr>
      <w:r w:rsidRPr="00156706">
        <w:rPr>
          <w:rStyle w:val="Char"/>
          <w:rtl/>
        </w:rPr>
        <w:t xml:space="preserve"> (</w:t>
      </w:r>
      <w:r w:rsidR="000D4DA8">
        <w:rPr>
          <w:rStyle w:val="Char"/>
          <w:rtl/>
        </w:rPr>
        <w:t>ي</w:t>
      </w:r>
      <w:r w:rsidR="0090274F" w:rsidRPr="007D7A74">
        <w:rPr>
          <w:rStyle w:val="Char"/>
          <w:rtl/>
        </w:rPr>
        <w:t>سألون</w:t>
      </w:r>
      <w:r w:rsidR="006E582A">
        <w:rPr>
          <w:rStyle w:val="Char"/>
          <w:rtl/>
        </w:rPr>
        <w:t>ك</w:t>
      </w:r>
      <w:r w:rsidR="0090274F" w:rsidRPr="007D7A74">
        <w:rPr>
          <w:rStyle w:val="Char"/>
          <w:rtl/>
        </w:rPr>
        <w:t xml:space="preserve"> ال</w:t>
      </w:r>
      <w:r w:rsidR="006B0DA2" w:rsidRPr="007D7A74">
        <w:rPr>
          <w:rStyle w:val="Char"/>
          <w:rFonts w:hint="cs"/>
          <w:rtl/>
        </w:rPr>
        <w:t>أ</w:t>
      </w:r>
      <w:r w:rsidR="0090274F" w:rsidRPr="007D7A74">
        <w:rPr>
          <w:rStyle w:val="Char"/>
          <w:rtl/>
        </w:rPr>
        <w:t>نفال قل ال</w:t>
      </w:r>
      <w:r w:rsidR="006B0DA2" w:rsidRPr="007D7A74">
        <w:rPr>
          <w:rStyle w:val="Char"/>
          <w:rFonts w:hint="cs"/>
          <w:rtl/>
        </w:rPr>
        <w:t>أ</w:t>
      </w:r>
      <w:r w:rsidR="0090274F" w:rsidRPr="007D7A74">
        <w:rPr>
          <w:rStyle w:val="Char"/>
          <w:rtl/>
        </w:rPr>
        <w:t>نفال لله و</w:t>
      </w:r>
      <w:r w:rsidRPr="007D7A74">
        <w:rPr>
          <w:rStyle w:val="Char"/>
          <w:rtl/>
        </w:rPr>
        <w:t>رسوله</w:t>
      </w:r>
      <w:r w:rsidRPr="00156706">
        <w:rPr>
          <w:rStyle w:val="Char"/>
          <w:rtl/>
        </w:rPr>
        <w:t>)</w:t>
      </w:r>
    </w:p>
    <w:p w:rsidR="004B2B71" w:rsidRPr="009F5B14" w:rsidRDefault="004B2B71" w:rsidP="009F5B14">
      <w:pPr>
        <w:pStyle w:val="a6"/>
        <w:rPr>
          <w:rtl/>
        </w:rPr>
      </w:pPr>
      <w:r w:rsidRPr="009F5B14">
        <w:rPr>
          <w:rFonts w:hint="cs"/>
          <w:rtl/>
        </w:rPr>
        <w:t>(د) 340- نعمانی در تفسیرش با سند گذشته‌</w:t>
      </w:r>
      <w:r w:rsidR="00242706">
        <w:rPr>
          <w:rFonts w:hint="cs"/>
          <w:rtl/>
        </w:rPr>
        <w:t>ی</w:t>
      </w:r>
      <w:r w:rsidRPr="009F5B14">
        <w:rPr>
          <w:rFonts w:hint="cs"/>
          <w:rtl/>
        </w:rPr>
        <w:t xml:space="preserve"> خویش از امیرالمؤمنین</w:t>
      </w:r>
      <w:r w:rsidRPr="009F5B14">
        <w:rPr>
          <w:rtl/>
        </w:rPr>
        <w:sym w:font="AGA Arabesque" w:char="0075"/>
      </w:r>
      <w:r w:rsidRPr="009F5B14">
        <w:rPr>
          <w:rFonts w:hint="cs"/>
          <w:rtl/>
        </w:rPr>
        <w:t xml:space="preserve"> درباره</w:t>
      </w:r>
      <w:r>
        <w:rPr>
          <w:rFonts w:ascii="Times New Roman" w:hAnsi="Times New Roman" w:cs="Aban Bold" w:hint="cs"/>
          <w:b/>
          <w:bCs/>
          <w:rtl/>
        </w:rPr>
        <w:t>‌</w:t>
      </w:r>
      <w:r w:rsidR="00242706">
        <w:rPr>
          <w:rFonts w:hint="cs"/>
          <w:rtl/>
        </w:rPr>
        <w:t>ی</w:t>
      </w:r>
      <w:r w:rsidRPr="009F5B14">
        <w:rPr>
          <w:rFonts w:hint="cs"/>
          <w:rtl/>
        </w:rPr>
        <w:t xml:space="preserve"> چگونگی تقسیم غنایم، روایت می‌کند که حضرت علی گفتارش را ادامه می‌دهد تا به جایی می‌رسد که می‌گوید: «همانا یکی از وظایف قائم نسبت به امور مسلمانان، انفالی است که برای پیامبر خداص بود. خداوند فرمود: </w:t>
      </w:r>
      <w:r w:rsidRPr="00156706">
        <w:rPr>
          <w:rStyle w:val="Char"/>
          <w:rtl/>
        </w:rPr>
        <w:t>(</w:t>
      </w:r>
      <w:r w:rsidR="000D4DA8">
        <w:rPr>
          <w:rStyle w:val="Char"/>
          <w:rtl/>
        </w:rPr>
        <w:t>ي</w:t>
      </w:r>
      <w:r w:rsidRPr="007D7A74">
        <w:rPr>
          <w:rStyle w:val="Char"/>
          <w:rtl/>
        </w:rPr>
        <w:t>سألون</w:t>
      </w:r>
      <w:r w:rsidR="006E582A">
        <w:rPr>
          <w:rStyle w:val="Char"/>
          <w:rtl/>
        </w:rPr>
        <w:t>ك</w:t>
      </w:r>
      <w:r w:rsidRPr="007D7A74">
        <w:rPr>
          <w:rStyle w:val="Char"/>
          <w:rtl/>
        </w:rPr>
        <w:t xml:space="preserve"> الانفال</w:t>
      </w:r>
      <w:r w:rsidRPr="00156706">
        <w:rPr>
          <w:rStyle w:val="Char"/>
          <w:rtl/>
        </w:rPr>
        <w:t>)</w:t>
      </w:r>
      <w:r w:rsidRPr="009F5B14">
        <w:rPr>
          <w:rFonts w:hint="cs"/>
          <w:rtl/>
        </w:rPr>
        <w:t xml:space="preserve">؛ اما تحریفش کردند و گفتند: </w:t>
      </w:r>
      <w:r w:rsidRPr="00156706">
        <w:rPr>
          <w:rStyle w:val="Char"/>
          <w:rtl/>
        </w:rPr>
        <w:t>(</w:t>
      </w:r>
      <w:r w:rsidR="000D4DA8">
        <w:rPr>
          <w:rStyle w:val="Char"/>
          <w:rtl/>
        </w:rPr>
        <w:t>ي</w:t>
      </w:r>
      <w:r w:rsidRPr="007D7A74">
        <w:rPr>
          <w:rStyle w:val="Char"/>
          <w:rtl/>
        </w:rPr>
        <w:t>سألون</w:t>
      </w:r>
      <w:r w:rsidR="006E582A">
        <w:rPr>
          <w:rStyle w:val="Char"/>
          <w:rtl/>
        </w:rPr>
        <w:t>ك</w:t>
      </w:r>
      <w:r w:rsidRPr="007D7A74">
        <w:rPr>
          <w:rStyle w:val="Char"/>
          <w:rtl/>
        </w:rPr>
        <w:t xml:space="preserve"> عن الانفال</w:t>
      </w:r>
      <w:r w:rsidRPr="00156706">
        <w:rPr>
          <w:rStyle w:val="Char"/>
          <w:rtl/>
        </w:rPr>
        <w:t>)</w:t>
      </w:r>
      <w:r w:rsidRPr="009F5B14">
        <w:rPr>
          <w:rFonts w:hint="cs"/>
          <w:rtl/>
        </w:rPr>
        <w:t xml:space="preserve"> درخواست انفال </w:t>
      </w:r>
      <w:r w:rsidR="00242706">
        <w:rPr>
          <w:rFonts w:hint="cs"/>
          <w:rtl/>
        </w:rPr>
        <w:t>ک</w:t>
      </w:r>
      <w:r w:rsidRPr="009F5B14">
        <w:rPr>
          <w:rFonts w:hint="cs"/>
          <w:rtl/>
        </w:rPr>
        <w:t>ردند آن را هم فقط برای خود م</w:t>
      </w:r>
      <w:r w:rsidR="00242706">
        <w:rPr>
          <w:rFonts w:hint="cs"/>
          <w:rtl/>
        </w:rPr>
        <w:t>ی</w:t>
      </w:r>
      <w:r>
        <w:rPr>
          <w:rFonts w:ascii="Times New Roman" w:hAnsi="Times New Roman" w:cs="Aban Bold" w:hint="cs"/>
          <w:b/>
          <w:bCs/>
          <w:rtl/>
        </w:rPr>
        <w:t>‌</w:t>
      </w:r>
      <w:r w:rsidRPr="009F5B14">
        <w:rPr>
          <w:rFonts w:hint="cs"/>
          <w:rtl/>
        </w:rPr>
        <w:t>خواستند، پس خداوند ا</w:t>
      </w:r>
      <w:r w:rsidR="00242706">
        <w:rPr>
          <w:rFonts w:hint="cs"/>
          <w:rtl/>
        </w:rPr>
        <w:t>ی</w:t>
      </w:r>
      <w:r w:rsidRPr="009F5B14">
        <w:rPr>
          <w:rFonts w:hint="cs"/>
          <w:rtl/>
        </w:rPr>
        <w:t>شان را با آیه</w:t>
      </w:r>
      <w:r>
        <w:rPr>
          <w:rFonts w:ascii="Times New Roman" w:hAnsi="Times New Roman" w:cs="Aban Bold" w:hint="cs"/>
          <w:b/>
          <w:bCs/>
          <w:rtl/>
        </w:rPr>
        <w:t>‌</w:t>
      </w:r>
      <w:r w:rsidRPr="009F5B14">
        <w:rPr>
          <w:rFonts w:hint="cs"/>
          <w:rtl/>
        </w:rPr>
        <w:t xml:space="preserve">ای که ذکر آن گذشت، جواب داد و دلیل آن، این کلام خداوند است که می‌فرماید: </w:t>
      </w:r>
    </w:p>
    <w:p w:rsidR="004B2B71" w:rsidRPr="00242706" w:rsidRDefault="00004C9C" w:rsidP="00152C1E">
      <w:pPr>
        <w:pStyle w:val="a6"/>
        <w:rPr>
          <w:rStyle w:val="Char2"/>
          <w:rtl/>
        </w:rPr>
      </w:pPr>
      <w:r w:rsidRPr="00004C9C">
        <w:rPr>
          <w:rFonts w:ascii="Tahoma" w:hAnsi="Tahoma" w:cs="Traditional Arabic" w:hint="cs"/>
          <w:sz w:val="38"/>
          <w:rtl/>
        </w:rPr>
        <w:t>﴿</w:t>
      </w:r>
      <w:r w:rsidRPr="00894D66">
        <w:rPr>
          <w:rStyle w:val="Char0"/>
          <w:rtl/>
        </w:rPr>
        <w:t>فَ</w:t>
      </w:r>
      <w:r w:rsidRPr="00894D66">
        <w:rPr>
          <w:rStyle w:val="Char0"/>
          <w:rFonts w:hint="cs"/>
          <w:rtl/>
        </w:rPr>
        <w:t>ٱ</w:t>
      </w:r>
      <w:r w:rsidRPr="00894D66">
        <w:rPr>
          <w:rStyle w:val="Char0"/>
          <w:rFonts w:hint="eastAsia"/>
          <w:rtl/>
        </w:rPr>
        <w:t>تَّقُواْ</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وَأَصۡلِحُواْ ذَاتَ بَيۡنِكُمۡۖ وَأَطِيعُواْ </w:t>
      </w:r>
      <w:r w:rsidRPr="00894D66">
        <w:rPr>
          <w:rStyle w:val="Char0"/>
          <w:rFonts w:hint="cs"/>
          <w:rtl/>
        </w:rPr>
        <w:t>ٱ</w:t>
      </w:r>
      <w:r w:rsidRPr="00894D66">
        <w:rPr>
          <w:rStyle w:val="Char0"/>
          <w:rFonts w:hint="eastAsia"/>
          <w:rtl/>
        </w:rPr>
        <w:t>للَّهَ</w:t>
      </w:r>
      <w:r w:rsidRPr="00894D66">
        <w:rPr>
          <w:rStyle w:val="Char0"/>
          <w:rtl/>
        </w:rPr>
        <w:t xml:space="preserve"> وَرَسُولَهُ</w:t>
      </w:r>
      <w:r w:rsidRPr="00894D66">
        <w:rPr>
          <w:rStyle w:val="Char0"/>
          <w:rFonts w:hint="cs"/>
          <w:rtl/>
        </w:rPr>
        <w:t>ۥٓ</w:t>
      </w:r>
      <w:r w:rsidRPr="00894D66">
        <w:rPr>
          <w:rStyle w:val="Char0"/>
          <w:rtl/>
        </w:rPr>
        <w:t xml:space="preserve"> إِن كُنتُم مُّؤۡمِنِينَ</w:t>
      </w:r>
      <w:r w:rsidRPr="00004C9C">
        <w:rPr>
          <w:rFonts w:ascii="Tahoma" w:hAnsi="Tahoma" w:cs="Traditional Arabic" w:hint="cs"/>
          <w:sz w:val="38"/>
          <w:rtl/>
        </w:rPr>
        <w:t>﴾</w:t>
      </w:r>
      <w:r>
        <w:rPr>
          <w:rFonts w:ascii="Tahoma" w:hAnsi="Tahoma"/>
          <w:sz w:val="38"/>
          <w:rtl/>
        </w:rPr>
        <w:t xml:space="preserve"> </w:t>
      </w:r>
      <w:r w:rsidRPr="00004C9C">
        <w:rPr>
          <w:rStyle w:val="Char1"/>
          <w:rtl/>
        </w:rPr>
        <w:t>[الأنفال</w:t>
      </w:r>
      <w:r w:rsidRPr="00152C1E">
        <w:rPr>
          <w:rStyle w:val="Char1"/>
          <w:rtl/>
        </w:rPr>
        <w:t>: 1]</w:t>
      </w:r>
      <w:r w:rsidR="00152C1E" w:rsidRPr="00152C1E">
        <w:rPr>
          <w:rFonts w:hint="cs"/>
          <w:rtl/>
        </w:rPr>
        <w:t>.</w:t>
      </w:r>
    </w:p>
    <w:p w:rsidR="004B2B71" w:rsidRPr="009F5B14" w:rsidRDefault="004B2B71" w:rsidP="009F5B14">
      <w:pPr>
        <w:pStyle w:val="a6"/>
        <w:rPr>
          <w:rtl/>
        </w:rPr>
      </w:pPr>
      <w:r w:rsidRPr="009F5B14">
        <w:rPr>
          <w:rFonts w:hint="cs"/>
          <w:rtl/>
        </w:rPr>
        <w:t>«از خدا بترسید و خودتان را اصلاح کنید و خدا و رسولش را اطاعت کنید اگر مسلمان هستید؛ یعنی، ملازم طاعت خدا باشید در این که درخواست نکنید چیزی را که حق شما نیست.»</w:t>
      </w:r>
    </w:p>
    <w:p w:rsidR="004B2B71" w:rsidRDefault="004B2B71" w:rsidP="00152C1E">
      <w:pPr>
        <w:pStyle w:val="a6"/>
        <w:rPr>
          <w:rtl/>
        </w:rPr>
      </w:pPr>
      <w:r w:rsidRPr="009F5B14">
        <w:rPr>
          <w:rFonts w:hint="cs"/>
          <w:rtl/>
        </w:rPr>
        <w:t>(ه‍( 341- سعدبن عبدالله قمی در کتاب «</w:t>
      </w:r>
      <w:r w:rsidRPr="00004C9C">
        <w:rPr>
          <w:rStyle w:val="Char"/>
          <w:rtl/>
        </w:rPr>
        <w:t>ناسخ القرآن</w:t>
      </w:r>
      <w:r w:rsidRPr="009F5B14">
        <w:rPr>
          <w:rFonts w:hint="cs"/>
          <w:rtl/>
        </w:rPr>
        <w:t xml:space="preserve">» به نقل از استادان خود می‌گوید که امام صادق </w:t>
      </w:r>
      <w:r w:rsidRPr="00156706">
        <w:rPr>
          <w:rStyle w:val="Char"/>
          <w:rtl/>
        </w:rPr>
        <w:t>(</w:t>
      </w:r>
      <w:r w:rsidR="000D4DA8">
        <w:rPr>
          <w:rStyle w:val="Char"/>
          <w:rtl/>
        </w:rPr>
        <w:t>ي</w:t>
      </w:r>
      <w:r w:rsidRPr="00004C9C">
        <w:rPr>
          <w:rStyle w:val="Char"/>
          <w:rtl/>
        </w:rPr>
        <w:t>سألون</w:t>
      </w:r>
      <w:r w:rsidR="006E582A">
        <w:rPr>
          <w:rStyle w:val="Char"/>
          <w:rtl/>
        </w:rPr>
        <w:t>ك</w:t>
      </w:r>
      <w:r w:rsidRPr="00004C9C">
        <w:rPr>
          <w:rStyle w:val="Char"/>
          <w:rtl/>
        </w:rPr>
        <w:t xml:space="preserve"> الانفال</w:t>
      </w:r>
      <w:r w:rsidRPr="00156706">
        <w:rPr>
          <w:rStyle w:val="Char"/>
          <w:rtl/>
        </w:rPr>
        <w:t>)</w:t>
      </w:r>
      <w:r w:rsidRPr="009F5B14">
        <w:rPr>
          <w:rFonts w:hint="cs"/>
          <w:rtl/>
        </w:rPr>
        <w:t xml:space="preserve"> قرائت کرد و طبرسی گفته است که ابن مسعود و سعدبن ابی‌وقاص و علی بن حسین و ابوجعفر محمدبن علی‌الباقر</w:t>
      </w:r>
      <w:r w:rsidR="00C226CE" w:rsidRPr="009F5B14">
        <w:rPr>
          <w:rFonts w:cs="CTraditional Arabic"/>
          <w:rtl/>
        </w:rPr>
        <w:t>÷</w:t>
      </w:r>
      <w:r w:rsidRPr="009F5B14">
        <w:rPr>
          <w:rFonts w:hint="cs"/>
          <w:rtl/>
        </w:rPr>
        <w:t xml:space="preserve"> و زیدبن علی و جعفربن محمد الصادق</w:t>
      </w:r>
      <w:r w:rsidR="00C226CE" w:rsidRPr="009F5B14">
        <w:rPr>
          <w:rFonts w:cs="CTraditional Arabic"/>
          <w:rtl/>
        </w:rPr>
        <w:t>÷</w:t>
      </w:r>
      <w:r w:rsidRPr="009F5B14">
        <w:rPr>
          <w:rFonts w:hint="cs"/>
          <w:rtl/>
        </w:rPr>
        <w:t xml:space="preserve"> و طلحه بن مصرف:</w:t>
      </w:r>
      <w:r w:rsidRPr="00156706">
        <w:rPr>
          <w:rStyle w:val="Char"/>
          <w:rtl/>
        </w:rPr>
        <w:t xml:space="preserve"> (</w:t>
      </w:r>
      <w:r w:rsidR="000D4DA8">
        <w:rPr>
          <w:rStyle w:val="Char"/>
          <w:rtl/>
        </w:rPr>
        <w:t>ي</w:t>
      </w:r>
      <w:r w:rsidRPr="00004C9C">
        <w:rPr>
          <w:rStyle w:val="Char"/>
          <w:rtl/>
        </w:rPr>
        <w:t>سألون</w:t>
      </w:r>
      <w:r w:rsidR="006E582A">
        <w:rPr>
          <w:rStyle w:val="Char"/>
          <w:rtl/>
        </w:rPr>
        <w:t>ك</w:t>
      </w:r>
      <w:r w:rsidRPr="00004C9C">
        <w:rPr>
          <w:rStyle w:val="Char"/>
          <w:rtl/>
        </w:rPr>
        <w:t xml:space="preserve"> الانفال</w:t>
      </w:r>
      <w:r w:rsidRPr="00156706">
        <w:rPr>
          <w:rStyle w:val="Char"/>
          <w:rtl/>
        </w:rPr>
        <w:t>)</w:t>
      </w:r>
      <w:r w:rsidRPr="009F5B14">
        <w:rPr>
          <w:rFonts w:hint="cs"/>
          <w:rtl/>
        </w:rPr>
        <w:t xml:space="preserve"> خواندند. و طبرسی در جای دیگری گفته است: به صح</w:t>
      </w:r>
      <w:r w:rsidR="00C606F4" w:rsidRPr="009F5B14">
        <w:rPr>
          <w:rFonts w:hint="cs"/>
          <w:rtl/>
        </w:rPr>
        <w:t>ی</w:t>
      </w:r>
      <w:r w:rsidRPr="009F5B14">
        <w:rPr>
          <w:rFonts w:hint="cs"/>
          <w:rtl/>
        </w:rPr>
        <w:t xml:space="preserve">ح و ثابت است </w:t>
      </w:r>
      <w:r w:rsidR="00C606F4" w:rsidRPr="009F5B14">
        <w:rPr>
          <w:rFonts w:hint="cs"/>
          <w:rtl/>
        </w:rPr>
        <w:t>ک</w:t>
      </w:r>
      <w:r w:rsidRPr="009F5B14">
        <w:rPr>
          <w:rFonts w:hint="cs"/>
          <w:rtl/>
        </w:rPr>
        <w:t xml:space="preserve">ه قرائت اهل بیت </w:t>
      </w:r>
      <w:r w:rsidRPr="00156706">
        <w:rPr>
          <w:rStyle w:val="Char"/>
          <w:rtl/>
        </w:rPr>
        <w:t>(</w:t>
      </w:r>
      <w:r w:rsidR="000D4DA8">
        <w:rPr>
          <w:rStyle w:val="Char"/>
          <w:rtl/>
        </w:rPr>
        <w:t>ي</w:t>
      </w:r>
      <w:r w:rsidRPr="00004C9C">
        <w:rPr>
          <w:rStyle w:val="Char"/>
          <w:rtl/>
        </w:rPr>
        <w:t>سألون</w:t>
      </w:r>
      <w:r w:rsidR="006E582A">
        <w:rPr>
          <w:rStyle w:val="Char"/>
          <w:rtl/>
        </w:rPr>
        <w:t>ك</w:t>
      </w:r>
      <w:r w:rsidRPr="00004C9C">
        <w:rPr>
          <w:rStyle w:val="Char"/>
          <w:rtl/>
        </w:rPr>
        <w:t xml:space="preserve"> ال</w:t>
      </w:r>
      <w:r w:rsidR="006B0DA2" w:rsidRPr="00004C9C">
        <w:rPr>
          <w:rStyle w:val="Char"/>
          <w:rFonts w:hint="cs"/>
          <w:rtl/>
        </w:rPr>
        <w:t>أ</w:t>
      </w:r>
      <w:r w:rsidRPr="00004C9C">
        <w:rPr>
          <w:rStyle w:val="Char"/>
          <w:rtl/>
        </w:rPr>
        <w:t>نفال</w:t>
      </w:r>
      <w:r w:rsidRPr="00156706">
        <w:rPr>
          <w:rStyle w:val="Char"/>
          <w:rtl/>
        </w:rPr>
        <w:t>)</w:t>
      </w:r>
      <w:r w:rsidRPr="009F5B14">
        <w:rPr>
          <w:rFonts w:hint="cs"/>
          <w:rtl/>
        </w:rPr>
        <w:t xml:space="preserve"> بوده است. می‌گویم: بیان سؤال با </w:t>
      </w:r>
      <w:r w:rsidRPr="00156706">
        <w:rPr>
          <w:rStyle w:val="Char"/>
          <w:rtl/>
        </w:rPr>
        <w:t>«عن»</w:t>
      </w:r>
      <w:r w:rsidRPr="009F5B14">
        <w:rPr>
          <w:rFonts w:hint="cs"/>
          <w:rtl/>
        </w:rPr>
        <w:t>، برای شناخت ماهیت یا صفات یا بعضی از مسائل نامعلوم شیء است؛ مثلاً خداوند فرموده</w:t>
      </w:r>
      <w:r w:rsidR="00152C1E">
        <w:rPr>
          <w:rFonts w:hint="cs"/>
          <w:rtl/>
        </w:rPr>
        <w:t xml:space="preserve"> است: </w:t>
      </w:r>
      <w:r w:rsidR="00152C1E">
        <w:rPr>
          <w:rFonts w:ascii="Traditional Arabic" w:hAnsi="Traditional Arabic" w:cs="Traditional Arabic"/>
          <w:rtl/>
        </w:rPr>
        <w:t>﴿</w:t>
      </w:r>
      <w:r w:rsidR="00152C1E" w:rsidRPr="00894D66">
        <w:rPr>
          <w:rStyle w:val="Char0"/>
          <w:rtl/>
        </w:rPr>
        <w:t>وَيَسۡتَخۡرِجَا كَنزَهُمَا رَحۡمَةٗ</w:t>
      </w:r>
      <w:r w:rsidR="00152C1E" w:rsidRPr="00894D66">
        <w:rPr>
          <w:rStyle w:val="Char0"/>
          <w:rFonts w:hint="cs"/>
          <w:rtl/>
        </w:rPr>
        <w:t xml:space="preserve"> </w:t>
      </w:r>
      <w:r w:rsidR="00152C1E" w:rsidRPr="00894D66">
        <w:rPr>
          <w:rStyle w:val="Char0"/>
          <w:rtl/>
        </w:rPr>
        <w:t>تَسۡطِع</w:t>
      </w:r>
      <w:r w:rsidR="00152C1E">
        <w:rPr>
          <w:rFonts w:ascii="Traditional Arabic" w:hAnsi="Traditional Arabic" w:cs="Traditional Arabic"/>
          <w:rtl/>
        </w:rPr>
        <w:t>﴾</w:t>
      </w:r>
      <w:r w:rsidR="00152C1E">
        <w:rPr>
          <w:rFonts w:hint="cs"/>
          <w:rtl/>
        </w:rPr>
        <w:t xml:space="preserve"> </w:t>
      </w:r>
      <w:r w:rsidR="00152C1E" w:rsidRPr="00152C1E">
        <w:rPr>
          <w:rStyle w:val="Char1"/>
          <w:rFonts w:hint="cs"/>
          <w:rtl/>
        </w:rPr>
        <w:t>[</w:t>
      </w:r>
      <w:r w:rsidR="00152C1E">
        <w:rPr>
          <w:rStyle w:val="Char1"/>
          <w:rFonts w:hint="cs"/>
          <w:rtl/>
        </w:rPr>
        <w:t>الکهف: 82</w:t>
      </w:r>
      <w:r w:rsidR="00152C1E" w:rsidRPr="00152C1E">
        <w:rPr>
          <w:rStyle w:val="Char1"/>
          <w:rFonts w:hint="cs"/>
          <w:rtl/>
        </w:rPr>
        <w:t>]</w:t>
      </w:r>
      <w:r w:rsidR="00152C1E">
        <w:rPr>
          <w:rFonts w:hint="cs"/>
          <w:rtl/>
        </w:rPr>
        <w:t>.</w:t>
      </w:r>
      <w:r w:rsidRPr="009F5B14">
        <w:rPr>
          <w:rFonts w:hint="cs"/>
          <w:rtl/>
        </w:rPr>
        <w:t xml:space="preserve"> «از تو درباره روح م</w:t>
      </w:r>
      <w:r w:rsidR="00C606F4" w:rsidRPr="009F5B14">
        <w:rPr>
          <w:rFonts w:hint="cs"/>
          <w:rtl/>
        </w:rPr>
        <w:t>ی</w:t>
      </w:r>
      <w:r w:rsidRPr="009F5B14">
        <w:rPr>
          <w:rFonts w:hint="cs"/>
          <w:rtl/>
        </w:rPr>
        <w:t>‌پرسند».</w:t>
      </w:r>
    </w:p>
    <w:p w:rsidR="004B2B71" w:rsidRDefault="00152C1E" w:rsidP="00152C1E">
      <w:pPr>
        <w:pStyle w:val="a6"/>
        <w:rPr>
          <w:rStyle w:val="Char2"/>
          <w:rtl/>
        </w:rPr>
      </w:pPr>
      <w:r>
        <w:rPr>
          <w:rFonts w:ascii="Traditional Arabic" w:hAnsi="Traditional Arabic" w:cs="Traditional Arabic"/>
          <w:rtl/>
        </w:rPr>
        <w:t>﴿</w:t>
      </w:r>
      <w:r w:rsidRPr="00894D66">
        <w:rPr>
          <w:rStyle w:val="Char0"/>
          <w:rFonts w:hint="eastAsia"/>
          <w:rtl/>
        </w:rPr>
        <w:t>وَيَسۡ‍َٔلُونَكَ</w:t>
      </w:r>
      <w:r w:rsidRPr="00894D66">
        <w:rPr>
          <w:rStyle w:val="Char0"/>
          <w:rtl/>
        </w:rPr>
        <w:t xml:space="preserve"> عَن ذِي </w:t>
      </w:r>
      <w:r w:rsidRPr="00894D66">
        <w:rPr>
          <w:rStyle w:val="Char0"/>
          <w:rFonts w:hint="cs"/>
          <w:rtl/>
        </w:rPr>
        <w:t>ٱ</w:t>
      </w:r>
      <w:r w:rsidRPr="00894D66">
        <w:rPr>
          <w:rStyle w:val="Char0"/>
          <w:rFonts w:hint="eastAsia"/>
          <w:rtl/>
        </w:rPr>
        <w:t>لۡقَرۡنَيۡنِۖ</w:t>
      </w:r>
      <w:r>
        <w:rPr>
          <w:rFonts w:ascii="Traditional Arabic" w:hAnsi="Traditional Arabic" w:cs="Traditional Arabic"/>
          <w:rtl/>
        </w:rPr>
        <w:t>﴾</w:t>
      </w:r>
      <w:r>
        <w:rPr>
          <w:rFonts w:hint="cs"/>
          <w:rtl/>
        </w:rPr>
        <w:t xml:space="preserve"> </w:t>
      </w:r>
      <w:r w:rsidRPr="00152C1E">
        <w:rPr>
          <w:rStyle w:val="Char1"/>
          <w:rFonts w:hint="cs"/>
          <w:rtl/>
        </w:rPr>
        <w:t>[</w:t>
      </w:r>
      <w:r>
        <w:rPr>
          <w:rStyle w:val="Char1"/>
          <w:rFonts w:hint="cs"/>
          <w:rtl/>
        </w:rPr>
        <w:t>الکهف: 83</w:t>
      </w:r>
      <w:r w:rsidRPr="00152C1E">
        <w:rPr>
          <w:rStyle w:val="Char1"/>
          <w:rFonts w:hint="cs"/>
          <w:rtl/>
        </w:rPr>
        <w:t>]</w:t>
      </w:r>
      <w:r>
        <w:rPr>
          <w:rFonts w:hint="cs"/>
          <w:rtl/>
        </w:rPr>
        <w:t xml:space="preserve">. </w:t>
      </w:r>
      <w:r w:rsidR="004B2B71" w:rsidRPr="009F5B14">
        <w:rPr>
          <w:rStyle w:val="Char2"/>
          <w:rFonts w:hint="cs"/>
          <w:rtl/>
        </w:rPr>
        <w:t>«از تو درباره ذ</w:t>
      </w:r>
      <w:r w:rsidR="00242706">
        <w:rPr>
          <w:rStyle w:val="Char2"/>
          <w:rFonts w:hint="cs"/>
          <w:rtl/>
        </w:rPr>
        <w:t>ی</w:t>
      </w:r>
      <w:r w:rsidR="004B2B71" w:rsidRPr="009F5B14">
        <w:rPr>
          <w:rStyle w:val="Char2"/>
          <w:rFonts w:hint="cs"/>
          <w:rtl/>
        </w:rPr>
        <w:t xml:space="preserve"> القرن</w:t>
      </w:r>
      <w:r w:rsidR="00242706">
        <w:rPr>
          <w:rStyle w:val="Char2"/>
          <w:rFonts w:hint="cs"/>
          <w:rtl/>
        </w:rPr>
        <w:t>ی</w:t>
      </w:r>
      <w:r w:rsidR="004B2B71" w:rsidRPr="009F5B14">
        <w:rPr>
          <w:rStyle w:val="Char2"/>
          <w:rFonts w:hint="cs"/>
          <w:rtl/>
        </w:rPr>
        <w:t>ن م</w:t>
      </w:r>
      <w:r w:rsidR="00242706">
        <w:rPr>
          <w:rStyle w:val="Char2"/>
          <w:rFonts w:hint="cs"/>
          <w:rtl/>
        </w:rPr>
        <w:t>ی</w:t>
      </w:r>
      <w:r w:rsidR="004B2B71" w:rsidRPr="009F5B14">
        <w:rPr>
          <w:rStyle w:val="Char2"/>
          <w:rFonts w:hint="cs"/>
          <w:rtl/>
        </w:rPr>
        <w:t>‌پرسند».</w:t>
      </w:r>
    </w:p>
    <w:p w:rsidR="004B2B71" w:rsidRPr="00242706" w:rsidRDefault="00152C1E" w:rsidP="00152C1E">
      <w:pPr>
        <w:pStyle w:val="a6"/>
        <w:rPr>
          <w:rStyle w:val="Char2"/>
          <w:rtl/>
        </w:rPr>
      </w:pPr>
      <w:r>
        <w:rPr>
          <w:rStyle w:val="Char2"/>
          <w:rFonts w:ascii="Traditional Arabic" w:hAnsi="Traditional Arabic" w:cs="Traditional Arabic"/>
          <w:rtl/>
        </w:rPr>
        <w:t>﴿</w:t>
      </w:r>
      <w:r w:rsidRPr="00894D66">
        <w:rPr>
          <w:rStyle w:val="Char0"/>
          <w:rFonts w:hint="eastAsia"/>
          <w:rtl/>
        </w:rPr>
        <w:t>وَيَسۡ‍َٔلُونَكَ</w:t>
      </w:r>
      <w:r w:rsidRPr="00894D66">
        <w:rPr>
          <w:rStyle w:val="Char0"/>
          <w:rtl/>
        </w:rPr>
        <w:t xml:space="preserve"> عَنِ </w:t>
      </w:r>
      <w:r w:rsidRPr="00894D66">
        <w:rPr>
          <w:rStyle w:val="Char0"/>
          <w:rFonts w:hint="cs"/>
          <w:rtl/>
        </w:rPr>
        <w:t>ٱ</w:t>
      </w:r>
      <w:r w:rsidRPr="00894D66">
        <w:rPr>
          <w:rStyle w:val="Char0"/>
          <w:rFonts w:hint="eastAsia"/>
          <w:rtl/>
        </w:rPr>
        <w:t>لۡجِبَالِ</w:t>
      </w:r>
      <w:r>
        <w:rPr>
          <w:rStyle w:val="Char2"/>
          <w:rFonts w:ascii="Traditional Arabic" w:hAnsi="Traditional Arabic" w:cs="Traditional Arabic"/>
          <w:rtl/>
        </w:rPr>
        <w:t>﴾</w:t>
      </w:r>
      <w:r>
        <w:rPr>
          <w:rStyle w:val="Char2"/>
          <w:rFonts w:hint="cs"/>
          <w:rtl/>
        </w:rPr>
        <w:t xml:space="preserve"> </w:t>
      </w:r>
      <w:r w:rsidRPr="00152C1E">
        <w:rPr>
          <w:rStyle w:val="Char1"/>
          <w:rFonts w:hint="cs"/>
          <w:rtl/>
        </w:rPr>
        <w:t>[</w:t>
      </w:r>
      <w:r>
        <w:rPr>
          <w:rStyle w:val="Char1"/>
          <w:rFonts w:hint="cs"/>
          <w:rtl/>
        </w:rPr>
        <w:t>طه: 105</w:t>
      </w:r>
      <w:r w:rsidRPr="00152C1E">
        <w:rPr>
          <w:rStyle w:val="Char1"/>
          <w:rFonts w:hint="cs"/>
          <w:rtl/>
        </w:rPr>
        <w:t>]</w:t>
      </w:r>
      <w:r>
        <w:rPr>
          <w:rStyle w:val="Char2"/>
          <w:rFonts w:hint="cs"/>
          <w:rtl/>
        </w:rPr>
        <w:t xml:space="preserve">. </w:t>
      </w:r>
      <w:r w:rsidR="004B2B71" w:rsidRPr="009F5B14">
        <w:rPr>
          <w:rStyle w:val="Char2"/>
          <w:rFonts w:hint="cs"/>
          <w:rtl/>
        </w:rPr>
        <w:t xml:space="preserve">«از تو درباره </w:t>
      </w:r>
      <w:r w:rsidR="00242706">
        <w:rPr>
          <w:rStyle w:val="Char2"/>
          <w:rFonts w:hint="cs"/>
          <w:rtl/>
        </w:rPr>
        <w:t>ک</w:t>
      </w:r>
      <w:r w:rsidR="004B2B71" w:rsidRPr="009F5B14">
        <w:rPr>
          <w:rStyle w:val="Char2"/>
          <w:rFonts w:hint="cs"/>
          <w:rtl/>
        </w:rPr>
        <w:t>وه‌ها م</w:t>
      </w:r>
      <w:r w:rsidR="00242706">
        <w:rPr>
          <w:rStyle w:val="Char2"/>
          <w:rFonts w:hint="cs"/>
          <w:rtl/>
        </w:rPr>
        <w:t>ی</w:t>
      </w:r>
      <w:r w:rsidR="004B2B71" w:rsidRPr="009F5B14">
        <w:rPr>
          <w:rStyle w:val="Char2"/>
          <w:rFonts w:hint="cs"/>
          <w:rtl/>
        </w:rPr>
        <w:t>‌پرسند».</w:t>
      </w:r>
    </w:p>
    <w:p w:rsidR="004B2B71" w:rsidRPr="009F5B14" w:rsidRDefault="004B2B71" w:rsidP="009F5B14">
      <w:pPr>
        <w:pStyle w:val="a6"/>
        <w:rPr>
          <w:rtl/>
        </w:rPr>
      </w:pPr>
      <w:r w:rsidRPr="009F5B14">
        <w:rPr>
          <w:rFonts w:hint="cs"/>
          <w:rtl/>
        </w:rPr>
        <w:t xml:space="preserve">اما اگر سؤال بدون حرف جر خود به مفعول دوم تجاوز کند، مانند </w:t>
      </w:r>
      <w:r w:rsidRPr="00156706">
        <w:rPr>
          <w:rStyle w:val="Char"/>
          <w:rtl/>
        </w:rPr>
        <w:t>(سألتُ فلاناً ش</w:t>
      </w:r>
      <w:r w:rsidR="000D4DA8">
        <w:rPr>
          <w:rStyle w:val="Char"/>
          <w:rtl/>
        </w:rPr>
        <w:t>ي</w:t>
      </w:r>
      <w:r w:rsidRPr="00156706">
        <w:rPr>
          <w:rStyle w:val="Char"/>
          <w:rtl/>
        </w:rPr>
        <w:t>ئاً كذا</w:t>
      </w:r>
      <w:r w:rsidRPr="009F5B14">
        <w:rPr>
          <w:rFonts w:hint="cs"/>
          <w:rtl/>
        </w:rPr>
        <w:t>) بد</w:t>
      </w:r>
      <w:r w:rsidR="00C606F4" w:rsidRPr="009F5B14">
        <w:rPr>
          <w:rFonts w:hint="cs"/>
          <w:rtl/>
        </w:rPr>
        <w:t>ی</w:t>
      </w:r>
      <w:r w:rsidRPr="009F5B14">
        <w:rPr>
          <w:rFonts w:hint="cs"/>
          <w:rtl/>
        </w:rPr>
        <w:t>ن معنی آن است که از فلانی چیزی درخواست کردم؛ یعنی، مفعول دوم را درخواست کرده است و سؤال در آیه</w:t>
      </w:r>
      <w:r>
        <w:rPr>
          <w:rFonts w:cs="Aban Bold" w:hint="cs"/>
          <w:rtl/>
        </w:rPr>
        <w:t>‌</w:t>
      </w:r>
      <w:r w:rsidR="00C606F4" w:rsidRPr="009F5B14">
        <w:rPr>
          <w:rFonts w:hint="cs"/>
          <w:rtl/>
        </w:rPr>
        <w:t>ی</w:t>
      </w:r>
      <w:r w:rsidRPr="009F5B14">
        <w:rPr>
          <w:rFonts w:hint="cs"/>
          <w:rtl/>
        </w:rPr>
        <w:t xml:space="preserve"> مذکور از ماهیت نیست؛ چون در ا</w:t>
      </w:r>
      <w:r w:rsidR="00C606F4" w:rsidRPr="009F5B14">
        <w:rPr>
          <w:rFonts w:hint="cs"/>
          <w:rtl/>
        </w:rPr>
        <w:t>ی</w:t>
      </w:r>
      <w:r w:rsidRPr="009F5B14">
        <w:rPr>
          <w:rFonts w:hint="cs"/>
          <w:rtl/>
        </w:rPr>
        <w:t>ن صورت مناسب بود غنیمت و میراث بدون وارث و اموال عموم</w:t>
      </w:r>
      <w:r w:rsidR="00C606F4" w:rsidRPr="009F5B14">
        <w:rPr>
          <w:rFonts w:hint="cs"/>
          <w:rtl/>
        </w:rPr>
        <w:t>ی</w:t>
      </w:r>
      <w:r w:rsidRPr="009F5B14">
        <w:rPr>
          <w:rFonts w:hint="cs"/>
          <w:rtl/>
        </w:rPr>
        <w:t xml:space="preserve"> بیت‌المال که مخصوص پادشاهان مانند مراتع و جنگل و غیره در جواب ذ</w:t>
      </w:r>
      <w:r w:rsidR="00C606F4" w:rsidRPr="009F5B14">
        <w:rPr>
          <w:rFonts w:hint="cs"/>
          <w:rtl/>
        </w:rPr>
        <w:t>ک</w:t>
      </w:r>
      <w:r w:rsidRPr="009F5B14">
        <w:rPr>
          <w:rFonts w:hint="cs"/>
          <w:rtl/>
        </w:rPr>
        <w:t>ر شود. اما اگر سؤال از شناخت حکم آن و این که حلال است یا حرام، باشد؛ چنانکه ملت‌های سابق در باره</w:t>
      </w:r>
      <w:r>
        <w:rPr>
          <w:rFonts w:cs="Aban Bold" w:hint="cs"/>
          <w:rtl/>
        </w:rPr>
        <w:t>‌</w:t>
      </w:r>
      <w:r w:rsidR="00C606F4" w:rsidRPr="009F5B14">
        <w:rPr>
          <w:rFonts w:hint="cs"/>
          <w:rtl/>
        </w:rPr>
        <w:t>ی</w:t>
      </w:r>
      <w:r w:rsidRPr="009F5B14">
        <w:rPr>
          <w:rFonts w:hint="cs"/>
          <w:rtl/>
        </w:rPr>
        <w:t xml:space="preserve"> ح</w:t>
      </w:r>
      <w:r w:rsidR="00C606F4" w:rsidRPr="009F5B14">
        <w:rPr>
          <w:rFonts w:hint="cs"/>
          <w:rtl/>
        </w:rPr>
        <w:t>ک</w:t>
      </w:r>
      <w:r w:rsidRPr="009F5B14">
        <w:rPr>
          <w:rFonts w:hint="cs"/>
          <w:rtl/>
        </w:rPr>
        <w:t>م اش</w:t>
      </w:r>
      <w:r w:rsidR="00C606F4" w:rsidRPr="009F5B14">
        <w:rPr>
          <w:rFonts w:hint="cs"/>
          <w:rtl/>
        </w:rPr>
        <w:t>ی</w:t>
      </w:r>
      <w:r w:rsidRPr="009F5B14">
        <w:rPr>
          <w:rFonts w:hint="cs"/>
          <w:rtl/>
        </w:rPr>
        <w:t xml:space="preserve">اء سؤال </w:t>
      </w:r>
      <w:r w:rsidR="00C606F4" w:rsidRPr="009F5B14">
        <w:rPr>
          <w:rFonts w:hint="cs"/>
          <w:rtl/>
        </w:rPr>
        <w:t>ک</w:t>
      </w:r>
      <w:r w:rsidRPr="009F5B14">
        <w:rPr>
          <w:rFonts w:hint="cs"/>
          <w:rtl/>
        </w:rPr>
        <w:t>رده</w:t>
      </w:r>
      <w:r>
        <w:rPr>
          <w:rFonts w:cs="Aban Bold" w:hint="cs"/>
          <w:rtl/>
        </w:rPr>
        <w:t>‌</w:t>
      </w:r>
      <w:r w:rsidRPr="009F5B14">
        <w:rPr>
          <w:rFonts w:hint="cs"/>
          <w:rtl/>
        </w:rPr>
        <w:t>اند و بعضی مفسران احتمالش را داده‌‌اند، چنانکه طبرسی آن را نقل کرده است، آن وقت این معنی با تهدید ظاهری که از جمله‌</w:t>
      </w:r>
      <w:r w:rsidR="00C606F4" w:rsidRPr="009F5B14">
        <w:rPr>
          <w:rFonts w:hint="cs"/>
          <w:rtl/>
        </w:rPr>
        <w:t>ی</w:t>
      </w:r>
      <w:r w:rsidRPr="009F5B14">
        <w:rPr>
          <w:rFonts w:hint="cs"/>
          <w:rtl/>
        </w:rPr>
        <w:t xml:space="preserve"> </w:t>
      </w:r>
      <w:r w:rsidRPr="00156706">
        <w:rPr>
          <w:rStyle w:val="Char"/>
          <w:rtl/>
        </w:rPr>
        <w:t>«</w:t>
      </w:r>
      <w:r w:rsidRPr="00913A4B">
        <w:rPr>
          <w:rStyle w:val="Char"/>
          <w:rtl/>
        </w:rPr>
        <w:t>فاتقو</w:t>
      </w:r>
      <w:r w:rsidR="00D930C2" w:rsidRPr="00913A4B">
        <w:rPr>
          <w:rStyle w:val="Char"/>
          <w:rFonts w:hint="cs"/>
          <w:rtl/>
        </w:rPr>
        <w:t xml:space="preserve">ا </w:t>
      </w:r>
      <w:r w:rsidRPr="00913A4B">
        <w:rPr>
          <w:rStyle w:val="Char"/>
          <w:rtl/>
        </w:rPr>
        <w:t>الله</w:t>
      </w:r>
      <w:r w:rsidRPr="009F5B14">
        <w:rPr>
          <w:rFonts w:hint="cs"/>
          <w:rtl/>
        </w:rPr>
        <w:t>» فهمیده می‌شود و در ا</w:t>
      </w:r>
      <w:r w:rsidR="00C606F4" w:rsidRPr="009F5B14">
        <w:rPr>
          <w:rFonts w:hint="cs"/>
          <w:rtl/>
        </w:rPr>
        <w:t>ی</w:t>
      </w:r>
      <w:r w:rsidRPr="009F5B14">
        <w:rPr>
          <w:rFonts w:hint="cs"/>
          <w:rtl/>
        </w:rPr>
        <w:t>ن</w:t>
      </w:r>
      <w:r>
        <w:rPr>
          <w:rFonts w:cs="Aban Bold" w:hint="cs"/>
          <w:rtl/>
        </w:rPr>
        <w:t>‌</w:t>
      </w:r>
      <w:r w:rsidRPr="009F5B14">
        <w:rPr>
          <w:rFonts w:hint="cs"/>
          <w:rtl/>
        </w:rPr>
        <w:t>جا مناسب نیست؛ چنانکه امیرالمؤمنین در خبر گذشته به آن اشاره کرد. چون زشتی و ناروایی در این سؤال وجود ندارد تا با جلوگیری و انکار روبرو شود. پس معلوم می‌شود که غرض از سؤال، تقاضای تقسیم انفال و تعیین سهمی برای آنان است، چنانکه جماعتی چنین پنداشتند و طبرسی آن را از ابن عباس و ابن جریج و ضحاک و عکرمه و حسن و طبری نقل کرده است و گفته این روایت از ابی‌جعفر و ابی‌عبدالله</w:t>
      </w:r>
      <w:r w:rsidR="00C226CE" w:rsidRPr="009F5B14">
        <w:rPr>
          <w:rFonts w:cs="CTraditional Arabic"/>
          <w:rtl/>
        </w:rPr>
        <w:t>÷</w:t>
      </w:r>
      <w:r w:rsidRPr="009F5B14">
        <w:rPr>
          <w:rFonts w:hint="cs"/>
          <w:rtl/>
        </w:rPr>
        <w:t xml:space="preserve"> به صحت رسیده است و آن دو گفته‌اند: «همانا انفال به تمام چیزهایی گفته می‌شود که از دارالحرب بدون جنگ گرفته می‌شود»، طبرسی مطلب را ادامه می‌دهد تا آن جا که می‌گویند: بی‌گمان غنائم </w:t>
      </w:r>
      <w:r w:rsidR="0090274F" w:rsidRPr="009F5B14">
        <w:rPr>
          <w:rFonts w:hint="cs"/>
          <w:rtl/>
        </w:rPr>
        <w:t>بدر برای پیامبر</w:t>
      </w:r>
      <w:r w:rsidRPr="009F5B14">
        <w:rPr>
          <w:rFonts w:hint="cs"/>
          <w:rtl/>
        </w:rPr>
        <w:t xml:space="preserve"> بود و بعد از او درخواست کردند که به آنان بدهد. آن جماعتی که نامشان برده شد، نظرشان این است که </w:t>
      </w:r>
      <w:r w:rsidRPr="00156706">
        <w:rPr>
          <w:rStyle w:val="Char"/>
          <w:rtl/>
        </w:rPr>
        <w:t>«</w:t>
      </w:r>
      <w:r w:rsidRPr="00913A4B">
        <w:rPr>
          <w:rStyle w:val="Char"/>
          <w:rtl/>
        </w:rPr>
        <w:t>عن</w:t>
      </w:r>
      <w:r w:rsidRPr="00156706">
        <w:rPr>
          <w:rStyle w:val="Char"/>
          <w:rtl/>
        </w:rPr>
        <w:t>»</w:t>
      </w:r>
      <w:r w:rsidRPr="009F5B14">
        <w:rPr>
          <w:rFonts w:hint="cs"/>
          <w:rtl/>
        </w:rPr>
        <w:t xml:space="preserve"> زائد است یا این که مفعول دوم محذوف است که تأویل آن چن</w:t>
      </w:r>
      <w:r w:rsidR="00C606F4" w:rsidRPr="009F5B14">
        <w:rPr>
          <w:rFonts w:hint="cs"/>
          <w:rtl/>
        </w:rPr>
        <w:t>ی</w:t>
      </w:r>
      <w:r w:rsidRPr="009F5B14">
        <w:rPr>
          <w:rFonts w:hint="cs"/>
          <w:rtl/>
        </w:rPr>
        <w:t xml:space="preserve">ن است: </w:t>
      </w:r>
      <w:r w:rsidRPr="00156706">
        <w:rPr>
          <w:rStyle w:val="Char"/>
          <w:rtl/>
        </w:rPr>
        <w:t>(</w:t>
      </w:r>
      <w:r w:rsidR="000D4DA8">
        <w:rPr>
          <w:rStyle w:val="Char"/>
          <w:rtl/>
        </w:rPr>
        <w:t>ي</w:t>
      </w:r>
      <w:r w:rsidRPr="00913A4B">
        <w:rPr>
          <w:rStyle w:val="Char"/>
          <w:rtl/>
        </w:rPr>
        <w:t>سألون</w:t>
      </w:r>
      <w:r w:rsidR="006E582A">
        <w:rPr>
          <w:rStyle w:val="Char"/>
          <w:rtl/>
        </w:rPr>
        <w:t>ك</w:t>
      </w:r>
      <w:r w:rsidRPr="00913A4B">
        <w:rPr>
          <w:rStyle w:val="Char"/>
          <w:rtl/>
        </w:rPr>
        <w:t xml:space="preserve"> عن ال</w:t>
      </w:r>
      <w:r w:rsidR="006B0DA2" w:rsidRPr="00913A4B">
        <w:rPr>
          <w:rStyle w:val="Char"/>
          <w:rFonts w:hint="cs"/>
          <w:rtl/>
        </w:rPr>
        <w:t>أ</w:t>
      </w:r>
      <w:r w:rsidRPr="00913A4B">
        <w:rPr>
          <w:rStyle w:val="Char"/>
          <w:rtl/>
        </w:rPr>
        <w:t>نفال أن تعطيهم</w:t>
      </w:r>
      <w:r w:rsidRPr="00156706">
        <w:rPr>
          <w:rStyle w:val="Char"/>
          <w:rtl/>
        </w:rPr>
        <w:t>)</w:t>
      </w:r>
      <w:r w:rsidRPr="009F5B14">
        <w:rPr>
          <w:rFonts w:hint="cs"/>
          <w:rtl/>
        </w:rPr>
        <w:t xml:space="preserve"> اما این تأویل، خالی از تکلف نیست و بنابر روایات آیه با ظاهر خود راست است؛ چنانکه این مطلب بر کسی مخفی نیست. </w:t>
      </w:r>
    </w:p>
    <w:p w:rsidR="004B2B71" w:rsidRPr="009F5B14" w:rsidRDefault="004B2B71" w:rsidP="009F5B14">
      <w:pPr>
        <w:pStyle w:val="a6"/>
        <w:rPr>
          <w:rtl/>
        </w:rPr>
      </w:pPr>
      <w:r w:rsidRPr="009F5B14">
        <w:rPr>
          <w:rFonts w:hint="cs"/>
          <w:rtl/>
        </w:rPr>
        <w:t xml:space="preserve">(ز) 342- سیاری از محمدبن سنان از عبدالرحیم قصیر و برقی از محمدبن </w:t>
      </w:r>
      <w:r>
        <w:rPr>
          <w:rFonts w:cs="Times New Roman"/>
          <w:rtl/>
        </w:rPr>
        <w:t>–</w:t>
      </w:r>
      <w:r w:rsidRPr="009F5B14">
        <w:rPr>
          <w:rFonts w:hint="cs"/>
          <w:rtl/>
        </w:rPr>
        <w:t xml:space="preserve"> کذا </w:t>
      </w:r>
      <w:r>
        <w:rPr>
          <w:rFonts w:cs="Times New Roman"/>
          <w:rtl/>
        </w:rPr>
        <w:t>–</w:t>
      </w:r>
      <w:r w:rsidRPr="009F5B14">
        <w:rPr>
          <w:rFonts w:hint="cs"/>
          <w:rtl/>
        </w:rPr>
        <w:t xml:space="preserve"> از ابی‌بصیر از ثعلبه از عبدالرَّحیم از ابی‌جعفر</w:t>
      </w:r>
      <w:r w:rsidR="00C226CE" w:rsidRPr="009F5B14">
        <w:rPr>
          <w:rFonts w:cs="CTraditional Arabic"/>
          <w:rtl/>
        </w:rPr>
        <w:t>÷</w:t>
      </w:r>
      <w:r w:rsidRPr="009F5B14">
        <w:rPr>
          <w:rFonts w:hint="cs"/>
          <w:rtl/>
        </w:rPr>
        <w:t xml:space="preserve"> روایت می‌کند که آیه</w:t>
      </w:r>
      <w:r>
        <w:rPr>
          <w:rFonts w:cs="Aban Bold" w:hint="cs"/>
          <w:rtl/>
        </w:rPr>
        <w:t>‌</w:t>
      </w:r>
      <w:r w:rsidR="00C606F4" w:rsidRPr="009F5B14">
        <w:rPr>
          <w:rFonts w:hint="cs"/>
          <w:rtl/>
        </w:rPr>
        <w:t>ی</w:t>
      </w:r>
      <w:r w:rsidRPr="009F5B14">
        <w:rPr>
          <w:rFonts w:hint="cs"/>
          <w:rtl/>
        </w:rPr>
        <w:t xml:space="preserve"> بعدی را این چنین تلاوت کرد: </w:t>
      </w:r>
      <w:r w:rsidRPr="00156706">
        <w:rPr>
          <w:rStyle w:val="Char"/>
          <w:rtl/>
        </w:rPr>
        <w:t>(</w:t>
      </w:r>
      <w:r w:rsidRPr="00913A4B">
        <w:rPr>
          <w:rStyle w:val="Char"/>
          <w:rtl/>
        </w:rPr>
        <w:t>واتَّقوا فتنة لتص</w:t>
      </w:r>
      <w:r w:rsidR="000D4DA8">
        <w:rPr>
          <w:rStyle w:val="Char"/>
          <w:rtl/>
        </w:rPr>
        <w:t>ي</w:t>
      </w:r>
      <w:r w:rsidRPr="00913A4B">
        <w:rPr>
          <w:rStyle w:val="Char"/>
          <w:rtl/>
        </w:rPr>
        <w:t>بن الذ</w:t>
      </w:r>
      <w:r w:rsidR="000D4DA8">
        <w:rPr>
          <w:rStyle w:val="Char"/>
          <w:rtl/>
        </w:rPr>
        <w:t>ي</w:t>
      </w:r>
      <w:r w:rsidRPr="00913A4B">
        <w:rPr>
          <w:rStyle w:val="Char"/>
          <w:rtl/>
        </w:rPr>
        <w:t>ن ظلموا من</w:t>
      </w:r>
      <w:r w:rsidR="006E582A">
        <w:rPr>
          <w:rStyle w:val="Char"/>
          <w:rtl/>
        </w:rPr>
        <w:t>ك</w:t>
      </w:r>
      <w:r w:rsidRPr="00913A4B">
        <w:rPr>
          <w:rStyle w:val="Char"/>
          <w:rtl/>
        </w:rPr>
        <w:t>م خاصة</w:t>
      </w:r>
      <w:r w:rsidRPr="00156706">
        <w:rPr>
          <w:rStyle w:val="Char"/>
          <w:rtl/>
        </w:rPr>
        <w:t>)</w:t>
      </w:r>
      <w:r w:rsidRPr="009F5B14">
        <w:rPr>
          <w:rFonts w:hint="cs"/>
          <w:rtl/>
        </w:rPr>
        <w:t xml:space="preserve">  که وی </w:t>
      </w:r>
      <w:r w:rsidRPr="00156706">
        <w:rPr>
          <w:rStyle w:val="Char"/>
          <w:rtl/>
        </w:rPr>
        <w:t>«</w:t>
      </w:r>
      <w:r w:rsidRPr="00913A4B">
        <w:rPr>
          <w:rStyle w:val="Char"/>
          <w:rtl/>
        </w:rPr>
        <w:t>لاتص</w:t>
      </w:r>
      <w:r w:rsidR="000D4DA8">
        <w:rPr>
          <w:rStyle w:val="Char"/>
          <w:rtl/>
        </w:rPr>
        <w:t>ي</w:t>
      </w:r>
      <w:r w:rsidRPr="00913A4B">
        <w:rPr>
          <w:rStyle w:val="Char"/>
          <w:rtl/>
        </w:rPr>
        <w:t>بن</w:t>
      </w:r>
      <w:r w:rsidRPr="00156706">
        <w:rPr>
          <w:rStyle w:val="Char"/>
          <w:rtl/>
        </w:rPr>
        <w:t>»</w:t>
      </w:r>
      <w:r w:rsidRPr="009F5B14">
        <w:rPr>
          <w:rFonts w:hint="cs"/>
          <w:rtl/>
        </w:rPr>
        <w:t xml:space="preserve"> را </w:t>
      </w:r>
      <w:r w:rsidRPr="00156706">
        <w:rPr>
          <w:rStyle w:val="Char"/>
          <w:rtl/>
        </w:rPr>
        <w:t>«لتص</w:t>
      </w:r>
      <w:r w:rsidR="000D4DA8">
        <w:rPr>
          <w:rStyle w:val="Char"/>
          <w:rtl/>
        </w:rPr>
        <w:t>ي</w:t>
      </w:r>
      <w:r w:rsidRPr="00156706">
        <w:rPr>
          <w:rStyle w:val="Char"/>
          <w:rtl/>
        </w:rPr>
        <w:t>بن»</w:t>
      </w:r>
      <w:r w:rsidRPr="009F5B14">
        <w:rPr>
          <w:rFonts w:hint="cs"/>
          <w:rtl/>
        </w:rPr>
        <w:t xml:space="preserve"> خوانده است. </w:t>
      </w:r>
    </w:p>
    <w:p w:rsidR="004B2B71" w:rsidRPr="009F5B14" w:rsidRDefault="004B2B71" w:rsidP="009F5B14">
      <w:pPr>
        <w:pStyle w:val="a6"/>
        <w:rPr>
          <w:rtl/>
        </w:rPr>
      </w:pPr>
      <w:r w:rsidRPr="009F5B14">
        <w:rPr>
          <w:rFonts w:hint="cs"/>
          <w:rtl/>
        </w:rPr>
        <w:t>(ح) 343- طبرسی گفته: امیرالمؤمنین علی‌بن ابیطالب</w:t>
      </w:r>
      <w:r w:rsidR="00C226CE" w:rsidRPr="009F5B14">
        <w:rPr>
          <w:rFonts w:cs="CTraditional Arabic"/>
          <w:rtl/>
        </w:rPr>
        <w:t>÷</w:t>
      </w:r>
      <w:r w:rsidRPr="009F5B14">
        <w:rPr>
          <w:rFonts w:hint="cs"/>
          <w:rtl/>
        </w:rPr>
        <w:t xml:space="preserve"> و زیدبن ثابت و ابوجعفر الباقر</w:t>
      </w:r>
      <w:r w:rsidR="00C226CE" w:rsidRPr="009F5B14">
        <w:rPr>
          <w:rFonts w:cs="CTraditional Arabic"/>
          <w:rtl/>
        </w:rPr>
        <w:t>÷</w:t>
      </w:r>
      <w:r w:rsidRPr="009F5B14">
        <w:rPr>
          <w:rFonts w:hint="cs"/>
          <w:rtl/>
        </w:rPr>
        <w:t xml:space="preserve"> و ربیع بن انس و ابوالعالیه‌ </w:t>
      </w:r>
      <w:r w:rsidRPr="00156706">
        <w:rPr>
          <w:rStyle w:val="Char"/>
          <w:rtl/>
        </w:rPr>
        <w:t>«لتص</w:t>
      </w:r>
      <w:r w:rsidR="000D4DA8">
        <w:rPr>
          <w:rStyle w:val="Char"/>
          <w:rtl/>
        </w:rPr>
        <w:t>ي</w:t>
      </w:r>
      <w:r w:rsidRPr="00156706">
        <w:rPr>
          <w:rStyle w:val="Char"/>
          <w:rtl/>
        </w:rPr>
        <w:t>بن»</w:t>
      </w:r>
      <w:r w:rsidRPr="009F5B14">
        <w:rPr>
          <w:rFonts w:hint="cs"/>
          <w:rtl/>
        </w:rPr>
        <w:t xml:space="preserve"> خوانده‌‌اند. </w:t>
      </w:r>
    </w:p>
    <w:p w:rsidR="004B2B71" w:rsidRPr="009F5B14" w:rsidRDefault="004B2B71" w:rsidP="009F5B14">
      <w:pPr>
        <w:pStyle w:val="a6"/>
        <w:rPr>
          <w:rtl/>
        </w:rPr>
      </w:pPr>
      <w:r w:rsidRPr="009F5B14">
        <w:rPr>
          <w:rFonts w:hint="cs"/>
          <w:rtl/>
        </w:rPr>
        <w:t>(ط) 344- علی‌بن ابراهیم دربارۀ فرموده‌</w:t>
      </w:r>
      <w:r w:rsidR="00C606F4" w:rsidRPr="009F5B14">
        <w:rPr>
          <w:rFonts w:hint="cs"/>
          <w:rtl/>
        </w:rPr>
        <w:t>ی</w:t>
      </w:r>
      <w:r w:rsidRPr="009F5B14">
        <w:rPr>
          <w:rFonts w:hint="cs"/>
          <w:rtl/>
        </w:rPr>
        <w:t xml:space="preserve"> خداوند متعال: </w:t>
      </w:r>
      <w:r w:rsidRPr="00156706">
        <w:rPr>
          <w:rStyle w:val="Char"/>
          <w:rtl/>
        </w:rPr>
        <w:t>(</w:t>
      </w:r>
      <w:r w:rsidR="000D4DA8">
        <w:rPr>
          <w:rStyle w:val="Char"/>
          <w:rtl/>
        </w:rPr>
        <w:t>ي</w:t>
      </w:r>
      <w:r w:rsidRPr="00913A4B">
        <w:rPr>
          <w:rStyle w:val="Char"/>
          <w:rtl/>
        </w:rPr>
        <w:t xml:space="preserve">ا </w:t>
      </w:r>
      <w:r w:rsidR="006B0DA2" w:rsidRPr="00913A4B">
        <w:rPr>
          <w:rStyle w:val="Char"/>
          <w:rFonts w:hint="cs"/>
          <w:rtl/>
        </w:rPr>
        <w:t>أ</w:t>
      </w:r>
      <w:r w:rsidR="000D4DA8">
        <w:rPr>
          <w:rStyle w:val="Char"/>
          <w:rtl/>
        </w:rPr>
        <w:t>ي</w:t>
      </w:r>
      <w:r w:rsidR="0090274F" w:rsidRPr="00913A4B">
        <w:rPr>
          <w:rStyle w:val="Char"/>
          <w:rtl/>
        </w:rPr>
        <w:t>ها الذ</w:t>
      </w:r>
      <w:r w:rsidR="000D4DA8">
        <w:rPr>
          <w:rStyle w:val="Char"/>
          <w:rtl/>
        </w:rPr>
        <w:t>ي</w:t>
      </w:r>
      <w:r w:rsidR="0090274F" w:rsidRPr="00913A4B">
        <w:rPr>
          <w:rStyle w:val="Char"/>
          <w:rtl/>
        </w:rPr>
        <w:t>ن آمنوا لاتخونوا الله ورسوله وتخونوا أمانات</w:t>
      </w:r>
      <w:r w:rsidR="006E582A">
        <w:rPr>
          <w:rStyle w:val="Char"/>
          <w:rtl/>
        </w:rPr>
        <w:t>ك</w:t>
      </w:r>
      <w:r w:rsidR="0090274F" w:rsidRPr="00913A4B">
        <w:rPr>
          <w:rStyle w:val="Char"/>
          <w:rtl/>
        </w:rPr>
        <w:t>م و</w:t>
      </w:r>
      <w:r w:rsidR="006B0DA2" w:rsidRPr="00913A4B">
        <w:rPr>
          <w:rStyle w:val="Char"/>
          <w:rFonts w:hint="cs"/>
          <w:rtl/>
        </w:rPr>
        <w:t>أ</w:t>
      </w:r>
      <w:r w:rsidRPr="00913A4B">
        <w:rPr>
          <w:rStyle w:val="Char"/>
          <w:rtl/>
        </w:rPr>
        <w:t>نتم تعلمون</w:t>
      </w:r>
      <w:r w:rsidRPr="00156706">
        <w:rPr>
          <w:rStyle w:val="Char"/>
          <w:rtl/>
        </w:rPr>
        <w:t>)</w:t>
      </w:r>
      <w:r w:rsidRPr="009F5B14">
        <w:rPr>
          <w:rFonts w:hint="cs"/>
          <w:rtl/>
        </w:rPr>
        <w:t xml:space="preserve"> گفته است که درباره</w:t>
      </w:r>
      <w:r>
        <w:rPr>
          <w:rFonts w:cs="Aban Bold" w:hint="cs"/>
          <w:rtl/>
        </w:rPr>
        <w:t>‌</w:t>
      </w:r>
      <w:r w:rsidRPr="009F5B14">
        <w:rPr>
          <w:rFonts w:hint="cs"/>
          <w:rtl/>
        </w:rPr>
        <w:t xml:space="preserve"> ابی‌لبابه‌</w:t>
      </w:r>
      <w:r w:rsidR="00C606F4" w:rsidRPr="009F5B14">
        <w:rPr>
          <w:rFonts w:hint="cs"/>
          <w:rtl/>
        </w:rPr>
        <w:t>ی</w:t>
      </w:r>
      <w:r w:rsidRPr="009F5B14">
        <w:rPr>
          <w:rFonts w:hint="cs"/>
          <w:rtl/>
        </w:rPr>
        <w:t xml:space="preserve"> بن عبدالله المنذر نازل شد، پس لفظ آیه عام، اما معنی آن خاص است و این آیه در غزوه‌</w:t>
      </w:r>
      <w:r w:rsidR="00C606F4" w:rsidRPr="009F5B14">
        <w:rPr>
          <w:rFonts w:hint="cs"/>
          <w:rtl/>
        </w:rPr>
        <w:t>ی</w:t>
      </w:r>
      <w:r w:rsidRPr="009F5B14">
        <w:rPr>
          <w:rFonts w:hint="cs"/>
          <w:rtl/>
        </w:rPr>
        <w:t xml:space="preserve"> بنی‌قریظه در سال پنجم هجری نازل شد و این مطلب همراه اخبار بدر در این سوره نوشته ‌شده ‌است و جنگ بدر در زمانی بود که شانزده ماه از آمدن رسول خداص به مدینه گذشته بود و این آیه با ا</w:t>
      </w:r>
      <w:r w:rsidR="00C606F4" w:rsidRPr="009F5B14">
        <w:rPr>
          <w:rFonts w:hint="cs"/>
          <w:rtl/>
        </w:rPr>
        <w:t>ی</w:t>
      </w:r>
      <w:r w:rsidRPr="009F5B14">
        <w:rPr>
          <w:rFonts w:hint="cs"/>
          <w:rtl/>
        </w:rPr>
        <w:t>ن آیه</w:t>
      </w:r>
      <w:r>
        <w:rPr>
          <w:rFonts w:cs="Aban Bold" w:hint="cs"/>
          <w:rtl/>
        </w:rPr>
        <w:t>‌</w:t>
      </w:r>
      <w:r w:rsidRPr="009F5B14">
        <w:rPr>
          <w:rFonts w:hint="cs"/>
          <w:rtl/>
        </w:rPr>
        <w:t>ی سوره</w:t>
      </w:r>
      <w:r>
        <w:rPr>
          <w:rFonts w:cs="Aban Bold" w:hint="cs"/>
          <w:rtl/>
        </w:rPr>
        <w:t>‌</w:t>
      </w:r>
      <w:r w:rsidR="00C606F4" w:rsidRPr="009F5B14">
        <w:rPr>
          <w:rFonts w:hint="cs"/>
          <w:rtl/>
        </w:rPr>
        <w:t>ی</w:t>
      </w:r>
      <w:r w:rsidRPr="009F5B14">
        <w:rPr>
          <w:rFonts w:hint="cs"/>
          <w:rtl/>
        </w:rPr>
        <w:t xml:space="preserve"> توبه نازل شده: </w:t>
      </w:r>
      <w:r w:rsidRPr="00156706">
        <w:rPr>
          <w:rStyle w:val="Char"/>
          <w:rtl/>
        </w:rPr>
        <w:t>(</w:t>
      </w:r>
      <w:r w:rsidRPr="00913A4B">
        <w:rPr>
          <w:rStyle w:val="Char"/>
          <w:rtl/>
        </w:rPr>
        <w:t>و آخرون اعترفوا بذنوبهم</w:t>
      </w:r>
      <w:r w:rsidRPr="00156706">
        <w:rPr>
          <w:rStyle w:val="Char"/>
          <w:rtl/>
        </w:rPr>
        <w:t>)</w:t>
      </w:r>
      <w:r w:rsidRPr="009F5B14">
        <w:rPr>
          <w:rFonts w:hint="cs"/>
          <w:rtl/>
        </w:rPr>
        <w:t xml:space="preserve"> که این هم درباره‌</w:t>
      </w:r>
      <w:r w:rsidR="00C606F4" w:rsidRPr="009F5B14">
        <w:rPr>
          <w:rFonts w:hint="cs"/>
          <w:rtl/>
        </w:rPr>
        <w:t>ی</w:t>
      </w:r>
      <w:r w:rsidRPr="009F5B14">
        <w:rPr>
          <w:rFonts w:hint="cs"/>
          <w:rtl/>
        </w:rPr>
        <w:t xml:space="preserve"> ابی‌لبابه نازل شد، پس این دلیل است بر این که تألیف قرآن با ترتیب نزولی آن بر پیامبر خدا مخالف است. </w:t>
      </w:r>
    </w:p>
    <w:p w:rsidR="004B2B71" w:rsidRPr="00C606F4" w:rsidRDefault="004B2B71" w:rsidP="00152C1E">
      <w:pPr>
        <w:ind w:firstLine="312"/>
        <w:jc w:val="both"/>
        <w:rPr>
          <w:rStyle w:val="Char2"/>
          <w:rtl/>
        </w:rPr>
      </w:pPr>
      <w:r w:rsidRPr="00C606F4">
        <w:rPr>
          <w:rStyle w:val="Char2"/>
          <w:rFonts w:hint="cs"/>
          <w:rtl/>
        </w:rPr>
        <w:t>(ی) 345- سیاری از بکار از پدرش از حسان از ابی‌جعفر</w:t>
      </w:r>
      <w:r w:rsidR="00C226CE" w:rsidRPr="00C226CE">
        <w:rPr>
          <w:rStyle w:val="Char2"/>
          <w:rFonts w:cs="CTraditional Arabic"/>
          <w:rtl/>
        </w:rPr>
        <w:t>÷</w:t>
      </w:r>
      <w:r w:rsidRPr="00C606F4">
        <w:rPr>
          <w:rStyle w:val="Char2"/>
          <w:rFonts w:hint="cs"/>
          <w:rtl/>
        </w:rPr>
        <w:t xml:space="preserve"> روایت کرده است که گفت: آیه</w:t>
      </w:r>
      <w:r>
        <w:rPr>
          <w:rFonts w:cs="Aban Bold" w:hint="cs"/>
          <w:rtl/>
        </w:rPr>
        <w:t>‌</w:t>
      </w:r>
      <w:r w:rsidR="00C606F4">
        <w:rPr>
          <w:rStyle w:val="Char2"/>
          <w:rFonts w:hint="cs"/>
          <w:rtl/>
        </w:rPr>
        <w:t>ی</w:t>
      </w:r>
      <w:r w:rsidRPr="00C606F4">
        <w:rPr>
          <w:rStyle w:val="Char2"/>
          <w:rFonts w:hint="cs"/>
          <w:rtl/>
        </w:rPr>
        <w:t xml:space="preserve"> فوق چنین نازل شد:</w:t>
      </w:r>
      <w:r w:rsidR="00152C1E">
        <w:rPr>
          <w:rStyle w:val="Char2"/>
          <w:rFonts w:hint="cs"/>
          <w:rtl/>
        </w:rPr>
        <w:t xml:space="preserve"> </w:t>
      </w:r>
      <w:r w:rsidR="00152C1E">
        <w:rPr>
          <w:rStyle w:val="Char2"/>
          <w:rFonts w:ascii="Traditional Arabic" w:hAnsi="Traditional Arabic" w:cs="Traditional Arabic"/>
          <w:rtl/>
        </w:rPr>
        <w:t>﴿</w:t>
      </w:r>
      <w:r w:rsidR="00152C1E" w:rsidRPr="00894D66">
        <w:rPr>
          <w:rStyle w:val="Char0"/>
          <w:rFonts w:hint="eastAsia"/>
          <w:rtl/>
        </w:rPr>
        <w:t>يَٰٓأَيُّهَا</w:t>
      </w:r>
      <w:r w:rsidR="00152C1E" w:rsidRPr="00894D66">
        <w:rPr>
          <w:rStyle w:val="Char0"/>
          <w:rtl/>
        </w:rPr>
        <w:t xml:space="preserve"> </w:t>
      </w:r>
      <w:r w:rsidR="00152C1E" w:rsidRPr="00894D66">
        <w:rPr>
          <w:rStyle w:val="Char0"/>
          <w:rFonts w:hint="cs"/>
          <w:rtl/>
        </w:rPr>
        <w:t>ٱ</w:t>
      </w:r>
      <w:r w:rsidR="00152C1E" w:rsidRPr="00894D66">
        <w:rPr>
          <w:rStyle w:val="Char0"/>
          <w:rFonts w:hint="eastAsia"/>
          <w:rtl/>
        </w:rPr>
        <w:t>لَّذِينَ</w:t>
      </w:r>
      <w:r w:rsidR="00152C1E" w:rsidRPr="00894D66">
        <w:rPr>
          <w:rStyle w:val="Char0"/>
          <w:rtl/>
        </w:rPr>
        <w:t xml:space="preserve"> ءَامَنُواْ لَا تَخُونُواْ </w:t>
      </w:r>
      <w:r w:rsidR="00152C1E" w:rsidRPr="00894D66">
        <w:rPr>
          <w:rStyle w:val="Char0"/>
          <w:rFonts w:hint="cs"/>
          <w:rtl/>
        </w:rPr>
        <w:t>ٱ</w:t>
      </w:r>
      <w:r w:rsidR="00152C1E" w:rsidRPr="00894D66">
        <w:rPr>
          <w:rStyle w:val="Char0"/>
          <w:rFonts w:hint="eastAsia"/>
          <w:rtl/>
        </w:rPr>
        <w:t>للَّهَ</w:t>
      </w:r>
      <w:r w:rsidR="00152C1E" w:rsidRPr="00894D66">
        <w:rPr>
          <w:rStyle w:val="Char0"/>
          <w:rtl/>
        </w:rPr>
        <w:t xml:space="preserve"> وَ</w:t>
      </w:r>
      <w:r w:rsidR="00152C1E" w:rsidRPr="00894D66">
        <w:rPr>
          <w:rStyle w:val="Char0"/>
          <w:rFonts w:hint="cs"/>
          <w:rtl/>
        </w:rPr>
        <w:t>ٱ</w:t>
      </w:r>
      <w:r w:rsidR="00152C1E" w:rsidRPr="00894D66">
        <w:rPr>
          <w:rStyle w:val="Char0"/>
          <w:rFonts w:hint="eastAsia"/>
          <w:rtl/>
        </w:rPr>
        <w:t>لرَّسُولَ</w:t>
      </w:r>
      <w:r w:rsidR="00152C1E" w:rsidRPr="00894D66">
        <w:rPr>
          <w:rStyle w:val="Char0"/>
          <w:rtl/>
        </w:rPr>
        <w:t xml:space="preserve"> وَتَخُونُوٓاْ أَمَٰنَٰتِكُمۡ</w:t>
      </w:r>
      <w:r w:rsidR="00152C1E" w:rsidRPr="00894D66">
        <w:rPr>
          <w:rStyle w:val="Char0"/>
          <w:rFonts w:hint="cs"/>
          <w:rtl/>
        </w:rPr>
        <w:t xml:space="preserve"> </w:t>
      </w:r>
      <w:r w:rsidR="00152C1E" w:rsidRPr="00152C1E">
        <w:rPr>
          <w:rStyle w:val="Char"/>
          <w:rFonts w:ascii="Times New Roman" w:hAnsi="Times New Roman" w:cs="Times New Roman" w:hint="cs"/>
          <w:rtl/>
        </w:rPr>
        <w:t>–</w:t>
      </w:r>
      <w:r w:rsidR="00152C1E" w:rsidRPr="00152C1E">
        <w:rPr>
          <w:rStyle w:val="Char"/>
          <w:rFonts w:hint="cs"/>
          <w:rtl/>
        </w:rPr>
        <w:t xml:space="preserve"> في آل محمد-</w:t>
      </w:r>
      <w:r w:rsidR="00152C1E" w:rsidRPr="00894D66">
        <w:rPr>
          <w:rStyle w:val="Char0"/>
          <w:rtl/>
        </w:rPr>
        <w:t xml:space="preserve"> وَأَنتُمۡ تَعۡلَمُونَ ٢٧</w:t>
      </w:r>
      <w:r w:rsidR="00152C1E">
        <w:rPr>
          <w:rStyle w:val="Char2"/>
          <w:rFonts w:ascii="Traditional Arabic" w:hAnsi="Traditional Arabic" w:cs="Traditional Arabic"/>
          <w:rtl/>
        </w:rPr>
        <w:t>﴾</w:t>
      </w:r>
      <w:r w:rsidR="00152C1E">
        <w:rPr>
          <w:rStyle w:val="Char2"/>
          <w:rFonts w:hint="cs"/>
          <w:rtl/>
        </w:rPr>
        <w:t xml:space="preserve"> </w:t>
      </w:r>
      <w:r w:rsidR="00152C1E" w:rsidRPr="00152C1E">
        <w:rPr>
          <w:rStyle w:val="Char1"/>
          <w:rFonts w:eastAsia="B Badr" w:hint="cs"/>
          <w:rtl/>
        </w:rPr>
        <w:t>[</w:t>
      </w:r>
      <w:r w:rsidR="00152C1E">
        <w:rPr>
          <w:rStyle w:val="Char1"/>
          <w:rFonts w:eastAsia="B Badr" w:hint="cs"/>
          <w:rtl/>
        </w:rPr>
        <w:t>الأنفال: 27</w:t>
      </w:r>
      <w:r w:rsidR="00152C1E" w:rsidRPr="00152C1E">
        <w:rPr>
          <w:rStyle w:val="Char1"/>
          <w:rFonts w:eastAsia="B Badr" w:hint="cs"/>
          <w:rtl/>
        </w:rPr>
        <w:t>]</w:t>
      </w:r>
      <w:r w:rsidR="00152C1E">
        <w:rPr>
          <w:rStyle w:val="Char2"/>
          <w:rFonts w:hint="cs"/>
          <w:rtl/>
        </w:rPr>
        <w:t>.</w:t>
      </w:r>
    </w:p>
    <w:p w:rsidR="004B2B71" w:rsidRDefault="004B2B71" w:rsidP="009F5B14">
      <w:pPr>
        <w:pStyle w:val="Heading3"/>
        <w:rPr>
          <w:rtl/>
        </w:rPr>
      </w:pPr>
      <w:bookmarkStart w:id="45" w:name="_Toc267007239"/>
      <w:bookmarkStart w:id="46" w:name="_Toc431581035"/>
      <w:r>
        <w:rPr>
          <w:rFonts w:hint="cs"/>
          <w:rtl/>
        </w:rPr>
        <w:t>سوره‌</w:t>
      </w:r>
      <w:r w:rsidR="009F5B14">
        <w:rPr>
          <w:rFonts w:hint="cs"/>
          <w:rtl/>
        </w:rPr>
        <w:t>ی</w:t>
      </w:r>
      <w:r>
        <w:rPr>
          <w:rFonts w:hint="cs"/>
          <w:rtl/>
        </w:rPr>
        <w:t xml:space="preserve"> برائت</w:t>
      </w:r>
      <w:bookmarkEnd w:id="45"/>
      <w:bookmarkEnd w:id="46"/>
    </w:p>
    <w:p w:rsidR="004B2B71" w:rsidRDefault="004B2B71" w:rsidP="009F5B14">
      <w:pPr>
        <w:pStyle w:val="a6"/>
        <w:rPr>
          <w:rFonts w:ascii="QCF_BSML" w:hAnsi="QCF_BSML" w:cs="QCF_BSML"/>
          <w:b/>
          <w:bCs/>
          <w:sz w:val="32"/>
          <w:szCs w:val="32"/>
          <w:rtl/>
        </w:rPr>
      </w:pPr>
      <w:r w:rsidRPr="009F5B14">
        <w:rPr>
          <w:rFonts w:hint="cs"/>
          <w:rtl/>
        </w:rPr>
        <w:t xml:space="preserve">(الف) 346- عیاشی از عبدالله بن محمد حجال آورده است که گفت: نزد ابی‌الحسن دوم بودم و حسن بن جهم با من بود. حسن به او گفت: آنان </w:t>
      </w:r>
      <w:r>
        <w:rPr>
          <w:rFonts w:ascii="Times New Roman" w:hAnsi="Times New Roman" w:cs="Times New Roman"/>
          <w:b/>
          <w:bCs/>
          <w:rtl/>
        </w:rPr>
        <w:t>–</w:t>
      </w:r>
      <w:r w:rsidRPr="009F5B14">
        <w:rPr>
          <w:rFonts w:hint="cs"/>
          <w:rtl/>
        </w:rPr>
        <w:t xml:space="preserve"> سنی‌ها </w:t>
      </w:r>
      <w:r>
        <w:rPr>
          <w:rFonts w:ascii="Times New Roman" w:hAnsi="Times New Roman" w:cs="Times New Roman"/>
          <w:b/>
          <w:bCs/>
          <w:rtl/>
        </w:rPr>
        <w:t>–</w:t>
      </w:r>
      <w:r w:rsidRPr="009F5B14">
        <w:rPr>
          <w:rFonts w:hint="cs"/>
          <w:rtl/>
        </w:rPr>
        <w:t xml:space="preserve"> برای ما به این آیه احتجاج می‌کنند: </w:t>
      </w:r>
    </w:p>
    <w:p w:rsidR="004B2B71" w:rsidRPr="009F5B14" w:rsidRDefault="00E178D4" w:rsidP="009F5B14">
      <w:pPr>
        <w:pStyle w:val="a6"/>
        <w:rPr>
          <w:rtl/>
        </w:rPr>
      </w:pPr>
      <w:r w:rsidRPr="00E178D4">
        <w:rPr>
          <w:rFonts w:ascii="Tahoma" w:hAnsi="Tahoma" w:cs="Traditional Arabic" w:hint="cs"/>
          <w:sz w:val="32"/>
          <w:rtl/>
        </w:rPr>
        <w:t>﴿</w:t>
      </w:r>
      <w:r w:rsidRPr="00894D66">
        <w:rPr>
          <w:rStyle w:val="Char0"/>
          <w:rtl/>
        </w:rPr>
        <w:t xml:space="preserve">ثَانِيَ </w:t>
      </w:r>
      <w:r w:rsidRPr="00894D66">
        <w:rPr>
          <w:rStyle w:val="Char0"/>
          <w:rFonts w:hint="cs"/>
          <w:rtl/>
        </w:rPr>
        <w:t>ٱ</w:t>
      </w:r>
      <w:r w:rsidRPr="00894D66">
        <w:rPr>
          <w:rStyle w:val="Char0"/>
          <w:rFonts w:hint="eastAsia"/>
          <w:rtl/>
        </w:rPr>
        <w:t>ثۡنَيۡنِ</w:t>
      </w:r>
      <w:r w:rsidRPr="00894D66">
        <w:rPr>
          <w:rStyle w:val="Char0"/>
          <w:rtl/>
        </w:rPr>
        <w:t xml:space="preserve"> إِذۡ هُمَا فِي </w:t>
      </w:r>
      <w:r w:rsidRPr="00894D66">
        <w:rPr>
          <w:rStyle w:val="Char0"/>
          <w:rFonts w:hint="cs"/>
          <w:rtl/>
        </w:rPr>
        <w:t>ٱ</w:t>
      </w:r>
      <w:r w:rsidRPr="00894D66">
        <w:rPr>
          <w:rStyle w:val="Char0"/>
          <w:rFonts w:hint="eastAsia"/>
          <w:rtl/>
        </w:rPr>
        <w:t>لۡغَارِ</w:t>
      </w:r>
      <w:r w:rsidRPr="00E178D4">
        <w:rPr>
          <w:rFonts w:ascii="Tahoma" w:hAnsi="Tahoma" w:cs="Traditional Arabic" w:hint="cs"/>
          <w:sz w:val="32"/>
          <w:rtl/>
        </w:rPr>
        <w:t>﴾</w:t>
      </w:r>
      <w:r>
        <w:rPr>
          <w:rFonts w:ascii="Tahoma" w:hAnsi="Tahoma"/>
          <w:sz w:val="32"/>
          <w:szCs w:val="24"/>
          <w:rtl/>
        </w:rPr>
        <w:t xml:space="preserve"> </w:t>
      </w:r>
      <w:r w:rsidRPr="002560E6">
        <w:rPr>
          <w:rStyle w:val="Char1"/>
          <w:rtl/>
        </w:rPr>
        <w:t>[التوبة: 40]</w:t>
      </w:r>
      <w:r w:rsidR="004B2B71" w:rsidRPr="009F5B14">
        <w:rPr>
          <w:rFonts w:hint="cs"/>
          <w:rtl/>
        </w:rPr>
        <w:t xml:space="preserve"> وی گفت: هیچ حجتی برای آنان در این آیه نیست. به خدا سوگند فرموده است: </w:t>
      </w:r>
      <w:r w:rsidR="004B2B71" w:rsidRPr="00156706">
        <w:rPr>
          <w:rStyle w:val="Char"/>
          <w:rtl/>
        </w:rPr>
        <w:t>(</w:t>
      </w:r>
      <w:r w:rsidR="004B2B71" w:rsidRPr="002560E6">
        <w:rPr>
          <w:rStyle w:val="Char"/>
          <w:rtl/>
        </w:rPr>
        <w:t>ف</w:t>
      </w:r>
      <w:r w:rsidR="00D930C2" w:rsidRPr="002560E6">
        <w:rPr>
          <w:rStyle w:val="Char"/>
          <w:rFonts w:hint="cs"/>
          <w:rtl/>
        </w:rPr>
        <w:t>أ</w:t>
      </w:r>
      <w:r w:rsidR="004B2B71" w:rsidRPr="002560E6">
        <w:rPr>
          <w:rStyle w:val="Char"/>
          <w:rtl/>
        </w:rPr>
        <w:t>نزل الله س</w:t>
      </w:r>
      <w:r w:rsidR="006E582A">
        <w:rPr>
          <w:rStyle w:val="Char"/>
          <w:rtl/>
        </w:rPr>
        <w:t>ك</w:t>
      </w:r>
      <w:r w:rsidR="000D4DA8">
        <w:rPr>
          <w:rStyle w:val="Char"/>
          <w:rtl/>
        </w:rPr>
        <w:t>ي</w:t>
      </w:r>
      <w:r w:rsidR="004B2B71" w:rsidRPr="002560E6">
        <w:rPr>
          <w:rStyle w:val="Char"/>
          <w:rtl/>
        </w:rPr>
        <w:t>نته</w:t>
      </w:r>
      <w:r w:rsidR="00D509F2">
        <w:rPr>
          <w:rStyle w:val="Char"/>
          <w:rtl/>
        </w:rPr>
        <w:t xml:space="preserve"> على </w:t>
      </w:r>
      <w:r w:rsidR="004B2B71" w:rsidRPr="002560E6">
        <w:rPr>
          <w:rStyle w:val="Char"/>
          <w:rtl/>
        </w:rPr>
        <w:t>رسوله</w:t>
      </w:r>
      <w:r w:rsidR="004B2B71" w:rsidRPr="00156706">
        <w:rPr>
          <w:rStyle w:val="Char"/>
          <w:rtl/>
        </w:rPr>
        <w:t>)</w:t>
      </w:r>
      <w:r w:rsidR="004B2B71" w:rsidRPr="009F5B14">
        <w:rPr>
          <w:rFonts w:hint="cs"/>
          <w:rtl/>
        </w:rPr>
        <w:t xml:space="preserve"> و خداوند ابوبکر را در این آیه به خوبی ذکر نکرده است. می‌گوید: به او گفتم: فدایت شوم آیه را این گونه می‌خوانید؟ گفت: قرائت آن، چنین است: </w:t>
      </w:r>
      <w:r w:rsidR="00442FCE" w:rsidRPr="00442FCE">
        <w:rPr>
          <w:rFonts w:ascii="Tahoma" w:hAnsi="Tahoma" w:cs="Traditional Arabic" w:hint="cs"/>
          <w:sz w:val="40"/>
          <w:rtl/>
        </w:rPr>
        <w:t>﴿</w:t>
      </w:r>
      <w:r w:rsidR="00442FCE" w:rsidRPr="00894D66">
        <w:rPr>
          <w:rStyle w:val="Char0"/>
          <w:rtl/>
        </w:rPr>
        <w:t xml:space="preserve">َأَنزَلَ </w:t>
      </w:r>
      <w:r w:rsidR="00442FCE" w:rsidRPr="00894D66">
        <w:rPr>
          <w:rStyle w:val="Char0"/>
          <w:rFonts w:hint="cs"/>
          <w:rtl/>
        </w:rPr>
        <w:t>ٱ</w:t>
      </w:r>
      <w:r w:rsidR="00442FCE" w:rsidRPr="00894D66">
        <w:rPr>
          <w:rStyle w:val="Char0"/>
          <w:rFonts w:hint="eastAsia"/>
          <w:rtl/>
        </w:rPr>
        <w:t>للَّهُ</w:t>
      </w:r>
      <w:r w:rsidR="00442FCE" w:rsidRPr="00894D66">
        <w:rPr>
          <w:rStyle w:val="Char0"/>
          <w:rtl/>
        </w:rPr>
        <w:t xml:space="preserve"> سَكِينَتَهُ</w:t>
      </w:r>
      <w:r w:rsidR="00442FCE" w:rsidRPr="00894D66">
        <w:rPr>
          <w:rStyle w:val="Char0"/>
          <w:rFonts w:hint="cs"/>
          <w:rtl/>
        </w:rPr>
        <w:t>ۥ</w:t>
      </w:r>
      <w:r w:rsidR="00442FCE" w:rsidRPr="00894D66">
        <w:rPr>
          <w:rStyle w:val="Char0"/>
          <w:rtl/>
        </w:rPr>
        <w:t xml:space="preserve"> عَلَيۡهِ</w:t>
      </w:r>
      <w:r w:rsidR="00442FCE" w:rsidRPr="00442FCE">
        <w:rPr>
          <w:rFonts w:ascii="Tahoma" w:hAnsi="Tahoma" w:cs="Traditional Arabic" w:hint="cs"/>
          <w:sz w:val="40"/>
          <w:rtl/>
        </w:rPr>
        <w:t>﴾</w:t>
      </w:r>
      <w:r w:rsidR="00442FCE">
        <w:rPr>
          <w:rFonts w:ascii="Tahoma" w:hAnsi="Tahoma"/>
          <w:sz w:val="40"/>
          <w:szCs w:val="24"/>
          <w:rtl/>
        </w:rPr>
        <w:t xml:space="preserve"> </w:t>
      </w:r>
      <w:r w:rsidR="00442FCE" w:rsidRPr="00442FCE">
        <w:rPr>
          <w:rStyle w:val="Char1"/>
          <w:rtl/>
        </w:rPr>
        <w:t>[التوبة: 40]</w:t>
      </w:r>
      <w:r w:rsidR="004B2B71">
        <w:rPr>
          <w:rFonts w:ascii="Arial" w:hAnsi="Arial" w:cs="Arial"/>
          <w:sz w:val="26"/>
          <w:szCs w:val="26"/>
        </w:rPr>
        <w:t xml:space="preserve"> </w:t>
      </w:r>
      <w:r w:rsidR="00D930C2" w:rsidRPr="009F5B14">
        <w:rPr>
          <w:rFonts w:hint="cs"/>
          <w:rtl/>
        </w:rPr>
        <w:t>آمده،</w:t>
      </w:r>
      <w:r w:rsidR="004B2B71" w:rsidRPr="009F5B14">
        <w:rPr>
          <w:rFonts w:hint="cs"/>
          <w:rtl/>
        </w:rPr>
        <w:t xml:space="preserve"> و طبق این روایت، کلمه‌</w:t>
      </w:r>
      <w:r w:rsidR="00C606F4" w:rsidRPr="009F5B14">
        <w:rPr>
          <w:rFonts w:hint="cs"/>
          <w:rtl/>
        </w:rPr>
        <w:t>ی</w:t>
      </w:r>
      <w:r w:rsidR="004B2B71" w:rsidRPr="009F5B14">
        <w:rPr>
          <w:rFonts w:hint="cs"/>
          <w:rtl/>
        </w:rPr>
        <w:t xml:space="preserve"> رسول حذف گردیده است). </w:t>
      </w:r>
    </w:p>
    <w:p w:rsidR="004B2B71" w:rsidRPr="009F5B14" w:rsidRDefault="004B2B71" w:rsidP="009F5B14">
      <w:pPr>
        <w:pStyle w:val="a6"/>
        <w:rPr>
          <w:rtl/>
        </w:rPr>
      </w:pPr>
      <w:r w:rsidRPr="009F5B14">
        <w:rPr>
          <w:rFonts w:hint="cs"/>
          <w:rtl/>
        </w:rPr>
        <w:t xml:space="preserve">(ب) 347- از جبلی از زراره روایت شده است که ابوجعفر گفت: آیه این گونه نازل شده است </w:t>
      </w:r>
      <w:r w:rsidRPr="00156706">
        <w:rPr>
          <w:rStyle w:val="Char"/>
          <w:rtl/>
        </w:rPr>
        <w:t>(</w:t>
      </w:r>
      <w:r w:rsidRPr="0062624D">
        <w:rPr>
          <w:rStyle w:val="Char"/>
          <w:rtl/>
        </w:rPr>
        <w:t>ف</w:t>
      </w:r>
      <w:r w:rsidR="006B0DA2" w:rsidRPr="0062624D">
        <w:rPr>
          <w:rStyle w:val="Char"/>
          <w:rFonts w:hint="cs"/>
          <w:rtl/>
        </w:rPr>
        <w:t>أ</w:t>
      </w:r>
      <w:r w:rsidRPr="0062624D">
        <w:rPr>
          <w:rStyle w:val="Char"/>
          <w:rtl/>
        </w:rPr>
        <w:t>نزل الله س</w:t>
      </w:r>
      <w:r w:rsidR="006E582A">
        <w:rPr>
          <w:rStyle w:val="Char"/>
          <w:rtl/>
        </w:rPr>
        <w:t>ك</w:t>
      </w:r>
      <w:r w:rsidR="000D4DA8">
        <w:rPr>
          <w:rStyle w:val="Char"/>
          <w:rtl/>
        </w:rPr>
        <w:t>ي</w:t>
      </w:r>
      <w:r w:rsidRPr="0062624D">
        <w:rPr>
          <w:rStyle w:val="Char"/>
          <w:rtl/>
        </w:rPr>
        <w:t>نته</w:t>
      </w:r>
      <w:r w:rsidR="00D509F2">
        <w:rPr>
          <w:rStyle w:val="Char"/>
          <w:rtl/>
        </w:rPr>
        <w:t xml:space="preserve"> على </w:t>
      </w:r>
      <w:r w:rsidRPr="0062624D">
        <w:rPr>
          <w:rStyle w:val="Char"/>
          <w:rtl/>
        </w:rPr>
        <w:t>رسوله</w:t>
      </w:r>
      <w:r w:rsidRPr="00156706">
        <w:rPr>
          <w:rStyle w:val="Char"/>
          <w:rtl/>
        </w:rPr>
        <w:t>)</w:t>
      </w:r>
      <w:r w:rsidRPr="009F5B14">
        <w:rPr>
          <w:rFonts w:hint="cs"/>
          <w:rtl/>
        </w:rPr>
        <w:t xml:space="preserve"> مگر نمی‌بینی که سکینه بر رسول خدا نازل شده است و سرانجام سخن و آیین کافران را درهم گسیخت.</w:t>
      </w:r>
    </w:p>
    <w:p w:rsidR="004B2B71" w:rsidRPr="009F5B14" w:rsidRDefault="004B2B71" w:rsidP="009F5B14">
      <w:pPr>
        <w:pStyle w:val="a6"/>
        <w:rPr>
          <w:rtl/>
        </w:rPr>
      </w:pPr>
      <w:r w:rsidRPr="009F5B14">
        <w:rPr>
          <w:rFonts w:hint="cs"/>
          <w:rtl/>
        </w:rPr>
        <w:t>و گفت: این کلام عتیق است.</w:t>
      </w:r>
    </w:p>
    <w:p w:rsidR="004B2B71" w:rsidRPr="009F5B14" w:rsidRDefault="004B2B71" w:rsidP="009F5B14">
      <w:pPr>
        <w:pStyle w:val="a6"/>
        <w:rPr>
          <w:rtl/>
        </w:rPr>
      </w:pPr>
      <w:r w:rsidRPr="009F5B14">
        <w:rPr>
          <w:rFonts w:hint="cs"/>
          <w:rtl/>
        </w:rPr>
        <w:t xml:space="preserve">(ج) 348- کلینی از محمدبن یحیی از احمدبن محمد از ابن‌فضال از امام رضا روایت کرده است که گفت: </w:t>
      </w:r>
      <w:r w:rsidR="001626A8" w:rsidRPr="00156706">
        <w:rPr>
          <w:rStyle w:val="Char"/>
          <w:rtl/>
        </w:rPr>
        <w:t>(</w:t>
      </w:r>
      <w:r w:rsidR="001626A8" w:rsidRPr="0062624D">
        <w:rPr>
          <w:rStyle w:val="Char"/>
          <w:rtl/>
        </w:rPr>
        <w:t>ف</w:t>
      </w:r>
      <w:r w:rsidR="00D930C2" w:rsidRPr="0062624D">
        <w:rPr>
          <w:rStyle w:val="Char"/>
          <w:rFonts w:hint="cs"/>
          <w:rtl/>
        </w:rPr>
        <w:t>أ</w:t>
      </w:r>
      <w:r w:rsidR="001626A8" w:rsidRPr="0062624D">
        <w:rPr>
          <w:rStyle w:val="Char"/>
          <w:rtl/>
        </w:rPr>
        <w:t>نزل الله س</w:t>
      </w:r>
      <w:r w:rsidR="006E582A">
        <w:rPr>
          <w:rStyle w:val="Char"/>
          <w:rtl/>
        </w:rPr>
        <w:t>ك</w:t>
      </w:r>
      <w:r w:rsidR="000D4DA8">
        <w:rPr>
          <w:rStyle w:val="Char"/>
          <w:rtl/>
        </w:rPr>
        <w:t>ي</w:t>
      </w:r>
      <w:r w:rsidR="001626A8" w:rsidRPr="0062624D">
        <w:rPr>
          <w:rStyle w:val="Char"/>
          <w:rtl/>
        </w:rPr>
        <w:t xml:space="preserve">نته </w:t>
      </w:r>
      <w:r w:rsidR="00D930C2" w:rsidRPr="0062624D">
        <w:rPr>
          <w:rStyle w:val="Char"/>
          <w:rFonts w:hint="cs"/>
          <w:rtl/>
        </w:rPr>
        <w:t>على</w:t>
      </w:r>
      <w:r w:rsidR="001626A8" w:rsidRPr="0062624D">
        <w:rPr>
          <w:rStyle w:val="Char"/>
          <w:rtl/>
        </w:rPr>
        <w:t xml:space="preserve"> رسوله و</w:t>
      </w:r>
      <w:r w:rsidR="001626A8" w:rsidRPr="0062624D">
        <w:rPr>
          <w:rStyle w:val="Char"/>
          <w:rFonts w:hint="cs"/>
          <w:rtl/>
        </w:rPr>
        <w:t>أ</w:t>
      </w:r>
      <w:r w:rsidR="000D4DA8">
        <w:rPr>
          <w:rStyle w:val="Char"/>
          <w:rtl/>
        </w:rPr>
        <w:t>ي</w:t>
      </w:r>
      <w:r w:rsidRPr="0062624D">
        <w:rPr>
          <w:rStyle w:val="Char"/>
          <w:rtl/>
        </w:rPr>
        <w:t>ده بجنودٍ لم تروها</w:t>
      </w:r>
      <w:r w:rsidRPr="00156706">
        <w:rPr>
          <w:rStyle w:val="Char"/>
          <w:rtl/>
        </w:rPr>
        <w:t>)</w:t>
      </w:r>
      <w:r w:rsidRPr="009F5B14">
        <w:rPr>
          <w:rFonts w:hint="cs"/>
          <w:rtl/>
        </w:rPr>
        <w:t xml:space="preserve"> پرسیدم که این طور آن را بخوانیم؟ گفت: تنزیل آن همان طور است. </w:t>
      </w:r>
    </w:p>
    <w:p w:rsidR="004B2B71" w:rsidRPr="009F5B14" w:rsidRDefault="004B2B71" w:rsidP="009F5B14">
      <w:pPr>
        <w:pStyle w:val="a6"/>
        <w:rPr>
          <w:rtl/>
        </w:rPr>
      </w:pPr>
      <w:r w:rsidRPr="009F5B14">
        <w:rPr>
          <w:rFonts w:hint="cs"/>
          <w:rtl/>
        </w:rPr>
        <w:t>(د) 349- سیاری از حماد از حریز از ابی‌جعفر</w:t>
      </w:r>
      <w:r w:rsidR="00C226CE" w:rsidRPr="009F5B14">
        <w:rPr>
          <w:rFonts w:cs="CTraditional Arabic"/>
          <w:rtl/>
        </w:rPr>
        <w:t>÷</w:t>
      </w:r>
      <w:r w:rsidRPr="009F5B14">
        <w:rPr>
          <w:rFonts w:hint="cs"/>
          <w:rtl/>
        </w:rPr>
        <w:t xml:space="preserve"> روایت کرده است که گفت: </w:t>
      </w:r>
      <w:r w:rsidRPr="00156706">
        <w:rPr>
          <w:rStyle w:val="Char"/>
          <w:rtl/>
        </w:rPr>
        <w:t>(</w:t>
      </w:r>
      <w:r w:rsidRPr="0062624D">
        <w:rPr>
          <w:rStyle w:val="Char"/>
          <w:rtl/>
        </w:rPr>
        <w:t>ف</w:t>
      </w:r>
      <w:r w:rsidR="006B0DA2" w:rsidRPr="0062624D">
        <w:rPr>
          <w:rStyle w:val="Char"/>
          <w:rFonts w:hint="cs"/>
          <w:rtl/>
        </w:rPr>
        <w:t>أ</w:t>
      </w:r>
      <w:r w:rsidRPr="0062624D">
        <w:rPr>
          <w:rStyle w:val="Char"/>
          <w:rtl/>
        </w:rPr>
        <w:t>نزل الله س</w:t>
      </w:r>
      <w:r w:rsidR="006E582A">
        <w:rPr>
          <w:rStyle w:val="Char"/>
          <w:rtl/>
        </w:rPr>
        <w:t>ك</w:t>
      </w:r>
      <w:r w:rsidR="000D4DA8">
        <w:rPr>
          <w:rStyle w:val="Char"/>
          <w:rtl/>
        </w:rPr>
        <w:t>ي</w:t>
      </w:r>
      <w:r w:rsidRPr="0062624D">
        <w:rPr>
          <w:rStyle w:val="Char"/>
          <w:rtl/>
        </w:rPr>
        <w:t>نته</w:t>
      </w:r>
      <w:r w:rsidR="00D509F2">
        <w:rPr>
          <w:rStyle w:val="Char"/>
          <w:rtl/>
        </w:rPr>
        <w:t xml:space="preserve"> على </w:t>
      </w:r>
      <w:r w:rsidRPr="0062624D">
        <w:rPr>
          <w:rStyle w:val="Char"/>
          <w:rtl/>
        </w:rPr>
        <w:t>رسوله</w:t>
      </w:r>
      <w:r w:rsidRPr="00156706">
        <w:rPr>
          <w:rStyle w:val="Char"/>
          <w:rtl/>
        </w:rPr>
        <w:t>)</w:t>
      </w:r>
      <w:r w:rsidRPr="009F5B14">
        <w:rPr>
          <w:rFonts w:hint="cs"/>
          <w:rtl/>
        </w:rPr>
        <w:t xml:space="preserve"> </w:t>
      </w:r>
      <w:r w:rsidRPr="00156706">
        <w:rPr>
          <w:rStyle w:val="Char"/>
          <w:rtl/>
        </w:rPr>
        <w:t xml:space="preserve"> </w:t>
      </w:r>
      <w:r w:rsidRPr="009F5B14">
        <w:rPr>
          <w:rFonts w:hint="cs"/>
          <w:rtl/>
        </w:rPr>
        <w:t xml:space="preserve">به او گفتم: </w:t>
      </w:r>
      <w:r w:rsidRPr="00156706">
        <w:rPr>
          <w:rStyle w:val="Char"/>
          <w:rtl/>
        </w:rPr>
        <w:t>«</w:t>
      </w:r>
      <w:r w:rsidRPr="0062624D">
        <w:rPr>
          <w:rStyle w:val="Char"/>
          <w:rtl/>
        </w:rPr>
        <w:t>عل</w:t>
      </w:r>
      <w:r w:rsidR="000D4DA8">
        <w:rPr>
          <w:rStyle w:val="Char"/>
          <w:rtl/>
        </w:rPr>
        <w:t>ي</w:t>
      </w:r>
      <w:r w:rsidRPr="0062624D">
        <w:rPr>
          <w:rStyle w:val="Char"/>
          <w:rtl/>
        </w:rPr>
        <w:t>ه</w:t>
      </w:r>
      <w:r w:rsidRPr="00156706">
        <w:rPr>
          <w:rStyle w:val="Char"/>
          <w:rtl/>
        </w:rPr>
        <w:t xml:space="preserve">» </w:t>
      </w:r>
      <w:r w:rsidRPr="009F5B14">
        <w:rPr>
          <w:rFonts w:hint="cs"/>
          <w:rtl/>
        </w:rPr>
        <w:t>درست است، گفت: بل</w:t>
      </w:r>
      <w:r w:rsidR="00C606F4" w:rsidRPr="009F5B14">
        <w:rPr>
          <w:rFonts w:hint="cs"/>
          <w:rtl/>
        </w:rPr>
        <w:t>ک</w:t>
      </w:r>
      <w:r w:rsidRPr="009F5B14">
        <w:rPr>
          <w:rFonts w:hint="cs"/>
          <w:rtl/>
        </w:rPr>
        <w:t xml:space="preserve">ه </w:t>
      </w:r>
      <w:r w:rsidRPr="00156706">
        <w:rPr>
          <w:rStyle w:val="Char"/>
          <w:rtl/>
        </w:rPr>
        <w:t>«</w:t>
      </w:r>
      <w:r w:rsidRPr="0062624D">
        <w:rPr>
          <w:rStyle w:val="Char"/>
          <w:rtl/>
        </w:rPr>
        <w:t>عل</w:t>
      </w:r>
      <w:r w:rsidR="000D4DA8">
        <w:rPr>
          <w:rStyle w:val="Char"/>
          <w:rtl/>
        </w:rPr>
        <w:t>ي</w:t>
      </w:r>
      <w:r w:rsidRPr="0062624D">
        <w:rPr>
          <w:rStyle w:val="Char"/>
          <w:rtl/>
        </w:rPr>
        <w:t xml:space="preserve"> رسوله</w:t>
      </w:r>
      <w:r w:rsidRPr="00156706">
        <w:rPr>
          <w:rStyle w:val="Char"/>
          <w:rtl/>
        </w:rPr>
        <w:t>»</w:t>
      </w:r>
      <w:r w:rsidRPr="009F5B14">
        <w:rPr>
          <w:rFonts w:hint="cs"/>
          <w:rtl/>
        </w:rPr>
        <w:t xml:space="preserve">، مگر نمی‌بینی که سکینه بر رسول خداص نازل شده است؟ </w:t>
      </w:r>
    </w:p>
    <w:p w:rsidR="004B2B71" w:rsidRDefault="004B2B71" w:rsidP="009F5B14">
      <w:pPr>
        <w:pStyle w:val="a6"/>
        <w:rPr>
          <w:rFonts w:ascii="QCF_BSML" w:hAnsi="QCF_BSML" w:cs="QCF_BSML"/>
          <w:sz w:val="32"/>
          <w:szCs w:val="32"/>
          <w:rtl/>
        </w:rPr>
      </w:pPr>
      <w:r w:rsidRPr="009F5B14">
        <w:rPr>
          <w:rFonts w:hint="cs"/>
          <w:rtl/>
        </w:rPr>
        <w:t>(ه‍( 350- و از حماد از حریز از کسی که او را خبر کرده است از ابی‌جعفر</w:t>
      </w:r>
      <w:r w:rsidR="00C226CE" w:rsidRPr="009F5B14">
        <w:rPr>
          <w:rFonts w:cs="CTraditional Arabic"/>
          <w:rtl/>
        </w:rPr>
        <w:t>÷</w:t>
      </w:r>
      <w:r w:rsidRPr="009F5B14">
        <w:rPr>
          <w:rFonts w:hint="cs"/>
          <w:rtl/>
        </w:rPr>
        <w:t xml:space="preserve"> روایت کرده که وی آیه‌</w:t>
      </w:r>
      <w:r w:rsidR="00C606F4" w:rsidRPr="009F5B14">
        <w:rPr>
          <w:rFonts w:hint="cs"/>
          <w:rtl/>
        </w:rPr>
        <w:t>ی</w:t>
      </w:r>
      <w:r w:rsidRPr="009F5B14">
        <w:rPr>
          <w:rFonts w:hint="cs"/>
          <w:rtl/>
        </w:rPr>
        <w:t xml:space="preserve"> فوق را چنین قرائت کرد: </w:t>
      </w:r>
      <w:r w:rsidRPr="00156706">
        <w:rPr>
          <w:rStyle w:val="Char"/>
          <w:rtl/>
        </w:rPr>
        <w:t>(</w:t>
      </w:r>
      <w:r w:rsidRPr="0062624D">
        <w:rPr>
          <w:rStyle w:val="Char"/>
          <w:rtl/>
        </w:rPr>
        <w:t>ف</w:t>
      </w:r>
      <w:r w:rsidR="001626A8" w:rsidRPr="0062624D">
        <w:rPr>
          <w:rStyle w:val="Char"/>
          <w:rFonts w:hint="cs"/>
          <w:rtl/>
        </w:rPr>
        <w:t>أ</w:t>
      </w:r>
      <w:r w:rsidR="001626A8" w:rsidRPr="0062624D">
        <w:rPr>
          <w:rStyle w:val="Char"/>
          <w:rtl/>
        </w:rPr>
        <w:t>نزل الله س</w:t>
      </w:r>
      <w:r w:rsidR="006E582A">
        <w:rPr>
          <w:rStyle w:val="Char"/>
          <w:rtl/>
        </w:rPr>
        <w:t>ك</w:t>
      </w:r>
      <w:r w:rsidR="000D4DA8">
        <w:rPr>
          <w:rStyle w:val="Char"/>
          <w:rtl/>
        </w:rPr>
        <w:t>ي</w:t>
      </w:r>
      <w:r w:rsidR="001626A8" w:rsidRPr="0062624D">
        <w:rPr>
          <w:rStyle w:val="Char"/>
          <w:rtl/>
        </w:rPr>
        <w:t>نته</w:t>
      </w:r>
      <w:r w:rsidR="00D509F2">
        <w:rPr>
          <w:rStyle w:val="Char"/>
          <w:rtl/>
        </w:rPr>
        <w:t xml:space="preserve"> على </w:t>
      </w:r>
      <w:r w:rsidR="001626A8" w:rsidRPr="0062624D">
        <w:rPr>
          <w:rStyle w:val="Char"/>
          <w:rtl/>
        </w:rPr>
        <w:t>رسوله و</w:t>
      </w:r>
      <w:r w:rsidR="001626A8" w:rsidRPr="0062624D">
        <w:rPr>
          <w:rStyle w:val="Char"/>
          <w:rFonts w:hint="cs"/>
          <w:rtl/>
        </w:rPr>
        <w:t>أ</w:t>
      </w:r>
      <w:r w:rsidR="000D4DA8">
        <w:rPr>
          <w:rStyle w:val="Char"/>
          <w:rtl/>
        </w:rPr>
        <w:t>ي</w:t>
      </w:r>
      <w:r w:rsidRPr="0062624D">
        <w:rPr>
          <w:rStyle w:val="Char"/>
          <w:rtl/>
        </w:rPr>
        <w:t>ده- بروح القدس منه</w:t>
      </w:r>
      <w:r w:rsidRPr="00156706">
        <w:rPr>
          <w:rStyle w:val="Char"/>
          <w:rtl/>
        </w:rPr>
        <w:t>)</w:t>
      </w:r>
      <w:r w:rsidRPr="009F5B14">
        <w:rPr>
          <w:rFonts w:hint="cs"/>
          <w:rtl/>
        </w:rPr>
        <w:t xml:space="preserve">  گفتم: ما چنین نمی‌خوانیم. گفت: نه این طور بخوان؛ زیرا این</w:t>
      </w:r>
      <w:r>
        <w:rPr>
          <w:rFonts w:cs="Aban Bold" w:hint="cs"/>
          <w:rtl/>
        </w:rPr>
        <w:t>‌</w:t>
      </w:r>
      <w:r w:rsidRPr="009F5B14">
        <w:rPr>
          <w:rFonts w:hint="cs"/>
          <w:rtl/>
        </w:rPr>
        <w:t>گونه نازل شده است. می‌گویم: سخن علماء در باره</w:t>
      </w:r>
      <w:r>
        <w:rPr>
          <w:rFonts w:cs="Aban Bold" w:hint="cs"/>
          <w:rtl/>
        </w:rPr>
        <w:t>‌</w:t>
      </w:r>
      <w:r w:rsidR="00C606F4" w:rsidRPr="009F5B14">
        <w:rPr>
          <w:rFonts w:hint="cs"/>
          <w:rtl/>
        </w:rPr>
        <w:t>ی</w:t>
      </w:r>
      <w:r w:rsidRPr="009F5B14">
        <w:rPr>
          <w:rFonts w:hint="cs"/>
          <w:rtl/>
        </w:rPr>
        <w:t xml:space="preserve"> زشت</w:t>
      </w:r>
      <w:r w:rsidR="00C606F4" w:rsidRPr="009F5B14">
        <w:rPr>
          <w:rFonts w:hint="cs"/>
          <w:rtl/>
        </w:rPr>
        <w:t>ی</w:t>
      </w:r>
      <w:r w:rsidRPr="009F5B14">
        <w:rPr>
          <w:rFonts w:hint="cs"/>
          <w:rtl/>
        </w:rPr>
        <w:t xml:space="preserve"> و ناهموار</w:t>
      </w:r>
      <w:r w:rsidR="00C606F4" w:rsidRPr="009F5B14">
        <w:rPr>
          <w:rFonts w:hint="cs"/>
          <w:rtl/>
        </w:rPr>
        <w:t>ی</w:t>
      </w:r>
      <w:r w:rsidRPr="009F5B14">
        <w:rPr>
          <w:rFonts w:hint="cs"/>
          <w:rtl/>
        </w:rPr>
        <w:t xml:space="preserve"> برگشت ضم</w:t>
      </w:r>
      <w:r w:rsidR="00C606F4" w:rsidRPr="009F5B14">
        <w:rPr>
          <w:rFonts w:hint="cs"/>
          <w:rtl/>
        </w:rPr>
        <w:t>ی</w:t>
      </w:r>
      <w:r w:rsidRPr="009F5B14">
        <w:rPr>
          <w:rFonts w:hint="cs"/>
          <w:rtl/>
        </w:rPr>
        <w:t xml:space="preserve">ر «صاحب» طولانی است و این که این آیه بر عدم ایمان صاحب دلالت دارد، اما عامه </w:t>
      </w:r>
      <w:r>
        <w:rPr>
          <w:rFonts w:cs="Times New Roman"/>
          <w:rtl/>
        </w:rPr>
        <w:t>–</w:t>
      </w:r>
      <w:r w:rsidRPr="009F5B14">
        <w:rPr>
          <w:rFonts w:hint="cs"/>
          <w:rtl/>
        </w:rPr>
        <w:t xml:space="preserve"> سنی‌ها </w:t>
      </w:r>
      <w:r>
        <w:rPr>
          <w:rFonts w:cs="Times New Roman"/>
          <w:rtl/>
        </w:rPr>
        <w:t>–</w:t>
      </w:r>
      <w:r w:rsidRPr="009F5B14">
        <w:rPr>
          <w:rFonts w:hint="cs"/>
          <w:rtl/>
        </w:rPr>
        <w:t xml:space="preserve"> این علما را تقبیح کرده‌اند و به آیه (40</w:t>
      </w:r>
      <w:r w:rsidR="001626A8" w:rsidRPr="009F5B14">
        <w:rPr>
          <w:rFonts w:hint="cs"/>
          <w:rtl/>
        </w:rPr>
        <w:t xml:space="preserve">: </w:t>
      </w:r>
      <w:r w:rsidRPr="009F5B14">
        <w:rPr>
          <w:rFonts w:hint="cs"/>
          <w:rtl/>
        </w:rPr>
        <w:t>توبه) افتخار می‌کنند، تا جایی که من بعضی از مصاحف آنان را دیده‌ام که در آن، این آیه با آب طلا نوشته شده است و از چیزهایی که زن عزادار فرزند مرده از آن به خنده می‌آید و سیوطی در کتاب «الاتقان» و درباره آ</w:t>
      </w:r>
      <w:r w:rsidR="00C606F4" w:rsidRPr="009F5B14">
        <w:rPr>
          <w:rFonts w:hint="cs"/>
          <w:rtl/>
        </w:rPr>
        <w:t>ی</w:t>
      </w:r>
      <w:r w:rsidRPr="009F5B14">
        <w:rPr>
          <w:rFonts w:hint="cs"/>
          <w:rtl/>
        </w:rPr>
        <w:t>ه</w:t>
      </w:r>
      <w:r>
        <w:rPr>
          <w:rFonts w:cs="Aban Bold" w:hint="cs"/>
          <w:rtl/>
        </w:rPr>
        <w:t>‌</w:t>
      </w:r>
      <w:r w:rsidR="00C606F4" w:rsidRPr="009F5B14">
        <w:rPr>
          <w:rFonts w:hint="cs"/>
          <w:rtl/>
        </w:rPr>
        <w:t>ی</w:t>
      </w:r>
      <w:r w:rsidRPr="009F5B14">
        <w:rPr>
          <w:rFonts w:hint="cs"/>
          <w:rtl/>
        </w:rPr>
        <w:t xml:space="preserve"> </w:t>
      </w:r>
      <w:r w:rsidRPr="00156706">
        <w:rPr>
          <w:rStyle w:val="Char"/>
          <w:rtl/>
        </w:rPr>
        <w:t>(</w:t>
      </w:r>
      <w:r w:rsidR="00D930C2" w:rsidRPr="0062624D">
        <w:rPr>
          <w:rStyle w:val="Char"/>
          <w:rFonts w:hint="cs"/>
          <w:rtl/>
        </w:rPr>
        <w:t>إ</w:t>
      </w:r>
      <w:r w:rsidRPr="0062624D">
        <w:rPr>
          <w:rStyle w:val="Char"/>
          <w:rtl/>
        </w:rPr>
        <w:t>ن لا</w:t>
      </w:r>
      <w:r w:rsidR="00D930C2" w:rsidRPr="0062624D">
        <w:rPr>
          <w:rStyle w:val="Char"/>
          <w:rFonts w:hint="cs"/>
          <w:rtl/>
        </w:rPr>
        <w:t xml:space="preserve"> </w:t>
      </w:r>
      <w:r w:rsidRPr="0062624D">
        <w:rPr>
          <w:rStyle w:val="Char"/>
          <w:rtl/>
        </w:rPr>
        <w:t>تنصروه</w:t>
      </w:r>
      <w:r w:rsidRPr="00156706">
        <w:rPr>
          <w:rStyle w:val="Char"/>
          <w:rtl/>
        </w:rPr>
        <w:t>...)</w:t>
      </w:r>
      <w:r w:rsidRPr="009F5B14">
        <w:rPr>
          <w:rFonts w:hint="cs"/>
          <w:rtl/>
        </w:rPr>
        <w:t xml:space="preserve"> گفته در ا</w:t>
      </w:r>
      <w:r w:rsidR="00C606F4" w:rsidRPr="009F5B14">
        <w:rPr>
          <w:rFonts w:hint="cs"/>
          <w:rtl/>
        </w:rPr>
        <w:t>ی</w:t>
      </w:r>
      <w:r w:rsidRPr="009F5B14">
        <w:rPr>
          <w:rFonts w:hint="cs"/>
          <w:rtl/>
        </w:rPr>
        <w:t>ن آ</w:t>
      </w:r>
      <w:r w:rsidR="00C606F4" w:rsidRPr="009F5B14">
        <w:rPr>
          <w:rFonts w:hint="cs"/>
          <w:rtl/>
        </w:rPr>
        <w:t>ی</w:t>
      </w:r>
      <w:r w:rsidRPr="009F5B14">
        <w:rPr>
          <w:rFonts w:hint="cs"/>
          <w:rtl/>
        </w:rPr>
        <w:t>ه دوازده ضمیر هست که همگی به پیامبر و آل</w:t>
      </w:r>
      <w:r>
        <w:rPr>
          <w:rFonts w:cs="Aban Bold" w:hint="cs"/>
          <w:rtl/>
        </w:rPr>
        <w:t>‌</w:t>
      </w:r>
      <w:r w:rsidRPr="009F5B14">
        <w:rPr>
          <w:rFonts w:hint="cs"/>
          <w:rtl/>
        </w:rPr>
        <w:t>ب</w:t>
      </w:r>
      <w:r w:rsidR="00C606F4" w:rsidRPr="009F5B14">
        <w:rPr>
          <w:rFonts w:hint="cs"/>
          <w:rtl/>
        </w:rPr>
        <w:t>ی</w:t>
      </w:r>
      <w:r w:rsidRPr="009F5B14">
        <w:rPr>
          <w:rFonts w:hint="cs"/>
          <w:rtl/>
        </w:rPr>
        <w:t>ت برمی‌گردد، جز ضمیر «</w:t>
      </w:r>
      <w:r w:rsidRPr="0062624D">
        <w:rPr>
          <w:rStyle w:val="Char"/>
          <w:rFonts w:hint="cs"/>
          <w:rtl/>
        </w:rPr>
        <w:t>عل</w:t>
      </w:r>
      <w:r w:rsidR="000D4DA8">
        <w:rPr>
          <w:rStyle w:val="Char"/>
          <w:rFonts w:hint="cs"/>
          <w:rtl/>
        </w:rPr>
        <w:t>ي</w:t>
      </w:r>
      <w:r w:rsidRPr="0062624D">
        <w:rPr>
          <w:rStyle w:val="Char"/>
          <w:rFonts w:hint="cs"/>
          <w:rtl/>
        </w:rPr>
        <w:t>ه</w:t>
      </w:r>
      <w:r w:rsidRPr="009F5B14">
        <w:rPr>
          <w:rFonts w:hint="cs"/>
          <w:rtl/>
        </w:rPr>
        <w:t>» که به «صاحب» برمی‌گردد، چنانکه سهیلی آن را از علمای متعدد نقل کرده است</w:t>
      </w:r>
      <w:r w:rsidR="001626A8" w:rsidRPr="009F5B14">
        <w:rPr>
          <w:rFonts w:hint="cs"/>
          <w:rtl/>
        </w:rPr>
        <w:t>؛</w:t>
      </w:r>
      <w:r w:rsidRPr="009F5B14">
        <w:rPr>
          <w:rFonts w:hint="cs"/>
          <w:rtl/>
        </w:rPr>
        <w:t xml:space="preserve"> زیرا سکینه بر پیامبر نازل نشده چون او از سکینه و آرامش برخوردار بود. با این که قبل از این سخن بلافاصله گفته قاعده آن است که جهت پره</w:t>
      </w:r>
      <w:r w:rsidR="00C606F4" w:rsidRPr="009F5B14">
        <w:rPr>
          <w:rFonts w:hint="cs"/>
          <w:rtl/>
        </w:rPr>
        <w:t>ی</w:t>
      </w:r>
      <w:r w:rsidRPr="009F5B14">
        <w:rPr>
          <w:rFonts w:hint="cs"/>
          <w:rtl/>
        </w:rPr>
        <w:t>ز از پر</w:t>
      </w:r>
      <w:r w:rsidR="00C606F4" w:rsidRPr="009F5B14">
        <w:rPr>
          <w:rFonts w:hint="cs"/>
          <w:rtl/>
        </w:rPr>
        <w:t>ی</w:t>
      </w:r>
      <w:r w:rsidRPr="009F5B14">
        <w:rPr>
          <w:rFonts w:hint="cs"/>
          <w:rtl/>
        </w:rPr>
        <w:t>شان</w:t>
      </w:r>
      <w:r w:rsidR="00C606F4" w:rsidRPr="009F5B14">
        <w:rPr>
          <w:rFonts w:hint="cs"/>
          <w:rtl/>
        </w:rPr>
        <w:t>ی</w:t>
      </w:r>
      <w:r w:rsidRPr="009F5B14">
        <w:rPr>
          <w:rFonts w:hint="cs"/>
          <w:rtl/>
        </w:rPr>
        <w:t xml:space="preserve"> ضمایر در مرجع متوافق باشند. وقتی که بعضی از علما جایز دانستند که در این آیه: </w:t>
      </w:r>
    </w:p>
    <w:p w:rsidR="004B2B71" w:rsidRPr="00D930C2" w:rsidRDefault="00B073F0" w:rsidP="009F5B14">
      <w:pPr>
        <w:pStyle w:val="a6"/>
        <w:rPr>
          <w:rFonts w:ascii="QCF_BSML" w:hAnsi="QCF_BSML" w:cs="QCF_BSML"/>
          <w:sz w:val="32"/>
          <w:szCs w:val="32"/>
          <w:rtl/>
        </w:rPr>
      </w:pPr>
      <w:r w:rsidRPr="00B073F0">
        <w:rPr>
          <w:rFonts w:ascii="Tahoma" w:eastAsia="Times New Roman" w:hAnsi="Tahoma" w:cs="Traditional Arabic" w:hint="cs"/>
          <w:sz w:val="32"/>
          <w:rtl/>
        </w:rPr>
        <w:t>﴿</w:t>
      </w:r>
      <w:r w:rsidRPr="00894D66">
        <w:rPr>
          <w:rStyle w:val="Char0"/>
          <w:rtl/>
        </w:rPr>
        <w:t xml:space="preserve">أَنِ </w:t>
      </w:r>
      <w:r w:rsidRPr="00894D66">
        <w:rPr>
          <w:rStyle w:val="Char0"/>
          <w:rFonts w:hint="cs"/>
          <w:rtl/>
        </w:rPr>
        <w:t>ٱ</w:t>
      </w:r>
      <w:r w:rsidRPr="00894D66">
        <w:rPr>
          <w:rStyle w:val="Char0"/>
          <w:rFonts w:hint="eastAsia"/>
          <w:rtl/>
        </w:rPr>
        <w:t>قۡذِفِيهِ</w:t>
      </w:r>
      <w:r w:rsidRPr="00894D66">
        <w:rPr>
          <w:rStyle w:val="Char0"/>
          <w:rtl/>
        </w:rPr>
        <w:t xml:space="preserve"> فِي </w:t>
      </w:r>
      <w:r w:rsidRPr="00894D66">
        <w:rPr>
          <w:rStyle w:val="Char0"/>
          <w:rFonts w:hint="cs"/>
          <w:rtl/>
        </w:rPr>
        <w:t>ٱ</w:t>
      </w:r>
      <w:r w:rsidRPr="00894D66">
        <w:rPr>
          <w:rStyle w:val="Char0"/>
          <w:rFonts w:hint="eastAsia"/>
          <w:rtl/>
        </w:rPr>
        <w:t>لتَّابُوتِ</w:t>
      </w:r>
      <w:r w:rsidRPr="00894D66">
        <w:rPr>
          <w:rStyle w:val="Char0"/>
          <w:rtl/>
        </w:rPr>
        <w:t xml:space="preserve"> فَ</w:t>
      </w:r>
      <w:r w:rsidRPr="00894D66">
        <w:rPr>
          <w:rStyle w:val="Char0"/>
          <w:rFonts w:hint="cs"/>
          <w:rtl/>
        </w:rPr>
        <w:t>ٱ</w:t>
      </w:r>
      <w:r w:rsidRPr="00894D66">
        <w:rPr>
          <w:rStyle w:val="Char0"/>
          <w:rFonts w:hint="eastAsia"/>
          <w:rtl/>
        </w:rPr>
        <w:t>قۡذِفِيهِ</w:t>
      </w:r>
      <w:r w:rsidRPr="00894D66">
        <w:rPr>
          <w:rStyle w:val="Char0"/>
          <w:rtl/>
        </w:rPr>
        <w:t xml:space="preserve"> فِي </w:t>
      </w:r>
      <w:r w:rsidRPr="00894D66">
        <w:rPr>
          <w:rStyle w:val="Char0"/>
          <w:rFonts w:hint="cs"/>
          <w:rtl/>
        </w:rPr>
        <w:t>ٱ</w:t>
      </w:r>
      <w:r w:rsidRPr="00894D66">
        <w:rPr>
          <w:rStyle w:val="Char0"/>
          <w:rFonts w:hint="eastAsia"/>
          <w:rtl/>
        </w:rPr>
        <w:t>لۡيَمِّ</w:t>
      </w:r>
      <w:r w:rsidRPr="00B073F0">
        <w:rPr>
          <w:rFonts w:ascii="Tahoma" w:eastAsia="Times New Roman" w:hAnsi="Tahoma" w:cs="Traditional Arabic" w:hint="cs"/>
          <w:sz w:val="32"/>
          <w:rtl/>
        </w:rPr>
        <w:t>﴾</w:t>
      </w:r>
      <w:r>
        <w:rPr>
          <w:rFonts w:ascii="Tahoma" w:eastAsia="Times New Roman" w:hAnsi="Tahoma"/>
          <w:sz w:val="32"/>
          <w:rtl/>
        </w:rPr>
        <w:t xml:space="preserve"> </w:t>
      </w:r>
      <w:r w:rsidRPr="00B073F0">
        <w:rPr>
          <w:rStyle w:val="Char1"/>
          <w:rtl/>
        </w:rPr>
        <w:t>[طه: 39]</w:t>
      </w:r>
      <w:r w:rsidR="004B2B71" w:rsidRPr="00B073F0">
        <w:rPr>
          <w:rStyle w:val="Char1"/>
        </w:rPr>
        <w:t xml:space="preserve"> </w:t>
      </w:r>
      <w:r w:rsidR="004B2B71" w:rsidRPr="009F5B14">
        <w:rPr>
          <w:rFonts w:hint="cs"/>
          <w:rtl/>
        </w:rPr>
        <w:t>ضمیر اولی به موسی و ضمیر دومی به تابوت برگردد، زمخشری از آنان ایراد گرفت و آن را تنافری دانست که قرآن را از اعجاز خود خارج می‌کند. پس او گفته است: همه‌</w:t>
      </w:r>
      <w:r w:rsidR="00242706">
        <w:rPr>
          <w:rFonts w:hint="cs"/>
          <w:rtl/>
        </w:rPr>
        <w:t>ی</w:t>
      </w:r>
      <w:r w:rsidR="004B2B71" w:rsidRPr="009F5B14">
        <w:rPr>
          <w:rFonts w:hint="cs"/>
          <w:rtl/>
        </w:rPr>
        <w:t xml:space="preserve"> ضمیرها به موسی برمی‌گردند و بازگشت بعضی از ضمائر به موسی و بعضی دیگر به تابوت نادرست است، زیرا به تنافر نظمی می‌انجامد که نظم اصل اعجاز در قرآن است و مراعات این مطلب، مهم</w:t>
      </w:r>
      <w:r w:rsidR="004B2B71">
        <w:rPr>
          <w:rFonts w:ascii="Times New Roman" w:hAnsi="Times New Roman" w:cs="Aban Bold" w:hint="cs"/>
          <w:b/>
          <w:bCs/>
          <w:rtl/>
        </w:rPr>
        <w:t>‌</w:t>
      </w:r>
      <w:r w:rsidR="004B2B71" w:rsidRPr="009F5B14">
        <w:rPr>
          <w:rFonts w:hint="cs"/>
          <w:rtl/>
        </w:rPr>
        <w:t xml:space="preserve">ترین چیزی است که بر مفسر واجب است و در این آیه: </w:t>
      </w:r>
    </w:p>
    <w:p w:rsidR="004B2B71" w:rsidRPr="009F5B14" w:rsidRDefault="00FE77EF" w:rsidP="009F5B14">
      <w:pPr>
        <w:pStyle w:val="a6"/>
        <w:rPr>
          <w:rtl/>
        </w:rPr>
      </w:pPr>
      <w:r w:rsidRPr="00FE77EF">
        <w:rPr>
          <w:rFonts w:ascii="Tahoma" w:hAnsi="Tahoma" w:cs="Traditional Arabic" w:hint="cs"/>
          <w:sz w:val="32"/>
          <w:rtl/>
        </w:rPr>
        <w:t>﴿</w:t>
      </w:r>
      <w:r w:rsidRPr="00894D66">
        <w:rPr>
          <w:rStyle w:val="Char0"/>
          <w:rtl/>
        </w:rPr>
        <w:t>لِّتُؤۡمِنُواْ بِ</w:t>
      </w:r>
      <w:r w:rsidRPr="00894D66">
        <w:rPr>
          <w:rStyle w:val="Char0"/>
          <w:rFonts w:hint="cs"/>
          <w:rtl/>
        </w:rPr>
        <w:t>ٱ</w:t>
      </w:r>
      <w:r w:rsidRPr="00894D66">
        <w:rPr>
          <w:rStyle w:val="Char0"/>
          <w:rFonts w:hint="eastAsia"/>
          <w:rtl/>
        </w:rPr>
        <w:t>للَّهِ</w:t>
      </w:r>
      <w:r w:rsidRPr="00894D66">
        <w:rPr>
          <w:rStyle w:val="Char0"/>
          <w:rtl/>
        </w:rPr>
        <w:t xml:space="preserve"> وَرَسُولِهِ</w:t>
      </w:r>
      <w:r w:rsidRPr="00894D66">
        <w:rPr>
          <w:rStyle w:val="Char0"/>
          <w:rFonts w:hint="cs"/>
          <w:rtl/>
        </w:rPr>
        <w:t>ۦ</w:t>
      </w:r>
      <w:r w:rsidRPr="00894D66">
        <w:rPr>
          <w:rStyle w:val="Char0"/>
          <w:rtl/>
        </w:rPr>
        <w:t xml:space="preserve"> وَتُعَزِّرُوهُ وَتُوَقِّرُوهُۚ وَتُسَبِّحُوهُ</w:t>
      </w:r>
      <w:r w:rsidRPr="00FE77EF">
        <w:rPr>
          <w:rFonts w:ascii="Tahoma" w:hAnsi="Tahoma" w:cs="Traditional Arabic" w:hint="cs"/>
          <w:sz w:val="32"/>
          <w:rtl/>
        </w:rPr>
        <w:t>﴾</w:t>
      </w:r>
      <w:r>
        <w:rPr>
          <w:rFonts w:ascii="Tahoma" w:hAnsi="Tahoma"/>
          <w:sz w:val="32"/>
          <w:rtl/>
        </w:rPr>
        <w:t xml:space="preserve"> </w:t>
      </w:r>
      <w:r w:rsidRPr="00FE77EF">
        <w:rPr>
          <w:rStyle w:val="Char1"/>
          <w:rtl/>
        </w:rPr>
        <w:t>[الفتح: 9]</w:t>
      </w:r>
      <w:r w:rsidR="004B2B71" w:rsidRPr="009F5B14">
        <w:rPr>
          <w:rFonts w:hint="cs"/>
          <w:rtl/>
        </w:rPr>
        <w:t xml:space="preserve"> گفته است تمام ضمائر به </w:t>
      </w:r>
      <w:r w:rsidR="004B2B71" w:rsidRPr="00E53BA5">
        <w:rPr>
          <w:rStyle w:val="Char"/>
          <w:rtl/>
        </w:rPr>
        <w:t>«الله»</w:t>
      </w:r>
      <w:r w:rsidR="004B2B71" w:rsidRPr="009F5B14">
        <w:rPr>
          <w:rFonts w:hint="cs"/>
          <w:rtl/>
        </w:rPr>
        <w:t xml:space="preserve"> برمی‌گردد و هر کس که در بین ضمائر فرقی بگذارد از واقعیت دور شده است.(بق</w:t>
      </w:r>
      <w:r w:rsidR="00242706">
        <w:rPr>
          <w:rFonts w:hint="cs"/>
          <w:rtl/>
        </w:rPr>
        <w:t>ی</w:t>
      </w:r>
      <w:r w:rsidR="004B2B71" w:rsidRPr="009F5B14">
        <w:rPr>
          <w:rFonts w:hint="cs"/>
          <w:rtl/>
        </w:rPr>
        <w:t>ه</w:t>
      </w:r>
      <w:r w:rsidR="004B2B71">
        <w:rPr>
          <w:rFonts w:ascii="Times New Roman" w:hAnsi="Times New Roman" w:cs="Aban Bold" w:hint="cs"/>
          <w:b/>
          <w:bCs/>
          <w:rtl/>
        </w:rPr>
        <w:t>‌</w:t>
      </w:r>
      <w:r w:rsidR="00242706">
        <w:rPr>
          <w:rFonts w:hint="cs"/>
          <w:rtl/>
        </w:rPr>
        <w:t>ی</w:t>
      </w:r>
      <w:r w:rsidR="004B2B71" w:rsidRPr="009F5B14">
        <w:rPr>
          <w:rFonts w:hint="cs"/>
          <w:rtl/>
        </w:rPr>
        <w:t xml:space="preserve"> </w:t>
      </w:r>
      <w:r w:rsidR="00242706">
        <w:rPr>
          <w:rFonts w:hint="cs"/>
          <w:rtl/>
        </w:rPr>
        <w:t>ک</w:t>
      </w:r>
      <w:r w:rsidR="004B2B71" w:rsidRPr="009F5B14">
        <w:rPr>
          <w:rFonts w:hint="cs"/>
          <w:rtl/>
        </w:rPr>
        <w:t>لام در محل آن ب</w:t>
      </w:r>
      <w:r w:rsidR="00242706">
        <w:rPr>
          <w:rFonts w:hint="cs"/>
          <w:rtl/>
        </w:rPr>
        <w:t>ی</w:t>
      </w:r>
      <w:r w:rsidR="004B2B71" w:rsidRPr="009F5B14">
        <w:rPr>
          <w:rFonts w:hint="cs"/>
          <w:rtl/>
        </w:rPr>
        <w:t>ان شده است). و طبرسی در جوامع خود درباره</w:t>
      </w:r>
      <w:r w:rsidR="004B2B71">
        <w:rPr>
          <w:rFonts w:ascii="Times New Roman" w:hAnsi="Times New Roman" w:cs="Aban Bold" w:hint="cs"/>
          <w:b/>
          <w:bCs/>
          <w:rtl/>
        </w:rPr>
        <w:t>‌</w:t>
      </w:r>
      <w:r w:rsidR="00242706">
        <w:rPr>
          <w:rFonts w:hint="cs"/>
          <w:rtl/>
        </w:rPr>
        <w:t>ی</w:t>
      </w:r>
      <w:r w:rsidR="004B2B71" w:rsidRPr="009F5B14">
        <w:rPr>
          <w:rFonts w:hint="cs"/>
          <w:rtl/>
        </w:rPr>
        <w:t xml:space="preserve"> قرائت مذکور می‌گوید: آن قرائتِ امام صادق است. </w:t>
      </w:r>
    </w:p>
    <w:p w:rsidR="004B2B71" w:rsidRPr="009F5B14" w:rsidRDefault="004B2B71" w:rsidP="009F5B14">
      <w:pPr>
        <w:pStyle w:val="a6"/>
        <w:rPr>
          <w:rtl/>
        </w:rPr>
      </w:pPr>
      <w:r w:rsidRPr="009F5B14">
        <w:rPr>
          <w:rFonts w:hint="cs"/>
          <w:rtl/>
        </w:rPr>
        <w:t xml:space="preserve">(ز) 351- سیاری از برقی از محمدبن سلیمان از پدرش از اسحاق بن عمار از ابی‌عبدالله روایت کرده است که گفت: وای بر تو از کتاب خدا. </w:t>
      </w:r>
    </w:p>
    <w:p w:rsidR="004B2B71" w:rsidRPr="00156706" w:rsidRDefault="004B2B71" w:rsidP="009F5B14">
      <w:pPr>
        <w:pStyle w:val="a6"/>
        <w:rPr>
          <w:rStyle w:val="Char"/>
          <w:rtl/>
        </w:rPr>
      </w:pPr>
      <w:r w:rsidRPr="009F5B14">
        <w:rPr>
          <w:rFonts w:hint="cs"/>
          <w:rtl/>
        </w:rPr>
        <w:t>(ح) 352- از مثالب بن شهر آشوب از امامان آمده است که آیه</w:t>
      </w:r>
      <w:r>
        <w:rPr>
          <w:rFonts w:ascii="Times New Roman" w:hAnsi="Times New Roman" w:cs="Aban Bold" w:hint="cs"/>
          <w:b/>
          <w:bCs/>
          <w:rtl/>
        </w:rPr>
        <w:t>‌</w:t>
      </w:r>
      <w:r w:rsidR="00242706">
        <w:rPr>
          <w:rFonts w:hint="cs"/>
          <w:rtl/>
        </w:rPr>
        <w:t>ی</w:t>
      </w:r>
      <w:r w:rsidRPr="009F5B14">
        <w:rPr>
          <w:rFonts w:hint="cs"/>
          <w:rtl/>
        </w:rPr>
        <w:t xml:space="preserve"> نامبرده، اینگونه است: </w:t>
      </w:r>
      <w:r w:rsidR="001626A8" w:rsidRPr="00156706">
        <w:rPr>
          <w:rStyle w:val="Char"/>
          <w:rtl/>
        </w:rPr>
        <w:t>(</w:t>
      </w:r>
      <w:r w:rsidR="001626A8" w:rsidRPr="004B3DC7">
        <w:rPr>
          <w:rStyle w:val="Char"/>
          <w:rtl/>
        </w:rPr>
        <w:t>و</w:t>
      </w:r>
      <w:r w:rsidR="000D4DA8">
        <w:rPr>
          <w:rStyle w:val="Char"/>
          <w:rtl/>
        </w:rPr>
        <w:t>ي</w:t>
      </w:r>
      <w:r w:rsidRPr="004B3DC7">
        <w:rPr>
          <w:rStyle w:val="Char"/>
          <w:rtl/>
        </w:rPr>
        <w:t>ل</w:t>
      </w:r>
      <w:r w:rsidR="006E582A">
        <w:rPr>
          <w:rStyle w:val="Char"/>
          <w:rtl/>
        </w:rPr>
        <w:t>ك</w:t>
      </w:r>
      <w:r w:rsidRPr="004B3DC7">
        <w:rPr>
          <w:rStyle w:val="Char"/>
          <w:rtl/>
        </w:rPr>
        <w:t xml:space="preserve"> لا</w:t>
      </w:r>
      <w:r w:rsidR="00D930C2" w:rsidRPr="004B3DC7">
        <w:rPr>
          <w:rStyle w:val="Char"/>
          <w:rFonts w:hint="cs"/>
          <w:rtl/>
        </w:rPr>
        <w:t xml:space="preserve"> </w:t>
      </w:r>
      <w:r w:rsidRPr="004B3DC7">
        <w:rPr>
          <w:rStyle w:val="Char"/>
          <w:rtl/>
        </w:rPr>
        <w:t>تحزن</w:t>
      </w:r>
      <w:r w:rsidRPr="00156706">
        <w:rPr>
          <w:rStyle w:val="Char"/>
          <w:rtl/>
        </w:rPr>
        <w:t xml:space="preserve">). </w:t>
      </w:r>
    </w:p>
    <w:p w:rsidR="004B2B71" w:rsidRPr="00156706" w:rsidRDefault="004B2B71" w:rsidP="009F5B14">
      <w:pPr>
        <w:pStyle w:val="a6"/>
        <w:rPr>
          <w:rStyle w:val="Char"/>
          <w:rtl/>
        </w:rPr>
      </w:pPr>
      <w:r w:rsidRPr="009F5B14">
        <w:rPr>
          <w:rFonts w:hint="cs"/>
          <w:rtl/>
        </w:rPr>
        <w:t>(ط) 353- علی‌بن ابراهیم قرائت آیه</w:t>
      </w:r>
      <w:r>
        <w:rPr>
          <w:rFonts w:cs="Aban Bold" w:hint="cs"/>
          <w:rtl/>
        </w:rPr>
        <w:t>‌</w:t>
      </w:r>
      <w:r w:rsidR="00C606F4" w:rsidRPr="009F5B14">
        <w:rPr>
          <w:rFonts w:hint="cs"/>
          <w:rtl/>
        </w:rPr>
        <w:t>ی</w:t>
      </w:r>
      <w:r w:rsidRPr="009F5B14">
        <w:rPr>
          <w:rFonts w:hint="cs"/>
          <w:rtl/>
        </w:rPr>
        <w:t xml:space="preserve"> بعدی</w:t>
      </w:r>
      <w:r w:rsidR="001626A8" w:rsidRPr="009F5B14">
        <w:rPr>
          <w:rFonts w:hint="cs"/>
          <w:rtl/>
        </w:rPr>
        <w:t>:</w:t>
      </w:r>
      <w:r>
        <w:rPr>
          <w:rFonts w:ascii="QCF_BSML" w:hAnsi="QCF_BSML" w:cs="QCF_BSML"/>
          <w:sz w:val="32"/>
          <w:szCs w:val="32"/>
          <w:rtl/>
        </w:rPr>
        <w:t xml:space="preserve"> </w:t>
      </w:r>
      <w:r w:rsidR="00E73ADD" w:rsidRPr="00E73ADD">
        <w:rPr>
          <w:rFonts w:ascii="Tahoma" w:hAnsi="Tahoma" w:cs="Traditional Arabic" w:hint="cs"/>
          <w:b/>
          <w:sz w:val="24"/>
          <w:rtl/>
        </w:rPr>
        <w:t>﴿</w:t>
      </w:r>
      <w:r w:rsidR="00E73ADD" w:rsidRPr="00894D66">
        <w:rPr>
          <w:rStyle w:val="Char0"/>
          <w:rtl/>
        </w:rPr>
        <w:t xml:space="preserve">لَّقَد تَّابَ </w:t>
      </w:r>
      <w:r w:rsidR="00E73ADD" w:rsidRPr="00894D66">
        <w:rPr>
          <w:rStyle w:val="Char0"/>
          <w:rFonts w:hint="cs"/>
          <w:rtl/>
        </w:rPr>
        <w:t>ٱ</w:t>
      </w:r>
      <w:r w:rsidR="00E73ADD" w:rsidRPr="00894D66">
        <w:rPr>
          <w:rStyle w:val="Char0"/>
          <w:rFonts w:hint="eastAsia"/>
          <w:rtl/>
        </w:rPr>
        <w:t>للَّهُ</w:t>
      </w:r>
      <w:r w:rsidR="00E73ADD" w:rsidRPr="00894D66">
        <w:rPr>
          <w:rStyle w:val="Char0"/>
          <w:rtl/>
        </w:rPr>
        <w:t xml:space="preserve"> عَلَى </w:t>
      </w:r>
      <w:r w:rsidR="00E73ADD" w:rsidRPr="00894D66">
        <w:rPr>
          <w:rStyle w:val="Char0"/>
          <w:rFonts w:hint="cs"/>
          <w:rtl/>
        </w:rPr>
        <w:t>ٱ</w:t>
      </w:r>
      <w:r w:rsidR="00E73ADD" w:rsidRPr="00894D66">
        <w:rPr>
          <w:rStyle w:val="Char0"/>
          <w:rFonts w:hint="eastAsia"/>
          <w:rtl/>
        </w:rPr>
        <w:t>لنَّبِيِّ</w:t>
      </w:r>
      <w:r w:rsidR="00E73ADD" w:rsidRPr="00894D66">
        <w:rPr>
          <w:rStyle w:val="Char0"/>
          <w:rtl/>
        </w:rPr>
        <w:t xml:space="preserve"> وَ</w:t>
      </w:r>
      <w:r w:rsidR="00E73ADD" w:rsidRPr="00894D66">
        <w:rPr>
          <w:rStyle w:val="Char0"/>
          <w:rFonts w:hint="cs"/>
          <w:rtl/>
        </w:rPr>
        <w:t>ٱ</w:t>
      </w:r>
      <w:r w:rsidR="00E73ADD" w:rsidRPr="00894D66">
        <w:rPr>
          <w:rStyle w:val="Char0"/>
          <w:rFonts w:hint="eastAsia"/>
          <w:rtl/>
        </w:rPr>
        <w:t>لۡمُهَٰجِرِينَ</w:t>
      </w:r>
      <w:r w:rsidR="00E73ADD" w:rsidRPr="00894D66">
        <w:rPr>
          <w:rStyle w:val="Char0"/>
          <w:rtl/>
        </w:rPr>
        <w:t xml:space="preserve"> وَ</w:t>
      </w:r>
      <w:r w:rsidR="00E73ADD" w:rsidRPr="00894D66">
        <w:rPr>
          <w:rStyle w:val="Char0"/>
          <w:rFonts w:hint="cs"/>
          <w:rtl/>
        </w:rPr>
        <w:t>ٱ</w:t>
      </w:r>
      <w:r w:rsidR="00E73ADD" w:rsidRPr="00894D66">
        <w:rPr>
          <w:rStyle w:val="Char0"/>
          <w:rFonts w:hint="eastAsia"/>
          <w:rtl/>
        </w:rPr>
        <w:t>لۡأَنصَارِ</w:t>
      </w:r>
      <w:r w:rsidR="00E73ADD" w:rsidRPr="00894D66">
        <w:rPr>
          <w:rStyle w:val="Char0"/>
          <w:rtl/>
        </w:rPr>
        <w:t xml:space="preserve"> </w:t>
      </w:r>
      <w:r w:rsidR="00E73ADD" w:rsidRPr="00894D66">
        <w:rPr>
          <w:rStyle w:val="Char0"/>
          <w:rFonts w:hint="cs"/>
          <w:rtl/>
        </w:rPr>
        <w:t>ٱ</w:t>
      </w:r>
      <w:r w:rsidR="00E73ADD" w:rsidRPr="00894D66">
        <w:rPr>
          <w:rStyle w:val="Char0"/>
          <w:rFonts w:hint="eastAsia"/>
          <w:rtl/>
        </w:rPr>
        <w:t>لَّذِينَ</w:t>
      </w:r>
      <w:r w:rsidR="00E73ADD" w:rsidRPr="00894D66">
        <w:rPr>
          <w:rStyle w:val="Char0"/>
          <w:rtl/>
        </w:rPr>
        <w:t xml:space="preserve"> </w:t>
      </w:r>
      <w:r w:rsidR="00E73ADD" w:rsidRPr="00894D66">
        <w:rPr>
          <w:rStyle w:val="Char0"/>
          <w:rFonts w:hint="cs"/>
          <w:rtl/>
        </w:rPr>
        <w:t>ٱ</w:t>
      </w:r>
      <w:r w:rsidR="00E73ADD" w:rsidRPr="00894D66">
        <w:rPr>
          <w:rStyle w:val="Char0"/>
          <w:rFonts w:hint="eastAsia"/>
          <w:rtl/>
        </w:rPr>
        <w:t>تَّبَعُوهُ</w:t>
      </w:r>
      <w:r w:rsidR="00E73ADD" w:rsidRPr="00894D66">
        <w:rPr>
          <w:rStyle w:val="Char0"/>
          <w:rtl/>
        </w:rPr>
        <w:t xml:space="preserve"> فِي سَاعَةِ </w:t>
      </w:r>
      <w:r w:rsidR="00E73ADD" w:rsidRPr="00894D66">
        <w:rPr>
          <w:rStyle w:val="Char0"/>
          <w:rFonts w:hint="cs"/>
          <w:rtl/>
        </w:rPr>
        <w:t>ٱ</w:t>
      </w:r>
      <w:r w:rsidR="00E73ADD" w:rsidRPr="00894D66">
        <w:rPr>
          <w:rStyle w:val="Char0"/>
          <w:rFonts w:hint="eastAsia"/>
          <w:rtl/>
        </w:rPr>
        <w:t>لۡعُسۡرَةِ</w:t>
      </w:r>
      <w:r w:rsidR="00E73ADD" w:rsidRPr="00E73ADD">
        <w:rPr>
          <w:rFonts w:ascii="Tahoma" w:hAnsi="Tahoma" w:cs="Traditional Arabic" w:hint="cs"/>
          <w:b/>
          <w:sz w:val="24"/>
          <w:rtl/>
        </w:rPr>
        <w:t>﴾</w:t>
      </w:r>
      <w:r w:rsidR="00E73ADD">
        <w:rPr>
          <w:rFonts w:ascii="Tahoma" w:hAnsi="Tahoma"/>
          <w:b/>
          <w:sz w:val="24"/>
          <w:szCs w:val="24"/>
          <w:rtl/>
        </w:rPr>
        <w:t xml:space="preserve"> </w:t>
      </w:r>
      <w:r w:rsidR="00E73ADD" w:rsidRPr="00E73ADD">
        <w:rPr>
          <w:rStyle w:val="Char1"/>
          <w:rtl/>
        </w:rPr>
        <w:t>[التوبة: 117]</w:t>
      </w:r>
      <w:r w:rsidR="001626A8" w:rsidRPr="009F5B14">
        <w:rPr>
          <w:rFonts w:hint="cs"/>
          <w:rtl/>
        </w:rPr>
        <w:t xml:space="preserve"> </w:t>
      </w:r>
      <w:r w:rsidRPr="009F5B14">
        <w:rPr>
          <w:rFonts w:hint="cs"/>
          <w:rtl/>
        </w:rPr>
        <w:t xml:space="preserve">را چنین روایت کرد: </w:t>
      </w:r>
      <w:r w:rsidRPr="00156706">
        <w:rPr>
          <w:rStyle w:val="Char"/>
          <w:rtl/>
        </w:rPr>
        <w:t>(</w:t>
      </w:r>
      <w:r w:rsidRPr="00E73ADD">
        <w:rPr>
          <w:rStyle w:val="Char"/>
          <w:rtl/>
        </w:rPr>
        <w:t xml:space="preserve">لقد </w:t>
      </w:r>
      <w:r w:rsidR="006B0DA2" w:rsidRPr="00E73ADD">
        <w:rPr>
          <w:rStyle w:val="Char"/>
          <w:rtl/>
        </w:rPr>
        <w:t>تاب الله بالنب</w:t>
      </w:r>
      <w:r w:rsidR="000D4DA8">
        <w:rPr>
          <w:rStyle w:val="Char"/>
          <w:rtl/>
        </w:rPr>
        <w:t>ي</w:t>
      </w:r>
      <w:r w:rsidR="00D509F2">
        <w:rPr>
          <w:rStyle w:val="Char"/>
          <w:rtl/>
        </w:rPr>
        <w:t xml:space="preserve"> على </w:t>
      </w:r>
      <w:r w:rsidR="006B0DA2" w:rsidRPr="00E73ADD">
        <w:rPr>
          <w:rStyle w:val="Char"/>
          <w:rtl/>
        </w:rPr>
        <w:t>المهاجر</w:t>
      </w:r>
      <w:r w:rsidR="000D4DA8">
        <w:rPr>
          <w:rStyle w:val="Char"/>
          <w:rtl/>
        </w:rPr>
        <w:t>ي</w:t>
      </w:r>
      <w:r w:rsidR="006B0DA2" w:rsidRPr="00E73ADD">
        <w:rPr>
          <w:rStyle w:val="Char"/>
          <w:rtl/>
        </w:rPr>
        <w:t>ن و</w:t>
      </w:r>
      <w:r w:rsidRPr="00E73ADD">
        <w:rPr>
          <w:rStyle w:val="Char"/>
          <w:rtl/>
        </w:rPr>
        <w:t>الانصار الذ</w:t>
      </w:r>
      <w:r w:rsidR="000D4DA8">
        <w:rPr>
          <w:rStyle w:val="Char"/>
          <w:rtl/>
        </w:rPr>
        <w:t>ي</w:t>
      </w:r>
      <w:r w:rsidRPr="00E73ADD">
        <w:rPr>
          <w:rStyle w:val="Char"/>
          <w:rtl/>
        </w:rPr>
        <w:t xml:space="preserve">ن اتبعوه </w:t>
      </w:r>
      <w:r w:rsidR="006E582A">
        <w:rPr>
          <w:rStyle w:val="Char"/>
          <w:rtl/>
        </w:rPr>
        <w:t>في</w:t>
      </w:r>
      <w:r w:rsidRPr="00E73ADD">
        <w:rPr>
          <w:rStyle w:val="Char"/>
          <w:rtl/>
        </w:rPr>
        <w:t xml:space="preserve"> ساعة العسرة</w:t>
      </w:r>
      <w:r w:rsidRPr="00156706">
        <w:rPr>
          <w:rStyle w:val="Char"/>
          <w:rtl/>
        </w:rPr>
        <w:t>)</w:t>
      </w:r>
      <w:r w:rsidRPr="009F5B14">
        <w:rPr>
          <w:rFonts w:hint="cs"/>
          <w:rtl/>
        </w:rPr>
        <w:t xml:space="preserve"> صادق</w:t>
      </w:r>
      <w:r w:rsidR="00C226CE" w:rsidRPr="009F5B14">
        <w:rPr>
          <w:rFonts w:cs="CTraditional Arabic"/>
          <w:rtl/>
        </w:rPr>
        <w:t>÷</w:t>
      </w:r>
      <w:r w:rsidRPr="009F5B14">
        <w:rPr>
          <w:rFonts w:hint="cs"/>
          <w:rtl/>
        </w:rPr>
        <w:t xml:space="preserve"> گفت: چنین نازل شد.</w:t>
      </w:r>
    </w:p>
    <w:p w:rsidR="004B2B71" w:rsidRPr="009F5B14" w:rsidRDefault="004B2B71" w:rsidP="009F5B14">
      <w:pPr>
        <w:pStyle w:val="a6"/>
        <w:rPr>
          <w:rtl/>
        </w:rPr>
      </w:pPr>
      <w:r w:rsidRPr="009F5B14">
        <w:rPr>
          <w:rFonts w:hint="cs"/>
          <w:rtl/>
        </w:rPr>
        <w:t>(ی) 354- شیخ طبرسی در کتاب «</w:t>
      </w:r>
      <w:r w:rsidRPr="00E73ADD">
        <w:rPr>
          <w:rStyle w:val="Char"/>
          <w:rtl/>
        </w:rPr>
        <w:t>الاحتجاج</w:t>
      </w:r>
      <w:r w:rsidRPr="009F5B14">
        <w:rPr>
          <w:rFonts w:hint="cs"/>
          <w:rtl/>
        </w:rPr>
        <w:t>» در خلال یک حدیث طولانی آورده است که صادق</w:t>
      </w:r>
      <w:r w:rsidR="00C226CE" w:rsidRPr="009F5B14">
        <w:rPr>
          <w:rFonts w:cs="CTraditional Arabic"/>
          <w:rtl/>
        </w:rPr>
        <w:t>÷</w:t>
      </w:r>
      <w:r w:rsidRPr="009F5B14">
        <w:rPr>
          <w:rFonts w:hint="cs"/>
          <w:rtl/>
        </w:rPr>
        <w:t xml:space="preserve"> </w:t>
      </w:r>
      <w:r w:rsidRPr="00156706">
        <w:rPr>
          <w:rStyle w:val="Char"/>
          <w:rtl/>
        </w:rPr>
        <w:t>(</w:t>
      </w:r>
      <w:r w:rsidRPr="00E73ADD">
        <w:rPr>
          <w:rStyle w:val="Char"/>
          <w:rtl/>
        </w:rPr>
        <w:t>لقد تاب الله بالنب</w:t>
      </w:r>
      <w:r w:rsidR="000D4DA8">
        <w:rPr>
          <w:rStyle w:val="Char"/>
          <w:rtl/>
        </w:rPr>
        <w:t>ي</w:t>
      </w:r>
      <w:r w:rsidR="00D509F2">
        <w:rPr>
          <w:rStyle w:val="Char"/>
          <w:rtl/>
        </w:rPr>
        <w:t xml:space="preserve"> على </w:t>
      </w:r>
      <w:r w:rsidRPr="00E73ADD">
        <w:rPr>
          <w:rStyle w:val="Char"/>
          <w:rtl/>
        </w:rPr>
        <w:t>المهاجر</w:t>
      </w:r>
      <w:r w:rsidR="000D4DA8">
        <w:rPr>
          <w:rStyle w:val="Char"/>
          <w:rtl/>
        </w:rPr>
        <w:t>ي</w:t>
      </w:r>
      <w:r w:rsidRPr="00E73ADD">
        <w:rPr>
          <w:rStyle w:val="Char"/>
          <w:rtl/>
        </w:rPr>
        <w:t>ن</w:t>
      </w:r>
      <w:r w:rsidRPr="00156706">
        <w:rPr>
          <w:rStyle w:val="Char"/>
          <w:rtl/>
        </w:rPr>
        <w:t xml:space="preserve">) </w:t>
      </w:r>
      <w:r w:rsidRPr="009F5B14">
        <w:rPr>
          <w:rFonts w:hint="cs"/>
          <w:rtl/>
        </w:rPr>
        <w:t xml:space="preserve">خواند. </w:t>
      </w:r>
    </w:p>
    <w:p w:rsidR="004B2B71" w:rsidRPr="009F5B14" w:rsidRDefault="004B2B71" w:rsidP="009F5B14">
      <w:pPr>
        <w:pStyle w:val="a6"/>
        <w:rPr>
          <w:rtl/>
        </w:rPr>
      </w:pPr>
      <w:r w:rsidRPr="009F5B14">
        <w:rPr>
          <w:rFonts w:hint="cs"/>
          <w:rtl/>
        </w:rPr>
        <w:t xml:space="preserve">(یا) 355- و در همان منبع آمده است که از ابان بن تغلب روایت است که گفت: به او گفتم: ای پسر رسول الله، عامه-اهل سنت- مانند آن‌چه نزد توست، نمی‌خوانند. گفت: ای ابان، چگونه می‌خوانند؟ گفتم: این چنین می‌خوانند: </w:t>
      </w:r>
      <w:r w:rsidR="00763E44" w:rsidRPr="00763E44">
        <w:rPr>
          <w:rFonts w:ascii="Tahoma" w:hAnsi="Tahoma" w:cs="Traditional Arabic" w:hint="cs"/>
          <w:sz w:val="32"/>
          <w:rtl/>
        </w:rPr>
        <w:t>﴿</w:t>
      </w:r>
      <w:r w:rsidR="00763E44" w:rsidRPr="00894D66">
        <w:rPr>
          <w:rStyle w:val="Char0"/>
          <w:rtl/>
        </w:rPr>
        <w:t xml:space="preserve">لَّقَد تَّابَ </w:t>
      </w:r>
      <w:r w:rsidR="00763E44" w:rsidRPr="00894D66">
        <w:rPr>
          <w:rStyle w:val="Char0"/>
          <w:rFonts w:hint="cs"/>
          <w:rtl/>
        </w:rPr>
        <w:t>ٱ</w:t>
      </w:r>
      <w:r w:rsidR="00763E44" w:rsidRPr="00894D66">
        <w:rPr>
          <w:rStyle w:val="Char0"/>
          <w:rFonts w:hint="eastAsia"/>
          <w:rtl/>
        </w:rPr>
        <w:t>للَّهُ</w:t>
      </w:r>
      <w:r w:rsidR="00763E44" w:rsidRPr="00894D66">
        <w:rPr>
          <w:rStyle w:val="Char0"/>
          <w:rtl/>
        </w:rPr>
        <w:t xml:space="preserve"> عَلَى </w:t>
      </w:r>
      <w:r w:rsidR="00763E44" w:rsidRPr="00894D66">
        <w:rPr>
          <w:rStyle w:val="Char0"/>
          <w:rFonts w:hint="cs"/>
          <w:rtl/>
        </w:rPr>
        <w:t>ٱ</w:t>
      </w:r>
      <w:r w:rsidR="00763E44" w:rsidRPr="00894D66">
        <w:rPr>
          <w:rStyle w:val="Char0"/>
          <w:rFonts w:hint="eastAsia"/>
          <w:rtl/>
        </w:rPr>
        <w:t>لنَّبِيِّ</w:t>
      </w:r>
      <w:r w:rsidR="00763E44" w:rsidRPr="00894D66">
        <w:rPr>
          <w:rStyle w:val="Char0"/>
          <w:rtl/>
        </w:rPr>
        <w:t xml:space="preserve"> وَ</w:t>
      </w:r>
      <w:r w:rsidR="00763E44" w:rsidRPr="00894D66">
        <w:rPr>
          <w:rStyle w:val="Char0"/>
          <w:rFonts w:hint="cs"/>
          <w:rtl/>
        </w:rPr>
        <w:t>ٱ</w:t>
      </w:r>
      <w:r w:rsidR="00763E44" w:rsidRPr="00894D66">
        <w:rPr>
          <w:rStyle w:val="Char0"/>
          <w:rFonts w:hint="eastAsia"/>
          <w:rtl/>
        </w:rPr>
        <w:t>لۡمُهَٰجِرِينَ</w:t>
      </w:r>
      <w:r w:rsidR="00763E44" w:rsidRPr="00894D66">
        <w:rPr>
          <w:rStyle w:val="Char0"/>
          <w:rtl/>
        </w:rPr>
        <w:t xml:space="preserve"> وَ</w:t>
      </w:r>
      <w:r w:rsidR="00763E44" w:rsidRPr="00894D66">
        <w:rPr>
          <w:rStyle w:val="Char0"/>
          <w:rFonts w:hint="cs"/>
          <w:rtl/>
        </w:rPr>
        <w:t>ٱ</w:t>
      </w:r>
      <w:r w:rsidR="00763E44" w:rsidRPr="00894D66">
        <w:rPr>
          <w:rStyle w:val="Char0"/>
          <w:rFonts w:hint="eastAsia"/>
          <w:rtl/>
        </w:rPr>
        <w:t>لۡأَنصَارِ</w:t>
      </w:r>
      <w:r w:rsidR="00763E44" w:rsidRPr="00763E44">
        <w:rPr>
          <w:rFonts w:ascii="Tahoma" w:hAnsi="Tahoma" w:cs="Traditional Arabic" w:hint="cs"/>
          <w:sz w:val="32"/>
          <w:rtl/>
        </w:rPr>
        <w:t>﴾</w:t>
      </w:r>
      <w:r w:rsidRPr="009F5B14">
        <w:rPr>
          <w:rFonts w:hint="cs"/>
          <w:rtl/>
        </w:rPr>
        <w:t xml:space="preserve"> بعد امام صادق گفت: وای بر آنان! پیامبر خدا چه گناه</w:t>
      </w:r>
      <w:r w:rsidR="00C606F4" w:rsidRPr="009F5B14">
        <w:rPr>
          <w:rFonts w:hint="cs"/>
          <w:rtl/>
        </w:rPr>
        <w:t>ی</w:t>
      </w:r>
      <w:r w:rsidRPr="009F5B14">
        <w:rPr>
          <w:rFonts w:hint="cs"/>
          <w:rtl/>
        </w:rPr>
        <w:t xml:space="preserve"> دارد </w:t>
      </w:r>
      <w:r w:rsidR="00C606F4" w:rsidRPr="009F5B14">
        <w:rPr>
          <w:rFonts w:hint="cs"/>
          <w:rtl/>
        </w:rPr>
        <w:t>ک</w:t>
      </w:r>
      <w:r w:rsidRPr="009F5B14">
        <w:rPr>
          <w:rFonts w:hint="cs"/>
          <w:rtl/>
        </w:rPr>
        <w:t>ه خداوند از آن گذشت کند و توبه</w:t>
      </w:r>
      <w:r>
        <w:rPr>
          <w:rFonts w:cs="Aban Bold" w:hint="cs"/>
          <w:rtl/>
        </w:rPr>
        <w:t>‌</w:t>
      </w:r>
      <w:r w:rsidRPr="009F5B14">
        <w:rPr>
          <w:rFonts w:hint="cs"/>
          <w:rtl/>
        </w:rPr>
        <w:t>اش را بپذیرد، در واقع خدا توسط او توبه</w:t>
      </w:r>
      <w:r>
        <w:rPr>
          <w:rFonts w:cs="Aban Bold" w:hint="cs"/>
          <w:rtl/>
        </w:rPr>
        <w:t>‌</w:t>
      </w:r>
      <w:r w:rsidR="00C606F4" w:rsidRPr="009F5B14">
        <w:rPr>
          <w:rFonts w:hint="cs"/>
          <w:rtl/>
        </w:rPr>
        <w:t>ی</w:t>
      </w:r>
      <w:r w:rsidRPr="009F5B14">
        <w:rPr>
          <w:rFonts w:hint="cs"/>
          <w:rtl/>
        </w:rPr>
        <w:t xml:space="preserve"> امتش را پذیرفت. </w:t>
      </w:r>
    </w:p>
    <w:p w:rsidR="004B2B71" w:rsidRPr="009F5B14" w:rsidRDefault="004B2B71" w:rsidP="009F5B14">
      <w:pPr>
        <w:pStyle w:val="a6"/>
        <w:rPr>
          <w:rtl/>
        </w:rPr>
      </w:pPr>
      <w:r w:rsidRPr="009F5B14">
        <w:rPr>
          <w:rFonts w:hint="cs"/>
          <w:rtl/>
        </w:rPr>
        <w:t>(یب) 356- طبرسی گفته و از رضا علی‌بن موسی الرضا</w:t>
      </w:r>
      <w:r w:rsidR="00C226CE" w:rsidRPr="009F5B14">
        <w:rPr>
          <w:rFonts w:cs="CTraditional Arabic"/>
          <w:rtl/>
        </w:rPr>
        <w:t>÷</w:t>
      </w:r>
      <w:r w:rsidRPr="009F5B14">
        <w:rPr>
          <w:rFonts w:hint="cs"/>
          <w:rtl/>
        </w:rPr>
        <w:t xml:space="preserve"> روایت شده است که خواند: </w:t>
      </w:r>
      <w:r w:rsidRPr="00156706">
        <w:rPr>
          <w:rStyle w:val="Char"/>
          <w:rtl/>
        </w:rPr>
        <w:t>(</w:t>
      </w:r>
      <w:r w:rsidRPr="00763E44">
        <w:rPr>
          <w:rStyle w:val="Char"/>
          <w:rtl/>
        </w:rPr>
        <w:t>لقد تاب الله بالنب</w:t>
      </w:r>
      <w:r w:rsidR="00D930C2" w:rsidRPr="00763E44">
        <w:rPr>
          <w:rStyle w:val="Char"/>
          <w:rFonts w:hint="cs"/>
          <w:rtl/>
        </w:rPr>
        <w:t>ي</w:t>
      </w:r>
      <w:r w:rsidR="00D509F2">
        <w:rPr>
          <w:rStyle w:val="Char"/>
          <w:rtl/>
        </w:rPr>
        <w:t xml:space="preserve"> على </w:t>
      </w:r>
      <w:r w:rsidRPr="00763E44">
        <w:rPr>
          <w:rStyle w:val="Char"/>
          <w:rtl/>
        </w:rPr>
        <w:t>المهاجر</w:t>
      </w:r>
      <w:r w:rsidR="000D4DA8">
        <w:rPr>
          <w:rStyle w:val="Char"/>
          <w:rtl/>
        </w:rPr>
        <w:t>ي</w:t>
      </w:r>
      <w:r w:rsidRPr="00763E44">
        <w:rPr>
          <w:rStyle w:val="Char"/>
          <w:rtl/>
        </w:rPr>
        <w:t>ن</w:t>
      </w:r>
      <w:r w:rsidRPr="00156706">
        <w:rPr>
          <w:rStyle w:val="Char"/>
          <w:rtl/>
        </w:rPr>
        <w:t>).</w:t>
      </w:r>
    </w:p>
    <w:p w:rsidR="004B2B71" w:rsidRPr="009F5B14" w:rsidRDefault="004B2B71" w:rsidP="009F5B14">
      <w:pPr>
        <w:pStyle w:val="a6"/>
        <w:rPr>
          <w:rtl/>
        </w:rPr>
      </w:pPr>
      <w:r w:rsidRPr="009F5B14">
        <w:rPr>
          <w:rFonts w:hint="cs"/>
          <w:rtl/>
        </w:rPr>
        <w:t xml:space="preserve"> (یج) 357- سعدبن عبدالله در کتاب مذکور از ابی‌الحسن علی‌بن موسی‌الرضا</w:t>
      </w:r>
      <w:r w:rsidR="00C226CE" w:rsidRPr="009F5B14">
        <w:rPr>
          <w:rFonts w:cs="CTraditional Arabic"/>
          <w:rtl/>
        </w:rPr>
        <w:t>÷</w:t>
      </w:r>
      <w:r w:rsidRPr="009F5B14">
        <w:rPr>
          <w:rFonts w:hint="cs"/>
          <w:rtl/>
        </w:rPr>
        <w:t xml:space="preserve"> روایت کرده است که از مردی پرسید: این آیه را چگونه می‌خوانی؟ مرد گفت: ما چنین می‌خوانیم</w:t>
      </w:r>
      <w:r>
        <w:rPr>
          <w:rFonts w:ascii="QCF_BSML" w:hAnsi="QCF_BSML" w:cs="QCF_BSML"/>
          <w:sz w:val="32"/>
          <w:szCs w:val="32"/>
          <w:rtl/>
        </w:rPr>
        <w:t xml:space="preserve"> </w:t>
      </w:r>
      <w:r w:rsidR="00763E44" w:rsidRPr="00763E44">
        <w:rPr>
          <w:rFonts w:ascii="Tahoma" w:hAnsi="Tahoma" w:cs="Traditional Arabic" w:hint="cs"/>
          <w:sz w:val="32"/>
          <w:rtl/>
        </w:rPr>
        <w:t>﴿</w:t>
      </w:r>
      <w:r w:rsidR="00763E44" w:rsidRPr="00894D66">
        <w:rPr>
          <w:rStyle w:val="Char0"/>
          <w:rtl/>
        </w:rPr>
        <w:t xml:space="preserve">لَّقَد تَّابَ </w:t>
      </w:r>
      <w:r w:rsidR="00763E44" w:rsidRPr="00894D66">
        <w:rPr>
          <w:rStyle w:val="Char0"/>
          <w:rFonts w:hint="cs"/>
          <w:rtl/>
        </w:rPr>
        <w:t>ٱ</w:t>
      </w:r>
      <w:r w:rsidR="00763E44" w:rsidRPr="00894D66">
        <w:rPr>
          <w:rStyle w:val="Char0"/>
          <w:rFonts w:hint="eastAsia"/>
          <w:rtl/>
        </w:rPr>
        <w:t>للَّهُ</w:t>
      </w:r>
      <w:r w:rsidR="00763E44" w:rsidRPr="00894D66">
        <w:rPr>
          <w:rStyle w:val="Char0"/>
          <w:rtl/>
        </w:rPr>
        <w:t xml:space="preserve"> عَلَى </w:t>
      </w:r>
      <w:r w:rsidR="00763E44" w:rsidRPr="00894D66">
        <w:rPr>
          <w:rStyle w:val="Char0"/>
          <w:rFonts w:hint="cs"/>
          <w:rtl/>
        </w:rPr>
        <w:t>ٱ</w:t>
      </w:r>
      <w:r w:rsidR="00763E44" w:rsidRPr="00894D66">
        <w:rPr>
          <w:rStyle w:val="Char0"/>
          <w:rFonts w:hint="eastAsia"/>
          <w:rtl/>
        </w:rPr>
        <w:t>لنَّبِيِّ</w:t>
      </w:r>
      <w:r w:rsidR="00763E44" w:rsidRPr="00894D66">
        <w:rPr>
          <w:rStyle w:val="Char0"/>
          <w:rtl/>
        </w:rPr>
        <w:t xml:space="preserve"> وَ</w:t>
      </w:r>
      <w:r w:rsidR="00763E44" w:rsidRPr="00894D66">
        <w:rPr>
          <w:rStyle w:val="Char0"/>
          <w:rFonts w:hint="cs"/>
          <w:rtl/>
        </w:rPr>
        <w:t>ٱ</w:t>
      </w:r>
      <w:r w:rsidR="00763E44" w:rsidRPr="00894D66">
        <w:rPr>
          <w:rStyle w:val="Char0"/>
          <w:rFonts w:hint="eastAsia"/>
          <w:rtl/>
        </w:rPr>
        <w:t>لۡمُهَٰجِرِينَ</w:t>
      </w:r>
      <w:r w:rsidR="00763E44" w:rsidRPr="00894D66">
        <w:rPr>
          <w:rStyle w:val="Char0"/>
          <w:rtl/>
        </w:rPr>
        <w:t xml:space="preserve"> وَ</w:t>
      </w:r>
      <w:r w:rsidR="00763E44" w:rsidRPr="00894D66">
        <w:rPr>
          <w:rStyle w:val="Char0"/>
          <w:rFonts w:hint="cs"/>
          <w:rtl/>
        </w:rPr>
        <w:t>ٱ</w:t>
      </w:r>
      <w:r w:rsidR="00763E44" w:rsidRPr="00894D66">
        <w:rPr>
          <w:rStyle w:val="Char0"/>
          <w:rFonts w:hint="eastAsia"/>
          <w:rtl/>
        </w:rPr>
        <w:t>لۡأَنصَارِ</w:t>
      </w:r>
      <w:r w:rsidR="00763E44" w:rsidRPr="00763E44">
        <w:rPr>
          <w:rFonts w:ascii="Tahoma" w:hAnsi="Tahoma" w:cs="Traditional Arabic" w:hint="cs"/>
          <w:sz w:val="32"/>
          <w:rtl/>
        </w:rPr>
        <w:t>﴾</w:t>
      </w:r>
      <w:r w:rsidRPr="009F5B14">
        <w:rPr>
          <w:rFonts w:hint="cs"/>
          <w:rtl/>
        </w:rPr>
        <w:t xml:space="preserve">. امام گفت: این طور نیست و خدا فرموده است: </w:t>
      </w:r>
      <w:r w:rsidRPr="00156706">
        <w:rPr>
          <w:rStyle w:val="Char"/>
          <w:rtl/>
        </w:rPr>
        <w:t>(</w:t>
      </w:r>
      <w:r w:rsidRPr="00763E44">
        <w:rPr>
          <w:rStyle w:val="Char"/>
          <w:rtl/>
        </w:rPr>
        <w:t>لقد تاب الله بالنب</w:t>
      </w:r>
      <w:r w:rsidR="00D930C2" w:rsidRPr="00763E44">
        <w:rPr>
          <w:rStyle w:val="Char"/>
          <w:rFonts w:hint="cs"/>
          <w:rtl/>
        </w:rPr>
        <w:t>ي</w:t>
      </w:r>
      <w:r w:rsidR="00D509F2">
        <w:rPr>
          <w:rStyle w:val="Char"/>
          <w:rtl/>
        </w:rPr>
        <w:t xml:space="preserve"> على </w:t>
      </w:r>
      <w:r w:rsidRPr="00763E44">
        <w:rPr>
          <w:rStyle w:val="Char"/>
          <w:rtl/>
        </w:rPr>
        <w:t>المهاجر</w:t>
      </w:r>
      <w:r w:rsidR="000D4DA8">
        <w:rPr>
          <w:rStyle w:val="Char"/>
          <w:rtl/>
        </w:rPr>
        <w:t>ي</w:t>
      </w:r>
      <w:r w:rsidRPr="00763E44">
        <w:rPr>
          <w:rStyle w:val="Char"/>
          <w:rtl/>
        </w:rPr>
        <w:t>ن</w:t>
      </w:r>
      <w:r w:rsidRPr="00156706">
        <w:rPr>
          <w:rStyle w:val="Char"/>
          <w:rtl/>
        </w:rPr>
        <w:t>)</w:t>
      </w:r>
    </w:p>
    <w:p w:rsidR="004B2B71" w:rsidRPr="009F5B14" w:rsidRDefault="004B2B71" w:rsidP="009F5B14">
      <w:pPr>
        <w:pStyle w:val="a6"/>
        <w:rPr>
          <w:rtl/>
        </w:rPr>
      </w:pPr>
      <w:r w:rsidRPr="009F5B14">
        <w:rPr>
          <w:rFonts w:hint="cs"/>
          <w:rtl/>
        </w:rPr>
        <w:t xml:space="preserve">(ید) 358- کلینی از احمدبن مهران از عبدالعظیم از حسین بن میاح از کسی که به او خبر داده شده است، روایت کرده که مردی این آیه </w:t>
      </w:r>
      <w:r w:rsidR="006031B1" w:rsidRPr="006031B1">
        <w:rPr>
          <w:rFonts w:ascii="Tahoma" w:hAnsi="Tahoma" w:cs="Traditional Arabic" w:hint="cs"/>
          <w:sz w:val="32"/>
          <w:rtl/>
        </w:rPr>
        <w:t>﴿</w:t>
      </w:r>
      <w:r w:rsidR="006031B1" w:rsidRPr="00894D66">
        <w:rPr>
          <w:rStyle w:val="Char0"/>
          <w:rtl/>
        </w:rPr>
        <w:t xml:space="preserve">وَقُلِ </w:t>
      </w:r>
      <w:r w:rsidR="006031B1" w:rsidRPr="00894D66">
        <w:rPr>
          <w:rStyle w:val="Char0"/>
          <w:rFonts w:hint="cs"/>
          <w:rtl/>
        </w:rPr>
        <w:t>ٱ</w:t>
      </w:r>
      <w:r w:rsidR="006031B1" w:rsidRPr="00894D66">
        <w:rPr>
          <w:rStyle w:val="Char0"/>
          <w:rFonts w:hint="eastAsia"/>
          <w:rtl/>
        </w:rPr>
        <w:t>عۡمَلُواْ</w:t>
      </w:r>
      <w:r w:rsidR="006031B1" w:rsidRPr="00894D66">
        <w:rPr>
          <w:rStyle w:val="Char0"/>
          <w:rtl/>
        </w:rPr>
        <w:t xml:space="preserve"> فَسَيَرَى </w:t>
      </w:r>
      <w:r w:rsidR="006031B1" w:rsidRPr="00894D66">
        <w:rPr>
          <w:rStyle w:val="Char0"/>
          <w:rFonts w:hint="cs"/>
          <w:rtl/>
        </w:rPr>
        <w:t>ٱ</w:t>
      </w:r>
      <w:r w:rsidR="006031B1" w:rsidRPr="00894D66">
        <w:rPr>
          <w:rStyle w:val="Char0"/>
          <w:rFonts w:hint="eastAsia"/>
          <w:rtl/>
        </w:rPr>
        <w:t>للَّهُ</w:t>
      </w:r>
      <w:r w:rsidR="006031B1" w:rsidRPr="00894D66">
        <w:rPr>
          <w:rStyle w:val="Char0"/>
          <w:rtl/>
        </w:rPr>
        <w:t xml:space="preserve"> عَمَلَكُمۡ وَرَسُولُهُ</w:t>
      </w:r>
      <w:r w:rsidR="006031B1" w:rsidRPr="00894D66">
        <w:rPr>
          <w:rStyle w:val="Char0"/>
          <w:rFonts w:hint="cs"/>
          <w:rtl/>
        </w:rPr>
        <w:t>ۥ</w:t>
      </w:r>
      <w:r w:rsidR="006031B1" w:rsidRPr="00894D66">
        <w:rPr>
          <w:rStyle w:val="Char0"/>
          <w:rtl/>
        </w:rPr>
        <w:t xml:space="preserve"> وَ</w:t>
      </w:r>
      <w:r w:rsidR="006031B1" w:rsidRPr="00894D66">
        <w:rPr>
          <w:rStyle w:val="Char0"/>
          <w:rFonts w:hint="cs"/>
          <w:rtl/>
        </w:rPr>
        <w:t>ٱ</w:t>
      </w:r>
      <w:r w:rsidR="006031B1" w:rsidRPr="00894D66">
        <w:rPr>
          <w:rStyle w:val="Char0"/>
          <w:rFonts w:hint="eastAsia"/>
          <w:rtl/>
        </w:rPr>
        <w:t>لۡمُؤۡمِنُونَ</w:t>
      </w:r>
      <w:r w:rsidR="006031B1" w:rsidRPr="006031B1">
        <w:rPr>
          <w:rFonts w:ascii="Tahoma" w:hAnsi="Tahoma" w:cs="Traditional Arabic" w:hint="cs"/>
          <w:sz w:val="32"/>
          <w:rtl/>
        </w:rPr>
        <w:t>﴾</w:t>
      </w:r>
      <w:r w:rsidR="006031B1">
        <w:rPr>
          <w:rFonts w:ascii="Tahoma" w:hAnsi="Tahoma"/>
          <w:sz w:val="32"/>
          <w:szCs w:val="24"/>
          <w:rtl/>
        </w:rPr>
        <w:t xml:space="preserve"> </w:t>
      </w:r>
      <w:r w:rsidR="006031B1" w:rsidRPr="002B44C8">
        <w:rPr>
          <w:rStyle w:val="Char1"/>
          <w:rtl/>
        </w:rPr>
        <w:t>[التوبة: 105]</w:t>
      </w:r>
      <w:r w:rsidRPr="002B44C8">
        <w:rPr>
          <w:rStyle w:val="Char1"/>
        </w:rPr>
        <w:t xml:space="preserve"> </w:t>
      </w:r>
      <w:r w:rsidRPr="009F5B14">
        <w:rPr>
          <w:rFonts w:hint="cs"/>
          <w:rtl/>
        </w:rPr>
        <w:t>را نزد ابی‌عبدالله خواند. ابی‌عبدالله گفت: این طور نیست بلکه در اصل به جای والمؤمنون، «</w:t>
      </w:r>
      <w:r w:rsidRPr="002B44C8">
        <w:rPr>
          <w:rStyle w:val="Char"/>
          <w:rtl/>
        </w:rPr>
        <w:t>والمأمونون</w:t>
      </w:r>
      <w:r w:rsidRPr="00156706">
        <w:rPr>
          <w:rStyle w:val="Char"/>
          <w:rtl/>
        </w:rPr>
        <w:t>»</w:t>
      </w:r>
      <w:r w:rsidRPr="009F5B14">
        <w:rPr>
          <w:rFonts w:hint="cs"/>
          <w:rtl/>
        </w:rPr>
        <w:t xml:space="preserve"> است «</w:t>
      </w:r>
      <w:r w:rsidRPr="002B44C8">
        <w:rPr>
          <w:rStyle w:val="Char"/>
          <w:rtl/>
        </w:rPr>
        <w:t>والمأمونون</w:t>
      </w:r>
      <w:r w:rsidRPr="00156706">
        <w:rPr>
          <w:rStyle w:val="Char"/>
          <w:rtl/>
        </w:rPr>
        <w:t>»</w:t>
      </w:r>
      <w:r w:rsidRPr="009F5B14">
        <w:rPr>
          <w:rFonts w:hint="cs"/>
          <w:rtl/>
        </w:rPr>
        <w:t xml:space="preserve"> ما هستیم. </w:t>
      </w:r>
    </w:p>
    <w:p w:rsidR="004B2B71" w:rsidRPr="009F5B14" w:rsidRDefault="004B2B71" w:rsidP="009F5B14">
      <w:pPr>
        <w:pStyle w:val="a6"/>
        <w:rPr>
          <w:rtl/>
        </w:rPr>
      </w:pPr>
      <w:r w:rsidRPr="009F5B14">
        <w:rPr>
          <w:rFonts w:hint="cs"/>
          <w:rtl/>
        </w:rPr>
        <w:t xml:space="preserve">(یه) 359- علی‌بن ابراهیم گفت: قرائت این آیه اینگونه است: </w:t>
      </w:r>
      <w:r w:rsidRPr="00156706">
        <w:rPr>
          <w:rStyle w:val="Char"/>
          <w:rtl/>
        </w:rPr>
        <w:t>(</w:t>
      </w:r>
      <w:r w:rsidR="000D4DA8">
        <w:rPr>
          <w:rStyle w:val="Char"/>
          <w:rtl/>
        </w:rPr>
        <w:t>ي</w:t>
      </w:r>
      <w:r w:rsidRPr="002B44C8">
        <w:rPr>
          <w:rStyle w:val="Char"/>
          <w:rtl/>
        </w:rPr>
        <w:t xml:space="preserve">ا </w:t>
      </w:r>
      <w:r w:rsidR="006B0DA2" w:rsidRPr="002B44C8">
        <w:rPr>
          <w:rStyle w:val="Char"/>
          <w:rFonts w:hint="cs"/>
          <w:rtl/>
        </w:rPr>
        <w:t>أ</w:t>
      </w:r>
      <w:r w:rsidR="000D4DA8">
        <w:rPr>
          <w:rStyle w:val="Char"/>
          <w:rtl/>
        </w:rPr>
        <w:t>ي</w:t>
      </w:r>
      <w:r w:rsidRPr="002B44C8">
        <w:rPr>
          <w:rStyle w:val="Char"/>
          <w:rtl/>
        </w:rPr>
        <w:t>ها النب</w:t>
      </w:r>
      <w:r w:rsidR="000D4DA8">
        <w:rPr>
          <w:rStyle w:val="Char"/>
          <w:rtl/>
        </w:rPr>
        <w:t>ي</w:t>
      </w:r>
      <w:r w:rsidRPr="002B44C8">
        <w:rPr>
          <w:rStyle w:val="Char"/>
          <w:rtl/>
        </w:rPr>
        <w:t xml:space="preserve"> جاهد ال</w:t>
      </w:r>
      <w:r w:rsidR="006E582A">
        <w:rPr>
          <w:rStyle w:val="Char"/>
          <w:rtl/>
        </w:rPr>
        <w:t>ك</w:t>
      </w:r>
      <w:r w:rsidRPr="002B44C8">
        <w:rPr>
          <w:rStyle w:val="Char"/>
          <w:rtl/>
        </w:rPr>
        <w:t>فار بالمنافق</w:t>
      </w:r>
      <w:r w:rsidR="000D4DA8">
        <w:rPr>
          <w:rStyle w:val="Char"/>
          <w:rtl/>
        </w:rPr>
        <w:t>ي</w:t>
      </w:r>
      <w:r w:rsidRPr="002B44C8">
        <w:rPr>
          <w:rStyle w:val="Char"/>
          <w:rtl/>
        </w:rPr>
        <w:t>ن</w:t>
      </w:r>
      <w:r w:rsidRPr="00156706">
        <w:rPr>
          <w:rStyle w:val="Char"/>
          <w:rtl/>
        </w:rPr>
        <w:t>)</w:t>
      </w:r>
      <w:r w:rsidRPr="009F5B14">
        <w:rPr>
          <w:rFonts w:hint="cs"/>
          <w:rtl/>
        </w:rPr>
        <w:t xml:space="preserve"> زیرا پیامبرص با منافقان با شمشیر جنگ نکرد و به جای المنافقین، بالمنافقین است.</w:t>
      </w:r>
    </w:p>
    <w:p w:rsidR="004B2B71" w:rsidRPr="009F5B14" w:rsidRDefault="004B2B71" w:rsidP="009F5B14">
      <w:pPr>
        <w:pStyle w:val="a6"/>
        <w:rPr>
          <w:rtl/>
        </w:rPr>
      </w:pPr>
      <w:r w:rsidRPr="009F5B14">
        <w:rPr>
          <w:rFonts w:hint="cs"/>
          <w:rtl/>
        </w:rPr>
        <w:t>(یو) 360- طبرسی گفت: در قرائت اهل بیت</w:t>
      </w:r>
      <w:r w:rsidRPr="00156706">
        <w:rPr>
          <w:rStyle w:val="Char"/>
          <w:rtl/>
        </w:rPr>
        <w:t xml:space="preserve"> (</w:t>
      </w:r>
      <w:r w:rsidRPr="002B44C8">
        <w:rPr>
          <w:rStyle w:val="Char"/>
          <w:rtl/>
        </w:rPr>
        <w:t>جاهد ال</w:t>
      </w:r>
      <w:r w:rsidR="006E582A">
        <w:rPr>
          <w:rStyle w:val="Char"/>
          <w:rtl/>
        </w:rPr>
        <w:t>ك</w:t>
      </w:r>
      <w:r w:rsidRPr="002B44C8">
        <w:rPr>
          <w:rStyle w:val="Char"/>
          <w:rtl/>
        </w:rPr>
        <w:t>فار بالمنافق</w:t>
      </w:r>
      <w:r w:rsidR="000D4DA8">
        <w:rPr>
          <w:rStyle w:val="Char"/>
          <w:rtl/>
        </w:rPr>
        <w:t>ي</w:t>
      </w:r>
      <w:r w:rsidRPr="002B44C8">
        <w:rPr>
          <w:rStyle w:val="Char"/>
          <w:rtl/>
        </w:rPr>
        <w:t>ن</w:t>
      </w:r>
      <w:r w:rsidRPr="00156706">
        <w:rPr>
          <w:rStyle w:val="Char"/>
          <w:rtl/>
        </w:rPr>
        <w:t>)</w:t>
      </w:r>
      <w:r w:rsidRPr="009F5B14">
        <w:rPr>
          <w:rFonts w:hint="cs"/>
          <w:rtl/>
        </w:rPr>
        <w:t xml:space="preserve"> آمده است و در توجیه این قرائت گفته‌اند: زیرا پیامبر با منافقان نجنگید، بلکه با آنان الفت داشت زیرا آن‌ها کفر را آشکار نمی‌کردند و علم و اطلاع خدا نسبت به کفر آنان موجب مباح بودن جنگ</w:t>
      </w:r>
      <w:r w:rsidR="00C606F4" w:rsidRPr="009F5B14">
        <w:rPr>
          <w:rFonts w:hint="cs"/>
          <w:rtl/>
        </w:rPr>
        <w:t>ی</w:t>
      </w:r>
      <w:r w:rsidRPr="009F5B14">
        <w:rPr>
          <w:rFonts w:hint="cs"/>
          <w:rtl/>
        </w:rPr>
        <w:t>دن با آنان تا زمان اظهار ا</w:t>
      </w:r>
      <w:r w:rsidR="00C606F4" w:rsidRPr="009F5B14">
        <w:rPr>
          <w:rFonts w:hint="cs"/>
          <w:rtl/>
        </w:rPr>
        <w:t>ی</w:t>
      </w:r>
      <w:r w:rsidRPr="009F5B14">
        <w:rPr>
          <w:rFonts w:hint="cs"/>
          <w:rtl/>
        </w:rPr>
        <w:t xml:space="preserve">مان نبوده است. </w:t>
      </w:r>
    </w:p>
    <w:p w:rsidR="004B2B71" w:rsidRPr="009F5B14" w:rsidRDefault="004B2B71" w:rsidP="009F5B14">
      <w:pPr>
        <w:pStyle w:val="a6"/>
        <w:rPr>
          <w:rtl/>
        </w:rPr>
      </w:pPr>
      <w:r w:rsidRPr="009F5B14">
        <w:rPr>
          <w:rFonts w:hint="cs"/>
          <w:rtl/>
        </w:rPr>
        <w:t xml:space="preserve">(یز) 361- محمدبن حسن شیبانی در «نهج‌البیان» آورده است که در قرائت اهل بیت: </w:t>
      </w:r>
      <w:r w:rsidRPr="00156706">
        <w:rPr>
          <w:rStyle w:val="Char"/>
          <w:rtl/>
        </w:rPr>
        <w:t>(</w:t>
      </w:r>
      <w:r w:rsidRPr="002B44C8">
        <w:rPr>
          <w:rStyle w:val="Char"/>
          <w:rtl/>
        </w:rPr>
        <w:t>جاهد ال</w:t>
      </w:r>
      <w:r w:rsidR="006E582A">
        <w:rPr>
          <w:rStyle w:val="Char"/>
          <w:rtl/>
        </w:rPr>
        <w:t>ك</w:t>
      </w:r>
      <w:r w:rsidRPr="002B44C8">
        <w:rPr>
          <w:rStyle w:val="Char"/>
          <w:rtl/>
        </w:rPr>
        <w:t>فار بالمنافق</w:t>
      </w:r>
      <w:r w:rsidR="000D4DA8">
        <w:rPr>
          <w:rStyle w:val="Char"/>
          <w:rtl/>
        </w:rPr>
        <w:t>ي</w:t>
      </w:r>
      <w:r w:rsidRPr="002B44C8">
        <w:rPr>
          <w:rStyle w:val="Char"/>
          <w:rtl/>
        </w:rPr>
        <w:t>ن</w:t>
      </w:r>
      <w:r w:rsidRPr="00156706">
        <w:rPr>
          <w:rStyle w:val="Char"/>
          <w:rtl/>
        </w:rPr>
        <w:t>)</w:t>
      </w:r>
      <w:r w:rsidRPr="009F5B14">
        <w:rPr>
          <w:rFonts w:hint="cs"/>
          <w:rtl/>
        </w:rPr>
        <w:t xml:space="preserve"> آمده است؛ منظورش ا</w:t>
      </w:r>
      <w:r w:rsidR="00C606F4" w:rsidRPr="009F5B14">
        <w:rPr>
          <w:rFonts w:hint="cs"/>
          <w:rtl/>
        </w:rPr>
        <w:t>ی</w:t>
      </w:r>
      <w:r w:rsidRPr="009F5B14">
        <w:rPr>
          <w:rFonts w:hint="cs"/>
          <w:rtl/>
        </w:rPr>
        <w:t xml:space="preserve">ن است </w:t>
      </w:r>
      <w:r w:rsidR="00C606F4" w:rsidRPr="009F5B14">
        <w:rPr>
          <w:rFonts w:hint="cs"/>
          <w:rtl/>
        </w:rPr>
        <w:t>ک</w:t>
      </w:r>
      <w:r w:rsidRPr="009F5B14">
        <w:rPr>
          <w:rFonts w:hint="cs"/>
          <w:rtl/>
        </w:rPr>
        <w:t xml:space="preserve">ه هر کس از طرفین کشته شود، پیروز است. </w:t>
      </w:r>
    </w:p>
    <w:p w:rsidR="004B2B71" w:rsidRPr="009F5B14" w:rsidRDefault="004B2B71" w:rsidP="009F5B14">
      <w:pPr>
        <w:pStyle w:val="a6"/>
        <w:rPr>
          <w:rtl/>
        </w:rPr>
      </w:pPr>
      <w:r w:rsidRPr="009F5B14">
        <w:rPr>
          <w:rFonts w:hint="cs"/>
          <w:rtl/>
        </w:rPr>
        <w:t>(یح) 362- سیاری از صفوان از ازرق از اسماعیل از جابر از ابی‌عبدالله</w:t>
      </w:r>
      <w:r w:rsidR="00C226CE" w:rsidRPr="009F5B14">
        <w:rPr>
          <w:rFonts w:cs="CTraditional Arabic"/>
          <w:rtl/>
        </w:rPr>
        <w:t>÷</w:t>
      </w:r>
      <w:r w:rsidRPr="009F5B14">
        <w:rPr>
          <w:rFonts w:hint="cs"/>
          <w:rtl/>
        </w:rPr>
        <w:t xml:space="preserve"> آورده است که آیه‌</w:t>
      </w:r>
      <w:r w:rsidR="00C606F4" w:rsidRPr="009F5B14">
        <w:rPr>
          <w:rFonts w:hint="cs"/>
          <w:rtl/>
        </w:rPr>
        <w:t>ی</w:t>
      </w:r>
      <w:r w:rsidRPr="009F5B14">
        <w:rPr>
          <w:rFonts w:hint="cs"/>
          <w:rtl/>
        </w:rPr>
        <w:t xml:space="preserve"> بعدی را اینگونه خواند:</w:t>
      </w:r>
      <w:r w:rsidR="009B0177" w:rsidRPr="009B0177">
        <w:rPr>
          <w:rFonts w:cs="Traditional Arabic" w:hint="cs"/>
          <w:rtl/>
        </w:rPr>
        <w:t>﴿</w:t>
      </w:r>
      <w:r w:rsidR="009B0177" w:rsidRPr="00894D66">
        <w:rPr>
          <w:rStyle w:val="Char0"/>
          <w:rtl/>
        </w:rPr>
        <w:t xml:space="preserve">وَءَاخَرُونَ </w:t>
      </w:r>
      <w:r w:rsidR="009B0177" w:rsidRPr="00672A05">
        <w:rPr>
          <w:rStyle w:val="Char"/>
          <w:u w:val="single"/>
          <w:rtl/>
        </w:rPr>
        <w:t xml:space="preserve">- </w:t>
      </w:r>
      <w:r w:rsidR="000D4DA8">
        <w:rPr>
          <w:rStyle w:val="Char"/>
          <w:u w:val="single"/>
          <w:rtl/>
        </w:rPr>
        <w:t>ي</w:t>
      </w:r>
      <w:r w:rsidR="009B0177" w:rsidRPr="00672A05">
        <w:rPr>
          <w:rStyle w:val="Char"/>
          <w:u w:val="single"/>
          <w:rtl/>
        </w:rPr>
        <w:t>رجون -</w:t>
      </w:r>
      <w:r w:rsidR="009B0177">
        <w:rPr>
          <w:rStyle w:val="Char"/>
          <w:rFonts w:hint="cs"/>
          <w:u w:val="single"/>
          <w:rtl/>
        </w:rPr>
        <w:t xml:space="preserve"> </w:t>
      </w:r>
      <w:r w:rsidR="009B0177" w:rsidRPr="00894D66">
        <w:rPr>
          <w:rStyle w:val="Char0"/>
          <w:rFonts w:hint="cs"/>
          <w:rtl/>
        </w:rPr>
        <w:t>لِأَمۡرِ</w:t>
      </w:r>
      <w:r w:rsidR="009B0177" w:rsidRPr="00894D66">
        <w:rPr>
          <w:rStyle w:val="Char0"/>
          <w:rtl/>
        </w:rPr>
        <w:t xml:space="preserve"> </w:t>
      </w:r>
      <w:r w:rsidR="009B0177" w:rsidRPr="00894D66">
        <w:rPr>
          <w:rStyle w:val="Char0"/>
          <w:rFonts w:hint="cs"/>
          <w:rtl/>
        </w:rPr>
        <w:t>ٱ</w:t>
      </w:r>
      <w:r w:rsidR="009B0177" w:rsidRPr="00894D66">
        <w:rPr>
          <w:rStyle w:val="Char0"/>
          <w:rFonts w:hint="eastAsia"/>
          <w:rtl/>
        </w:rPr>
        <w:t>للَّهِ</w:t>
      </w:r>
      <w:r w:rsidR="009B0177" w:rsidRPr="00894D66">
        <w:rPr>
          <w:rStyle w:val="Char0"/>
          <w:rtl/>
        </w:rPr>
        <w:t xml:space="preserve"> إِمَّا يُعَذِّبُهُم</w:t>
      </w:r>
      <w:r w:rsidR="009B0177" w:rsidRPr="00894D66">
        <w:rPr>
          <w:rStyle w:val="Char0"/>
          <w:rFonts w:hint="cs"/>
          <w:rtl/>
        </w:rPr>
        <w:t>ۡ</w:t>
      </w:r>
      <w:r w:rsidR="009B0177" w:rsidRPr="00894D66">
        <w:rPr>
          <w:rStyle w:val="Char0"/>
          <w:rtl/>
        </w:rPr>
        <w:t xml:space="preserve"> </w:t>
      </w:r>
      <w:r w:rsidR="009B0177" w:rsidRPr="00894D66">
        <w:rPr>
          <w:rStyle w:val="Char0"/>
          <w:rFonts w:hint="cs"/>
          <w:rtl/>
        </w:rPr>
        <w:t>وَإِمَّا</w:t>
      </w:r>
      <w:r w:rsidR="009B0177" w:rsidRPr="00894D66">
        <w:rPr>
          <w:rStyle w:val="Char0"/>
          <w:rtl/>
        </w:rPr>
        <w:t xml:space="preserve"> </w:t>
      </w:r>
      <w:r w:rsidR="009B0177" w:rsidRPr="00894D66">
        <w:rPr>
          <w:rStyle w:val="Char0"/>
          <w:rFonts w:hint="cs"/>
          <w:rtl/>
        </w:rPr>
        <w:t>يَتُوبُ</w:t>
      </w:r>
      <w:r w:rsidR="009B0177" w:rsidRPr="00894D66">
        <w:rPr>
          <w:rStyle w:val="Char0"/>
          <w:rtl/>
        </w:rPr>
        <w:t xml:space="preserve"> </w:t>
      </w:r>
      <w:r w:rsidR="009B0177" w:rsidRPr="00894D66">
        <w:rPr>
          <w:rStyle w:val="Char0"/>
          <w:rFonts w:hint="cs"/>
          <w:rtl/>
        </w:rPr>
        <w:t>عَلَيۡهِمۡۗ</w:t>
      </w:r>
      <w:r w:rsidR="009B0177" w:rsidRPr="00894D66">
        <w:rPr>
          <w:rStyle w:val="Char0"/>
          <w:rtl/>
        </w:rPr>
        <w:t xml:space="preserve"> </w:t>
      </w:r>
      <w:r w:rsidR="009B0177" w:rsidRPr="00894D66">
        <w:rPr>
          <w:rStyle w:val="Char0"/>
          <w:rFonts w:hint="cs"/>
          <w:rtl/>
        </w:rPr>
        <w:t>وَٱ</w:t>
      </w:r>
      <w:r w:rsidR="009B0177" w:rsidRPr="00894D66">
        <w:rPr>
          <w:rStyle w:val="Char0"/>
          <w:rFonts w:hint="eastAsia"/>
          <w:rtl/>
        </w:rPr>
        <w:t>للَّهُ</w:t>
      </w:r>
      <w:r w:rsidR="009B0177" w:rsidRPr="00894D66">
        <w:rPr>
          <w:rStyle w:val="Char0"/>
          <w:rtl/>
        </w:rPr>
        <w:t xml:space="preserve"> عَلِيمٌ حَكِيم</w:t>
      </w:r>
      <w:r w:rsidR="009B0177" w:rsidRPr="00894D66">
        <w:rPr>
          <w:rStyle w:val="Char0"/>
          <w:rFonts w:hint="cs"/>
          <w:rtl/>
        </w:rPr>
        <w:t>ٞ</w:t>
      </w:r>
      <w:r w:rsidR="009B0177" w:rsidRPr="00894D66">
        <w:rPr>
          <w:rStyle w:val="Char0"/>
          <w:rtl/>
        </w:rPr>
        <w:t>١٠٦</w:t>
      </w:r>
      <w:r w:rsidR="009B0177" w:rsidRPr="009B0177">
        <w:rPr>
          <w:rFonts w:cs="Traditional Arabic" w:hint="cs"/>
          <w:rtl/>
        </w:rPr>
        <w:t>﴾</w:t>
      </w:r>
      <w:r w:rsidR="009B0177">
        <w:rPr>
          <w:szCs w:val="24"/>
          <w:rtl/>
        </w:rPr>
        <w:t xml:space="preserve"> [التوبة: 106]</w:t>
      </w:r>
      <w:r w:rsidRPr="009F5B14">
        <w:rPr>
          <w:rFonts w:hint="cs"/>
          <w:rtl/>
        </w:rPr>
        <w:t xml:space="preserve"> (به جا</w:t>
      </w:r>
      <w:r w:rsidR="00C606F4" w:rsidRPr="009F5B14">
        <w:rPr>
          <w:rFonts w:hint="cs"/>
          <w:rtl/>
        </w:rPr>
        <w:t>ی</w:t>
      </w:r>
      <w:r w:rsidRPr="009F5B14">
        <w:rPr>
          <w:rFonts w:hint="cs"/>
          <w:rtl/>
        </w:rPr>
        <w:t xml:space="preserve"> «</w:t>
      </w:r>
      <w:r w:rsidRPr="00BC2983">
        <w:rPr>
          <w:rStyle w:val="Char"/>
          <w:rtl/>
        </w:rPr>
        <w:t>مرجون</w:t>
      </w:r>
      <w:r w:rsidRPr="009F5B14">
        <w:rPr>
          <w:rFonts w:hint="cs"/>
          <w:rtl/>
        </w:rPr>
        <w:t>»).</w:t>
      </w:r>
    </w:p>
    <w:p w:rsidR="004B2B71" w:rsidRPr="009F5B14" w:rsidRDefault="004B2B71" w:rsidP="009F5B14">
      <w:pPr>
        <w:pStyle w:val="a6"/>
        <w:rPr>
          <w:rtl/>
        </w:rPr>
      </w:pPr>
      <w:r w:rsidRPr="009F5B14">
        <w:rPr>
          <w:rFonts w:hint="cs"/>
          <w:rtl/>
        </w:rPr>
        <w:t>(یط) 363- و از برقی از محمدبن سلیمان از پدرش از اسحاق بن عمار از ابی‌عبدالله</w:t>
      </w:r>
      <w:r w:rsidRPr="009F5B14">
        <w:rPr>
          <w:rtl/>
        </w:rPr>
        <w:sym w:font="AGA Arabesque" w:char="0075"/>
      </w:r>
      <w:r w:rsidRPr="009F5B14">
        <w:rPr>
          <w:rFonts w:hint="cs"/>
          <w:rtl/>
        </w:rPr>
        <w:t xml:space="preserve"> روایت است که آیه</w:t>
      </w:r>
      <w:r>
        <w:rPr>
          <w:rFonts w:ascii="Times New Roman" w:hAnsi="Times New Roman" w:cs="Aban Bold" w:hint="cs"/>
          <w:b/>
          <w:bCs/>
          <w:rtl/>
        </w:rPr>
        <w:t>‌</w:t>
      </w:r>
      <w:r w:rsidR="00242706">
        <w:rPr>
          <w:rFonts w:hint="cs"/>
          <w:rtl/>
        </w:rPr>
        <w:t>ی</w:t>
      </w:r>
      <w:r w:rsidRPr="009F5B14">
        <w:rPr>
          <w:rFonts w:hint="cs"/>
          <w:rtl/>
        </w:rPr>
        <w:t xml:space="preserve"> </w:t>
      </w:r>
      <w:r w:rsidR="00BC2983" w:rsidRPr="00BC2983">
        <w:rPr>
          <w:rFonts w:ascii="Tahoma" w:hAnsi="Tahoma" w:cs="Traditional Arabic" w:hint="cs"/>
          <w:sz w:val="30"/>
          <w:rtl/>
        </w:rPr>
        <w:t>﴿</w:t>
      </w:r>
      <w:r w:rsidR="00BC2983" w:rsidRPr="00894D66">
        <w:rPr>
          <w:rStyle w:val="Char0"/>
          <w:rtl/>
        </w:rPr>
        <w:t xml:space="preserve">لَا يَزَالُ بُنۡيَٰنُهُمُ </w:t>
      </w:r>
      <w:r w:rsidR="00BC2983" w:rsidRPr="00894D66">
        <w:rPr>
          <w:rStyle w:val="Char0"/>
          <w:rFonts w:hint="cs"/>
          <w:rtl/>
        </w:rPr>
        <w:t>ٱ</w:t>
      </w:r>
      <w:r w:rsidR="00BC2983" w:rsidRPr="00894D66">
        <w:rPr>
          <w:rStyle w:val="Char0"/>
          <w:rFonts w:hint="eastAsia"/>
          <w:rtl/>
        </w:rPr>
        <w:t>لَّذِي</w:t>
      </w:r>
      <w:r w:rsidR="00BC2983" w:rsidRPr="00894D66">
        <w:rPr>
          <w:rStyle w:val="Char0"/>
          <w:rtl/>
        </w:rPr>
        <w:t xml:space="preserve"> بَنَوۡاْ رِيبَةٗ فِي قُلُوبِهِمۡ</w:t>
      </w:r>
      <w:r w:rsidR="00BC2983" w:rsidRPr="00BC2983">
        <w:rPr>
          <w:rFonts w:ascii="Tahoma" w:hAnsi="Tahoma" w:cs="Traditional Arabic" w:hint="cs"/>
          <w:sz w:val="30"/>
          <w:rtl/>
        </w:rPr>
        <w:t>﴾</w:t>
      </w:r>
      <w:r w:rsidR="00BC2983">
        <w:rPr>
          <w:rFonts w:ascii="Tahoma" w:hAnsi="Tahoma"/>
          <w:sz w:val="30"/>
          <w:rtl/>
        </w:rPr>
        <w:t xml:space="preserve"> </w:t>
      </w:r>
      <w:r w:rsidR="00BC2983" w:rsidRPr="003E0988">
        <w:rPr>
          <w:rStyle w:val="Char1"/>
          <w:rtl/>
        </w:rPr>
        <w:t>[التوبة: 110]</w:t>
      </w:r>
      <w:r w:rsidR="003E0988" w:rsidRPr="00894D66">
        <w:rPr>
          <w:rStyle w:val="Char2"/>
          <w:rFonts w:hint="cs"/>
          <w:rtl/>
        </w:rPr>
        <w:t>.</w:t>
      </w:r>
      <w:r w:rsidRPr="009F5B14">
        <w:rPr>
          <w:rFonts w:hint="cs"/>
          <w:rtl/>
        </w:rPr>
        <w:t xml:space="preserve"> را چنین خواند: </w:t>
      </w:r>
      <w:r w:rsidRPr="00156706">
        <w:rPr>
          <w:rStyle w:val="Char"/>
          <w:rtl/>
        </w:rPr>
        <w:t>(</w:t>
      </w:r>
      <w:r w:rsidRPr="00EF4759">
        <w:rPr>
          <w:rStyle w:val="Char"/>
          <w:rtl/>
        </w:rPr>
        <w:t>لا</w:t>
      </w:r>
      <w:r w:rsidR="000D4DA8">
        <w:rPr>
          <w:rStyle w:val="Char"/>
          <w:rtl/>
        </w:rPr>
        <w:t>ي</w:t>
      </w:r>
      <w:r w:rsidRPr="00EF4759">
        <w:rPr>
          <w:rStyle w:val="Char"/>
          <w:rtl/>
        </w:rPr>
        <w:t>زال بن</w:t>
      </w:r>
      <w:r w:rsidR="000D4DA8">
        <w:rPr>
          <w:rStyle w:val="Char"/>
          <w:rtl/>
        </w:rPr>
        <w:t>ي</w:t>
      </w:r>
      <w:r w:rsidRPr="00EF4759">
        <w:rPr>
          <w:rStyle w:val="Char"/>
          <w:rtl/>
        </w:rPr>
        <w:t>انهم الذ</w:t>
      </w:r>
      <w:r w:rsidR="000D4DA8">
        <w:rPr>
          <w:rStyle w:val="Char"/>
          <w:rtl/>
        </w:rPr>
        <w:t>ي</w:t>
      </w:r>
      <w:r w:rsidRPr="00EF4759">
        <w:rPr>
          <w:rStyle w:val="Char"/>
          <w:rtl/>
        </w:rPr>
        <w:t xml:space="preserve"> بنوا ر</w:t>
      </w:r>
      <w:r w:rsidR="000D4DA8">
        <w:rPr>
          <w:rStyle w:val="Char"/>
          <w:rtl/>
        </w:rPr>
        <w:t>ي</w:t>
      </w:r>
      <w:r w:rsidRPr="00EF4759">
        <w:rPr>
          <w:rStyle w:val="Char"/>
          <w:rtl/>
        </w:rPr>
        <w:t>بة ف</w:t>
      </w:r>
      <w:r w:rsidR="00D930C2" w:rsidRPr="00EF4759">
        <w:rPr>
          <w:rStyle w:val="Char"/>
          <w:rFonts w:hint="cs"/>
          <w:rtl/>
        </w:rPr>
        <w:t>ي</w:t>
      </w:r>
      <w:r w:rsidRPr="00EF4759">
        <w:rPr>
          <w:rStyle w:val="Char"/>
          <w:rtl/>
        </w:rPr>
        <w:t xml:space="preserve"> قلوبهم </w:t>
      </w:r>
      <w:r w:rsidR="00D930C2" w:rsidRPr="00EF4759">
        <w:rPr>
          <w:rStyle w:val="Char"/>
          <w:rFonts w:hint="cs"/>
          <w:rtl/>
        </w:rPr>
        <w:t>إلى</w:t>
      </w:r>
      <w:r w:rsidRPr="00EF4759">
        <w:rPr>
          <w:rStyle w:val="Char"/>
          <w:rtl/>
        </w:rPr>
        <w:t xml:space="preserve"> </w:t>
      </w:r>
      <w:r w:rsidR="00D930C2" w:rsidRPr="00EF4759">
        <w:rPr>
          <w:rStyle w:val="Char"/>
          <w:rFonts w:hint="cs"/>
          <w:rtl/>
        </w:rPr>
        <w:t>أ</w:t>
      </w:r>
      <w:r w:rsidRPr="00EF4759">
        <w:rPr>
          <w:rStyle w:val="Char"/>
          <w:rtl/>
        </w:rPr>
        <w:t>ن تقطّع قلوبهم</w:t>
      </w:r>
      <w:r w:rsidRPr="00156706">
        <w:rPr>
          <w:rStyle w:val="Char"/>
          <w:rtl/>
        </w:rPr>
        <w:t>)</w:t>
      </w:r>
      <w:r w:rsidRPr="009F5B14">
        <w:rPr>
          <w:rFonts w:hint="cs"/>
          <w:rtl/>
        </w:rPr>
        <w:t xml:space="preserve">. </w:t>
      </w:r>
    </w:p>
    <w:p w:rsidR="004B2B71" w:rsidRPr="009F5B14" w:rsidRDefault="004B2B71" w:rsidP="009F5B14">
      <w:pPr>
        <w:pStyle w:val="a6"/>
        <w:rPr>
          <w:rtl/>
        </w:rPr>
      </w:pPr>
      <w:r w:rsidRPr="009F5B14">
        <w:rPr>
          <w:rFonts w:hint="cs"/>
          <w:rtl/>
        </w:rPr>
        <w:t>(ک) 364- طبرسی درباره</w:t>
      </w:r>
      <w:r>
        <w:rPr>
          <w:rFonts w:cs="Aban Bold" w:hint="cs"/>
          <w:rtl/>
        </w:rPr>
        <w:t>‌</w:t>
      </w:r>
      <w:r w:rsidR="00C606F4" w:rsidRPr="009F5B14">
        <w:rPr>
          <w:rFonts w:hint="cs"/>
          <w:rtl/>
        </w:rPr>
        <w:t>ی</w:t>
      </w:r>
      <w:r w:rsidRPr="009F5B14">
        <w:rPr>
          <w:rFonts w:hint="cs"/>
          <w:rtl/>
        </w:rPr>
        <w:t xml:space="preserve"> آیه</w:t>
      </w:r>
      <w:r>
        <w:rPr>
          <w:rFonts w:cs="Aban Bold" w:hint="cs"/>
          <w:rtl/>
        </w:rPr>
        <w:t>‌</w:t>
      </w:r>
      <w:r w:rsidR="00C606F4" w:rsidRPr="009F5B14">
        <w:rPr>
          <w:rFonts w:hint="cs"/>
          <w:rtl/>
        </w:rPr>
        <w:t>ی</w:t>
      </w:r>
      <w:r w:rsidRPr="009F5B14">
        <w:rPr>
          <w:rFonts w:hint="cs"/>
          <w:rtl/>
        </w:rPr>
        <w:t xml:space="preserve"> فوق گفته است: یعقوب و سهل «</w:t>
      </w:r>
      <w:r w:rsidRPr="00156706">
        <w:rPr>
          <w:rStyle w:val="Char"/>
          <w:rtl/>
        </w:rPr>
        <w:t>إل</w:t>
      </w:r>
      <w:r w:rsidR="000D4DA8">
        <w:rPr>
          <w:rStyle w:val="Char"/>
          <w:rtl/>
        </w:rPr>
        <w:t>ي</w:t>
      </w:r>
      <w:r w:rsidRPr="00156706">
        <w:rPr>
          <w:rStyle w:val="Char"/>
          <w:rtl/>
        </w:rPr>
        <w:t xml:space="preserve"> أن</w:t>
      </w:r>
      <w:r w:rsidRPr="009F5B14">
        <w:rPr>
          <w:rFonts w:hint="cs"/>
          <w:rtl/>
        </w:rPr>
        <w:t>» خوانده‌اند مبنی بر این که «</w:t>
      </w:r>
      <w:r w:rsidRPr="00156706">
        <w:rPr>
          <w:rStyle w:val="Char"/>
          <w:rtl/>
        </w:rPr>
        <w:t>ال</w:t>
      </w:r>
      <w:r w:rsidR="000D4DA8">
        <w:rPr>
          <w:rStyle w:val="Char"/>
          <w:rtl/>
        </w:rPr>
        <w:t>ي</w:t>
      </w:r>
      <w:r w:rsidRPr="009F5B14">
        <w:rPr>
          <w:rFonts w:hint="cs"/>
          <w:rtl/>
        </w:rPr>
        <w:t>» حرف جر باشد و همین قرائت، قرائت حسن و قتاده و جحدری و جماعتی است و برقی آن را از ابی‌عبدالله</w:t>
      </w:r>
      <w:r w:rsidR="00C226CE" w:rsidRPr="009F5B14">
        <w:rPr>
          <w:rFonts w:cs="CTraditional Arabic"/>
          <w:rtl/>
        </w:rPr>
        <w:t>÷</w:t>
      </w:r>
      <w:r w:rsidRPr="009F5B14">
        <w:rPr>
          <w:rFonts w:hint="cs"/>
          <w:rtl/>
        </w:rPr>
        <w:t xml:space="preserve"> روایت کرده است و طبرسی در «جوامع» خود نقل کرده که امام صادق هم به آن صورت خوانده است. </w:t>
      </w:r>
    </w:p>
    <w:p w:rsidR="004B2B71" w:rsidRPr="009F5B14" w:rsidRDefault="004B2B71" w:rsidP="009F5B14">
      <w:pPr>
        <w:pStyle w:val="a6"/>
        <w:rPr>
          <w:rtl/>
        </w:rPr>
      </w:pPr>
      <w:r w:rsidRPr="009F5B14">
        <w:rPr>
          <w:rFonts w:hint="cs"/>
          <w:rtl/>
        </w:rPr>
        <w:t>(کا) 365- کلینی از محمدبن یحیی از احمد بن محمد از علی بن حکم از علی بن ابی‌حمزه از ابی‌بصیر از ابی‌جعفر</w:t>
      </w:r>
      <w:r w:rsidR="00C226CE" w:rsidRPr="009F5B14">
        <w:rPr>
          <w:rFonts w:cs="CTraditional Arabic"/>
          <w:rtl/>
        </w:rPr>
        <w:t>÷</w:t>
      </w:r>
      <w:r w:rsidRPr="009F5B14">
        <w:rPr>
          <w:rFonts w:hint="cs"/>
          <w:rtl/>
        </w:rPr>
        <w:t xml:space="preserve"> روایت کرده است که گفت: </w:t>
      </w:r>
      <w:r w:rsidR="003601E4" w:rsidRPr="003601E4">
        <w:rPr>
          <w:rFonts w:ascii="Tahoma" w:hAnsi="Tahoma" w:cs="Traditional Arabic" w:hint="cs"/>
          <w:rtl/>
        </w:rPr>
        <w:t>﴿</w:t>
      </w:r>
      <w:r w:rsidR="003601E4" w:rsidRPr="00894D66">
        <w:rPr>
          <w:rStyle w:val="Char0"/>
          <w:rFonts w:hint="cs"/>
          <w:rtl/>
        </w:rPr>
        <w:t>ٱ</w:t>
      </w:r>
      <w:r w:rsidR="003601E4" w:rsidRPr="00894D66">
        <w:rPr>
          <w:rStyle w:val="Char0"/>
          <w:rFonts w:hint="eastAsia"/>
          <w:rtl/>
        </w:rPr>
        <w:t>لۡعَٰبِدُونَ</w:t>
      </w:r>
      <w:r w:rsidR="003601E4" w:rsidRPr="00894D66">
        <w:rPr>
          <w:rStyle w:val="Char0"/>
          <w:rFonts w:hint="cs"/>
          <w:rtl/>
        </w:rPr>
        <w:t>...</w:t>
      </w:r>
      <w:r w:rsidR="003601E4" w:rsidRPr="003601E4">
        <w:rPr>
          <w:rFonts w:ascii="Tahoma" w:hAnsi="Tahoma" w:cs="Traditional Arabic" w:hint="cs"/>
          <w:rtl/>
        </w:rPr>
        <w:t>﴾</w:t>
      </w:r>
      <w:r w:rsidR="003601E4">
        <w:rPr>
          <w:rFonts w:ascii="Tahoma" w:hAnsi="Tahoma"/>
          <w:szCs w:val="24"/>
          <w:rtl/>
        </w:rPr>
        <w:t xml:space="preserve"> </w:t>
      </w:r>
      <w:r w:rsidR="003601E4" w:rsidRPr="003601E4">
        <w:rPr>
          <w:rStyle w:val="Char1"/>
          <w:rtl/>
        </w:rPr>
        <w:t>[التوبة: 112]</w:t>
      </w:r>
      <w:r w:rsidR="001626A8" w:rsidRPr="009F5B14">
        <w:rPr>
          <w:rFonts w:hint="cs"/>
          <w:rtl/>
        </w:rPr>
        <w:t xml:space="preserve"> </w:t>
      </w:r>
      <w:r w:rsidRPr="009F5B14">
        <w:rPr>
          <w:rFonts w:hint="cs"/>
          <w:rtl/>
        </w:rPr>
        <w:t xml:space="preserve">را  تلاوت کردم، ابوجعفر گفت: نه، </w:t>
      </w:r>
      <w:r w:rsidRPr="00156706">
        <w:rPr>
          <w:rStyle w:val="Char"/>
          <w:rtl/>
        </w:rPr>
        <w:t>(</w:t>
      </w:r>
      <w:r w:rsidRPr="003601E4">
        <w:rPr>
          <w:rStyle w:val="Char"/>
          <w:rtl/>
        </w:rPr>
        <w:t>التائب</w:t>
      </w:r>
      <w:r w:rsidR="000D4DA8">
        <w:rPr>
          <w:rStyle w:val="Char"/>
          <w:rtl/>
        </w:rPr>
        <w:t>ي</w:t>
      </w:r>
      <w:r w:rsidRPr="003601E4">
        <w:rPr>
          <w:rStyle w:val="Char"/>
          <w:rtl/>
        </w:rPr>
        <w:t>ن العابد</w:t>
      </w:r>
      <w:r w:rsidR="000D4DA8">
        <w:rPr>
          <w:rStyle w:val="Char"/>
          <w:rtl/>
        </w:rPr>
        <w:t>ي</w:t>
      </w:r>
      <w:r w:rsidRPr="003601E4">
        <w:rPr>
          <w:rStyle w:val="Char"/>
          <w:rtl/>
        </w:rPr>
        <w:t>ن</w:t>
      </w:r>
      <w:r w:rsidRPr="00156706">
        <w:rPr>
          <w:rStyle w:val="Char"/>
          <w:rtl/>
        </w:rPr>
        <w:t>)</w:t>
      </w:r>
      <w:r w:rsidRPr="009F5B14">
        <w:rPr>
          <w:rFonts w:hint="cs"/>
          <w:rtl/>
        </w:rPr>
        <w:t xml:space="preserve"> بخوان. بعد علت را از او جو</w:t>
      </w:r>
      <w:r w:rsidR="00C606F4" w:rsidRPr="009F5B14">
        <w:rPr>
          <w:rFonts w:hint="cs"/>
          <w:rtl/>
        </w:rPr>
        <w:t>ی</w:t>
      </w:r>
      <w:r w:rsidRPr="009F5B14">
        <w:rPr>
          <w:rFonts w:hint="cs"/>
          <w:rtl/>
        </w:rPr>
        <w:t>ا شدم، در جواب گفت: خداوند در م</w:t>
      </w:r>
      <w:r w:rsidR="00C606F4" w:rsidRPr="009F5B14">
        <w:rPr>
          <w:rFonts w:hint="cs"/>
          <w:rtl/>
        </w:rPr>
        <w:t>ی</w:t>
      </w:r>
      <w:r w:rsidRPr="009F5B14">
        <w:rPr>
          <w:rFonts w:hint="cs"/>
          <w:rtl/>
        </w:rPr>
        <w:t xml:space="preserve">ان مؤمنان، </w:t>
      </w:r>
      <w:r w:rsidRPr="00156706">
        <w:rPr>
          <w:rStyle w:val="Char"/>
          <w:rtl/>
        </w:rPr>
        <w:t>«</w:t>
      </w:r>
      <w:r w:rsidRPr="003601E4">
        <w:rPr>
          <w:rStyle w:val="Char"/>
          <w:rtl/>
        </w:rPr>
        <w:t>تائب</w:t>
      </w:r>
      <w:r w:rsidR="000D4DA8">
        <w:rPr>
          <w:rStyle w:val="Char"/>
          <w:rtl/>
        </w:rPr>
        <w:t>ي</w:t>
      </w:r>
      <w:r w:rsidRPr="003601E4">
        <w:rPr>
          <w:rStyle w:val="Char"/>
          <w:rtl/>
        </w:rPr>
        <w:t>ن و عابد</w:t>
      </w:r>
      <w:r w:rsidR="000D4DA8">
        <w:rPr>
          <w:rStyle w:val="Char"/>
          <w:rtl/>
        </w:rPr>
        <w:t>ي</w:t>
      </w:r>
      <w:r w:rsidRPr="003601E4">
        <w:rPr>
          <w:rStyle w:val="Char"/>
          <w:rtl/>
        </w:rPr>
        <w:t>ن</w:t>
      </w:r>
      <w:r w:rsidRPr="00156706">
        <w:rPr>
          <w:rStyle w:val="Char"/>
          <w:rtl/>
        </w:rPr>
        <w:t>»</w:t>
      </w:r>
      <w:r w:rsidRPr="009F5B14">
        <w:rPr>
          <w:rFonts w:hint="cs"/>
          <w:rtl/>
        </w:rPr>
        <w:t xml:space="preserve"> را خریده است؛ یعنی، </w:t>
      </w:r>
      <w:r w:rsidRPr="00156706">
        <w:rPr>
          <w:rStyle w:val="Char"/>
          <w:rtl/>
        </w:rPr>
        <w:t>«</w:t>
      </w:r>
      <w:r w:rsidRPr="003601E4">
        <w:rPr>
          <w:rStyle w:val="Char"/>
          <w:rtl/>
        </w:rPr>
        <w:t>تائب</w:t>
      </w:r>
      <w:r w:rsidR="000D4DA8">
        <w:rPr>
          <w:rStyle w:val="Char"/>
          <w:rtl/>
        </w:rPr>
        <w:t>ي</w:t>
      </w:r>
      <w:r w:rsidRPr="003601E4">
        <w:rPr>
          <w:rStyle w:val="Char"/>
          <w:rtl/>
        </w:rPr>
        <w:t>ن  و عابد</w:t>
      </w:r>
      <w:r w:rsidR="000D4DA8">
        <w:rPr>
          <w:rStyle w:val="Char"/>
          <w:rtl/>
        </w:rPr>
        <w:t>ي</w:t>
      </w:r>
      <w:r w:rsidRPr="003601E4">
        <w:rPr>
          <w:rStyle w:val="Char"/>
          <w:rtl/>
        </w:rPr>
        <w:t>ن</w:t>
      </w:r>
      <w:r w:rsidRPr="00156706">
        <w:rPr>
          <w:rStyle w:val="Char"/>
          <w:rtl/>
        </w:rPr>
        <w:t>»</w:t>
      </w:r>
      <w:r w:rsidRPr="009F5B14">
        <w:rPr>
          <w:rFonts w:hint="cs"/>
          <w:rtl/>
        </w:rPr>
        <w:t xml:space="preserve"> مفعول فعل </w:t>
      </w:r>
      <w:r w:rsidR="001626A8" w:rsidRPr="009F5B14">
        <w:rPr>
          <w:rFonts w:hint="cs"/>
          <w:rtl/>
        </w:rPr>
        <w:t>«</w:t>
      </w:r>
      <w:r w:rsidRPr="009F5B14">
        <w:rPr>
          <w:rFonts w:hint="cs"/>
          <w:rtl/>
        </w:rPr>
        <w:t>اشتری</w:t>
      </w:r>
      <w:r w:rsidR="001626A8" w:rsidRPr="009F5B14">
        <w:rPr>
          <w:rFonts w:hint="cs"/>
          <w:rtl/>
        </w:rPr>
        <w:t>»</w:t>
      </w:r>
      <w:r w:rsidRPr="009F5B14">
        <w:rPr>
          <w:rFonts w:hint="cs"/>
          <w:rtl/>
        </w:rPr>
        <w:t xml:space="preserve"> مقدر هستند. </w:t>
      </w:r>
    </w:p>
    <w:p w:rsidR="004B2B71" w:rsidRPr="009F5B14" w:rsidRDefault="004B2B71" w:rsidP="009F5B14">
      <w:pPr>
        <w:pStyle w:val="a6"/>
        <w:rPr>
          <w:rtl/>
        </w:rPr>
      </w:pPr>
      <w:r w:rsidRPr="009F5B14">
        <w:rPr>
          <w:rFonts w:hint="cs"/>
          <w:rtl/>
        </w:rPr>
        <w:t>(کب) 366- سیاری از ابی‌طالب از علی بن ابی‌حمزه از ابی‌بصیر از ابی‌جعفر</w:t>
      </w:r>
      <w:r w:rsidR="00C226CE" w:rsidRPr="009F5B14">
        <w:rPr>
          <w:rFonts w:cs="CTraditional Arabic"/>
          <w:rtl/>
        </w:rPr>
        <w:t>÷</w:t>
      </w:r>
      <w:r w:rsidRPr="009F5B14">
        <w:rPr>
          <w:rFonts w:hint="cs"/>
          <w:rtl/>
        </w:rPr>
        <w:t xml:space="preserve"> مانند آن را روایت کرده است. </w:t>
      </w:r>
    </w:p>
    <w:p w:rsidR="004B2B71" w:rsidRDefault="004B2B71" w:rsidP="009F5B14">
      <w:pPr>
        <w:pStyle w:val="a6"/>
        <w:rPr>
          <w:rFonts w:ascii="QCF_BSML" w:eastAsia="Times New Roman" w:hAnsi="QCF_BSML" w:cs="QCF_BSML"/>
          <w:b/>
          <w:bCs/>
          <w:sz w:val="32"/>
          <w:szCs w:val="32"/>
          <w:rtl/>
        </w:rPr>
      </w:pPr>
      <w:r w:rsidRPr="009F5B14">
        <w:rPr>
          <w:rFonts w:hint="cs"/>
          <w:rtl/>
        </w:rPr>
        <w:t>(کج) 367- عیاشی به نقل از ابی‌بصیر می‌گوید: از ابوجعفر درباره</w:t>
      </w:r>
      <w:r>
        <w:rPr>
          <w:rFonts w:ascii="Times New Roman" w:hAnsi="Times New Roman" w:cs="Aban Bold" w:hint="cs"/>
          <w:b/>
          <w:bCs/>
          <w:rtl/>
        </w:rPr>
        <w:t>‌</w:t>
      </w:r>
      <w:r w:rsidR="00242706">
        <w:rPr>
          <w:rFonts w:hint="cs"/>
          <w:rtl/>
        </w:rPr>
        <w:t>ی</w:t>
      </w:r>
      <w:r w:rsidRPr="009F5B14">
        <w:rPr>
          <w:rFonts w:hint="cs"/>
          <w:rtl/>
        </w:rPr>
        <w:t xml:space="preserve"> آیه</w:t>
      </w:r>
      <w:r>
        <w:rPr>
          <w:rFonts w:ascii="Times New Roman" w:hAnsi="Times New Roman" w:cs="Aban Bold" w:hint="cs"/>
          <w:b/>
          <w:bCs/>
          <w:rtl/>
        </w:rPr>
        <w:t>‌</w:t>
      </w:r>
      <w:r w:rsidR="00242706">
        <w:rPr>
          <w:rFonts w:hint="cs"/>
          <w:rtl/>
        </w:rPr>
        <w:t>ی</w:t>
      </w:r>
      <w:r w:rsidRPr="009F5B14">
        <w:rPr>
          <w:rFonts w:hint="cs"/>
          <w:rtl/>
        </w:rPr>
        <w:t xml:space="preserve">: </w:t>
      </w:r>
      <w:r w:rsidR="00230AB2" w:rsidRPr="00230AB2">
        <w:rPr>
          <w:rFonts w:ascii="Tahoma" w:eastAsia="Times New Roman" w:hAnsi="Tahoma" w:cs="Traditional Arabic" w:hint="cs"/>
          <w:sz w:val="32"/>
          <w:rtl/>
        </w:rPr>
        <w:t>﴿</w:t>
      </w:r>
      <w:r w:rsidR="00230AB2" w:rsidRPr="00894D66">
        <w:rPr>
          <w:rStyle w:val="Char0"/>
          <w:rtl/>
        </w:rPr>
        <w:t xml:space="preserve">إِنَّ </w:t>
      </w:r>
      <w:r w:rsidR="00230AB2" w:rsidRPr="00894D66">
        <w:rPr>
          <w:rStyle w:val="Char0"/>
          <w:rFonts w:hint="cs"/>
          <w:rtl/>
        </w:rPr>
        <w:t>ٱ</w:t>
      </w:r>
      <w:r w:rsidR="00230AB2" w:rsidRPr="00894D66">
        <w:rPr>
          <w:rStyle w:val="Char0"/>
          <w:rFonts w:hint="eastAsia"/>
          <w:rtl/>
        </w:rPr>
        <w:t>للَّهَ</w:t>
      </w:r>
      <w:r w:rsidR="00230AB2" w:rsidRPr="00894D66">
        <w:rPr>
          <w:rStyle w:val="Char0"/>
          <w:rtl/>
        </w:rPr>
        <w:t xml:space="preserve"> </w:t>
      </w:r>
      <w:r w:rsidR="00230AB2" w:rsidRPr="00894D66">
        <w:rPr>
          <w:rStyle w:val="Char0"/>
          <w:rFonts w:hint="cs"/>
          <w:rtl/>
        </w:rPr>
        <w:t>ٱ</w:t>
      </w:r>
      <w:r w:rsidR="00230AB2" w:rsidRPr="00894D66">
        <w:rPr>
          <w:rStyle w:val="Char0"/>
          <w:rFonts w:hint="eastAsia"/>
          <w:rtl/>
        </w:rPr>
        <w:t>شۡتَرَىٰ</w:t>
      </w:r>
      <w:r w:rsidR="00230AB2" w:rsidRPr="00894D66">
        <w:rPr>
          <w:rStyle w:val="Char0"/>
          <w:rtl/>
        </w:rPr>
        <w:t xml:space="preserve"> مِنَ </w:t>
      </w:r>
      <w:r w:rsidR="00230AB2" w:rsidRPr="00894D66">
        <w:rPr>
          <w:rStyle w:val="Char0"/>
          <w:rFonts w:hint="cs"/>
          <w:rtl/>
        </w:rPr>
        <w:t>ٱ</w:t>
      </w:r>
      <w:r w:rsidR="00230AB2" w:rsidRPr="00894D66">
        <w:rPr>
          <w:rStyle w:val="Char0"/>
          <w:rFonts w:hint="eastAsia"/>
          <w:rtl/>
        </w:rPr>
        <w:t>لۡمُؤۡمِنِينَ</w:t>
      </w:r>
      <w:r w:rsidR="00230AB2" w:rsidRPr="00894D66">
        <w:rPr>
          <w:rStyle w:val="Char0"/>
          <w:rtl/>
        </w:rPr>
        <w:t xml:space="preserve"> أَنفُسَهُمۡ وَأَمۡوَٰلَهُم بِأَنَّ لَهُمُ </w:t>
      </w:r>
      <w:r w:rsidR="00230AB2" w:rsidRPr="00894D66">
        <w:rPr>
          <w:rStyle w:val="Char0"/>
          <w:rFonts w:hint="cs"/>
          <w:rtl/>
        </w:rPr>
        <w:t>ٱ</w:t>
      </w:r>
      <w:r w:rsidR="00230AB2" w:rsidRPr="00894D66">
        <w:rPr>
          <w:rStyle w:val="Char0"/>
          <w:rFonts w:hint="eastAsia"/>
          <w:rtl/>
        </w:rPr>
        <w:t>لۡجَنَّةَۚ</w:t>
      </w:r>
      <w:r w:rsidR="00230AB2" w:rsidRPr="00894D66">
        <w:rPr>
          <w:rStyle w:val="Char0"/>
          <w:rtl/>
        </w:rPr>
        <w:t xml:space="preserve"> يُقَٰتِلُونَ فِي سَبِيلِ </w:t>
      </w:r>
      <w:r w:rsidR="00230AB2" w:rsidRPr="00894D66">
        <w:rPr>
          <w:rStyle w:val="Char0"/>
          <w:rFonts w:hint="cs"/>
          <w:rtl/>
        </w:rPr>
        <w:t>ٱ</w:t>
      </w:r>
      <w:r w:rsidR="00230AB2" w:rsidRPr="00894D66">
        <w:rPr>
          <w:rStyle w:val="Char0"/>
          <w:rFonts w:hint="eastAsia"/>
          <w:rtl/>
        </w:rPr>
        <w:t>للَّهِ</w:t>
      </w:r>
      <w:r w:rsidR="00230AB2" w:rsidRPr="00894D66">
        <w:rPr>
          <w:rStyle w:val="Char0"/>
          <w:rtl/>
        </w:rPr>
        <w:t xml:space="preserve"> فَيَقۡتُلُونَ وَيُقۡتَلُونَ</w:t>
      </w:r>
      <w:r w:rsidR="00230AB2" w:rsidRPr="00230AB2">
        <w:rPr>
          <w:rFonts w:ascii="Tahoma" w:eastAsia="Times New Roman" w:hAnsi="Tahoma" w:cs="Traditional Arabic" w:hint="cs"/>
          <w:sz w:val="32"/>
          <w:rtl/>
        </w:rPr>
        <w:t>﴾</w:t>
      </w:r>
      <w:r w:rsidR="00230AB2">
        <w:rPr>
          <w:rFonts w:ascii="Tahoma" w:eastAsia="Times New Roman" w:hAnsi="Tahoma"/>
          <w:sz w:val="32"/>
          <w:rtl/>
        </w:rPr>
        <w:t xml:space="preserve"> </w:t>
      </w:r>
      <w:r w:rsidR="00230AB2" w:rsidRPr="00230AB2">
        <w:rPr>
          <w:rStyle w:val="Char1"/>
          <w:rtl/>
        </w:rPr>
        <w:t>[التوبة: 111]</w:t>
      </w:r>
      <w:r w:rsidR="00230AB2">
        <w:rPr>
          <w:rStyle w:val="Char1"/>
          <w:rFonts w:hint="cs"/>
          <w:rtl/>
        </w:rPr>
        <w:t xml:space="preserve"> </w:t>
      </w:r>
      <w:r w:rsidRPr="009F5B14">
        <w:rPr>
          <w:rFonts w:hint="cs"/>
          <w:rtl/>
        </w:rPr>
        <w:t>تا آخر آن، سؤال کردم. گفت: آن در زمان گرفتن میثاق بود. سپس آ</w:t>
      </w:r>
      <w:r w:rsidR="00242706">
        <w:rPr>
          <w:rFonts w:hint="cs"/>
          <w:rtl/>
        </w:rPr>
        <w:t>ی</w:t>
      </w:r>
      <w:r w:rsidRPr="009F5B14">
        <w:rPr>
          <w:rFonts w:hint="cs"/>
          <w:rtl/>
        </w:rPr>
        <w:t>ه</w:t>
      </w:r>
      <w:r>
        <w:rPr>
          <w:rFonts w:ascii="Times New Roman" w:hAnsi="Times New Roman" w:cs="Aban Bold" w:hint="cs"/>
          <w:b/>
          <w:bCs/>
          <w:rtl/>
        </w:rPr>
        <w:t>‌</w:t>
      </w:r>
      <w:r w:rsidR="00242706">
        <w:rPr>
          <w:rFonts w:hint="cs"/>
          <w:rtl/>
        </w:rPr>
        <w:t>ی</w:t>
      </w:r>
      <w:r w:rsidRPr="009F5B14">
        <w:rPr>
          <w:rFonts w:hint="cs"/>
          <w:rtl/>
        </w:rPr>
        <w:t xml:space="preserve"> </w:t>
      </w:r>
      <w:r w:rsidRPr="00156706">
        <w:rPr>
          <w:rStyle w:val="Char"/>
          <w:rtl/>
        </w:rPr>
        <w:t>(</w:t>
      </w:r>
      <w:r w:rsidRPr="00230AB2">
        <w:rPr>
          <w:rStyle w:val="Char"/>
          <w:rtl/>
        </w:rPr>
        <w:t>التائبون العابدون</w:t>
      </w:r>
      <w:r w:rsidRPr="00156706">
        <w:rPr>
          <w:rStyle w:val="Char"/>
          <w:rtl/>
        </w:rPr>
        <w:t>)</w:t>
      </w:r>
      <w:r w:rsidRPr="009F5B14">
        <w:rPr>
          <w:rFonts w:hint="cs"/>
          <w:rtl/>
        </w:rPr>
        <w:t xml:space="preserve"> را قرائت کردم. ابوجعفر گفت: چنین مخوان بلکه بخوان: </w:t>
      </w:r>
      <w:r w:rsidRPr="00156706">
        <w:rPr>
          <w:rStyle w:val="Char"/>
          <w:rtl/>
        </w:rPr>
        <w:t>(</w:t>
      </w:r>
      <w:r w:rsidRPr="00230AB2">
        <w:rPr>
          <w:rStyle w:val="Char"/>
          <w:rtl/>
        </w:rPr>
        <w:t>التائبين العابدين</w:t>
      </w:r>
      <w:r w:rsidRPr="00156706">
        <w:rPr>
          <w:rStyle w:val="Char"/>
          <w:rtl/>
        </w:rPr>
        <w:t>)</w:t>
      </w:r>
      <w:r w:rsidRPr="009F5B14">
        <w:rPr>
          <w:rFonts w:hint="cs"/>
          <w:rtl/>
        </w:rPr>
        <w:t xml:space="preserve"> تا آخر آیه. سپس گفت: هر گاه آن‌ها را دیدی، نزد آن </w:t>
      </w:r>
      <w:r w:rsidR="00242706">
        <w:rPr>
          <w:rFonts w:hint="cs"/>
          <w:rtl/>
        </w:rPr>
        <w:t>ک</w:t>
      </w:r>
      <w:r w:rsidRPr="009F5B14">
        <w:rPr>
          <w:rFonts w:hint="cs"/>
          <w:rtl/>
        </w:rPr>
        <w:t>سان</w:t>
      </w:r>
      <w:r w:rsidR="00242706">
        <w:rPr>
          <w:rFonts w:hint="cs"/>
          <w:rtl/>
        </w:rPr>
        <w:t>ی</w:t>
      </w:r>
      <w:r w:rsidRPr="009F5B14">
        <w:rPr>
          <w:rFonts w:hint="cs"/>
          <w:rtl/>
        </w:rPr>
        <w:t xml:space="preserve"> قرار دارند که خداوند نفس و مالشان را خریداری کرده است، که منظورش رجعت بود. </w:t>
      </w:r>
    </w:p>
    <w:p w:rsidR="004B2B71" w:rsidRPr="009F5B14" w:rsidRDefault="004B2B71" w:rsidP="009F5B14">
      <w:pPr>
        <w:pStyle w:val="a6"/>
        <w:rPr>
          <w:rtl/>
        </w:rPr>
      </w:pPr>
      <w:r w:rsidRPr="009F5B14">
        <w:rPr>
          <w:rFonts w:hint="cs"/>
          <w:rtl/>
        </w:rPr>
        <w:t>(کد) 368- سعدبن عبدالله قمی در «</w:t>
      </w:r>
      <w:r w:rsidRPr="00156706">
        <w:rPr>
          <w:rStyle w:val="Char"/>
          <w:rtl/>
        </w:rPr>
        <w:t>بصائر</w:t>
      </w:r>
      <w:r w:rsidRPr="009F5B14">
        <w:rPr>
          <w:rFonts w:hint="cs"/>
          <w:rtl/>
        </w:rPr>
        <w:t xml:space="preserve">» گفته است: چنانکه شیخ حسن بن سلیمان حلی از حسین بن ابی‌الخطاب از وهب بن حفص از ابی‌بصیر روایت کرده است که گفت: از ابوجعفر سؤال کردم تا آخر روایت. </w:t>
      </w:r>
    </w:p>
    <w:p w:rsidR="004B2B71" w:rsidRPr="009F5B14" w:rsidRDefault="004B2B71" w:rsidP="009F5B14">
      <w:pPr>
        <w:pStyle w:val="a6"/>
        <w:rPr>
          <w:rtl/>
        </w:rPr>
      </w:pPr>
      <w:r w:rsidRPr="009F5B14">
        <w:rPr>
          <w:rFonts w:hint="cs"/>
          <w:rtl/>
        </w:rPr>
        <w:t xml:space="preserve">(که) 369- طبرسی گفته است: ابی‌ و عبدالله بن مسعود و اعمش: </w:t>
      </w:r>
      <w:r w:rsidRPr="00156706">
        <w:rPr>
          <w:rStyle w:val="Char"/>
          <w:rtl/>
        </w:rPr>
        <w:t>(</w:t>
      </w:r>
      <w:r w:rsidRPr="004669A0">
        <w:rPr>
          <w:rStyle w:val="Char"/>
          <w:rtl/>
        </w:rPr>
        <w:t>التائبين العابدين</w:t>
      </w:r>
      <w:r w:rsidRPr="00156706">
        <w:rPr>
          <w:rStyle w:val="Char"/>
          <w:rtl/>
        </w:rPr>
        <w:t>)</w:t>
      </w:r>
      <w:r w:rsidRPr="009F5B14">
        <w:rPr>
          <w:rFonts w:hint="cs"/>
          <w:rtl/>
        </w:rPr>
        <w:t xml:space="preserve"> را تا آخر آیه با </w:t>
      </w:r>
      <w:r w:rsidRPr="00156706">
        <w:rPr>
          <w:rStyle w:val="Char"/>
          <w:rtl/>
        </w:rPr>
        <w:t>«ياء»</w:t>
      </w:r>
      <w:r w:rsidR="00BF3A70" w:rsidRPr="00156706">
        <w:rPr>
          <w:rStyle w:val="Char"/>
          <w:rFonts w:hint="cs"/>
          <w:rtl/>
        </w:rPr>
        <w:t xml:space="preserve"> </w:t>
      </w:r>
      <w:r w:rsidRPr="009F5B14">
        <w:rPr>
          <w:rFonts w:hint="cs"/>
          <w:rtl/>
        </w:rPr>
        <w:t>خواند و این قرائت از ابی‌جعفر و ابی‌عبدالله</w:t>
      </w:r>
      <w:r w:rsidR="00C226CE" w:rsidRPr="009F5B14">
        <w:rPr>
          <w:rFonts w:cs="CTraditional Arabic"/>
          <w:rtl/>
        </w:rPr>
        <w:t>÷</w:t>
      </w:r>
      <w:r w:rsidRPr="009F5B14">
        <w:rPr>
          <w:rFonts w:hint="cs"/>
          <w:rtl/>
        </w:rPr>
        <w:t xml:space="preserve"> هم روایت شده است. سپس طبرسی گفته است: اما رفع در </w:t>
      </w:r>
      <w:r w:rsidRPr="00156706">
        <w:rPr>
          <w:rStyle w:val="Char"/>
          <w:rtl/>
        </w:rPr>
        <w:t>(</w:t>
      </w:r>
      <w:r w:rsidRPr="004669A0">
        <w:rPr>
          <w:rStyle w:val="Char"/>
          <w:rtl/>
        </w:rPr>
        <w:t>التائبون العابدون</w:t>
      </w:r>
      <w:r w:rsidRPr="00156706">
        <w:rPr>
          <w:rStyle w:val="Char"/>
          <w:rtl/>
        </w:rPr>
        <w:t>)</w:t>
      </w:r>
      <w:r w:rsidRPr="009F5B14">
        <w:rPr>
          <w:rFonts w:hint="cs"/>
          <w:rtl/>
        </w:rPr>
        <w:t xml:space="preserve"> بنا</w:t>
      </w:r>
      <w:r w:rsidR="00BF3A70" w:rsidRPr="009F5B14">
        <w:rPr>
          <w:rFonts w:hint="cs"/>
          <w:rtl/>
        </w:rPr>
        <w:t xml:space="preserve"> </w:t>
      </w:r>
      <w:r w:rsidRPr="009F5B14">
        <w:rPr>
          <w:rFonts w:hint="cs"/>
          <w:rtl/>
        </w:rPr>
        <w:t xml:space="preserve">بر قطع و استیناف است؛ یعنی، </w:t>
      </w:r>
      <w:r w:rsidRPr="00156706">
        <w:rPr>
          <w:rStyle w:val="Char"/>
          <w:rtl/>
        </w:rPr>
        <w:t>(</w:t>
      </w:r>
      <w:r w:rsidRPr="004669A0">
        <w:rPr>
          <w:rStyle w:val="Char"/>
          <w:rtl/>
        </w:rPr>
        <w:t>التائبون)</w:t>
      </w:r>
      <w:r w:rsidRPr="009F5B14">
        <w:rPr>
          <w:rFonts w:hint="cs"/>
          <w:rtl/>
        </w:rPr>
        <w:t xml:space="preserve"> و ن</w:t>
      </w:r>
      <w:r w:rsidR="00C606F4" w:rsidRPr="009F5B14">
        <w:rPr>
          <w:rFonts w:hint="cs"/>
          <w:rtl/>
        </w:rPr>
        <w:t>ی</w:t>
      </w:r>
      <w:r w:rsidRPr="009F5B14">
        <w:rPr>
          <w:rFonts w:hint="cs"/>
          <w:rtl/>
        </w:rPr>
        <w:t>ز بر مدح هم مرفوع است. وگفته شده رفع آن می</w:t>
      </w:r>
      <w:r>
        <w:rPr>
          <w:rFonts w:cs="Aban Bold" w:hint="cs"/>
          <w:rtl/>
        </w:rPr>
        <w:t>‌</w:t>
      </w:r>
      <w:r w:rsidRPr="009F5B14">
        <w:rPr>
          <w:rFonts w:hint="cs"/>
          <w:rtl/>
        </w:rPr>
        <w:t xml:space="preserve">تواند بنابر بدلیّت بر مبتدا و خبری باشد که بعد از: </w:t>
      </w:r>
      <w:r w:rsidRPr="00156706">
        <w:rPr>
          <w:rStyle w:val="Char"/>
          <w:rtl/>
        </w:rPr>
        <w:t>(</w:t>
      </w:r>
      <w:r w:rsidRPr="004669A0">
        <w:rPr>
          <w:rStyle w:val="Char"/>
          <w:rtl/>
        </w:rPr>
        <w:t>والحافظون لحدود</w:t>
      </w:r>
      <w:r w:rsidR="00BF3A70" w:rsidRPr="004669A0">
        <w:rPr>
          <w:rStyle w:val="Char"/>
          <w:rFonts w:hint="cs"/>
          <w:rtl/>
        </w:rPr>
        <w:t xml:space="preserve"> </w:t>
      </w:r>
      <w:r w:rsidRPr="004669A0">
        <w:rPr>
          <w:rStyle w:val="Char"/>
          <w:rtl/>
        </w:rPr>
        <w:t>الله</w:t>
      </w:r>
      <w:r w:rsidRPr="00156706">
        <w:rPr>
          <w:rStyle w:val="Char"/>
          <w:rtl/>
        </w:rPr>
        <w:t>)</w:t>
      </w:r>
      <w:r w:rsidRPr="009F5B14">
        <w:rPr>
          <w:rFonts w:hint="cs"/>
          <w:rtl/>
        </w:rPr>
        <w:t xml:space="preserve"> محذوف است.</w:t>
      </w:r>
    </w:p>
    <w:p w:rsidR="004B2B71" w:rsidRPr="009F5B14" w:rsidRDefault="004B2B71" w:rsidP="009F5B14">
      <w:pPr>
        <w:pStyle w:val="a6"/>
        <w:rPr>
          <w:rtl/>
        </w:rPr>
      </w:pPr>
      <w:r w:rsidRPr="009F5B14">
        <w:rPr>
          <w:rFonts w:hint="cs"/>
          <w:rtl/>
        </w:rPr>
        <w:t>و آن مبتدا و خبر: «</w:t>
      </w:r>
      <w:r w:rsidRPr="004669A0">
        <w:rPr>
          <w:rStyle w:val="Char"/>
          <w:rtl/>
        </w:rPr>
        <w:t>لهم الجنة</w:t>
      </w:r>
      <w:r w:rsidRPr="00156706">
        <w:rPr>
          <w:rStyle w:val="Char"/>
          <w:rtl/>
        </w:rPr>
        <w:t>»</w:t>
      </w:r>
      <w:r w:rsidRPr="009F5B14">
        <w:rPr>
          <w:rFonts w:hint="cs"/>
          <w:rtl/>
        </w:rPr>
        <w:t xml:space="preserve"> است. این قول از زجاج بود و گفته شده رفع آن بنابر بدلیّت از ضمیر یقاتلون می‌باشد؛ یعنی «</w:t>
      </w:r>
      <w:r w:rsidR="000D4DA8">
        <w:rPr>
          <w:rStyle w:val="Char"/>
          <w:rtl/>
        </w:rPr>
        <w:t>ي</w:t>
      </w:r>
      <w:r w:rsidRPr="004669A0">
        <w:rPr>
          <w:rStyle w:val="Char"/>
          <w:rtl/>
        </w:rPr>
        <w:t>قاتلون التائبون: والتائب</w:t>
      </w:r>
      <w:r w:rsidR="000D4DA8">
        <w:rPr>
          <w:rStyle w:val="Char"/>
          <w:rtl/>
        </w:rPr>
        <w:t>ي</w:t>
      </w:r>
      <w:r w:rsidRPr="004669A0">
        <w:rPr>
          <w:rStyle w:val="Char"/>
          <w:rtl/>
        </w:rPr>
        <w:t>ن و العابدون</w:t>
      </w:r>
      <w:r w:rsidRPr="00156706">
        <w:rPr>
          <w:rStyle w:val="Char"/>
          <w:rtl/>
        </w:rPr>
        <w:t>»</w:t>
      </w:r>
      <w:r w:rsidRPr="009F5B14">
        <w:rPr>
          <w:rFonts w:hint="cs"/>
          <w:rtl/>
        </w:rPr>
        <w:t xml:space="preserve"> احتمال دارد که علامت جر باشد و احتمال هم دارد علامت باشد، امّا جر، هنگام</w:t>
      </w:r>
      <w:r w:rsidR="00C606F4" w:rsidRPr="009F5B14">
        <w:rPr>
          <w:rFonts w:hint="cs"/>
          <w:rtl/>
        </w:rPr>
        <w:t>ی</w:t>
      </w:r>
      <w:r w:rsidRPr="009F5B14">
        <w:rPr>
          <w:rFonts w:hint="cs"/>
          <w:rtl/>
        </w:rPr>
        <w:t xml:space="preserve"> است که وصف مؤمنین باشد؛ یعنی، </w:t>
      </w:r>
      <w:r w:rsidRPr="00156706">
        <w:rPr>
          <w:rStyle w:val="Char"/>
          <w:rtl/>
        </w:rPr>
        <w:t>(</w:t>
      </w:r>
      <w:r w:rsidRPr="004669A0">
        <w:rPr>
          <w:rStyle w:val="Char"/>
          <w:rtl/>
        </w:rPr>
        <w:t>من المؤمن</w:t>
      </w:r>
      <w:r w:rsidR="000D4DA8">
        <w:rPr>
          <w:rStyle w:val="Char"/>
          <w:rtl/>
        </w:rPr>
        <w:t>ي</w:t>
      </w:r>
      <w:r w:rsidRPr="004669A0">
        <w:rPr>
          <w:rStyle w:val="Char"/>
          <w:rtl/>
        </w:rPr>
        <w:t>ن التائب</w:t>
      </w:r>
      <w:r w:rsidR="000D4DA8">
        <w:rPr>
          <w:rStyle w:val="Char"/>
          <w:rtl/>
        </w:rPr>
        <w:t>ي</w:t>
      </w:r>
      <w:r w:rsidRPr="004669A0">
        <w:rPr>
          <w:rStyle w:val="Char"/>
          <w:rtl/>
        </w:rPr>
        <w:t>ن</w:t>
      </w:r>
      <w:r w:rsidRPr="00156706">
        <w:rPr>
          <w:rStyle w:val="Char"/>
          <w:rtl/>
        </w:rPr>
        <w:t>)</w:t>
      </w:r>
      <w:r w:rsidRPr="009F5B14">
        <w:rPr>
          <w:rFonts w:hint="cs"/>
          <w:rtl/>
        </w:rPr>
        <w:t>. و احتمال دارد که بنابر تقدیر فعلی در معنی مدح علامت نصب باشد، پس گویا گفته است: «</w:t>
      </w:r>
      <w:r w:rsidRPr="004669A0">
        <w:rPr>
          <w:rStyle w:val="Char"/>
          <w:rtl/>
        </w:rPr>
        <w:t>اعن</w:t>
      </w:r>
      <w:r w:rsidR="000D4DA8">
        <w:rPr>
          <w:rStyle w:val="Char"/>
          <w:rtl/>
        </w:rPr>
        <w:t>ي</w:t>
      </w:r>
      <w:r w:rsidRPr="004669A0">
        <w:rPr>
          <w:rStyle w:val="Char"/>
          <w:rtl/>
        </w:rPr>
        <w:t xml:space="preserve"> </w:t>
      </w:r>
      <w:r w:rsidR="000D4DA8">
        <w:rPr>
          <w:rStyle w:val="Char"/>
          <w:rtl/>
        </w:rPr>
        <w:t>ي</w:t>
      </w:r>
      <w:r w:rsidRPr="004669A0">
        <w:rPr>
          <w:rStyle w:val="Char"/>
          <w:rtl/>
        </w:rPr>
        <w:t>ا امدح التائب</w:t>
      </w:r>
      <w:r w:rsidR="000D4DA8">
        <w:rPr>
          <w:rStyle w:val="Char"/>
          <w:rtl/>
        </w:rPr>
        <w:t>ي</w:t>
      </w:r>
      <w:r w:rsidRPr="004669A0">
        <w:rPr>
          <w:rStyle w:val="Char"/>
          <w:rtl/>
        </w:rPr>
        <w:t>ن</w:t>
      </w:r>
      <w:r w:rsidRPr="009F5B14">
        <w:rPr>
          <w:rFonts w:hint="cs"/>
          <w:rtl/>
        </w:rPr>
        <w:t>». پا</w:t>
      </w:r>
      <w:r w:rsidR="00C606F4" w:rsidRPr="009F5B14">
        <w:rPr>
          <w:rFonts w:hint="cs"/>
          <w:rtl/>
        </w:rPr>
        <w:t>ی</w:t>
      </w:r>
      <w:r w:rsidRPr="009F5B14">
        <w:rPr>
          <w:rFonts w:hint="cs"/>
          <w:rtl/>
        </w:rPr>
        <w:t>ان کلام طبرسی. و ظاهر خبرها نشان می</w:t>
      </w:r>
      <w:r>
        <w:rPr>
          <w:rFonts w:cs="Aban Bold" w:hint="cs"/>
          <w:rtl/>
        </w:rPr>
        <w:t>‌</w:t>
      </w:r>
      <w:r w:rsidRPr="009F5B14">
        <w:rPr>
          <w:rFonts w:hint="cs"/>
          <w:rtl/>
        </w:rPr>
        <w:t xml:space="preserve">دهد که وصف مؤمنین است. صاحب خانه بهتر می‌داند چه چیزی در خانه است. </w:t>
      </w:r>
    </w:p>
    <w:p w:rsidR="004B2B71" w:rsidRPr="009F5B14" w:rsidRDefault="004B2B71" w:rsidP="009F5B14">
      <w:pPr>
        <w:pStyle w:val="a6"/>
        <w:rPr>
          <w:rtl/>
        </w:rPr>
      </w:pPr>
      <w:r w:rsidRPr="009F5B14">
        <w:rPr>
          <w:rFonts w:hint="cs"/>
          <w:rtl/>
        </w:rPr>
        <w:t>(کو) 370- عیاشی به نقل از فیض المختار گفته است: ابوعبدالله</w:t>
      </w:r>
      <w:r w:rsidR="00C226CE" w:rsidRPr="009F5B14">
        <w:rPr>
          <w:rFonts w:cs="CTraditional Arabic"/>
          <w:rtl/>
        </w:rPr>
        <w:t>÷</w:t>
      </w:r>
      <w:r w:rsidRPr="009F5B14">
        <w:rPr>
          <w:rFonts w:hint="cs"/>
          <w:rtl/>
        </w:rPr>
        <w:t xml:space="preserve"> به من گفته: چگونه این آیه در سوره‌</w:t>
      </w:r>
      <w:r w:rsidR="00C606F4" w:rsidRPr="009F5B14">
        <w:rPr>
          <w:rFonts w:hint="cs"/>
          <w:rtl/>
        </w:rPr>
        <w:t>ی</w:t>
      </w:r>
      <w:r w:rsidRPr="009F5B14">
        <w:rPr>
          <w:rFonts w:hint="cs"/>
          <w:rtl/>
        </w:rPr>
        <w:t xml:space="preserve"> توبه را قرائت می‌کنی: </w:t>
      </w:r>
      <w:r w:rsidR="00B2628B" w:rsidRPr="00B2628B">
        <w:rPr>
          <w:rFonts w:ascii="Tahoma" w:hAnsi="Tahoma" w:cs="Traditional Arabic" w:hint="cs"/>
          <w:sz w:val="32"/>
          <w:rtl/>
        </w:rPr>
        <w:t>﴿</w:t>
      </w:r>
      <w:r w:rsidR="00B2628B" w:rsidRPr="00894D66">
        <w:rPr>
          <w:rStyle w:val="Char0"/>
          <w:rtl/>
        </w:rPr>
        <w:t xml:space="preserve">وَعَلَى </w:t>
      </w:r>
      <w:r w:rsidR="00B2628B" w:rsidRPr="00894D66">
        <w:rPr>
          <w:rStyle w:val="Char0"/>
          <w:rFonts w:hint="cs"/>
          <w:rtl/>
        </w:rPr>
        <w:t>ٱ</w:t>
      </w:r>
      <w:r w:rsidR="00B2628B" w:rsidRPr="00894D66">
        <w:rPr>
          <w:rStyle w:val="Char0"/>
          <w:rFonts w:hint="eastAsia"/>
          <w:rtl/>
        </w:rPr>
        <w:t>لثَّلَٰثَةِ</w:t>
      </w:r>
      <w:r w:rsidR="00B2628B" w:rsidRPr="00894D66">
        <w:rPr>
          <w:rStyle w:val="Char0"/>
          <w:rtl/>
        </w:rPr>
        <w:t xml:space="preserve"> </w:t>
      </w:r>
      <w:r w:rsidR="00B2628B" w:rsidRPr="00894D66">
        <w:rPr>
          <w:rStyle w:val="Char0"/>
          <w:rFonts w:hint="cs"/>
          <w:rtl/>
        </w:rPr>
        <w:t>ٱ</w:t>
      </w:r>
      <w:r w:rsidR="00B2628B" w:rsidRPr="00894D66">
        <w:rPr>
          <w:rStyle w:val="Char0"/>
          <w:rFonts w:hint="eastAsia"/>
          <w:rtl/>
        </w:rPr>
        <w:t>لَّذِينَ</w:t>
      </w:r>
      <w:r w:rsidR="00B2628B" w:rsidRPr="00894D66">
        <w:rPr>
          <w:rStyle w:val="Char0"/>
          <w:rtl/>
        </w:rPr>
        <w:t xml:space="preserve"> خُلِّفُواْ</w:t>
      </w:r>
      <w:r w:rsidR="00B2628B" w:rsidRPr="00894D66">
        <w:rPr>
          <w:rStyle w:val="Char0"/>
          <w:rFonts w:hint="cs"/>
          <w:rtl/>
        </w:rPr>
        <w:t>...</w:t>
      </w:r>
      <w:r w:rsidR="00B2628B" w:rsidRPr="00B2628B">
        <w:rPr>
          <w:rFonts w:ascii="Tahoma" w:hAnsi="Tahoma" w:cs="Traditional Arabic" w:hint="cs"/>
          <w:sz w:val="32"/>
          <w:rtl/>
        </w:rPr>
        <w:t>﴾</w:t>
      </w:r>
      <w:r w:rsidR="00B2628B">
        <w:rPr>
          <w:rFonts w:ascii="Tahoma" w:hAnsi="Tahoma"/>
          <w:sz w:val="32"/>
          <w:szCs w:val="24"/>
          <w:rtl/>
        </w:rPr>
        <w:t xml:space="preserve"> </w:t>
      </w:r>
      <w:r w:rsidR="00B2628B" w:rsidRPr="00B2628B">
        <w:rPr>
          <w:rStyle w:val="Char1"/>
          <w:rtl/>
        </w:rPr>
        <w:t>[التوبة: 118]</w:t>
      </w:r>
      <w:r>
        <w:rPr>
          <w:rFonts w:ascii="Arial" w:hAnsi="Arial" w:cs="Arial"/>
          <w:sz w:val="18"/>
          <w:szCs w:val="18"/>
        </w:rPr>
        <w:t xml:space="preserve"> </w:t>
      </w:r>
      <w:r w:rsidRPr="009F5B14">
        <w:rPr>
          <w:rFonts w:hint="cs"/>
          <w:rtl/>
        </w:rPr>
        <w:t xml:space="preserve">گفتم: </w:t>
      </w:r>
      <w:r w:rsidR="00710B01" w:rsidRPr="00710B01">
        <w:rPr>
          <w:rFonts w:ascii="Lotus Linotype" w:hAnsi="Lotus Linotype" w:cs="Traditional Arabic"/>
          <w:rtl/>
        </w:rPr>
        <w:t>﴿</w:t>
      </w:r>
      <w:r w:rsidR="00710B01" w:rsidRPr="00710B01">
        <w:rPr>
          <w:rStyle w:val="Char"/>
          <w:rtl/>
        </w:rPr>
        <w:t>خُلِّفُواْ</w:t>
      </w:r>
      <w:r w:rsidR="00710B01" w:rsidRPr="00710B01">
        <w:rPr>
          <w:rFonts w:ascii="Tahoma" w:hAnsi="Tahoma" w:cs="Traditional Arabic" w:hint="cs"/>
          <w:rtl/>
        </w:rPr>
        <w:t>﴾</w:t>
      </w:r>
      <w:r w:rsidRPr="009F5B14">
        <w:rPr>
          <w:rFonts w:hint="cs"/>
          <w:rtl/>
        </w:rPr>
        <w:t xml:space="preserve"> می‌خوانم. گفت: خلفوا دلالت بر نماینده بودن آنان دارد؛ پس در حال طاعت بوده‌اند. و حسین بن مختار از ابی‌عبدالله آورده است که می‌گوید: اگر خلافت به آنان واگذار شده باشد، پس هیچ گناهی ندارند اما آنان با عثمان و دو همراه وی مخالفت کردند. پس در واقع کلمۀ قرآنی خالفوا است نه خلفوا. گویا تحریف شده است. و آن‌ها هیچگاه صدای سُم اسب و صدای سلاح را نشنیدند مگر این که گفتند: به ما حمله شد. و بدینگونه خدا ترس را بر آنان چیره کرد تا داخل صبح  شدند. </w:t>
      </w:r>
    </w:p>
    <w:p w:rsidR="004B2B71" w:rsidRPr="00C606F4" w:rsidRDefault="004B2B71" w:rsidP="00E101D2">
      <w:pPr>
        <w:ind w:firstLine="312"/>
        <w:jc w:val="both"/>
        <w:rPr>
          <w:rStyle w:val="Char2"/>
          <w:rtl/>
        </w:rPr>
      </w:pPr>
      <w:r w:rsidRPr="00C606F4">
        <w:rPr>
          <w:rStyle w:val="Char2"/>
          <w:rFonts w:hint="cs"/>
          <w:rtl/>
        </w:rPr>
        <w:t xml:space="preserve">(کز) 371- علی‌بن ابراهیم گفت: دانشمند اهل بیت گفت: همانا این آیه چنین نازل شد: </w:t>
      </w:r>
      <w:r w:rsidR="00BF3A70" w:rsidRPr="009F5B14">
        <w:rPr>
          <w:rStyle w:val="Char"/>
          <w:rFonts w:eastAsia="B Badr" w:hint="cs"/>
          <w:rtl/>
        </w:rPr>
        <w:t>و</w:t>
      </w:r>
      <w:r w:rsidRPr="009F5B14">
        <w:rPr>
          <w:rStyle w:val="Char"/>
          <w:rFonts w:eastAsia="B Badr" w:hint="cs"/>
          <w:rtl/>
        </w:rPr>
        <w:t>علی الثلاث</w:t>
      </w:r>
      <w:r w:rsidR="00BF3A70" w:rsidRPr="009F5B14">
        <w:rPr>
          <w:rStyle w:val="Char"/>
          <w:rFonts w:eastAsia="B Badr" w:hint="cs"/>
          <w:rtl/>
        </w:rPr>
        <w:t>ة</w:t>
      </w:r>
      <w:r w:rsidRPr="009F5B14">
        <w:rPr>
          <w:rStyle w:val="Char"/>
          <w:rFonts w:eastAsia="B Badr" w:hint="cs"/>
          <w:rtl/>
        </w:rPr>
        <w:t xml:space="preserve"> الذین خالفوا: نه خُلفُوا ؛</w:t>
      </w:r>
      <w:r w:rsidRPr="00C606F4">
        <w:rPr>
          <w:rStyle w:val="Char2"/>
          <w:rFonts w:hint="cs"/>
          <w:rtl/>
        </w:rPr>
        <w:t xml:space="preserve"> زیرا اگر چنین بود، عیبی نداشتند. </w:t>
      </w:r>
    </w:p>
    <w:p w:rsidR="004B2B71" w:rsidRPr="009F5B14" w:rsidRDefault="004B2B71" w:rsidP="009F5B14">
      <w:pPr>
        <w:pStyle w:val="a6"/>
        <w:rPr>
          <w:rtl/>
        </w:rPr>
      </w:pPr>
      <w:r w:rsidRPr="009F5B14">
        <w:rPr>
          <w:rFonts w:hint="cs"/>
          <w:rtl/>
        </w:rPr>
        <w:t>(کح) 372- کلینی از علی بن ابراهیم از صالح بن سندی از جعفر بن بشیر از فیض المختار آورده است که گفت: ابوعبدالله</w:t>
      </w:r>
      <w:r w:rsidR="00C226CE" w:rsidRPr="009F5B14">
        <w:rPr>
          <w:rFonts w:cs="CTraditional Arabic"/>
          <w:rtl/>
        </w:rPr>
        <w:t>÷</w:t>
      </w:r>
      <w:r w:rsidRPr="009F5B14">
        <w:rPr>
          <w:rFonts w:hint="cs"/>
          <w:rtl/>
        </w:rPr>
        <w:t xml:space="preserve"> پرسید: چگونه این آیه را می‌خوانی: </w:t>
      </w:r>
      <w:r w:rsidR="00725A06" w:rsidRPr="00725A06">
        <w:rPr>
          <w:rFonts w:ascii="Tahoma" w:hAnsi="Tahoma" w:cs="Traditional Arabic" w:hint="cs"/>
          <w:sz w:val="32"/>
          <w:rtl/>
        </w:rPr>
        <w:t>﴿</w:t>
      </w:r>
      <w:r w:rsidR="00725A06" w:rsidRPr="00894D66">
        <w:rPr>
          <w:rStyle w:val="Char0"/>
          <w:rtl/>
        </w:rPr>
        <w:t xml:space="preserve">وَعَلَى </w:t>
      </w:r>
      <w:r w:rsidR="00725A06" w:rsidRPr="00894D66">
        <w:rPr>
          <w:rStyle w:val="Char0"/>
          <w:rFonts w:hint="cs"/>
          <w:rtl/>
        </w:rPr>
        <w:t>ٱ</w:t>
      </w:r>
      <w:r w:rsidR="00725A06" w:rsidRPr="00894D66">
        <w:rPr>
          <w:rStyle w:val="Char0"/>
          <w:rFonts w:hint="eastAsia"/>
          <w:rtl/>
        </w:rPr>
        <w:t>لثَّلَٰثَةِ</w:t>
      </w:r>
      <w:r w:rsidR="00725A06" w:rsidRPr="00894D66">
        <w:rPr>
          <w:rStyle w:val="Char0"/>
          <w:rtl/>
        </w:rPr>
        <w:t xml:space="preserve"> </w:t>
      </w:r>
      <w:r w:rsidR="00725A06" w:rsidRPr="00894D66">
        <w:rPr>
          <w:rStyle w:val="Char0"/>
          <w:rFonts w:hint="cs"/>
          <w:rtl/>
        </w:rPr>
        <w:t>ٱ</w:t>
      </w:r>
      <w:r w:rsidR="00725A06" w:rsidRPr="00894D66">
        <w:rPr>
          <w:rStyle w:val="Char0"/>
          <w:rFonts w:hint="eastAsia"/>
          <w:rtl/>
        </w:rPr>
        <w:t>لَّذِينَ</w:t>
      </w:r>
      <w:r w:rsidR="00725A06" w:rsidRPr="00894D66">
        <w:rPr>
          <w:rStyle w:val="Char0"/>
          <w:rtl/>
        </w:rPr>
        <w:t xml:space="preserve"> خُلِّفُواْ حَتَّىٰٓ إِذَا ضَاقَتۡ عَلَيۡهِمُ </w:t>
      </w:r>
      <w:r w:rsidR="00725A06" w:rsidRPr="00894D66">
        <w:rPr>
          <w:rStyle w:val="Char0"/>
          <w:rFonts w:hint="cs"/>
          <w:rtl/>
        </w:rPr>
        <w:t>ٱ</w:t>
      </w:r>
      <w:r w:rsidR="00725A06" w:rsidRPr="00894D66">
        <w:rPr>
          <w:rStyle w:val="Char0"/>
          <w:rFonts w:hint="eastAsia"/>
          <w:rtl/>
        </w:rPr>
        <w:t>لۡأَرۡضُ</w:t>
      </w:r>
      <w:r w:rsidR="00725A06" w:rsidRPr="00725A06">
        <w:rPr>
          <w:rFonts w:ascii="Tahoma" w:hAnsi="Tahoma" w:cs="Traditional Arabic" w:hint="cs"/>
          <w:sz w:val="32"/>
          <w:rtl/>
        </w:rPr>
        <w:t>﴾</w:t>
      </w:r>
      <w:r w:rsidR="00725A06">
        <w:rPr>
          <w:rFonts w:ascii="Tahoma" w:hAnsi="Tahoma"/>
          <w:sz w:val="32"/>
          <w:szCs w:val="24"/>
          <w:rtl/>
        </w:rPr>
        <w:t xml:space="preserve"> </w:t>
      </w:r>
      <w:r w:rsidR="00725A06" w:rsidRPr="00725A06">
        <w:rPr>
          <w:rStyle w:val="Char1"/>
          <w:rtl/>
        </w:rPr>
        <w:t>[التوبة: 118]</w:t>
      </w:r>
      <w:r w:rsidR="00BF3A70">
        <w:rPr>
          <w:rFonts w:ascii="Arial" w:hAnsi="Arial" w:cs="Arial" w:hint="cs"/>
          <w:sz w:val="18"/>
          <w:szCs w:val="18"/>
          <w:rtl/>
        </w:rPr>
        <w:t xml:space="preserve"> </w:t>
      </w:r>
      <w:r w:rsidRPr="009F5B14">
        <w:rPr>
          <w:rFonts w:hint="cs"/>
          <w:rtl/>
        </w:rPr>
        <w:t xml:space="preserve">گفتم: </w:t>
      </w:r>
      <w:r w:rsidR="00725A06" w:rsidRPr="00725A06">
        <w:rPr>
          <w:rFonts w:ascii="Lotus Linotype" w:hAnsi="Lotus Linotype" w:cs="Traditional Arabic"/>
          <w:rtl/>
        </w:rPr>
        <w:t>﴿</w:t>
      </w:r>
      <w:r w:rsidR="00725A06" w:rsidRPr="00894D66">
        <w:rPr>
          <w:rStyle w:val="Char0"/>
          <w:rtl/>
        </w:rPr>
        <w:t>خُلِّفُواْ</w:t>
      </w:r>
      <w:r w:rsidR="00725A06" w:rsidRPr="00725A06">
        <w:rPr>
          <w:rFonts w:ascii="Tahoma" w:hAnsi="Tahoma" w:cs="Traditional Arabic" w:hint="cs"/>
          <w:rtl/>
        </w:rPr>
        <w:t>﴾</w:t>
      </w:r>
      <w:r w:rsidRPr="009F5B14">
        <w:rPr>
          <w:rFonts w:hint="cs"/>
          <w:rtl/>
        </w:rPr>
        <w:t xml:space="preserve"> می‌خوانم. گفت: اگر چنین بود</w:t>
      </w:r>
      <w:r w:rsidR="00BF3A70" w:rsidRPr="009F5B14">
        <w:rPr>
          <w:rFonts w:hint="cs"/>
          <w:rtl/>
        </w:rPr>
        <w:t xml:space="preserve"> </w:t>
      </w:r>
      <w:r w:rsidRPr="009F5B14">
        <w:rPr>
          <w:rFonts w:hint="cs"/>
          <w:rtl/>
        </w:rPr>
        <w:t>... تا آخر روا</w:t>
      </w:r>
      <w:r w:rsidR="00C606F4" w:rsidRPr="009F5B14">
        <w:rPr>
          <w:rFonts w:hint="cs"/>
          <w:rtl/>
        </w:rPr>
        <w:t>ی</w:t>
      </w:r>
      <w:r w:rsidRPr="009F5B14">
        <w:rPr>
          <w:rFonts w:hint="cs"/>
          <w:rtl/>
        </w:rPr>
        <w:t>ت عیاشی. در نسخه‌ها چنین آمده است و گویا این جمله: «</w:t>
      </w:r>
      <w:r w:rsidRPr="00725A06">
        <w:rPr>
          <w:rStyle w:val="Char"/>
          <w:rtl/>
        </w:rPr>
        <w:t>قال قلت خلفوا</w:t>
      </w:r>
      <w:r w:rsidRPr="009F5B14">
        <w:rPr>
          <w:rFonts w:hint="cs"/>
          <w:rtl/>
        </w:rPr>
        <w:t>» از خبر حذف شده است، به قرینه‌</w:t>
      </w:r>
      <w:r w:rsidR="00C606F4" w:rsidRPr="009F5B14">
        <w:rPr>
          <w:rFonts w:hint="cs"/>
          <w:rtl/>
        </w:rPr>
        <w:t>ی</w:t>
      </w:r>
      <w:r w:rsidRPr="009F5B14">
        <w:rPr>
          <w:rFonts w:hint="cs"/>
          <w:rtl/>
        </w:rPr>
        <w:t xml:space="preserve"> خبر گذشته و روا</w:t>
      </w:r>
      <w:r w:rsidR="00C606F4" w:rsidRPr="009F5B14">
        <w:rPr>
          <w:rFonts w:hint="cs"/>
          <w:rtl/>
        </w:rPr>
        <w:t>ی</w:t>
      </w:r>
      <w:r w:rsidRPr="009F5B14">
        <w:rPr>
          <w:rFonts w:hint="cs"/>
          <w:rtl/>
        </w:rPr>
        <w:t xml:space="preserve">ت سیاری و عدم پیوستگی کلام بدون آن جمله. </w:t>
      </w:r>
    </w:p>
    <w:p w:rsidR="004B2B71" w:rsidRPr="009F5B14" w:rsidRDefault="004B2B71" w:rsidP="009F5B14">
      <w:pPr>
        <w:pStyle w:val="a6"/>
        <w:rPr>
          <w:rtl/>
        </w:rPr>
      </w:pPr>
      <w:r w:rsidRPr="009F5B14">
        <w:rPr>
          <w:rFonts w:hint="cs"/>
          <w:rtl/>
        </w:rPr>
        <w:t xml:space="preserve">(کط) 373- سیاری از محمدبن علی از جعفر بن بشیر از ابن مختار، مانند آن را روایت کرده است. </w:t>
      </w:r>
    </w:p>
    <w:p w:rsidR="004B2B71" w:rsidRPr="009F5B14" w:rsidRDefault="004B2B71" w:rsidP="009F5B14">
      <w:pPr>
        <w:pStyle w:val="a6"/>
        <w:rPr>
          <w:rtl/>
        </w:rPr>
      </w:pPr>
      <w:r w:rsidRPr="009F5B14">
        <w:rPr>
          <w:rFonts w:hint="cs"/>
          <w:rtl/>
        </w:rPr>
        <w:t xml:space="preserve">(ل) 374- و از احمدبن محمداز ابی‌بصیر از ثعلبه از عمربن یزید روایت کرده است که گفت: از ابی‌عبدالله شنیدم که می‌خواند: </w:t>
      </w:r>
      <w:r w:rsidR="00BF3A70" w:rsidRPr="00156706">
        <w:rPr>
          <w:rStyle w:val="Char"/>
          <w:rtl/>
        </w:rPr>
        <w:t>(</w:t>
      </w:r>
      <w:r w:rsidR="00BF3A70" w:rsidRPr="00265EC3">
        <w:rPr>
          <w:rStyle w:val="Char"/>
          <w:rtl/>
        </w:rPr>
        <w:t>و</w:t>
      </w:r>
      <w:r w:rsidRPr="00265EC3">
        <w:rPr>
          <w:rStyle w:val="Char"/>
          <w:rtl/>
        </w:rPr>
        <w:t>عل</w:t>
      </w:r>
      <w:r w:rsidR="000D4DA8">
        <w:rPr>
          <w:rStyle w:val="Char"/>
          <w:rtl/>
        </w:rPr>
        <w:t>ي</w:t>
      </w:r>
      <w:r w:rsidRPr="00265EC3">
        <w:rPr>
          <w:rStyle w:val="Char"/>
          <w:rtl/>
        </w:rPr>
        <w:t xml:space="preserve"> الثلاثه الذ</w:t>
      </w:r>
      <w:r w:rsidR="000D4DA8">
        <w:rPr>
          <w:rStyle w:val="Char"/>
          <w:rtl/>
        </w:rPr>
        <w:t>ي</w:t>
      </w:r>
      <w:r w:rsidRPr="00265EC3">
        <w:rPr>
          <w:rStyle w:val="Char"/>
          <w:rtl/>
        </w:rPr>
        <w:t>ن خالفوا</w:t>
      </w:r>
      <w:r w:rsidRPr="00156706">
        <w:rPr>
          <w:rStyle w:val="Char"/>
          <w:rtl/>
        </w:rPr>
        <w:t>)</w:t>
      </w:r>
      <w:r w:rsidRPr="009F5B14">
        <w:rPr>
          <w:rFonts w:hint="cs"/>
          <w:rtl/>
        </w:rPr>
        <w:t xml:space="preserve"> سپس ‌گفت: به خدا سوگند اگر «</w:t>
      </w:r>
      <w:r w:rsidRPr="00E53BA5">
        <w:rPr>
          <w:rStyle w:val="Char"/>
          <w:rtl/>
        </w:rPr>
        <w:t>خُلفوا»</w:t>
      </w:r>
      <w:r w:rsidRPr="009F5B14">
        <w:rPr>
          <w:rFonts w:hint="cs"/>
          <w:rtl/>
        </w:rPr>
        <w:t xml:space="preserve"> باشد، آنان مرتکب گناهی نشدند؛ پس عقوبتی بر آنان نیست. </w:t>
      </w:r>
    </w:p>
    <w:p w:rsidR="004B2B71" w:rsidRPr="009F5B14" w:rsidRDefault="004B2B71" w:rsidP="009F5B14">
      <w:pPr>
        <w:pStyle w:val="a6"/>
        <w:rPr>
          <w:rtl/>
        </w:rPr>
      </w:pPr>
      <w:r w:rsidRPr="009F5B14">
        <w:rPr>
          <w:rFonts w:hint="cs"/>
          <w:rtl/>
        </w:rPr>
        <w:t xml:space="preserve">(لا) 375- و از ابن جمهور از بعضی از یارانش، مانند این خبر نقل شده است. </w:t>
      </w:r>
    </w:p>
    <w:p w:rsidR="004B2B71" w:rsidRPr="009F5B14" w:rsidRDefault="004B2B71" w:rsidP="009F5B14">
      <w:pPr>
        <w:pStyle w:val="a6"/>
        <w:rPr>
          <w:rtl/>
        </w:rPr>
      </w:pPr>
      <w:r w:rsidRPr="009F5B14">
        <w:rPr>
          <w:rFonts w:hint="cs"/>
          <w:rtl/>
        </w:rPr>
        <w:t>(ل) 376- طبرسی گفته است: علی بن حسین زین‌العابدین و ابوجعفر محمدبن علی‌الباقر و جعفر بن محمد الصادق</w:t>
      </w:r>
      <w:r w:rsidRPr="009F5B14">
        <w:rPr>
          <w:rtl/>
        </w:rPr>
        <w:sym w:font="AGA Arabesque" w:char="0075"/>
      </w:r>
      <w:r w:rsidRPr="009F5B14">
        <w:rPr>
          <w:rFonts w:hint="cs"/>
          <w:rtl/>
        </w:rPr>
        <w:t xml:space="preserve"> و ابوعبدالرحمن سلمی، «</w:t>
      </w:r>
      <w:r w:rsidRPr="00265EC3">
        <w:rPr>
          <w:rStyle w:val="Char"/>
          <w:rtl/>
        </w:rPr>
        <w:t>خالَفُوا</w:t>
      </w:r>
      <w:r w:rsidRPr="009F5B14">
        <w:rPr>
          <w:rFonts w:hint="cs"/>
          <w:rtl/>
        </w:rPr>
        <w:t>» خوانده‌اند. پایان کلام طبرسی. این آیه در غزوه‌</w:t>
      </w:r>
      <w:r w:rsidR="00242706">
        <w:rPr>
          <w:rFonts w:hint="cs"/>
          <w:rtl/>
        </w:rPr>
        <w:t>ی</w:t>
      </w:r>
      <w:r w:rsidRPr="009F5B14">
        <w:rPr>
          <w:rFonts w:hint="cs"/>
          <w:rtl/>
        </w:rPr>
        <w:t xml:space="preserve"> تبوک نازل شد و این خبرها دلالت دارند بر آن‌چه درباره</w:t>
      </w:r>
      <w:r>
        <w:rPr>
          <w:rFonts w:ascii="Times New Roman" w:hAnsi="Times New Roman" w:cs="Aban Bold" w:hint="cs"/>
          <w:b/>
          <w:bCs/>
          <w:rtl/>
        </w:rPr>
        <w:t>‌</w:t>
      </w:r>
      <w:r w:rsidR="00242706">
        <w:rPr>
          <w:rFonts w:hint="cs"/>
          <w:rtl/>
        </w:rPr>
        <w:t>ی</w:t>
      </w:r>
      <w:r w:rsidRPr="009F5B14">
        <w:rPr>
          <w:rFonts w:hint="cs"/>
          <w:rtl/>
        </w:rPr>
        <w:t xml:space="preserve"> آن سه نفر که در هنگام خروج پیامبرص به سوی تبوک تخلف کردند، روی داد. پس خدا ترس را در آن شب بر آن‌ها چیره کرد، تا جایی که زمین با آن گستردگی و وسعتی که دارد بر آن‌ها تنگ شد و به خاطر خوف و اندوه فراوان دلشان به هم آمد، تا وقت صبح خود را به پیامبر</w:t>
      </w:r>
      <w:r w:rsidR="009F5B14">
        <w:rPr>
          <w:rFonts w:cs="CTraditional Arabic" w:hint="cs"/>
          <w:rtl/>
        </w:rPr>
        <w:t>ص</w:t>
      </w:r>
      <w:r w:rsidRPr="009F5B14">
        <w:rPr>
          <w:rFonts w:hint="cs"/>
          <w:rtl/>
        </w:rPr>
        <w:t xml:space="preserve"> رساندند و از تخلف خود معذرت خواستند. </w:t>
      </w:r>
    </w:p>
    <w:p w:rsidR="004B2B71" w:rsidRPr="009F5B14" w:rsidRDefault="004B2B71" w:rsidP="009F5B14">
      <w:pPr>
        <w:pStyle w:val="a6"/>
        <w:rPr>
          <w:rtl/>
        </w:rPr>
      </w:pPr>
      <w:r w:rsidRPr="009F5B14">
        <w:rPr>
          <w:rFonts w:hint="cs"/>
          <w:rtl/>
        </w:rPr>
        <w:t>(لج) 377- طبرسی گفته است: در مصحف عبدالله بن مسعود و قرائت ابن عباس به نقل از صادقین، این قرائت از ابی‌عبدالله</w:t>
      </w:r>
      <w:r w:rsidR="00C226CE" w:rsidRPr="009F5B14">
        <w:rPr>
          <w:rFonts w:cs="CTraditional Arabic"/>
          <w:rtl/>
        </w:rPr>
        <w:t>÷</w:t>
      </w:r>
      <w:r w:rsidRPr="009F5B14">
        <w:rPr>
          <w:rFonts w:hint="cs"/>
          <w:rtl/>
        </w:rPr>
        <w:t xml:space="preserve"> روایت شده است. </w:t>
      </w:r>
    </w:p>
    <w:p w:rsidR="004B2B71" w:rsidRPr="00242706" w:rsidRDefault="004B2B71" w:rsidP="009F5B14">
      <w:pPr>
        <w:pStyle w:val="a6"/>
        <w:rPr>
          <w:rStyle w:val="Char2"/>
          <w:rtl/>
        </w:rPr>
      </w:pPr>
      <w:r w:rsidRPr="009F5B14">
        <w:rPr>
          <w:rFonts w:hint="cs"/>
          <w:rtl/>
        </w:rPr>
        <w:t>(لد) 378- کلینی از تعدادی از اصحاب ما، از سهل بن زیاد از یحیی بن مبارک از عبدالله بن جبله از اسحاق بن عمار از ابی‌عبدالله</w:t>
      </w:r>
      <w:r w:rsidRPr="009F5B14">
        <w:rPr>
          <w:rtl/>
        </w:rPr>
        <w:sym w:font="AGA Arabesque" w:char="0075"/>
      </w:r>
      <w:r w:rsidRPr="009F5B14">
        <w:rPr>
          <w:rFonts w:hint="cs"/>
          <w:rtl/>
        </w:rPr>
        <w:t xml:space="preserve"> روایت کرده است که گفت: خداوند این آیه را چنین نازل کرد: </w:t>
      </w:r>
      <w:r w:rsidRPr="00265EC3">
        <w:rPr>
          <w:rStyle w:val="Char"/>
          <w:rtl/>
        </w:rPr>
        <w:t>(لقد جاء</w:t>
      </w:r>
      <w:r w:rsidR="006E582A">
        <w:rPr>
          <w:rStyle w:val="Char"/>
          <w:rtl/>
        </w:rPr>
        <w:t>ك</w:t>
      </w:r>
      <w:r w:rsidRPr="00265EC3">
        <w:rPr>
          <w:rStyle w:val="Char"/>
          <w:rtl/>
        </w:rPr>
        <w:t xml:space="preserve">م رسولٌ من </w:t>
      </w:r>
      <w:r w:rsidR="00BF3A70" w:rsidRPr="00265EC3">
        <w:rPr>
          <w:rStyle w:val="Char"/>
          <w:rFonts w:hint="cs"/>
          <w:rtl/>
        </w:rPr>
        <w:t>أ</w:t>
      </w:r>
      <w:r w:rsidRPr="00265EC3">
        <w:rPr>
          <w:rStyle w:val="Char"/>
          <w:rtl/>
        </w:rPr>
        <w:t>نفسنا عز</w:t>
      </w:r>
      <w:r w:rsidR="000D4DA8">
        <w:rPr>
          <w:rStyle w:val="Char"/>
          <w:rtl/>
        </w:rPr>
        <w:t>ي</w:t>
      </w:r>
      <w:r w:rsidRPr="00265EC3">
        <w:rPr>
          <w:rStyle w:val="Char"/>
          <w:rtl/>
        </w:rPr>
        <w:t>ز عل</w:t>
      </w:r>
      <w:r w:rsidR="000D4DA8">
        <w:rPr>
          <w:rStyle w:val="Char"/>
          <w:rtl/>
        </w:rPr>
        <w:t>ي</w:t>
      </w:r>
      <w:r w:rsidRPr="00265EC3">
        <w:rPr>
          <w:rStyle w:val="Char"/>
          <w:rtl/>
        </w:rPr>
        <w:t>ه ماعنتنا حر</w:t>
      </w:r>
      <w:r w:rsidR="000D4DA8">
        <w:rPr>
          <w:rStyle w:val="Char"/>
          <w:rtl/>
        </w:rPr>
        <w:t>ي</w:t>
      </w:r>
      <w:r w:rsidRPr="00265EC3">
        <w:rPr>
          <w:rStyle w:val="Char"/>
          <w:rtl/>
        </w:rPr>
        <w:t>ص عل</w:t>
      </w:r>
      <w:r w:rsidR="000D4DA8">
        <w:rPr>
          <w:rStyle w:val="Char"/>
          <w:rtl/>
        </w:rPr>
        <w:t>ي</w:t>
      </w:r>
      <w:r w:rsidRPr="00265EC3">
        <w:rPr>
          <w:rStyle w:val="Char"/>
          <w:rtl/>
        </w:rPr>
        <w:t>نا بالمؤمن</w:t>
      </w:r>
      <w:r w:rsidR="000D4DA8">
        <w:rPr>
          <w:rStyle w:val="Char"/>
          <w:rtl/>
        </w:rPr>
        <w:t>ي</w:t>
      </w:r>
      <w:r w:rsidRPr="00265EC3">
        <w:rPr>
          <w:rStyle w:val="Char"/>
          <w:rtl/>
        </w:rPr>
        <w:t>ن رؤوف رح</w:t>
      </w:r>
      <w:r w:rsidR="000D4DA8">
        <w:rPr>
          <w:rStyle w:val="Char"/>
          <w:rtl/>
        </w:rPr>
        <w:t>ي</w:t>
      </w:r>
      <w:r w:rsidRPr="00265EC3">
        <w:rPr>
          <w:rStyle w:val="Char"/>
          <w:rtl/>
        </w:rPr>
        <w:t>م)</w:t>
      </w:r>
      <w:r w:rsidRPr="00156706">
        <w:rPr>
          <w:rStyle w:val="Char"/>
          <w:rtl/>
        </w:rPr>
        <w:t>.</w:t>
      </w:r>
      <w:r w:rsidRPr="009F5B14">
        <w:rPr>
          <w:rFonts w:hint="cs"/>
          <w:rtl/>
        </w:rPr>
        <w:t xml:space="preserve"> </w:t>
      </w:r>
    </w:p>
    <w:p w:rsidR="004B2B71" w:rsidRPr="009F5B14" w:rsidRDefault="004B2B71" w:rsidP="009F5B14">
      <w:pPr>
        <w:pStyle w:val="a6"/>
        <w:rPr>
          <w:rtl/>
        </w:rPr>
      </w:pPr>
      <w:r w:rsidRPr="009F5B14">
        <w:rPr>
          <w:rFonts w:hint="cs"/>
          <w:rtl/>
        </w:rPr>
        <w:t>(له) 379- سیاری از سلیمان بن اسحاق از یحیی بن مبارک قرشی از عبدالله، مانند آن را روایت کرده است. مجلسی در کتاب «</w:t>
      </w:r>
      <w:r w:rsidRPr="00265EC3">
        <w:rPr>
          <w:rStyle w:val="Char"/>
          <w:rtl/>
        </w:rPr>
        <w:t>مرآة العقول</w:t>
      </w:r>
      <w:r w:rsidRPr="009F5B14">
        <w:rPr>
          <w:rFonts w:hint="cs"/>
          <w:rtl/>
        </w:rPr>
        <w:t xml:space="preserve">» گفته است: این خبر دلالت می‌کند بر این که مصحف اهل بیت در بعضی از مسائل، مخالف مصحفی است که در دست مردم است. و در کتاب «الکشاف» آمده است که </w:t>
      </w:r>
      <w:r w:rsidRPr="00156706">
        <w:rPr>
          <w:rStyle w:val="Char"/>
          <w:rtl/>
        </w:rPr>
        <w:t>«</w:t>
      </w:r>
      <w:r w:rsidRPr="00265EC3">
        <w:rPr>
          <w:rStyle w:val="Char"/>
          <w:rtl/>
        </w:rPr>
        <w:t>من انفس</w:t>
      </w:r>
      <w:r w:rsidR="006E582A">
        <w:rPr>
          <w:rStyle w:val="Char"/>
          <w:rtl/>
        </w:rPr>
        <w:t>ك</w:t>
      </w:r>
      <w:r w:rsidRPr="00265EC3">
        <w:rPr>
          <w:rStyle w:val="Char"/>
          <w:rtl/>
        </w:rPr>
        <w:t>م</w:t>
      </w:r>
      <w:r w:rsidR="00BF3A70" w:rsidRPr="009F5B14">
        <w:rPr>
          <w:rFonts w:hint="cs"/>
          <w:rtl/>
        </w:rPr>
        <w:t>» خوانده شده است؛</w:t>
      </w:r>
      <w:r w:rsidRPr="009F5B14">
        <w:rPr>
          <w:rFonts w:hint="cs"/>
          <w:rtl/>
        </w:rPr>
        <w:t xml:space="preserve"> یعنی، از بزرگ</w:t>
      </w:r>
      <w:r>
        <w:rPr>
          <w:rFonts w:ascii="Times New Roman" w:hAnsi="Times New Roman" w:cs="Aban Bold" w:hint="cs"/>
          <w:b/>
          <w:bCs/>
          <w:rtl/>
        </w:rPr>
        <w:t>‌</w:t>
      </w:r>
      <w:r w:rsidRPr="009F5B14">
        <w:rPr>
          <w:rFonts w:hint="cs"/>
          <w:rtl/>
        </w:rPr>
        <w:t xml:space="preserve">ترین و ارزشمند‌ترین شما و گفته شده این قرائت، قرائت رسول خدا و فاطمه و عائشه است. </w:t>
      </w:r>
    </w:p>
    <w:p w:rsidR="004B2B71" w:rsidRPr="00156706" w:rsidRDefault="009F5B14" w:rsidP="00E101D2">
      <w:pPr>
        <w:pStyle w:val="Heading3"/>
        <w:rPr>
          <w:rStyle w:val="Char"/>
          <w:rtl/>
        </w:rPr>
      </w:pPr>
      <w:bookmarkStart w:id="47" w:name="_Toc267007240"/>
      <w:bookmarkStart w:id="48" w:name="_Toc431581036"/>
      <w:r>
        <w:rPr>
          <w:rFonts w:hint="cs"/>
          <w:rtl/>
        </w:rPr>
        <w:t>سوره‌ی</w:t>
      </w:r>
      <w:r w:rsidR="004B2B71">
        <w:rPr>
          <w:rFonts w:hint="cs"/>
          <w:rtl/>
        </w:rPr>
        <w:t xml:space="preserve"> یونس</w:t>
      </w:r>
      <w:bookmarkEnd w:id="47"/>
      <w:bookmarkEnd w:id="48"/>
    </w:p>
    <w:p w:rsidR="004B2B71" w:rsidRPr="009F5B14" w:rsidRDefault="004B2B71" w:rsidP="009F5B14">
      <w:pPr>
        <w:pStyle w:val="a6"/>
        <w:rPr>
          <w:rtl/>
        </w:rPr>
      </w:pPr>
      <w:r w:rsidRPr="009F5B14">
        <w:rPr>
          <w:rFonts w:hint="cs"/>
          <w:rtl/>
        </w:rPr>
        <w:t xml:space="preserve">(الف) 380- سیاری از سهل بن زیاد، سند را به ابی‌عبدالله رسانده است که آیه را چنین خواند: </w:t>
      </w:r>
      <w:r w:rsidR="00BF3A70" w:rsidRPr="00156706">
        <w:rPr>
          <w:rStyle w:val="Char"/>
          <w:rtl/>
        </w:rPr>
        <w:t>(</w:t>
      </w:r>
      <w:r w:rsidR="00BF3A70" w:rsidRPr="00265EC3">
        <w:rPr>
          <w:rStyle w:val="Char"/>
          <w:rtl/>
        </w:rPr>
        <w:t>قل لو شاء الله ماتلوته عل</w:t>
      </w:r>
      <w:r w:rsidR="000D4DA8">
        <w:rPr>
          <w:rStyle w:val="Char"/>
          <w:rtl/>
        </w:rPr>
        <w:t>ي</w:t>
      </w:r>
      <w:r w:rsidR="006E582A">
        <w:rPr>
          <w:rStyle w:val="Char"/>
          <w:rtl/>
        </w:rPr>
        <w:t>ك</w:t>
      </w:r>
      <w:r w:rsidR="00BF3A70" w:rsidRPr="00265EC3">
        <w:rPr>
          <w:rStyle w:val="Char"/>
          <w:rtl/>
        </w:rPr>
        <w:t>م و</w:t>
      </w:r>
      <w:r w:rsidRPr="00265EC3">
        <w:rPr>
          <w:rStyle w:val="Char"/>
          <w:rtl/>
        </w:rPr>
        <w:t>لا</w:t>
      </w:r>
      <w:r w:rsidR="00BF3A70" w:rsidRPr="00265EC3">
        <w:rPr>
          <w:rStyle w:val="Char"/>
          <w:rFonts w:hint="cs"/>
          <w:rtl/>
        </w:rPr>
        <w:t xml:space="preserve"> أ</w:t>
      </w:r>
      <w:r w:rsidRPr="00265EC3">
        <w:rPr>
          <w:rStyle w:val="Char"/>
          <w:rtl/>
        </w:rPr>
        <w:t>نذرت</w:t>
      </w:r>
      <w:r w:rsidR="006E582A">
        <w:rPr>
          <w:rStyle w:val="Char"/>
          <w:rtl/>
        </w:rPr>
        <w:t>ك</w:t>
      </w:r>
      <w:r w:rsidRPr="00265EC3">
        <w:rPr>
          <w:rStyle w:val="Char"/>
          <w:rtl/>
        </w:rPr>
        <w:t>م به</w:t>
      </w:r>
      <w:r w:rsidRPr="00156706">
        <w:rPr>
          <w:rStyle w:val="Char"/>
          <w:rtl/>
        </w:rPr>
        <w:t>)</w:t>
      </w:r>
      <w:r w:rsidRPr="009F5B14">
        <w:rPr>
          <w:rFonts w:hint="cs"/>
          <w:rtl/>
        </w:rPr>
        <w:t xml:space="preserve"> در حالی که آن‌چه در مصحف موجود است: </w:t>
      </w:r>
      <w:r w:rsidRPr="00156706">
        <w:rPr>
          <w:rStyle w:val="Char"/>
          <w:rtl/>
        </w:rPr>
        <w:t>«</w:t>
      </w:r>
      <w:r w:rsidRPr="00CA4E29">
        <w:rPr>
          <w:rStyle w:val="Char"/>
          <w:rtl/>
        </w:rPr>
        <w:t>ولاأدرأ</w:t>
      </w:r>
      <w:r w:rsidR="006E582A">
        <w:rPr>
          <w:rStyle w:val="Char"/>
          <w:rtl/>
        </w:rPr>
        <w:t>ك</w:t>
      </w:r>
      <w:r w:rsidRPr="00CA4E29">
        <w:rPr>
          <w:rStyle w:val="Char"/>
          <w:rtl/>
        </w:rPr>
        <w:t>م</w:t>
      </w:r>
      <w:r w:rsidR="00BF3A70" w:rsidRPr="009F5B14">
        <w:rPr>
          <w:rFonts w:hint="cs"/>
          <w:rtl/>
        </w:rPr>
        <w:t xml:space="preserve">» </w:t>
      </w:r>
      <w:r w:rsidRPr="009F5B14">
        <w:rPr>
          <w:rFonts w:hint="cs"/>
          <w:rtl/>
        </w:rPr>
        <w:t xml:space="preserve">را به همزه روایت کرده‌اند. </w:t>
      </w:r>
    </w:p>
    <w:p w:rsidR="004B2B71" w:rsidRDefault="009F5B14" w:rsidP="00E101D2">
      <w:pPr>
        <w:pStyle w:val="Heading3"/>
        <w:rPr>
          <w:rtl/>
        </w:rPr>
      </w:pPr>
      <w:bookmarkStart w:id="49" w:name="_Toc267007241"/>
      <w:bookmarkStart w:id="50" w:name="_Toc431581037"/>
      <w:r>
        <w:rPr>
          <w:rFonts w:hint="cs"/>
          <w:rtl/>
        </w:rPr>
        <w:t>سوره‌ی</w:t>
      </w:r>
      <w:r w:rsidR="004B2B71">
        <w:rPr>
          <w:rFonts w:hint="cs"/>
          <w:rtl/>
        </w:rPr>
        <w:t xml:space="preserve"> هود</w:t>
      </w:r>
      <w:bookmarkEnd w:id="49"/>
      <w:bookmarkEnd w:id="50"/>
    </w:p>
    <w:p w:rsidR="004B2B71" w:rsidRPr="009F5B14" w:rsidRDefault="004B2B71" w:rsidP="009F5B14">
      <w:pPr>
        <w:pStyle w:val="a6"/>
        <w:rPr>
          <w:rtl/>
        </w:rPr>
      </w:pPr>
      <w:r w:rsidRPr="009F5B14">
        <w:rPr>
          <w:rFonts w:hint="cs"/>
          <w:rtl/>
        </w:rPr>
        <w:t>(الف) 381- طبرسی گفته است: ابن عباس و مجاهد و یحیی بن یعمر روایت کرده‌اند و باز هم از علی‌بن حسین و ابی‌جعفر محمدبن علی</w:t>
      </w:r>
      <w:r w:rsidR="00C226CE" w:rsidRPr="009F5B14">
        <w:rPr>
          <w:rFonts w:cs="CTraditional Arabic"/>
          <w:rtl/>
        </w:rPr>
        <w:t>÷</w:t>
      </w:r>
      <w:r w:rsidRPr="009F5B14">
        <w:rPr>
          <w:rFonts w:hint="cs"/>
          <w:rtl/>
        </w:rPr>
        <w:t xml:space="preserve"> و زیدبن علی و جعفر بن محمد</w:t>
      </w:r>
      <w:r w:rsidR="00C226CE" w:rsidRPr="009F5B14">
        <w:rPr>
          <w:rFonts w:cs="CTraditional Arabic"/>
          <w:rtl/>
        </w:rPr>
        <w:t>÷</w:t>
      </w:r>
      <w:r w:rsidRPr="009F5B14">
        <w:rPr>
          <w:rFonts w:hint="cs"/>
          <w:rtl/>
        </w:rPr>
        <w:t xml:space="preserve"> روایت شده است که در باره</w:t>
      </w:r>
      <w:r>
        <w:rPr>
          <w:rFonts w:cs="Aban Bold" w:hint="cs"/>
          <w:rtl/>
        </w:rPr>
        <w:t>‌</w:t>
      </w:r>
      <w:r w:rsidR="00C606F4" w:rsidRPr="009F5B14">
        <w:rPr>
          <w:rFonts w:hint="cs"/>
          <w:rtl/>
        </w:rPr>
        <w:t>ی</w:t>
      </w:r>
      <w:r w:rsidRPr="009F5B14">
        <w:rPr>
          <w:rFonts w:hint="cs"/>
          <w:rtl/>
        </w:rPr>
        <w:t xml:space="preserve"> آ</w:t>
      </w:r>
      <w:r w:rsidR="00C606F4" w:rsidRPr="009F5B14">
        <w:rPr>
          <w:rFonts w:hint="cs"/>
          <w:rtl/>
        </w:rPr>
        <w:t>ی</w:t>
      </w:r>
      <w:r w:rsidRPr="009F5B14">
        <w:rPr>
          <w:rFonts w:hint="cs"/>
          <w:rtl/>
        </w:rPr>
        <w:t>ه</w:t>
      </w:r>
      <w:r>
        <w:rPr>
          <w:rFonts w:cs="Aban Bold" w:hint="cs"/>
          <w:rtl/>
        </w:rPr>
        <w:t>‌</w:t>
      </w:r>
      <w:r w:rsidR="00C606F4" w:rsidRPr="009F5B14">
        <w:rPr>
          <w:rFonts w:hint="cs"/>
          <w:rtl/>
        </w:rPr>
        <w:t>ی</w:t>
      </w:r>
      <w:r w:rsidRPr="009F5B14">
        <w:rPr>
          <w:rFonts w:hint="cs"/>
          <w:rtl/>
        </w:rPr>
        <w:t xml:space="preserve"> </w:t>
      </w:r>
      <w:r w:rsidR="00CA4E29" w:rsidRPr="00CA4E29">
        <w:rPr>
          <w:rFonts w:ascii="Tahoma" w:hAnsi="Tahoma" w:cs="Traditional Arabic" w:hint="cs"/>
          <w:sz w:val="32"/>
          <w:rtl/>
        </w:rPr>
        <w:t>﴿</w:t>
      </w:r>
      <w:r w:rsidR="00CA4E29" w:rsidRPr="00894D66">
        <w:rPr>
          <w:rStyle w:val="Char0"/>
          <w:rtl/>
        </w:rPr>
        <w:t>إِنَّهُمۡ يَثۡنُونَ صُدُورَهُمۡ</w:t>
      </w:r>
      <w:r w:rsidR="00CA4E29" w:rsidRPr="00CA4E29">
        <w:rPr>
          <w:rFonts w:ascii="Tahoma" w:hAnsi="Tahoma" w:cs="Traditional Arabic" w:hint="cs"/>
          <w:sz w:val="32"/>
          <w:rtl/>
        </w:rPr>
        <w:t>﴾</w:t>
      </w:r>
      <w:r w:rsidR="00CA4E29">
        <w:rPr>
          <w:rFonts w:ascii="Tahoma" w:hAnsi="Tahoma"/>
          <w:sz w:val="32"/>
          <w:szCs w:val="24"/>
          <w:rtl/>
        </w:rPr>
        <w:t xml:space="preserve"> </w:t>
      </w:r>
      <w:r w:rsidR="00CA4E29" w:rsidRPr="0024516C">
        <w:rPr>
          <w:rStyle w:val="Char1"/>
          <w:rtl/>
        </w:rPr>
        <w:t>[هود: 5]</w:t>
      </w:r>
      <w:r>
        <w:rPr>
          <w:rFonts w:ascii="QCF_BSML" w:hAnsi="QCF_BSML" w:cs="QCF_BSML"/>
          <w:sz w:val="32"/>
          <w:szCs w:val="32"/>
          <w:rtl/>
        </w:rPr>
        <w:t xml:space="preserve">    </w:t>
      </w:r>
      <w:r w:rsidRPr="009F5B14">
        <w:rPr>
          <w:rFonts w:hint="cs"/>
          <w:rtl/>
        </w:rPr>
        <w:t xml:space="preserve">به جای: </w:t>
      </w:r>
      <w:r>
        <w:rPr>
          <w:rFonts w:ascii="QCF_P221" w:hAnsi="QCF_P221" w:cs="QCF_P221"/>
          <w:sz w:val="32"/>
          <w:szCs w:val="32"/>
          <w:rtl/>
        </w:rPr>
        <w:t xml:space="preserve"> </w:t>
      </w:r>
      <w:r w:rsidR="0024516C" w:rsidRPr="0024516C">
        <w:rPr>
          <w:rFonts w:ascii="Tahoma" w:hAnsi="Tahoma" w:cs="Traditional Arabic" w:hint="cs"/>
          <w:sz w:val="32"/>
          <w:rtl/>
        </w:rPr>
        <w:t>﴿</w:t>
      </w:r>
      <w:r w:rsidR="0024516C" w:rsidRPr="00894D66">
        <w:rPr>
          <w:rStyle w:val="Char0"/>
          <w:rtl/>
        </w:rPr>
        <w:t>يَث</w:t>
      </w:r>
      <w:r w:rsidR="0024516C" w:rsidRPr="00894D66">
        <w:rPr>
          <w:rStyle w:val="Char0"/>
          <w:rFonts w:hint="cs"/>
          <w:rtl/>
        </w:rPr>
        <w:t>ۡنُونَ</w:t>
      </w:r>
      <w:r w:rsidR="0024516C" w:rsidRPr="0024516C">
        <w:rPr>
          <w:rFonts w:ascii="Tahoma" w:hAnsi="Tahoma" w:cs="Traditional Arabic" w:hint="cs"/>
          <w:sz w:val="32"/>
          <w:rtl/>
        </w:rPr>
        <w:t>﴾</w:t>
      </w:r>
      <w:r w:rsidRPr="00156706">
        <w:rPr>
          <w:rStyle w:val="Char"/>
          <w:rtl/>
        </w:rPr>
        <w:t>، «</w:t>
      </w:r>
      <w:r w:rsidR="000D4DA8">
        <w:rPr>
          <w:rStyle w:val="Char"/>
          <w:rtl/>
        </w:rPr>
        <w:t>ي</w:t>
      </w:r>
      <w:r w:rsidRPr="0024516C">
        <w:rPr>
          <w:rStyle w:val="Char"/>
          <w:rtl/>
        </w:rPr>
        <w:t>ثنون</w:t>
      </w:r>
      <w:r w:rsidR="000D4DA8">
        <w:rPr>
          <w:rStyle w:val="Char"/>
          <w:rtl/>
        </w:rPr>
        <w:t>ي</w:t>
      </w:r>
      <w:r w:rsidRPr="009F5B14">
        <w:rPr>
          <w:rFonts w:hint="cs"/>
          <w:rtl/>
        </w:rPr>
        <w:t>» بر وزن یفعوعل، قرائت کردند، در «الکشاف» آمده است که این لغت بنای مبالغه است، مانند «احلَولی» از حلاوت و اصل آن از «الثن» است و آن عبارتست از: کلام ضعیف. می‌خواهد بگوید: دل های آنان بر کلام ضعیف پذیرش دارد؛ چنانکه گیاه ضعیف قابل انعطاف است، یا می</w:t>
      </w:r>
      <w:r>
        <w:rPr>
          <w:rFonts w:cs="Aban Bold" w:hint="cs"/>
          <w:rtl/>
        </w:rPr>
        <w:t>‌</w:t>
      </w:r>
      <w:r w:rsidRPr="009F5B14">
        <w:rPr>
          <w:rFonts w:hint="cs"/>
          <w:rtl/>
        </w:rPr>
        <w:t xml:space="preserve">خواهد بگوید: ایمانشان ضعیف و دل هایشان مریض است. یعنی، این آیه در اصل یَثْنَوْنی صُدورُهم به رفع صدور بوده نه </w:t>
      </w:r>
      <w:r w:rsidR="0024516C" w:rsidRPr="0024516C">
        <w:rPr>
          <w:rFonts w:ascii="Tahoma" w:hAnsi="Tahoma" w:cs="Traditional Arabic" w:hint="cs"/>
          <w:sz w:val="32"/>
          <w:rtl/>
        </w:rPr>
        <w:t>﴿</w:t>
      </w:r>
      <w:r w:rsidR="0024516C" w:rsidRPr="00894D66">
        <w:rPr>
          <w:rStyle w:val="Char0"/>
          <w:rtl/>
        </w:rPr>
        <w:t>يَث</w:t>
      </w:r>
      <w:r w:rsidR="0024516C" w:rsidRPr="00894D66">
        <w:rPr>
          <w:rStyle w:val="Char0"/>
          <w:rFonts w:hint="cs"/>
          <w:rtl/>
        </w:rPr>
        <w:t>ۡنُونَ</w:t>
      </w:r>
      <w:r w:rsidR="0024516C" w:rsidRPr="00894D66">
        <w:rPr>
          <w:rStyle w:val="Char0"/>
          <w:rtl/>
        </w:rPr>
        <w:t xml:space="preserve"> </w:t>
      </w:r>
      <w:r w:rsidR="0024516C" w:rsidRPr="00894D66">
        <w:rPr>
          <w:rStyle w:val="Char0"/>
          <w:rFonts w:hint="cs"/>
          <w:rtl/>
        </w:rPr>
        <w:t>صُدُورَهُمۡ</w:t>
      </w:r>
      <w:r w:rsidR="0024516C" w:rsidRPr="0024516C">
        <w:rPr>
          <w:rFonts w:ascii="Tahoma" w:hAnsi="Tahoma" w:cs="Traditional Arabic" w:hint="cs"/>
          <w:sz w:val="32"/>
          <w:rtl/>
        </w:rPr>
        <w:t>﴾</w:t>
      </w:r>
      <w:r w:rsidR="009F5B14">
        <w:rPr>
          <w:rFonts w:ascii="Tahoma" w:hAnsi="Tahoma" w:cs="Traditional Arabic" w:hint="cs"/>
          <w:sz w:val="32"/>
          <w:rtl/>
        </w:rPr>
        <w:t xml:space="preserve"> </w:t>
      </w:r>
      <w:r w:rsidRPr="009F5B14">
        <w:rPr>
          <w:rFonts w:hint="cs"/>
          <w:rtl/>
        </w:rPr>
        <w:t xml:space="preserve">به نصب صدور. </w:t>
      </w:r>
    </w:p>
    <w:p w:rsidR="004B2B71" w:rsidRPr="009F5B14" w:rsidRDefault="004B2B71" w:rsidP="009F5B14">
      <w:pPr>
        <w:pStyle w:val="a6"/>
        <w:rPr>
          <w:rtl/>
        </w:rPr>
      </w:pPr>
      <w:r w:rsidRPr="009F5B14">
        <w:rPr>
          <w:rFonts w:hint="cs"/>
          <w:rtl/>
        </w:rPr>
        <w:t>(ب) 382- سیاری از ابن‌جناده مکنون از ابی‌حمزه از ابی‌جعفر و علی‌بن حسین</w:t>
      </w:r>
      <w:r w:rsidR="00C226CE" w:rsidRPr="009F5B14">
        <w:rPr>
          <w:rFonts w:cs="CTraditional Arabic"/>
          <w:rtl/>
        </w:rPr>
        <w:t>÷</w:t>
      </w:r>
      <w:r w:rsidRPr="009F5B14">
        <w:rPr>
          <w:rFonts w:hint="cs"/>
          <w:rtl/>
        </w:rPr>
        <w:t xml:space="preserve"> روایت کرده‌اند که این آیه را چنین قرائت کردند: </w:t>
      </w:r>
      <w:r w:rsidRPr="00156706">
        <w:rPr>
          <w:rStyle w:val="Char"/>
          <w:rtl/>
        </w:rPr>
        <w:t>(</w:t>
      </w:r>
      <w:r w:rsidR="00895262" w:rsidRPr="0024516C">
        <w:rPr>
          <w:rStyle w:val="Char"/>
          <w:rFonts w:hint="cs"/>
          <w:rtl/>
        </w:rPr>
        <w:t>إ</w:t>
      </w:r>
      <w:r w:rsidRPr="0024516C">
        <w:rPr>
          <w:rStyle w:val="Char"/>
          <w:rtl/>
        </w:rPr>
        <w:t>لا الذ</w:t>
      </w:r>
      <w:r w:rsidR="000D4DA8">
        <w:rPr>
          <w:rStyle w:val="Char"/>
          <w:rtl/>
        </w:rPr>
        <w:t>ي</w:t>
      </w:r>
      <w:r w:rsidRPr="0024516C">
        <w:rPr>
          <w:rStyle w:val="Char"/>
          <w:rtl/>
        </w:rPr>
        <w:t xml:space="preserve">ن صبروا </w:t>
      </w:r>
      <w:r w:rsidRPr="0024516C">
        <w:rPr>
          <w:rStyle w:val="Char"/>
          <w:rFonts w:ascii="Times New Roman" w:hAnsi="Times New Roman" w:cs="Times New Roman" w:hint="cs"/>
          <w:rtl/>
        </w:rPr>
        <w:t>–</w:t>
      </w:r>
      <w:r w:rsidR="00D509F2">
        <w:rPr>
          <w:rStyle w:val="Char"/>
          <w:rtl/>
        </w:rPr>
        <w:t xml:space="preserve"> على </w:t>
      </w:r>
      <w:r w:rsidRPr="0024516C">
        <w:rPr>
          <w:rStyle w:val="Char"/>
          <w:rtl/>
        </w:rPr>
        <w:t>ماصنعتم به من بعد نب</w:t>
      </w:r>
      <w:r w:rsidR="000D4DA8">
        <w:rPr>
          <w:rStyle w:val="Char"/>
          <w:rtl/>
        </w:rPr>
        <w:t>ي</w:t>
      </w:r>
      <w:r w:rsidRPr="0024516C">
        <w:rPr>
          <w:rStyle w:val="Char"/>
          <w:rtl/>
        </w:rPr>
        <w:t xml:space="preserve">هم </w:t>
      </w:r>
      <w:r w:rsidRPr="0024516C">
        <w:rPr>
          <w:rStyle w:val="Char"/>
          <w:rFonts w:ascii="Times New Roman" w:hAnsi="Times New Roman" w:cs="Times New Roman" w:hint="cs"/>
          <w:rtl/>
        </w:rPr>
        <w:t>–</w:t>
      </w:r>
      <w:r w:rsidRPr="0024516C">
        <w:rPr>
          <w:rStyle w:val="Char"/>
          <w:rtl/>
        </w:rPr>
        <w:t xml:space="preserve"> و عملوا الصالحات</w:t>
      </w:r>
      <w:r w:rsidRPr="00156706">
        <w:rPr>
          <w:rStyle w:val="Char"/>
          <w:rtl/>
        </w:rPr>
        <w:t>)</w:t>
      </w:r>
      <w:r w:rsidRPr="009F5B14">
        <w:rPr>
          <w:rFonts w:hint="cs"/>
          <w:rtl/>
        </w:rPr>
        <w:t xml:space="preserve"> (گویا بین دو خط از قرآن حذف گردیده است). </w:t>
      </w:r>
    </w:p>
    <w:p w:rsidR="004B2B71" w:rsidRDefault="004B2B71" w:rsidP="009F5B14">
      <w:pPr>
        <w:pStyle w:val="a6"/>
        <w:rPr>
          <w:rFonts w:ascii="QCF_BSML" w:hAnsi="QCF_BSML" w:cs="QCF_BSML"/>
          <w:sz w:val="32"/>
          <w:szCs w:val="32"/>
          <w:rtl/>
        </w:rPr>
      </w:pPr>
      <w:r w:rsidRPr="009F5B14">
        <w:rPr>
          <w:rFonts w:hint="cs"/>
          <w:rtl/>
        </w:rPr>
        <w:t>(ج) 383- نعمانی با سند قبلی در تفسیر خود از امیرالمؤمنین در شمارش آیات تحریف شده روایت می‌کند که آیه</w:t>
      </w:r>
      <w:r>
        <w:rPr>
          <w:rFonts w:cs="Aban Bold" w:hint="cs"/>
          <w:rtl/>
        </w:rPr>
        <w:t>‌</w:t>
      </w:r>
      <w:r w:rsidR="00C606F4" w:rsidRPr="009F5B14">
        <w:rPr>
          <w:rFonts w:hint="cs"/>
          <w:rtl/>
        </w:rPr>
        <w:t>ی</w:t>
      </w:r>
      <w:r w:rsidRPr="009F5B14">
        <w:rPr>
          <w:rFonts w:hint="cs"/>
          <w:rtl/>
        </w:rPr>
        <w:t xml:space="preserve"> بعدی در اصل چنین است: </w:t>
      </w:r>
      <w:r w:rsidRPr="00156706">
        <w:rPr>
          <w:rStyle w:val="Char"/>
          <w:rtl/>
        </w:rPr>
        <w:t>(</w:t>
      </w:r>
      <w:r w:rsidR="00895262" w:rsidRPr="0024516C">
        <w:rPr>
          <w:rStyle w:val="Char"/>
          <w:rFonts w:hint="cs"/>
          <w:rtl/>
        </w:rPr>
        <w:t>أ</w:t>
      </w:r>
      <w:r w:rsidRPr="0024516C">
        <w:rPr>
          <w:rStyle w:val="Char"/>
          <w:rtl/>
        </w:rPr>
        <w:t xml:space="preserve">فمن </w:t>
      </w:r>
      <w:r w:rsidR="006E582A">
        <w:rPr>
          <w:rStyle w:val="Char"/>
          <w:rtl/>
        </w:rPr>
        <w:t>ك</w:t>
      </w:r>
      <w:r w:rsidRPr="0024516C">
        <w:rPr>
          <w:rStyle w:val="Char"/>
          <w:rtl/>
        </w:rPr>
        <w:t>ان</w:t>
      </w:r>
      <w:r w:rsidR="00D509F2">
        <w:rPr>
          <w:rStyle w:val="Char"/>
          <w:rtl/>
        </w:rPr>
        <w:t xml:space="preserve"> على </w:t>
      </w:r>
      <w:r w:rsidRPr="0024516C">
        <w:rPr>
          <w:rStyle w:val="Char"/>
          <w:rtl/>
        </w:rPr>
        <w:t>ب</w:t>
      </w:r>
      <w:r w:rsidR="000D4DA8">
        <w:rPr>
          <w:rStyle w:val="Char"/>
          <w:rtl/>
        </w:rPr>
        <w:t>ي</w:t>
      </w:r>
      <w:r w:rsidRPr="0024516C">
        <w:rPr>
          <w:rStyle w:val="Char"/>
          <w:rtl/>
        </w:rPr>
        <w:t>نة من ربه)</w:t>
      </w:r>
      <w:r w:rsidRPr="0024516C">
        <w:rPr>
          <w:rStyle w:val="Char"/>
          <w:rFonts w:hint="cs"/>
          <w:rtl/>
        </w:rPr>
        <w:t xml:space="preserve"> يعني رسول</w:t>
      </w:r>
      <w:r w:rsidRPr="0024516C">
        <w:rPr>
          <w:rStyle w:val="Char"/>
          <w:rFonts w:ascii="Times New Roman" w:hAnsi="Times New Roman" w:cs="Times New Roman" w:hint="cs"/>
          <w:rtl/>
        </w:rPr>
        <w:t>‌</w:t>
      </w:r>
      <w:r w:rsidR="00895262" w:rsidRPr="0024516C">
        <w:rPr>
          <w:rStyle w:val="Char"/>
          <w:rFonts w:hint="cs"/>
          <w:rtl/>
        </w:rPr>
        <w:t xml:space="preserve">خدا </w:t>
      </w:r>
      <w:r w:rsidRPr="0024516C">
        <w:rPr>
          <w:rStyle w:val="Char"/>
          <w:rtl/>
        </w:rPr>
        <w:t xml:space="preserve">(و </w:t>
      </w:r>
      <w:r w:rsidR="000D4DA8">
        <w:rPr>
          <w:rStyle w:val="Char"/>
          <w:rtl/>
        </w:rPr>
        <w:t>ي</w:t>
      </w:r>
      <w:r w:rsidRPr="0024516C">
        <w:rPr>
          <w:rStyle w:val="Char"/>
          <w:rtl/>
        </w:rPr>
        <w:t xml:space="preserve">تلوه شاهدٌ منه </w:t>
      </w:r>
      <w:r w:rsidRPr="0024516C">
        <w:rPr>
          <w:rStyle w:val="Char"/>
          <w:rFonts w:ascii="Times New Roman" w:hAnsi="Times New Roman" w:cs="Times New Roman" w:hint="cs"/>
          <w:rtl/>
        </w:rPr>
        <w:t>–</w:t>
      </w:r>
      <w:r w:rsidRPr="0024516C">
        <w:rPr>
          <w:rStyle w:val="Char"/>
          <w:rtl/>
        </w:rPr>
        <w:t xml:space="preserve"> وص</w:t>
      </w:r>
      <w:r w:rsidR="000D4DA8">
        <w:rPr>
          <w:rStyle w:val="Char"/>
          <w:rtl/>
        </w:rPr>
        <w:t>ي</w:t>
      </w:r>
      <w:r w:rsidRPr="0024516C">
        <w:rPr>
          <w:rStyle w:val="Char"/>
          <w:rtl/>
        </w:rPr>
        <w:t xml:space="preserve">ه اماماً و رحمة </w:t>
      </w:r>
      <w:r w:rsidRPr="0024516C">
        <w:rPr>
          <w:rStyle w:val="Char"/>
          <w:rFonts w:ascii="Times New Roman" w:hAnsi="Times New Roman" w:cs="Times New Roman" w:hint="cs"/>
          <w:rtl/>
        </w:rPr>
        <w:t>–</w:t>
      </w:r>
      <w:r w:rsidRPr="0024516C">
        <w:rPr>
          <w:rStyle w:val="Char"/>
          <w:rtl/>
        </w:rPr>
        <w:t xml:space="preserve"> و من قبله </w:t>
      </w:r>
      <w:r w:rsidR="006E582A">
        <w:rPr>
          <w:rStyle w:val="Char"/>
          <w:rtl/>
        </w:rPr>
        <w:t>ك</w:t>
      </w:r>
      <w:r w:rsidRPr="0024516C">
        <w:rPr>
          <w:rStyle w:val="Char"/>
          <w:rtl/>
        </w:rPr>
        <w:t>تاب موس</w:t>
      </w:r>
      <w:r w:rsidR="000D4DA8">
        <w:rPr>
          <w:rStyle w:val="Char"/>
          <w:rtl/>
        </w:rPr>
        <w:t>ي</w:t>
      </w:r>
      <w:r w:rsidRPr="0024516C">
        <w:rPr>
          <w:rStyle w:val="Char"/>
          <w:rtl/>
        </w:rPr>
        <w:t xml:space="preserve"> اُولئ</w:t>
      </w:r>
      <w:r w:rsidR="006E582A">
        <w:rPr>
          <w:rStyle w:val="Char"/>
          <w:rtl/>
        </w:rPr>
        <w:t>ك</w:t>
      </w:r>
      <w:r w:rsidRPr="0024516C">
        <w:rPr>
          <w:rStyle w:val="Char"/>
          <w:rtl/>
        </w:rPr>
        <w:t xml:space="preserve"> </w:t>
      </w:r>
      <w:r w:rsidR="000D4DA8">
        <w:rPr>
          <w:rStyle w:val="Char"/>
          <w:rtl/>
        </w:rPr>
        <w:t>ي</w:t>
      </w:r>
      <w:r w:rsidRPr="0024516C">
        <w:rPr>
          <w:rStyle w:val="Char"/>
          <w:rtl/>
        </w:rPr>
        <w:t>ؤمنون</w:t>
      </w:r>
      <w:r w:rsidRPr="00156706">
        <w:rPr>
          <w:rStyle w:val="Char"/>
          <w:rtl/>
        </w:rPr>
        <w:t xml:space="preserve">)  </w:t>
      </w:r>
      <w:r w:rsidRPr="009F5B14">
        <w:rPr>
          <w:rFonts w:hint="cs"/>
          <w:rtl/>
        </w:rPr>
        <w:t xml:space="preserve">آن را تحریف کردند و این طور خواندند: </w:t>
      </w:r>
      <w:r w:rsidR="0015602B" w:rsidRPr="0015602B">
        <w:rPr>
          <w:rFonts w:ascii="Tahoma" w:hAnsi="Tahoma" w:cs="Traditional Arabic" w:hint="cs"/>
          <w:sz w:val="32"/>
          <w:rtl/>
        </w:rPr>
        <w:t>﴿</w:t>
      </w:r>
      <w:r w:rsidR="0015602B" w:rsidRPr="00894D66">
        <w:rPr>
          <w:rStyle w:val="Char0"/>
          <w:rtl/>
        </w:rPr>
        <w:t>أَفَمَن كَانَ عَلَىٰ بَيِّنَةٖ مِّن رَّبِّهِ</w:t>
      </w:r>
      <w:r w:rsidR="0015602B" w:rsidRPr="00894D66">
        <w:rPr>
          <w:rStyle w:val="Char0"/>
          <w:rFonts w:hint="cs"/>
          <w:rtl/>
        </w:rPr>
        <w:t>ۦ</w:t>
      </w:r>
      <w:r w:rsidR="0015602B" w:rsidRPr="00894D66">
        <w:rPr>
          <w:rStyle w:val="Char0"/>
          <w:rtl/>
        </w:rPr>
        <w:t xml:space="preserve"> وَيَتۡلُوهُ شَاهِدٞ مِّنۡهُ وَمِن قَبۡلِهِ</w:t>
      </w:r>
      <w:r w:rsidR="0015602B" w:rsidRPr="00894D66">
        <w:rPr>
          <w:rStyle w:val="Char0"/>
          <w:rFonts w:hint="cs"/>
          <w:rtl/>
        </w:rPr>
        <w:t>ۦ</w:t>
      </w:r>
      <w:r w:rsidR="0015602B" w:rsidRPr="00894D66">
        <w:rPr>
          <w:rStyle w:val="Char0"/>
          <w:rtl/>
        </w:rPr>
        <w:t xml:space="preserve"> كِتَٰبُ مُوسَىٰٓ إِمَامٗا وَرَحۡمَةً</w:t>
      </w:r>
      <w:r w:rsidR="0015602B" w:rsidRPr="0015602B">
        <w:rPr>
          <w:rFonts w:ascii="Tahoma" w:hAnsi="Tahoma" w:cs="Traditional Arabic" w:hint="cs"/>
          <w:sz w:val="32"/>
          <w:rtl/>
        </w:rPr>
        <w:t>﴾</w:t>
      </w:r>
      <w:r w:rsidR="0015602B">
        <w:rPr>
          <w:rFonts w:ascii="Tahoma" w:hAnsi="Tahoma"/>
          <w:sz w:val="32"/>
          <w:szCs w:val="24"/>
          <w:rtl/>
        </w:rPr>
        <w:t xml:space="preserve"> </w:t>
      </w:r>
      <w:r w:rsidR="0015602B" w:rsidRPr="00FA0739">
        <w:rPr>
          <w:rStyle w:val="Char1"/>
          <w:rtl/>
        </w:rPr>
        <w:t>[هود: 17]</w:t>
      </w:r>
      <w:r w:rsidRPr="009F5B14">
        <w:rPr>
          <w:rFonts w:hint="cs"/>
          <w:rtl/>
        </w:rPr>
        <w:t xml:space="preserve">. پس عبارتی را بر عبارت دیگر مقدم کردند؛ به همین سبب، معنی آیه از بین رفت. </w:t>
      </w:r>
    </w:p>
    <w:p w:rsidR="004B2B71" w:rsidRPr="009F5B14" w:rsidRDefault="004B2B71" w:rsidP="009F5B14">
      <w:pPr>
        <w:pStyle w:val="a6"/>
        <w:rPr>
          <w:rtl/>
        </w:rPr>
      </w:pPr>
      <w:r w:rsidRPr="009F5B14">
        <w:rPr>
          <w:rFonts w:hint="cs"/>
          <w:rtl/>
        </w:rPr>
        <w:t>(د) 384- علی‌بن ابراهیم از پدرش از یحیی بن ابی‌عمران از یونس از ابی‌بصیر و فضیل از ابی‌جعفر</w:t>
      </w:r>
      <w:r w:rsidR="00C226CE" w:rsidRPr="009F5B14">
        <w:rPr>
          <w:rFonts w:cs="CTraditional Arabic"/>
          <w:rtl/>
        </w:rPr>
        <w:t>÷</w:t>
      </w:r>
      <w:r w:rsidRPr="009F5B14">
        <w:rPr>
          <w:rFonts w:hint="cs"/>
          <w:rtl/>
        </w:rPr>
        <w:t xml:space="preserve"> روایت کرده است که آیه</w:t>
      </w:r>
      <w:r>
        <w:rPr>
          <w:rFonts w:cs="Aban Bold" w:hint="cs"/>
          <w:rtl/>
        </w:rPr>
        <w:t>‌</w:t>
      </w:r>
      <w:r w:rsidR="00C606F4" w:rsidRPr="009F5B14">
        <w:rPr>
          <w:rFonts w:hint="cs"/>
          <w:rtl/>
        </w:rPr>
        <w:t>ی</w:t>
      </w:r>
      <w:r w:rsidRPr="009F5B14">
        <w:rPr>
          <w:rFonts w:hint="cs"/>
          <w:rtl/>
        </w:rPr>
        <w:t xml:space="preserve"> فوق چنین نازل شد: </w:t>
      </w:r>
      <w:r w:rsidRPr="00156706">
        <w:rPr>
          <w:rStyle w:val="Char"/>
          <w:rtl/>
        </w:rPr>
        <w:t>(</w:t>
      </w:r>
      <w:r w:rsidR="00D930C2" w:rsidRPr="00FA0739">
        <w:rPr>
          <w:rStyle w:val="Char"/>
          <w:rFonts w:hint="cs"/>
          <w:rtl/>
        </w:rPr>
        <w:t>أ</w:t>
      </w:r>
      <w:r w:rsidRPr="00FA0739">
        <w:rPr>
          <w:rStyle w:val="Char"/>
          <w:rtl/>
        </w:rPr>
        <w:t xml:space="preserve">فمن </w:t>
      </w:r>
      <w:r w:rsidR="006E582A">
        <w:rPr>
          <w:rStyle w:val="Char"/>
          <w:rtl/>
        </w:rPr>
        <w:t>ك</w:t>
      </w:r>
      <w:r w:rsidRPr="00FA0739">
        <w:rPr>
          <w:rStyle w:val="Char"/>
          <w:rtl/>
        </w:rPr>
        <w:t>ان</w:t>
      </w:r>
      <w:r w:rsidR="00D509F2">
        <w:rPr>
          <w:rStyle w:val="Char"/>
          <w:rtl/>
        </w:rPr>
        <w:t xml:space="preserve"> على </w:t>
      </w:r>
      <w:r w:rsidRPr="00FA0739">
        <w:rPr>
          <w:rStyle w:val="Char"/>
          <w:rtl/>
        </w:rPr>
        <w:t>ب</w:t>
      </w:r>
      <w:r w:rsidR="000D4DA8">
        <w:rPr>
          <w:rStyle w:val="Char"/>
          <w:rtl/>
        </w:rPr>
        <w:t>ي</w:t>
      </w:r>
      <w:r w:rsidRPr="00FA0739">
        <w:rPr>
          <w:rStyle w:val="Char"/>
          <w:rtl/>
        </w:rPr>
        <w:t xml:space="preserve">نة من ربه </w:t>
      </w:r>
      <w:r w:rsidRPr="00FA0739">
        <w:rPr>
          <w:rStyle w:val="Char"/>
          <w:rFonts w:ascii="Times New Roman" w:hAnsi="Times New Roman" w:cs="Times New Roman" w:hint="cs"/>
          <w:rtl/>
        </w:rPr>
        <w:t>–</w:t>
      </w:r>
      <w:r w:rsidRPr="00FA0739">
        <w:rPr>
          <w:rStyle w:val="Char"/>
          <w:rtl/>
        </w:rPr>
        <w:t xml:space="preserve"> </w:t>
      </w:r>
      <w:r w:rsidR="000D4DA8">
        <w:rPr>
          <w:rStyle w:val="Char"/>
          <w:rtl/>
        </w:rPr>
        <w:t>ي</w:t>
      </w:r>
      <w:r w:rsidRPr="00FA0739">
        <w:rPr>
          <w:rStyle w:val="Char"/>
          <w:rtl/>
        </w:rPr>
        <w:t>عن</w:t>
      </w:r>
      <w:r w:rsidR="000D4DA8">
        <w:rPr>
          <w:rStyle w:val="Char"/>
          <w:rtl/>
        </w:rPr>
        <w:t>ي</w:t>
      </w:r>
      <w:r w:rsidRPr="00FA0739">
        <w:rPr>
          <w:rStyle w:val="Char"/>
          <w:rtl/>
        </w:rPr>
        <w:t xml:space="preserve">، رسول الله </w:t>
      </w:r>
      <w:r w:rsidRPr="00FA0739">
        <w:rPr>
          <w:rStyle w:val="Char"/>
          <w:rFonts w:ascii="Times New Roman" w:hAnsi="Times New Roman" w:cs="Times New Roman" w:hint="cs"/>
          <w:rtl/>
        </w:rPr>
        <w:t>–</w:t>
      </w:r>
      <w:r w:rsidR="00D930C2" w:rsidRPr="00FA0739">
        <w:rPr>
          <w:rStyle w:val="Char"/>
          <w:rtl/>
        </w:rPr>
        <w:t xml:space="preserve"> و</w:t>
      </w:r>
      <w:r w:rsidR="000D4DA8">
        <w:rPr>
          <w:rStyle w:val="Char"/>
          <w:rtl/>
        </w:rPr>
        <w:t>ي</w:t>
      </w:r>
      <w:r w:rsidRPr="00FA0739">
        <w:rPr>
          <w:rStyle w:val="Char"/>
          <w:rtl/>
        </w:rPr>
        <w:t xml:space="preserve">تلوه شاهد منه </w:t>
      </w:r>
      <w:r w:rsidR="00D930C2" w:rsidRPr="00FA0739">
        <w:rPr>
          <w:rStyle w:val="Char"/>
          <w:rFonts w:hint="cs"/>
          <w:rtl/>
        </w:rPr>
        <w:t>إ</w:t>
      </w:r>
      <w:r w:rsidR="00D930C2" w:rsidRPr="00FA0739">
        <w:rPr>
          <w:rStyle w:val="Char"/>
          <w:rtl/>
        </w:rPr>
        <w:t>ماماً و</w:t>
      </w:r>
      <w:r w:rsidRPr="00FA0739">
        <w:rPr>
          <w:rStyle w:val="Char"/>
          <w:rtl/>
        </w:rPr>
        <w:t xml:space="preserve">رحمة و من قبله </w:t>
      </w:r>
      <w:r w:rsidR="006E582A">
        <w:rPr>
          <w:rStyle w:val="Char"/>
          <w:rtl/>
        </w:rPr>
        <w:t>ك</w:t>
      </w:r>
      <w:r w:rsidRPr="00FA0739">
        <w:rPr>
          <w:rStyle w:val="Char"/>
          <w:rtl/>
        </w:rPr>
        <w:t>تاب موس</w:t>
      </w:r>
      <w:r w:rsidR="000D4DA8">
        <w:rPr>
          <w:rStyle w:val="Char"/>
          <w:rtl/>
        </w:rPr>
        <w:t>ي</w:t>
      </w:r>
      <w:r w:rsidRPr="00FA0739">
        <w:rPr>
          <w:rStyle w:val="Char"/>
          <w:rtl/>
        </w:rPr>
        <w:t xml:space="preserve"> </w:t>
      </w:r>
      <w:r w:rsidR="000D4DA8">
        <w:rPr>
          <w:rStyle w:val="Char"/>
          <w:rtl/>
        </w:rPr>
        <w:t>ي</w:t>
      </w:r>
      <w:r w:rsidRPr="00FA0739">
        <w:rPr>
          <w:rStyle w:val="Char"/>
          <w:rtl/>
        </w:rPr>
        <w:t>ؤمنون به</w:t>
      </w:r>
      <w:r w:rsidRPr="00156706">
        <w:rPr>
          <w:rStyle w:val="Char"/>
          <w:rtl/>
        </w:rPr>
        <w:t>)</w:t>
      </w:r>
      <w:r w:rsidR="00D930C2" w:rsidRPr="009F5B14">
        <w:rPr>
          <w:rFonts w:hint="cs"/>
          <w:rtl/>
        </w:rPr>
        <w:t>. بعد در ت</w:t>
      </w:r>
      <w:r w:rsidRPr="009F5B14">
        <w:rPr>
          <w:rFonts w:hint="cs"/>
          <w:rtl/>
        </w:rPr>
        <w:t>ر</w:t>
      </w:r>
      <w:r w:rsidR="00C606F4" w:rsidRPr="009F5B14">
        <w:rPr>
          <w:rFonts w:hint="cs"/>
          <w:rtl/>
        </w:rPr>
        <w:t>کی</w:t>
      </w:r>
      <w:r w:rsidRPr="009F5B14">
        <w:rPr>
          <w:rFonts w:hint="cs"/>
          <w:rtl/>
        </w:rPr>
        <w:t xml:space="preserve">ب آیه تقدیم و تأخر صورت گرفت. </w:t>
      </w:r>
    </w:p>
    <w:p w:rsidR="004B2B71" w:rsidRPr="009F5B14" w:rsidRDefault="004B2B71" w:rsidP="009F5B14">
      <w:pPr>
        <w:pStyle w:val="a6"/>
        <w:rPr>
          <w:rtl/>
        </w:rPr>
      </w:pPr>
      <w:r w:rsidRPr="009F5B14">
        <w:rPr>
          <w:rFonts w:hint="cs"/>
          <w:rtl/>
        </w:rPr>
        <w:t xml:space="preserve">(ه‍( 385- از امام صادق به طور مرسل آمده است که این آیه چنین نازل شد: </w:t>
      </w:r>
      <w:r w:rsidRPr="00156706">
        <w:rPr>
          <w:rStyle w:val="Char"/>
          <w:rtl/>
        </w:rPr>
        <w:t>(</w:t>
      </w:r>
      <w:r w:rsidR="00D930C2" w:rsidRPr="00FA0739">
        <w:rPr>
          <w:rStyle w:val="Char"/>
          <w:rFonts w:hint="cs"/>
          <w:rtl/>
        </w:rPr>
        <w:t>أ</w:t>
      </w:r>
      <w:r w:rsidR="00D930C2" w:rsidRPr="00FA0739">
        <w:rPr>
          <w:rStyle w:val="Char"/>
          <w:rtl/>
        </w:rPr>
        <w:t xml:space="preserve">فمن </w:t>
      </w:r>
      <w:r w:rsidR="006E582A">
        <w:rPr>
          <w:rStyle w:val="Char"/>
          <w:rtl/>
        </w:rPr>
        <w:t>ك</w:t>
      </w:r>
      <w:r w:rsidR="00D930C2" w:rsidRPr="00FA0739">
        <w:rPr>
          <w:rStyle w:val="Char"/>
          <w:rtl/>
        </w:rPr>
        <w:t>ان</w:t>
      </w:r>
      <w:r w:rsidR="00D509F2">
        <w:rPr>
          <w:rStyle w:val="Char"/>
          <w:rtl/>
        </w:rPr>
        <w:t xml:space="preserve"> على </w:t>
      </w:r>
      <w:r w:rsidR="00D930C2" w:rsidRPr="00FA0739">
        <w:rPr>
          <w:rStyle w:val="Char"/>
          <w:rtl/>
        </w:rPr>
        <w:t>ب</w:t>
      </w:r>
      <w:r w:rsidR="000D4DA8">
        <w:rPr>
          <w:rStyle w:val="Char"/>
          <w:rtl/>
        </w:rPr>
        <w:t>ي</w:t>
      </w:r>
      <w:r w:rsidR="00D930C2" w:rsidRPr="00FA0739">
        <w:rPr>
          <w:rStyle w:val="Char"/>
          <w:rtl/>
        </w:rPr>
        <w:t>نة من ربه و</w:t>
      </w:r>
      <w:r w:rsidR="000D4DA8">
        <w:rPr>
          <w:rStyle w:val="Char"/>
          <w:rtl/>
        </w:rPr>
        <w:t>ي</w:t>
      </w:r>
      <w:r w:rsidRPr="00FA0739">
        <w:rPr>
          <w:rStyle w:val="Char"/>
          <w:rtl/>
        </w:rPr>
        <w:t xml:space="preserve">تلوه شاهد منه </w:t>
      </w:r>
      <w:r w:rsidR="00D930C2" w:rsidRPr="00FA0739">
        <w:rPr>
          <w:rStyle w:val="Char"/>
          <w:rFonts w:hint="cs"/>
          <w:rtl/>
        </w:rPr>
        <w:t>إ</w:t>
      </w:r>
      <w:r w:rsidRPr="00FA0739">
        <w:rPr>
          <w:rStyle w:val="Char"/>
          <w:rtl/>
        </w:rPr>
        <w:t>ماماً و</w:t>
      </w:r>
      <w:r w:rsidR="00D930C2" w:rsidRPr="00FA0739">
        <w:rPr>
          <w:rStyle w:val="Char"/>
          <w:rtl/>
        </w:rPr>
        <w:t>رحمة و</w:t>
      </w:r>
      <w:r w:rsidRPr="00FA0739">
        <w:rPr>
          <w:rStyle w:val="Char"/>
          <w:rtl/>
        </w:rPr>
        <w:t xml:space="preserve">من قبله </w:t>
      </w:r>
      <w:r w:rsidR="006E582A">
        <w:rPr>
          <w:rStyle w:val="Char"/>
          <w:rtl/>
        </w:rPr>
        <w:t>ك</w:t>
      </w:r>
      <w:r w:rsidRPr="00FA0739">
        <w:rPr>
          <w:rStyle w:val="Char"/>
          <w:rtl/>
        </w:rPr>
        <w:t>تاب موس</w:t>
      </w:r>
      <w:r w:rsidR="009F5B14">
        <w:rPr>
          <w:rStyle w:val="Char"/>
          <w:rFonts w:hint="cs"/>
          <w:rtl/>
          <w:lang w:bidi="ar-SA"/>
        </w:rPr>
        <w:t>ى</w:t>
      </w:r>
      <w:r w:rsidRPr="00156706">
        <w:rPr>
          <w:rStyle w:val="Char"/>
          <w:rtl/>
        </w:rPr>
        <w:t>)</w:t>
      </w:r>
      <w:r w:rsidRPr="009F5B14">
        <w:rPr>
          <w:rFonts w:hint="cs"/>
          <w:rtl/>
        </w:rPr>
        <w:t xml:space="preserve">. </w:t>
      </w:r>
    </w:p>
    <w:p w:rsidR="004B2B71" w:rsidRPr="009F5B14" w:rsidRDefault="004B2B71" w:rsidP="009F5B14">
      <w:pPr>
        <w:pStyle w:val="a6"/>
        <w:rPr>
          <w:rtl/>
        </w:rPr>
      </w:pPr>
      <w:r w:rsidRPr="009F5B14">
        <w:rPr>
          <w:rFonts w:hint="cs"/>
          <w:rtl/>
        </w:rPr>
        <w:t>(و) 386- سیاری از محمد بن سنان از بکیر حسانی و عبدالله بسمی از ابی‌یعقوب از ابی عبدالله</w:t>
      </w:r>
      <w:r w:rsidR="00C226CE" w:rsidRPr="009F5B14">
        <w:rPr>
          <w:rFonts w:cs="CTraditional Arabic"/>
          <w:rtl/>
        </w:rPr>
        <w:t>÷</w:t>
      </w:r>
      <w:r w:rsidRPr="009F5B14">
        <w:rPr>
          <w:rFonts w:hint="cs"/>
          <w:rtl/>
        </w:rPr>
        <w:t xml:space="preserve"> دربارۀ آیه</w:t>
      </w:r>
      <w:r>
        <w:rPr>
          <w:rFonts w:cs="Aban Bold" w:hint="cs"/>
          <w:rtl/>
        </w:rPr>
        <w:t>‌</w:t>
      </w:r>
      <w:r w:rsidR="00C606F4" w:rsidRPr="009F5B14">
        <w:rPr>
          <w:rFonts w:hint="cs"/>
          <w:rtl/>
        </w:rPr>
        <w:t>ی</w:t>
      </w:r>
      <w:r w:rsidRPr="009F5B14">
        <w:rPr>
          <w:rFonts w:hint="cs"/>
          <w:rtl/>
        </w:rPr>
        <w:t xml:space="preserve"> فوق روایت کرده است که چنین تلاوت کرد: </w:t>
      </w:r>
      <w:r w:rsidRPr="00156706">
        <w:rPr>
          <w:rStyle w:val="Char"/>
          <w:rtl/>
        </w:rPr>
        <w:t>(</w:t>
      </w:r>
      <w:r w:rsidR="00D930C2" w:rsidRPr="00FA0739">
        <w:rPr>
          <w:rStyle w:val="Char"/>
          <w:rFonts w:hint="cs"/>
          <w:rtl/>
        </w:rPr>
        <w:t>أ</w:t>
      </w:r>
      <w:r w:rsidR="00D930C2" w:rsidRPr="00FA0739">
        <w:rPr>
          <w:rStyle w:val="Char"/>
          <w:rtl/>
        </w:rPr>
        <w:t xml:space="preserve">فمن </w:t>
      </w:r>
      <w:r w:rsidR="006E582A">
        <w:rPr>
          <w:rStyle w:val="Char"/>
          <w:rtl/>
        </w:rPr>
        <w:t>ك</w:t>
      </w:r>
      <w:r w:rsidR="00D930C2" w:rsidRPr="00FA0739">
        <w:rPr>
          <w:rStyle w:val="Char"/>
          <w:rtl/>
        </w:rPr>
        <w:t>ان</w:t>
      </w:r>
      <w:r w:rsidR="00D509F2">
        <w:rPr>
          <w:rStyle w:val="Char"/>
          <w:rtl/>
        </w:rPr>
        <w:t xml:space="preserve"> على </w:t>
      </w:r>
      <w:r w:rsidR="00D930C2" w:rsidRPr="00FA0739">
        <w:rPr>
          <w:rStyle w:val="Char"/>
          <w:rtl/>
        </w:rPr>
        <w:t>ب</w:t>
      </w:r>
      <w:r w:rsidR="000D4DA8">
        <w:rPr>
          <w:rStyle w:val="Char"/>
          <w:rtl/>
        </w:rPr>
        <w:t>ي</w:t>
      </w:r>
      <w:r w:rsidR="00D930C2" w:rsidRPr="00FA0739">
        <w:rPr>
          <w:rStyle w:val="Char"/>
          <w:rtl/>
        </w:rPr>
        <w:t>نة من ربه و</w:t>
      </w:r>
      <w:r w:rsidR="000D4DA8">
        <w:rPr>
          <w:rStyle w:val="Char"/>
          <w:rtl/>
        </w:rPr>
        <w:t>ي</w:t>
      </w:r>
      <w:r w:rsidRPr="00FA0739">
        <w:rPr>
          <w:rStyle w:val="Char"/>
          <w:rtl/>
        </w:rPr>
        <w:t xml:space="preserve">تلوه شاهد منه </w:t>
      </w:r>
      <w:r w:rsidR="00D930C2" w:rsidRPr="00FA0739">
        <w:rPr>
          <w:rStyle w:val="Char"/>
          <w:rFonts w:hint="cs"/>
          <w:rtl/>
        </w:rPr>
        <w:t>إ</w:t>
      </w:r>
      <w:r w:rsidR="00D930C2" w:rsidRPr="00FA0739">
        <w:rPr>
          <w:rStyle w:val="Char"/>
          <w:rtl/>
        </w:rPr>
        <w:t>ماماً و</w:t>
      </w:r>
      <w:r w:rsidRPr="00FA0739">
        <w:rPr>
          <w:rStyle w:val="Char"/>
          <w:rtl/>
        </w:rPr>
        <w:t>رحمة</w:t>
      </w:r>
      <w:r w:rsidRPr="00156706">
        <w:rPr>
          <w:rStyle w:val="Char"/>
          <w:rtl/>
        </w:rPr>
        <w:t>)</w:t>
      </w:r>
      <w:r w:rsidRPr="009F5B14">
        <w:rPr>
          <w:rFonts w:hint="cs"/>
          <w:rtl/>
        </w:rPr>
        <w:t>: و ابوعبدالله</w:t>
      </w:r>
      <w:r w:rsidR="00C226CE" w:rsidRPr="009F5B14">
        <w:rPr>
          <w:rFonts w:cs="CTraditional Arabic"/>
          <w:rtl/>
        </w:rPr>
        <w:t>÷</w:t>
      </w:r>
      <w:r w:rsidRPr="009F5B14">
        <w:rPr>
          <w:rFonts w:hint="cs"/>
          <w:rtl/>
        </w:rPr>
        <w:t xml:space="preserve"> گفت: پس در این جا این عبارت </w:t>
      </w:r>
      <w:r w:rsidRPr="00156706">
        <w:rPr>
          <w:rStyle w:val="Char"/>
          <w:rtl/>
        </w:rPr>
        <w:t>(</w:t>
      </w:r>
      <w:r w:rsidRPr="00FA0739">
        <w:rPr>
          <w:rStyle w:val="Char"/>
          <w:rtl/>
        </w:rPr>
        <w:t>م</w:t>
      </w:r>
      <w:r w:rsidR="00D930C2" w:rsidRPr="00FA0739">
        <w:rPr>
          <w:rStyle w:val="Char"/>
          <w:rtl/>
        </w:rPr>
        <w:t>ن ربه و</w:t>
      </w:r>
      <w:r w:rsidR="000D4DA8">
        <w:rPr>
          <w:rStyle w:val="Char"/>
          <w:rtl/>
        </w:rPr>
        <w:t>ي</w:t>
      </w:r>
      <w:r w:rsidR="00D930C2" w:rsidRPr="00FA0739">
        <w:rPr>
          <w:rStyle w:val="Char"/>
          <w:rtl/>
        </w:rPr>
        <w:t xml:space="preserve">تلوه شاهد منه </w:t>
      </w:r>
      <w:r w:rsidR="00D930C2" w:rsidRPr="00FA0739">
        <w:rPr>
          <w:rStyle w:val="Char"/>
          <w:rFonts w:hint="cs"/>
          <w:rtl/>
        </w:rPr>
        <w:t>إ</w:t>
      </w:r>
      <w:r w:rsidR="00D930C2" w:rsidRPr="00FA0739">
        <w:rPr>
          <w:rStyle w:val="Char"/>
          <w:rtl/>
        </w:rPr>
        <w:t>ماماً و</w:t>
      </w:r>
      <w:r w:rsidRPr="00FA0739">
        <w:rPr>
          <w:rStyle w:val="Char"/>
          <w:rtl/>
        </w:rPr>
        <w:t>رحمة</w:t>
      </w:r>
      <w:r w:rsidRPr="00156706">
        <w:rPr>
          <w:rStyle w:val="Char"/>
          <w:rtl/>
        </w:rPr>
        <w:t>)</w:t>
      </w:r>
      <w:r w:rsidRPr="009F5B14">
        <w:rPr>
          <w:rFonts w:hint="cs"/>
          <w:rtl/>
        </w:rPr>
        <w:t xml:space="preserve"> قرار داده شده است. </w:t>
      </w:r>
    </w:p>
    <w:p w:rsidR="004B2B71" w:rsidRPr="009F5B14" w:rsidRDefault="004B2B71" w:rsidP="009F5B14">
      <w:pPr>
        <w:pStyle w:val="a6"/>
        <w:rPr>
          <w:rtl/>
        </w:rPr>
      </w:pPr>
      <w:r w:rsidRPr="009F5B14">
        <w:rPr>
          <w:rFonts w:hint="cs"/>
          <w:rtl/>
        </w:rPr>
        <w:t>(ز) 387- شیبانی در «</w:t>
      </w:r>
      <w:r w:rsidRPr="00FA0739">
        <w:rPr>
          <w:rStyle w:val="Char"/>
          <w:rtl/>
        </w:rPr>
        <w:t>نهج</w:t>
      </w:r>
      <w:r w:rsidRPr="00FA0739">
        <w:rPr>
          <w:rStyle w:val="Char"/>
          <w:rFonts w:ascii="Times New Roman" w:hAnsi="Times New Roman" w:cs="Times New Roman" w:hint="cs"/>
          <w:rtl/>
        </w:rPr>
        <w:t>‌</w:t>
      </w:r>
      <w:r w:rsidRPr="00FA0739">
        <w:rPr>
          <w:rStyle w:val="Char"/>
          <w:rtl/>
        </w:rPr>
        <w:t>الب</w:t>
      </w:r>
      <w:r w:rsidR="000D4DA8">
        <w:rPr>
          <w:rStyle w:val="Char"/>
          <w:rtl/>
        </w:rPr>
        <w:t>ي</w:t>
      </w:r>
      <w:r w:rsidRPr="00FA0739">
        <w:rPr>
          <w:rStyle w:val="Char"/>
          <w:rtl/>
        </w:rPr>
        <w:t>ان</w:t>
      </w:r>
      <w:r w:rsidRPr="009F5B14">
        <w:rPr>
          <w:rFonts w:hint="cs"/>
          <w:rtl/>
        </w:rPr>
        <w:t xml:space="preserve">» عبارات را در مثال‌ها مقدم و مؤخر آورده است، مانند این آیه: </w:t>
      </w:r>
      <w:r w:rsidR="00182E67" w:rsidRPr="00182E67">
        <w:rPr>
          <w:rFonts w:ascii="Tahoma" w:hAnsi="Tahoma" w:cs="Traditional Arabic" w:hint="cs"/>
          <w:sz w:val="32"/>
          <w:rtl/>
        </w:rPr>
        <w:t>﴿</w:t>
      </w:r>
      <w:r w:rsidR="00182E67" w:rsidRPr="00894D66">
        <w:rPr>
          <w:rStyle w:val="Char0"/>
          <w:rtl/>
        </w:rPr>
        <w:t>وَمِن قَبۡلِهِ</w:t>
      </w:r>
      <w:r w:rsidR="00182E67" w:rsidRPr="00894D66">
        <w:rPr>
          <w:rStyle w:val="Char0"/>
          <w:rFonts w:hint="cs"/>
          <w:rtl/>
        </w:rPr>
        <w:t>ۦ</w:t>
      </w:r>
      <w:r w:rsidR="00182E67" w:rsidRPr="00894D66">
        <w:rPr>
          <w:rStyle w:val="Char0"/>
          <w:rtl/>
        </w:rPr>
        <w:t xml:space="preserve"> كِتَٰبُ مُوسَىٰٓ إِمَامٗا</w:t>
      </w:r>
      <w:r w:rsidR="00182E67" w:rsidRPr="00182E67">
        <w:rPr>
          <w:rFonts w:ascii="Tahoma" w:hAnsi="Tahoma" w:cs="Traditional Arabic" w:hint="cs"/>
          <w:sz w:val="32"/>
          <w:rtl/>
        </w:rPr>
        <w:t>﴾</w:t>
      </w:r>
      <w:r w:rsidR="00182E67">
        <w:rPr>
          <w:rFonts w:ascii="Tahoma" w:hAnsi="Tahoma"/>
          <w:sz w:val="32"/>
          <w:szCs w:val="24"/>
          <w:rtl/>
        </w:rPr>
        <w:t xml:space="preserve"> </w:t>
      </w:r>
      <w:r w:rsidR="00182E67" w:rsidRPr="00182E67">
        <w:rPr>
          <w:rStyle w:val="Char1"/>
          <w:rtl/>
        </w:rPr>
        <w:t>[هود: 17]</w:t>
      </w:r>
      <w:r w:rsidRPr="009F5B14">
        <w:rPr>
          <w:rFonts w:hint="cs"/>
          <w:rtl/>
        </w:rPr>
        <w:t xml:space="preserve"> پس در تألیف آیه در میان کلمات تقدیم و تأخیر نمودند. </w:t>
      </w:r>
    </w:p>
    <w:p w:rsidR="004B2B71" w:rsidRPr="009F5B14" w:rsidRDefault="004B2B71" w:rsidP="009F5B14">
      <w:pPr>
        <w:pStyle w:val="a6"/>
        <w:rPr>
          <w:rtl/>
        </w:rPr>
      </w:pPr>
      <w:r w:rsidRPr="009F5B14">
        <w:rPr>
          <w:rFonts w:hint="cs"/>
          <w:rtl/>
        </w:rPr>
        <w:t>(ح) 388- سعدبن عبدالله قمی در کتاب «ناسخ القرآن» در باب تحریف آیات گفته: از این باب در سوره‌</w:t>
      </w:r>
      <w:r w:rsidR="00C606F4" w:rsidRPr="009F5B14">
        <w:rPr>
          <w:rFonts w:hint="cs"/>
          <w:rtl/>
        </w:rPr>
        <w:t>ی</w:t>
      </w:r>
      <w:r w:rsidRPr="009F5B14">
        <w:rPr>
          <w:rFonts w:hint="cs"/>
          <w:rtl/>
        </w:rPr>
        <w:t xml:space="preserve"> هود این آیه آمده است </w:t>
      </w:r>
      <w:r w:rsidR="00F16551" w:rsidRPr="00F16551">
        <w:rPr>
          <w:rFonts w:ascii="Tahoma" w:hAnsi="Tahoma" w:cs="Traditional Arabic" w:hint="cs"/>
          <w:sz w:val="32"/>
          <w:rtl/>
        </w:rPr>
        <w:t>﴿</w:t>
      </w:r>
      <w:r w:rsidR="00F16551" w:rsidRPr="00894D66">
        <w:rPr>
          <w:rStyle w:val="Char0"/>
          <w:rtl/>
        </w:rPr>
        <w:t>أَفَمَن كَانَ عَلَىٰ بَيِّنَةٖ مِّن رَّبِّهِ</w:t>
      </w:r>
      <w:r w:rsidR="00F16551" w:rsidRPr="00894D66">
        <w:rPr>
          <w:rStyle w:val="Char0"/>
          <w:rFonts w:hint="cs"/>
          <w:rtl/>
        </w:rPr>
        <w:t>ۦ</w:t>
      </w:r>
      <w:r w:rsidR="00F16551" w:rsidRPr="00894D66">
        <w:rPr>
          <w:rStyle w:val="Char0"/>
          <w:rtl/>
        </w:rPr>
        <w:t xml:space="preserve"> وَيَتۡلُوهُ شَاهِدٞ مِّنۡهُ وَمِن قَبۡلِهِ</w:t>
      </w:r>
      <w:r w:rsidR="00F16551" w:rsidRPr="00894D66">
        <w:rPr>
          <w:rStyle w:val="Char0"/>
          <w:rFonts w:hint="cs"/>
          <w:rtl/>
        </w:rPr>
        <w:t>ۦ</w:t>
      </w:r>
      <w:r w:rsidR="00F16551" w:rsidRPr="00894D66">
        <w:rPr>
          <w:rStyle w:val="Char0"/>
          <w:rtl/>
        </w:rPr>
        <w:t xml:space="preserve"> كِتَٰبُ مُوسَىٰٓ إِمَامٗا وَرَحۡمَةً</w:t>
      </w:r>
      <w:r w:rsidR="00F16551" w:rsidRPr="00F16551">
        <w:rPr>
          <w:rFonts w:ascii="Tahoma" w:hAnsi="Tahoma" w:cs="Traditional Arabic" w:hint="cs"/>
          <w:sz w:val="32"/>
          <w:rtl/>
        </w:rPr>
        <w:t>﴾</w:t>
      </w:r>
      <w:r>
        <w:rPr>
          <w:rFonts w:ascii="Arial" w:hAnsi="Arial" w:cs="Arial"/>
          <w:sz w:val="18"/>
          <w:szCs w:val="18"/>
        </w:rPr>
        <w:t xml:space="preserve"> </w:t>
      </w:r>
      <w:r w:rsidRPr="009F5B14">
        <w:rPr>
          <w:rFonts w:hint="cs"/>
          <w:rtl/>
        </w:rPr>
        <w:t xml:space="preserve">تا آخر. ابوعبدالله گفت: نه به خدا سوگند خداوند این چنین نازل نکرد، بلکه چنین است: </w:t>
      </w:r>
      <w:r w:rsidR="006B0DA2" w:rsidRPr="00156706">
        <w:rPr>
          <w:rStyle w:val="Char"/>
          <w:rtl/>
        </w:rPr>
        <w:t>(</w:t>
      </w:r>
      <w:r w:rsidR="006B0DA2" w:rsidRPr="00F16551">
        <w:rPr>
          <w:rStyle w:val="Char"/>
          <w:rtl/>
        </w:rPr>
        <w:t>أفمن</w:t>
      </w:r>
      <w:r w:rsidR="00D509F2">
        <w:rPr>
          <w:rStyle w:val="Char"/>
          <w:rtl/>
        </w:rPr>
        <w:t xml:space="preserve"> على </w:t>
      </w:r>
      <w:r w:rsidR="006B0DA2" w:rsidRPr="00F16551">
        <w:rPr>
          <w:rStyle w:val="Char"/>
          <w:rtl/>
        </w:rPr>
        <w:t>ب</w:t>
      </w:r>
      <w:r w:rsidR="000D4DA8">
        <w:rPr>
          <w:rStyle w:val="Char"/>
          <w:rtl/>
        </w:rPr>
        <w:t>ي</w:t>
      </w:r>
      <w:r w:rsidR="006B0DA2" w:rsidRPr="00F16551">
        <w:rPr>
          <w:rStyle w:val="Char"/>
          <w:rtl/>
        </w:rPr>
        <w:t>نة من ربه و</w:t>
      </w:r>
      <w:r w:rsidR="000D4DA8">
        <w:rPr>
          <w:rStyle w:val="Char"/>
          <w:rtl/>
        </w:rPr>
        <w:t>ي</w:t>
      </w:r>
      <w:r w:rsidRPr="00F16551">
        <w:rPr>
          <w:rStyle w:val="Char"/>
          <w:rtl/>
        </w:rPr>
        <w:t xml:space="preserve">تلوه شاهد منه </w:t>
      </w:r>
      <w:r w:rsidR="00895262" w:rsidRPr="00F16551">
        <w:rPr>
          <w:rStyle w:val="Char"/>
          <w:rFonts w:hint="cs"/>
          <w:rtl/>
        </w:rPr>
        <w:t>إ</w:t>
      </w:r>
      <w:r w:rsidR="006B0DA2" w:rsidRPr="00F16551">
        <w:rPr>
          <w:rStyle w:val="Char"/>
          <w:rtl/>
        </w:rPr>
        <w:t>ماماً و</w:t>
      </w:r>
      <w:r w:rsidR="00895262" w:rsidRPr="00F16551">
        <w:rPr>
          <w:rStyle w:val="Char"/>
          <w:rtl/>
        </w:rPr>
        <w:t>رحمة و</w:t>
      </w:r>
      <w:r w:rsidRPr="00F16551">
        <w:rPr>
          <w:rStyle w:val="Char"/>
          <w:rtl/>
        </w:rPr>
        <w:t xml:space="preserve">من قبله </w:t>
      </w:r>
      <w:r w:rsidR="006E582A">
        <w:rPr>
          <w:rStyle w:val="Char"/>
          <w:rtl/>
        </w:rPr>
        <w:t>ك</w:t>
      </w:r>
      <w:r w:rsidRPr="00F16551">
        <w:rPr>
          <w:rStyle w:val="Char"/>
          <w:rtl/>
        </w:rPr>
        <w:t>تاب موس</w:t>
      </w:r>
      <w:r w:rsidR="009F5B14">
        <w:rPr>
          <w:rStyle w:val="Char"/>
          <w:rFonts w:hint="cs"/>
          <w:rtl/>
        </w:rPr>
        <w:t>ى</w:t>
      </w:r>
      <w:r w:rsidRPr="00156706">
        <w:rPr>
          <w:rStyle w:val="Char"/>
          <w:rtl/>
        </w:rPr>
        <w:t>)</w:t>
      </w:r>
      <w:r w:rsidRPr="009F5B14">
        <w:rPr>
          <w:rFonts w:hint="cs"/>
          <w:rtl/>
        </w:rPr>
        <w:t>.</w:t>
      </w:r>
    </w:p>
    <w:p w:rsidR="004B2B71" w:rsidRPr="009F5B14" w:rsidRDefault="004B2B71" w:rsidP="009F5B14">
      <w:pPr>
        <w:pStyle w:val="a6"/>
        <w:rPr>
          <w:rtl/>
        </w:rPr>
      </w:pPr>
      <w:r w:rsidRPr="009F5B14">
        <w:rPr>
          <w:rFonts w:hint="cs"/>
          <w:rtl/>
        </w:rPr>
        <w:t>(ط) 389- سیاری از بکر بن محمد و غیر او نقل کرده است که اسناد را به ابوعبدالله می‌رسانند که آ</w:t>
      </w:r>
      <w:r w:rsidR="00C606F4" w:rsidRPr="009F5B14">
        <w:rPr>
          <w:rFonts w:hint="cs"/>
          <w:rtl/>
        </w:rPr>
        <w:t>ی</w:t>
      </w:r>
      <w:r w:rsidRPr="009F5B14">
        <w:rPr>
          <w:rFonts w:hint="cs"/>
          <w:rtl/>
        </w:rPr>
        <w:t>ه</w:t>
      </w:r>
      <w:r>
        <w:rPr>
          <w:rFonts w:cs="Aban Bold" w:hint="cs"/>
          <w:rtl/>
        </w:rPr>
        <w:t>‌</w:t>
      </w:r>
      <w:r w:rsidR="00C606F4" w:rsidRPr="009F5B14">
        <w:rPr>
          <w:rFonts w:hint="cs"/>
          <w:rtl/>
        </w:rPr>
        <w:t>ی</w:t>
      </w:r>
      <w:r w:rsidRPr="009F5B14">
        <w:rPr>
          <w:rFonts w:hint="cs"/>
          <w:rtl/>
        </w:rPr>
        <w:t xml:space="preserve"> </w:t>
      </w:r>
      <w:r w:rsidR="00F16551" w:rsidRPr="00F16551">
        <w:rPr>
          <w:rFonts w:ascii="Tahoma" w:hAnsi="Tahoma" w:cs="Traditional Arabic" w:hint="cs"/>
          <w:sz w:val="32"/>
          <w:rtl/>
        </w:rPr>
        <w:t>﴿</w:t>
      </w:r>
      <w:r w:rsidR="00F16551" w:rsidRPr="00894D66">
        <w:rPr>
          <w:rStyle w:val="Char0"/>
          <w:rtl/>
        </w:rPr>
        <w:t xml:space="preserve">وَنَادَىٰ نُوحٌ </w:t>
      </w:r>
      <w:r w:rsidR="00F16551" w:rsidRPr="00894D66">
        <w:rPr>
          <w:rStyle w:val="Char0"/>
          <w:rFonts w:hint="cs"/>
          <w:rtl/>
        </w:rPr>
        <w:t>ٱ</w:t>
      </w:r>
      <w:r w:rsidR="00F16551" w:rsidRPr="00894D66">
        <w:rPr>
          <w:rStyle w:val="Char0"/>
          <w:rFonts w:hint="eastAsia"/>
          <w:rtl/>
        </w:rPr>
        <w:t>بۡنَهُ</w:t>
      </w:r>
      <w:r w:rsidR="00F16551" w:rsidRPr="00F16551">
        <w:rPr>
          <w:rFonts w:ascii="Tahoma" w:hAnsi="Tahoma" w:cs="Traditional Arabic" w:hint="cs"/>
          <w:sz w:val="32"/>
          <w:rtl/>
        </w:rPr>
        <w:t>﴾</w:t>
      </w:r>
      <w:r w:rsidR="00F16551">
        <w:rPr>
          <w:rFonts w:ascii="Tahoma" w:hAnsi="Tahoma"/>
          <w:sz w:val="32"/>
          <w:szCs w:val="24"/>
          <w:rtl/>
        </w:rPr>
        <w:t xml:space="preserve"> </w:t>
      </w:r>
      <w:r w:rsidR="00F16551" w:rsidRPr="00F16551">
        <w:rPr>
          <w:rStyle w:val="Char1"/>
          <w:rtl/>
        </w:rPr>
        <w:t>[هود: 42]</w:t>
      </w:r>
      <w:r w:rsidR="00895262" w:rsidRPr="009F5B14">
        <w:rPr>
          <w:rFonts w:hint="cs"/>
          <w:rtl/>
        </w:rPr>
        <w:t xml:space="preserve"> </w:t>
      </w:r>
      <w:r w:rsidRPr="009F5B14">
        <w:rPr>
          <w:rFonts w:hint="cs"/>
          <w:rtl/>
        </w:rPr>
        <w:t xml:space="preserve">را </w:t>
      </w:r>
      <w:r w:rsidRPr="00156706">
        <w:rPr>
          <w:rStyle w:val="Char"/>
          <w:rtl/>
        </w:rPr>
        <w:t>«</w:t>
      </w:r>
      <w:r w:rsidRPr="00F16551">
        <w:rPr>
          <w:rStyle w:val="Char"/>
          <w:rtl/>
        </w:rPr>
        <w:t>ابنها</w:t>
      </w:r>
      <w:r w:rsidRPr="00156706">
        <w:rPr>
          <w:rStyle w:val="Char"/>
          <w:rtl/>
        </w:rPr>
        <w:t>»</w:t>
      </w:r>
      <w:r w:rsidRPr="009F5B14">
        <w:rPr>
          <w:rFonts w:hint="cs"/>
          <w:rtl/>
        </w:rPr>
        <w:t xml:space="preserve"> قرائت کرد؛ یعنی، پسرِ زنش را صدا زد و آن لغت قبیله‌</w:t>
      </w:r>
      <w:r w:rsidR="00C606F4" w:rsidRPr="009F5B14">
        <w:rPr>
          <w:rFonts w:hint="cs"/>
          <w:rtl/>
        </w:rPr>
        <w:t>ی</w:t>
      </w:r>
      <w:r w:rsidRPr="009F5B14">
        <w:rPr>
          <w:rFonts w:hint="cs"/>
          <w:rtl/>
        </w:rPr>
        <w:t xml:space="preserve"> طی است. </w:t>
      </w:r>
    </w:p>
    <w:p w:rsidR="004B2B71" w:rsidRPr="009F5B14" w:rsidRDefault="004B2B71" w:rsidP="009F5B14">
      <w:pPr>
        <w:pStyle w:val="a6"/>
        <w:rPr>
          <w:rtl/>
        </w:rPr>
      </w:pPr>
      <w:r w:rsidRPr="009F5B14">
        <w:rPr>
          <w:rFonts w:hint="cs"/>
          <w:rtl/>
        </w:rPr>
        <w:t>(ی) 390- و با همان اسناد از ابی‌جعفر</w:t>
      </w:r>
      <w:r w:rsidR="00C226CE" w:rsidRPr="009F5B14">
        <w:rPr>
          <w:rFonts w:cs="CTraditional Arabic"/>
          <w:rtl/>
        </w:rPr>
        <w:t>÷</w:t>
      </w:r>
      <w:r w:rsidRPr="009F5B14">
        <w:rPr>
          <w:rFonts w:hint="cs"/>
          <w:rtl/>
        </w:rPr>
        <w:t xml:space="preserve"> آمده است:  نادی نوح ابنه  و گفت: این فقط لغت طی است. پس امام </w:t>
      </w:r>
      <w:r w:rsidR="00C606F4" w:rsidRPr="009F5B14">
        <w:rPr>
          <w:rFonts w:hint="cs"/>
          <w:rtl/>
        </w:rPr>
        <w:t>یک</w:t>
      </w:r>
      <w:r w:rsidRPr="009F5B14">
        <w:rPr>
          <w:rFonts w:hint="cs"/>
          <w:rtl/>
        </w:rPr>
        <w:t xml:space="preserve"> «الف» را به ضمیر اضافه کرد و آن را «ابنها» نمود. </w:t>
      </w:r>
    </w:p>
    <w:p w:rsidR="004B2B71" w:rsidRPr="009F5B14" w:rsidRDefault="004B2B71" w:rsidP="009F5B14">
      <w:pPr>
        <w:pStyle w:val="a6"/>
        <w:rPr>
          <w:rtl/>
        </w:rPr>
      </w:pPr>
      <w:r w:rsidRPr="009F5B14">
        <w:rPr>
          <w:rFonts w:hint="cs"/>
          <w:rtl/>
        </w:rPr>
        <w:t>(یا) 391- علی‌بن ابراهیم از احمدبن ادریس از موسی بن اکیل نمیری از علاء بن سباته از ابی‌عبدالله</w:t>
      </w:r>
      <w:r w:rsidR="00C226CE" w:rsidRPr="009F5B14">
        <w:rPr>
          <w:rFonts w:cs="CTraditional Arabic"/>
          <w:rtl/>
        </w:rPr>
        <w:t>÷</w:t>
      </w:r>
      <w:r w:rsidRPr="009F5B14">
        <w:rPr>
          <w:rFonts w:hint="cs"/>
          <w:rtl/>
        </w:rPr>
        <w:t xml:space="preserve"> درباره</w:t>
      </w:r>
      <w:r>
        <w:rPr>
          <w:rFonts w:cs="Aban Bold" w:hint="cs"/>
          <w:rtl/>
        </w:rPr>
        <w:t>‌</w:t>
      </w:r>
      <w:r w:rsidR="00C606F4" w:rsidRPr="009F5B14">
        <w:rPr>
          <w:rFonts w:hint="cs"/>
          <w:rtl/>
        </w:rPr>
        <w:t>ی</w:t>
      </w:r>
      <w:r w:rsidRPr="009F5B14">
        <w:rPr>
          <w:rFonts w:hint="cs"/>
          <w:rtl/>
        </w:rPr>
        <w:t xml:space="preserve"> قول خداوند: </w:t>
      </w:r>
      <w:r w:rsidR="00442DB7" w:rsidRPr="00442DB7">
        <w:rPr>
          <w:rFonts w:ascii="Tahoma" w:hAnsi="Tahoma" w:cs="Traditional Arabic" w:hint="cs"/>
          <w:sz w:val="32"/>
          <w:rtl/>
        </w:rPr>
        <w:t>﴿</w:t>
      </w:r>
      <w:r w:rsidR="00442DB7" w:rsidRPr="00894D66">
        <w:rPr>
          <w:rStyle w:val="Char0"/>
          <w:rtl/>
        </w:rPr>
        <w:t xml:space="preserve">وَنَادَىٰ نُوحٌ </w:t>
      </w:r>
      <w:r w:rsidR="00442DB7" w:rsidRPr="00894D66">
        <w:rPr>
          <w:rStyle w:val="Char0"/>
          <w:rFonts w:hint="cs"/>
          <w:rtl/>
        </w:rPr>
        <w:t>ٱ</w:t>
      </w:r>
      <w:r w:rsidR="00442DB7" w:rsidRPr="00894D66">
        <w:rPr>
          <w:rStyle w:val="Char0"/>
          <w:rFonts w:hint="eastAsia"/>
          <w:rtl/>
        </w:rPr>
        <w:t>بۡنَهُ</w:t>
      </w:r>
      <w:r w:rsidR="00442DB7" w:rsidRPr="00442DB7">
        <w:rPr>
          <w:rFonts w:ascii="Tahoma" w:hAnsi="Tahoma" w:cs="Traditional Arabic" w:hint="cs"/>
          <w:sz w:val="32"/>
          <w:rtl/>
        </w:rPr>
        <w:t>﴾</w:t>
      </w:r>
      <w:r w:rsidR="00895262" w:rsidRPr="009F5B14">
        <w:rPr>
          <w:rFonts w:hint="cs"/>
          <w:rtl/>
        </w:rPr>
        <w:t xml:space="preserve"> </w:t>
      </w:r>
      <w:r w:rsidRPr="009F5B14">
        <w:rPr>
          <w:rFonts w:hint="cs"/>
          <w:rtl/>
        </w:rPr>
        <w:t xml:space="preserve">روایت کرده است که آن پسر، پسر نوح از همسرش بود و در لغت طی، پسرِ زن به مرد منسوب می‌گردد و به جای </w:t>
      </w:r>
      <w:r w:rsidRPr="00156706">
        <w:rPr>
          <w:rStyle w:val="Char"/>
          <w:rtl/>
        </w:rPr>
        <w:t>«</w:t>
      </w:r>
      <w:r w:rsidRPr="00442DB7">
        <w:rPr>
          <w:rStyle w:val="Char"/>
          <w:rtl/>
        </w:rPr>
        <w:t>ابنها</w:t>
      </w:r>
      <w:r w:rsidRPr="00156706">
        <w:rPr>
          <w:rStyle w:val="Char"/>
          <w:rtl/>
        </w:rPr>
        <w:t>، ابنه»</w:t>
      </w:r>
      <w:r w:rsidRPr="009F5B14">
        <w:rPr>
          <w:rFonts w:hint="cs"/>
          <w:rtl/>
        </w:rPr>
        <w:t xml:space="preserve"> گفته می‌شود. </w:t>
      </w:r>
    </w:p>
    <w:p w:rsidR="004B2B71" w:rsidRPr="009F5B14" w:rsidRDefault="004B2B71" w:rsidP="009F5B14">
      <w:pPr>
        <w:pStyle w:val="a6"/>
        <w:rPr>
          <w:rtl/>
        </w:rPr>
      </w:pPr>
      <w:r w:rsidRPr="009F5B14">
        <w:rPr>
          <w:rFonts w:hint="cs"/>
          <w:rtl/>
        </w:rPr>
        <w:t>(یب) 392- عیاشی به نقل از موسی بن علاء بن سباته و دربارۀ  آیۀ فوق می‌گوید: آن پسر، پسر نوح نبود بلکه پسر زنش بود از شوهر دیگرش؛ اما در لغت قبیله‌</w:t>
      </w:r>
      <w:r w:rsidR="00C606F4" w:rsidRPr="009F5B14">
        <w:rPr>
          <w:rFonts w:hint="cs"/>
          <w:rtl/>
        </w:rPr>
        <w:t>ی</w:t>
      </w:r>
      <w:r w:rsidRPr="009F5B14">
        <w:rPr>
          <w:rFonts w:hint="cs"/>
          <w:rtl/>
        </w:rPr>
        <w:t xml:space="preserve"> طی، پسرِزن را به مرد نسبت می‌دهند.</w:t>
      </w:r>
    </w:p>
    <w:p w:rsidR="004B2B71" w:rsidRPr="009F5B14" w:rsidRDefault="004B2B71" w:rsidP="009F5B14">
      <w:pPr>
        <w:pStyle w:val="a6"/>
        <w:rPr>
          <w:rtl/>
        </w:rPr>
      </w:pPr>
      <w:r w:rsidRPr="009F5B14">
        <w:rPr>
          <w:rFonts w:hint="cs"/>
          <w:rtl/>
        </w:rPr>
        <w:t xml:space="preserve">(یج) 393- طبرسی گفته است که از علی‌ بن ابیطالب و ابی‌جعفر محمدبن علی و جعفر بن محمد و عروه بن زبیر و نادی نوح ابنه روایت شده است. </w:t>
      </w:r>
    </w:p>
    <w:p w:rsidR="004B2B71" w:rsidRPr="009F5B14" w:rsidRDefault="004B2B71" w:rsidP="009F5B14">
      <w:pPr>
        <w:pStyle w:val="a6"/>
        <w:rPr>
          <w:rtl/>
        </w:rPr>
      </w:pPr>
      <w:r w:rsidRPr="009F5B14">
        <w:rPr>
          <w:rFonts w:hint="cs"/>
          <w:rtl/>
        </w:rPr>
        <w:t>(ید) 394- عیاشی از محمدبن مسلم از ابی‌جعفر</w:t>
      </w:r>
      <w:r w:rsidR="00C226CE" w:rsidRPr="009F5B14">
        <w:rPr>
          <w:rFonts w:cs="CTraditional Arabic"/>
          <w:rtl/>
        </w:rPr>
        <w:t>÷</w:t>
      </w:r>
      <w:r w:rsidRPr="009F5B14">
        <w:rPr>
          <w:rFonts w:hint="cs"/>
          <w:rtl/>
        </w:rPr>
        <w:t xml:space="preserve"> روایت کرده است که گفت: </w:t>
      </w:r>
      <w:r w:rsidR="00442DB7" w:rsidRPr="00442DB7">
        <w:rPr>
          <w:rFonts w:ascii="Tahoma" w:hAnsi="Tahoma" w:cs="Traditional Arabic" w:hint="cs"/>
          <w:sz w:val="32"/>
          <w:rtl/>
        </w:rPr>
        <w:t>﴿</w:t>
      </w:r>
      <w:r w:rsidR="00442DB7" w:rsidRPr="00894D66">
        <w:rPr>
          <w:rStyle w:val="Char0"/>
          <w:rtl/>
        </w:rPr>
        <w:t xml:space="preserve">وَنَادَىٰ نُوحٌ </w:t>
      </w:r>
      <w:r w:rsidR="00442DB7" w:rsidRPr="00894D66">
        <w:rPr>
          <w:rStyle w:val="Char0"/>
          <w:rFonts w:hint="cs"/>
          <w:rtl/>
        </w:rPr>
        <w:t>ٱ</w:t>
      </w:r>
      <w:r w:rsidR="00442DB7" w:rsidRPr="00894D66">
        <w:rPr>
          <w:rStyle w:val="Char0"/>
          <w:rFonts w:hint="eastAsia"/>
          <w:rtl/>
        </w:rPr>
        <w:t>ب</w:t>
      </w:r>
      <w:r w:rsidR="00442DB7" w:rsidRPr="00894D66">
        <w:rPr>
          <w:rStyle w:val="Char0"/>
          <w:rFonts w:hint="cs"/>
          <w:rtl/>
        </w:rPr>
        <w:t>ۡنَهُ</w:t>
      </w:r>
      <w:r w:rsidR="00442DB7" w:rsidRPr="00442DB7">
        <w:rPr>
          <w:rFonts w:ascii="Tahoma" w:hAnsi="Tahoma" w:cs="Traditional Arabic" w:hint="cs"/>
          <w:sz w:val="32"/>
          <w:rtl/>
        </w:rPr>
        <w:t>﴾</w:t>
      </w:r>
      <w:r>
        <w:rPr>
          <w:rFonts w:ascii="Arial" w:hAnsi="Arial" w:cs="Arial"/>
          <w:sz w:val="18"/>
          <w:szCs w:val="18"/>
        </w:rPr>
        <w:t xml:space="preserve"> </w:t>
      </w:r>
      <w:r w:rsidRPr="009F5B14">
        <w:rPr>
          <w:rFonts w:hint="cs"/>
          <w:rtl/>
        </w:rPr>
        <w:t xml:space="preserve">در لغت طی، </w:t>
      </w:r>
      <w:r w:rsidRPr="00156706">
        <w:rPr>
          <w:rStyle w:val="Char"/>
          <w:rtl/>
        </w:rPr>
        <w:t>«</w:t>
      </w:r>
      <w:r w:rsidRPr="00442DB7">
        <w:rPr>
          <w:rStyle w:val="Char"/>
          <w:rtl/>
        </w:rPr>
        <w:t>ابنها</w:t>
      </w:r>
      <w:r w:rsidRPr="00156706">
        <w:rPr>
          <w:rStyle w:val="Char"/>
          <w:rtl/>
        </w:rPr>
        <w:t>»</w:t>
      </w:r>
      <w:r w:rsidRPr="009F5B14">
        <w:rPr>
          <w:rFonts w:hint="cs"/>
          <w:rtl/>
        </w:rPr>
        <w:t xml:space="preserve"> به نصب الف است و ضمیرها به زن نوح برمی‌گردد؛ اما طبق لغت آنان، پسرِ زن به مرد نسبت داده می‌شود و به جای </w:t>
      </w:r>
      <w:r w:rsidRPr="00442DB7">
        <w:rPr>
          <w:rStyle w:val="Char"/>
          <w:rtl/>
        </w:rPr>
        <w:t>«ابنها، ابنه</w:t>
      </w:r>
      <w:r w:rsidRPr="00156706">
        <w:rPr>
          <w:rStyle w:val="Char"/>
          <w:rtl/>
        </w:rPr>
        <w:t>»</w:t>
      </w:r>
      <w:r w:rsidRPr="009F5B14">
        <w:rPr>
          <w:rFonts w:hint="cs"/>
          <w:rtl/>
        </w:rPr>
        <w:t xml:space="preserve"> می‌آید. </w:t>
      </w:r>
    </w:p>
    <w:p w:rsidR="004B2B71" w:rsidRPr="009F5B14" w:rsidRDefault="004B2B71" w:rsidP="009F5B14">
      <w:pPr>
        <w:pStyle w:val="a6"/>
        <w:rPr>
          <w:rtl/>
        </w:rPr>
      </w:pPr>
      <w:r w:rsidRPr="009F5B14">
        <w:rPr>
          <w:rFonts w:hint="cs"/>
          <w:rtl/>
        </w:rPr>
        <w:t>(یه) 395- حمیری در کتاب «قرب الاسناد» از احمدبن اسحاق بن سعد از بکر بن محمد ازدی روایت کرده است که گفت: از ابوعبدالله</w:t>
      </w:r>
      <w:r w:rsidR="00C226CE" w:rsidRPr="009F5B14">
        <w:rPr>
          <w:rFonts w:cs="CTraditional Arabic"/>
          <w:rtl/>
        </w:rPr>
        <w:t>÷</w:t>
      </w:r>
      <w:r w:rsidRPr="009F5B14">
        <w:rPr>
          <w:rFonts w:hint="cs"/>
          <w:rtl/>
        </w:rPr>
        <w:t xml:space="preserve"> شنیدم که می‌گفت: </w:t>
      </w:r>
      <w:r w:rsidR="00E326A1" w:rsidRPr="00E326A1">
        <w:rPr>
          <w:rFonts w:ascii="Tahoma" w:hAnsi="Tahoma" w:cs="Traditional Arabic" w:hint="cs"/>
          <w:sz w:val="32"/>
          <w:rtl/>
        </w:rPr>
        <w:t>﴿</w:t>
      </w:r>
      <w:r w:rsidR="00E326A1" w:rsidRPr="00894D66">
        <w:rPr>
          <w:rStyle w:val="Char0"/>
          <w:rtl/>
        </w:rPr>
        <w:t xml:space="preserve">وَنَادَىٰ نُوحٌ </w:t>
      </w:r>
      <w:r w:rsidR="00E326A1" w:rsidRPr="00894D66">
        <w:rPr>
          <w:rStyle w:val="Char0"/>
          <w:rFonts w:hint="cs"/>
          <w:rtl/>
        </w:rPr>
        <w:t>ٱ</w:t>
      </w:r>
      <w:r w:rsidR="00E326A1" w:rsidRPr="00894D66">
        <w:rPr>
          <w:rStyle w:val="Char0"/>
          <w:rFonts w:hint="eastAsia"/>
          <w:rtl/>
        </w:rPr>
        <w:t>بۡنَهُ</w:t>
      </w:r>
      <w:r w:rsidR="00E326A1" w:rsidRPr="00E326A1">
        <w:rPr>
          <w:rFonts w:ascii="Tahoma" w:hAnsi="Tahoma" w:cs="Traditional Arabic" w:hint="cs"/>
          <w:sz w:val="32"/>
          <w:rtl/>
        </w:rPr>
        <w:t>﴾</w:t>
      </w:r>
      <w:r w:rsidRPr="009F5B14">
        <w:rPr>
          <w:rFonts w:hint="cs"/>
          <w:rtl/>
        </w:rPr>
        <w:t xml:space="preserve">طبق لغت طی، چنانکه توضیح داده شد، منظور از </w:t>
      </w:r>
      <w:r w:rsidRPr="00156706">
        <w:rPr>
          <w:rStyle w:val="Char"/>
          <w:rtl/>
        </w:rPr>
        <w:t>«ابنها، ابنه»</w:t>
      </w:r>
      <w:r w:rsidRPr="009F5B14">
        <w:rPr>
          <w:rFonts w:hint="cs"/>
          <w:rtl/>
        </w:rPr>
        <w:t xml:space="preserve"> می‌باشد. </w:t>
      </w:r>
    </w:p>
    <w:p w:rsidR="004B2B71" w:rsidRPr="009F5B14" w:rsidRDefault="004B2B71" w:rsidP="009F5B14">
      <w:pPr>
        <w:pStyle w:val="a6"/>
        <w:rPr>
          <w:rtl/>
        </w:rPr>
      </w:pPr>
      <w:r w:rsidRPr="009F5B14">
        <w:rPr>
          <w:rFonts w:hint="cs"/>
          <w:rtl/>
        </w:rPr>
        <w:t>(یو) 396- سیاری از محمدبن علی از عبدالرحمن بن ابی‌حماد از عمرو بن شمر از جابر از ابی‌عبدالله</w:t>
      </w:r>
      <w:r w:rsidR="00C226CE" w:rsidRPr="009F5B14">
        <w:rPr>
          <w:rFonts w:cs="CTraditional Arabic"/>
          <w:rtl/>
        </w:rPr>
        <w:t>÷</w:t>
      </w:r>
      <w:r w:rsidRPr="009F5B14">
        <w:rPr>
          <w:rFonts w:hint="cs"/>
          <w:rtl/>
        </w:rPr>
        <w:t xml:space="preserve"> روایت کرده است که درباره</w:t>
      </w:r>
      <w:r>
        <w:rPr>
          <w:rFonts w:cs="Aban Bold" w:hint="cs"/>
          <w:rtl/>
        </w:rPr>
        <w:t>‌</w:t>
      </w:r>
      <w:r w:rsidR="00C606F4" w:rsidRPr="009F5B14">
        <w:rPr>
          <w:rFonts w:hint="cs"/>
          <w:rtl/>
        </w:rPr>
        <w:t>ی</w:t>
      </w:r>
      <w:r w:rsidRPr="009F5B14">
        <w:rPr>
          <w:rFonts w:hint="cs"/>
          <w:rtl/>
        </w:rPr>
        <w:t xml:space="preserve"> آیه‌</w:t>
      </w:r>
      <w:r w:rsidR="00C606F4" w:rsidRPr="009F5B14">
        <w:rPr>
          <w:rFonts w:hint="cs"/>
          <w:rtl/>
        </w:rPr>
        <w:t>ی</w:t>
      </w:r>
      <w:r w:rsidRPr="009F5B14">
        <w:rPr>
          <w:rFonts w:hint="cs"/>
          <w:rtl/>
        </w:rPr>
        <w:t xml:space="preserve"> فوق گفت: </w:t>
      </w:r>
      <w:r w:rsidRPr="00156706">
        <w:rPr>
          <w:rStyle w:val="Char"/>
          <w:rtl/>
        </w:rPr>
        <w:t>«ابنه»</w:t>
      </w:r>
      <w:r w:rsidRPr="009F5B14">
        <w:rPr>
          <w:rFonts w:hint="cs"/>
          <w:rtl/>
        </w:rPr>
        <w:t xml:space="preserve"> طبق لغت طی، به جای </w:t>
      </w:r>
      <w:r w:rsidRPr="00156706">
        <w:rPr>
          <w:rStyle w:val="Char"/>
          <w:rtl/>
        </w:rPr>
        <w:t>«ابنها»</w:t>
      </w:r>
      <w:r w:rsidRPr="009F5B14">
        <w:rPr>
          <w:rFonts w:hint="cs"/>
          <w:rtl/>
        </w:rPr>
        <w:t xml:space="preserve"> آمده است؛ اما شگفت‌انگیز، این است که در «الکشاف» آمده است: علی</w:t>
      </w:r>
      <w:r w:rsidR="00C226CE" w:rsidRPr="009F5B14">
        <w:rPr>
          <w:rFonts w:cs="CTraditional Arabic"/>
          <w:rtl/>
        </w:rPr>
        <w:t>÷</w:t>
      </w:r>
      <w:r w:rsidRPr="009F5B14">
        <w:rPr>
          <w:rFonts w:hint="cs"/>
          <w:rtl/>
        </w:rPr>
        <w:t xml:space="preserve"> </w:t>
      </w:r>
      <w:r w:rsidRPr="00156706">
        <w:rPr>
          <w:rStyle w:val="Char"/>
          <w:rtl/>
        </w:rPr>
        <w:t>«ابنها»</w:t>
      </w:r>
      <w:r w:rsidRPr="009F5B14">
        <w:rPr>
          <w:rFonts w:hint="cs"/>
          <w:rtl/>
        </w:rPr>
        <w:t xml:space="preserve"> خواند و ضمیر به همسر نوح برمی‌گردد و محمدبن علی</w:t>
      </w:r>
      <w:r w:rsidR="00C226CE" w:rsidRPr="009F5B14">
        <w:rPr>
          <w:rFonts w:cs="CTraditional Arabic"/>
          <w:rtl/>
        </w:rPr>
        <w:t>÷</w:t>
      </w:r>
      <w:r w:rsidRPr="009F5B14">
        <w:rPr>
          <w:rFonts w:hint="cs"/>
          <w:rtl/>
        </w:rPr>
        <w:t xml:space="preserve"> و عروه بن زبیر، </w:t>
      </w:r>
      <w:r w:rsidRPr="00CF1989">
        <w:rPr>
          <w:rStyle w:val="Char"/>
          <w:rtl/>
        </w:rPr>
        <w:t>«ابنه</w:t>
      </w:r>
      <w:r w:rsidRPr="00156706">
        <w:rPr>
          <w:rStyle w:val="Char"/>
          <w:rtl/>
        </w:rPr>
        <w:t>»</w:t>
      </w:r>
      <w:r w:rsidRPr="009F5B14">
        <w:rPr>
          <w:rFonts w:hint="cs"/>
          <w:rtl/>
        </w:rPr>
        <w:t xml:space="preserve"> را به فتح‌ هاء خواندند و باز هم ضمیر به همسر برمی‌گردد؛ یعنی، قصد </w:t>
      </w:r>
      <w:r w:rsidRPr="00156706">
        <w:rPr>
          <w:rStyle w:val="Char"/>
          <w:rtl/>
        </w:rPr>
        <w:t>«</w:t>
      </w:r>
      <w:r w:rsidRPr="00CF1989">
        <w:rPr>
          <w:rStyle w:val="Char"/>
          <w:rtl/>
        </w:rPr>
        <w:t>ابنها</w:t>
      </w:r>
      <w:r w:rsidRPr="00156706">
        <w:rPr>
          <w:rStyle w:val="Char"/>
          <w:rtl/>
        </w:rPr>
        <w:t>»</w:t>
      </w:r>
      <w:r w:rsidRPr="009F5B14">
        <w:rPr>
          <w:rFonts w:hint="cs"/>
          <w:rtl/>
        </w:rPr>
        <w:t xml:space="preserve"> داشته‌اند؛ اما با فتحه، از آوردن الف خودداری کردند و با این مطلب، مذهب حسن تقویت می‌شود. قتاده می‌گوید: از حسن در این باره سؤال کردم؛ گفت: به خدا قسم پسر نوح نبود. گفتم: خداوند از نوح حکایت کرده است که می‌گوید: این پسرم از اهل من است و تو می‌گویی: پسر او نبود. اهل کتاب هم اختلاف ندارند در این که آن ناخلف، پسر نوح بود. در جواب گفت: چه کسی دینش را از اهل کتاب می‌گیرد. می‌گویم مخالفت در قرائت و غیره در بین امیرالمؤمنین و فرزندان او </w:t>
      </w:r>
      <w:r w:rsidR="00C606F4" w:rsidRPr="009F5B14">
        <w:rPr>
          <w:rFonts w:hint="cs"/>
          <w:rtl/>
        </w:rPr>
        <w:t>ک</w:t>
      </w:r>
      <w:r w:rsidRPr="009F5B14">
        <w:rPr>
          <w:rFonts w:hint="cs"/>
          <w:rtl/>
        </w:rPr>
        <w:t>ه حجت هستند، در عقل می‌گنجد همان</w:t>
      </w:r>
      <w:r>
        <w:rPr>
          <w:rFonts w:cs="Aban Bold" w:hint="cs"/>
          <w:rtl/>
        </w:rPr>
        <w:t>‌</w:t>
      </w:r>
      <w:r w:rsidRPr="009F5B14">
        <w:rPr>
          <w:rFonts w:hint="cs"/>
          <w:rtl/>
        </w:rPr>
        <w:t xml:space="preserve">گونه </w:t>
      </w:r>
      <w:r w:rsidR="00C606F4" w:rsidRPr="009F5B14">
        <w:rPr>
          <w:rFonts w:hint="cs"/>
          <w:rtl/>
        </w:rPr>
        <w:t>ک</w:t>
      </w:r>
      <w:r w:rsidRPr="009F5B14">
        <w:rPr>
          <w:rFonts w:hint="cs"/>
          <w:rtl/>
        </w:rPr>
        <w:t>ه رؤسای اهل گمراهی در غالب احکام حلال و حرام و آن‌چه  رسول بزرگوار آورده است با هم توافق دارند،‌ اما این که این پسر ناخلف، پسر نوح یا پسر همسرش بوده یا نه؟ اقوال مختلفی مانند همین خبرها وجود دارد. کسی که می‌خواهد</w:t>
      </w:r>
      <w:r w:rsidR="00156706" w:rsidRPr="009F5B14">
        <w:rPr>
          <w:rFonts w:hint="cs"/>
          <w:rtl/>
        </w:rPr>
        <w:t xml:space="preserve"> این‌ها </w:t>
      </w:r>
      <w:r w:rsidRPr="009F5B14">
        <w:rPr>
          <w:rFonts w:hint="cs"/>
          <w:rtl/>
        </w:rPr>
        <w:t xml:space="preserve">را بداند؛ باید به تفاسیر و </w:t>
      </w:r>
      <w:r w:rsidR="005C0EE8" w:rsidRPr="009F5B14">
        <w:rPr>
          <w:rFonts w:hint="cs"/>
          <w:rtl/>
        </w:rPr>
        <w:t>کتاب‌ها</w:t>
      </w:r>
      <w:r w:rsidRPr="009F5B14">
        <w:rPr>
          <w:rFonts w:hint="cs"/>
          <w:rtl/>
        </w:rPr>
        <w:t xml:space="preserve">ی سیره مراجعه نماید. </w:t>
      </w:r>
    </w:p>
    <w:p w:rsidR="004B2B71" w:rsidRPr="009F5B14" w:rsidRDefault="004B2B71" w:rsidP="009F5B14">
      <w:pPr>
        <w:pStyle w:val="a6"/>
        <w:rPr>
          <w:rtl/>
        </w:rPr>
      </w:pPr>
      <w:r w:rsidRPr="009F5B14">
        <w:rPr>
          <w:rFonts w:hint="cs"/>
          <w:rtl/>
        </w:rPr>
        <w:t>(یز) 397- عیاشی از علی‌بن ابی‌حمزه از ابی‌عبدالله روایت کرده است که آیه</w:t>
      </w:r>
      <w:r>
        <w:rPr>
          <w:rFonts w:cs="Aban Bold" w:hint="cs"/>
          <w:rtl/>
        </w:rPr>
        <w:t>‌</w:t>
      </w:r>
      <w:r w:rsidR="00C606F4" w:rsidRPr="009F5B14">
        <w:rPr>
          <w:rFonts w:hint="cs"/>
          <w:rtl/>
        </w:rPr>
        <w:t>ی</w:t>
      </w:r>
      <w:r w:rsidRPr="009F5B14">
        <w:rPr>
          <w:rFonts w:hint="cs"/>
          <w:rtl/>
        </w:rPr>
        <w:t xml:space="preserve"> بعدی را چنین تلاوت کرد: </w:t>
      </w:r>
      <w:r w:rsidRPr="00CF1989">
        <w:rPr>
          <w:rStyle w:val="Char"/>
          <w:rtl/>
        </w:rPr>
        <w:t>(</w:t>
      </w:r>
      <w:r w:rsidR="00D930C2" w:rsidRPr="00CF1989">
        <w:rPr>
          <w:rStyle w:val="Char"/>
          <w:rFonts w:hint="cs"/>
          <w:rtl/>
        </w:rPr>
        <w:t>إ</w:t>
      </w:r>
      <w:r w:rsidRPr="00CF1989">
        <w:rPr>
          <w:rStyle w:val="Char"/>
          <w:rtl/>
        </w:rPr>
        <w:t>نا رُسُل رب</w:t>
      </w:r>
      <w:r w:rsidR="006E582A">
        <w:rPr>
          <w:rStyle w:val="Char"/>
          <w:rtl/>
        </w:rPr>
        <w:t>ك</w:t>
      </w:r>
      <w:r w:rsidRPr="00CF1989">
        <w:rPr>
          <w:rStyle w:val="Char"/>
          <w:rtl/>
        </w:rPr>
        <w:t xml:space="preserve"> لن </w:t>
      </w:r>
      <w:r w:rsidR="000D4DA8">
        <w:rPr>
          <w:rStyle w:val="Char"/>
          <w:rtl/>
        </w:rPr>
        <w:t>ي</w:t>
      </w:r>
      <w:r w:rsidRPr="00CF1989">
        <w:rPr>
          <w:rStyle w:val="Char"/>
          <w:rtl/>
        </w:rPr>
        <w:t xml:space="preserve">صلوا </w:t>
      </w:r>
      <w:r w:rsidR="00D930C2" w:rsidRPr="00CF1989">
        <w:rPr>
          <w:rStyle w:val="Char"/>
          <w:rFonts w:hint="cs"/>
          <w:rtl/>
        </w:rPr>
        <w:t>إ</w:t>
      </w:r>
      <w:r w:rsidRPr="00CF1989">
        <w:rPr>
          <w:rStyle w:val="Char"/>
          <w:rtl/>
        </w:rPr>
        <w:t>ل</w:t>
      </w:r>
      <w:r w:rsidR="000D4DA8">
        <w:rPr>
          <w:rStyle w:val="Char"/>
          <w:rtl/>
        </w:rPr>
        <w:t>ي</w:t>
      </w:r>
      <w:r w:rsidR="006E582A">
        <w:rPr>
          <w:rStyle w:val="Char"/>
          <w:rtl/>
        </w:rPr>
        <w:t>ك</w:t>
      </w:r>
      <w:r w:rsidRPr="00CF1989">
        <w:rPr>
          <w:rStyle w:val="Char"/>
          <w:rtl/>
        </w:rPr>
        <w:t xml:space="preserve"> فأسر بأهل</w:t>
      </w:r>
      <w:r w:rsidR="006E582A">
        <w:rPr>
          <w:rStyle w:val="Char"/>
          <w:rtl/>
        </w:rPr>
        <w:t>ك</w:t>
      </w:r>
      <w:r w:rsidRPr="00CF1989">
        <w:rPr>
          <w:rStyle w:val="Char"/>
          <w:rtl/>
        </w:rPr>
        <w:t xml:space="preserve"> بقطع من الل</w:t>
      </w:r>
      <w:r w:rsidR="000D4DA8">
        <w:rPr>
          <w:rStyle w:val="Char"/>
          <w:rtl/>
        </w:rPr>
        <w:t>ي</w:t>
      </w:r>
      <w:r w:rsidRPr="00CF1989">
        <w:rPr>
          <w:rStyle w:val="Char"/>
          <w:rtl/>
        </w:rPr>
        <w:t>ل ـ مظلماً-</w:t>
      </w:r>
      <w:r w:rsidRPr="00156706">
        <w:rPr>
          <w:rStyle w:val="Char"/>
          <w:rtl/>
        </w:rPr>
        <w:t>)</w:t>
      </w:r>
      <w:r w:rsidRPr="009F5B14">
        <w:rPr>
          <w:rFonts w:hint="cs"/>
          <w:rtl/>
        </w:rPr>
        <w:t xml:space="preserve"> سپس ابوعبدالله گفت: این است قرائت امیرالمؤمنین؛ (</w:t>
      </w:r>
      <w:r w:rsidRPr="00152C1E">
        <w:rPr>
          <w:rFonts w:hint="cs"/>
          <w:rtl/>
        </w:rPr>
        <w:t xml:space="preserve">گویا </w:t>
      </w:r>
      <w:r w:rsidRPr="00152C1E">
        <w:rPr>
          <w:rtl/>
        </w:rPr>
        <w:t>مظلما</w:t>
      </w:r>
      <w:r w:rsidRPr="00152C1E">
        <w:rPr>
          <w:rFonts w:hint="cs"/>
          <w:rtl/>
        </w:rPr>
        <w:t xml:space="preserve"> از</w:t>
      </w:r>
      <w:r w:rsidRPr="009F5B14">
        <w:rPr>
          <w:rFonts w:hint="cs"/>
          <w:rtl/>
        </w:rPr>
        <w:t xml:space="preserve"> آیه حذف شده است). </w:t>
      </w:r>
    </w:p>
    <w:p w:rsidR="004B2B71" w:rsidRPr="009F5B14" w:rsidRDefault="004B2B71" w:rsidP="009F5B14">
      <w:pPr>
        <w:pStyle w:val="a6"/>
        <w:rPr>
          <w:rtl/>
        </w:rPr>
      </w:pPr>
      <w:r w:rsidRPr="009F5B14">
        <w:rPr>
          <w:rFonts w:hint="cs"/>
          <w:rtl/>
        </w:rPr>
        <w:t xml:space="preserve">(یح) 398- سیاری از سعدان از ابی‌حمزه، مانند آن را به طور همسان روایت کرده است. </w:t>
      </w:r>
    </w:p>
    <w:p w:rsidR="004B2B71" w:rsidRPr="009F5B14" w:rsidRDefault="004B2B71" w:rsidP="009F5B14">
      <w:pPr>
        <w:pStyle w:val="a6"/>
        <w:rPr>
          <w:rtl/>
        </w:rPr>
      </w:pPr>
      <w:r w:rsidRPr="009F5B14">
        <w:rPr>
          <w:rFonts w:hint="cs"/>
          <w:rtl/>
        </w:rPr>
        <w:t>(یط) 399- عیاشی از ابی‌بصیر از ابی‌جعفر</w:t>
      </w:r>
      <w:r w:rsidR="00C226CE" w:rsidRPr="009F5B14">
        <w:rPr>
          <w:rFonts w:cs="CTraditional Arabic"/>
          <w:rtl/>
        </w:rPr>
        <w:t>÷</w:t>
      </w:r>
      <w:r w:rsidRPr="009F5B14">
        <w:rPr>
          <w:rFonts w:hint="cs"/>
          <w:rtl/>
        </w:rPr>
        <w:t xml:space="preserve"> آورده است که درباره</w:t>
      </w:r>
      <w:r>
        <w:rPr>
          <w:rFonts w:cs="Aban Bold" w:hint="cs"/>
          <w:rtl/>
        </w:rPr>
        <w:t>‌</w:t>
      </w:r>
      <w:r w:rsidR="00C606F4" w:rsidRPr="009F5B14">
        <w:rPr>
          <w:rFonts w:hint="cs"/>
          <w:rtl/>
        </w:rPr>
        <w:t>ی</w:t>
      </w:r>
      <w:r w:rsidRPr="009F5B14">
        <w:rPr>
          <w:rFonts w:hint="cs"/>
          <w:rtl/>
        </w:rPr>
        <w:t xml:space="preserve"> آیه‌</w:t>
      </w:r>
      <w:r w:rsidR="00C606F4" w:rsidRPr="009F5B14">
        <w:rPr>
          <w:rFonts w:hint="cs"/>
          <w:rtl/>
        </w:rPr>
        <w:t>ی</w:t>
      </w:r>
      <w:r w:rsidR="00487EAB" w:rsidRPr="009F5B14">
        <w:rPr>
          <w:rFonts w:hint="cs"/>
          <w:rtl/>
        </w:rPr>
        <w:t xml:space="preserve"> </w:t>
      </w:r>
      <w:r w:rsidR="00487EAB" w:rsidRPr="00487EAB">
        <w:rPr>
          <w:rFonts w:ascii="Tahoma" w:hAnsi="Tahoma" w:cs="Traditional Arabic" w:hint="cs"/>
          <w:sz w:val="32"/>
          <w:rtl/>
        </w:rPr>
        <w:t>﴿</w:t>
      </w:r>
      <w:r w:rsidR="00487EAB" w:rsidRPr="00894D66">
        <w:rPr>
          <w:rStyle w:val="Char0"/>
          <w:rtl/>
        </w:rPr>
        <w:t>فَمِنۡهُمۡ شَقِيّٞ وَسَعِيدٞ</w:t>
      </w:r>
      <w:r w:rsidR="00487EAB" w:rsidRPr="00487EAB">
        <w:rPr>
          <w:rFonts w:ascii="Tahoma" w:hAnsi="Tahoma" w:cs="Traditional Arabic" w:hint="cs"/>
          <w:sz w:val="32"/>
          <w:rtl/>
        </w:rPr>
        <w:t>﴾</w:t>
      </w:r>
      <w:r w:rsidR="00487EAB">
        <w:rPr>
          <w:rFonts w:ascii="Tahoma" w:hAnsi="Tahoma"/>
          <w:sz w:val="32"/>
          <w:szCs w:val="24"/>
          <w:rtl/>
        </w:rPr>
        <w:t xml:space="preserve"> </w:t>
      </w:r>
      <w:r w:rsidR="00487EAB" w:rsidRPr="00207F49">
        <w:rPr>
          <w:rStyle w:val="Char1"/>
          <w:rtl/>
        </w:rPr>
        <w:t>[هود: 105]</w:t>
      </w:r>
      <w:r>
        <w:rPr>
          <w:rFonts w:ascii="Arial" w:hAnsi="Arial" w:cs="Arial"/>
          <w:sz w:val="18"/>
          <w:szCs w:val="18"/>
        </w:rPr>
        <w:t xml:space="preserve"> </w:t>
      </w:r>
      <w:r w:rsidRPr="009F5B14">
        <w:rPr>
          <w:rFonts w:hint="cs"/>
          <w:rtl/>
        </w:rPr>
        <w:t xml:space="preserve"> گفت: در ذکر اهل آتش استثناء هست اما در ذکر اهل بهشت استثناء وجود ندارد و چنین خواند: </w:t>
      </w:r>
      <w:r w:rsidRPr="00156706">
        <w:rPr>
          <w:rStyle w:val="Char"/>
          <w:rtl/>
        </w:rPr>
        <w:t>(</w:t>
      </w:r>
      <w:r w:rsidRPr="00207F49">
        <w:rPr>
          <w:rStyle w:val="Char"/>
          <w:rtl/>
        </w:rPr>
        <w:t>و</w:t>
      </w:r>
      <w:r w:rsidR="00D930C2" w:rsidRPr="00207F49">
        <w:rPr>
          <w:rStyle w:val="Char"/>
          <w:rFonts w:hint="cs"/>
          <w:rtl/>
        </w:rPr>
        <w:t>أ</w:t>
      </w:r>
      <w:r w:rsidRPr="00207F49">
        <w:rPr>
          <w:rStyle w:val="Char"/>
          <w:rtl/>
        </w:rPr>
        <w:t>ما</w:t>
      </w:r>
      <w:r w:rsidR="00D930C2" w:rsidRPr="00207F49">
        <w:rPr>
          <w:rStyle w:val="Char"/>
          <w:rFonts w:hint="cs"/>
          <w:rtl/>
        </w:rPr>
        <w:t xml:space="preserve"> </w:t>
      </w:r>
      <w:r w:rsidRPr="00207F49">
        <w:rPr>
          <w:rStyle w:val="Char"/>
          <w:rtl/>
        </w:rPr>
        <w:t>الذ</w:t>
      </w:r>
      <w:r w:rsidR="000D4DA8">
        <w:rPr>
          <w:rStyle w:val="Char"/>
          <w:rtl/>
        </w:rPr>
        <w:t>ي</w:t>
      </w:r>
      <w:r w:rsidRPr="00207F49">
        <w:rPr>
          <w:rStyle w:val="Char"/>
          <w:rtl/>
        </w:rPr>
        <w:t>ن سعدوا فف</w:t>
      </w:r>
      <w:r w:rsidR="00D930C2" w:rsidRPr="00207F49">
        <w:rPr>
          <w:rStyle w:val="Char"/>
          <w:rFonts w:hint="cs"/>
          <w:rtl/>
        </w:rPr>
        <w:t>ي</w:t>
      </w:r>
      <w:r w:rsidRPr="00207F49">
        <w:rPr>
          <w:rStyle w:val="Char"/>
          <w:rtl/>
        </w:rPr>
        <w:t xml:space="preserve"> الجن</w:t>
      </w:r>
      <w:r w:rsidR="00D930C2" w:rsidRPr="00207F49">
        <w:rPr>
          <w:rStyle w:val="Char"/>
          <w:rFonts w:hint="cs"/>
          <w:rtl/>
        </w:rPr>
        <w:t>ة</w:t>
      </w:r>
      <w:r w:rsidRPr="00207F49">
        <w:rPr>
          <w:rStyle w:val="Char"/>
          <w:rtl/>
        </w:rPr>
        <w:t xml:space="preserve"> خالد</w:t>
      </w:r>
      <w:r w:rsidR="000D4DA8">
        <w:rPr>
          <w:rStyle w:val="Char"/>
          <w:rtl/>
        </w:rPr>
        <w:t>ي</w:t>
      </w:r>
      <w:r w:rsidRPr="00207F49">
        <w:rPr>
          <w:rStyle w:val="Char"/>
          <w:rtl/>
        </w:rPr>
        <w:t xml:space="preserve">ن </w:t>
      </w:r>
      <w:r w:rsidR="006E582A">
        <w:rPr>
          <w:rStyle w:val="Char"/>
          <w:rtl/>
        </w:rPr>
        <w:t>في</w:t>
      </w:r>
      <w:r w:rsidRPr="00207F49">
        <w:rPr>
          <w:rStyle w:val="Char"/>
          <w:rtl/>
        </w:rPr>
        <w:t>ها ما دامت السماوات وال</w:t>
      </w:r>
      <w:r w:rsidR="00895262" w:rsidRPr="00207F49">
        <w:rPr>
          <w:rStyle w:val="Char"/>
          <w:rFonts w:hint="cs"/>
          <w:rtl/>
        </w:rPr>
        <w:t>أ</w:t>
      </w:r>
      <w:r w:rsidRPr="00207F49">
        <w:rPr>
          <w:rStyle w:val="Char"/>
          <w:rtl/>
        </w:rPr>
        <w:t>رض عطاءً غ</w:t>
      </w:r>
      <w:r w:rsidR="000D4DA8">
        <w:rPr>
          <w:rStyle w:val="Char"/>
          <w:rtl/>
        </w:rPr>
        <w:t>ي</w:t>
      </w:r>
      <w:r w:rsidRPr="00207F49">
        <w:rPr>
          <w:rStyle w:val="Char"/>
          <w:rtl/>
        </w:rPr>
        <w:t>ر مج</w:t>
      </w:r>
      <w:r w:rsidR="00895262" w:rsidRPr="00207F49">
        <w:rPr>
          <w:rStyle w:val="Char"/>
          <w:rFonts w:hint="cs"/>
          <w:rtl/>
        </w:rPr>
        <w:t>ذ</w:t>
      </w:r>
      <w:r w:rsidRPr="00207F49">
        <w:rPr>
          <w:rStyle w:val="Char"/>
          <w:rtl/>
        </w:rPr>
        <w:t>وذ</w:t>
      </w:r>
      <w:r w:rsidRPr="00156706">
        <w:rPr>
          <w:rStyle w:val="Char"/>
          <w:rtl/>
        </w:rPr>
        <w:t>)</w:t>
      </w:r>
      <w:r w:rsidRPr="009F5B14">
        <w:rPr>
          <w:rFonts w:hint="cs"/>
          <w:rtl/>
        </w:rPr>
        <w:t xml:space="preserve"> یعنی، قبل از </w:t>
      </w:r>
      <w:r w:rsidRPr="00156706">
        <w:rPr>
          <w:rStyle w:val="Char"/>
          <w:rtl/>
        </w:rPr>
        <w:t>(</w:t>
      </w:r>
      <w:r w:rsidRPr="00207F49">
        <w:rPr>
          <w:rStyle w:val="Char"/>
          <w:rtl/>
        </w:rPr>
        <w:t xml:space="preserve">عطاءً، </w:t>
      </w:r>
      <w:r w:rsidR="00D930C2" w:rsidRPr="00207F49">
        <w:rPr>
          <w:rStyle w:val="Char"/>
          <w:rFonts w:hint="cs"/>
          <w:rtl/>
        </w:rPr>
        <w:t>إ</w:t>
      </w:r>
      <w:r w:rsidRPr="00207F49">
        <w:rPr>
          <w:rStyle w:val="Char"/>
          <w:rtl/>
        </w:rPr>
        <w:t>لا ماشاء رب</w:t>
      </w:r>
      <w:r w:rsidR="006E582A">
        <w:rPr>
          <w:rStyle w:val="Char"/>
          <w:rtl/>
        </w:rPr>
        <w:t>ك</w:t>
      </w:r>
      <w:r w:rsidRPr="00156706">
        <w:rPr>
          <w:rStyle w:val="Char"/>
          <w:rtl/>
        </w:rPr>
        <w:t>)</w:t>
      </w:r>
      <w:r w:rsidRPr="009F5B14">
        <w:rPr>
          <w:rFonts w:hint="cs"/>
          <w:rtl/>
        </w:rPr>
        <w:t xml:space="preserve"> وجود ندارد و بدین گونه آیه تحریف شده است. نعوذ</w:t>
      </w:r>
      <w:r w:rsidR="00D930C2" w:rsidRPr="009F5B14">
        <w:rPr>
          <w:rFonts w:hint="cs"/>
          <w:rtl/>
        </w:rPr>
        <w:t xml:space="preserve"> </w:t>
      </w:r>
      <w:r w:rsidRPr="009F5B14">
        <w:rPr>
          <w:rFonts w:hint="cs"/>
          <w:rtl/>
        </w:rPr>
        <w:t>بالله.</w:t>
      </w:r>
    </w:p>
    <w:p w:rsidR="004B2B71" w:rsidRPr="009F5B14" w:rsidRDefault="004B2B71" w:rsidP="009F5B14">
      <w:pPr>
        <w:pStyle w:val="a6"/>
        <w:rPr>
          <w:rtl/>
        </w:rPr>
      </w:pPr>
      <w:r w:rsidRPr="009F5B14">
        <w:rPr>
          <w:rFonts w:hint="cs"/>
          <w:rtl/>
        </w:rPr>
        <w:t>(ک) 400- سیاری از حمادبن حریز و سعدان از ابی‌حمزه از ابی‌بصیر از ابی‌جعفر</w:t>
      </w:r>
      <w:r w:rsidR="00C226CE" w:rsidRPr="009F5B14">
        <w:rPr>
          <w:rFonts w:cs="CTraditional Arabic"/>
          <w:rtl/>
        </w:rPr>
        <w:t>÷</w:t>
      </w:r>
      <w:r w:rsidRPr="009F5B14">
        <w:rPr>
          <w:rFonts w:hint="cs"/>
          <w:rtl/>
        </w:rPr>
        <w:t xml:space="preserve"> در آیه</w:t>
      </w:r>
      <w:r>
        <w:rPr>
          <w:rFonts w:cs="Aban Bold" w:hint="cs"/>
          <w:rtl/>
        </w:rPr>
        <w:t>‌</w:t>
      </w:r>
      <w:r w:rsidR="00C606F4" w:rsidRPr="009F5B14">
        <w:rPr>
          <w:rFonts w:hint="cs"/>
          <w:rtl/>
        </w:rPr>
        <w:t>ی</w:t>
      </w:r>
      <w:r w:rsidRPr="009F5B14">
        <w:rPr>
          <w:rFonts w:hint="cs"/>
          <w:rtl/>
        </w:rPr>
        <w:t xml:space="preserve"> فوق، مانند خبر قبل را نقل کرد. </w:t>
      </w:r>
    </w:p>
    <w:p w:rsidR="004B2B71" w:rsidRPr="009F5B14" w:rsidRDefault="004B2B71" w:rsidP="009F5B14">
      <w:pPr>
        <w:pStyle w:val="a6"/>
        <w:rPr>
          <w:rtl/>
        </w:rPr>
      </w:pPr>
      <w:r w:rsidRPr="009F5B14">
        <w:rPr>
          <w:rFonts w:hint="cs"/>
          <w:rtl/>
        </w:rPr>
        <w:t>(کا) 401- از حمادبن عیسی از حریز از ابی‌عبدالله</w:t>
      </w:r>
      <w:r w:rsidR="00C226CE" w:rsidRPr="009F5B14">
        <w:rPr>
          <w:rFonts w:cs="CTraditional Arabic"/>
          <w:rtl/>
        </w:rPr>
        <w:t>÷</w:t>
      </w:r>
      <w:r w:rsidRPr="009F5B14">
        <w:rPr>
          <w:rFonts w:hint="cs"/>
          <w:rtl/>
        </w:rPr>
        <w:t xml:space="preserve"> آمده است که </w:t>
      </w:r>
      <w:r w:rsidRPr="00156706">
        <w:rPr>
          <w:rStyle w:val="Char"/>
          <w:rtl/>
        </w:rPr>
        <w:t>(</w:t>
      </w:r>
      <w:r w:rsidRPr="00207F49">
        <w:rPr>
          <w:rStyle w:val="Char"/>
          <w:rtl/>
        </w:rPr>
        <w:t>عطاءً غ</w:t>
      </w:r>
      <w:r w:rsidR="000D4DA8">
        <w:rPr>
          <w:rStyle w:val="Char"/>
          <w:rtl/>
        </w:rPr>
        <w:t>ي</w:t>
      </w:r>
      <w:r w:rsidRPr="00207F49">
        <w:rPr>
          <w:rStyle w:val="Char"/>
          <w:rtl/>
        </w:rPr>
        <w:t>رمجذود</w:t>
      </w:r>
      <w:r w:rsidRPr="00156706">
        <w:rPr>
          <w:rStyle w:val="Char"/>
          <w:rtl/>
        </w:rPr>
        <w:t>)</w:t>
      </w:r>
      <w:r w:rsidRPr="009F5B14">
        <w:rPr>
          <w:rFonts w:hint="cs"/>
          <w:rtl/>
        </w:rPr>
        <w:t xml:space="preserve"> با دال آمده است. </w:t>
      </w:r>
    </w:p>
    <w:p w:rsidR="004B2B71" w:rsidRPr="009F5B14" w:rsidRDefault="004B2B71" w:rsidP="009F5B14">
      <w:pPr>
        <w:pStyle w:val="a6"/>
        <w:rPr>
          <w:rtl/>
        </w:rPr>
      </w:pPr>
      <w:r w:rsidRPr="009F5B14">
        <w:rPr>
          <w:rFonts w:hint="cs"/>
          <w:rtl/>
        </w:rPr>
        <w:t>(کب) 402- عیاشی گفته است و در روایتی دیگر از حریز از ابی‌عبدالله</w:t>
      </w:r>
      <w:r w:rsidR="00C226CE" w:rsidRPr="009F5B14">
        <w:rPr>
          <w:rFonts w:cs="CTraditional Arabic"/>
          <w:rtl/>
        </w:rPr>
        <w:t>÷</w:t>
      </w:r>
      <w:r w:rsidRPr="009F5B14">
        <w:rPr>
          <w:rFonts w:hint="cs"/>
          <w:rtl/>
        </w:rPr>
        <w:t xml:space="preserve"> مانند آن را روایت کرده است. </w:t>
      </w:r>
    </w:p>
    <w:p w:rsidR="004B2B71" w:rsidRPr="00C606F4" w:rsidRDefault="004B2B71" w:rsidP="00E101D2">
      <w:pPr>
        <w:ind w:firstLine="312"/>
        <w:jc w:val="both"/>
        <w:rPr>
          <w:rStyle w:val="Char2"/>
          <w:rtl/>
        </w:rPr>
      </w:pPr>
      <w:r w:rsidRPr="00C606F4">
        <w:rPr>
          <w:rStyle w:val="Char2"/>
          <w:rFonts w:hint="cs"/>
          <w:rtl/>
        </w:rPr>
        <w:t>(کج) 403- و از ابی‌بصیر به نقل از ابی‌عبدالله</w:t>
      </w:r>
      <w:r w:rsidR="00C226CE" w:rsidRPr="00C226CE">
        <w:rPr>
          <w:rStyle w:val="Char2"/>
          <w:rFonts w:cs="CTraditional Arabic"/>
          <w:rtl/>
        </w:rPr>
        <w:t>÷</w:t>
      </w:r>
      <w:r w:rsidRPr="00C606F4">
        <w:rPr>
          <w:rStyle w:val="Char2"/>
          <w:rFonts w:hint="cs"/>
          <w:rtl/>
        </w:rPr>
        <w:t xml:space="preserve">: </w:t>
      </w:r>
      <w:r w:rsidR="00D930C2" w:rsidRPr="00156706">
        <w:rPr>
          <w:rStyle w:val="Char"/>
          <w:rtl/>
        </w:rPr>
        <w:t>(</w:t>
      </w:r>
      <w:r w:rsidR="00D930C2" w:rsidRPr="00207F49">
        <w:rPr>
          <w:rStyle w:val="Char"/>
          <w:rtl/>
        </w:rPr>
        <w:t>فمنها قائماً و</w:t>
      </w:r>
      <w:r w:rsidRPr="00207F49">
        <w:rPr>
          <w:rStyle w:val="Char"/>
          <w:rtl/>
        </w:rPr>
        <w:t>حص</w:t>
      </w:r>
      <w:r w:rsidR="000D4DA8">
        <w:rPr>
          <w:rStyle w:val="Char"/>
          <w:rtl/>
        </w:rPr>
        <w:t>ي</w:t>
      </w:r>
      <w:r w:rsidRPr="00207F49">
        <w:rPr>
          <w:rStyle w:val="Char"/>
          <w:rtl/>
        </w:rPr>
        <w:t>داً</w:t>
      </w:r>
      <w:r w:rsidRPr="00156706">
        <w:rPr>
          <w:rStyle w:val="Char"/>
          <w:rtl/>
        </w:rPr>
        <w:t>)</w:t>
      </w:r>
      <w:r w:rsidRPr="00C606F4">
        <w:rPr>
          <w:rStyle w:val="Char2"/>
          <w:rFonts w:hint="cs"/>
          <w:rtl/>
        </w:rPr>
        <w:t>: با نصب قرائت کرد و گفت: ای ابامحمد، «</w:t>
      </w:r>
      <w:r w:rsidRPr="00207F49">
        <w:rPr>
          <w:rStyle w:val="Char"/>
          <w:rtl/>
        </w:rPr>
        <w:t>حص</w:t>
      </w:r>
      <w:r w:rsidR="000D4DA8">
        <w:rPr>
          <w:rStyle w:val="Char"/>
          <w:rtl/>
        </w:rPr>
        <w:t>ي</w:t>
      </w:r>
      <w:r w:rsidRPr="00207F49">
        <w:rPr>
          <w:rStyle w:val="Char"/>
          <w:rtl/>
        </w:rPr>
        <w:t>د</w:t>
      </w:r>
      <w:r w:rsidRPr="00C606F4">
        <w:rPr>
          <w:rStyle w:val="Char2"/>
          <w:rFonts w:hint="cs"/>
          <w:rtl/>
        </w:rPr>
        <w:t xml:space="preserve">» (و درو </w:t>
      </w:r>
      <w:r w:rsidR="00C606F4">
        <w:rPr>
          <w:rStyle w:val="Char2"/>
          <w:rFonts w:hint="cs"/>
          <w:rtl/>
        </w:rPr>
        <w:t>ک</w:t>
      </w:r>
      <w:r w:rsidRPr="00C606F4">
        <w:rPr>
          <w:rStyle w:val="Char2"/>
          <w:rFonts w:hint="cs"/>
          <w:rtl/>
        </w:rPr>
        <w:t>ردن جز با آهن) نخواهد بود.ـ در حالی که در قرآن با رفع خوانده می‌شوند. ـ</w:t>
      </w:r>
    </w:p>
    <w:p w:rsidR="004B2B71" w:rsidRPr="009F5B14" w:rsidRDefault="004B2B71" w:rsidP="009F5B14">
      <w:pPr>
        <w:pStyle w:val="a6"/>
        <w:rPr>
          <w:rtl/>
        </w:rPr>
      </w:pPr>
      <w:r w:rsidRPr="009F5B14">
        <w:rPr>
          <w:rFonts w:hint="cs"/>
          <w:rtl/>
        </w:rPr>
        <w:t xml:space="preserve">(کد) 404- و در همان مورد روایت دیگری </w:t>
      </w:r>
      <w:r w:rsidR="00D930C2" w:rsidRPr="00156706">
        <w:rPr>
          <w:rStyle w:val="Char"/>
          <w:rtl/>
        </w:rPr>
        <w:t>(</w:t>
      </w:r>
      <w:r w:rsidR="00D930C2" w:rsidRPr="00207F49">
        <w:rPr>
          <w:rStyle w:val="Char"/>
          <w:rtl/>
        </w:rPr>
        <w:t>فمنها قائم و</w:t>
      </w:r>
      <w:r w:rsidRPr="00207F49">
        <w:rPr>
          <w:rStyle w:val="Char"/>
          <w:rtl/>
        </w:rPr>
        <w:t>حص</w:t>
      </w:r>
      <w:r w:rsidR="000D4DA8">
        <w:rPr>
          <w:rStyle w:val="Char"/>
          <w:rtl/>
        </w:rPr>
        <w:t>ي</w:t>
      </w:r>
      <w:r w:rsidRPr="00207F49">
        <w:rPr>
          <w:rStyle w:val="Char"/>
          <w:rtl/>
        </w:rPr>
        <w:t>د</w:t>
      </w:r>
      <w:r w:rsidRPr="00156706">
        <w:rPr>
          <w:rStyle w:val="Char"/>
          <w:rtl/>
        </w:rPr>
        <w:t>)</w:t>
      </w:r>
      <w:r w:rsidRPr="009F5B14">
        <w:rPr>
          <w:rFonts w:hint="cs"/>
          <w:rtl/>
        </w:rPr>
        <w:t>: و درو جزبا فلز آهن مم</w:t>
      </w:r>
      <w:r w:rsidR="00C606F4" w:rsidRPr="009F5B14">
        <w:rPr>
          <w:rFonts w:hint="cs"/>
          <w:rtl/>
        </w:rPr>
        <w:t>ک</w:t>
      </w:r>
      <w:r w:rsidRPr="009F5B14">
        <w:rPr>
          <w:rFonts w:hint="cs"/>
          <w:rtl/>
        </w:rPr>
        <w:t>ن ن</w:t>
      </w:r>
      <w:r w:rsidR="00C606F4" w:rsidRPr="009F5B14">
        <w:rPr>
          <w:rFonts w:hint="cs"/>
          <w:rtl/>
        </w:rPr>
        <w:t>ی</w:t>
      </w:r>
      <w:r w:rsidRPr="009F5B14">
        <w:rPr>
          <w:rFonts w:hint="cs"/>
          <w:rtl/>
        </w:rPr>
        <w:t xml:space="preserve">ست آمده است. </w:t>
      </w:r>
    </w:p>
    <w:p w:rsidR="004B2B71" w:rsidRPr="009F5B14" w:rsidRDefault="004B2B71" w:rsidP="009F5B14">
      <w:pPr>
        <w:pStyle w:val="a6"/>
        <w:rPr>
          <w:rtl/>
        </w:rPr>
      </w:pPr>
      <w:r w:rsidRPr="009F5B14">
        <w:rPr>
          <w:rFonts w:hint="cs"/>
          <w:rtl/>
        </w:rPr>
        <w:t>(که) 405- سیاری از ابی‌ایوب از ابی‌بصیر از ابی‌عبدالله</w:t>
      </w:r>
      <w:r w:rsidR="00C226CE" w:rsidRPr="009F5B14">
        <w:rPr>
          <w:rFonts w:cs="CTraditional Arabic"/>
          <w:rtl/>
        </w:rPr>
        <w:t>÷</w:t>
      </w:r>
      <w:r w:rsidRPr="009F5B14">
        <w:rPr>
          <w:rFonts w:hint="cs"/>
          <w:rtl/>
        </w:rPr>
        <w:t xml:space="preserve"> مانند خبر اول را روایت کرده است. </w:t>
      </w:r>
    </w:p>
    <w:p w:rsidR="004B2B71" w:rsidRPr="003D378B" w:rsidRDefault="00AE037B" w:rsidP="00E101D2">
      <w:pPr>
        <w:pStyle w:val="Heading3"/>
        <w:rPr>
          <w:rtl/>
        </w:rPr>
      </w:pPr>
      <w:bookmarkStart w:id="51" w:name="_Toc267007242"/>
      <w:bookmarkStart w:id="52" w:name="_Toc431581038"/>
      <w:r>
        <w:rPr>
          <w:rFonts w:hint="cs"/>
          <w:rtl/>
        </w:rPr>
        <w:t>سوره‌ی</w:t>
      </w:r>
      <w:r w:rsidR="004B2B71" w:rsidRPr="003D378B">
        <w:rPr>
          <w:rFonts w:hint="cs"/>
          <w:rtl/>
        </w:rPr>
        <w:t xml:space="preserve"> یوسف</w:t>
      </w:r>
      <w:bookmarkEnd w:id="51"/>
      <w:bookmarkEnd w:id="52"/>
    </w:p>
    <w:p w:rsidR="004B2B71" w:rsidRPr="009F5B14" w:rsidRDefault="004B2B71" w:rsidP="009F5B14">
      <w:pPr>
        <w:pStyle w:val="a6"/>
        <w:rPr>
          <w:rtl/>
        </w:rPr>
      </w:pPr>
      <w:r w:rsidRPr="009F5B14">
        <w:rPr>
          <w:rFonts w:hint="cs"/>
          <w:rtl/>
        </w:rPr>
        <w:t>(الف) 406- سیاری از ابن فضال از ابی‌بکیر از ابی‌یعقوب از ابی‌عبدالله</w:t>
      </w:r>
      <w:r w:rsidR="00C226CE" w:rsidRPr="009F5B14">
        <w:rPr>
          <w:rFonts w:cs="CTraditional Arabic"/>
          <w:rtl/>
        </w:rPr>
        <w:t>÷</w:t>
      </w:r>
      <w:r w:rsidRPr="009F5B14">
        <w:rPr>
          <w:rFonts w:hint="cs"/>
          <w:rtl/>
        </w:rPr>
        <w:t xml:space="preserve"> روایت کرده است که در این فرموده‌</w:t>
      </w:r>
      <w:r w:rsidR="00C606F4" w:rsidRPr="009F5B14">
        <w:rPr>
          <w:rFonts w:hint="cs"/>
          <w:rtl/>
        </w:rPr>
        <w:t>ی</w:t>
      </w:r>
      <w:r w:rsidRPr="009F5B14">
        <w:rPr>
          <w:rFonts w:hint="cs"/>
          <w:rtl/>
        </w:rPr>
        <w:t xml:space="preserve"> خداوند: </w:t>
      </w:r>
      <w:r w:rsidR="00C21A8B" w:rsidRPr="00C21A8B">
        <w:rPr>
          <w:rFonts w:ascii="Tahoma" w:hAnsi="Tahoma" w:cs="Traditional Arabic" w:hint="cs"/>
          <w:sz w:val="32"/>
          <w:rtl/>
        </w:rPr>
        <w:t>﴿</w:t>
      </w:r>
      <w:r w:rsidR="00C21A8B" w:rsidRPr="00894D66">
        <w:rPr>
          <w:rStyle w:val="Char0"/>
          <w:rtl/>
        </w:rPr>
        <w:t>وَقَالَتۡ هَيۡتَ لَكَ</w:t>
      </w:r>
      <w:r w:rsidR="00C21A8B">
        <w:rPr>
          <w:rStyle w:val="Char0"/>
          <w:rFonts w:cs="Times New Roman" w:hint="cs"/>
          <w:rtl/>
        </w:rPr>
        <w:t>...</w:t>
      </w:r>
      <w:r w:rsidR="00C21A8B" w:rsidRPr="00C21A8B">
        <w:rPr>
          <w:rFonts w:ascii="Tahoma" w:hAnsi="Tahoma" w:cs="Traditional Arabic" w:hint="cs"/>
          <w:sz w:val="32"/>
          <w:rtl/>
        </w:rPr>
        <w:t>﴾</w:t>
      </w:r>
      <w:r w:rsidR="00C21A8B">
        <w:rPr>
          <w:rFonts w:ascii="Tahoma" w:hAnsi="Tahoma"/>
          <w:sz w:val="32"/>
          <w:szCs w:val="24"/>
          <w:rtl/>
        </w:rPr>
        <w:t xml:space="preserve"> </w:t>
      </w:r>
      <w:r w:rsidR="00C21A8B" w:rsidRPr="00C21A8B">
        <w:rPr>
          <w:rStyle w:val="Char1"/>
          <w:rtl/>
        </w:rPr>
        <w:t>[</w:t>
      </w:r>
      <w:r w:rsidR="00C606F4">
        <w:rPr>
          <w:rStyle w:val="Char1"/>
          <w:rtl/>
        </w:rPr>
        <w:t>ی</w:t>
      </w:r>
      <w:r w:rsidR="00C21A8B" w:rsidRPr="00C21A8B">
        <w:rPr>
          <w:rStyle w:val="Char1"/>
          <w:rtl/>
        </w:rPr>
        <w:t>وسف: 23]</w:t>
      </w:r>
      <w:r w:rsidRPr="009F5B14">
        <w:rPr>
          <w:rFonts w:hint="cs"/>
          <w:rtl/>
        </w:rPr>
        <w:t xml:space="preserve">، </w:t>
      </w:r>
      <w:r w:rsidR="003D378B" w:rsidRPr="00C21A8B">
        <w:rPr>
          <w:rStyle w:val="Char"/>
        </w:rPr>
        <w:t>)</w:t>
      </w:r>
      <w:r w:rsidRPr="00C21A8B">
        <w:rPr>
          <w:rStyle w:val="Char"/>
          <w:rtl/>
        </w:rPr>
        <w:t>هِ</w:t>
      </w:r>
      <w:r w:rsidR="000D4DA8">
        <w:rPr>
          <w:rStyle w:val="Char"/>
          <w:rtl/>
        </w:rPr>
        <w:t>ي</w:t>
      </w:r>
      <w:r w:rsidRPr="00C21A8B">
        <w:rPr>
          <w:rStyle w:val="Char"/>
          <w:rtl/>
        </w:rPr>
        <w:t>ئت ل</w:t>
      </w:r>
      <w:r w:rsidR="006E582A">
        <w:rPr>
          <w:rStyle w:val="Char"/>
          <w:rtl/>
        </w:rPr>
        <w:t>ك</w:t>
      </w:r>
      <w:r w:rsidRPr="009F5B14">
        <w:rPr>
          <w:rtl/>
        </w:rPr>
        <w:t>)</w:t>
      </w:r>
      <w:r w:rsidRPr="009F5B14">
        <w:rPr>
          <w:rFonts w:hint="cs"/>
          <w:rtl/>
        </w:rPr>
        <w:t xml:space="preserve"> است و در تفسیر «کشاف» آمده است که با این قرائت هم خوانده شده است و در تفسیر علی‌بن ابراهیم هم همینطور آمده است. </w:t>
      </w:r>
    </w:p>
    <w:p w:rsidR="004B2B71" w:rsidRPr="009F5B14" w:rsidRDefault="004B2B71" w:rsidP="009F5B14">
      <w:pPr>
        <w:pStyle w:val="a6"/>
        <w:rPr>
          <w:rtl/>
        </w:rPr>
      </w:pPr>
      <w:r w:rsidRPr="009F5B14">
        <w:rPr>
          <w:rFonts w:hint="cs"/>
          <w:rtl/>
        </w:rPr>
        <w:t>(ب) 407- طبرسی گفته است از علی‌</w:t>
      </w:r>
      <w:r w:rsidR="00C226CE" w:rsidRPr="009F5B14">
        <w:rPr>
          <w:rFonts w:cs="CTraditional Arabic"/>
          <w:rtl/>
        </w:rPr>
        <w:t>÷</w:t>
      </w:r>
      <w:r w:rsidRPr="009F5B14">
        <w:rPr>
          <w:rFonts w:hint="cs"/>
          <w:rtl/>
        </w:rPr>
        <w:t xml:space="preserve"> و ابی‌رجا و ابی‌وایل و یحیی بن وثاب «هیئت لک»  با همزه و ضم تاء خوانده شد. </w:t>
      </w:r>
    </w:p>
    <w:p w:rsidR="004B2B71" w:rsidRPr="009F5B14" w:rsidRDefault="004B2B71" w:rsidP="009F5B14">
      <w:pPr>
        <w:pStyle w:val="a6"/>
        <w:rPr>
          <w:rtl/>
        </w:rPr>
      </w:pPr>
      <w:r w:rsidRPr="009F5B14">
        <w:rPr>
          <w:rFonts w:hint="cs"/>
          <w:rtl/>
        </w:rPr>
        <w:t>(ج) 408- سیاری از ابن فضال از ابی‌بکیر از ابی‌یعقوب و غیر او به نقل از ابی‌عبدالله</w:t>
      </w:r>
      <w:r w:rsidR="00C226CE" w:rsidRPr="009F5B14">
        <w:rPr>
          <w:rFonts w:cs="CTraditional Arabic"/>
          <w:rtl/>
        </w:rPr>
        <w:t>÷</w:t>
      </w:r>
      <w:r w:rsidRPr="009F5B14">
        <w:rPr>
          <w:rFonts w:hint="cs"/>
          <w:rtl/>
        </w:rPr>
        <w:t xml:space="preserve">  روایت کرده است که</w:t>
      </w:r>
      <w:r w:rsidRPr="003D378B">
        <w:rPr>
          <w:rFonts w:ascii="QCF_BSML" w:hAnsi="QCF_BSML" w:cs="QCF_BSML"/>
          <w:sz w:val="32"/>
          <w:rtl/>
        </w:rPr>
        <w:t xml:space="preserve"> </w:t>
      </w:r>
      <w:r w:rsidR="00E83ADE" w:rsidRPr="00E83ADE">
        <w:rPr>
          <w:rFonts w:ascii="Tahoma" w:hAnsi="Tahoma" w:cs="Traditional Arabic" w:hint="cs"/>
          <w:sz w:val="40"/>
          <w:rtl/>
        </w:rPr>
        <w:t>﴿</w:t>
      </w:r>
      <w:r w:rsidR="00E83ADE" w:rsidRPr="00894D66">
        <w:rPr>
          <w:rStyle w:val="Char0"/>
          <w:rtl/>
        </w:rPr>
        <w:t>قَدۡ شَغَفَهَا</w:t>
      </w:r>
      <w:r w:rsidR="00E83ADE">
        <w:rPr>
          <w:rStyle w:val="Char0"/>
          <w:rFonts w:cs="Times New Roman" w:hint="cs"/>
          <w:rtl/>
        </w:rPr>
        <w:t>...</w:t>
      </w:r>
      <w:r w:rsidR="00E83ADE" w:rsidRPr="00E83ADE">
        <w:rPr>
          <w:rFonts w:ascii="Tahoma" w:hAnsi="Tahoma" w:cs="Traditional Arabic" w:hint="cs"/>
          <w:sz w:val="40"/>
          <w:rtl/>
        </w:rPr>
        <w:t>﴾</w:t>
      </w:r>
      <w:r w:rsidR="009F5B14">
        <w:rPr>
          <w:rFonts w:ascii="Tahoma" w:hAnsi="Tahoma" w:cs="Traditional Arabic" w:hint="cs"/>
          <w:sz w:val="40"/>
          <w:rtl/>
        </w:rPr>
        <w:t xml:space="preserve"> </w:t>
      </w:r>
      <w:r w:rsidRPr="009F5B14">
        <w:rPr>
          <w:rFonts w:hint="cs"/>
          <w:rtl/>
        </w:rPr>
        <w:t xml:space="preserve">را </w:t>
      </w:r>
      <w:r w:rsidRPr="00156706">
        <w:rPr>
          <w:rStyle w:val="Char"/>
          <w:rtl/>
        </w:rPr>
        <w:t>(</w:t>
      </w:r>
      <w:r w:rsidRPr="00E83ADE">
        <w:rPr>
          <w:rStyle w:val="Char"/>
          <w:rtl/>
        </w:rPr>
        <w:t>قد شغفها</w:t>
      </w:r>
      <w:r w:rsidRPr="00156706">
        <w:rPr>
          <w:rStyle w:val="Char"/>
          <w:rtl/>
        </w:rPr>
        <w:t>)</w:t>
      </w:r>
      <w:r w:rsidRPr="009F5B14">
        <w:rPr>
          <w:rFonts w:hint="cs"/>
          <w:rtl/>
        </w:rPr>
        <w:t xml:space="preserve"> با عین قرائت کرد. (در حالی که در قرآن با غین است.)</w:t>
      </w:r>
    </w:p>
    <w:p w:rsidR="004B2B71" w:rsidRPr="009F5B14" w:rsidRDefault="004B2B71" w:rsidP="009F5B14">
      <w:pPr>
        <w:pStyle w:val="a6"/>
        <w:rPr>
          <w:rtl/>
        </w:rPr>
      </w:pPr>
      <w:r w:rsidRPr="009F5B14">
        <w:rPr>
          <w:rFonts w:hint="cs"/>
          <w:rtl/>
        </w:rPr>
        <w:t>(د) 409- و از قاسم بن عروه از عبدالحمید از محمدبن مسلم از ابی‌جعفر</w:t>
      </w:r>
      <w:r w:rsidR="00C226CE" w:rsidRPr="009F5B14">
        <w:rPr>
          <w:rFonts w:cs="CTraditional Arabic"/>
          <w:rtl/>
        </w:rPr>
        <w:t>÷</w:t>
      </w:r>
      <w:r w:rsidRPr="009F5B14">
        <w:rPr>
          <w:rFonts w:hint="cs"/>
          <w:rtl/>
        </w:rPr>
        <w:t xml:space="preserve"> مانند آن روایت شده است. </w:t>
      </w:r>
    </w:p>
    <w:p w:rsidR="004B2B71" w:rsidRPr="009F5B14" w:rsidRDefault="004B2B71" w:rsidP="009F5B14">
      <w:pPr>
        <w:pStyle w:val="a6"/>
        <w:rPr>
          <w:rtl/>
        </w:rPr>
      </w:pPr>
      <w:r w:rsidRPr="009F5B14">
        <w:rPr>
          <w:rFonts w:hint="cs"/>
          <w:rtl/>
        </w:rPr>
        <w:t>(ه‍( 410- طبرسی گفته است. و از علی و علی‌بن حسین و محمدبن علی و جعفر بن محمد</w:t>
      </w:r>
      <w:r w:rsidR="00C226CE" w:rsidRPr="009F5B14">
        <w:rPr>
          <w:rFonts w:cs="CTraditional Arabic"/>
          <w:rtl/>
        </w:rPr>
        <w:t>÷</w:t>
      </w:r>
      <w:r w:rsidRPr="009F5B14">
        <w:rPr>
          <w:rFonts w:hint="cs"/>
          <w:rtl/>
        </w:rPr>
        <w:t xml:space="preserve"> و از حسن و یحیی بن یعمر و قتاده و مجاهد و ابن محیص روایت شده است که</w:t>
      </w:r>
      <w:r>
        <w:rPr>
          <w:rFonts w:ascii="QCF_BSML" w:hAnsi="QCF_BSML" w:cs="QCF_BSML"/>
          <w:sz w:val="40"/>
          <w:szCs w:val="32"/>
          <w:rtl/>
        </w:rPr>
        <w:t xml:space="preserve"> </w:t>
      </w:r>
      <w:r w:rsidR="00E83ADE" w:rsidRPr="00E83ADE">
        <w:rPr>
          <w:rFonts w:ascii="Tahoma" w:hAnsi="Tahoma" w:cs="Traditional Arabic" w:hint="cs"/>
          <w:sz w:val="40"/>
          <w:rtl/>
        </w:rPr>
        <w:t>﴿</w:t>
      </w:r>
      <w:r w:rsidR="00E83ADE" w:rsidRPr="00894D66">
        <w:rPr>
          <w:rStyle w:val="Char0"/>
          <w:rtl/>
        </w:rPr>
        <w:t>قَدۡ شَغَفَهَا</w:t>
      </w:r>
      <w:r w:rsidR="00E83ADE">
        <w:rPr>
          <w:rFonts w:ascii="Tahoma" w:hAnsi="Tahoma" w:cs="Times New Roman" w:hint="cs"/>
          <w:sz w:val="40"/>
          <w:rtl/>
        </w:rPr>
        <w:t>...</w:t>
      </w:r>
      <w:r w:rsidR="00E83ADE" w:rsidRPr="00E83ADE">
        <w:rPr>
          <w:rFonts w:ascii="Tahoma" w:hAnsi="Tahoma" w:cs="Traditional Arabic" w:hint="cs"/>
          <w:sz w:val="40"/>
          <w:rtl/>
        </w:rPr>
        <w:t>﴾</w:t>
      </w:r>
      <w:r w:rsidRPr="009F5B14">
        <w:rPr>
          <w:rFonts w:hint="cs"/>
          <w:rtl/>
        </w:rPr>
        <w:t xml:space="preserve"> با عین آمده است.</w:t>
      </w:r>
      <w:r w:rsidRPr="00156706">
        <w:rPr>
          <w:rStyle w:val="Char"/>
          <w:rtl/>
        </w:rPr>
        <w:t xml:space="preserve"> «</w:t>
      </w:r>
      <w:r w:rsidRPr="00E83ADE">
        <w:rPr>
          <w:rStyle w:val="Char"/>
          <w:rtl/>
        </w:rPr>
        <w:t>شعف البعير</w:t>
      </w:r>
      <w:r w:rsidRPr="00156706">
        <w:rPr>
          <w:rStyle w:val="Char"/>
          <w:rtl/>
        </w:rPr>
        <w:t>»</w:t>
      </w:r>
      <w:r w:rsidR="003D378B" w:rsidRPr="009F5B14">
        <w:rPr>
          <w:rFonts w:hint="cs"/>
          <w:rtl/>
        </w:rPr>
        <w:t xml:space="preserve"> ؛یعنی، </w:t>
      </w:r>
      <w:r w:rsidRPr="009F5B14">
        <w:rPr>
          <w:rFonts w:hint="cs"/>
          <w:rtl/>
        </w:rPr>
        <w:t xml:space="preserve">شتر را آماده کرد و با قطران </w:t>
      </w:r>
      <w:r>
        <w:rPr>
          <w:rFonts w:cs="Times New Roman"/>
          <w:rtl/>
        </w:rPr>
        <w:t>–</w:t>
      </w:r>
      <w:r w:rsidRPr="009F5B14">
        <w:rPr>
          <w:rFonts w:hint="cs"/>
          <w:rtl/>
        </w:rPr>
        <w:t xml:space="preserve"> صمغ درخت صنوبر </w:t>
      </w:r>
      <w:r>
        <w:rPr>
          <w:rFonts w:cs="Times New Roman"/>
          <w:rtl/>
        </w:rPr>
        <w:t>–</w:t>
      </w:r>
      <w:r w:rsidR="003D378B" w:rsidRPr="009F5B14">
        <w:rPr>
          <w:rFonts w:hint="cs"/>
          <w:rtl/>
        </w:rPr>
        <w:t xml:space="preserve"> وی را سوزاند</w:t>
      </w:r>
      <w:r w:rsidRPr="009F5B14">
        <w:rPr>
          <w:rFonts w:hint="cs"/>
          <w:rtl/>
        </w:rPr>
        <w:t>؛</w:t>
      </w:r>
      <w:r w:rsidR="003D378B" w:rsidRPr="009F5B14">
        <w:rPr>
          <w:rFonts w:hint="cs"/>
          <w:rtl/>
        </w:rPr>
        <w:t xml:space="preserve"> </w:t>
      </w:r>
      <w:r w:rsidRPr="009F5B14">
        <w:rPr>
          <w:rFonts w:hint="cs"/>
          <w:rtl/>
        </w:rPr>
        <w:t>یعنی،</w:t>
      </w:r>
      <w:r w:rsidR="003D378B" w:rsidRPr="009F5B14">
        <w:rPr>
          <w:rFonts w:hint="cs"/>
          <w:rtl/>
        </w:rPr>
        <w:t xml:space="preserve"> </w:t>
      </w:r>
      <w:r w:rsidRPr="009F5B14">
        <w:rPr>
          <w:rFonts w:hint="cs"/>
          <w:rtl/>
        </w:rPr>
        <w:t xml:space="preserve">یوسف دلش را سوزانده است. </w:t>
      </w:r>
    </w:p>
    <w:p w:rsidR="004B2B71" w:rsidRPr="009F5B14" w:rsidRDefault="004B2B71" w:rsidP="009F5B14">
      <w:pPr>
        <w:pStyle w:val="a6"/>
        <w:rPr>
          <w:rtl/>
        </w:rPr>
      </w:pPr>
      <w:r w:rsidRPr="009F5B14">
        <w:rPr>
          <w:rFonts w:hint="cs"/>
          <w:rtl/>
        </w:rPr>
        <w:t>(و) 411- سیاری از ابن فضال از ابی‌بکیر از ابی‌یعقوب آورده است که گفت: ابوعبدالله</w:t>
      </w:r>
      <w:r w:rsidR="00C226CE" w:rsidRPr="009F5B14">
        <w:rPr>
          <w:rFonts w:cs="CTraditional Arabic"/>
          <w:rtl/>
        </w:rPr>
        <w:t>÷</w:t>
      </w:r>
      <w:r w:rsidRPr="009F5B14">
        <w:rPr>
          <w:rFonts w:hint="cs"/>
          <w:rtl/>
        </w:rPr>
        <w:t xml:space="preserve"> آیه‌</w:t>
      </w:r>
      <w:r w:rsidR="00C606F4" w:rsidRPr="009F5B14">
        <w:rPr>
          <w:rFonts w:hint="cs"/>
          <w:rtl/>
        </w:rPr>
        <w:t>ی</w:t>
      </w:r>
      <w:r w:rsidR="004D25D9" w:rsidRPr="004D25D9">
        <w:rPr>
          <w:rFonts w:ascii="Tahoma" w:hAnsi="Tahoma" w:cs="Traditional Arabic" w:hint="cs"/>
          <w:rtl/>
        </w:rPr>
        <w:t>﴿</w:t>
      </w:r>
      <w:r w:rsidR="004D25D9" w:rsidRPr="00894D66">
        <w:rPr>
          <w:rStyle w:val="Char0"/>
          <w:rtl/>
        </w:rPr>
        <w:t xml:space="preserve">وَقَالَ </w:t>
      </w:r>
      <w:r w:rsidR="004D25D9" w:rsidRPr="00894D66">
        <w:rPr>
          <w:rStyle w:val="Char0"/>
          <w:rFonts w:hint="cs"/>
          <w:rtl/>
        </w:rPr>
        <w:t>ٱ</w:t>
      </w:r>
      <w:r w:rsidR="004D25D9" w:rsidRPr="00894D66">
        <w:rPr>
          <w:rStyle w:val="Char0"/>
          <w:rFonts w:hint="eastAsia"/>
          <w:rtl/>
        </w:rPr>
        <w:t>لۡأٓخَرُ</w:t>
      </w:r>
      <w:r w:rsidR="004D25D9" w:rsidRPr="00894D66">
        <w:rPr>
          <w:rStyle w:val="Char0"/>
          <w:rtl/>
        </w:rPr>
        <w:t xml:space="preserve"> إِنِّيٓ أَرَىٰنِيٓ أَحۡمِلُ فَوۡقَ رَأۡسِي خُبۡزٗا</w:t>
      </w:r>
      <w:r w:rsidR="004D25D9" w:rsidRPr="004D25D9">
        <w:rPr>
          <w:rFonts w:ascii="Tahoma" w:hAnsi="Tahoma" w:cs="Traditional Arabic" w:hint="cs"/>
          <w:rtl/>
        </w:rPr>
        <w:t>﴾</w:t>
      </w:r>
      <w:r w:rsidR="004D25D9">
        <w:rPr>
          <w:rFonts w:ascii="Tahoma" w:hAnsi="Tahoma"/>
          <w:szCs w:val="24"/>
          <w:rtl/>
        </w:rPr>
        <w:t xml:space="preserve"> </w:t>
      </w:r>
      <w:r w:rsidR="004D25D9" w:rsidRPr="00B92B3E">
        <w:rPr>
          <w:rStyle w:val="Char1"/>
          <w:rtl/>
        </w:rPr>
        <w:t>[</w:t>
      </w:r>
      <w:r w:rsidR="00C606F4">
        <w:rPr>
          <w:rStyle w:val="Char1"/>
          <w:rtl/>
        </w:rPr>
        <w:t>ی</w:t>
      </w:r>
      <w:r w:rsidR="004D25D9" w:rsidRPr="00B92B3E">
        <w:rPr>
          <w:rStyle w:val="Char1"/>
          <w:rtl/>
        </w:rPr>
        <w:t>وسف: 36]</w:t>
      </w:r>
      <w:r w:rsidRPr="009F5B14">
        <w:rPr>
          <w:rFonts w:hint="cs"/>
          <w:rtl/>
        </w:rPr>
        <w:t xml:space="preserve"> را چنین تلاوت کرد: </w:t>
      </w:r>
      <w:r w:rsidRPr="006A5735">
        <w:rPr>
          <w:rStyle w:val="Char"/>
          <w:rtl/>
        </w:rPr>
        <w:t>(أحمل فوق رأس</w:t>
      </w:r>
      <w:r w:rsidR="000D4DA8">
        <w:rPr>
          <w:rStyle w:val="Char"/>
          <w:rtl/>
        </w:rPr>
        <w:t>ي</w:t>
      </w:r>
      <w:r w:rsidRPr="006A5735">
        <w:rPr>
          <w:rStyle w:val="Char"/>
          <w:rtl/>
        </w:rPr>
        <w:t xml:space="preserve"> جفة </w:t>
      </w:r>
      <w:r w:rsidR="006E582A">
        <w:rPr>
          <w:rStyle w:val="Char"/>
          <w:rtl/>
        </w:rPr>
        <w:t>في</w:t>
      </w:r>
      <w:r w:rsidRPr="006A5735">
        <w:rPr>
          <w:rStyle w:val="Char"/>
          <w:rtl/>
        </w:rPr>
        <w:t>ها خبز تأ</w:t>
      </w:r>
      <w:r w:rsidR="006E582A">
        <w:rPr>
          <w:rStyle w:val="Char"/>
          <w:rtl/>
        </w:rPr>
        <w:t>ك</w:t>
      </w:r>
      <w:r w:rsidRPr="006A5735">
        <w:rPr>
          <w:rStyle w:val="Char"/>
          <w:rtl/>
        </w:rPr>
        <w:t>ل الط</w:t>
      </w:r>
      <w:r w:rsidR="000D4DA8">
        <w:rPr>
          <w:rStyle w:val="Char"/>
          <w:rtl/>
        </w:rPr>
        <w:t>ي</w:t>
      </w:r>
      <w:r w:rsidRPr="006A5735">
        <w:rPr>
          <w:rStyle w:val="Char"/>
          <w:rtl/>
        </w:rPr>
        <w:t>ر منه</w:t>
      </w:r>
      <w:r w:rsidRPr="00156706">
        <w:rPr>
          <w:rStyle w:val="Char"/>
          <w:rtl/>
        </w:rPr>
        <w:t>)</w:t>
      </w:r>
      <w:r w:rsidRPr="009F5B14">
        <w:rPr>
          <w:rFonts w:hint="cs"/>
          <w:rtl/>
        </w:rPr>
        <w:t>.</w:t>
      </w:r>
    </w:p>
    <w:p w:rsidR="004B2B71" w:rsidRPr="009F5B14" w:rsidRDefault="004B2B71" w:rsidP="009F5B14">
      <w:pPr>
        <w:pStyle w:val="a6"/>
        <w:rPr>
          <w:rtl/>
        </w:rPr>
      </w:pPr>
      <w:r w:rsidRPr="009F5B14">
        <w:rPr>
          <w:rFonts w:hint="cs"/>
          <w:rtl/>
        </w:rPr>
        <w:t>(ز) 412- عیاشی از ابن ابی‌یعقوب به نقل از ابی‌عبدالله</w:t>
      </w:r>
      <w:r w:rsidR="00C226CE" w:rsidRPr="009F5B14">
        <w:rPr>
          <w:rFonts w:cs="CTraditional Arabic"/>
          <w:rtl/>
        </w:rPr>
        <w:t>÷</w:t>
      </w:r>
      <w:r w:rsidRPr="009F5B14">
        <w:rPr>
          <w:rFonts w:hint="cs"/>
          <w:rtl/>
        </w:rPr>
        <w:t xml:space="preserve"> یک بار دیگر گفته است: به جای </w:t>
      </w:r>
      <w:r w:rsidR="00AA7D17" w:rsidRPr="00AA7D17">
        <w:rPr>
          <w:rFonts w:ascii="Tahoma" w:hAnsi="Tahoma" w:cs="Traditional Arabic" w:hint="cs"/>
          <w:sz w:val="32"/>
          <w:rtl/>
        </w:rPr>
        <w:t>﴿</w:t>
      </w:r>
      <w:r w:rsidR="00AA7D17" w:rsidRPr="00894D66">
        <w:rPr>
          <w:rStyle w:val="Char0"/>
          <w:rtl/>
        </w:rPr>
        <w:t xml:space="preserve">وَقَالَ </w:t>
      </w:r>
      <w:r w:rsidR="00AA7D17" w:rsidRPr="00894D66">
        <w:rPr>
          <w:rStyle w:val="Char0"/>
          <w:rFonts w:hint="cs"/>
          <w:rtl/>
        </w:rPr>
        <w:t>ٱ</w:t>
      </w:r>
      <w:r w:rsidR="00AA7D17" w:rsidRPr="00894D66">
        <w:rPr>
          <w:rStyle w:val="Char0"/>
          <w:rFonts w:hint="eastAsia"/>
          <w:rtl/>
        </w:rPr>
        <w:t>لۡأٓخَرُ</w:t>
      </w:r>
      <w:r w:rsidR="00AA7D17" w:rsidRPr="00894D66">
        <w:rPr>
          <w:rStyle w:val="Char0"/>
          <w:rtl/>
        </w:rPr>
        <w:t xml:space="preserve"> إِنِّيٓ أَرَىٰنِيٓ أَحۡمِلُ فَوۡقَ رَأۡسِي خُبۡزٗا</w:t>
      </w:r>
      <w:r w:rsidR="00AA7D17" w:rsidRPr="00AA7D17">
        <w:rPr>
          <w:rFonts w:ascii="Tahoma" w:hAnsi="Tahoma" w:cs="Traditional Arabic" w:hint="cs"/>
          <w:sz w:val="32"/>
          <w:rtl/>
        </w:rPr>
        <w:t>﴾</w:t>
      </w:r>
      <w:r w:rsidRPr="009F5B14">
        <w:rPr>
          <w:rFonts w:hint="cs"/>
          <w:rtl/>
        </w:rPr>
        <w:t xml:space="preserve"> گفت: </w:t>
      </w:r>
      <w:r w:rsidRPr="00156706">
        <w:rPr>
          <w:rStyle w:val="Char"/>
          <w:rtl/>
        </w:rPr>
        <w:t>(</w:t>
      </w:r>
      <w:r w:rsidRPr="00AA7D17">
        <w:rPr>
          <w:rStyle w:val="Char"/>
          <w:rtl/>
        </w:rPr>
        <w:t>أحمل فوق رأس</w:t>
      </w:r>
      <w:r w:rsidR="000D4DA8">
        <w:rPr>
          <w:rStyle w:val="Char"/>
          <w:rtl/>
        </w:rPr>
        <w:t>ي</w:t>
      </w:r>
      <w:r w:rsidRPr="00AA7D17">
        <w:rPr>
          <w:rStyle w:val="Char"/>
          <w:rtl/>
        </w:rPr>
        <w:t xml:space="preserve"> جفة </w:t>
      </w:r>
      <w:r w:rsidR="006E582A">
        <w:rPr>
          <w:rStyle w:val="Char"/>
          <w:rtl/>
        </w:rPr>
        <w:t>في</w:t>
      </w:r>
      <w:r w:rsidRPr="00AA7D17">
        <w:rPr>
          <w:rStyle w:val="Char"/>
          <w:rtl/>
        </w:rPr>
        <w:t>ها خبز تأ</w:t>
      </w:r>
      <w:r w:rsidR="006E582A">
        <w:rPr>
          <w:rStyle w:val="Char"/>
          <w:rtl/>
        </w:rPr>
        <w:t>ك</w:t>
      </w:r>
      <w:r w:rsidRPr="00AA7D17">
        <w:rPr>
          <w:rStyle w:val="Char"/>
          <w:rtl/>
        </w:rPr>
        <w:t>ل الط</w:t>
      </w:r>
      <w:r w:rsidR="000D4DA8">
        <w:rPr>
          <w:rStyle w:val="Char"/>
          <w:rtl/>
        </w:rPr>
        <w:t>ي</w:t>
      </w:r>
      <w:r w:rsidRPr="00AA7D17">
        <w:rPr>
          <w:rStyle w:val="Char"/>
          <w:rtl/>
        </w:rPr>
        <w:t>ر منه</w:t>
      </w:r>
      <w:r w:rsidRPr="00156706">
        <w:rPr>
          <w:rStyle w:val="Char"/>
          <w:rtl/>
        </w:rPr>
        <w:t>)</w:t>
      </w:r>
      <w:r w:rsidRPr="009F5B14">
        <w:rPr>
          <w:rFonts w:hint="cs"/>
          <w:rtl/>
        </w:rPr>
        <w:t>.</w:t>
      </w:r>
    </w:p>
    <w:p w:rsidR="004B2B71" w:rsidRPr="00156706" w:rsidRDefault="004B2B71" w:rsidP="009F5B14">
      <w:pPr>
        <w:pStyle w:val="a6"/>
        <w:rPr>
          <w:rStyle w:val="Char"/>
          <w:rtl/>
        </w:rPr>
      </w:pPr>
      <w:r w:rsidRPr="009F5B14">
        <w:rPr>
          <w:rFonts w:hint="cs"/>
          <w:rtl/>
        </w:rPr>
        <w:t xml:space="preserve"> (ح) 413- سیاری از نضربن سوید از یحیی طوی از معلی بن عثمان بن معلی بن خنیس روایت کرده است که گفت: از ابی‌عبدالله</w:t>
      </w:r>
      <w:r w:rsidR="00C226CE" w:rsidRPr="009F5B14">
        <w:rPr>
          <w:rFonts w:cs="CTraditional Arabic"/>
          <w:rtl/>
        </w:rPr>
        <w:t>÷</w:t>
      </w:r>
      <w:r w:rsidRPr="009F5B14">
        <w:rPr>
          <w:rFonts w:hint="cs"/>
          <w:rtl/>
        </w:rPr>
        <w:t xml:space="preserve"> شنیدم که این آیه را چنین خواند: </w:t>
      </w:r>
      <w:r w:rsidR="003D378B" w:rsidRPr="00156706">
        <w:rPr>
          <w:rStyle w:val="Char"/>
          <w:rtl/>
        </w:rPr>
        <w:t>(</w:t>
      </w:r>
      <w:r w:rsidR="003D378B" w:rsidRPr="00AA7D17">
        <w:rPr>
          <w:rStyle w:val="Char"/>
          <w:rtl/>
        </w:rPr>
        <w:t>سبع سنابل خضر و</w:t>
      </w:r>
      <w:r w:rsidRPr="00AA7D17">
        <w:rPr>
          <w:rStyle w:val="Char"/>
          <w:rtl/>
        </w:rPr>
        <w:t xml:space="preserve">أخر </w:t>
      </w:r>
      <w:r w:rsidR="000D4DA8">
        <w:rPr>
          <w:rStyle w:val="Char"/>
          <w:rtl/>
        </w:rPr>
        <w:t>ي</w:t>
      </w:r>
      <w:r w:rsidRPr="00AA7D17">
        <w:rPr>
          <w:rStyle w:val="Char"/>
          <w:rtl/>
        </w:rPr>
        <w:t>ابسات</w:t>
      </w:r>
      <w:r w:rsidRPr="00156706">
        <w:rPr>
          <w:rStyle w:val="Char"/>
          <w:rtl/>
        </w:rPr>
        <w:t>).</w:t>
      </w:r>
    </w:p>
    <w:p w:rsidR="004B2B71" w:rsidRPr="009F5B14" w:rsidRDefault="004B2B71" w:rsidP="009F5B14">
      <w:pPr>
        <w:pStyle w:val="a6"/>
        <w:rPr>
          <w:rtl/>
        </w:rPr>
      </w:pPr>
      <w:r w:rsidRPr="009F5B14">
        <w:rPr>
          <w:rFonts w:hint="cs"/>
          <w:rtl/>
        </w:rPr>
        <w:t xml:space="preserve">(ط) 414- و از سیف بن عمیره مثل آن روایت شده است. </w:t>
      </w:r>
    </w:p>
    <w:p w:rsidR="004B2B71" w:rsidRPr="009F5B14" w:rsidRDefault="004B2B71" w:rsidP="009F5B14">
      <w:pPr>
        <w:pStyle w:val="a6"/>
        <w:rPr>
          <w:rtl/>
        </w:rPr>
      </w:pPr>
      <w:r w:rsidRPr="009F5B14">
        <w:rPr>
          <w:rFonts w:hint="cs"/>
          <w:rtl/>
        </w:rPr>
        <w:t xml:space="preserve">(ی) 415- علی‌بن ابراهیم گفت: ابوعبدالله </w:t>
      </w:r>
      <w:r w:rsidRPr="00156706">
        <w:rPr>
          <w:rStyle w:val="Char"/>
          <w:rtl/>
        </w:rPr>
        <w:t>(</w:t>
      </w:r>
      <w:r w:rsidRPr="00AA7D17">
        <w:rPr>
          <w:rStyle w:val="Char"/>
          <w:rtl/>
        </w:rPr>
        <w:t>سبع سنابل خضر</w:t>
      </w:r>
      <w:r w:rsidRPr="00156706">
        <w:rPr>
          <w:rStyle w:val="Char"/>
          <w:rtl/>
        </w:rPr>
        <w:t>)</w:t>
      </w:r>
      <w:r w:rsidRPr="009F5B14">
        <w:rPr>
          <w:rFonts w:hint="cs"/>
          <w:rtl/>
        </w:rPr>
        <w:t xml:space="preserve">خواند. </w:t>
      </w:r>
    </w:p>
    <w:p w:rsidR="004B2B71" w:rsidRPr="009F5B14" w:rsidRDefault="004B2B71" w:rsidP="009F5B14">
      <w:pPr>
        <w:pStyle w:val="a6"/>
        <w:rPr>
          <w:rtl/>
        </w:rPr>
      </w:pPr>
      <w:r w:rsidRPr="009F5B14">
        <w:rPr>
          <w:rFonts w:hint="cs"/>
          <w:rtl/>
        </w:rPr>
        <w:t>(یا) 416- طبرسی گفت: جعفر بن محمد</w:t>
      </w:r>
      <w:r w:rsidR="00C226CE" w:rsidRPr="009F5B14">
        <w:rPr>
          <w:rFonts w:cs="CTraditional Arabic"/>
          <w:rtl/>
        </w:rPr>
        <w:t>÷</w:t>
      </w:r>
      <w:r w:rsidRPr="009F5B14">
        <w:rPr>
          <w:rFonts w:hint="cs"/>
          <w:rtl/>
        </w:rPr>
        <w:t xml:space="preserve"> </w:t>
      </w:r>
      <w:r w:rsidRPr="00156706">
        <w:rPr>
          <w:rStyle w:val="Char"/>
          <w:rtl/>
        </w:rPr>
        <w:t>(</w:t>
      </w:r>
      <w:r w:rsidRPr="00AA7D17">
        <w:rPr>
          <w:rStyle w:val="Char"/>
          <w:rtl/>
        </w:rPr>
        <w:t>سبع سنابل</w:t>
      </w:r>
      <w:r w:rsidRPr="00156706">
        <w:rPr>
          <w:rStyle w:val="Char"/>
          <w:rtl/>
        </w:rPr>
        <w:t>)</w:t>
      </w:r>
      <w:r w:rsidRPr="009F5B14">
        <w:rPr>
          <w:rFonts w:hint="cs"/>
          <w:rtl/>
        </w:rPr>
        <w:t xml:space="preserve"> خواند. </w:t>
      </w:r>
    </w:p>
    <w:p w:rsidR="004B2B71" w:rsidRPr="009F5B14" w:rsidRDefault="004B2B71" w:rsidP="009F5B14">
      <w:pPr>
        <w:pStyle w:val="a6"/>
        <w:rPr>
          <w:rtl/>
        </w:rPr>
      </w:pPr>
      <w:r w:rsidRPr="009F5B14">
        <w:rPr>
          <w:rFonts w:hint="cs"/>
          <w:rtl/>
        </w:rPr>
        <w:t>(یب) 417- سیاری از نضر از جلبی از معلی بن عثمان از معلی بن خنیس روایت کرده است که گفت: از ابی‌عبدالله شنیدم که آیه‌</w:t>
      </w:r>
      <w:r w:rsidR="00C606F4" w:rsidRPr="009F5B14">
        <w:rPr>
          <w:rFonts w:hint="cs"/>
          <w:rtl/>
        </w:rPr>
        <w:t>ی</w:t>
      </w:r>
      <w:r w:rsidRPr="009F5B14">
        <w:rPr>
          <w:rFonts w:hint="cs"/>
          <w:rtl/>
        </w:rPr>
        <w:t xml:space="preserve"> بعدی را چنین خواند: </w:t>
      </w:r>
      <w:r w:rsidRPr="00156706">
        <w:rPr>
          <w:rStyle w:val="Char"/>
          <w:rtl/>
        </w:rPr>
        <w:t>(</w:t>
      </w:r>
      <w:r w:rsidR="000D4DA8">
        <w:rPr>
          <w:rStyle w:val="Char"/>
          <w:rtl/>
        </w:rPr>
        <w:t>ي</w:t>
      </w:r>
      <w:r w:rsidRPr="001239D2">
        <w:rPr>
          <w:rStyle w:val="Char"/>
          <w:rtl/>
        </w:rPr>
        <w:t>أ</w:t>
      </w:r>
      <w:r w:rsidR="006E582A">
        <w:rPr>
          <w:rStyle w:val="Char"/>
          <w:rtl/>
        </w:rPr>
        <w:t>ك</w:t>
      </w:r>
      <w:r w:rsidRPr="001239D2">
        <w:rPr>
          <w:rStyle w:val="Char"/>
          <w:rtl/>
        </w:rPr>
        <w:t>لن ما قربتم لهن</w:t>
      </w:r>
      <w:r w:rsidRPr="00156706">
        <w:rPr>
          <w:rStyle w:val="Char"/>
          <w:rtl/>
        </w:rPr>
        <w:t>).</w:t>
      </w:r>
    </w:p>
    <w:p w:rsidR="004B2B71" w:rsidRPr="009F5B14" w:rsidRDefault="004B2B71" w:rsidP="009F5B14">
      <w:pPr>
        <w:pStyle w:val="a6"/>
        <w:rPr>
          <w:rtl/>
        </w:rPr>
      </w:pPr>
      <w:r w:rsidRPr="009F5B14">
        <w:rPr>
          <w:rFonts w:hint="cs"/>
          <w:rtl/>
        </w:rPr>
        <w:t xml:space="preserve">(یج) 418- و از سیف بن عمیره، مانند آن روایت شده است. </w:t>
      </w:r>
    </w:p>
    <w:p w:rsidR="004B2B71" w:rsidRPr="009F5B14" w:rsidRDefault="004B2B71" w:rsidP="009F5B14">
      <w:pPr>
        <w:pStyle w:val="a6"/>
        <w:rPr>
          <w:rtl/>
        </w:rPr>
      </w:pPr>
      <w:r w:rsidRPr="009F5B14">
        <w:rPr>
          <w:rFonts w:hint="cs"/>
          <w:rtl/>
        </w:rPr>
        <w:t>(ید) 419- علی‌بن ابراهیم می‌گوید: امام صادق گفت: «</w:t>
      </w:r>
      <w:r w:rsidRPr="001239D2">
        <w:rPr>
          <w:rStyle w:val="Char"/>
          <w:rtl/>
        </w:rPr>
        <w:t>ما قربتم</w:t>
      </w:r>
      <w:r w:rsidRPr="009F5B14">
        <w:rPr>
          <w:rFonts w:hint="cs"/>
          <w:rtl/>
        </w:rPr>
        <w:t xml:space="preserve">» نازل شده است نه ما قدمتم. </w:t>
      </w:r>
    </w:p>
    <w:p w:rsidR="004B2B71" w:rsidRPr="009F5B14" w:rsidRDefault="004B2B71" w:rsidP="009F5B14">
      <w:pPr>
        <w:pStyle w:val="a6"/>
        <w:rPr>
          <w:rtl/>
        </w:rPr>
      </w:pPr>
      <w:r w:rsidRPr="009F5B14">
        <w:rPr>
          <w:rFonts w:hint="cs"/>
          <w:rtl/>
        </w:rPr>
        <w:t>(یه) 420- طبرسی گفت: جعفر بن محمد</w:t>
      </w:r>
      <w:r w:rsidR="00C226CE" w:rsidRPr="009F5B14">
        <w:rPr>
          <w:rFonts w:cs="CTraditional Arabic"/>
          <w:rtl/>
        </w:rPr>
        <w:t>÷</w:t>
      </w:r>
      <w:r w:rsidRPr="009F5B14">
        <w:rPr>
          <w:rFonts w:hint="cs"/>
          <w:rtl/>
        </w:rPr>
        <w:t xml:space="preserve"> «</w:t>
      </w:r>
      <w:r w:rsidRPr="001239D2">
        <w:rPr>
          <w:rStyle w:val="Char"/>
          <w:rtl/>
        </w:rPr>
        <w:t>ما قربتم</w:t>
      </w:r>
      <w:r w:rsidRPr="009F5B14">
        <w:rPr>
          <w:rFonts w:hint="cs"/>
          <w:rtl/>
        </w:rPr>
        <w:t xml:space="preserve">» خواند. </w:t>
      </w:r>
    </w:p>
    <w:p w:rsidR="004B2B71" w:rsidRPr="009F5B14" w:rsidRDefault="004B2B71" w:rsidP="009F5B14">
      <w:pPr>
        <w:pStyle w:val="a6"/>
        <w:rPr>
          <w:rtl/>
        </w:rPr>
      </w:pPr>
      <w:r w:rsidRPr="009F5B14">
        <w:rPr>
          <w:rFonts w:hint="cs"/>
          <w:rtl/>
        </w:rPr>
        <w:t xml:space="preserve">(یو) 421- سعدبن عبدالله در کتاب «ناسخ القرآن» چنانکه در البحار آمده است، گفته است: ابوعبدالله </w:t>
      </w:r>
      <w:r w:rsidRPr="00156706">
        <w:rPr>
          <w:rStyle w:val="Char"/>
          <w:rtl/>
        </w:rPr>
        <w:t>(</w:t>
      </w:r>
      <w:r w:rsidRPr="001239D2">
        <w:rPr>
          <w:rStyle w:val="Char"/>
          <w:rtl/>
        </w:rPr>
        <w:t xml:space="preserve">سبع بقرات سمان وسبع سنابل خضر واُخر </w:t>
      </w:r>
      <w:r w:rsidR="000D4DA8">
        <w:rPr>
          <w:rStyle w:val="Char"/>
          <w:rtl/>
        </w:rPr>
        <w:t>ي</w:t>
      </w:r>
      <w:r w:rsidRPr="001239D2">
        <w:rPr>
          <w:rStyle w:val="Char"/>
          <w:rtl/>
        </w:rPr>
        <w:t>ابسات</w:t>
      </w:r>
      <w:r w:rsidRPr="00156706">
        <w:rPr>
          <w:rStyle w:val="Char"/>
          <w:rtl/>
        </w:rPr>
        <w:t>)</w:t>
      </w:r>
      <w:r w:rsidRPr="009F5B14">
        <w:rPr>
          <w:rFonts w:hint="cs"/>
          <w:rtl/>
        </w:rPr>
        <w:t xml:space="preserve"> خواند. </w:t>
      </w:r>
    </w:p>
    <w:p w:rsidR="004B2B71" w:rsidRPr="009F5B14" w:rsidRDefault="004B2B71" w:rsidP="009F5B14">
      <w:pPr>
        <w:pStyle w:val="a6"/>
        <w:rPr>
          <w:rtl/>
        </w:rPr>
      </w:pPr>
      <w:r w:rsidRPr="009F5B14">
        <w:rPr>
          <w:rFonts w:hint="cs"/>
          <w:rtl/>
        </w:rPr>
        <w:t xml:space="preserve">(یز) 422- و در همان کتاب آمده است امام  </w:t>
      </w:r>
      <w:r w:rsidRPr="00156706">
        <w:rPr>
          <w:rStyle w:val="Char"/>
          <w:rtl/>
        </w:rPr>
        <w:t>«</w:t>
      </w:r>
      <w:r w:rsidRPr="001239D2">
        <w:rPr>
          <w:rStyle w:val="Char"/>
          <w:rtl/>
        </w:rPr>
        <w:t>ما</w:t>
      </w:r>
      <w:r w:rsidR="003D378B" w:rsidRPr="001239D2">
        <w:rPr>
          <w:rStyle w:val="Char"/>
          <w:rFonts w:hint="cs"/>
          <w:rtl/>
        </w:rPr>
        <w:t xml:space="preserve"> </w:t>
      </w:r>
      <w:r w:rsidRPr="001239D2">
        <w:rPr>
          <w:rStyle w:val="Char"/>
          <w:rtl/>
        </w:rPr>
        <w:t>قربتم لهن</w:t>
      </w:r>
      <w:r w:rsidRPr="009F5B14">
        <w:rPr>
          <w:rFonts w:hint="cs"/>
          <w:rtl/>
        </w:rPr>
        <w:t xml:space="preserve">»  قرائت کرد. </w:t>
      </w:r>
    </w:p>
    <w:p w:rsidR="004B2B71" w:rsidRDefault="004B2B71" w:rsidP="009F5B14">
      <w:pPr>
        <w:pStyle w:val="a6"/>
        <w:rPr>
          <w:rFonts w:ascii="QCF_BSML" w:hAnsi="QCF_BSML" w:cs="QCF_BSML"/>
          <w:sz w:val="32"/>
          <w:szCs w:val="32"/>
          <w:rtl/>
        </w:rPr>
      </w:pPr>
      <w:r w:rsidRPr="009F5B14">
        <w:rPr>
          <w:rFonts w:hint="cs"/>
          <w:rtl/>
        </w:rPr>
        <w:t>(یج) 423- علی‌بن ابراهیم گفت: امام صادق گفت: مردی نزد امیرالمؤمنین آیه</w:t>
      </w:r>
      <w:r>
        <w:rPr>
          <w:rFonts w:cs="Aban Bold" w:hint="cs"/>
          <w:rtl/>
        </w:rPr>
        <w:t>‌</w:t>
      </w:r>
      <w:r w:rsidR="00C606F4" w:rsidRPr="009F5B14">
        <w:rPr>
          <w:rFonts w:hint="cs"/>
          <w:rtl/>
        </w:rPr>
        <w:t>ی</w:t>
      </w:r>
      <w:r w:rsidRPr="009F5B14">
        <w:rPr>
          <w:rFonts w:hint="cs"/>
          <w:rtl/>
        </w:rPr>
        <w:t xml:space="preserve"> بعدی را چنین خواند: </w:t>
      </w:r>
      <w:r w:rsidR="001239D2" w:rsidRPr="001239D2">
        <w:rPr>
          <w:rFonts w:ascii="Tahoma" w:hAnsi="Tahoma" w:cs="Traditional Arabic" w:hint="cs"/>
          <w:sz w:val="40"/>
          <w:rtl/>
        </w:rPr>
        <w:t>﴿</w:t>
      </w:r>
      <w:r w:rsidR="001239D2" w:rsidRPr="00894D66">
        <w:rPr>
          <w:rStyle w:val="Char0"/>
          <w:rtl/>
        </w:rPr>
        <w:t xml:space="preserve">ثُمَّ يَأۡتِي مِنۢ بَعۡدِ ذَٰلِكَ عَامٞ فِيهِ يُغَاثُ </w:t>
      </w:r>
      <w:r w:rsidR="001239D2" w:rsidRPr="00894D66">
        <w:rPr>
          <w:rStyle w:val="Char0"/>
          <w:rFonts w:hint="cs"/>
          <w:rtl/>
        </w:rPr>
        <w:t>ٱ</w:t>
      </w:r>
      <w:r w:rsidR="001239D2" w:rsidRPr="00894D66">
        <w:rPr>
          <w:rStyle w:val="Char0"/>
          <w:rFonts w:hint="eastAsia"/>
          <w:rtl/>
        </w:rPr>
        <w:t>لنَّاسُ</w:t>
      </w:r>
      <w:r w:rsidR="001239D2" w:rsidRPr="00894D66">
        <w:rPr>
          <w:rStyle w:val="Char0"/>
          <w:rtl/>
        </w:rPr>
        <w:t xml:space="preserve"> وَفِيهِ يَعۡصِرُونَ٤٩</w:t>
      </w:r>
      <w:r w:rsidR="001239D2" w:rsidRPr="001239D2">
        <w:rPr>
          <w:rFonts w:ascii="Tahoma" w:hAnsi="Tahoma" w:cs="Traditional Arabic" w:hint="cs"/>
          <w:sz w:val="40"/>
          <w:rtl/>
        </w:rPr>
        <w:t>﴾</w:t>
      </w:r>
      <w:r w:rsidR="001239D2">
        <w:rPr>
          <w:rFonts w:ascii="Tahoma" w:hAnsi="Tahoma"/>
          <w:sz w:val="40"/>
          <w:szCs w:val="24"/>
          <w:rtl/>
        </w:rPr>
        <w:t xml:space="preserve"> </w:t>
      </w:r>
      <w:r w:rsidR="001239D2" w:rsidRPr="001239D2">
        <w:rPr>
          <w:rStyle w:val="Char1"/>
          <w:rtl/>
        </w:rPr>
        <w:t>[</w:t>
      </w:r>
      <w:r w:rsidR="00C606F4">
        <w:rPr>
          <w:rStyle w:val="Char1"/>
          <w:rtl/>
        </w:rPr>
        <w:t>ی</w:t>
      </w:r>
      <w:r w:rsidR="001239D2" w:rsidRPr="001239D2">
        <w:rPr>
          <w:rStyle w:val="Char1"/>
          <w:rtl/>
        </w:rPr>
        <w:t>وسف: 49]</w:t>
      </w:r>
      <w:r w:rsidRPr="009F5B14">
        <w:rPr>
          <w:rFonts w:hint="cs"/>
          <w:rtl/>
        </w:rPr>
        <w:t xml:space="preserve"> امیرالمؤمنین گفت: وای بر تو، چه چیزی را می‌افشردند؟ شراب را؟ آن مرد گفت: ای امیرالمؤمنین، چگونه این آیه را بخوانم؟ امیر گفت: چنین نازل شد: </w:t>
      </w:r>
      <w:r w:rsidRPr="001239D2">
        <w:rPr>
          <w:rStyle w:val="Char"/>
          <w:rtl/>
        </w:rPr>
        <w:t xml:space="preserve">(عام </w:t>
      </w:r>
      <w:r w:rsidR="006E582A">
        <w:rPr>
          <w:rStyle w:val="Char"/>
          <w:rtl/>
        </w:rPr>
        <w:t>في</w:t>
      </w:r>
      <w:r w:rsidRPr="001239D2">
        <w:rPr>
          <w:rStyle w:val="Char"/>
          <w:rtl/>
        </w:rPr>
        <w:t xml:space="preserve">ه </w:t>
      </w:r>
      <w:r w:rsidR="000D4DA8">
        <w:rPr>
          <w:rStyle w:val="Char"/>
          <w:rtl/>
        </w:rPr>
        <w:t>ي</w:t>
      </w:r>
      <w:r w:rsidRPr="001239D2">
        <w:rPr>
          <w:rStyle w:val="Char"/>
          <w:rtl/>
        </w:rPr>
        <w:t>غاث ا</w:t>
      </w:r>
      <w:r w:rsidR="003D378B" w:rsidRPr="001239D2">
        <w:rPr>
          <w:rStyle w:val="Char"/>
          <w:rtl/>
        </w:rPr>
        <w:t>لناس و</w:t>
      </w:r>
      <w:r w:rsidR="006E582A">
        <w:rPr>
          <w:rStyle w:val="Char"/>
          <w:rtl/>
        </w:rPr>
        <w:t>في</w:t>
      </w:r>
      <w:r w:rsidRPr="001239D2">
        <w:rPr>
          <w:rStyle w:val="Char"/>
          <w:rtl/>
        </w:rPr>
        <w:t xml:space="preserve">ه </w:t>
      </w:r>
      <w:r w:rsidR="000D4DA8">
        <w:rPr>
          <w:rStyle w:val="Char"/>
          <w:rtl/>
        </w:rPr>
        <w:t>ي</w:t>
      </w:r>
      <w:r w:rsidRPr="001239D2">
        <w:rPr>
          <w:rStyle w:val="Char"/>
          <w:rtl/>
        </w:rPr>
        <w:t>عصرون</w:t>
      </w:r>
      <w:r w:rsidRPr="00156706">
        <w:rPr>
          <w:rStyle w:val="Char"/>
          <w:rtl/>
        </w:rPr>
        <w:t>)</w:t>
      </w:r>
      <w:r w:rsidRPr="009F5B14">
        <w:rPr>
          <w:rFonts w:hint="cs"/>
          <w:rtl/>
        </w:rPr>
        <w:t>؛ یعنی، بعد از سال</w:t>
      </w:r>
      <w:r w:rsidR="009F5B14">
        <w:rPr>
          <w:rFonts w:hint="eastAsia"/>
          <w:rtl/>
        </w:rPr>
        <w:t>‌</w:t>
      </w:r>
      <w:r w:rsidRPr="009F5B14">
        <w:rPr>
          <w:rFonts w:hint="cs"/>
          <w:rtl/>
        </w:rPr>
        <w:t xml:space="preserve">ها گرسنگی، باران بر آنان خواهد بارید. و دلیل آن، این آیه است: </w:t>
      </w:r>
    </w:p>
    <w:p w:rsidR="004B2B71" w:rsidRPr="00156706" w:rsidRDefault="001239D2" w:rsidP="009F5B14">
      <w:pPr>
        <w:pStyle w:val="a6"/>
        <w:rPr>
          <w:rStyle w:val="Char"/>
          <w:rtl/>
        </w:rPr>
      </w:pPr>
      <w:r w:rsidRPr="001239D2">
        <w:rPr>
          <w:rFonts w:ascii="Tahoma" w:eastAsia="Times New Roman" w:hAnsi="Tahoma" w:cs="Traditional Arabic" w:hint="cs"/>
          <w:sz w:val="30"/>
          <w:rtl/>
        </w:rPr>
        <w:t>﴿</w:t>
      </w:r>
      <w:r w:rsidRPr="00894D66">
        <w:rPr>
          <w:rStyle w:val="Char0"/>
          <w:rtl/>
        </w:rPr>
        <w:t xml:space="preserve">وَأَنزَلۡنَا مِنَ </w:t>
      </w:r>
      <w:r w:rsidRPr="00894D66">
        <w:rPr>
          <w:rStyle w:val="Char0"/>
          <w:rFonts w:hint="cs"/>
          <w:rtl/>
        </w:rPr>
        <w:t>ٱ</w:t>
      </w:r>
      <w:r w:rsidRPr="00894D66">
        <w:rPr>
          <w:rStyle w:val="Char0"/>
          <w:rFonts w:hint="eastAsia"/>
          <w:rtl/>
        </w:rPr>
        <w:t>لۡمُعۡصِرَٰتِ</w:t>
      </w:r>
      <w:r w:rsidRPr="00894D66">
        <w:rPr>
          <w:rStyle w:val="Char0"/>
          <w:rtl/>
        </w:rPr>
        <w:t xml:space="preserve"> مَآءٗ ثَجَّاجٗا١٤</w:t>
      </w:r>
      <w:r w:rsidRPr="001239D2">
        <w:rPr>
          <w:rFonts w:ascii="Tahoma" w:eastAsia="Times New Roman" w:hAnsi="Tahoma" w:cs="Traditional Arabic" w:hint="cs"/>
          <w:sz w:val="30"/>
          <w:rtl/>
        </w:rPr>
        <w:t>﴾</w:t>
      </w:r>
      <w:r>
        <w:rPr>
          <w:rFonts w:ascii="Tahoma" w:eastAsia="Times New Roman" w:hAnsi="Tahoma"/>
          <w:sz w:val="30"/>
          <w:rtl/>
        </w:rPr>
        <w:t xml:space="preserve"> </w:t>
      </w:r>
      <w:r w:rsidRPr="001239D2">
        <w:rPr>
          <w:rStyle w:val="Char1"/>
          <w:rtl/>
        </w:rPr>
        <w:t>[النبأ: 14]</w:t>
      </w:r>
      <w:r w:rsidR="004B2B71" w:rsidRPr="00242706">
        <w:rPr>
          <w:rStyle w:val="Char2"/>
          <w:rFonts w:hint="cs"/>
          <w:rtl/>
        </w:rPr>
        <w:t xml:space="preserve"> </w:t>
      </w:r>
      <w:r w:rsidR="004B2B71" w:rsidRPr="009F5B14">
        <w:rPr>
          <w:rFonts w:hint="cs"/>
          <w:rtl/>
        </w:rPr>
        <w:t xml:space="preserve">که المعصرات به معنی ابرهای باران‌زا آمده است. </w:t>
      </w:r>
    </w:p>
    <w:p w:rsidR="004B2B71" w:rsidRPr="009F5B14" w:rsidRDefault="004B2B71" w:rsidP="009F5B14">
      <w:pPr>
        <w:pStyle w:val="a6"/>
        <w:rPr>
          <w:rtl/>
        </w:rPr>
      </w:pPr>
      <w:r w:rsidRPr="009F5B14">
        <w:rPr>
          <w:rFonts w:hint="cs"/>
          <w:rtl/>
        </w:rPr>
        <w:t>(یط) 424- نعمانی با همان سند قبلی از علی</w:t>
      </w:r>
      <w:r w:rsidRPr="009F5B14">
        <w:rPr>
          <w:rtl/>
        </w:rPr>
        <w:sym w:font="AGA Arabesque" w:char="0075"/>
      </w:r>
      <w:r w:rsidRPr="009F5B14">
        <w:rPr>
          <w:rFonts w:hint="cs"/>
          <w:rtl/>
        </w:rPr>
        <w:t xml:space="preserve"> روایت می‌کند که گفت: اما آن‌چه از کتاب خدا تحریف شده است ـ بعد مطلب را ادامه می‌دهد تا به این آیه می‌رسد </w:t>
      </w:r>
      <w:r w:rsidR="003D378B" w:rsidRPr="00156706">
        <w:rPr>
          <w:rStyle w:val="Char"/>
          <w:rtl/>
        </w:rPr>
        <w:t>(</w:t>
      </w:r>
      <w:r w:rsidR="003D378B" w:rsidRPr="001239D2">
        <w:rPr>
          <w:rStyle w:val="Char"/>
          <w:rtl/>
        </w:rPr>
        <w:t xml:space="preserve">ثمّ يأتي عام </w:t>
      </w:r>
      <w:r w:rsidR="006E582A">
        <w:rPr>
          <w:rStyle w:val="Char"/>
          <w:rtl/>
        </w:rPr>
        <w:t>في</w:t>
      </w:r>
      <w:r w:rsidR="003D378B" w:rsidRPr="001239D2">
        <w:rPr>
          <w:rStyle w:val="Char"/>
          <w:rtl/>
        </w:rPr>
        <w:t xml:space="preserve">ه </w:t>
      </w:r>
      <w:r w:rsidR="000D4DA8">
        <w:rPr>
          <w:rStyle w:val="Char"/>
          <w:rtl/>
        </w:rPr>
        <w:t>ي</w:t>
      </w:r>
      <w:r w:rsidR="003D378B" w:rsidRPr="001239D2">
        <w:rPr>
          <w:rStyle w:val="Char"/>
          <w:rtl/>
        </w:rPr>
        <w:t>غاث الناس و</w:t>
      </w:r>
      <w:r w:rsidR="006E582A">
        <w:rPr>
          <w:rStyle w:val="Char"/>
          <w:rtl/>
        </w:rPr>
        <w:t>في</w:t>
      </w:r>
      <w:r w:rsidRPr="001239D2">
        <w:rPr>
          <w:rStyle w:val="Char"/>
          <w:rtl/>
        </w:rPr>
        <w:t xml:space="preserve">ه </w:t>
      </w:r>
      <w:r w:rsidR="000D4DA8">
        <w:rPr>
          <w:rStyle w:val="Char"/>
          <w:rtl/>
        </w:rPr>
        <w:t>ي</w:t>
      </w:r>
      <w:r w:rsidRPr="001239D2">
        <w:rPr>
          <w:rStyle w:val="Char"/>
          <w:rtl/>
        </w:rPr>
        <w:t>عصرون</w:t>
      </w:r>
      <w:r w:rsidRPr="00156706">
        <w:rPr>
          <w:rStyle w:val="Char"/>
          <w:rtl/>
        </w:rPr>
        <w:t xml:space="preserve">) </w:t>
      </w:r>
      <w:r w:rsidRPr="009F5B14">
        <w:rPr>
          <w:rFonts w:hint="cs"/>
          <w:rtl/>
        </w:rPr>
        <w:t>است که به جای «</w:t>
      </w:r>
      <w:r w:rsidR="000D4DA8">
        <w:rPr>
          <w:rStyle w:val="Char"/>
          <w:rtl/>
        </w:rPr>
        <w:t>ي</w:t>
      </w:r>
      <w:r w:rsidRPr="001239D2">
        <w:rPr>
          <w:rStyle w:val="Char"/>
          <w:rtl/>
        </w:rPr>
        <w:t xml:space="preserve">عصرون، </w:t>
      </w:r>
      <w:r w:rsidR="000D4DA8">
        <w:rPr>
          <w:rStyle w:val="Char"/>
          <w:rtl/>
        </w:rPr>
        <w:t>ي</w:t>
      </w:r>
      <w:r w:rsidRPr="001239D2">
        <w:rPr>
          <w:rStyle w:val="Char"/>
          <w:rtl/>
        </w:rPr>
        <w:t>مطرون</w:t>
      </w:r>
      <w:r w:rsidRPr="009F5B14">
        <w:rPr>
          <w:rFonts w:hint="cs"/>
          <w:rtl/>
        </w:rPr>
        <w:t>» بود و تحریفش کردند و گفتند: «</w:t>
      </w:r>
      <w:r w:rsidR="000D4DA8">
        <w:rPr>
          <w:rStyle w:val="Char"/>
          <w:rtl/>
        </w:rPr>
        <w:t>ي</w:t>
      </w:r>
      <w:r w:rsidRPr="001239D2">
        <w:rPr>
          <w:rStyle w:val="Char"/>
          <w:rtl/>
        </w:rPr>
        <w:t>عصرون</w:t>
      </w:r>
      <w:r w:rsidRPr="009F5B14">
        <w:rPr>
          <w:rFonts w:hint="cs"/>
          <w:rtl/>
        </w:rPr>
        <w:t>» و آن را با افشردن شراب معنی کردند و خداوند هم فرموده است:</w:t>
      </w:r>
      <w:r w:rsidR="002B67CF">
        <w:rPr>
          <w:rFonts w:ascii="QCF_BSML" w:eastAsia="Times New Roman" w:hAnsi="QCF_BSML" w:cs="QCF_BSML" w:hint="cs"/>
          <w:sz w:val="32"/>
          <w:szCs w:val="32"/>
          <w:rtl/>
        </w:rPr>
        <w:t xml:space="preserve"> </w:t>
      </w:r>
      <w:r w:rsidR="00A57B4D" w:rsidRPr="00A57B4D">
        <w:rPr>
          <w:rFonts w:ascii="Tahoma" w:eastAsia="Times New Roman" w:hAnsi="Tahoma" w:cs="Traditional Arabic" w:hint="cs"/>
          <w:sz w:val="30"/>
          <w:rtl/>
        </w:rPr>
        <w:t>﴿</w:t>
      </w:r>
      <w:r w:rsidR="00A57B4D" w:rsidRPr="00894D66">
        <w:rPr>
          <w:rStyle w:val="Char0"/>
          <w:rtl/>
        </w:rPr>
        <w:t xml:space="preserve">وَأَنزَلۡنَا مِنَ </w:t>
      </w:r>
      <w:r w:rsidR="00A57B4D" w:rsidRPr="00894D66">
        <w:rPr>
          <w:rStyle w:val="Char0"/>
          <w:rFonts w:hint="cs"/>
          <w:rtl/>
        </w:rPr>
        <w:t>ٱ</w:t>
      </w:r>
      <w:r w:rsidR="00A57B4D" w:rsidRPr="00894D66">
        <w:rPr>
          <w:rStyle w:val="Char0"/>
          <w:rFonts w:hint="eastAsia"/>
          <w:rtl/>
        </w:rPr>
        <w:t>لۡمُعۡصِرَٰتِ</w:t>
      </w:r>
      <w:r w:rsidR="00A57B4D" w:rsidRPr="00894D66">
        <w:rPr>
          <w:rStyle w:val="Char0"/>
          <w:rtl/>
        </w:rPr>
        <w:t xml:space="preserve"> مَآءٗ ثَجَّاجٗا١٤</w:t>
      </w:r>
      <w:r w:rsidR="00A57B4D" w:rsidRPr="00A57B4D">
        <w:rPr>
          <w:rFonts w:ascii="Tahoma" w:eastAsia="Times New Roman" w:hAnsi="Tahoma" w:cs="Traditional Arabic" w:hint="cs"/>
          <w:sz w:val="30"/>
          <w:rtl/>
        </w:rPr>
        <w:t>﴾</w:t>
      </w:r>
      <w:r w:rsidRPr="009F5B14">
        <w:rPr>
          <w:rFonts w:hint="cs"/>
          <w:rtl/>
        </w:rPr>
        <w:t>.</w:t>
      </w:r>
    </w:p>
    <w:p w:rsidR="004B2B71" w:rsidRPr="009F5B14" w:rsidRDefault="004B2B71" w:rsidP="009F5B14">
      <w:pPr>
        <w:pStyle w:val="a6"/>
        <w:rPr>
          <w:rtl/>
        </w:rPr>
      </w:pPr>
      <w:r w:rsidRPr="009F5B14">
        <w:rPr>
          <w:rFonts w:hint="cs"/>
          <w:rtl/>
        </w:rPr>
        <w:t>(ک) 425- سیاری از ابن سیف از مردی به نقل از ابی عبدالله</w:t>
      </w:r>
      <w:r w:rsidR="00C226CE" w:rsidRPr="009F5B14">
        <w:rPr>
          <w:rFonts w:cs="CTraditional Arabic"/>
          <w:rtl/>
        </w:rPr>
        <w:t>÷</w:t>
      </w:r>
      <w:r w:rsidRPr="009F5B14">
        <w:rPr>
          <w:rFonts w:hint="cs"/>
          <w:rtl/>
        </w:rPr>
        <w:t xml:space="preserve"> آیه‌</w:t>
      </w:r>
      <w:r w:rsidR="00C606F4" w:rsidRPr="009F5B14">
        <w:rPr>
          <w:rFonts w:hint="cs"/>
          <w:rtl/>
        </w:rPr>
        <w:t>ی</w:t>
      </w:r>
      <w:r w:rsidRPr="009F5B14">
        <w:rPr>
          <w:rFonts w:hint="cs"/>
          <w:rtl/>
        </w:rPr>
        <w:t xml:space="preserve"> فوق را چنین خواند: </w:t>
      </w:r>
      <w:r w:rsidR="003D378B" w:rsidRPr="00156706">
        <w:rPr>
          <w:rStyle w:val="Char"/>
          <w:rtl/>
        </w:rPr>
        <w:t>«</w:t>
      </w:r>
      <w:r w:rsidR="003D378B" w:rsidRPr="00A57B4D">
        <w:rPr>
          <w:rStyle w:val="Char"/>
          <w:rtl/>
        </w:rPr>
        <w:t xml:space="preserve">ثمّ يأتي عام </w:t>
      </w:r>
      <w:r w:rsidR="006E582A">
        <w:rPr>
          <w:rStyle w:val="Char"/>
          <w:rtl/>
        </w:rPr>
        <w:t>في</w:t>
      </w:r>
      <w:r w:rsidR="003D378B" w:rsidRPr="00A57B4D">
        <w:rPr>
          <w:rStyle w:val="Char"/>
          <w:rtl/>
        </w:rPr>
        <w:t xml:space="preserve">ه </w:t>
      </w:r>
      <w:r w:rsidR="000D4DA8">
        <w:rPr>
          <w:rStyle w:val="Char"/>
          <w:rtl/>
        </w:rPr>
        <w:t>ي</w:t>
      </w:r>
      <w:r w:rsidR="003D378B" w:rsidRPr="00A57B4D">
        <w:rPr>
          <w:rStyle w:val="Char"/>
          <w:rtl/>
        </w:rPr>
        <w:t>غاث الناس و</w:t>
      </w:r>
      <w:r w:rsidR="006E582A">
        <w:rPr>
          <w:rStyle w:val="Char"/>
          <w:rtl/>
        </w:rPr>
        <w:t>في</w:t>
      </w:r>
      <w:r w:rsidRPr="00A57B4D">
        <w:rPr>
          <w:rStyle w:val="Char"/>
          <w:rtl/>
        </w:rPr>
        <w:t xml:space="preserve">ه </w:t>
      </w:r>
      <w:r w:rsidR="000D4DA8">
        <w:rPr>
          <w:rStyle w:val="Char"/>
          <w:rtl/>
        </w:rPr>
        <w:t>ي</w:t>
      </w:r>
      <w:r w:rsidRPr="00A57B4D">
        <w:rPr>
          <w:rStyle w:val="Char"/>
          <w:rtl/>
        </w:rPr>
        <w:t>عصرون</w:t>
      </w:r>
      <w:r w:rsidRPr="00156706">
        <w:rPr>
          <w:rStyle w:val="Char"/>
          <w:rtl/>
        </w:rPr>
        <w:t>»</w:t>
      </w:r>
      <w:r w:rsidRPr="009F5B14">
        <w:rPr>
          <w:rFonts w:hint="cs"/>
          <w:rtl/>
        </w:rPr>
        <w:t xml:space="preserve">: با ضم یاء به معنی </w:t>
      </w:r>
      <w:r w:rsidRPr="00A57B4D">
        <w:rPr>
          <w:rStyle w:val="Char"/>
          <w:rtl/>
        </w:rPr>
        <w:t>ُ</w:t>
      </w:r>
      <w:r w:rsidR="000D4DA8">
        <w:rPr>
          <w:rStyle w:val="Char"/>
          <w:rtl/>
        </w:rPr>
        <w:t>ي</w:t>
      </w:r>
      <w:r w:rsidRPr="00A57B4D">
        <w:rPr>
          <w:rStyle w:val="Char"/>
          <w:rtl/>
        </w:rPr>
        <w:t>مطرون</w:t>
      </w:r>
      <w:r w:rsidRPr="009F5B14">
        <w:rPr>
          <w:rFonts w:hint="cs"/>
          <w:rtl/>
        </w:rPr>
        <w:t xml:space="preserve"> است سپس گفت: مگر این آیه را نشنیده‌ای: </w:t>
      </w:r>
      <w:r w:rsidR="00A57B4D" w:rsidRPr="00A57B4D">
        <w:rPr>
          <w:rFonts w:ascii="Tahoma" w:hAnsi="Tahoma" w:cs="Traditional Arabic" w:hint="cs"/>
          <w:sz w:val="32"/>
          <w:rtl/>
        </w:rPr>
        <w:t>﴿</w:t>
      </w:r>
      <w:r w:rsidR="00A57B4D" w:rsidRPr="00894D66">
        <w:rPr>
          <w:rStyle w:val="Char0"/>
          <w:rtl/>
        </w:rPr>
        <w:t xml:space="preserve">وَأَنزَلۡنَا مِنَ </w:t>
      </w:r>
      <w:r w:rsidR="00A57B4D" w:rsidRPr="00894D66">
        <w:rPr>
          <w:rStyle w:val="Char0"/>
          <w:rFonts w:hint="cs"/>
          <w:rtl/>
        </w:rPr>
        <w:t>ٱ</w:t>
      </w:r>
      <w:r w:rsidR="00A57B4D" w:rsidRPr="00894D66">
        <w:rPr>
          <w:rStyle w:val="Char0"/>
          <w:rFonts w:hint="eastAsia"/>
          <w:rtl/>
        </w:rPr>
        <w:t>لۡمُعۡصِرَٰتِ</w:t>
      </w:r>
      <w:r w:rsidR="00A57B4D" w:rsidRPr="00894D66">
        <w:rPr>
          <w:rStyle w:val="Char0"/>
          <w:rtl/>
        </w:rPr>
        <w:t xml:space="preserve"> مَآءٗ ثَجَّاجٗا١٤</w:t>
      </w:r>
      <w:r w:rsidR="00A57B4D" w:rsidRPr="00A57B4D">
        <w:rPr>
          <w:rFonts w:ascii="Tahoma" w:hAnsi="Tahoma" w:cs="Traditional Arabic" w:hint="cs"/>
          <w:sz w:val="32"/>
          <w:rtl/>
        </w:rPr>
        <w:t>﴾</w:t>
      </w:r>
      <w:r w:rsidRPr="009F5B14">
        <w:rPr>
          <w:rFonts w:hint="cs"/>
          <w:rtl/>
        </w:rPr>
        <w:t>.</w:t>
      </w:r>
    </w:p>
    <w:p w:rsidR="004B2B71" w:rsidRPr="009F5B14" w:rsidRDefault="004B2B71" w:rsidP="009F5B14">
      <w:pPr>
        <w:pStyle w:val="a6"/>
        <w:rPr>
          <w:rtl/>
        </w:rPr>
      </w:pPr>
      <w:r w:rsidRPr="009F5B14">
        <w:rPr>
          <w:rFonts w:hint="cs"/>
          <w:rtl/>
        </w:rPr>
        <w:t>(کا) 426- عیاشی از محمد بن علی صیرفی از مردی به نقل از ابی عبدالله یعصرون را در آیه‌</w:t>
      </w:r>
      <w:r w:rsidR="00C606F4" w:rsidRPr="009F5B14">
        <w:rPr>
          <w:rFonts w:hint="cs"/>
          <w:rtl/>
        </w:rPr>
        <w:t>ی</w:t>
      </w:r>
      <w:r w:rsidRPr="009F5B14">
        <w:rPr>
          <w:rFonts w:hint="cs"/>
          <w:rtl/>
        </w:rPr>
        <w:t xml:space="preserve"> فوق، با ضم یاء به معنی </w:t>
      </w:r>
      <w:r w:rsidR="000D4DA8">
        <w:rPr>
          <w:rStyle w:val="Char"/>
          <w:rtl/>
        </w:rPr>
        <w:t>ي</w:t>
      </w:r>
      <w:r w:rsidRPr="00A57B4D">
        <w:rPr>
          <w:rStyle w:val="Char"/>
          <w:rtl/>
        </w:rPr>
        <w:t>مطرون</w:t>
      </w:r>
      <w:r w:rsidRPr="009F5B14">
        <w:rPr>
          <w:rFonts w:hint="cs"/>
          <w:rtl/>
        </w:rPr>
        <w:t xml:space="preserve"> قرائت کرد. بعد گفت: مگر نشنیده‌ای این آیه را: و</w:t>
      </w:r>
      <w:r w:rsidRPr="00156706">
        <w:rPr>
          <w:rStyle w:val="Char"/>
          <w:rtl/>
        </w:rPr>
        <w:t xml:space="preserve"> </w:t>
      </w:r>
      <w:r w:rsidRPr="00124F9A">
        <w:rPr>
          <w:rStyle w:val="Char"/>
          <w:rtl/>
        </w:rPr>
        <w:t>انزلنا</w:t>
      </w:r>
      <w:r w:rsidRPr="00124F9A">
        <w:rPr>
          <w:rStyle w:val="Char"/>
          <w:rFonts w:hint="cs"/>
          <w:rtl/>
        </w:rPr>
        <w:t xml:space="preserve"> </w:t>
      </w:r>
      <w:r w:rsidRPr="009F5B14">
        <w:rPr>
          <w:rFonts w:hint="cs"/>
          <w:rtl/>
        </w:rPr>
        <w:t xml:space="preserve">تا آخر آیه. </w:t>
      </w:r>
    </w:p>
    <w:p w:rsidR="004B2B71" w:rsidRPr="009F5B14" w:rsidRDefault="004B2B71" w:rsidP="009F5B14">
      <w:pPr>
        <w:pStyle w:val="a6"/>
        <w:rPr>
          <w:rtl/>
        </w:rPr>
      </w:pPr>
      <w:r w:rsidRPr="009F5B14">
        <w:rPr>
          <w:rFonts w:hint="cs"/>
          <w:rtl/>
        </w:rPr>
        <w:t>کب) 427- و از علی بن معمر از پدرش از ابی عبدالله</w:t>
      </w:r>
      <w:r w:rsidR="00C226CE" w:rsidRPr="009F5B14">
        <w:rPr>
          <w:rFonts w:cs="CTraditional Arabic"/>
          <w:rtl/>
        </w:rPr>
        <w:t>÷</w:t>
      </w:r>
      <w:r w:rsidRPr="009F5B14">
        <w:rPr>
          <w:rFonts w:hint="cs"/>
          <w:rtl/>
        </w:rPr>
        <w:t xml:space="preserve"> روایت است که مانند این خبر را  درباره</w:t>
      </w:r>
      <w:r>
        <w:rPr>
          <w:rFonts w:cs="Aban Bold" w:hint="cs"/>
          <w:rtl/>
        </w:rPr>
        <w:t>‌</w:t>
      </w:r>
      <w:r w:rsidR="00C606F4" w:rsidRPr="009F5B14">
        <w:rPr>
          <w:rFonts w:hint="cs"/>
          <w:rtl/>
        </w:rPr>
        <w:t>ی</w:t>
      </w:r>
      <w:r w:rsidRPr="009F5B14">
        <w:rPr>
          <w:rFonts w:hint="cs"/>
          <w:rtl/>
        </w:rPr>
        <w:t xml:space="preserve"> آن آیه، اظهار کرده است. </w:t>
      </w:r>
    </w:p>
    <w:p w:rsidR="004B2B71" w:rsidRPr="009F5B14" w:rsidRDefault="004B2B71" w:rsidP="009F5B14">
      <w:pPr>
        <w:pStyle w:val="a6"/>
        <w:rPr>
          <w:rtl/>
        </w:rPr>
      </w:pPr>
      <w:r w:rsidRPr="009F5B14">
        <w:rPr>
          <w:rFonts w:hint="cs"/>
          <w:rtl/>
        </w:rPr>
        <w:t>(کج) 428- سعد بن عبدالله قمی در کتاب «ناسخ القرآن» در باب تحریف آیات گفته که روایت شده است: مردی آیه‌</w:t>
      </w:r>
      <w:r w:rsidR="00C606F4" w:rsidRPr="009F5B14">
        <w:rPr>
          <w:rFonts w:hint="cs"/>
          <w:rtl/>
        </w:rPr>
        <w:t>ی</w:t>
      </w:r>
      <w:r w:rsidRPr="009F5B14">
        <w:rPr>
          <w:rFonts w:hint="cs"/>
          <w:rtl/>
        </w:rPr>
        <w:t xml:space="preserve"> فوق را نزد امیر المؤمنین چنین خواند: </w:t>
      </w:r>
      <w:r w:rsidRPr="00156706">
        <w:rPr>
          <w:rStyle w:val="Char"/>
          <w:rtl/>
        </w:rPr>
        <w:t>(</w:t>
      </w:r>
      <w:r w:rsidRPr="00124F9A">
        <w:rPr>
          <w:rStyle w:val="Char"/>
          <w:rtl/>
        </w:rPr>
        <w:t xml:space="preserve">ثم </w:t>
      </w:r>
      <w:r w:rsidR="000D4DA8">
        <w:rPr>
          <w:rStyle w:val="Char"/>
          <w:rtl/>
        </w:rPr>
        <w:t>ي</w:t>
      </w:r>
      <w:r w:rsidR="003D378B" w:rsidRPr="00124F9A">
        <w:rPr>
          <w:rStyle w:val="Char"/>
          <w:rFonts w:hint="cs"/>
          <w:rtl/>
        </w:rPr>
        <w:t>أ</w:t>
      </w:r>
      <w:r w:rsidRPr="00124F9A">
        <w:rPr>
          <w:rStyle w:val="Char"/>
          <w:rtl/>
        </w:rPr>
        <w:t>ت</w:t>
      </w:r>
      <w:r w:rsidR="000D4DA8">
        <w:rPr>
          <w:rStyle w:val="Char"/>
          <w:rtl/>
        </w:rPr>
        <w:t>ي</w:t>
      </w:r>
      <w:r w:rsidRPr="00124F9A">
        <w:rPr>
          <w:rStyle w:val="Char"/>
          <w:rtl/>
        </w:rPr>
        <w:t xml:space="preserve"> </w:t>
      </w:r>
      <w:r w:rsidR="003D378B" w:rsidRPr="00124F9A">
        <w:rPr>
          <w:rStyle w:val="Char"/>
          <w:rtl/>
        </w:rPr>
        <w:t>من بعد ذل</w:t>
      </w:r>
      <w:r w:rsidR="006E582A">
        <w:rPr>
          <w:rStyle w:val="Char"/>
          <w:rtl/>
        </w:rPr>
        <w:t>ك</w:t>
      </w:r>
      <w:r w:rsidR="003D378B" w:rsidRPr="00124F9A">
        <w:rPr>
          <w:rStyle w:val="Char"/>
          <w:rtl/>
        </w:rPr>
        <w:t xml:space="preserve"> عام </w:t>
      </w:r>
      <w:r w:rsidR="006E582A">
        <w:rPr>
          <w:rStyle w:val="Char"/>
          <w:rtl/>
        </w:rPr>
        <w:t>في</w:t>
      </w:r>
      <w:r w:rsidR="003D378B" w:rsidRPr="00124F9A">
        <w:rPr>
          <w:rStyle w:val="Char"/>
          <w:rtl/>
        </w:rPr>
        <w:t xml:space="preserve">ه </w:t>
      </w:r>
      <w:r w:rsidR="000D4DA8">
        <w:rPr>
          <w:rStyle w:val="Char"/>
          <w:rtl/>
        </w:rPr>
        <w:t>ي</w:t>
      </w:r>
      <w:r w:rsidR="003D378B" w:rsidRPr="00124F9A">
        <w:rPr>
          <w:rStyle w:val="Char"/>
          <w:rtl/>
        </w:rPr>
        <w:t>غاث الناس و</w:t>
      </w:r>
      <w:r w:rsidR="006E582A">
        <w:rPr>
          <w:rStyle w:val="Char"/>
          <w:rtl/>
        </w:rPr>
        <w:t>في</w:t>
      </w:r>
      <w:r w:rsidRPr="00124F9A">
        <w:rPr>
          <w:rStyle w:val="Char"/>
          <w:rtl/>
        </w:rPr>
        <w:t xml:space="preserve">ه </w:t>
      </w:r>
      <w:r w:rsidR="000D4DA8">
        <w:rPr>
          <w:rStyle w:val="Char"/>
          <w:rtl/>
        </w:rPr>
        <w:t>ي</w:t>
      </w:r>
      <w:r w:rsidRPr="00124F9A">
        <w:rPr>
          <w:rStyle w:val="Char"/>
          <w:rtl/>
        </w:rPr>
        <w:t>عصرون الخمر</w:t>
      </w:r>
      <w:r w:rsidRPr="00156706">
        <w:rPr>
          <w:rStyle w:val="Char"/>
          <w:rtl/>
        </w:rPr>
        <w:t>)</w:t>
      </w:r>
      <w:r w:rsidRPr="009F5B14">
        <w:rPr>
          <w:rFonts w:hint="cs"/>
          <w:rtl/>
        </w:rPr>
        <w:t xml:space="preserve"> بعد آن مرد گفت: ای امیر المؤمنین، پس چگونه بخوانم. وی در جواب گفت: خداوند «</w:t>
      </w:r>
      <w:r w:rsidR="000D4DA8">
        <w:rPr>
          <w:rStyle w:val="Char"/>
          <w:rtl/>
        </w:rPr>
        <w:t>ي</w:t>
      </w:r>
      <w:r w:rsidRPr="004E3B39">
        <w:rPr>
          <w:rStyle w:val="Char"/>
          <w:rtl/>
        </w:rPr>
        <w:t>عصرون</w:t>
      </w:r>
      <w:r w:rsidRPr="009F5B14">
        <w:rPr>
          <w:rFonts w:hint="cs"/>
          <w:rtl/>
        </w:rPr>
        <w:t>» را به معنی «</w:t>
      </w:r>
      <w:r w:rsidR="000D4DA8">
        <w:rPr>
          <w:rStyle w:val="Char"/>
          <w:rtl/>
        </w:rPr>
        <w:t>ي</w:t>
      </w:r>
      <w:r w:rsidRPr="00124F9A">
        <w:rPr>
          <w:rStyle w:val="Char"/>
          <w:rtl/>
        </w:rPr>
        <w:t>مطرون</w:t>
      </w:r>
      <w:r w:rsidRPr="009F5B14">
        <w:rPr>
          <w:rFonts w:hint="cs"/>
          <w:rtl/>
        </w:rPr>
        <w:t>» نازل کرده است و خداوند فرموده است:</w:t>
      </w:r>
      <w:r w:rsidR="009F5B14">
        <w:rPr>
          <w:rFonts w:hint="cs"/>
          <w:rtl/>
        </w:rPr>
        <w:t xml:space="preserve"> </w:t>
      </w:r>
      <w:r w:rsidR="00124F9A" w:rsidRPr="00124F9A">
        <w:rPr>
          <w:rFonts w:ascii="Tahoma" w:hAnsi="Tahoma" w:cs="Traditional Arabic" w:hint="cs"/>
          <w:sz w:val="32"/>
          <w:rtl/>
        </w:rPr>
        <w:t>﴿</w:t>
      </w:r>
      <w:r w:rsidR="00124F9A" w:rsidRPr="00894D66">
        <w:rPr>
          <w:rStyle w:val="Char0"/>
          <w:rtl/>
        </w:rPr>
        <w:t xml:space="preserve">وَأَنزَلۡنَا مِنَ </w:t>
      </w:r>
      <w:r w:rsidR="00124F9A" w:rsidRPr="00894D66">
        <w:rPr>
          <w:rStyle w:val="Char0"/>
          <w:rFonts w:hint="cs"/>
          <w:rtl/>
        </w:rPr>
        <w:t>ٱ</w:t>
      </w:r>
      <w:r w:rsidR="00124F9A" w:rsidRPr="00894D66">
        <w:rPr>
          <w:rStyle w:val="Char0"/>
          <w:rFonts w:hint="eastAsia"/>
          <w:rtl/>
        </w:rPr>
        <w:t>لۡمُعۡصِرَٰتِ</w:t>
      </w:r>
      <w:r w:rsidR="00124F9A" w:rsidRPr="00894D66">
        <w:rPr>
          <w:rStyle w:val="Char0"/>
          <w:rtl/>
        </w:rPr>
        <w:t xml:space="preserve"> مَآءٗ ثَجَّاجٗا١٤</w:t>
      </w:r>
      <w:r w:rsidR="00124F9A" w:rsidRPr="00124F9A">
        <w:rPr>
          <w:rFonts w:ascii="Tahoma" w:hAnsi="Tahoma" w:cs="Traditional Arabic" w:hint="cs"/>
          <w:sz w:val="32"/>
          <w:rtl/>
        </w:rPr>
        <w:t>﴾</w:t>
      </w:r>
      <w:r w:rsidRPr="009F5B14">
        <w:rPr>
          <w:rFonts w:hint="cs"/>
          <w:rtl/>
        </w:rPr>
        <w:t xml:space="preserve"> که معصرات به معنی ابرهای باران‌زا است. </w:t>
      </w:r>
    </w:p>
    <w:p w:rsidR="004B2B71" w:rsidRPr="009F5B14" w:rsidRDefault="004B2B71" w:rsidP="009F5B14">
      <w:pPr>
        <w:pStyle w:val="a6"/>
        <w:rPr>
          <w:rtl/>
        </w:rPr>
      </w:pPr>
      <w:r w:rsidRPr="009F5B14">
        <w:rPr>
          <w:rFonts w:hint="cs"/>
          <w:rtl/>
        </w:rPr>
        <w:t>(کد)429- سیاری از نضر از یحیی جلبی از شعیب عقرقونی از ابی بصیر از ابی عبدالله</w:t>
      </w:r>
      <w:r w:rsidR="00C226CE" w:rsidRPr="009F5B14">
        <w:rPr>
          <w:rFonts w:cs="CTraditional Arabic"/>
          <w:rtl/>
        </w:rPr>
        <w:t>÷</w:t>
      </w:r>
      <w:r w:rsidRPr="009F5B14">
        <w:rPr>
          <w:rFonts w:hint="cs"/>
          <w:rtl/>
        </w:rPr>
        <w:t xml:space="preserve"> روایت کرده است که این آیه: </w:t>
      </w:r>
      <w:r w:rsidRPr="00156706">
        <w:rPr>
          <w:rStyle w:val="Char"/>
          <w:rtl/>
        </w:rPr>
        <w:t>(</w:t>
      </w:r>
      <w:r w:rsidRPr="00D57637">
        <w:rPr>
          <w:rStyle w:val="Char"/>
          <w:rtl/>
        </w:rPr>
        <w:t>حت</w:t>
      </w:r>
      <w:r w:rsidR="000D4DA8">
        <w:rPr>
          <w:rStyle w:val="Char"/>
          <w:rtl/>
        </w:rPr>
        <w:t>ي</w:t>
      </w:r>
      <w:r w:rsidRPr="00D57637">
        <w:rPr>
          <w:rStyle w:val="Char"/>
          <w:rtl/>
        </w:rPr>
        <w:t xml:space="preserve"> </w:t>
      </w:r>
      <w:r w:rsidR="003D378B" w:rsidRPr="00D57637">
        <w:rPr>
          <w:rStyle w:val="Char"/>
          <w:rFonts w:hint="cs"/>
          <w:rtl/>
        </w:rPr>
        <w:t>إ</w:t>
      </w:r>
      <w:r w:rsidRPr="00D57637">
        <w:rPr>
          <w:rStyle w:val="Char"/>
          <w:rtl/>
        </w:rPr>
        <w:t>ذا است</w:t>
      </w:r>
      <w:r w:rsidR="000D4DA8">
        <w:rPr>
          <w:rStyle w:val="Char"/>
          <w:rtl/>
        </w:rPr>
        <w:t>ي</w:t>
      </w:r>
      <w:r w:rsidRPr="00D57637">
        <w:rPr>
          <w:rStyle w:val="Char"/>
          <w:rtl/>
        </w:rPr>
        <w:t xml:space="preserve">أس الرسل وظنوا </w:t>
      </w:r>
      <w:r w:rsidR="003D378B" w:rsidRPr="00D57637">
        <w:rPr>
          <w:rStyle w:val="Char"/>
          <w:rFonts w:hint="cs"/>
          <w:rtl/>
        </w:rPr>
        <w:t>أ</w:t>
      </w:r>
      <w:r w:rsidRPr="00D57637">
        <w:rPr>
          <w:rStyle w:val="Char"/>
          <w:rtl/>
        </w:rPr>
        <w:t xml:space="preserve">نهم قد </w:t>
      </w:r>
      <w:r w:rsidR="006E582A">
        <w:rPr>
          <w:rStyle w:val="Char"/>
          <w:rtl/>
        </w:rPr>
        <w:t>ك</w:t>
      </w:r>
      <w:r w:rsidRPr="00D57637">
        <w:rPr>
          <w:rStyle w:val="Char"/>
          <w:rtl/>
        </w:rPr>
        <w:t>ذَبوا</w:t>
      </w:r>
      <w:r w:rsidRPr="00156706">
        <w:rPr>
          <w:rStyle w:val="Char"/>
          <w:rtl/>
        </w:rPr>
        <w:t>)</w:t>
      </w:r>
      <w:r w:rsidRPr="009F5B14">
        <w:rPr>
          <w:rFonts w:hint="cs"/>
          <w:rtl/>
        </w:rPr>
        <w:t xml:space="preserve">: را با تخفیف </w:t>
      </w:r>
      <w:r w:rsidR="006E582A">
        <w:rPr>
          <w:rStyle w:val="Char"/>
          <w:rtl/>
        </w:rPr>
        <w:t>ك</w:t>
      </w:r>
      <w:r w:rsidRPr="00D57637">
        <w:rPr>
          <w:rStyle w:val="Char"/>
          <w:rtl/>
        </w:rPr>
        <w:t>ذَبو</w:t>
      </w:r>
      <w:r w:rsidRPr="00D57637">
        <w:rPr>
          <w:rStyle w:val="Char"/>
          <w:rFonts w:hint="cs"/>
          <w:rtl/>
        </w:rPr>
        <w:t>ا</w:t>
      </w:r>
      <w:r w:rsidRPr="009F5B14">
        <w:rPr>
          <w:rFonts w:hint="cs"/>
          <w:rtl/>
        </w:rPr>
        <w:t xml:space="preserve"> خواند. </w:t>
      </w:r>
    </w:p>
    <w:p w:rsidR="004B2B71" w:rsidRPr="009F5B14" w:rsidRDefault="004B2B71" w:rsidP="009F5B14">
      <w:pPr>
        <w:pStyle w:val="a6"/>
        <w:rPr>
          <w:rtl/>
        </w:rPr>
      </w:pPr>
      <w:r w:rsidRPr="009F5B14">
        <w:rPr>
          <w:rFonts w:hint="cs"/>
          <w:rtl/>
        </w:rPr>
        <w:t>(که) 430- عیاشی از ابی بصیر به نقل از ابی جعفر و ابی عبدالله</w:t>
      </w:r>
      <w:r w:rsidR="00C226CE" w:rsidRPr="009F5B14">
        <w:rPr>
          <w:rFonts w:cs="CTraditional Arabic"/>
          <w:rtl/>
        </w:rPr>
        <w:t>÷</w:t>
      </w:r>
      <w:r w:rsidRPr="009F5B14">
        <w:rPr>
          <w:rFonts w:hint="cs"/>
          <w:rtl/>
        </w:rPr>
        <w:t xml:space="preserve"> آیه‌</w:t>
      </w:r>
      <w:r w:rsidR="00C606F4" w:rsidRPr="009F5B14">
        <w:rPr>
          <w:rFonts w:hint="cs"/>
          <w:rtl/>
        </w:rPr>
        <w:t>ی</w:t>
      </w:r>
      <w:r w:rsidRPr="009F5B14">
        <w:rPr>
          <w:rFonts w:hint="cs"/>
          <w:rtl/>
        </w:rPr>
        <w:t xml:space="preserve"> فوق را با تخفیف ذال، «</w:t>
      </w:r>
      <w:r w:rsidR="006E582A">
        <w:rPr>
          <w:rStyle w:val="Char"/>
          <w:rtl/>
        </w:rPr>
        <w:t>ك</w:t>
      </w:r>
      <w:r w:rsidRPr="00D57637">
        <w:rPr>
          <w:rStyle w:val="Char"/>
          <w:rtl/>
        </w:rPr>
        <w:t>ذبوا</w:t>
      </w:r>
      <w:r w:rsidRPr="009F5B14">
        <w:rPr>
          <w:rFonts w:hint="cs"/>
          <w:rtl/>
        </w:rPr>
        <w:t xml:space="preserve">» قرائت کرده است. </w:t>
      </w:r>
    </w:p>
    <w:p w:rsidR="004B2B71" w:rsidRPr="009F5B14" w:rsidRDefault="004B2B71" w:rsidP="009F5B14">
      <w:pPr>
        <w:pStyle w:val="a6"/>
        <w:rPr>
          <w:rtl/>
        </w:rPr>
      </w:pPr>
      <w:r w:rsidRPr="009F5B14">
        <w:rPr>
          <w:rFonts w:hint="cs"/>
          <w:rtl/>
        </w:rPr>
        <w:t>(کو) 431- طبرسی در کتاب «</w:t>
      </w:r>
      <w:r w:rsidRPr="00D57637">
        <w:rPr>
          <w:rStyle w:val="Char"/>
          <w:rFonts w:hint="cs"/>
          <w:rtl/>
        </w:rPr>
        <w:t>الجوامع</w:t>
      </w:r>
      <w:r w:rsidRPr="009F5B14">
        <w:rPr>
          <w:rFonts w:hint="cs"/>
          <w:rtl/>
        </w:rPr>
        <w:t>» گفته است: امامان «</w:t>
      </w:r>
      <w:r w:rsidR="006E582A">
        <w:rPr>
          <w:rStyle w:val="Char"/>
          <w:rtl/>
        </w:rPr>
        <w:t>ك</w:t>
      </w:r>
      <w:r w:rsidRPr="00D57637">
        <w:rPr>
          <w:rStyle w:val="Char"/>
          <w:rtl/>
        </w:rPr>
        <w:t>ذبوا</w:t>
      </w:r>
      <w:r w:rsidR="009F5B14">
        <w:rPr>
          <w:rFonts w:hint="cs"/>
          <w:rtl/>
        </w:rPr>
        <w:t>»  را با تخفیف، قرائت کرده</w:t>
      </w:r>
      <w:r w:rsidR="009F5B14">
        <w:rPr>
          <w:rFonts w:hint="eastAsia"/>
          <w:rtl/>
        </w:rPr>
        <w:t>‌</w:t>
      </w:r>
      <w:r w:rsidR="009F5B14">
        <w:rPr>
          <w:rFonts w:hint="cs"/>
          <w:rtl/>
        </w:rPr>
        <w:t>اند.</w:t>
      </w:r>
    </w:p>
    <w:p w:rsidR="004B2B71" w:rsidRDefault="004B2B71" w:rsidP="00E101D2">
      <w:pPr>
        <w:pStyle w:val="Heading3"/>
        <w:rPr>
          <w:rtl/>
        </w:rPr>
      </w:pPr>
      <w:bookmarkStart w:id="53" w:name="_Toc267007243"/>
      <w:bookmarkStart w:id="54" w:name="_Toc431581039"/>
      <w:r>
        <w:rPr>
          <w:rFonts w:hint="cs"/>
          <w:rtl/>
        </w:rPr>
        <w:t>سوره</w:t>
      </w:r>
      <w:r>
        <w:rPr>
          <w:rFonts w:cs="Aban Bold" w:hint="cs"/>
          <w:rtl/>
        </w:rPr>
        <w:t>‌</w:t>
      </w:r>
      <w:r w:rsidR="009F5B14">
        <w:rPr>
          <w:rFonts w:hint="cs"/>
          <w:rtl/>
        </w:rPr>
        <w:t>ى</w:t>
      </w:r>
      <w:r>
        <w:rPr>
          <w:rFonts w:hint="cs"/>
          <w:rtl/>
        </w:rPr>
        <w:t xml:space="preserve"> رعد</w:t>
      </w:r>
      <w:bookmarkEnd w:id="53"/>
      <w:bookmarkEnd w:id="54"/>
    </w:p>
    <w:p w:rsidR="004B2B71" w:rsidRPr="009F5B14" w:rsidRDefault="004B2B71" w:rsidP="009F5B14">
      <w:pPr>
        <w:pStyle w:val="a6"/>
        <w:rPr>
          <w:rtl/>
        </w:rPr>
      </w:pPr>
      <w:r w:rsidRPr="009F5B14">
        <w:rPr>
          <w:rFonts w:hint="cs"/>
          <w:rtl/>
        </w:rPr>
        <w:t>(الف) 432- شیخ مفید، ابوسعید محمد ابو سعید محمد بن احمد بن حسن نیشابوری، جد شیخ جمال الدین ابی الفتوح رازی خزاعی، صاحب تفسیر مشهور در  چهل حدیث، در حدیث سی و یکم می‌گوید: ابو القاسم عبدالعزیز بن محمد شعری به ما خبر داد و گفت: ابو عبدالله حسین بن جعفر جرجانی ما را خبر کرد و گفت: ابوبکر محمد بن حسین بن صالح سبیعی در حلب به ما خبر داد و گفت: احمد بن حماد بن سفیان قاضی برایمان حدیث آورد و گفت: ابو بشر احمدی برای ما حدیث آورد و گفت: احمد بن عبدالرحمن ذهلی کوفی برای ما حدیث آورد و گفت: عبدالرحمن بن راشد اسدی مقری برایمان حدیث آورد و گفت: اسحاق بن یعقوب عطار از عبدالله بن محمد بن عقیل از جابر بن عبدالله برای ما حدیث آورد و گفت: پیامبر خدا به حضرت علی</w:t>
      </w:r>
      <w:r w:rsidR="00C226CE" w:rsidRPr="009F5B14">
        <w:rPr>
          <w:rFonts w:cs="CTraditional Arabic"/>
          <w:rtl/>
        </w:rPr>
        <w:t>÷</w:t>
      </w:r>
      <w:r w:rsidRPr="009F5B14">
        <w:rPr>
          <w:rFonts w:hint="cs"/>
          <w:rtl/>
        </w:rPr>
        <w:t xml:space="preserve"> گفت: ای علی، همانا مردم از سلسله‌های متنوعی آفریده شده‌اند؛ من و تو از یک سلسله خلق شده‌ایم و آن، اینگونه است که خداوند فرموده است: </w:t>
      </w:r>
      <w:r w:rsidR="00AF2BC4" w:rsidRPr="00AF2BC4">
        <w:rPr>
          <w:rFonts w:ascii="Tahoma" w:hAnsi="Tahoma" w:cs="Traditional Arabic" w:hint="cs"/>
          <w:sz w:val="32"/>
          <w:rtl/>
        </w:rPr>
        <w:t>﴿</w:t>
      </w:r>
      <w:r w:rsidR="00AF2BC4" w:rsidRPr="00894D66">
        <w:rPr>
          <w:rStyle w:val="Char0"/>
          <w:rtl/>
        </w:rPr>
        <w:t xml:space="preserve">وَفِي </w:t>
      </w:r>
      <w:r w:rsidR="00AF2BC4" w:rsidRPr="00894D66">
        <w:rPr>
          <w:rStyle w:val="Char0"/>
          <w:rFonts w:hint="cs"/>
          <w:rtl/>
        </w:rPr>
        <w:t>ٱ</w:t>
      </w:r>
      <w:r w:rsidR="00AF2BC4" w:rsidRPr="00894D66">
        <w:rPr>
          <w:rStyle w:val="Char0"/>
          <w:rFonts w:hint="eastAsia"/>
          <w:rtl/>
        </w:rPr>
        <w:t>لۡأَرۡضِ</w:t>
      </w:r>
      <w:r w:rsidR="00AF2BC4" w:rsidRPr="00894D66">
        <w:rPr>
          <w:rStyle w:val="Char0"/>
          <w:rtl/>
        </w:rPr>
        <w:t xml:space="preserve"> قِطَعٞ مُّتَجَٰوِرَٰتٞ وَجَنَّٰتٞ</w:t>
      </w:r>
      <w:r w:rsidR="00AF2BC4" w:rsidRPr="00AF2BC4">
        <w:rPr>
          <w:rFonts w:ascii="Tahoma" w:hAnsi="Tahoma" w:cs="Traditional Arabic" w:hint="cs"/>
          <w:sz w:val="32"/>
          <w:rtl/>
        </w:rPr>
        <w:t>﴾</w:t>
      </w:r>
      <w:r w:rsidR="00AF2BC4">
        <w:rPr>
          <w:rFonts w:ascii="Tahoma" w:hAnsi="Tahoma"/>
          <w:sz w:val="32"/>
          <w:szCs w:val="24"/>
          <w:rtl/>
        </w:rPr>
        <w:t xml:space="preserve"> </w:t>
      </w:r>
      <w:r w:rsidR="00AF2BC4" w:rsidRPr="00AF2BC4">
        <w:rPr>
          <w:rStyle w:val="Char1"/>
          <w:rtl/>
        </w:rPr>
        <w:t>[الرعد: 4</w:t>
      </w:r>
      <w:r w:rsidR="00AF2BC4">
        <w:rPr>
          <w:rFonts w:ascii="Tahoma" w:hAnsi="Tahoma"/>
          <w:sz w:val="32"/>
          <w:szCs w:val="24"/>
          <w:rtl/>
        </w:rPr>
        <w:t>]</w:t>
      </w:r>
      <w:r w:rsidRPr="009F5B14">
        <w:rPr>
          <w:rFonts w:hint="cs"/>
          <w:rtl/>
        </w:rPr>
        <w:t xml:space="preserve"> قرائت را ادامه داد تا به این جمله رسید: </w:t>
      </w:r>
      <w:r w:rsidR="00096A2E" w:rsidRPr="00096A2E">
        <w:rPr>
          <w:rFonts w:ascii="Tahoma" w:hAnsi="Tahoma" w:cs="Traditional Arabic" w:hint="cs"/>
          <w:sz w:val="32"/>
          <w:rtl/>
        </w:rPr>
        <w:t>﴿</w:t>
      </w:r>
      <w:r w:rsidR="00096A2E" w:rsidRPr="00894D66">
        <w:rPr>
          <w:rStyle w:val="Char0"/>
          <w:rtl/>
        </w:rPr>
        <w:t>يُسۡقَىٰ بِمَآءٖ وَٰحِدٖ</w:t>
      </w:r>
      <w:r w:rsidR="00096A2E" w:rsidRPr="00096A2E">
        <w:rPr>
          <w:rFonts w:ascii="Tahoma" w:hAnsi="Tahoma" w:cs="Traditional Arabic" w:hint="cs"/>
          <w:sz w:val="32"/>
          <w:rtl/>
        </w:rPr>
        <w:t>﴾</w:t>
      </w:r>
      <w:r w:rsidR="00096A2E">
        <w:rPr>
          <w:rFonts w:ascii="Tahoma" w:hAnsi="Tahoma" w:cs="Traditional Arabic" w:hint="cs"/>
          <w:sz w:val="32"/>
          <w:rtl/>
        </w:rPr>
        <w:t xml:space="preserve"> </w:t>
      </w:r>
      <w:r w:rsidR="00096A2E" w:rsidRPr="00AF2BC4">
        <w:rPr>
          <w:rStyle w:val="Char1"/>
          <w:rtl/>
        </w:rPr>
        <w:t>[الرعد: 4</w:t>
      </w:r>
      <w:r w:rsidR="00096A2E">
        <w:rPr>
          <w:rFonts w:ascii="Tahoma" w:hAnsi="Tahoma"/>
          <w:sz w:val="32"/>
          <w:szCs w:val="24"/>
          <w:rtl/>
        </w:rPr>
        <w:t>]</w:t>
      </w:r>
      <w:r w:rsidR="00096A2E">
        <w:rPr>
          <w:rFonts w:ascii="Tahoma" w:hAnsi="Tahoma" w:hint="cs"/>
          <w:sz w:val="32"/>
          <w:szCs w:val="24"/>
          <w:rtl/>
        </w:rPr>
        <w:t>.</w:t>
      </w:r>
      <w:r w:rsidRPr="009F5B14">
        <w:rPr>
          <w:rFonts w:hint="cs"/>
          <w:rtl/>
        </w:rPr>
        <w:t xml:space="preserve"> و گفت: رسول خدا این آیه را چنین خواند. </w:t>
      </w:r>
    </w:p>
    <w:p w:rsidR="004B2B71" w:rsidRPr="009F5B14" w:rsidRDefault="004B2B71" w:rsidP="0058633E">
      <w:pPr>
        <w:pStyle w:val="a6"/>
        <w:rPr>
          <w:rtl/>
        </w:rPr>
      </w:pPr>
      <w:r w:rsidRPr="009F5B14">
        <w:rPr>
          <w:rFonts w:hint="cs"/>
          <w:rtl/>
        </w:rPr>
        <w:t>(ب) 433- محقق داماد در «</w:t>
      </w:r>
      <w:r w:rsidRPr="00096A2E">
        <w:rPr>
          <w:rStyle w:val="Char"/>
          <w:rtl/>
        </w:rPr>
        <w:t>حاش</w:t>
      </w:r>
      <w:r w:rsidR="000D4DA8">
        <w:rPr>
          <w:rStyle w:val="Char"/>
          <w:rtl/>
        </w:rPr>
        <w:t>ي</w:t>
      </w:r>
      <w:r w:rsidR="009476C2" w:rsidRPr="00096A2E">
        <w:rPr>
          <w:rStyle w:val="Char"/>
          <w:rFonts w:hint="cs"/>
          <w:rtl/>
        </w:rPr>
        <w:t>ة</w:t>
      </w:r>
      <w:r w:rsidRPr="00096A2E">
        <w:rPr>
          <w:rStyle w:val="Char"/>
          <w:rtl/>
        </w:rPr>
        <w:t xml:space="preserve"> قبسات</w:t>
      </w:r>
      <w:r w:rsidRPr="009F5B14">
        <w:rPr>
          <w:rFonts w:hint="cs"/>
          <w:rtl/>
        </w:rPr>
        <w:t xml:space="preserve">» می‌گوید: آن احادیثی که از طرق ما و طرق آنان آمده است به پشتیبانی همدیگر اذعان دارند که این آیه چنین نازل شد: </w:t>
      </w:r>
      <w:r w:rsidRPr="00096A2E">
        <w:rPr>
          <w:rStyle w:val="Char"/>
          <w:rtl/>
        </w:rPr>
        <w:t>(</w:t>
      </w:r>
      <w:r w:rsidR="009476C2" w:rsidRPr="00096A2E">
        <w:rPr>
          <w:rStyle w:val="Char"/>
          <w:rFonts w:hint="cs"/>
          <w:rtl/>
        </w:rPr>
        <w:t>إ</w:t>
      </w:r>
      <w:r w:rsidR="009476C2" w:rsidRPr="00096A2E">
        <w:rPr>
          <w:rStyle w:val="Char"/>
          <w:rtl/>
        </w:rPr>
        <w:t xml:space="preserve">نما </w:t>
      </w:r>
      <w:r w:rsidR="002B67CF" w:rsidRPr="00096A2E">
        <w:rPr>
          <w:rStyle w:val="Char"/>
          <w:rFonts w:hint="cs"/>
          <w:rtl/>
        </w:rPr>
        <w:t>أ</w:t>
      </w:r>
      <w:r w:rsidR="009476C2" w:rsidRPr="00096A2E">
        <w:rPr>
          <w:rStyle w:val="Char"/>
          <w:rtl/>
        </w:rPr>
        <w:t>نت منذر لعباد و</w:t>
      </w:r>
      <w:r w:rsidRPr="00096A2E">
        <w:rPr>
          <w:rStyle w:val="Char"/>
          <w:rtl/>
        </w:rPr>
        <w:t>عل</w:t>
      </w:r>
      <w:r w:rsidR="002B67CF" w:rsidRPr="00096A2E">
        <w:rPr>
          <w:rStyle w:val="Char"/>
          <w:rFonts w:hint="cs"/>
          <w:rtl/>
        </w:rPr>
        <w:t>ي</w:t>
      </w:r>
      <w:r w:rsidRPr="00096A2E">
        <w:rPr>
          <w:rStyle w:val="Char"/>
          <w:rtl/>
        </w:rPr>
        <w:t xml:space="preserve"> ل</w:t>
      </w:r>
      <w:r w:rsidR="006E582A">
        <w:rPr>
          <w:rStyle w:val="Char"/>
          <w:rtl/>
        </w:rPr>
        <w:t>ك</w:t>
      </w:r>
      <w:r w:rsidRPr="00096A2E">
        <w:rPr>
          <w:rStyle w:val="Char"/>
          <w:rtl/>
        </w:rPr>
        <w:t>ل قوم هاد</w:t>
      </w:r>
      <w:r w:rsidRPr="00156706">
        <w:rPr>
          <w:rStyle w:val="Char"/>
          <w:rtl/>
        </w:rPr>
        <w:t>).</w:t>
      </w:r>
      <w:r w:rsidRPr="009F5B14">
        <w:rPr>
          <w:rFonts w:hint="cs"/>
          <w:rtl/>
        </w:rPr>
        <w:t xml:space="preserve"> </w:t>
      </w:r>
    </w:p>
    <w:p w:rsidR="004B2B71" w:rsidRPr="0058633E" w:rsidRDefault="004B2B71" w:rsidP="0058633E">
      <w:pPr>
        <w:pStyle w:val="a6"/>
        <w:rPr>
          <w:rtl/>
        </w:rPr>
      </w:pPr>
      <w:r w:rsidRPr="0058633E">
        <w:rPr>
          <w:rFonts w:hint="cs"/>
          <w:rtl/>
        </w:rPr>
        <w:t>(ج) 434- شمس الدین محمد بن بدیع رضوی در کتاب «</w:t>
      </w:r>
      <w:r w:rsidRPr="00096A2E">
        <w:rPr>
          <w:rStyle w:val="Char"/>
          <w:rtl/>
        </w:rPr>
        <w:t>حبل المت</w:t>
      </w:r>
      <w:r w:rsidR="000D4DA8">
        <w:rPr>
          <w:rStyle w:val="Char"/>
          <w:rtl/>
        </w:rPr>
        <w:t>ي</w:t>
      </w:r>
      <w:r w:rsidRPr="00096A2E">
        <w:rPr>
          <w:rStyle w:val="Char"/>
          <w:rtl/>
        </w:rPr>
        <w:t>ن</w:t>
      </w:r>
      <w:r w:rsidRPr="0058633E">
        <w:rPr>
          <w:rFonts w:hint="cs"/>
          <w:rtl/>
        </w:rPr>
        <w:t>» به نقل از تفسیر کازر و مولی فتح الله در سیاق آیات تحریف شده در سور</w:t>
      </w:r>
      <w:r w:rsidR="009476C2" w:rsidRPr="0058633E">
        <w:rPr>
          <w:rFonts w:hint="cs"/>
          <w:rtl/>
        </w:rPr>
        <w:t>ه‌ی</w:t>
      </w:r>
      <w:r w:rsidRPr="0058633E">
        <w:rPr>
          <w:rFonts w:hint="cs"/>
          <w:rtl/>
        </w:rPr>
        <w:t xml:space="preserve"> رعد: </w:t>
      </w:r>
      <w:r w:rsidRPr="00156706">
        <w:rPr>
          <w:rStyle w:val="Char"/>
          <w:rtl/>
        </w:rPr>
        <w:t>(</w:t>
      </w:r>
      <w:r w:rsidR="009476C2" w:rsidRPr="00096A2E">
        <w:rPr>
          <w:rStyle w:val="Char"/>
          <w:rFonts w:hint="cs"/>
          <w:rtl/>
        </w:rPr>
        <w:t>إ</w:t>
      </w:r>
      <w:r w:rsidRPr="00096A2E">
        <w:rPr>
          <w:rStyle w:val="Char"/>
          <w:rtl/>
        </w:rPr>
        <w:t xml:space="preserve">نما </w:t>
      </w:r>
      <w:r w:rsidR="002B67CF" w:rsidRPr="00096A2E">
        <w:rPr>
          <w:rStyle w:val="Char"/>
          <w:rFonts w:hint="cs"/>
          <w:rtl/>
        </w:rPr>
        <w:t>أ</w:t>
      </w:r>
      <w:r w:rsidRPr="00096A2E">
        <w:rPr>
          <w:rStyle w:val="Char"/>
          <w:rtl/>
        </w:rPr>
        <w:t>نت منذر لعباد وعل</w:t>
      </w:r>
      <w:r w:rsidR="009476C2" w:rsidRPr="00096A2E">
        <w:rPr>
          <w:rStyle w:val="Char"/>
          <w:rFonts w:hint="cs"/>
          <w:rtl/>
        </w:rPr>
        <w:t>ي</w:t>
      </w:r>
      <w:r w:rsidRPr="00096A2E">
        <w:rPr>
          <w:rStyle w:val="Char"/>
          <w:rtl/>
        </w:rPr>
        <w:t xml:space="preserve"> ل</w:t>
      </w:r>
      <w:r w:rsidR="006E582A">
        <w:rPr>
          <w:rStyle w:val="Char"/>
          <w:rtl/>
        </w:rPr>
        <w:t>ك</w:t>
      </w:r>
      <w:r w:rsidRPr="00096A2E">
        <w:rPr>
          <w:rStyle w:val="Char"/>
          <w:rtl/>
        </w:rPr>
        <w:t>ل قوم هاد</w:t>
      </w:r>
      <w:r w:rsidRPr="00156706">
        <w:rPr>
          <w:rStyle w:val="Char"/>
          <w:rtl/>
        </w:rPr>
        <w:t>).</w:t>
      </w:r>
    </w:p>
    <w:p w:rsidR="004B2B71" w:rsidRPr="0058633E" w:rsidRDefault="004B2B71" w:rsidP="0058633E">
      <w:pPr>
        <w:pStyle w:val="a6"/>
        <w:rPr>
          <w:rtl/>
        </w:rPr>
      </w:pPr>
      <w:r w:rsidRPr="0058633E">
        <w:rPr>
          <w:rFonts w:hint="cs"/>
          <w:rtl/>
        </w:rPr>
        <w:t xml:space="preserve">خوانده‌اند. ( در حالی که در قرآن </w:t>
      </w:r>
      <w:r w:rsidR="009476C2" w:rsidRPr="0058633E">
        <w:rPr>
          <w:rtl/>
        </w:rPr>
        <w:t>عل</w:t>
      </w:r>
      <w:r w:rsidR="00C606F4" w:rsidRPr="0058633E">
        <w:rPr>
          <w:rFonts w:hint="cs"/>
          <w:rtl/>
        </w:rPr>
        <w:t>ی</w:t>
      </w:r>
      <w:r w:rsidRPr="0058633E">
        <w:rPr>
          <w:rFonts w:hint="cs"/>
          <w:rtl/>
        </w:rPr>
        <w:t xml:space="preserve"> ذ</w:t>
      </w:r>
      <w:r w:rsidR="00C606F4" w:rsidRPr="0058633E">
        <w:rPr>
          <w:rFonts w:hint="cs"/>
          <w:rtl/>
        </w:rPr>
        <w:t>ک</w:t>
      </w:r>
      <w:r w:rsidRPr="0058633E">
        <w:rPr>
          <w:rFonts w:hint="cs"/>
          <w:rtl/>
        </w:rPr>
        <w:t xml:space="preserve">ر نشده است.) </w:t>
      </w:r>
    </w:p>
    <w:p w:rsidR="004B2B71" w:rsidRPr="0058633E" w:rsidRDefault="004B2B71" w:rsidP="0058633E">
      <w:pPr>
        <w:pStyle w:val="a6"/>
        <w:rPr>
          <w:rtl/>
        </w:rPr>
      </w:pPr>
      <w:r w:rsidRPr="0058633E">
        <w:rPr>
          <w:rFonts w:hint="cs"/>
          <w:rtl/>
        </w:rPr>
        <w:t xml:space="preserve">(د) 435- علی بن ابراهیم گفت این آیه: </w:t>
      </w:r>
      <w:r w:rsidR="00C60FDE" w:rsidRPr="00C60FDE">
        <w:rPr>
          <w:rFonts w:ascii="Tahoma" w:hAnsi="Tahoma" w:cs="Traditional Arabic" w:hint="cs"/>
          <w:sz w:val="32"/>
          <w:rtl/>
        </w:rPr>
        <w:t>﴿</w:t>
      </w:r>
      <w:r w:rsidR="00C60FDE" w:rsidRPr="00894D66">
        <w:rPr>
          <w:rStyle w:val="Char0"/>
          <w:rtl/>
        </w:rPr>
        <w:t>لَهُ</w:t>
      </w:r>
      <w:r w:rsidR="00C60FDE" w:rsidRPr="00894D66">
        <w:rPr>
          <w:rStyle w:val="Char0"/>
          <w:rFonts w:hint="cs"/>
          <w:rtl/>
        </w:rPr>
        <w:t>ۥ</w:t>
      </w:r>
      <w:r w:rsidR="00C60FDE" w:rsidRPr="00894D66">
        <w:rPr>
          <w:rStyle w:val="Char0"/>
          <w:rtl/>
        </w:rPr>
        <w:t xml:space="preserve"> مُعَقِّبَٰتٞ مِّنۢ بَيۡنِ يَدَيۡهِ وَمِنۡ خَلۡفِهِ</w:t>
      </w:r>
      <w:r w:rsidR="00C60FDE" w:rsidRPr="00894D66">
        <w:rPr>
          <w:rStyle w:val="Char0"/>
          <w:rFonts w:hint="cs"/>
          <w:rtl/>
        </w:rPr>
        <w:t>ۦ</w:t>
      </w:r>
      <w:r w:rsidR="00C60FDE" w:rsidRPr="00894D66">
        <w:rPr>
          <w:rStyle w:val="Char0"/>
          <w:rtl/>
        </w:rPr>
        <w:t xml:space="preserve"> يَحۡفَظُونَهُ</w:t>
      </w:r>
      <w:r w:rsidR="00C60FDE" w:rsidRPr="00894D66">
        <w:rPr>
          <w:rStyle w:val="Char0"/>
          <w:rFonts w:hint="cs"/>
          <w:rtl/>
        </w:rPr>
        <w:t>ۥ</w:t>
      </w:r>
      <w:r w:rsidR="00C60FDE" w:rsidRPr="00894D66">
        <w:rPr>
          <w:rStyle w:val="Char0"/>
          <w:rtl/>
        </w:rPr>
        <w:t xml:space="preserve"> مِنۡ أَمۡرِ </w:t>
      </w:r>
      <w:r w:rsidR="00C60FDE" w:rsidRPr="00894D66">
        <w:rPr>
          <w:rStyle w:val="Char0"/>
          <w:rFonts w:hint="cs"/>
          <w:rtl/>
        </w:rPr>
        <w:t>ٱ</w:t>
      </w:r>
      <w:r w:rsidR="00C60FDE" w:rsidRPr="00894D66">
        <w:rPr>
          <w:rStyle w:val="Char0"/>
          <w:rFonts w:hint="eastAsia"/>
          <w:rtl/>
        </w:rPr>
        <w:t>للَّهِ</w:t>
      </w:r>
      <w:r w:rsidR="00C60FDE" w:rsidRPr="00C60FDE">
        <w:rPr>
          <w:rFonts w:ascii="Tahoma" w:hAnsi="Tahoma" w:cs="Traditional Arabic" w:hint="cs"/>
          <w:sz w:val="32"/>
          <w:rtl/>
        </w:rPr>
        <w:t>﴾</w:t>
      </w:r>
      <w:r w:rsidR="00C60FDE">
        <w:rPr>
          <w:rFonts w:ascii="Tahoma" w:hAnsi="Tahoma"/>
          <w:sz w:val="32"/>
          <w:szCs w:val="24"/>
          <w:rtl/>
        </w:rPr>
        <w:t xml:space="preserve"> [الرعد: 11]</w:t>
      </w:r>
      <w:r w:rsidR="009476C2" w:rsidRPr="0058633E">
        <w:rPr>
          <w:rFonts w:hint="cs"/>
          <w:rtl/>
        </w:rPr>
        <w:t xml:space="preserve"> </w:t>
      </w:r>
      <w:r w:rsidRPr="0058633E">
        <w:rPr>
          <w:rFonts w:hint="cs"/>
          <w:rtl/>
        </w:rPr>
        <w:t>نزد اب</w:t>
      </w:r>
      <w:r w:rsidR="00C606F4" w:rsidRPr="0058633E">
        <w:rPr>
          <w:rFonts w:hint="cs"/>
          <w:rtl/>
        </w:rPr>
        <w:t>ی</w:t>
      </w:r>
      <w:r>
        <w:rPr>
          <w:rFonts w:ascii="Lotus Linotype" w:hAnsi="Lotus Linotype" w:cs="Aban Bold" w:hint="cs"/>
          <w:rtl/>
        </w:rPr>
        <w:t>‌</w:t>
      </w:r>
      <w:r w:rsidRPr="0058633E">
        <w:rPr>
          <w:rFonts w:hint="cs"/>
          <w:rtl/>
        </w:rPr>
        <w:t>عبدالله قرائت شد؛ ا</w:t>
      </w:r>
      <w:r w:rsidR="00C606F4" w:rsidRPr="0058633E">
        <w:rPr>
          <w:rFonts w:hint="cs"/>
          <w:rtl/>
        </w:rPr>
        <w:t>ی</w:t>
      </w:r>
      <w:r w:rsidRPr="0058633E">
        <w:rPr>
          <w:rFonts w:hint="cs"/>
          <w:rtl/>
        </w:rPr>
        <w:t>شان خطاب به قار</w:t>
      </w:r>
      <w:r w:rsidR="00C606F4" w:rsidRPr="0058633E">
        <w:rPr>
          <w:rFonts w:hint="cs"/>
          <w:rtl/>
        </w:rPr>
        <w:t>ی</w:t>
      </w:r>
      <w:r w:rsidRPr="0058633E">
        <w:rPr>
          <w:rFonts w:hint="cs"/>
          <w:rtl/>
        </w:rPr>
        <w:t xml:space="preserve"> گفت: مگر شما عرب نیستید؟ پس چگونه ممکن است معقبات در حالی که از عقب مشتق است و عقب که در  پشت قرار دارد در جلوی انسان باشد. مرد قاری می‌گوید: گفتم: فدایت شوم، پس چگونه است؟ گفت: اینچن</w:t>
      </w:r>
      <w:r w:rsidR="00C606F4" w:rsidRPr="0058633E">
        <w:rPr>
          <w:rFonts w:hint="cs"/>
          <w:rtl/>
        </w:rPr>
        <w:t>ی</w:t>
      </w:r>
      <w:r w:rsidRPr="0058633E">
        <w:rPr>
          <w:rFonts w:hint="cs"/>
          <w:rtl/>
        </w:rPr>
        <w:t xml:space="preserve">ن نازل شد: </w:t>
      </w:r>
      <w:r w:rsidR="009476C2" w:rsidRPr="00156706">
        <w:rPr>
          <w:rStyle w:val="Char"/>
          <w:rtl/>
        </w:rPr>
        <w:t>(</w:t>
      </w:r>
      <w:r w:rsidR="009476C2" w:rsidRPr="00C7572A">
        <w:rPr>
          <w:rStyle w:val="Char"/>
          <w:rtl/>
        </w:rPr>
        <w:t>له معقبات من خلفه و</w:t>
      </w:r>
      <w:r w:rsidRPr="00C7572A">
        <w:rPr>
          <w:rStyle w:val="Char"/>
          <w:rtl/>
        </w:rPr>
        <w:t>رق</w:t>
      </w:r>
      <w:r w:rsidR="000D4DA8">
        <w:rPr>
          <w:rStyle w:val="Char"/>
          <w:rtl/>
        </w:rPr>
        <w:t>ي</w:t>
      </w:r>
      <w:r w:rsidRPr="00C7572A">
        <w:rPr>
          <w:rStyle w:val="Char"/>
          <w:rtl/>
        </w:rPr>
        <w:t>ب ب</w:t>
      </w:r>
      <w:r w:rsidR="000D4DA8">
        <w:rPr>
          <w:rStyle w:val="Char"/>
          <w:rtl/>
        </w:rPr>
        <w:t>ي</w:t>
      </w:r>
      <w:r w:rsidRPr="00C7572A">
        <w:rPr>
          <w:rStyle w:val="Char"/>
          <w:rtl/>
        </w:rPr>
        <w:t xml:space="preserve">ن </w:t>
      </w:r>
      <w:r w:rsidR="000D4DA8">
        <w:rPr>
          <w:rStyle w:val="Char"/>
          <w:rtl/>
        </w:rPr>
        <w:t>ي</w:t>
      </w:r>
      <w:r w:rsidRPr="00C7572A">
        <w:rPr>
          <w:rStyle w:val="Char"/>
          <w:rtl/>
        </w:rPr>
        <w:t>د</w:t>
      </w:r>
      <w:r w:rsidR="000D4DA8">
        <w:rPr>
          <w:rStyle w:val="Char"/>
          <w:rtl/>
        </w:rPr>
        <w:t>ي</w:t>
      </w:r>
      <w:r w:rsidRPr="00C7572A">
        <w:rPr>
          <w:rStyle w:val="Char"/>
          <w:rtl/>
        </w:rPr>
        <w:t xml:space="preserve">ه </w:t>
      </w:r>
      <w:r w:rsidRPr="00C7572A">
        <w:rPr>
          <w:rStyle w:val="Char"/>
          <w:rFonts w:ascii="Times New Roman" w:hAnsi="Times New Roman" w:cs="Times New Roman" w:hint="cs"/>
          <w:rtl/>
        </w:rPr>
        <w:t>–</w:t>
      </w:r>
      <w:r w:rsidRPr="00C7572A">
        <w:rPr>
          <w:rStyle w:val="Char"/>
          <w:rtl/>
        </w:rPr>
        <w:t xml:space="preserve"> </w:t>
      </w:r>
      <w:r w:rsidR="000D4DA8">
        <w:rPr>
          <w:rStyle w:val="Char"/>
          <w:rtl/>
        </w:rPr>
        <w:t>ي</w:t>
      </w:r>
      <w:r w:rsidRPr="00C7572A">
        <w:rPr>
          <w:rStyle w:val="Char"/>
          <w:rtl/>
        </w:rPr>
        <w:t>حفظونه ب</w:t>
      </w:r>
      <w:r w:rsidR="009476C2" w:rsidRPr="00C7572A">
        <w:rPr>
          <w:rStyle w:val="Char"/>
          <w:rFonts w:hint="cs"/>
          <w:rtl/>
        </w:rPr>
        <w:t>أ</w:t>
      </w:r>
      <w:r w:rsidRPr="00C7572A">
        <w:rPr>
          <w:rStyle w:val="Char"/>
          <w:rtl/>
        </w:rPr>
        <w:t>مر الله</w:t>
      </w:r>
      <w:r w:rsidRPr="00156706">
        <w:rPr>
          <w:rStyle w:val="Char"/>
          <w:rtl/>
        </w:rPr>
        <w:t>)</w:t>
      </w:r>
      <w:r w:rsidRPr="0058633E">
        <w:rPr>
          <w:rFonts w:hint="cs"/>
          <w:rtl/>
        </w:rPr>
        <w:t xml:space="preserve"> و چه کسی است که بتواند چیزی را از امر خدا حفظ کند و آن، معقبات، فرشتگان مؤکّل خدا، در میان مردم هستند. </w:t>
      </w:r>
    </w:p>
    <w:p w:rsidR="004B2B71" w:rsidRPr="0058633E" w:rsidRDefault="004B2B71" w:rsidP="0058633E">
      <w:pPr>
        <w:pStyle w:val="a6"/>
        <w:rPr>
          <w:rtl/>
        </w:rPr>
      </w:pPr>
      <w:r w:rsidRPr="0058633E">
        <w:rPr>
          <w:rFonts w:hint="cs"/>
          <w:rtl/>
        </w:rPr>
        <w:t>(ه‍( 436- عیاشی به نقل از برید عجلی گفت: ابو عبدالله</w:t>
      </w:r>
      <w:r w:rsidR="00C226CE" w:rsidRPr="0058633E">
        <w:rPr>
          <w:rFonts w:cs="CTraditional Arabic"/>
          <w:rtl/>
        </w:rPr>
        <w:t>÷</w:t>
      </w:r>
      <w:r w:rsidRPr="0058633E">
        <w:rPr>
          <w:rFonts w:hint="cs"/>
          <w:rtl/>
        </w:rPr>
        <w:t xml:space="preserve"> قرائت آیه</w:t>
      </w:r>
      <w:r>
        <w:rPr>
          <w:rFonts w:cs="Aban Bold" w:hint="cs"/>
          <w:rtl/>
        </w:rPr>
        <w:t>‌</w:t>
      </w:r>
      <w:r w:rsidR="00C606F4" w:rsidRPr="0058633E">
        <w:rPr>
          <w:rFonts w:hint="cs"/>
          <w:rtl/>
        </w:rPr>
        <w:t>ی</w:t>
      </w:r>
      <w:r>
        <w:rPr>
          <w:rFonts w:ascii="QCF_BSML" w:hAnsi="QCF_BSML" w:cs="QCF_BSML"/>
          <w:sz w:val="32"/>
          <w:szCs w:val="32"/>
          <w:rtl/>
        </w:rPr>
        <w:t xml:space="preserve"> </w:t>
      </w:r>
      <w:r w:rsidR="00C7572A" w:rsidRPr="00C60FDE">
        <w:rPr>
          <w:rFonts w:ascii="Tahoma" w:hAnsi="Tahoma" w:cs="Traditional Arabic" w:hint="cs"/>
          <w:sz w:val="32"/>
          <w:rtl/>
        </w:rPr>
        <w:t>﴿</w:t>
      </w:r>
      <w:r w:rsidR="00C7572A" w:rsidRPr="00894D66">
        <w:rPr>
          <w:rStyle w:val="Char0"/>
          <w:rtl/>
        </w:rPr>
        <w:t>لَهُ</w:t>
      </w:r>
      <w:r w:rsidR="00C7572A" w:rsidRPr="00894D66">
        <w:rPr>
          <w:rStyle w:val="Char0"/>
          <w:rFonts w:hint="cs"/>
          <w:rtl/>
        </w:rPr>
        <w:t>ۥ</w:t>
      </w:r>
      <w:r w:rsidR="00C7572A" w:rsidRPr="00894D66">
        <w:rPr>
          <w:rStyle w:val="Char0"/>
          <w:rtl/>
        </w:rPr>
        <w:t xml:space="preserve"> مُعَقِّبَٰتٞ مِّنۢ بَيۡنِ يَدَيۡهِ وَمِنۡ خَلۡفِهِ</w:t>
      </w:r>
      <w:r w:rsidR="00C7572A" w:rsidRPr="00894D66">
        <w:rPr>
          <w:rStyle w:val="Char0"/>
          <w:rFonts w:hint="cs"/>
          <w:rtl/>
        </w:rPr>
        <w:t>ۦ</w:t>
      </w:r>
      <w:r w:rsidR="00C7572A" w:rsidRPr="00894D66">
        <w:rPr>
          <w:rStyle w:val="Char0"/>
          <w:rtl/>
        </w:rPr>
        <w:t xml:space="preserve"> يَحۡفَظُونَهُ</w:t>
      </w:r>
      <w:r w:rsidR="00C7572A" w:rsidRPr="00894D66">
        <w:rPr>
          <w:rStyle w:val="Char0"/>
          <w:rFonts w:hint="cs"/>
          <w:rtl/>
        </w:rPr>
        <w:t>ۥ</w:t>
      </w:r>
      <w:r w:rsidR="00C7572A" w:rsidRPr="00894D66">
        <w:rPr>
          <w:rStyle w:val="Char0"/>
          <w:rtl/>
        </w:rPr>
        <w:t xml:space="preserve"> مِنۡ أَمۡرِ </w:t>
      </w:r>
      <w:r w:rsidR="00C7572A" w:rsidRPr="00894D66">
        <w:rPr>
          <w:rStyle w:val="Char0"/>
          <w:rFonts w:hint="cs"/>
          <w:rtl/>
        </w:rPr>
        <w:t>ٱ</w:t>
      </w:r>
      <w:r w:rsidR="00C7572A" w:rsidRPr="00894D66">
        <w:rPr>
          <w:rStyle w:val="Char0"/>
          <w:rFonts w:hint="eastAsia"/>
          <w:rtl/>
        </w:rPr>
        <w:t>للَّهِ</w:t>
      </w:r>
      <w:r w:rsidR="00C7572A" w:rsidRPr="00C60FDE">
        <w:rPr>
          <w:rFonts w:ascii="Tahoma" w:hAnsi="Tahoma" w:cs="Traditional Arabic" w:hint="cs"/>
          <w:sz w:val="32"/>
          <w:rtl/>
        </w:rPr>
        <w:t>﴾</w:t>
      </w:r>
      <w:r w:rsidR="00C7572A">
        <w:rPr>
          <w:rFonts w:ascii="Tahoma" w:hAnsi="Tahoma"/>
          <w:sz w:val="32"/>
          <w:szCs w:val="24"/>
          <w:rtl/>
        </w:rPr>
        <w:t xml:space="preserve"> [الرعد: 11]</w:t>
      </w:r>
      <w:r w:rsidR="00C7572A">
        <w:rPr>
          <w:rFonts w:ascii="Tahoma" w:hAnsi="Tahoma" w:hint="cs"/>
          <w:sz w:val="32"/>
          <w:szCs w:val="24"/>
          <w:rtl/>
        </w:rPr>
        <w:t>.</w:t>
      </w:r>
      <w:r w:rsidRPr="0058633E">
        <w:rPr>
          <w:rFonts w:hint="cs"/>
          <w:rtl/>
        </w:rPr>
        <w:t xml:space="preserve"> را از من شنید و گفت: «</w:t>
      </w:r>
      <w:r w:rsidRPr="00156706">
        <w:rPr>
          <w:rStyle w:val="Char"/>
          <w:rtl/>
        </w:rPr>
        <w:t>معقبات</w:t>
      </w:r>
      <w:r w:rsidRPr="0058633E">
        <w:rPr>
          <w:rFonts w:hint="cs"/>
          <w:rtl/>
        </w:rPr>
        <w:t>» چگونه در جلو قرار می‌گیرد؟ معقبات در پشت قرار می‌گیرند و</w:t>
      </w:r>
      <w:r w:rsidRPr="00156706">
        <w:rPr>
          <w:rStyle w:val="Char"/>
          <w:rtl/>
        </w:rPr>
        <w:t>(</w:t>
      </w:r>
      <w:r w:rsidRPr="00C7572A">
        <w:rPr>
          <w:rStyle w:val="Char"/>
          <w:rtl/>
        </w:rPr>
        <w:t>مِن أمر الله بأمر الله</w:t>
      </w:r>
      <w:r w:rsidRPr="00156706">
        <w:rPr>
          <w:rStyle w:val="Char"/>
          <w:rtl/>
        </w:rPr>
        <w:t>)</w:t>
      </w:r>
      <w:r w:rsidRPr="0058633E">
        <w:rPr>
          <w:rFonts w:hint="cs"/>
          <w:rtl/>
        </w:rPr>
        <w:t xml:space="preserve"> است. </w:t>
      </w:r>
    </w:p>
    <w:p w:rsidR="004B2B71" w:rsidRPr="0058633E" w:rsidRDefault="004B2B71" w:rsidP="0058633E">
      <w:pPr>
        <w:pStyle w:val="a6"/>
        <w:rPr>
          <w:rtl/>
        </w:rPr>
      </w:pPr>
      <w:r w:rsidRPr="0058633E">
        <w:rPr>
          <w:rFonts w:hint="cs"/>
          <w:rtl/>
        </w:rPr>
        <w:t>(و) 437- سیاری از قاسم بن عروه از بکیر از حمران روایت کرد که مردی آیه‌</w:t>
      </w:r>
      <w:r w:rsidR="00C606F4" w:rsidRPr="0058633E">
        <w:rPr>
          <w:rFonts w:hint="cs"/>
          <w:rtl/>
        </w:rPr>
        <w:t>ی</w:t>
      </w:r>
      <w:r w:rsidRPr="0058633E">
        <w:rPr>
          <w:rFonts w:hint="cs"/>
          <w:rtl/>
        </w:rPr>
        <w:t xml:space="preserve"> فوق را قرائت کرد، حمران معترض شد و گفت: شما عرب هستید. چگونه «</w:t>
      </w:r>
      <w:r w:rsidRPr="002E1E85">
        <w:rPr>
          <w:rStyle w:val="Char"/>
          <w:rtl/>
        </w:rPr>
        <w:t>معقبات</w:t>
      </w:r>
      <w:r w:rsidRPr="0058633E">
        <w:rPr>
          <w:rFonts w:hint="cs"/>
          <w:rtl/>
        </w:rPr>
        <w:t>» در جلو قرار می‌گیرند؟ و با فرمان خدا او را حفظ و نگهدار</w:t>
      </w:r>
      <w:r w:rsidR="00C606F4" w:rsidRPr="0058633E">
        <w:rPr>
          <w:rFonts w:hint="cs"/>
          <w:rtl/>
        </w:rPr>
        <w:t>ی</w:t>
      </w:r>
      <w:r w:rsidRPr="0058633E">
        <w:rPr>
          <w:rFonts w:hint="cs"/>
          <w:rtl/>
        </w:rPr>
        <w:t xml:space="preserve"> م</w:t>
      </w:r>
      <w:r w:rsidR="00C606F4" w:rsidRPr="0058633E">
        <w:rPr>
          <w:rFonts w:hint="cs"/>
          <w:rtl/>
        </w:rPr>
        <w:t>ی</w:t>
      </w:r>
      <w:r>
        <w:rPr>
          <w:rFonts w:cs="Aban Bold" w:hint="cs"/>
          <w:rtl/>
        </w:rPr>
        <w:t>‌</w:t>
      </w:r>
      <w:r w:rsidR="00C606F4" w:rsidRPr="0058633E">
        <w:rPr>
          <w:rFonts w:hint="cs"/>
          <w:rtl/>
        </w:rPr>
        <w:t>ک</w:t>
      </w:r>
      <w:r w:rsidRPr="0058633E">
        <w:rPr>
          <w:rFonts w:hint="cs"/>
          <w:rtl/>
        </w:rPr>
        <w:t xml:space="preserve">نند. </w:t>
      </w:r>
    </w:p>
    <w:p w:rsidR="004B2B71" w:rsidRPr="0058633E" w:rsidRDefault="004B2B71" w:rsidP="0058633E">
      <w:pPr>
        <w:pStyle w:val="a6"/>
        <w:rPr>
          <w:rtl/>
        </w:rPr>
      </w:pPr>
      <w:r w:rsidRPr="0058633E">
        <w:rPr>
          <w:rFonts w:hint="cs"/>
          <w:rtl/>
        </w:rPr>
        <w:t xml:space="preserve">(ز) 438- طبرسی گفته است: از ابی عبدالله چنین روایت شده است: </w:t>
      </w:r>
      <w:r w:rsidR="009476C2" w:rsidRPr="00156706">
        <w:rPr>
          <w:rStyle w:val="Char"/>
          <w:rtl/>
        </w:rPr>
        <w:t>(</w:t>
      </w:r>
      <w:r w:rsidR="009476C2" w:rsidRPr="002E1E85">
        <w:rPr>
          <w:rStyle w:val="Char"/>
          <w:rtl/>
        </w:rPr>
        <w:t>له معقبات من خلفه و</w:t>
      </w:r>
      <w:r w:rsidRPr="002E1E85">
        <w:rPr>
          <w:rStyle w:val="Char"/>
          <w:rtl/>
        </w:rPr>
        <w:t>رق</w:t>
      </w:r>
      <w:r w:rsidR="000D4DA8">
        <w:rPr>
          <w:rStyle w:val="Char"/>
          <w:rtl/>
        </w:rPr>
        <w:t>ي</w:t>
      </w:r>
      <w:r w:rsidRPr="002E1E85">
        <w:rPr>
          <w:rStyle w:val="Char"/>
          <w:rtl/>
        </w:rPr>
        <w:t>ب ب</w:t>
      </w:r>
      <w:r w:rsidR="000D4DA8">
        <w:rPr>
          <w:rStyle w:val="Char"/>
          <w:rtl/>
        </w:rPr>
        <w:t>ي</w:t>
      </w:r>
      <w:r w:rsidRPr="002E1E85">
        <w:rPr>
          <w:rStyle w:val="Char"/>
          <w:rtl/>
        </w:rPr>
        <w:t xml:space="preserve">ن </w:t>
      </w:r>
      <w:r w:rsidR="000D4DA8">
        <w:rPr>
          <w:rStyle w:val="Char"/>
          <w:rtl/>
        </w:rPr>
        <w:t>ي</w:t>
      </w:r>
      <w:r w:rsidRPr="002E1E85">
        <w:rPr>
          <w:rStyle w:val="Char"/>
          <w:rtl/>
        </w:rPr>
        <w:t>د</w:t>
      </w:r>
      <w:r w:rsidR="000D4DA8">
        <w:rPr>
          <w:rStyle w:val="Char"/>
          <w:rtl/>
        </w:rPr>
        <w:t>ي</w:t>
      </w:r>
      <w:r w:rsidRPr="002E1E85">
        <w:rPr>
          <w:rStyle w:val="Char"/>
          <w:rtl/>
        </w:rPr>
        <w:t xml:space="preserve">ه </w:t>
      </w:r>
      <w:r w:rsidRPr="002E1E85">
        <w:rPr>
          <w:rStyle w:val="Char"/>
          <w:rFonts w:ascii="Times New Roman" w:hAnsi="Times New Roman" w:cs="Times New Roman" w:hint="cs"/>
          <w:rtl/>
        </w:rPr>
        <w:t>–</w:t>
      </w:r>
      <w:r w:rsidRPr="002E1E85">
        <w:rPr>
          <w:rStyle w:val="Char"/>
          <w:rtl/>
        </w:rPr>
        <w:t xml:space="preserve"> </w:t>
      </w:r>
      <w:r w:rsidR="000D4DA8">
        <w:rPr>
          <w:rStyle w:val="Char"/>
          <w:rtl/>
        </w:rPr>
        <w:t>ي</w:t>
      </w:r>
      <w:r w:rsidRPr="002E1E85">
        <w:rPr>
          <w:rStyle w:val="Char"/>
          <w:rtl/>
        </w:rPr>
        <w:t>حفظونه ب</w:t>
      </w:r>
      <w:r w:rsidR="009476C2" w:rsidRPr="002E1E85">
        <w:rPr>
          <w:rStyle w:val="Char"/>
          <w:rFonts w:hint="cs"/>
          <w:rtl/>
        </w:rPr>
        <w:t>أ</w:t>
      </w:r>
      <w:r w:rsidRPr="002E1E85">
        <w:rPr>
          <w:rStyle w:val="Char"/>
          <w:rtl/>
        </w:rPr>
        <w:t>مر الله</w:t>
      </w:r>
      <w:r w:rsidRPr="00156706">
        <w:rPr>
          <w:rStyle w:val="Char"/>
          <w:rtl/>
        </w:rPr>
        <w:t>)</w:t>
      </w:r>
      <w:r w:rsidRPr="0058633E">
        <w:rPr>
          <w:rFonts w:hint="cs"/>
          <w:rtl/>
        </w:rPr>
        <w:t xml:space="preserve"> به جای </w:t>
      </w:r>
      <w:r w:rsidRPr="00156706">
        <w:rPr>
          <w:rStyle w:val="Char"/>
          <w:rtl/>
        </w:rPr>
        <w:t>«</w:t>
      </w:r>
      <w:r w:rsidRPr="002E1E85">
        <w:rPr>
          <w:rStyle w:val="Char"/>
          <w:rtl/>
        </w:rPr>
        <w:t xml:space="preserve">من </w:t>
      </w:r>
      <w:r w:rsidR="009476C2" w:rsidRPr="002E1E85">
        <w:rPr>
          <w:rStyle w:val="Char"/>
          <w:rFonts w:hint="cs"/>
          <w:rtl/>
        </w:rPr>
        <w:t>أ</w:t>
      </w:r>
      <w:r w:rsidRPr="002E1E85">
        <w:rPr>
          <w:rStyle w:val="Char"/>
          <w:rtl/>
        </w:rPr>
        <w:t>مر</w:t>
      </w:r>
      <w:r w:rsidRPr="002E1E85">
        <w:rPr>
          <w:rStyle w:val="Char"/>
          <w:rFonts w:hint="cs"/>
          <w:rtl/>
        </w:rPr>
        <w:t xml:space="preserve"> الله</w:t>
      </w:r>
      <w:r w:rsidRPr="0058633E">
        <w:rPr>
          <w:rFonts w:hint="cs"/>
          <w:rtl/>
        </w:rPr>
        <w:t xml:space="preserve">». </w:t>
      </w:r>
    </w:p>
    <w:p w:rsidR="004B2B71" w:rsidRPr="0058633E" w:rsidRDefault="004B2B71" w:rsidP="0058633E">
      <w:pPr>
        <w:pStyle w:val="a6"/>
        <w:rPr>
          <w:rtl/>
        </w:rPr>
      </w:pPr>
      <w:r w:rsidRPr="0058633E">
        <w:rPr>
          <w:rFonts w:hint="cs"/>
          <w:rtl/>
        </w:rPr>
        <w:t xml:space="preserve">(ح) 439- علی بن ابراهیم در روایت ابی الجارود از ابی الجعفر: </w:t>
      </w:r>
      <w:r w:rsidRPr="00156706">
        <w:rPr>
          <w:rStyle w:val="Char"/>
          <w:rtl/>
        </w:rPr>
        <w:t>(</w:t>
      </w:r>
      <w:r w:rsidR="000D4DA8">
        <w:rPr>
          <w:rStyle w:val="Char"/>
          <w:rtl/>
        </w:rPr>
        <w:t>ي</w:t>
      </w:r>
      <w:r w:rsidRPr="002E1E85">
        <w:rPr>
          <w:rStyle w:val="Char"/>
          <w:rtl/>
        </w:rPr>
        <w:t>حفظونه بأمر الله</w:t>
      </w:r>
      <w:r w:rsidRPr="00156706">
        <w:rPr>
          <w:rStyle w:val="Char"/>
          <w:rtl/>
        </w:rPr>
        <w:t>)</w:t>
      </w:r>
      <w:r w:rsidRPr="0058633E">
        <w:rPr>
          <w:rFonts w:hint="cs"/>
          <w:rtl/>
        </w:rPr>
        <w:t xml:space="preserve"> به جای </w:t>
      </w:r>
      <w:r w:rsidRPr="00156706">
        <w:rPr>
          <w:rStyle w:val="Char"/>
          <w:rtl/>
        </w:rPr>
        <w:t>«من أمر</w:t>
      </w:r>
      <w:r w:rsidRPr="0058633E">
        <w:rPr>
          <w:rFonts w:hint="cs"/>
          <w:rtl/>
        </w:rPr>
        <w:t xml:space="preserve"> الله». </w:t>
      </w:r>
    </w:p>
    <w:p w:rsidR="004B2B71" w:rsidRPr="0058633E" w:rsidRDefault="004B2B71" w:rsidP="0058633E">
      <w:pPr>
        <w:pStyle w:val="a6"/>
        <w:rPr>
          <w:rtl/>
        </w:rPr>
      </w:pPr>
      <w:r w:rsidRPr="0058633E">
        <w:rPr>
          <w:rFonts w:hint="cs"/>
          <w:rtl/>
        </w:rPr>
        <w:t>(ط) 440- عیاشی از مسعده بن صدقه، به نقل از ابی عبدالله به جا</w:t>
      </w:r>
      <w:r w:rsidR="00C606F4" w:rsidRPr="0058633E">
        <w:rPr>
          <w:rFonts w:hint="cs"/>
          <w:rtl/>
        </w:rPr>
        <w:t>ی</w:t>
      </w:r>
      <w:r>
        <w:rPr>
          <w:rFonts w:ascii="QCF_BSML" w:hAnsi="QCF_BSML" w:cs="QCF_BSML"/>
          <w:sz w:val="32"/>
          <w:szCs w:val="32"/>
          <w:rtl/>
        </w:rPr>
        <w:t xml:space="preserve"> </w:t>
      </w:r>
      <w:r w:rsidR="001D7A4F" w:rsidRPr="001D7A4F">
        <w:rPr>
          <w:rFonts w:ascii="Tahoma" w:hAnsi="Tahoma" w:cs="Traditional Arabic" w:hint="cs"/>
          <w:sz w:val="32"/>
          <w:rtl/>
        </w:rPr>
        <w:t>﴿</w:t>
      </w:r>
      <w:r w:rsidR="001D7A4F" w:rsidRPr="00894D66">
        <w:rPr>
          <w:rStyle w:val="Char0"/>
          <w:rtl/>
        </w:rPr>
        <w:t>يَحۡفَظُونَهُ</w:t>
      </w:r>
      <w:r w:rsidR="001D7A4F" w:rsidRPr="00894D66">
        <w:rPr>
          <w:rStyle w:val="Char0"/>
          <w:rFonts w:hint="cs"/>
          <w:rtl/>
        </w:rPr>
        <w:t>ۥ</w:t>
      </w:r>
      <w:r w:rsidR="001D7A4F" w:rsidRPr="00894D66">
        <w:rPr>
          <w:rStyle w:val="Char0"/>
          <w:rtl/>
        </w:rPr>
        <w:t xml:space="preserve"> مِنۡ أَمۡرِ </w:t>
      </w:r>
      <w:r w:rsidR="001D7A4F" w:rsidRPr="00894D66">
        <w:rPr>
          <w:rStyle w:val="Char0"/>
          <w:rFonts w:hint="cs"/>
          <w:rtl/>
        </w:rPr>
        <w:t>ٱ</w:t>
      </w:r>
      <w:r w:rsidR="001D7A4F" w:rsidRPr="00894D66">
        <w:rPr>
          <w:rStyle w:val="Char0"/>
          <w:rFonts w:hint="eastAsia"/>
          <w:rtl/>
        </w:rPr>
        <w:t>للَّهِ</w:t>
      </w:r>
      <w:r w:rsidR="001D7A4F" w:rsidRPr="001D7A4F">
        <w:rPr>
          <w:rFonts w:ascii="Tahoma" w:hAnsi="Tahoma" w:cs="Traditional Arabic" w:hint="cs"/>
          <w:sz w:val="32"/>
          <w:rtl/>
        </w:rPr>
        <w:t>﴾</w:t>
      </w:r>
      <w:r w:rsidRPr="0058633E">
        <w:rPr>
          <w:rFonts w:hint="cs"/>
          <w:rtl/>
        </w:rPr>
        <w:t xml:space="preserve"> گفت: </w:t>
      </w:r>
      <w:r w:rsidRPr="00156706">
        <w:rPr>
          <w:rStyle w:val="Char"/>
          <w:rtl/>
        </w:rPr>
        <w:t>«</w:t>
      </w:r>
      <w:r w:rsidRPr="001D7A4F">
        <w:rPr>
          <w:rStyle w:val="Char"/>
          <w:rtl/>
        </w:rPr>
        <w:t>بأمر الله</w:t>
      </w:r>
      <w:r w:rsidRPr="00156706">
        <w:rPr>
          <w:rStyle w:val="Char"/>
          <w:rtl/>
        </w:rPr>
        <w:t>»</w:t>
      </w:r>
      <w:r w:rsidRPr="0058633E">
        <w:rPr>
          <w:rFonts w:hint="cs"/>
          <w:rtl/>
        </w:rPr>
        <w:t xml:space="preserve">. </w:t>
      </w:r>
    </w:p>
    <w:p w:rsidR="004B2B71" w:rsidRPr="0058633E" w:rsidRDefault="004B2B71" w:rsidP="0058633E">
      <w:pPr>
        <w:pStyle w:val="a6"/>
        <w:rPr>
          <w:rtl/>
        </w:rPr>
      </w:pPr>
      <w:r w:rsidRPr="0058633E">
        <w:rPr>
          <w:rFonts w:hint="cs"/>
          <w:rtl/>
        </w:rPr>
        <w:t xml:space="preserve">(ی) 441- ابن شهر آشوب در مناقب، آن را مانند عیاشی در «الصافی» نقل کرده است و این سه روایت بر مطلوب </w:t>
      </w:r>
      <w:r>
        <w:rPr>
          <w:rFonts w:cs="Times New Roman"/>
          <w:rtl/>
        </w:rPr>
        <w:t>–</w:t>
      </w:r>
      <w:r w:rsidRPr="0058633E">
        <w:rPr>
          <w:rFonts w:hint="cs"/>
          <w:rtl/>
        </w:rPr>
        <w:t xml:space="preserve"> تحریف </w:t>
      </w:r>
      <w:r>
        <w:rPr>
          <w:rFonts w:cs="Times New Roman"/>
          <w:rtl/>
        </w:rPr>
        <w:t>–</w:t>
      </w:r>
      <w:r w:rsidRPr="0058633E">
        <w:rPr>
          <w:rFonts w:hint="cs"/>
          <w:rtl/>
        </w:rPr>
        <w:t xml:space="preserve"> صراحت ندارند؛ زیرا ممکن است گفته شود: کلمه‌</w:t>
      </w:r>
      <w:r w:rsidR="00C606F4" w:rsidRPr="0058633E">
        <w:rPr>
          <w:rFonts w:hint="cs"/>
          <w:rtl/>
        </w:rPr>
        <w:t>ی</w:t>
      </w:r>
      <w:r w:rsidRPr="0058633E">
        <w:rPr>
          <w:rFonts w:hint="cs"/>
          <w:rtl/>
        </w:rPr>
        <w:t xml:space="preserve"> </w:t>
      </w:r>
      <w:r w:rsidRPr="00156706">
        <w:rPr>
          <w:rStyle w:val="Char"/>
          <w:rtl/>
        </w:rPr>
        <w:t>(مِن)</w:t>
      </w:r>
      <w:r w:rsidRPr="0058633E">
        <w:rPr>
          <w:rFonts w:hint="cs"/>
          <w:rtl/>
        </w:rPr>
        <w:t xml:space="preserve"> در این</w:t>
      </w:r>
      <w:r>
        <w:rPr>
          <w:rFonts w:cs="Aban Bold" w:hint="cs"/>
          <w:rtl/>
        </w:rPr>
        <w:t>‌</w:t>
      </w:r>
      <w:r w:rsidRPr="0058633E">
        <w:rPr>
          <w:rFonts w:hint="cs"/>
          <w:rtl/>
        </w:rPr>
        <w:t xml:space="preserve">جا به معنی </w:t>
      </w:r>
      <w:r w:rsidRPr="00156706">
        <w:rPr>
          <w:rStyle w:val="Char"/>
          <w:rtl/>
        </w:rPr>
        <w:t>(باء)</w:t>
      </w:r>
      <w:r w:rsidRPr="0058633E">
        <w:rPr>
          <w:rFonts w:hint="cs"/>
          <w:rtl/>
        </w:rPr>
        <w:t xml:space="preserve"> است؛ چنانکه طبرسی آن را از حسن و مجاهد نقل کرده است. و جبائی گفته که این مطلب هم از ابن عباس روایت شده و این مطلب مانند آن است که گفته شود: این کار از تدبیر فلان یا به تدبیر فلان است؛ یعنی، هر چند می‌شود </w:t>
      </w:r>
      <w:r w:rsidRPr="00156706">
        <w:rPr>
          <w:rStyle w:val="Char"/>
          <w:rtl/>
        </w:rPr>
        <w:t>(من)</w:t>
      </w:r>
      <w:r w:rsidRPr="0058633E">
        <w:rPr>
          <w:rFonts w:hint="cs"/>
          <w:rtl/>
        </w:rPr>
        <w:t xml:space="preserve"> را به جای </w:t>
      </w:r>
      <w:r w:rsidRPr="00156706">
        <w:rPr>
          <w:rStyle w:val="Char"/>
          <w:rtl/>
        </w:rPr>
        <w:t>(باء)</w:t>
      </w:r>
      <w:r w:rsidRPr="0058633E">
        <w:rPr>
          <w:rFonts w:hint="cs"/>
          <w:rtl/>
        </w:rPr>
        <w:t xml:space="preserve"> گرفت، اما واجب است آیه بر مطلوب </w:t>
      </w:r>
      <w:r>
        <w:rPr>
          <w:rFonts w:cs="Times New Roman"/>
          <w:rtl/>
        </w:rPr>
        <w:t>–</w:t>
      </w:r>
      <w:r w:rsidRPr="0058633E">
        <w:rPr>
          <w:rFonts w:hint="cs"/>
          <w:rtl/>
        </w:rPr>
        <w:t xml:space="preserve"> تحریف </w:t>
      </w:r>
      <w:r>
        <w:rPr>
          <w:rFonts w:cs="Times New Roman"/>
          <w:rtl/>
        </w:rPr>
        <w:t>–</w:t>
      </w:r>
      <w:r w:rsidRPr="0058633E">
        <w:rPr>
          <w:rFonts w:hint="cs"/>
          <w:rtl/>
        </w:rPr>
        <w:t xml:space="preserve"> حمل شود به قرینه‌</w:t>
      </w:r>
      <w:r w:rsidR="00C606F4" w:rsidRPr="0058633E">
        <w:rPr>
          <w:rFonts w:hint="cs"/>
          <w:rtl/>
        </w:rPr>
        <w:t>ی</w:t>
      </w:r>
      <w:r w:rsidRPr="0058633E">
        <w:rPr>
          <w:rFonts w:hint="cs"/>
          <w:rtl/>
        </w:rPr>
        <w:t xml:space="preserve"> آن‌چه گذشت و می‌آید. </w:t>
      </w:r>
    </w:p>
    <w:p w:rsidR="004B2B71" w:rsidRPr="0058633E" w:rsidRDefault="004B2B71" w:rsidP="0058633E">
      <w:pPr>
        <w:pStyle w:val="a6"/>
        <w:rPr>
          <w:rtl/>
        </w:rPr>
      </w:pPr>
      <w:r w:rsidRPr="0058633E">
        <w:rPr>
          <w:rFonts w:hint="cs"/>
          <w:rtl/>
        </w:rPr>
        <w:t xml:space="preserve">(یا) 442- طبرسی در «المجمع» گفته است و از علی و ابن عباس و عکرمه و زید بن علی </w:t>
      </w:r>
      <w:r w:rsidRPr="00156706">
        <w:rPr>
          <w:rStyle w:val="Char"/>
          <w:rtl/>
        </w:rPr>
        <w:t>(</w:t>
      </w:r>
      <w:r w:rsidR="000D4DA8">
        <w:rPr>
          <w:rStyle w:val="Char"/>
          <w:rtl/>
        </w:rPr>
        <w:t>ي</w:t>
      </w:r>
      <w:r w:rsidRPr="001D7A4F">
        <w:rPr>
          <w:rStyle w:val="Char"/>
          <w:rtl/>
        </w:rPr>
        <w:t>حفظونه بأمر الله</w:t>
      </w:r>
      <w:r w:rsidRPr="00156706">
        <w:rPr>
          <w:rStyle w:val="Char"/>
          <w:rtl/>
        </w:rPr>
        <w:t>)</w:t>
      </w:r>
      <w:r w:rsidRPr="0058633E">
        <w:rPr>
          <w:rFonts w:hint="cs"/>
          <w:rtl/>
        </w:rPr>
        <w:t xml:space="preserve"> روایت شده است. </w:t>
      </w:r>
    </w:p>
    <w:p w:rsidR="004B2B71" w:rsidRPr="0058633E" w:rsidRDefault="004B2B71" w:rsidP="0058633E">
      <w:pPr>
        <w:pStyle w:val="a6"/>
        <w:rPr>
          <w:rtl/>
        </w:rPr>
      </w:pPr>
      <w:r w:rsidRPr="0058633E">
        <w:rPr>
          <w:rFonts w:hint="cs"/>
          <w:rtl/>
        </w:rPr>
        <w:t xml:space="preserve">(یب) 443- سیاری از محمد بن عبدالله از محمد بن اسماعیل از محمد بن حسین از کثیر بن سعید از مروان بن مروان از ابی عبدالله روایت کرده است که این آیه را چنین خواند: </w:t>
      </w:r>
      <w:r w:rsidRPr="00156706">
        <w:rPr>
          <w:rStyle w:val="Char"/>
          <w:rtl/>
        </w:rPr>
        <w:t>(</w:t>
      </w:r>
      <w:r w:rsidR="009476C2" w:rsidRPr="001D7A4F">
        <w:rPr>
          <w:rStyle w:val="Char"/>
          <w:rFonts w:hint="cs"/>
          <w:rtl/>
        </w:rPr>
        <w:t>أ</w:t>
      </w:r>
      <w:r w:rsidRPr="001D7A4F">
        <w:rPr>
          <w:rStyle w:val="Char"/>
          <w:rtl/>
        </w:rPr>
        <w:t xml:space="preserve">فلم </w:t>
      </w:r>
      <w:r w:rsidR="000D4DA8">
        <w:rPr>
          <w:rStyle w:val="Char"/>
          <w:rtl/>
        </w:rPr>
        <w:t>ي</w:t>
      </w:r>
      <w:r w:rsidRPr="001D7A4F">
        <w:rPr>
          <w:rStyle w:val="Char"/>
          <w:rtl/>
        </w:rPr>
        <w:t>تب</w:t>
      </w:r>
      <w:r w:rsidR="000D4DA8">
        <w:rPr>
          <w:rStyle w:val="Char"/>
          <w:rtl/>
        </w:rPr>
        <w:t>ي</w:t>
      </w:r>
      <w:r w:rsidRPr="001D7A4F">
        <w:rPr>
          <w:rStyle w:val="Char"/>
          <w:rtl/>
        </w:rPr>
        <w:t>ن للذ</w:t>
      </w:r>
      <w:r w:rsidR="000D4DA8">
        <w:rPr>
          <w:rStyle w:val="Char"/>
          <w:rtl/>
        </w:rPr>
        <w:t>ي</w:t>
      </w:r>
      <w:r w:rsidRPr="001D7A4F">
        <w:rPr>
          <w:rStyle w:val="Char"/>
          <w:rtl/>
        </w:rPr>
        <w:t>ن آمنوا</w:t>
      </w:r>
      <w:r w:rsidRPr="00156706">
        <w:rPr>
          <w:rStyle w:val="Char"/>
          <w:rtl/>
        </w:rPr>
        <w:t>)</w:t>
      </w:r>
      <w:r w:rsidRPr="0058633E">
        <w:rPr>
          <w:rFonts w:hint="cs"/>
          <w:rtl/>
        </w:rPr>
        <w:t xml:space="preserve"> (یعنی، به جای </w:t>
      </w:r>
      <w:r w:rsidR="000D4DA8">
        <w:rPr>
          <w:rStyle w:val="Char"/>
          <w:rtl/>
        </w:rPr>
        <w:t>يي</w:t>
      </w:r>
      <w:r w:rsidRPr="00156706">
        <w:rPr>
          <w:rStyle w:val="Char"/>
          <w:rtl/>
        </w:rPr>
        <w:t>أس</w:t>
      </w:r>
      <w:r w:rsidRPr="0058633E">
        <w:rPr>
          <w:rFonts w:hint="cs"/>
          <w:rtl/>
        </w:rPr>
        <w:t xml:space="preserve">، یتبین خواند.) </w:t>
      </w:r>
    </w:p>
    <w:p w:rsidR="004B2B71" w:rsidRPr="0058633E" w:rsidRDefault="004B2B71" w:rsidP="0058633E">
      <w:pPr>
        <w:pStyle w:val="a6"/>
        <w:rPr>
          <w:rtl/>
        </w:rPr>
      </w:pPr>
      <w:r w:rsidRPr="0058633E">
        <w:rPr>
          <w:rFonts w:hint="cs"/>
          <w:rtl/>
        </w:rPr>
        <w:t xml:space="preserve">(یج) 444- طبرسی گفته که علی و ابن عباس و علی بن حسین و زید بن علی و جعفر بن محمد و ابن ابی ملکیه و عکرمه و جحدری و ابن یزید مزنی: </w:t>
      </w:r>
      <w:r w:rsidRPr="00156706">
        <w:rPr>
          <w:rStyle w:val="Char"/>
          <w:rtl/>
        </w:rPr>
        <w:t>«</w:t>
      </w:r>
      <w:r w:rsidRPr="001D7A4F">
        <w:rPr>
          <w:rStyle w:val="Char"/>
          <w:rtl/>
        </w:rPr>
        <w:t xml:space="preserve">أفلم </w:t>
      </w:r>
      <w:r w:rsidR="000D4DA8">
        <w:rPr>
          <w:rStyle w:val="Char"/>
          <w:rtl/>
        </w:rPr>
        <w:t>ي</w:t>
      </w:r>
      <w:r w:rsidRPr="001D7A4F">
        <w:rPr>
          <w:rStyle w:val="Char"/>
          <w:rtl/>
        </w:rPr>
        <w:t>تب</w:t>
      </w:r>
      <w:r w:rsidR="000D4DA8">
        <w:rPr>
          <w:rStyle w:val="Char"/>
          <w:rtl/>
        </w:rPr>
        <w:t>ي</w:t>
      </w:r>
      <w:r w:rsidRPr="001D7A4F">
        <w:rPr>
          <w:rStyle w:val="Char"/>
          <w:rtl/>
        </w:rPr>
        <w:t>ن</w:t>
      </w:r>
      <w:r w:rsidRPr="00156706">
        <w:rPr>
          <w:rStyle w:val="Char"/>
          <w:rtl/>
        </w:rPr>
        <w:t>»</w:t>
      </w:r>
      <w:r w:rsidRPr="0058633E">
        <w:rPr>
          <w:rFonts w:hint="cs"/>
          <w:rtl/>
        </w:rPr>
        <w:t xml:space="preserve"> خواندند که قرائت مشهور، </w:t>
      </w:r>
      <w:r w:rsidRPr="00156706">
        <w:rPr>
          <w:rStyle w:val="Char"/>
          <w:rtl/>
        </w:rPr>
        <w:t>«</w:t>
      </w:r>
      <w:r w:rsidR="000D4DA8">
        <w:rPr>
          <w:rStyle w:val="Char"/>
          <w:rtl/>
        </w:rPr>
        <w:t>يي</w:t>
      </w:r>
      <w:r w:rsidRPr="00156706">
        <w:rPr>
          <w:rStyle w:val="Char"/>
          <w:rtl/>
        </w:rPr>
        <w:t>أس</w:t>
      </w:r>
      <w:r w:rsidRPr="0058633E">
        <w:rPr>
          <w:rFonts w:hint="cs"/>
          <w:rtl/>
        </w:rPr>
        <w:t xml:space="preserve">» است و به نقل از سیوطی در اتقان و به نقل از ابن عباس گفت: کاتبی آن را نوشته است که اسمش ناعس است. </w:t>
      </w:r>
    </w:p>
    <w:p w:rsidR="004B2B71" w:rsidRPr="0058633E" w:rsidRDefault="004B2B71" w:rsidP="0058633E">
      <w:pPr>
        <w:pStyle w:val="a6"/>
        <w:rPr>
          <w:rtl/>
        </w:rPr>
      </w:pPr>
      <w:r w:rsidRPr="0058633E">
        <w:rPr>
          <w:rFonts w:hint="cs"/>
          <w:rtl/>
        </w:rPr>
        <w:t xml:space="preserve">(ید) 445- سعد بن عبدالله در همان کتاب گفت: امام صادق چنین خواند: </w:t>
      </w:r>
      <w:r w:rsidRPr="00156706">
        <w:rPr>
          <w:rStyle w:val="Char"/>
          <w:rtl/>
        </w:rPr>
        <w:t>(</w:t>
      </w:r>
      <w:r w:rsidR="009476C2" w:rsidRPr="001D7A4F">
        <w:rPr>
          <w:rStyle w:val="Char"/>
          <w:rFonts w:hint="cs"/>
          <w:rtl/>
        </w:rPr>
        <w:t>أ</w:t>
      </w:r>
      <w:r w:rsidRPr="001D7A4F">
        <w:rPr>
          <w:rStyle w:val="Char"/>
          <w:rtl/>
        </w:rPr>
        <w:t xml:space="preserve">فلم </w:t>
      </w:r>
      <w:r w:rsidR="000D4DA8">
        <w:rPr>
          <w:rStyle w:val="Char"/>
          <w:rtl/>
        </w:rPr>
        <w:t>ي</w:t>
      </w:r>
      <w:r w:rsidRPr="001D7A4F">
        <w:rPr>
          <w:rStyle w:val="Char"/>
          <w:rtl/>
        </w:rPr>
        <w:t>تب</w:t>
      </w:r>
      <w:r w:rsidR="000D4DA8">
        <w:rPr>
          <w:rStyle w:val="Char"/>
          <w:rtl/>
        </w:rPr>
        <w:t>ي</w:t>
      </w:r>
      <w:r w:rsidRPr="001D7A4F">
        <w:rPr>
          <w:rStyle w:val="Char"/>
          <w:rtl/>
        </w:rPr>
        <w:t>ن للذ</w:t>
      </w:r>
      <w:r w:rsidR="000D4DA8">
        <w:rPr>
          <w:rStyle w:val="Char"/>
          <w:rtl/>
        </w:rPr>
        <w:t>ي</w:t>
      </w:r>
      <w:r w:rsidRPr="001D7A4F">
        <w:rPr>
          <w:rStyle w:val="Char"/>
          <w:rtl/>
        </w:rPr>
        <w:t xml:space="preserve">ن آمنوا </w:t>
      </w:r>
      <w:r w:rsidR="006B0DA2" w:rsidRPr="001D7A4F">
        <w:rPr>
          <w:rStyle w:val="Char"/>
          <w:rFonts w:hint="cs"/>
          <w:rtl/>
        </w:rPr>
        <w:t>أ</w:t>
      </w:r>
      <w:r w:rsidRPr="001D7A4F">
        <w:rPr>
          <w:rStyle w:val="Char"/>
          <w:rtl/>
        </w:rPr>
        <w:t xml:space="preserve">ن لو </w:t>
      </w:r>
      <w:r w:rsidR="000D4DA8">
        <w:rPr>
          <w:rStyle w:val="Char"/>
          <w:rtl/>
        </w:rPr>
        <w:t>ي</w:t>
      </w:r>
      <w:r w:rsidRPr="001D7A4F">
        <w:rPr>
          <w:rStyle w:val="Char"/>
          <w:rtl/>
        </w:rPr>
        <w:t>شاء الله لهد</w:t>
      </w:r>
      <w:r w:rsidR="000D4DA8">
        <w:rPr>
          <w:rStyle w:val="Char"/>
          <w:rtl/>
        </w:rPr>
        <w:t>ي</w:t>
      </w:r>
      <w:r w:rsidRPr="001D7A4F">
        <w:rPr>
          <w:rStyle w:val="Char"/>
          <w:rtl/>
        </w:rPr>
        <w:t xml:space="preserve"> الناس جم</w:t>
      </w:r>
      <w:r w:rsidR="000D4DA8">
        <w:rPr>
          <w:rStyle w:val="Char"/>
          <w:rtl/>
        </w:rPr>
        <w:t>ي</w:t>
      </w:r>
      <w:r w:rsidRPr="001D7A4F">
        <w:rPr>
          <w:rStyle w:val="Char"/>
          <w:rtl/>
        </w:rPr>
        <w:t>عاً</w:t>
      </w:r>
      <w:r w:rsidRPr="00156706">
        <w:rPr>
          <w:rStyle w:val="Char"/>
          <w:rtl/>
        </w:rPr>
        <w:t>).</w:t>
      </w:r>
      <w:r w:rsidRPr="0058633E">
        <w:rPr>
          <w:rFonts w:hint="cs"/>
          <w:rtl/>
        </w:rPr>
        <w:t xml:space="preserve"> </w:t>
      </w:r>
    </w:p>
    <w:p w:rsidR="004B2B71" w:rsidRPr="0058633E" w:rsidRDefault="004B2B71" w:rsidP="0058633E">
      <w:pPr>
        <w:pStyle w:val="a6"/>
        <w:rPr>
          <w:rtl/>
        </w:rPr>
      </w:pPr>
      <w:r w:rsidRPr="0058633E">
        <w:rPr>
          <w:rFonts w:hint="cs"/>
          <w:rtl/>
        </w:rPr>
        <w:t>(یه) 446- سیاری از ابن اسباط از ابن ابی حمزه از ابی بصیر از ابی جعفر</w:t>
      </w:r>
      <w:r w:rsidR="00C226CE" w:rsidRPr="0058633E">
        <w:rPr>
          <w:rFonts w:cs="CTraditional Arabic"/>
          <w:rtl/>
        </w:rPr>
        <w:t>÷</w:t>
      </w:r>
      <w:r w:rsidRPr="0058633E">
        <w:rPr>
          <w:rFonts w:hint="cs"/>
          <w:rtl/>
        </w:rPr>
        <w:t xml:space="preserve"> روایت کرده است که این آیه را چنین خواند: </w:t>
      </w:r>
      <w:r w:rsidRPr="00156706">
        <w:rPr>
          <w:rStyle w:val="Char"/>
          <w:rtl/>
        </w:rPr>
        <w:t>(</w:t>
      </w:r>
      <w:r w:rsidRPr="001D7A4F">
        <w:rPr>
          <w:rStyle w:val="Char"/>
          <w:rtl/>
        </w:rPr>
        <w:t>سواء</w:t>
      </w:r>
      <w:r w:rsidR="00D509F2">
        <w:rPr>
          <w:rStyle w:val="Char"/>
          <w:rtl/>
        </w:rPr>
        <w:t xml:space="preserve"> على </w:t>
      </w:r>
      <w:r w:rsidRPr="001D7A4F">
        <w:rPr>
          <w:rStyle w:val="Char"/>
          <w:rtl/>
        </w:rPr>
        <w:t>الله من أسر القول أو جهر به</w:t>
      </w:r>
      <w:r w:rsidRPr="00156706">
        <w:rPr>
          <w:rStyle w:val="Char"/>
          <w:rtl/>
        </w:rPr>
        <w:t>)</w:t>
      </w:r>
      <w:r w:rsidRPr="0058633E">
        <w:rPr>
          <w:rFonts w:hint="cs"/>
          <w:rtl/>
        </w:rPr>
        <w:t xml:space="preserve"> که در اصل: </w:t>
      </w:r>
      <w:r w:rsidRPr="00156706">
        <w:rPr>
          <w:rStyle w:val="Char"/>
          <w:rtl/>
        </w:rPr>
        <w:t>(</w:t>
      </w:r>
      <w:r w:rsidR="006B0DA2" w:rsidRPr="001D7A4F">
        <w:rPr>
          <w:rStyle w:val="Char"/>
          <w:rtl/>
        </w:rPr>
        <w:t>سواء من</w:t>
      </w:r>
      <w:r w:rsidR="006E582A">
        <w:rPr>
          <w:rStyle w:val="Char"/>
          <w:rtl/>
        </w:rPr>
        <w:t>ك</w:t>
      </w:r>
      <w:r w:rsidR="006B0DA2" w:rsidRPr="001D7A4F">
        <w:rPr>
          <w:rStyle w:val="Char"/>
          <w:rtl/>
        </w:rPr>
        <w:t>م من أسر القول و</w:t>
      </w:r>
      <w:r w:rsidRPr="001D7A4F">
        <w:rPr>
          <w:rStyle w:val="Char"/>
          <w:rtl/>
        </w:rPr>
        <w:t>من جهر به</w:t>
      </w:r>
      <w:r w:rsidRPr="00156706">
        <w:rPr>
          <w:rStyle w:val="Char"/>
          <w:rtl/>
        </w:rPr>
        <w:t xml:space="preserve">) </w:t>
      </w:r>
      <w:r w:rsidRPr="0058633E">
        <w:rPr>
          <w:rFonts w:hint="cs"/>
          <w:rtl/>
        </w:rPr>
        <w:t xml:space="preserve"> است. </w:t>
      </w:r>
    </w:p>
    <w:p w:rsidR="004B2B71" w:rsidRDefault="004B2B71" w:rsidP="00E101D2">
      <w:pPr>
        <w:pStyle w:val="Heading3"/>
        <w:rPr>
          <w:rtl/>
        </w:rPr>
      </w:pPr>
      <w:bookmarkStart w:id="55" w:name="_Toc267007244"/>
      <w:bookmarkStart w:id="56" w:name="_Toc431581040"/>
      <w:r>
        <w:rPr>
          <w:rFonts w:hint="cs"/>
          <w:rtl/>
        </w:rPr>
        <w:t>سوره</w:t>
      </w:r>
      <w:r>
        <w:rPr>
          <w:rFonts w:cs="Aban Bold" w:hint="cs"/>
          <w:rtl/>
        </w:rPr>
        <w:t>‌</w:t>
      </w:r>
      <w:r w:rsidR="0058633E">
        <w:rPr>
          <w:rFonts w:hint="cs"/>
          <w:rtl/>
        </w:rPr>
        <w:t>ى</w:t>
      </w:r>
      <w:r>
        <w:rPr>
          <w:rFonts w:hint="cs"/>
          <w:rtl/>
        </w:rPr>
        <w:t xml:space="preserve"> ابراهیم</w:t>
      </w:r>
      <w:bookmarkEnd w:id="55"/>
      <w:bookmarkEnd w:id="56"/>
    </w:p>
    <w:p w:rsidR="004B2B71" w:rsidRPr="0058633E" w:rsidRDefault="004B2B71" w:rsidP="0058633E">
      <w:pPr>
        <w:pStyle w:val="a6"/>
        <w:rPr>
          <w:rtl/>
        </w:rPr>
      </w:pPr>
      <w:r w:rsidRPr="0058633E">
        <w:rPr>
          <w:rFonts w:hint="cs"/>
          <w:rtl/>
        </w:rPr>
        <w:t>(الف) 447- عیاشی از حسین بن هارون شیخی از یاران ابی جعفر از ابی جعفر</w:t>
      </w:r>
      <w:r w:rsidR="00C226CE" w:rsidRPr="0058633E">
        <w:rPr>
          <w:rFonts w:cs="CTraditional Arabic"/>
          <w:rtl/>
        </w:rPr>
        <w:t>÷</w:t>
      </w:r>
      <w:r w:rsidRPr="0058633E">
        <w:rPr>
          <w:rFonts w:hint="cs"/>
          <w:rtl/>
        </w:rPr>
        <w:t xml:space="preserve"> روایت کرده است که گفت: از او شنیدم که این آیه را تلاوت می‌کرد: </w:t>
      </w:r>
      <w:r w:rsidR="006B0DA2" w:rsidRPr="00156706">
        <w:rPr>
          <w:rStyle w:val="Char"/>
          <w:rtl/>
        </w:rPr>
        <w:t>(</w:t>
      </w:r>
      <w:r w:rsidR="006B0DA2" w:rsidRPr="00D6342A">
        <w:rPr>
          <w:rStyle w:val="Char"/>
          <w:rtl/>
        </w:rPr>
        <w:t>و</w:t>
      </w:r>
      <w:r w:rsidRPr="00D6342A">
        <w:rPr>
          <w:rStyle w:val="Char"/>
          <w:rtl/>
        </w:rPr>
        <w:t>ا</w:t>
      </w:r>
      <w:r w:rsidR="000D4DA8">
        <w:rPr>
          <w:rStyle w:val="Char"/>
          <w:rtl/>
        </w:rPr>
        <w:t>ي</w:t>
      </w:r>
      <w:r w:rsidRPr="00D6342A">
        <w:rPr>
          <w:rStyle w:val="Char"/>
          <w:rtl/>
        </w:rPr>
        <w:t>ت</w:t>
      </w:r>
      <w:r w:rsidR="006E582A">
        <w:rPr>
          <w:rStyle w:val="Char"/>
          <w:rtl/>
        </w:rPr>
        <w:t>ك</w:t>
      </w:r>
      <w:r w:rsidRPr="00D6342A">
        <w:rPr>
          <w:rStyle w:val="Char"/>
          <w:rtl/>
        </w:rPr>
        <w:t xml:space="preserve">م من </w:t>
      </w:r>
      <w:r w:rsidR="006E582A">
        <w:rPr>
          <w:rStyle w:val="Char"/>
          <w:rtl/>
        </w:rPr>
        <w:t>ك</w:t>
      </w:r>
      <w:r w:rsidRPr="00D6342A">
        <w:rPr>
          <w:rStyle w:val="Char"/>
          <w:rtl/>
        </w:rPr>
        <w:t>ل ما سألتموه</w:t>
      </w:r>
      <w:r w:rsidRPr="00156706">
        <w:rPr>
          <w:rStyle w:val="Char"/>
          <w:rtl/>
        </w:rPr>
        <w:t>)</w:t>
      </w:r>
      <w:r w:rsidRPr="0058633E">
        <w:rPr>
          <w:rFonts w:hint="cs"/>
          <w:rtl/>
        </w:rPr>
        <w:t xml:space="preserve"> هارون نقل می‌کند که ابو جعفر گفت: تو لباس و چیزی را از او درخواست نکرده‌ای اما به تو داده است. وی به جای </w:t>
      </w:r>
      <w:r w:rsidRPr="00156706">
        <w:rPr>
          <w:rStyle w:val="Char"/>
          <w:rtl/>
        </w:rPr>
        <w:t>آتا</w:t>
      </w:r>
      <w:r w:rsidR="006E582A">
        <w:rPr>
          <w:rStyle w:val="Char"/>
          <w:rtl/>
        </w:rPr>
        <w:t>ك</w:t>
      </w:r>
      <w:r w:rsidRPr="00156706">
        <w:rPr>
          <w:rStyle w:val="Char"/>
          <w:rtl/>
        </w:rPr>
        <w:t>م</w:t>
      </w:r>
      <w:r w:rsidRPr="0058633E">
        <w:rPr>
          <w:rFonts w:hint="cs"/>
          <w:rtl/>
        </w:rPr>
        <w:t xml:space="preserve">، </w:t>
      </w:r>
      <w:r w:rsidRPr="00156706">
        <w:rPr>
          <w:rStyle w:val="Char"/>
          <w:rtl/>
        </w:rPr>
        <w:t>ا</w:t>
      </w:r>
      <w:r w:rsidR="000D4DA8">
        <w:rPr>
          <w:rStyle w:val="Char"/>
          <w:rtl/>
        </w:rPr>
        <w:t>ي</w:t>
      </w:r>
      <w:r w:rsidRPr="00156706">
        <w:rPr>
          <w:rStyle w:val="Char"/>
          <w:rtl/>
        </w:rPr>
        <w:t>ت</w:t>
      </w:r>
      <w:r w:rsidR="006E582A">
        <w:rPr>
          <w:rStyle w:val="Char"/>
          <w:rtl/>
        </w:rPr>
        <w:t>ك</w:t>
      </w:r>
      <w:r w:rsidRPr="00156706">
        <w:rPr>
          <w:rStyle w:val="Char"/>
          <w:rtl/>
        </w:rPr>
        <w:t>م</w:t>
      </w:r>
      <w:r w:rsidRPr="0058633E">
        <w:rPr>
          <w:rFonts w:hint="cs"/>
          <w:rtl/>
        </w:rPr>
        <w:t xml:space="preserve"> خوانده است. </w:t>
      </w:r>
    </w:p>
    <w:p w:rsidR="004B2B71" w:rsidRPr="0058633E" w:rsidRDefault="004B2B71" w:rsidP="0058633E">
      <w:pPr>
        <w:pStyle w:val="a6"/>
        <w:rPr>
          <w:rtl/>
        </w:rPr>
      </w:pPr>
      <w:r w:rsidRPr="0058633E">
        <w:rPr>
          <w:rFonts w:hint="cs"/>
          <w:rtl/>
        </w:rPr>
        <w:t xml:space="preserve">(ب) 448- سیاری از ابن ابی عمران از ابی هارون مکفوف آورده است که گفت: از ابو عبدالله شنیدم که می‌گفت: </w:t>
      </w:r>
      <w:r w:rsidR="006B0DA2" w:rsidRPr="00156706">
        <w:rPr>
          <w:rStyle w:val="Char"/>
          <w:rtl/>
        </w:rPr>
        <w:t>(</w:t>
      </w:r>
      <w:r w:rsidR="006B0DA2" w:rsidRPr="00D6342A">
        <w:rPr>
          <w:rStyle w:val="Char"/>
          <w:rtl/>
        </w:rPr>
        <w:t>و</w:t>
      </w:r>
      <w:r w:rsidRPr="00D6342A">
        <w:rPr>
          <w:rStyle w:val="Char"/>
          <w:rtl/>
        </w:rPr>
        <w:t>ا</w:t>
      </w:r>
      <w:r w:rsidR="000D4DA8">
        <w:rPr>
          <w:rStyle w:val="Char"/>
          <w:rtl/>
        </w:rPr>
        <w:t>ي</w:t>
      </w:r>
      <w:r w:rsidRPr="00D6342A">
        <w:rPr>
          <w:rStyle w:val="Char"/>
          <w:rtl/>
        </w:rPr>
        <w:t>ت</w:t>
      </w:r>
      <w:r w:rsidR="006E582A">
        <w:rPr>
          <w:rStyle w:val="Char"/>
          <w:rtl/>
        </w:rPr>
        <w:t>ك</w:t>
      </w:r>
      <w:r w:rsidRPr="00D6342A">
        <w:rPr>
          <w:rStyle w:val="Char"/>
          <w:rtl/>
        </w:rPr>
        <w:t xml:space="preserve">م من </w:t>
      </w:r>
      <w:r w:rsidR="006E582A">
        <w:rPr>
          <w:rStyle w:val="Char"/>
          <w:rtl/>
        </w:rPr>
        <w:t>ك</w:t>
      </w:r>
      <w:r w:rsidRPr="00D6342A">
        <w:rPr>
          <w:rStyle w:val="Char"/>
          <w:rtl/>
        </w:rPr>
        <w:t>ل ما سألتموه</w:t>
      </w:r>
      <w:r w:rsidRPr="00156706">
        <w:rPr>
          <w:rStyle w:val="Char"/>
          <w:rtl/>
        </w:rPr>
        <w:t>)</w:t>
      </w:r>
      <w:r w:rsidRPr="0058633E">
        <w:rPr>
          <w:rFonts w:hint="cs"/>
          <w:rtl/>
        </w:rPr>
        <w:t>.</w:t>
      </w:r>
    </w:p>
    <w:p w:rsidR="004B2B71" w:rsidRPr="0058633E" w:rsidRDefault="004B2B71" w:rsidP="0058633E">
      <w:pPr>
        <w:pStyle w:val="a6"/>
        <w:rPr>
          <w:rtl/>
        </w:rPr>
      </w:pPr>
      <w:r w:rsidRPr="0058633E">
        <w:rPr>
          <w:rFonts w:hint="cs"/>
          <w:rtl/>
        </w:rPr>
        <w:t xml:space="preserve">(ج) 449- طبرسی می‌گوید: زید به نقل از یعقوب: </w:t>
      </w:r>
      <w:r w:rsidRPr="00156706">
        <w:rPr>
          <w:rStyle w:val="Char"/>
          <w:rtl/>
        </w:rPr>
        <w:t>«(</w:t>
      </w:r>
      <w:r w:rsidRPr="00D6342A">
        <w:rPr>
          <w:rStyle w:val="Char"/>
          <w:rtl/>
        </w:rPr>
        <w:t xml:space="preserve">من </w:t>
      </w:r>
      <w:r w:rsidR="006E582A">
        <w:rPr>
          <w:rStyle w:val="Char"/>
          <w:rtl/>
        </w:rPr>
        <w:t>ك</w:t>
      </w:r>
      <w:r w:rsidRPr="00D6342A">
        <w:rPr>
          <w:rStyle w:val="Char"/>
          <w:rtl/>
        </w:rPr>
        <w:t>ل ما سألتموه</w:t>
      </w:r>
      <w:r w:rsidRPr="00156706">
        <w:rPr>
          <w:rStyle w:val="Char"/>
          <w:rtl/>
        </w:rPr>
        <w:t xml:space="preserve">). </w:t>
      </w:r>
      <w:r w:rsidRPr="0058633E">
        <w:rPr>
          <w:rFonts w:hint="cs"/>
          <w:rtl/>
        </w:rPr>
        <w:t>با تنوین کل خواند و این قرائت ابن عباس و حسن و محمد بن علی باقر و جعفر بن محمد صادق</w:t>
      </w:r>
      <w:r w:rsidR="00C226CE" w:rsidRPr="0058633E">
        <w:rPr>
          <w:rFonts w:cs="CTraditional Arabic"/>
          <w:rtl/>
        </w:rPr>
        <w:t>÷</w:t>
      </w:r>
      <w:r w:rsidRPr="0058633E">
        <w:rPr>
          <w:rFonts w:hint="cs"/>
          <w:rtl/>
        </w:rPr>
        <w:t xml:space="preserve"> و ضحاک و عمر بن قائد است. </w:t>
      </w:r>
    </w:p>
    <w:p w:rsidR="004B2B71" w:rsidRPr="0058633E" w:rsidRDefault="004B2B71" w:rsidP="0058633E">
      <w:pPr>
        <w:pStyle w:val="a6"/>
        <w:rPr>
          <w:rtl/>
        </w:rPr>
      </w:pPr>
      <w:r w:rsidRPr="0058633E">
        <w:rPr>
          <w:rFonts w:hint="cs"/>
          <w:rtl/>
        </w:rPr>
        <w:t xml:space="preserve">(د) 450- علی بن ابراهیم می‌گوید: اما قول خداوند: </w:t>
      </w:r>
      <w:r w:rsidRPr="00156706">
        <w:rPr>
          <w:rStyle w:val="Char"/>
          <w:rtl/>
        </w:rPr>
        <w:t>(</w:t>
      </w:r>
      <w:r w:rsidRPr="00D6342A">
        <w:rPr>
          <w:rStyle w:val="Char"/>
          <w:rtl/>
        </w:rPr>
        <w:t>رب اغفر</w:t>
      </w:r>
      <w:r w:rsidR="00DC04AB" w:rsidRPr="00D6342A">
        <w:rPr>
          <w:rStyle w:val="Char"/>
          <w:rFonts w:hint="cs"/>
          <w:rtl/>
        </w:rPr>
        <w:t xml:space="preserve"> </w:t>
      </w:r>
      <w:r w:rsidR="00DC04AB" w:rsidRPr="00D6342A">
        <w:rPr>
          <w:rStyle w:val="Char"/>
          <w:rtl/>
        </w:rPr>
        <w:t>ل</w:t>
      </w:r>
      <w:r w:rsidR="000D4DA8">
        <w:rPr>
          <w:rStyle w:val="Char"/>
          <w:rtl/>
        </w:rPr>
        <w:t>ي</w:t>
      </w:r>
      <w:r w:rsidR="00DC04AB" w:rsidRPr="00D6342A">
        <w:rPr>
          <w:rStyle w:val="Char"/>
          <w:rtl/>
        </w:rPr>
        <w:t xml:space="preserve"> و</w:t>
      </w:r>
      <w:r w:rsidRPr="00D6342A">
        <w:rPr>
          <w:rStyle w:val="Char"/>
          <w:rtl/>
        </w:rPr>
        <w:t>لوالد</w:t>
      </w:r>
      <w:r w:rsidR="00636985" w:rsidRPr="00D6342A">
        <w:rPr>
          <w:rStyle w:val="Char"/>
          <w:rFonts w:hint="cs"/>
          <w:rtl/>
        </w:rPr>
        <w:t>ي</w:t>
      </w:r>
      <w:r w:rsidRPr="00156706">
        <w:rPr>
          <w:rStyle w:val="Char"/>
          <w:rtl/>
        </w:rPr>
        <w:t>)</w:t>
      </w:r>
      <w:r w:rsidRPr="0058633E">
        <w:rPr>
          <w:rFonts w:hint="cs"/>
          <w:rtl/>
        </w:rPr>
        <w:t xml:space="preserve"> </w:t>
      </w:r>
      <w:r w:rsidR="00636985" w:rsidRPr="0058633E">
        <w:rPr>
          <w:rFonts w:hint="cs"/>
          <w:rtl/>
        </w:rPr>
        <w:t xml:space="preserve">در اصل </w:t>
      </w:r>
      <w:r w:rsidRPr="00156706">
        <w:rPr>
          <w:rStyle w:val="Char"/>
          <w:rtl/>
        </w:rPr>
        <w:t>(</w:t>
      </w:r>
      <w:r w:rsidRPr="00D6342A">
        <w:rPr>
          <w:rStyle w:val="Char"/>
          <w:rtl/>
        </w:rPr>
        <w:t>لولد</w:t>
      </w:r>
      <w:r w:rsidR="00636985" w:rsidRPr="00D6342A">
        <w:rPr>
          <w:rStyle w:val="Char"/>
          <w:rFonts w:hint="cs"/>
          <w:rtl/>
        </w:rPr>
        <w:t>يّ</w:t>
      </w:r>
      <w:r w:rsidR="00636985" w:rsidRPr="00D6342A">
        <w:rPr>
          <w:rStyle w:val="Char"/>
          <w:rtl/>
        </w:rPr>
        <w:t xml:space="preserve"> اسماع</w:t>
      </w:r>
      <w:r w:rsidR="000D4DA8">
        <w:rPr>
          <w:rStyle w:val="Char"/>
          <w:rtl/>
        </w:rPr>
        <w:t>ي</w:t>
      </w:r>
      <w:r w:rsidR="00636985" w:rsidRPr="00D6342A">
        <w:rPr>
          <w:rStyle w:val="Char"/>
          <w:rtl/>
        </w:rPr>
        <w:t>ل و</w:t>
      </w:r>
      <w:r w:rsidRPr="00D6342A">
        <w:rPr>
          <w:rStyle w:val="Char"/>
          <w:rtl/>
        </w:rPr>
        <w:t>اسحاق</w:t>
      </w:r>
      <w:r w:rsidRPr="00156706">
        <w:rPr>
          <w:rStyle w:val="Char"/>
          <w:rtl/>
        </w:rPr>
        <w:t>)</w:t>
      </w:r>
      <w:r w:rsidRPr="0058633E">
        <w:rPr>
          <w:rFonts w:hint="cs"/>
          <w:rtl/>
        </w:rPr>
        <w:t xml:space="preserve"> نازل شد. </w:t>
      </w:r>
    </w:p>
    <w:p w:rsidR="004B2B71" w:rsidRPr="0058633E" w:rsidRDefault="004B2B71" w:rsidP="0058633E">
      <w:pPr>
        <w:pStyle w:val="a6"/>
        <w:rPr>
          <w:rtl/>
        </w:rPr>
      </w:pPr>
      <w:r w:rsidRPr="0058633E">
        <w:rPr>
          <w:rFonts w:hint="cs"/>
          <w:rtl/>
        </w:rPr>
        <w:t xml:space="preserve">(ه‍( 451- سیاری از حماد از حریز از یکی از آن دو امام: باقر و صادق نقل کرده است که </w:t>
      </w:r>
      <w:r w:rsidRPr="00D6342A">
        <w:rPr>
          <w:rStyle w:val="Char"/>
          <w:rtl/>
        </w:rPr>
        <w:t>(ربّ اغْفِر ل</w:t>
      </w:r>
      <w:r w:rsidR="000D4DA8">
        <w:rPr>
          <w:rStyle w:val="Char"/>
          <w:rtl/>
        </w:rPr>
        <w:t>ي</w:t>
      </w:r>
      <w:r w:rsidRPr="00D6342A">
        <w:rPr>
          <w:rStyle w:val="Char"/>
          <w:rtl/>
        </w:rPr>
        <w:t xml:space="preserve"> و لِولد</w:t>
      </w:r>
      <w:r w:rsidR="00636985" w:rsidRPr="00D6342A">
        <w:rPr>
          <w:rStyle w:val="Char"/>
          <w:rFonts w:hint="cs"/>
          <w:rtl/>
        </w:rPr>
        <w:t>ي</w:t>
      </w:r>
      <w:r w:rsidRPr="00D6342A">
        <w:rPr>
          <w:rStyle w:val="Char"/>
          <w:rtl/>
        </w:rPr>
        <w:t>َّ</w:t>
      </w:r>
      <w:r w:rsidRPr="00156706">
        <w:rPr>
          <w:rStyle w:val="Char"/>
          <w:rtl/>
        </w:rPr>
        <w:t xml:space="preserve">)  </w:t>
      </w:r>
      <w:r w:rsidRPr="0058633E">
        <w:rPr>
          <w:rFonts w:hint="cs"/>
          <w:rtl/>
        </w:rPr>
        <w:t xml:space="preserve">قرائت می‌کرد.؛یعنی پروردگارا از من و دو فرزندم بگذر، منظورش اسحاق و یعقوب بود، پس به جای </w:t>
      </w:r>
      <w:r w:rsidRPr="00156706">
        <w:rPr>
          <w:rStyle w:val="Char"/>
          <w:rtl/>
        </w:rPr>
        <w:t>والد</w:t>
      </w:r>
      <w:r w:rsidR="000D4DA8">
        <w:rPr>
          <w:rStyle w:val="Char"/>
          <w:rtl/>
        </w:rPr>
        <w:t>ي</w:t>
      </w:r>
      <w:r w:rsidRPr="0058633E">
        <w:rPr>
          <w:rFonts w:hint="cs"/>
          <w:rtl/>
        </w:rPr>
        <w:t xml:space="preserve">، </w:t>
      </w:r>
      <w:r w:rsidRPr="00156706">
        <w:rPr>
          <w:rStyle w:val="Char"/>
          <w:rtl/>
        </w:rPr>
        <w:t>ولد</w:t>
      </w:r>
      <w:r w:rsidR="000D4DA8">
        <w:rPr>
          <w:rStyle w:val="Char"/>
          <w:rtl/>
        </w:rPr>
        <w:t>ي</w:t>
      </w:r>
      <w:r w:rsidRPr="0058633E">
        <w:rPr>
          <w:rFonts w:hint="cs"/>
          <w:rtl/>
        </w:rPr>
        <w:t xml:space="preserve"> می‌خواند. </w:t>
      </w:r>
    </w:p>
    <w:p w:rsidR="004B2B71" w:rsidRPr="0058633E" w:rsidRDefault="004B2B71" w:rsidP="0058633E">
      <w:pPr>
        <w:pStyle w:val="a6"/>
        <w:rPr>
          <w:rtl/>
        </w:rPr>
      </w:pPr>
      <w:r w:rsidRPr="0058633E">
        <w:rPr>
          <w:rFonts w:hint="cs"/>
          <w:rtl/>
        </w:rPr>
        <w:t>(و) 452- و از اسماعیل و محمد بن علی و ابی جمیله از جابر از ابی جعفر</w:t>
      </w:r>
      <w:r w:rsidR="00C226CE" w:rsidRPr="0058633E">
        <w:rPr>
          <w:rFonts w:cs="CTraditional Arabic"/>
          <w:rtl/>
        </w:rPr>
        <w:t>÷</w:t>
      </w:r>
      <w:r w:rsidRPr="0058633E">
        <w:rPr>
          <w:rFonts w:hint="cs"/>
          <w:rtl/>
        </w:rPr>
        <w:t xml:space="preserve"> مانند آن روایت شده است و گفت: آن دو، حسن و حسین هستند. </w:t>
      </w:r>
    </w:p>
    <w:p w:rsidR="004B2B71" w:rsidRPr="0058633E" w:rsidRDefault="004B2B71" w:rsidP="0058633E">
      <w:pPr>
        <w:pStyle w:val="a6"/>
        <w:rPr>
          <w:rtl/>
        </w:rPr>
      </w:pPr>
      <w:r w:rsidRPr="0058633E">
        <w:rPr>
          <w:rFonts w:hint="cs"/>
          <w:rtl/>
        </w:rPr>
        <w:t>(ز) 453-  محمد بن علی از ابی جمیله به نقل از زراره گفت: به ابو جعفر گفتم: من با جمعی از افراى فرقه</w:t>
      </w:r>
      <w:r>
        <w:rPr>
          <w:rFonts w:cs="Aban Bold" w:hint="cs"/>
          <w:rtl/>
        </w:rPr>
        <w:t>‌</w:t>
      </w:r>
      <w:r w:rsidR="00C606F4" w:rsidRPr="0058633E">
        <w:rPr>
          <w:rFonts w:hint="cs"/>
          <w:rtl/>
        </w:rPr>
        <w:t>ی</w:t>
      </w:r>
      <w:r w:rsidRPr="0058633E">
        <w:rPr>
          <w:rFonts w:hint="cs"/>
          <w:rtl/>
        </w:rPr>
        <w:t xml:space="preserve"> مرجئه مذاکره </w:t>
      </w:r>
      <w:r w:rsidR="00C606F4" w:rsidRPr="0058633E">
        <w:rPr>
          <w:rFonts w:hint="cs"/>
          <w:rtl/>
        </w:rPr>
        <w:t>ک</w:t>
      </w:r>
      <w:r w:rsidRPr="0058633E">
        <w:rPr>
          <w:rFonts w:hint="cs"/>
          <w:rtl/>
        </w:rPr>
        <w:t xml:space="preserve">ردم؛ آنان اسحاق و اسماعیل را ذکر می‌کردند و من حسن و حسین را.  وی در جواب گفت: اگر چنین گفته باشی، حضرت ابراهیم هم گفته است: </w:t>
      </w:r>
      <w:r w:rsidRPr="0058633E">
        <w:rPr>
          <w:rStyle w:val="Char"/>
          <w:rFonts w:hint="cs"/>
          <w:rtl/>
        </w:rPr>
        <w:t>رب اغفرلی و لولد</w:t>
      </w:r>
      <w:r w:rsidR="00636985" w:rsidRPr="0058633E">
        <w:rPr>
          <w:rStyle w:val="Char"/>
          <w:rFonts w:hint="cs"/>
          <w:rtl/>
        </w:rPr>
        <w:t>ي</w:t>
      </w:r>
      <w:r w:rsidRPr="0058633E">
        <w:rPr>
          <w:rStyle w:val="Char"/>
          <w:rFonts w:hint="cs"/>
          <w:rtl/>
        </w:rPr>
        <w:t>َّ</w:t>
      </w:r>
      <w:r w:rsidRPr="0058633E">
        <w:rPr>
          <w:rFonts w:hint="cs"/>
          <w:rtl/>
        </w:rPr>
        <w:t xml:space="preserve">؛ یعنی، پروردگارا از من و دو پسرم درگذر. (و آن دو، پسران رسول خداص حسن و حسین هستند.) </w:t>
      </w:r>
    </w:p>
    <w:p w:rsidR="004B2B71" w:rsidRPr="0058633E" w:rsidRDefault="004B2B71" w:rsidP="0058633E">
      <w:pPr>
        <w:pStyle w:val="a6"/>
        <w:rPr>
          <w:rtl/>
        </w:rPr>
      </w:pPr>
      <w:r w:rsidRPr="0058633E">
        <w:rPr>
          <w:rFonts w:hint="cs"/>
          <w:rtl/>
        </w:rPr>
        <w:t>(ح) 454- طبرسی گفته است که حسن بن علی و ابو جعفر محمد بن علی</w:t>
      </w:r>
      <w:r w:rsidR="00C226CE" w:rsidRPr="0058633E">
        <w:rPr>
          <w:rFonts w:cs="CTraditional Arabic"/>
          <w:rtl/>
        </w:rPr>
        <w:t>÷</w:t>
      </w:r>
      <w:r w:rsidRPr="0058633E">
        <w:rPr>
          <w:rFonts w:hint="cs"/>
          <w:rtl/>
        </w:rPr>
        <w:t xml:space="preserve"> و زهری و ابراهیم نخعی،  </w:t>
      </w:r>
      <w:r w:rsidRPr="00156706">
        <w:rPr>
          <w:rStyle w:val="Char"/>
          <w:rtl/>
        </w:rPr>
        <w:t>«</w:t>
      </w:r>
      <w:r w:rsidRPr="00D6342A">
        <w:rPr>
          <w:rStyle w:val="Char"/>
          <w:rtl/>
        </w:rPr>
        <w:t>و لولد</w:t>
      </w:r>
      <w:r w:rsidR="00636985" w:rsidRPr="00D6342A">
        <w:rPr>
          <w:rStyle w:val="Char"/>
          <w:rFonts w:hint="cs"/>
          <w:rtl/>
        </w:rPr>
        <w:t>ي</w:t>
      </w:r>
      <w:r w:rsidRPr="00156706">
        <w:rPr>
          <w:rStyle w:val="Char"/>
          <w:rtl/>
        </w:rPr>
        <w:t>»</w:t>
      </w:r>
      <w:r w:rsidRPr="0058633E">
        <w:rPr>
          <w:rFonts w:hint="cs"/>
          <w:rtl/>
        </w:rPr>
        <w:t xml:space="preserve"> خواندند. و در کتاب «ا</w:t>
      </w:r>
      <w:r w:rsidRPr="00D6342A">
        <w:rPr>
          <w:rStyle w:val="Char"/>
          <w:rFonts w:hint="cs"/>
          <w:rtl/>
        </w:rPr>
        <w:t>لجوامع</w:t>
      </w:r>
      <w:r w:rsidRPr="0058633E">
        <w:rPr>
          <w:rFonts w:hint="cs"/>
          <w:rtl/>
        </w:rPr>
        <w:t xml:space="preserve">» گفته که این قرائتِ اهل بیت است. </w:t>
      </w:r>
    </w:p>
    <w:p w:rsidR="004B2B71" w:rsidRPr="0058633E" w:rsidRDefault="004B2B71" w:rsidP="0058633E">
      <w:pPr>
        <w:pStyle w:val="a6"/>
        <w:rPr>
          <w:rtl/>
        </w:rPr>
      </w:pPr>
      <w:r w:rsidRPr="0058633E">
        <w:rPr>
          <w:rFonts w:hint="cs"/>
          <w:rtl/>
        </w:rPr>
        <w:t xml:space="preserve">(ط) 455- عیاشی از حریز بن عبدالله از کسانی که آن را ذکر کرده، از یکی از آن دو امام، باقر و صادق، روایت کرده که </w:t>
      </w:r>
      <w:r w:rsidRPr="00156706">
        <w:rPr>
          <w:rStyle w:val="Char"/>
          <w:rtl/>
        </w:rPr>
        <w:t>(</w:t>
      </w:r>
      <w:r w:rsidRPr="00D6342A">
        <w:rPr>
          <w:rStyle w:val="Char"/>
          <w:rtl/>
        </w:rPr>
        <w:t>ربّ اغفر ل</w:t>
      </w:r>
      <w:r w:rsidR="000D4DA8">
        <w:rPr>
          <w:rStyle w:val="Char"/>
          <w:rtl/>
        </w:rPr>
        <w:t>ي</w:t>
      </w:r>
      <w:r w:rsidRPr="00D6342A">
        <w:rPr>
          <w:rStyle w:val="Char"/>
          <w:rtl/>
        </w:rPr>
        <w:t xml:space="preserve"> ولولد</w:t>
      </w:r>
      <w:r w:rsidR="00636985" w:rsidRPr="00D6342A">
        <w:rPr>
          <w:rStyle w:val="Char"/>
          <w:rFonts w:hint="cs"/>
          <w:rtl/>
        </w:rPr>
        <w:t>ي</w:t>
      </w:r>
      <w:r w:rsidRPr="00156706">
        <w:rPr>
          <w:rStyle w:val="Char"/>
          <w:rtl/>
        </w:rPr>
        <w:t>)</w:t>
      </w:r>
      <w:r w:rsidRPr="0058633E">
        <w:rPr>
          <w:rFonts w:hint="cs"/>
          <w:rtl/>
        </w:rPr>
        <w:t xml:space="preserve"> می</w:t>
      </w:r>
      <w:r>
        <w:rPr>
          <w:rFonts w:cs="Aban Bold" w:hint="cs"/>
          <w:rtl/>
        </w:rPr>
        <w:t>‌</w:t>
      </w:r>
      <w:r w:rsidRPr="0058633E">
        <w:rPr>
          <w:rFonts w:hint="cs"/>
          <w:rtl/>
        </w:rPr>
        <w:t xml:space="preserve">خواند؛ </w:t>
      </w:r>
      <w:r w:rsidR="00C606F4" w:rsidRPr="0058633E">
        <w:rPr>
          <w:rFonts w:hint="cs"/>
          <w:rtl/>
        </w:rPr>
        <w:t>ک</w:t>
      </w:r>
      <w:r w:rsidRPr="0058633E">
        <w:rPr>
          <w:rFonts w:hint="cs"/>
          <w:rtl/>
        </w:rPr>
        <w:t xml:space="preserve">ه منظورش اسماعیل و اسحاق بود. </w:t>
      </w:r>
    </w:p>
    <w:p w:rsidR="004B2B71" w:rsidRPr="0058633E" w:rsidRDefault="004B2B71" w:rsidP="0058633E">
      <w:pPr>
        <w:pStyle w:val="a6"/>
        <w:rPr>
          <w:rtl/>
        </w:rPr>
      </w:pPr>
      <w:r w:rsidRPr="0058633E">
        <w:rPr>
          <w:rFonts w:hint="cs"/>
          <w:rtl/>
        </w:rPr>
        <w:t>(ی) 456- از جابر نقل شده است که گفت: از ابی عبدالله درباره</w:t>
      </w:r>
      <w:r>
        <w:rPr>
          <w:rFonts w:cs="Aban Bold" w:hint="cs"/>
          <w:rtl/>
        </w:rPr>
        <w:t>‌</w:t>
      </w:r>
      <w:r w:rsidR="00C606F4" w:rsidRPr="0058633E">
        <w:rPr>
          <w:rFonts w:hint="cs"/>
          <w:rtl/>
        </w:rPr>
        <w:t>ی</w:t>
      </w:r>
      <w:r w:rsidR="00636985" w:rsidRPr="0058633E">
        <w:rPr>
          <w:rFonts w:hint="cs"/>
          <w:rtl/>
        </w:rPr>
        <w:t xml:space="preserve">  </w:t>
      </w:r>
      <w:r w:rsidRPr="00156706">
        <w:rPr>
          <w:rStyle w:val="Char"/>
          <w:rtl/>
        </w:rPr>
        <w:t>(</w:t>
      </w:r>
      <w:r w:rsidRPr="00D6342A">
        <w:rPr>
          <w:rStyle w:val="Char"/>
          <w:rtl/>
        </w:rPr>
        <w:t>ربّ اغفر ل</w:t>
      </w:r>
      <w:r w:rsidR="000D4DA8">
        <w:rPr>
          <w:rStyle w:val="Char"/>
          <w:rtl/>
        </w:rPr>
        <w:t>ي</w:t>
      </w:r>
      <w:r w:rsidRPr="00D6342A">
        <w:rPr>
          <w:rStyle w:val="Char"/>
          <w:rtl/>
        </w:rPr>
        <w:t xml:space="preserve"> ولوالد</w:t>
      </w:r>
      <w:r w:rsidR="00636985" w:rsidRPr="00D6342A">
        <w:rPr>
          <w:rStyle w:val="Char"/>
          <w:rFonts w:hint="cs"/>
          <w:rtl/>
        </w:rPr>
        <w:t>يّ</w:t>
      </w:r>
      <w:r w:rsidRPr="00156706">
        <w:rPr>
          <w:rStyle w:val="Char"/>
          <w:rtl/>
        </w:rPr>
        <w:t>)</w:t>
      </w:r>
      <w:r w:rsidRPr="0058633E">
        <w:rPr>
          <w:rFonts w:hint="cs"/>
          <w:rtl/>
        </w:rPr>
        <w:t xml:space="preserve"> سؤال کردم. گفت: این کلمه‌ای است که نویسندگان آن را تصحیف کردند و گرنه ابراهیم گفت: </w:t>
      </w:r>
      <w:r w:rsidRPr="00156706">
        <w:rPr>
          <w:rStyle w:val="Char"/>
          <w:rtl/>
        </w:rPr>
        <w:t>(</w:t>
      </w:r>
      <w:r w:rsidRPr="00D6342A">
        <w:rPr>
          <w:rStyle w:val="Char"/>
          <w:rtl/>
        </w:rPr>
        <w:t>ربّ اغفر ل</w:t>
      </w:r>
      <w:r w:rsidR="000D4DA8">
        <w:rPr>
          <w:rStyle w:val="Char"/>
          <w:rtl/>
        </w:rPr>
        <w:t>ي</w:t>
      </w:r>
      <w:r w:rsidRPr="00D6342A">
        <w:rPr>
          <w:rStyle w:val="Char"/>
          <w:rtl/>
        </w:rPr>
        <w:t xml:space="preserve"> ولولد</w:t>
      </w:r>
      <w:r w:rsidR="00636985" w:rsidRPr="00D6342A">
        <w:rPr>
          <w:rStyle w:val="Char"/>
          <w:rFonts w:hint="cs"/>
          <w:rtl/>
        </w:rPr>
        <w:t>يّ</w:t>
      </w:r>
      <w:r w:rsidRPr="00156706">
        <w:rPr>
          <w:rStyle w:val="Char"/>
          <w:rtl/>
        </w:rPr>
        <w:t>)</w:t>
      </w:r>
      <w:r w:rsidRPr="0058633E">
        <w:rPr>
          <w:rFonts w:hint="cs"/>
          <w:rtl/>
        </w:rPr>
        <w:t xml:space="preserve"> است؛ یعنی، اسماعیل و اسحاق و حسن و حسین به خدا سوگند دو فرزند رسول خدا هستند. </w:t>
      </w:r>
    </w:p>
    <w:p w:rsidR="004B2B71" w:rsidRPr="0058633E" w:rsidRDefault="004B2B71" w:rsidP="0058633E">
      <w:pPr>
        <w:pStyle w:val="a6"/>
        <w:rPr>
          <w:rtl/>
        </w:rPr>
      </w:pPr>
      <w:r w:rsidRPr="0058633E">
        <w:rPr>
          <w:rFonts w:hint="cs"/>
          <w:rtl/>
        </w:rPr>
        <w:t xml:space="preserve">(یا) 457- سعد بن عبدالله قمی در کتاب گذشته به نقل از آن‌چه مشایخ وی از امام صادق آورده‌اند، می‌گوید: امام صادق </w:t>
      </w:r>
      <w:r w:rsidRPr="00156706">
        <w:rPr>
          <w:rStyle w:val="Char"/>
          <w:rtl/>
        </w:rPr>
        <w:t>«</w:t>
      </w:r>
      <w:r w:rsidRPr="00D6342A">
        <w:rPr>
          <w:rStyle w:val="Char"/>
          <w:rtl/>
        </w:rPr>
        <w:t>و لولد</w:t>
      </w:r>
      <w:r w:rsidR="000D4DA8">
        <w:rPr>
          <w:rStyle w:val="Char"/>
          <w:rtl/>
        </w:rPr>
        <w:t>ي</w:t>
      </w:r>
      <w:r w:rsidRPr="00156706">
        <w:rPr>
          <w:rStyle w:val="Char"/>
          <w:rtl/>
        </w:rPr>
        <w:t>»</w:t>
      </w:r>
      <w:r w:rsidRPr="0058633E">
        <w:rPr>
          <w:rFonts w:hint="cs"/>
          <w:rtl/>
        </w:rPr>
        <w:t xml:space="preserve">  خواند؛ </w:t>
      </w:r>
      <w:r w:rsidR="00C606F4" w:rsidRPr="0058633E">
        <w:rPr>
          <w:rFonts w:hint="cs"/>
          <w:rtl/>
        </w:rPr>
        <w:t>ک</w:t>
      </w:r>
      <w:r w:rsidRPr="0058633E">
        <w:rPr>
          <w:rFonts w:hint="cs"/>
          <w:rtl/>
        </w:rPr>
        <w:t xml:space="preserve">ه منظور اسماعیل و اسحاق هستند. </w:t>
      </w:r>
    </w:p>
    <w:p w:rsidR="004B2B71" w:rsidRPr="0058633E" w:rsidRDefault="004B2B71" w:rsidP="0058633E">
      <w:pPr>
        <w:pStyle w:val="a6"/>
        <w:rPr>
          <w:rtl/>
        </w:rPr>
      </w:pPr>
      <w:r w:rsidRPr="0058633E">
        <w:rPr>
          <w:rFonts w:hint="cs"/>
          <w:rtl/>
        </w:rPr>
        <w:t>(یب) 458- طبرسی گفته است که امیر المؤمنین علی بن ابی طالب و ابو جعفر باقر و جعفر بن محمد</w:t>
      </w:r>
      <w:r w:rsidR="00C226CE" w:rsidRPr="0058633E">
        <w:rPr>
          <w:rFonts w:cs="CTraditional Arabic"/>
          <w:rtl/>
        </w:rPr>
        <w:t>÷</w:t>
      </w:r>
      <w:r w:rsidRPr="0058633E">
        <w:rPr>
          <w:rFonts w:hint="cs"/>
          <w:rtl/>
        </w:rPr>
        <w:t xml:space="preserve"> «</w:t>
      </w:r>
      <w:r w:rsidRPr="00D6342A">
        <w:rPr>
          <w:rStyle w:val="Char"/>
          <w:rtl/>
        </w:rPr>
        <w:t>تهو</w:t>
      </w:r>
      <w:r w:rsidR="000D4DA8">
        <w:rPr>
          <w:rStyle w:val="Char"/>
          <w:rtl/>
        </w:rPr>
        <w:t>ي</w:t>
      </w:r>
      <w:r w:rsidRPr="00D6342A">
        <w:rPr>
          <w:rStyle w:val="Char"/>
          <w:rtl/>
        </w:rPr>
        <w:t xml:space="preserve"> </w:t>
      </w:r>
      <w:r w:rsidR="00636985" w:rsidRPr="00D6342A">
        <w:rPr>
          <w:rStyle w:val="Char"/>
          <w:rFonts w:hint="cs"/>
          <w:rtl/>
        </w:rPr>
        <w:t>إ</w:t>
      </w:r>
      <w:r w:rsidRPr="00D6342A">
        <w:rPr>
          <w:rStyle w:val="Char"/>
          <w:rtl/>
        </w:rPr>
        <w:t>ل</w:t>
      </w:r>
      <w:r w:rsidR="000D4DA8">
        <w:rPr>
          <w:rStyle w:val="Char"/>
          <w:rtl/>
        </w:rPr>
        <w:t>ي</w:t>
      </w:r>
      <w:r w:rsidRPr="00D6342A">
        <w:rPr>
          <w:rStyle w:val="Char"/>
          <w:rtl/>
        </w:rPr>
        <w:t>هم</w:t>
      </w:r>
      <w:r w:rsidRPr="00156706">
        <w:rPr>
          <w:rStyle w:val="Char"/>
          <w:rtl/>
        </w:rPr>
        <w:t>»</w:t>
      </w:r>
      <w:r w:rsidRPr="0058633E">
        <w:rPr>
          <w:rFonts w:hint="cs"/>
          <w:rtl/>
        </w:rPr>
        <w:t xml:space="preserve"> به فتح واو خواندند. </w:t>
      </w:r>
    </w:p>
    <w:p w:rsidR="004B2B71" w:rsidRPr="0058633E" w:rsidRDefault="004B2B71" w:rsidP="0058633E">
      <w:pPr>
        <w:pStyle w:val="a6"/>
        <w:rPr>
          <w:rtl/>
        </w:rPr>
      </w:pPr>
      <w:r w:rsidRPr="0058633E">
        <w:rPr>
          <w:rFonts w:hint="cs"/>
          <w:rtl/>
        </w:rPr>
        <w:t>(یج) 459- سیاری از ابی طالب از یونس از سندی از ابی عبدالله</w:t>
      </w:r>
      <w:r w:rsidR="00C226CE" w:rsidRPr="0058633E">
        <w:rPr>
          <w:rFonts w:cs="CTraditional Arabic"/>
          <w:rtl/>
        </w:rPr>
        <w:t>÷</w:t>
      </w:r>
      <w:r w:rsidRPr="0058633E">
        <w:rPr>
          <w:rFonts w:hint="cs"/>
          <w:rtl/>
        </w:rPr>
        <w:t xml:space="preserve"> روایت کرده است که آیه‌</w:t>
      </w:r>
      <w:r w:rsidR="00C606F4" w:rsidRPr="0058633E">
        <w:rPr>
          <w:rFonts w:hint="cs"/>
          <w:rtl/>
        </w:rPr>
        <w:t>ی</w:t>
      </w:r>
    </w:p>
    <w:p w:rsidR="004B2B71" w:rsidRPr="0058633E" w:rsidRDefault="001A6553" w:rsidP="0058633E">
      <w:pPr>
        <w:pStyle w:val="a6"/>
        <w:rPr>
          <w:rtl/>
        </w:rPr>
      </w:pPr>
      <w:r w:rsidRPr="001A6553">
        <w:rPr>
          <w:rFonts w:ascii="Tahoma" w:hAnsi="Tahoma" w:cs="Traditional Arabic" w:hint="cs"/>
          <w:sz w:val="32"/>
          <w:rtl/>
        </w:rPr>
        <w:t>﴿</w:t>
      </w:r>
      <w:r w:rsidRPr="00894D66">
        <w:rPr>
          <w:rStyle w:val="Char0"/>
          <w:rtl/>
        </w:rPr>
        <w:t xml:space="preserve">رَبَّنَآ إِنَّكَ تَعۡلَمُ مَا نُخۡفِي وَمَا نُعۡلِنُۗ وَمَا يَخۡفَىٰ عَلَى </w:t>
      </w:r>
      <w:r w:rsidRPr="00894D66">
        <w:rPr>
          <w:rStyle w:val="Char0"/>
          <w:rFonts w:hint="cs"/>
          <w:rtl/>
        </w:rPr>
        <w:t>ٱ</w:t>
      </w:r>
      <w:r w:rsidRPr="00894D66">
        <w:rPr>
          <w:rStyle w:val="Char0"/>
          <w:rFonts w:hint="eastAsia"/>
          <w:rtl/>
        </w:rPr>
        <w:t>للَّهِ</w:t>
      </w:r>
      <w:r w:rsidRPr="00894D66">
        <w:rPr>
          <w:rStyle w:val="Char0"/>
          <w:rtl/>
        </w:rPr>
        <w:t xml:space="preserve"> مِن شَيۡءٖ فِي </w:t>
      </w:r>
      <w:r w:rsidRPr="00894D66">
        <w:rPr>
          <w:rStyle w:val="Char0"/>
          <w:rFonts w:hint="cs"/>
          <w:rtl/>
        </w:rPr>
        <w:t>ٱ</w:t>
      </w:r>
      <w:r w:rsidRPr="00894D66">
        <w:rPr>
          <w:rStyle w:val="Char0"/>
          <w:rFonts w:hint="eastAsia"/>
          <w:rtl/>
        </w:rPr>
        <w:t>لۡأَرۡضِ</w:t>
      </w:r>
      <w:r w:rsidRPr="00894D66">
        <w:rPr>
          <w:rStyle w:val="Char0"/>
          <w:rtl/>
        </w:rPr>
        <w:t xml:space="preserve"> وَلَا فِي </w:t>
      </w:r>
      <w:r w:rsidRPr="00894D66">
        <w:rPr>
          <w:rStyle w:val="Char0"/>
          <w:rFonts w:hint="cs"/>
          <w:rtl/>
        </w:rPr>
        <w:t>ٱ</w:t>
      </w:r>
      <w:r w:rsidRPr="00894D66">
        <w:rPr>
          <w:rStyle w:val="Char0"/>
          <w:rFonts w:hint="eastAsia"/>
          <w:rtl/>
        </w:rPr>
        <w:t>لسَّمَآءِ</w:t>
      </w:r>
      <w:r w:rsidRPr="00894D66">
        <w:rPr>
          <w:rStyle w:val="Char0"/>
          <w:rtl/>
        </w:rPr>
        <w:t>٣٨</w:t>
      </w:r>
      <w:r w:rsidRPr="001A6553">
        <w:rPr>
          <w:rFonts w:ascii="Tahoma" w:hAnsi="Tahoma" w:cs="Traditional Arabic" w:hint="cs"/>
          <w:sz w:val="32"/>
          <w:rtl/>
        </w:rPr>
        <w:t>﴾</w:t>
      </w:r>
      <w:r>
        <w:rPr>
          <w:rFonts w:ascii="Tahoma" w:hAnsi="Tahoma"/>
          <w:sz w:val="32"/>
          <w:szCs w:val="24"/>
          <w:rtl/>
        </w:rPr>
        <w:t xml:space="preserve"> </w:t>
      </w:r>
      <w:r w:rsidRPr="001A6553">
        <w:rPr>
          <w:rStyle w:val="Char1"/>
          <w:rtl/>
        </w:rPr>
        <w:t>[إبراه</w:t>
      </w:r>
      <w:r w:rsidR="00C606F4">
        <w:rPr>
          <w:rStyle w:val="Char1"/>
          <w:rtl/>
        </w:rPr>
        <w:t>ی</w:t>
      </w:r>
      <w:r w:rsidRPr="001A6553">
        <w:rPr>
          <w:rStyle w:val="Char1"/>
          <w:rtl/>
        </w:rPr>
        <w:t>م: 38]</w:t>
      </w:r>
      <w:r>
        <w:rPr>
          <w:rStyle w:val="Char1"/>
          <w:rFonts w:hint="cs"/>
          <w:rtl/>
        </w:rPr>
        <w:t xml:space="preserve"> </w:t>
      </w:r>
      <w:r w:rsidR="004B2B71" w:rsidRPr="0058633E">
        <w:rPr>
          <w:rFonts w:hint="cs"/>
          <w:rtl/>
        </w:rPr>
        <w:t xml:space="preserve">را چنین تلاوت کرد: </w:t>
      </w:r>
      <w:r w:rsidR="00636985" w:rsidRPr="00156706">
        <w:rPr>
          <w:rStyle w:val="Char"/>
          <w:rtl/>
        </w:rPr>
        <w:t>«</w:t>
      </w:r>
      <w:r w:rsidR="00636985" w:rsidRPr="001A6553">
        <w:rPr>
          <w:rStyle w:val="Char"/>
          <w:rtl/>
        </w:rPr>
        <w:t>ان</w:t>
      </w:r>
      <w:r w:rsidR="006E582A">
        <w:rPr>
          <w:rStyle w:val="Char"/>
          <w:rtl/>
        </w:rPr>
        <w:t>ك</w:t>
      </w:r>
      <w:r w:rsidR="00636985" w:rsidRPr="001A6553">
        <w:rPr>
          <w:rStyle w:val="Char"/>
          <w:rtl/>
        </w:rPr>
        <w:t xml:space="preserve"> تعلم ما نخ</w:t>
      </w:r>
      <w:r w:rsidR="006E582A">
        <w:rPr>
          <w:rStyle w:val="Char"/>
          <w:rtl/>
        </w:rPr>
        <w:t>في</w:t>
      </w:r>
      <w:r w:rsidR="00636985" w:rsidRPr="001A6553">
        <w:rPr>
          <w:rStyle w:val="Char"/>
          <w:rtl/>
        </w:rPr>
        <w:t xml:space="preserve"> وما نعلن و</w:t>
      </w:r>
      <w:r w:rsidR="000D4DA8">
        <w:rPr>
          <w:rStyle w:val="Char"/>
          <w:rtl/>
        </w:rPr>
        <w:t>ي</w:t>
      </w:r>
      <w:r w:rsidR="00636985" w:rsidRPr="001A6553">
        <w:rPr>
          <w:rStyle w:val="Char"/>
          <w:rtl/>
        </w:rPr>
        <w:t>خ</w:t>
      </w:r>
      <w:r w:rsidR="006E582A">
        <w:rPr>
          <w:rStyle w:val="Char"/>
          <w:rtl/>
        </w:rPr>
        <w:t>في</w:t>
      </w:r>
      <w:r w:rsidR="00D509F2">
        <w:rPr>
          <w:rStyle w:val="Char"/>
          <w:rtl/>
        </w:rPr>
        <w:t xml:space="preserve"> على </w:t>
      </w:r>
      <w:r w:rsidR="00636985" w:rsidRPr="001A6553">
        <w:rPr>
          <w:rStyle w:val="Char"/>
          <w:rtl/>
        </w:rPr>
        <w:t>الله شأن ش</w:t>
      </w:r>
      <w:r w:rsidR="000D4DA8">
        <w:rPr>
          <w:rStyle w:val="Char"/>
          <w:rtl/>
        </w:rPr>
        <w:t>ي</w:t>
      </w:r>
      <w:r w:rsidR="00636985" w:rsidRPr="001A6553">
        <w:rPr>
          <w:rStyle w:val="Char"/>
          <w:rtl/>
        </w:rPr>
        <w:t xml:space="preserve">ئ </w:t>
      </w:r>
      <w:r w:rsidR="006E582A">
        <w:rPr>
          <w:rStyle w:val="Char"/>
          <w:rtl/>
        </w:rPr>
        <w:t>في</w:t>
      </w:r>
      <w:r w:rsidR="00636985" w:rsidRPr="001A6553">
        <w:rPr>
          <w:rStyle w:val="Char"/>
          <w:rtl/>
        </w:rPr>
        <w:t xml:space="preserve"> الأرض و</w:t>
      </w:r>
      <w:r w:rsidR="004B2B71" w:rsidRPr="001A6553">
        <w:rPr>
          <w:rStyle w:val="Char"/>
          <w:rtl/>
        </w:rPr>
        <w:t xml:space="preserve">لا </w:t>
      </w:r>
      <w:r w:rsidR="006E582A">
        <w:rPr>
          <w:rStyle w:val="Char"/>
          <w:rtl/>
        </w:rPr>
        <w:t>في</w:t>
      </w:r>
      <w:r w:rsidR="004B2B71" w:rsidRPr="001A6553">
        <w:rPr>
          <w:rStyle w:val="Char"/>
          <w:rtl/>
        </w:rPr>
        <w:t xml:space="preserve"> السماء</w:t>
      </w:r>
      <w:r w:rsidR="004B2B71" w:rsidRPr="00156706">
        <w:rPr>
          <w:rStyle w:val="Char"/>
          <w:rtl/>
        </w:rPr>
        <w:t xml:space="preserve">» </w:t>
      </w:r>
      <w:r w:rsidR="004B2B71" w:rsidRPr="0058633E">
        <w:rPr>
          <w:rFonts w:hint="cs"/>
          <w:rtl/>
        </w:rPr>
        <w:t xml:space="preserve">(به جای </w:t>
      </w:r>
      <w:r w:rsidR="004B2B71" w:rsidRPr="007347F7">
        <w:rPr>
          <w:rStyle w:val="Char"/>
          <w:rtl/>
        </w:rPr>
        <w:t>من ش</w:t>
      </w:r>
      <w:r w:rsidR="000D4DA8">
        <w:rPr>
          <w:rStyle w:val="Char"/>
          <w:rtl/>
        </w:rPr>
        <w:t>ي</w:t>
      </w:r>
      <w:r w:rsidR="004B2B71" w:rsidRPr="007347F7">
        <w:rPr>
          <w:rStyle w:val="Char"/>
          <w:rtl/>
        </w:rPr>
        <w:t>ئ</w:t>
      </w:r>
      <w:r w:rsidR="004B2B71" w:rsidRPr="007347F7">
        <w:rPr>
          <w:rStyle w:val="Char"/>
          <w:rFonts w:hint="cs"/>
          <w:rtl/>
        </w:rPr>
        <w:t xml:space="preserve">، </w:t>
      </w:r>
      <w:r w:rsidR="004B2B71" w:rsidRPr="007347F7">
        <w:rPr>
          <w:rStyle w:val="Char"/>
          <w:rtl/>
        </w:rPr>
        <w:t>شأن ش</w:t>
      </w:r>
      <w:r w:rsidR="000D4DA8">
        <w:rPr>
          <w:rStyle w:val="Char"/>
          <w:rtl/>
        </w:rPr>
        <w:t>ي</w:t>
      </w:r>
      <w:r w:rsidR="004B2B71" w:rsidRPr="007347F7">
        <w:rPr>
          <w:rStyle w:val="Char"/>
          <w:rtl/>
        </w:rPr>
        <w:t>ئ</w:t>
      </w:r>
      <w:r w:rsidR="004B2B71" w:rsidRPr="0058633E">
        <w:rPr>
          <w:rFonts w:hint="cs"/>
          <w:rtl/>
        </w:rPr>
        <w:t xml:space="preserve"> آمده است.) </w:t>
      </w:r>
    </w:p>
    <w:p w:rsidR="004B2B71" w:rsidRPr="0058633E" w:rsidRDefault="004B2B71" w:rsidP="0058633E">
      <w:pPr>
        <w:pStyle w:val="a6"/>
        <w:rPr>
          <w:rtl/>
        </w:rPr>
      </w:pPr>
      <w:r w:rsidRPr="0058633E">
        <w:rPr>
          <w:rFonts w:hint="cs"/>
          <w:rtl/>
        </w:rPr>
        <w:t>(ید) 460- عیاشی به نقل از سندی گفته است: از ابی عبدالله</w:t>
      </w:r>
      <w:r w:rsidR="00C226CE" w:rsidRPr="0058633E">
        <w:rPr>
          <w:rFonts w:cs="CTraditional Arabic"/>
          <w:rtl/>
        </w:rPr>
        <w:t>÷</w:t>
      </w:r>
      <w:r w:rsidRPr="0058633E">
        <w:rPr>
          <w:rFonts w:hint="cs"/>
          <w:rtl/>
        </w:rPr>
        <w:t xml:space="preserve"> شنیدم که </w:t>
      </w:r>
      <w:r w:rsidRPr="00156706">
        <w:rPr>
          <w:rStyle w:val="Char"/>
          <w:rtl/>
        </w:rPr>
        <w:t>«</w:t>
      </w:r>
      <w:r w:rsidRPr="007347F7">
        <w:rPr>
          <w:rStyle w:val="Char"/>
          <w:rtl/>
        </w:rPr>
        <w:t>انّ</w:t>
      </w:r>
      <w:r w:rsidR="006E582A">
        <w:rPr>
          <w:rStyle w:val="Char"/>
          <w:rtl/>
        </w:rPr>
        <w:t>ك</w:t>
      </w:r>
      <w:r w:rsidRPr="007347F7">
        <w:rPr>
          <w:rStyle w:val="Char"/>
          <w:rtl/>
        </w:rPr>
        <w:t xml:space="preserve"> تعلم</w:t>
      </w:r>
      <w:r w:rsidRPr="007347F7">
        <w:rPr>
          <w:rStyle w:val="Char"/>
          <w:rFonts w:ascii="Times New Roman" w:hAnsi="Times New Roman" w:cs="Times New Roman"/>
        </w:rPr>
        <w:t>…</w:t>
      </w:r>
      <w:r w:rsidRPr="00156706">
        <w:rPr>
          <w:rStyle w:val="Char"/>
          <w:rtl/>
        </w:rPr>
        <w:t>»</w:t>
      </w:r>
      <w:r w:rsidRPr="0058633E">
        <w:rPr>
          <w:rFonts w:hint="cs"/>
          <w:rtl/>
        </w:rPr>
        <w:t xml:space="preserve"> می‌خواند و مانند خبر قبل را ذکر کرد. </w:t>
      </w:r>
    </w:p>
    <w:p w:rsidR="004B2B71" w:rsidRPr="00D22F5E" w:rsidRDefault="004B2B71" w:rsidP="00D22F5E">
      <w:pPr>
        <w:pStyle w:val="a6"/>
        <w:rPr>
          <w:rtl/>
        </w:rPr>
      </w:pPr>
      <w:r w:rsidRPr="00D22F5E">
        <w:rPr>
          <w:rFonts w:hint="cs"/>
          <w:rtl/>
        </w:rPr>
        <w:t>(یه) 461- سیاری از ابن اسباط از ابن ابی حمزه از ابی بصیر به نقل از ابی عبدالله</w:t>
      </w:r>
      <w:r w:rsidR="00C226CE" w:rsidRPr="00D22F5E">
        <w:rPr>
          <w:rFonts w:cs="CTraditional Arabic"/>
          <w:rtl/>
        </w:rPr>
        <w:t>÷</w:t>
      </w:r>
      <w:r w:rsidRPr="00D22F5E">
        <w:rPr>
          <w:rFonts w:hint="cs"/>
          <w:rtl/>
        </w:rPr>
        <w:t xml:space="preserve"> آیه‌</w:t>
      </w:r>
      <w:r w:rsidR="00C606F4" w:rsidRPr="00D22F5E">
        <w:rPr>
          <w:rFonts w:hint="cs"/>
          <w:rtl/>
        </w:rPr>
        <w:t>ی</w:t>
      </w:r>
      <w:r w:rsidRPr="00D22F5E">
        <w:rPr>
          <w:rFonts w:hint="cs"/>
          <w:rtl/>
        </w:rPr>
        <w:t xml:space="preserve"> بعدی را چنین تلاوت کرد: </w:t>
      </w:r>
      <w:r w:rsidRPr="00156706">
        <w:rPr>
          <w:rStyle w:val="Char"/>
          <w:rtl/>
        </w:rPr>
        <w:t>(</w:t>
      </w:r>
      <w:r w:rsidRPr="007347F7">
        <w:rPr>
          <w:rStyle w:val="Char"/>
          <w:rtl/>
        </w:rPr>
        <w:t>فاستجبتم ل</w:t>
      </w:r>
      <w:r w:rsidR="000D4DA8">
        <w:rPr>
          <w:rStyle w:val="Char"/>
          <w:rtl/>
        </w:rPr>
        <w:t>ي</w:t>
      </w:r>
      <w:r w:rsidRPr="007347F7">
        <w:rPr>
          <w:rStyle w:val="Char"/>
          <w:rtl/>
        </w:rPr>
        <w:t xml:space="preserve"> </w:t>
      </w:r>
      <w:r w:rsidRPr="007347F7">
        <w:rPr>
          <w:rStyle w:val="Char"/>
          <w:rFonts w:ascii="Times New Roman" w:hAnsi="Times New Roman" w:cs="Times New Roman" w:hint="cs"/>
          <w:rtl/>
        </w:rPr>
        <w:t>–</w:t>
      </w:r>
      <w:r w:rsidRPr="007347F7">
        <w:rPr>
          <w:rStyle w:val="Char"/>
          <w:rtl/>
        </w:rPr>
        <w:t xml:space="preserve"> و عدلهم ان تول</w:t>
      </w:r>
      <w:r w:rsidR="000D4DA8">
        <w:rPr>
          <w:rStyle w:val="Char"/>
          <w:rtl/>
        </w:rPr>
        <w:t>ي</w:t>
      </w:r>
      <w:r w:rsidRPr="007347F7">
        <w:rPr>
          <w:rStyle w:val="Char"/>
          <w:rtl/>
        </w:rPr>
        <w:t xml:space="preserve"> </w:t>
      </w:r>
      <w:r w:rsidR="006E582A">
        <w:rPr>
          <w:rStyle w:val="Char"/>
          <w:rtl/>
        </w:rPr>
        <w:t>ك</w:t>
      </w:r>
      <w:r w:rsidRPr="007347F7">
        <w:rPr>
          <w:rStyle w:val="Char"/>
          <w:rtl/>
        </w:rPr>
        <w:t>ذا - فلا تلومون</w:t>
      </w:r>
      <w:r w:rsidR="000D4DA8">
        <w:rPr>
          <w:rStyle w:val="Char"/>
          <w:rtl/>
        </w:rPr>
        <w:t>ي</w:t>
      </w:r>
      <w:r w:rsidRPr="007347F7">
        <w:rPr>
          <w:rStyle w:val="Char"/>
          <w:rtl/>
        </w:rPr>
        <w:t xml:space="preserve"> و لوموا انفس</w:t>
      </w:r>
      <w:r w:rsidR="006E582A">
        <w:rPr>
          <w:rStyle w:val="Char"/>
          <w:rtl/>
        </w:rPr>
        <w:t>ك</w:t>
      </w:r>
      <w:r w:rsidRPr="007347F7">
        <w:rPr>
          <w:rStyle w:val="Char"/>
          <w:rtl/>
        </w:rPr>
        <w:t>م</w:t>
      </w:r>
      <w:r w:rsidRPr="00156706">
        <w:rPr>
          <w:rStyle w:val="Char"/>
          <w:rtl/>
        </w:rPr>
        <w:t>).</w:t>
      </w:r>
      <w:r w:rsidRPr="00D22F5E">
        <w:rPr>
          <w:rFonts w:hint="cs"/>
          <w:rtl/>
        </w:rPr>
        <w:t xml:space="preserve"> </w:t>
      </w:r>
    </w:p>
    <w:p w:rsidR="004B2B71" w:rsidRPr="00D22F5E" w:rsidRDefault="004B2B71" w:rsidP="00102231">
      <w:pPr>
        <w:pStyle w:val="a6"/>
        <w:rPr>
          <w:rtl/>
        </w:rPr>
      </w:pPr>
      <w:r w:rsidRPr="00D22F5E">
        <w:rPr>
          <w:rFonts w:hint="cs"/>
          <w:rtl/>
        </w:rPr>
        <w:t>(یو) 462- سیاری با همان اسناد، این آیه را چنین خواند:-</w:t>
      </w:r>
      <w:r w:rsidRPr="00156706">
        <w:rPr>
          <w:rStyle w:val="Char"/>
          <w:rtl/>
        </w:rPr>
        <w:t xml:space="preserve"> (</w:t>
      </w:r>
      <w:r w:rsidRPr="007347F7">
        <w:rPr>
          <w:rStyle w:val="Char"/>
          <w:rtl/>
        </w:rPr>
        <w:t>قد</w:t>
      </w:r>
      <w:r w:rsidRPr="007347F7">
        <w:rPr>
          <w:rStyle w:val="Char"/>
          <w:rFonts w:ascii="Times New Roman" w:hAnsi="Times New Roman" w:cs="Times New Roman" w:hint="cs"/>
          <w:rtl/>
        </w:rPr>
        <w:t>–</w:t>
      </w:r>
      <w:r w:rsidRPr="007347F7">
        <w:rPr>
          <w:rStyle w:val="Char"/>
          <w:rtl/>
        </w:rPr>
        <w:t xml:space="preserve"> تب</w:t>
      </w:r>
      <w:r w:rsidR="000D4DA8">
        <w:rPr>
          <w:rStyle w:val="Char"/>
          <w:rtl/>
        </w:rPr>
        <w:t>ي</w:t>
      </w:r>
      <w:r w:rsidRPr="007347F7">
        <w:rPr>
          <w:rStyle w:val="Char"/>
          <w:rtl/>
        </w:rPr>
        <w:t>ن ل</w:t>
      </w:r>
      <w:r w:rsidR="006E582A">
        <w:rPr>
          <w:rStyle w:val="Char"/>
          <w:rtl/>
        </w:rPr>
        <w:t>ك</w:t>
      </w:r>
      <w:r w:rsidRPr="007347F7">
        <w:rPr>
          <w:rStyle w:val="Char"/>
          <w:rtl/>
        </w:rPr>
        <w:t xml:space="preserve">م </w:t>
      </w:r>
      <w:r w:rsidR="006E582A">
        <w:rPr>
          <w:rStyle w:val="Char"/>
          <w:rtl/>
        </w:rPr>
        <w:t>ك</w:t>
      </w:r>
      <w:r w:rsidR="000D4DA8">
        <w:rPr>
          <w:rStyle w:val="Char"/>
          <w:rtl/>
        </w:rPr>
        <w:t>ي</w:t>
      </w:r>
      <w:r w:rsidRPr="007347F7">
        <w:rPr>
          <w:rStyle w:val="Char"/>
          <w:rtl/>
        </w:rPr>
        <w:t>ف فعلنابهم و ضربنال</w:t>
      </w:r>
      <w:r w:rsidR="006E582A">
        <w:rPr>
          <w:rStyle w:val="Char"/>
          <w:rtl/>
        </w:rPr>
        <w:t>ك</w:t>
      </w:r>
      <w:r w:rsidRPr="007347F7">
        <w:rPr>
          <w:rStyle w:val="Char"/>
          <w:rtl/>
        </w:rPr>
        <w:t xml:space="preserve">م الامثال </w:t>
      </w:r>
      <w:r w:rsidRPr="007347F7">
        <w:rPr>
          <w:rStyle w:val="Char"/>
          <w:rFonts w:ascii="Times New Roman" w:hAnsi="Times New Roman" w:cs="Times New Roman" w:hint="cs"/>
          <w:rtl/>
        </w:rPr>
        <w:t>–</w:t>
      </w:r>
      <w:r w:rsidRPr="007347F7">
        <w:rPr>
          <w:rStyle w:val="Char"/>
          <w:rtl/>
        </w:rPr>
        <w:t xml:space="preserve"> ل</w:t>
      </w:r>
      <w:r w:rsidR="006E582A">
        <w:rPr>
          <w:rStyle w:val="Char"/>
          <w:rtl/>
        </w:rPr>
        <w:t>ك</w:t>
      </w:r>
      <w:r w:rsidRPr="007347F7">
        <w:rPr>
          <w:rStyle w:val="Char"/>
          <w:rtl/>
        </w:rPr>
        <w:t>ن لا تعقلون</w:t>
      </w:r>
      <w:r w:rsidRPr="00156706">
        <w:rPr>
          <w:rStyle w:val="Char"/>
          <w:rtl/>
        </w:rPr>
        <w:t>).</w:t>
      </w:r>
    </w:p>
    <w:p w:rsidR="004B2B71" w:rsidRDefault="004B2B71" w:rsidP="00E101D2">
      <w:pPr>
        <w:pStyle w:val="Heading3"/>
        <w:rPr>
          <w:rtl/>
        </w:rPr>
      </w:pPr>
      <w:bookmarkStart w:id="57" w:name="_Toc267007245"/>
      <w:bookmarkStart w:id="58" w:name="_Toc431581041"/>
      <w:r>
        <w:rPr>
          <w:rFonts w:hint="cs"/>
          <w:rtl/>
        </w:rPr>
        <w:t>سوره</w:t>
      </w:r>
      <w:r>
        <w:rPr>
          <w:rFonts w:cs="Aban Bold" w:hint="cs"/>
          <w:rtl/>
        </w:rPr>
        <w:t>‌</w:t>
      </w:r>
      <w:r w:rsidR="00167A32">
        <w:rPr>
          <w:rFonts w:hint="cs"/>
          <w:rtl/>
        </w:rPr>
        <w:t>ی</w:t>
      </w:r>
      <w:r>
        <w:rPr>
          <w:rFonts w:hint="cs"/>
          <w:rtl/>
        </w:rPr>
        <w:t xml:space="preserve"> حجر</w:t>
      </w:r>
      <w:bookmarkEnd w:id="57"/>
      <w:bookmarkEnd w:id="58"/>
    </w:p>
    <w:p w:rsidR="004B2B71" w:rsidRDefault="004B2B71" w:rsidP="00D22F5E">
      <w:pPr>
        <w:pStyle w:val="a6"/>
        <w:rPr>
          <w:rFonts w:ascii="QCF_BSML" w:hAnsi="QCF_BSML" w:cs="QCF_BSML"/>
          <w:b/>
          <w:bCs/>
          <w:sz w:val="32"/>
          <w:szCs w:val="32"/>
          <w:rtl/>
        </w:rPr>
      </w:pPr>
      <w:r w:rsidRPr="00D22F5E">
        <w:rPr>
          <w:rFonts w:hint="cs"/>
          <w:rtl/>
        </w:rPr>
        <w:t>(الف) 463- شیخ بن سلیمان حلی، شاگرد شهید، از سعد بن عبدالله در کتاب «</w:t>
      </w:r>
      <w:r w:rsidRPr="00156706">
        <w:rPr>
          <w:rStyle w:val="Char"/>
          <w:rtl/>
        </w:rPr>
        <w:t>بصائر</w:t>
      </w:r>
      <w:r w:rsidRPr="00D22F5E">
        <w:rPr>
          <w:rFonts w:hint="cs"/>
          <w:rtl/>
        </w:rPr>
        <w:t xml:space="preserve">» خود از حسین بن علی بن نعمان از پدرش از عبدالله بن مسکان از کامل التمار آورده است که گفت: ابو عبدالله به من گفت: ای کامل، آیا معنی قول خداوند </w:t>
      </w:r>
      <w:r w:rsidR="00421EE1" w:rsidRPr="00421EE1">
        <w:rPr>
          <w:rFonts w:ascii="Tahoma" w:hAnsi="Tahoma" w:cs="Traditional Arabic" w:hint="cs"/>
          <w:sz w:val="42"/>
          <w:rtl/>
        </w:rPr>
        <w:t>﴿</w:t>
      </w:r>
      <w:r w:rsidR="00421EE1" w:rsidRPr="00894D66">
        <w:rPr>
          <w:rStyle w:val="Char0"/>
          <w:rtl/>
        </w:rPr>
        <w:t xml:space="preserve">قَدۡ أَفۡلَحَ </w:t>
      </w:r>
      <w:r w:rsidR="00421EE1" w:rsidRPr="00894D66">
        <w:rPr>
          <w:rStyle w:val="Char0"/>
          <w:rFonts w:hint="cs"/>
          <w:rtl/>
        </w:rPr>
        <w:t>ٱ</w:t>
      </w:r>
      <w:r w:rsidR="00421EE1" w:rsidRPr="00894D66">
        <w:rPr>
          <w:rStyle w:val="Char0"/>
          <w:rFonts w:hint="eastAsia"/>
          <w:rtl/>
        </w:rPr>
        <w:t>لۡمُؤۡمِنُونَ</w:t>
      </w:r>
      <w:r w:rsidR="00421EE1" w:rsidRPr="00894D66">
        <w:rPr>
          <w:rStyle w:val="Char0"/>
          <w:rtl/>
        </w:rPr>
        <w:t>١</w:t>
      </w:r>
      <w:r w:rsidR="00421EE1" w:rsidRPr="00421EE1">
        <w:rPr>
          <w:rFonts w:ascii="Tahoma" w:hAnsi="Tahoma" w:cs="Traditional Arabic" w:hint="cs"/>
          <w:sz w:val="42"/>
          <w:rtl/>
        </w:rPr>
        <w:t>﴾</w:t>
      </w:r>
      <w:r w:rsidR="00421EE1">
        <w:rPr>
          <w:rFonts w:ascii="Tahoma" w:hAnsi="Tahoma"/>
          <w:sz w:val="42"/>
          <w:szCs w:val="24"/>
          <w:rtl/>
        </w:rPr>
        <w:t xml:space="preserve"> </w:t>
      </w:r>
      <w:r w:rsidR="00421EE1" w:rsidRPr="00421EE1">
        <w:rPr>
          <w:rStyle w:val="Char1"/>
          <w:rtl/>
        </w:rPr>
        <w:t>[المؤمنون: 1]</w:t>
      </w:r>
      <w:r>
        <w:rPr>
          <w:rFonts w:ascii="Arial" w:hAnsi="Arial" w:cs="Arial"/>
          <w:b/>
          <w:bCs/>
          <w:sz w:val="30"/>
          <w:szCs w:val="30"/>
        </w:rPr>
        <w:t xml:space="preserve"> </w:t>
      </w:r>
      <w:r w:rsidRPr="00D22F5E">
        <w:rPr>
          <w:rFonts w:hint="cs"/>
          <w:rtl/>
        </w:rPr>
        <w:t>را می‌دانی؟ مطلب را ادامه داد و گفت: غ</w:t>
      </w:r>
      <w:r w:rsidR="00C606F4" w:rsidRPr="00D22F5E">
        <w:rPr>
          <w:rFonts w:hint="cs"/>
          <w:rtl/>
        </w:rPr>
        <w:t>ی</w:t>
      </w:r>
      <w:r w:rsidRPr="00D22F5E">
        <w:rPr>
          <w:rFonts w:hint="cs"/>
          <w:rtl/>
        </w:rPr>
        <w:t>ر او در ا</w:t>
      </w:r>
      <w:r w:rsidR="00C606F4" w:rsidRPr="00D22F5E">
        <w:rPr>
          <w:rFonts w:hint="cs"/>
          <w:rtl/>
        </w:rPr>
        <w:t>ی</w:t>
      </w:r>
      <w:r w:rsidRPr="00D22F5E">
        <w:rPr>
          <w:rFonts w:hint="cs"/>
          <w:rtl/>
        </w:rPr>
        <w:t>ن خبر افزوده و گفته ابو عبدالله، آیه‌</w:t>
      </w:r>
      <w:r w:rsidR="00C606F4" w:rsidRPr="00D22F5E">
        <w:rPr>
          <w:rFonts w:hint="cs"/>
          <w:rtl/>
        </w:rPr>
        <w:t>ی</w:t>
      </w:r>
      <w:r w:rsidRPr="00D22F5E">
        <w:rPr>
          <w:rFonts w:hint="cs"/>
          <w:rtl/>
        </w:rPr>
        <w:t xml:space="preserve"> بعدی را با تشدید باء قرائت کرد: </w:t>
      </w:r>
      <w:r w:rsidR="00421EE1" w:rsidRPr="00421EE1">
        <w:rPr>
          <w:rFonts w:ascii="Tahoma" w:hAnsi="Tahoma" w:cs="Traditional Arabic" w:hint="cs"/>
          <w:sz w:val="30"/>
          <w:rtl/>
        </w:rPr>
        <w:t>﴿</w:t>
      </w:r>
      <w:r w:rsidR="00421EE1" w:rsidRPr="00894D66">
        <w:rPr>
          <w:rStyle w:val="Char0"/>
          <w:rtl/>
        </w:rPr>
        <w:t xml:space="preserve">رُّبَمَا يَوَدُّ </w:t>
      </w:r>
      <w:r w:rsidR="00421EE1" w:rsidRPr="00894D66">
        <w:rPr>
          <w:rStyle w:val="Char0"/>
          <w:rFonts w:hint="cs"/>
          <w:rtl/>
        </w:rPr>
        <w:t>ٱ</w:t>
      </w:r>
      <w:r w:rsidR="00421EE1" w:rsidRPr="00894D66">
        <w:rPr>
          <w:rStyle w:val="Char0"/>
          <w:rFonts w:hint="eastAsia"/>
          <w:rtl/>
        </w:rPr>
        <w:t>لَّذِينَ</w:t>
      </w:r>
      <w:r w:rsidR="00421EE1" w:rsidRPr="00894D66">
        <w:rPr>
          <w:rStyle w:val="Char0"/>
          <w:rtl/>
        </w:rPr>
        <w:t xml:space="preserve"> كَفَرُواْ لَوۡ كَانُواْ مُسۡلِمِينَ٢</w:t>
      </w:r>
      <w:r w:rsidR="00421EE1" w:rsidRPr="00421EE1">
        <w:rPr>
          <w:rFonts w:ascii="Tahoma" w:hAnsi="Tahoma" w:cs="Traditional Arabic" w:hint="cs"/>
          <w:sz w:val="30"/>
          <w:rtl/>
        </w:rPr>
        <w:t>﴾</w:t>
      </w:r>
      <w:r w:rsidR="00421EE1">
        <w:rPr>
          <w:rFonts w:ascii="Tahoma" w:hAnsi="Tahoma"/>
          <w:sz w:val="30"/>
          <w:szCs w:val="24"/>
          <w:rtl/>
        </w:rPr>
        <w:t xml:space="preserve"> </w:t>
      </w:r>
      <w:r w:rsidR="00421EE1" w:rsidRPr="00421EE1">
        <w:rPr>
          <w:rStyle w:val="Char1"/>
          <w:rtl/>
        </w:rPr>
        <w:t>[الحجر: 2]</w:t>
      </w:r>
      <w:r w:rsidR="00421EE1" w:rsidRPr="00894D66">
        <w:rPr>
          <w:rStyle w:val="Char2"/>
          <w:rFonts w:hint="cs"/>
          <w:rtl/>
        </w:rPr>
        <w:t>.</w:t>
      </w:r>
      <w:r w:rsidRPr="00242706">
        <w:rPr>
          <w:rStyle w:val="Char2"/>
          <w:rFonts w:hint="cs"/>
          <w:rtl/>
        </w:rPr>
        <w:t xml:space="preserve"> </w:t>
      </w:r>
    </w:p>
    <w:p w:rsidR="004B2B71" w:rsidRPr="00D22F5E" w:rsidRDefault="004B2B71" w:rsidP="00D22F5E">
      <w:pPr>
        <w:pStyle w:val="a6"/>
        <w:rPr>
          <w:rtl/>
        </w:rPr>
      </w:pPr>
      <w:r w:rsidRPr="00D22F5E">
        <w:rPr>
          <w:rFonts w:hint="cs"/>
          <w:rtl/>
        </w:rPr>
        <w:t>« بارها و بار</w:t>
      </w:r>
      <w:r w:rsidR="005C51F6" w:rsidRPr="00D22F5E">
        <w:rPr>
          <w:rFonts w:hint="cs"/>
          <w:rtl/>
        </w:rPr>
        <w:t xml:space="preserve">ها </w:t>
      </w:r>
      <w:r w:rsidR="00C606F4" w:rsidRPr="00D22F5E">
        <w:rPr>
          <w:rFonts w:hint="cs"/>
          <w:rtl/>
        </w:rPr>
        <w:t>ک</w:t>
      </w:r>
      <w:r w:rsidR="005C51F6" w:rsidRPr="00D22F5E">
        <w:rPr>
          <w:rFonts w:hint="cs"/>
          <w:rtl/>
        </w:rPr>
        <w:t>افران آرزو م</w:t>
      </w:r>
      <w:r w:rsidR="00C606F4" w:rsidRPr="00D22F5E">
        <w:rPr>
          <w:rFonts w:hint="cs"/>
          <w:rtl/>
        </w:rPr>
        <w:t>ی</w:t>
      </w:r>
      <w:r w:rsidR="005C51F6" w:rsidRPr="00D22F5E">
        <w:rPr>
          <w:rFonts w:hint="cs"/>
          <w:rtl/>
        </w:rPr>
        <w:t>‌</w:t>
      </w:r>
      <w:r w:rsidR="00C606F4" w:rsidRPr="00D22F5E">
        <w:rPr>
          <w:rFonts w:hint="cs"/>
          <w:rtl/>
        </w:rPr>
        <w:t>ک</w:t>
      </w:r>
      <w:r w:rsidR="005C51F6" w:rsidRPr="00D22F5E">
        <w:rPr>
          <w:rFonts w:hint="cs"/>
          <w:rtl/>
        </w:rPr>
        <w:t xml:space="preserve">نند </w:t>
      </w:r>
      <w:r w:rsidR="00C606F4" w:rsidRPr="00D22F5E">
        <w:rPr>
          <w:rFonts w:hint="cs"/>
          <w:rtl/>
        </w:rPr>
        <w:t>ک</w:t>
      </w:r>
      <w:r w:rsidR="005C51F6" w:rsidRPr="00D22F5E">
        <w:rPr>
          <w:rFonts w:hint="cs"/>
          <w:rtl/>
        </w:rPr>
        <w:t xml:space="preserve">ه </w:t>
      </w:r>
      <w:r w:rsidR="00C606F4" w:rsidRPr="00D22F5E">
        <w:rPr>
          <w:rFonts w:hint="cs"/>
          <w:rtl/>
        </w:rPr>
        <w:t>ک</w:t>
      </w:r>
      <w:r w:rsidR="005C51F6" w:rsidRPr="00D22F5E">
        <w:rPr>
          <w:rFonts w:hint="cs"/>
          <w:rtl/>
        </w:rPr>
        <w:t>اش ! ( در ا</w:t>
      </w:r>
      <w:r w:rsidR="00C606F4" w:rsidRPr="00D22F5E">
        <w:rPr>
          <w:rFonts w:hint="cs"/>
          <w:rtl/>
        </w:rPr>
        <w:t>ی</w:t>
      </w:r>
      <w:r w:rsidR="005C51F6" w:rsidRPr="00D22F5E">
        <w:rPr>
          <w:rFonts w:hint="cs"/>
          <w:rtl/>
        </w:rPr>
        <w:t>ن جهان) مسلمان م</w:t>
      </w:r>
      <w:r w:rsidR="00C606F4" w:rsidRPr="00D22F5E">
        <w:rPr>
          <w:rFonts w:hint="cs"/>
          <w:rtl/>
        </w:rPr>
        <w:t>ی</w:t>
      </w:r>
      <w:r w:rsidR="005C51F6" w:rsidRPr="00D22F5E">
        <w:rPr>
          <w:rFonts w:hint="cs"/>
          <w:rtl/>
        </w:rPr>
        <w:t>‌بودند</w:t>
      </w:r>
      <w:r w:rsidRPr="00D22F5E">
        <w:rPr>
          <w:rFonts w:hint="cs"/>
          <w:rtl/>
        </w:rPr>
        <w:t>»</w:t>
      </w:r>
    </w:p>
    <w:p w:rsidR="004B2B71" w:rsidRPr="00D22F5E" w:rsidRDefault="004B2B71" w:rsidP="00D22F5E">
      <w:pPr>
        <w:pStyle w:val="a6"/>
        <w:rPr>
          <w:rtl/>
        </w:rPr>
      </w:pPr>
      <w:r w:rsidRPr="00D22F5E">
        <w:rPr>
          <w:rFonts w:hint="cs"/>
          <w:rtl/>
        </w:rPr>
        <w:t xml:space="preserve"> (ب) 464- کلینی از احمد بن مهران از عبدالعظیم ـ در نسخه‌ها گفته شده است: طبق روایت عبدالعظیم ـ از هشام بن حکم و به نقل از ابی عبدالله</w:t>
      </w:r>
      <w:r w:rsidR="00C226CE" w:rsidRPr="00D22F5E">
        <w:rPr>
          <w:rFonts w:cs="CTraditional Arabic"/>
          <w:rtl/>
        </w:rPr>
        <w:t>÷</w:t>
      </w:r>
      <w:r w:rsidRPr="00D22F5E">
        <w:rPr>
          <w:rFonts w:hint="cs"/>
          <w:rtl/>
        </w:rPr>
        <w:t xml:space="preserve"> که او در این آیه </w:t>
      </w:r>
      <w:r w:rsidR="00CF1BD2" w:rsidRPr="00CF1BD2">
        <w:rPr>
          <w:rFonts w:ascii="Tahoma" w:hAnsi="Tahoma" w:cs="Traditional Arabic" w:hint="cs"/>
          <w:sz w:val="32"/>
          <w:rtl/>
        </w:rPr>
        <w:t>﴿</w:t>
      </w:r>
      <w:r w:rsidR="00CF1BD2" w:rsidRPr="00894D66">
        <w:rPr>
          <w:rStyle w:val="Char0"/>
          <w:rtl/>
        </w:rPr>
        <w:t>قَالَ هَٰذَا صِرَٰطٌ عَلَيَّ مُسۡتَقِيمٌ٤١</w:t>
      </w:r>
      <w:r w:rsidR="00CF1BD2" w:rsidRPr="00CF1BD2">
        <w:rPr>
          <w:rFonts w:ascii="Tahoma" w:hAnsi="Tahoma" w:cs="Traditional Arabic" w:hint="cs"/>
          <w:sz w:val="32"/>
          <w:rtl/>
        </w:rPr>
        <w:t>﴾</w:t>
      </w:r>
      <w:r w:rsidR="00CF1BD2">
        <w:rPr>
          <w:rFonts w:ascii="Tahoma" w:hAnsi="Tahoma"/>
          <w:sz w:val="32"/>
          <w:szCs w:val="24"/>
          <w:rtl/>
        </w:rPr>
        <w:t xml:space="preserve"> </w:t>
      </w:r>
      <w:r w:rsidR="00CF1BD2" w:rsidRPr="00CF1BD2">
        <w:rPr>
          <w:rStyle w:val="Char1"/>
          <w:rtl/>
        </w:rPr>
        <w:t>[الحجر: 41]</w:t>
      </w:r>
      <w:r w:rsidRPr="00D22F5E">
        <w:rPr>
          <w:rFonts w:hint="cs"/>
          <w:rtl/>
        </w:rPr>
        <w:t xml:space="preserve"> را: ‏</w:t>
      </w:r>
      <w:r w:rsidRPr="00156706">
        <w:rPr>
          <w:rStyle w:val="Char"/>
          <w:rtl/>
        </w:rPr>
        <w:t>(</w:t>
      </w:r>
      <w:r w:rsidRPr="004923F4">
        <w:rPr>
          <w:rStyle w:val="Char"/>
          <w:rtl/>
        </w:rPr>
        <w:t>قَالَ هَذَا صِرَاطٌ</w:t>
      </w:r>
      <w:r w:rsidR="00D509F2">
        <w:rPr>
          <w:rStyle w:val="Char"/>
          <w:rtl/>
        </w:rPr>
        <w:t xml:space="preserve"> على </w:t>
      </w:r>
      <w:r w:rsidRPr="004923F4">
        <w:rPr>
          <w:rStyle w:val="Char"/>
          <w:rtl/>
        </w:rPr>
        <w:t>مُسْتَقِيمٌ</w:t>
      </w:r>
      <w:r w:rsidRPr="00156706">
        <w:rPr>
          <w:rStyle w:val="Char"/>
          <w:rtl/>
        </w:rPr>
        <w:t>)</w:t>
      </w:r>
      <w:r w:rsidRPr="00D22F5E">
        <w:rPr>
          <w:rFonts w:hint="cs"/>
          <w:rtl/>
        </w:rPr>
        <w:t xml:space="preserve"> خواند.</w:t>
      </w:r>
    </w:p>
    <w:p w:rsidR="004B2B71" w:rsidRPr="00D22F5E" w:rsidRDefault="004B2B71" w:rsidP="00D22F5E">
      <w:pPr>
        <w:pStyle w:val="a6"/>
        <w:rPr>
          <w:rtl/>
        </w:rPr>
      </w:pPr>
      <w:r w:rsidRPr="00D22F5E">
        <w:rPr>
          <w:rFonts w:hint="cs"/>
          <w:rtl/>
        </w:rPr>
        <w:t>(ج) 465- شیخ حسن بن سلیمان از سعد از موسی بن جعفر بن وهب بغدادی از علی بن اسباط از محمد بن فضیل از ابی حمزۀ ثمالی به نقل از ابی عبدالله</w:t>
      </w:r>
      <w:r w:rsidR="00C226CE" w:rsidRPr="00D22F5E">
        <w:rPr>
          <w:rFonts w:cs="CTraditional Arabic"/>
          <w:rtl/>
        </w:rPr>
        <w:t>÷</w:t>
      </w:r>
      <w:r w:rsidRPr="00D22F5E">
        <w:rPr>
          <w:rFonts w:hint="cs"/>
          <w:rtl/>
        </w:rPr>
        <w:t xml:space="preserve"> که دربارۀ آیه‌</w:t>
      </w:r>
      <w:r w:rsidR="00C606F4" w:rsidRPr="00D22F5E">
        <w:rPr>
          <w:rFonts w:hint="cs"/>
          <w:rtl/>
        </w:rPr>
        <w:t>ی</w:t>
      </w:r>
      <w:r w:rsidRPr="00D22F5E">
        <w:rPr>
          <w:rFonts w:hint="cs"/>
          <w:rtl/>
        </w:rPr>
        <w:t xml:space="preserve"> </w:t>
      </w:r>
      <w:r w:rsidR="004923F4" w:rsidRPr="004923F4">
        <w:rPr>
          <w:rFonts w:ascii="Tahoma" w:hAnsi="Tahoma" w:cs="Traditional Arabic" w:hint="cs"/>
          <w:sz w:val="32"/>
          <w:rtl/>
        </w:rPr>
        <w:t>﴿</w:t>
      </w:r>
      <w:r w:rsidR="004923F4" w:rsidRPr="00894D66">
        <w:rPr>
          <w:rStyle w:val="Char0"/>
          <w:rtl/>
        </w:rPr>
        <w:t>قَالَ هَٰذَا صِرَٰطٌ عَلَيَّ مُسۡتَقِيمٌ٤١</w:t>
      </w:r>
      <w:r w:rsidR="004923F4" w:rsidRPr="004923F4">
        <w:rPr>
          <w:rFonts w:ascii="Tahoma" w:hAnsi="Tahoma" w:cs="Traditional Arabic" w:hint="cs"/>
          <w:sz w:val="32"/>
          <w:rtl/>
        </w:rPr>
        <w:t>﴾</w:t>
      </w:r>
      <w:r w:rsidR="004923F4">
        <w:rPr>
          <w:rFonts w:ascii="Tahoma" w:hAnsi="Tahoma"/>
          <w:sz w:val="32"/>
          <w:szCs w:val="24"/>
          <w:rtl/>
        </w:rPr>
        <w:t xml:space="preserve"> </w:t>
      </w:r>
      <w:r w:rsidR="004923F4" w:rsidRPr="004923F4">
        <w:rPr>
          <w:rStyle w:val="Char1"/>
          <w:rtl/>
        </w:rPr>
        <w:t>[الحجر: 41]</w:t>
      </w:r>
      <w:r w:rsidRPr="00D22F5E">
        <w:rPr>
          <w:rFonts w:hint="cs"/>
          <w:rtl/>
        </w:rPr>
        <w:t xml:space="preserve"> از وی سؤال شده بود، می‌گوید: </w:t>
      </w:r>
      <w:r w:rsidRPr="00774E18">
        <w:rPr>
          <w:rStyle w:val="Char"/>
          <w:rtl/>
        </w:rPr>
        <w:t>عل</w:t>
      </w:r>
      <w:r w:rsidR="005C51F6" w:rsidRPr="00774E18">
        <w:rPr>
          <w:rStyle w:val="Char"/>
          <w:rFonts w:hint="cs"/>
          <w:rtl/>
        </w:rPr>
        <w:t>ِـ</w:t>
      </w:r>
      <w:r w:rsidRPr="00774E18">
        <w:rPr>
          <w:rStyle w:val="Char"/>
          <w:rtl/>
        </w:rPr>
        <w:t>يّ</w:t>
      </w:r>
      <w:r w:rsidRPr="00D22F5E">
        <w:rPr>
          <w:rFonts w:hint="cs"/>
          <w:rtl/>
        </w:rPr>
        <w:t xml:space="preserve"> در آیه، علی</w:t>
      </w:r>
      <w:r w:rsidR="00C226CE" w:rsidRPr="00D22F5E">
        <w:rPr>
          <w:rFonts w:cs="CTraditional Arabic"/>
          <w:rtl/>
        </w:rPr>
        <w:t>÷</w:t>
      </w:r>
      <w:r w:rsidRPr="00D22F5E">
        <w:rPr>
          <w:rFonts w:hint="cs"/>
          <w:rtl/>
        </w:rPr>
        <w:t xml:space="preserve"> است.  به خدا سوگند، او میزان و صراط مستقیم است. </w:t>
      </w:r>
    </w:p>
    <w:p w:rsidR="004B2B71" w:rsidRPr="00D22F5E" w:rsidRDefault="004B2B71" w:rsidP="00D22F5E">
      <w:pPr>
        <w:pStyle w:val="a6"/>
        <w:rPr>
          <w:rtl/>
        </w:rPr>
      </w:pPr>
      <w:r w:rsidRPr="00D22F5E">
        <w:rPr>
          <w:rFonts w:hint="cs"/>
          <w:rtl/>
        </w:rPr>
        <w:t>(د) 466- سید در «</w:t>
      </w:r>
      <w:r w:rsidRPr="00156706">
        <w:rPr>
          <w:rStyle w:val="Char"/>
          <w:rtl/>
        </w:rPr>
        <w:t>طرائف</w:t>
      </w:r>
      <w:r w:rsidRPr="00D22F5E">
        <w:rPr>
          <w:rFonts w:hint="cs"/>
          <w:rtl/>
        </w:rPr>
        <w:t>» از محمد بن مؤمن شیرازی به اسناد خودش از قتاده از حسن بصری روایت کرده است که گفت: در آ</w:t>
      </w:r>
      <w:r w:rsidR="00C606F4" w:rsidRPr="00D22F5E">
        <w:rPr>
          <w:rFonts w:hint="cs"/>
          <w:rtl/>
        </w:rPr>
        <w:t>ی</w:t>
      </w:r>
      <w:r w:rsidRPr="00D22F5E">
        <w:rPr>
          <w:rFonts w:hint="cs"/>
          <w:rtl/>
        </w:rPr>
        <w:t>ه</w:t>
      </w:r>
      <w:r>
        <w:rPr>
          <w:rFonts w:cs="Aban Bold" w:hint="cs"/>
          <w:rtl/>
        </w:rPr>
        <w:t>‌</w:t>
      </w:r>
      <w:r w:rsidR="00C606F4" w:rsidRPr="00D22F5E">
        <w:rPr>
          <w:rFonts w:hint="cs"/>
          <w:rtl/>
        </w:rPr>
        <w:t>ی</w:t>
      </w:r>
      <w:r w:rsidR="005C51F6" w:rsidRPr="00D22F5E">
        <w:rPr>
          <w:rFonts w:hint="cs"/>
          <w:rtl/>
        </w:rPr>
        <w:t xml:space="preserve"> فوق «عَلَیَّ</w:t>
      </w:r>
      <w:r w:rsidRPr="00D22F5E">
        <w:rPr>
          <w:rFonts w:hint="cs"/>
          <w:rtl/>
        </w:rPr>
        <w:t xml:space="preserve">» علی خوانده می‌شود. به حسن گفتم: معنی آن چیست؟ گفت: خداوند می‌گوید: این راه علی بن ابی طالب است که راه راست است، پس از او پیروی کنید و به آن چنگ بزنید؛ زیرا راه او واضح و بدون نقص می‌باشد. </w:t>
      </w:r>
    </w:p>
    <w:p w:rsidR="004B2B71" w:rsidRPr="00D22F5E" w:rsidRDefault="004B2B71" w:rsidP="00D22F5E">
      <w:pPr>
        <w:pStyle w:val="a6"/>
        <w:rPr>
          <w:rtl/>
        </w:rPr>
      </w:pPr>
      <w:r w:rsidRPr="00D22F5E">
        <w:rPr>
          <w:rFonts w:hint="cs"/>
          <w:rtl/>
        </w:rPr>
        <w:t>(ه‍( 467- سیاری از ابن ابی عمیر از هشام بن حکم به نقل از ابی عبدالله</w:t>
      </w:r>
      <w:r w:rsidR="00C226CE" w:rsidRPr="00D22F5E">
        <w:rPr>
          <w:rFonts w:cs="CTraditional Arabic"/>
          <w:rtl/>
        </w:rPr>
        <w:t>÷</w:t>
      </w:r>
      <w:r w:rsidRPr="00D22F5E">
        <w:rPr>
          <w:rFonts w:hint="cs"/>
          <w:rtl/>
        </w:rPr>
        <w:t xml:space="preserve"> خواند: ‏</w:t>
      </w:r>
      <w:r w:rsidRPr="00156706">
        <w:rPr>
          <w:rStyle w:val="Char"/>
          <w:rtl/>
        </w:rPr>
        <w:t>(</w:t>
      </w:r>
      <w:r w:rsidRPr="00774E18">
        <w:rPr>
          <w:rStyle w:val="Char"/>
          <w:rtl/>
        </w:rPr>
        <w:t>قَالَ هَذَا صِرَاطٌ</w:t>
      </w:r>
      <w:r w:rsidR="00D509F2">
        <w:rPr>
          <w:rStyle w:val="Char"/>
          <w:rtl/>
        </w:rPr>
        <w:t xml:space="preserve"> على </w:t>
      </w:r>
      <w:r w:rsidRPr="00774E18">
        <w:rPr>
          <w:rStyle w:val="Char"/>
          <w:rtl/>
        </w:rPr>
        <w:t>مُسْتَقِيمٌ</w:t>
      </w:r>
      <w:r w:rsidRPr="00156706">
        <w:rPr>
          <w:rStyle w:val="Char"/>
          <w:rtl/>
        </w:rPr>
        <w:t>)</w:t>
      </w:r>
      <w:r w:rsidRPr="00D22F5E">
        <w:rPr>
          <w:rFonts w:hint="cs"/>
          <w:rtl/>
        </w:rPr>
        <w:t>.</w:t>
      </w:r>
    </w:p>
    <w:p w:rsidR="004B2B71" w:rsidRPr="00D22F5E" w:rsidRDefault="004B2B71" w:rsidP="00D22F5E">
      <w:pPr>
        <w:pStyle w:val="a6"/>
        <w:rPr>
          <w:rtl/>
        </w:rPr>
      </w:pPr>
      <w:r w:rsidRPr="00D22F5E">
        <w:rPr>
          <w:rFonts w:hint="cs"/>
          <w:rtl/>
        </w:rPr>
        <w:t>(و) 468- و از منصور بن اسباط از حکم بن بهلول از ابی تمامه از ابن اذینه از مردی به نقل از یکی از ائمه، گفت: شخص دیگری نزد پیامبر خداص آمد و گفت: تو همیشه به عل</w:t>
      </w:r>
      <w:r w:rsidR="00C606F4" w:rsidRPr="00D22F5E">
        <w:rPr>
          <w:rFonts w:hint="cs"/>
          <w:rtl/>
        </w:rPr>
        <w:t>ی</w:t>
      </w:r>
      <w:r w:rsidRPr="00D22F5E">
        <w:rPr>
          <w:rFonts w:hint="cs"/>
          <w:rtl/>
        </w:rPr>
        <w:t xml:space="preserve"> می‌گویی: تو نزد من، منزلت هارون نزد موسی را دار</w:t>
      </w:r>
      <w:r w:rsidR="00C606F4" w:rsidRPr="00D22F5E">
        <w:rPr>
          <w:rFonts w:hint="cs"/>
          <w:rtl/>
        </w:rPr>
        <w:t>ی</w:t>
      </w:r>
      <w:r w:rsidRPr="00D22F5E">
        <w:rPr>
          <w:rFonts w:hint="cs"/>
          <w:rtl/>
        </w:rPr>
        <w:t xml:space="preserve"> در حالی که خداوند هارون را در قرآن ذکر کرده است، اما علی را ذکر نکرده. در جواب فرمود: تو را چه شده است مگر نشنیده‌ای که خداوند می‌فرماید: ‏</w:t>
      </w:r>
      <w:r w:rsidRPr="00156706">
        <w:rPr>
          <w:rStyle w:val="Char"/>
          <w:rtl/>
        </w:rPr>
        <w:t>(</w:t>
      </w:r>
      <w:r w:rsidRPr="00774E18">
        <w:rPr>
          <w:rStyle w:val="Char"/>
          <w:rtl/>
        </w:rPr>
        <w:t>قَالَ هَذَا صِرَاطٌ</w:t>
      </w:r>
      <w:r w:rsidR="00D509F2">
        <w:rPr>
          <w:rStyle w:val="Char"/>
          <w:rtl/>
        </w:rPr>
        <w:t xml:space="preserve"> على </w:t>
      </w:r>
      <w:r w:rsidRPr="00774E18">
        <w:rPr>
          <w:rStyle w:val="Char"/>
          <w:rtl/>
        </w:rPr>
        <w:t>مُسْتَقِيمٌ</w:t>
      </w:r>
      <w:r w:rsidRPr="00156706">
        <w:rPr>
          <w:rStyle w:val="Char"/>
          <w:rtl/>
        </w:rPr>
        <w:t>)</w:t>
      </w:r>
      <w:r w:rsidRPr="00D22F5E">
        <w:rPr>
          <w:rFonts w:hint="cs"/>
          <w:rtl/>
        </w:rPr>
        <w:t>.</w:t>
      </w:r>
    </w:p>
    <w:p w:rsidR="004B2B71" w:rsidRPr="00D22F5E" w:rsidRDefault="004B2B71" w:rsidP="00D22F5E">
      <w:pPr>
        <w:pStyle w:val="a6"/>
        <w:rPr>
          <w:rtl/>
        </w:rPr>
      </w:pPr>
      <w:r w:rsidRPr="00D22F5E">
        <w:rPr>
          <w:rFonts w:hint="cs"/>
          <w:rtl/>
        </w:rPr>
        <w:t xml:space="preserve"> (ز) 469- از ابن شهر آشوب در مناقب از امام صادق از پدرش از پدر بزرگش</w:t>
      </w:r>
      <w:r w:rsidR="00C226CE" w:rsidRPr="00D22F5E">
        <w:rPr>
          <w:rFonts w:cs="CTraditional Arabic"/>
          <w:rtl/>
        </w:rPr>
        <w:t>÷</w:t>
      </w:r>
      <w:r w:rsidRPr="00D22F5E">
        <w:rPr>
          <w:rFonts w:hint="cs"/>
          <w:rtl/>
        </w:rPr>
        <w:t xml:space="preserve"> گفت: روز دوم ن</w:t>
      </w:r>
      <w:r w:rsidR="00C606F4" w:rsidRPr="00D22F5E">
        <w:rPr>
          <w:rFonts w:hint="cs"/>
          <w:rtl/>
        </w:rPr>
        <w:t>ی</w:t>
      </w:r>
      <w:r w:rsidRPr="00D22F5E">
        <w:rPr>
          <w:rFonts w:hint="cs"/>
          <w:rtl/>
        </w:rPr>
        <w:t xml:space="preserve">ز مانند آن را برای رسول خدا ذکر کرد و گفت: ای تندخو، ای مباهل، مگر نشنیده‌ای؟... الخ. </w:t>
      </w:r>
    </w:p>
    <w:p w:rsidR="004B2B71" w:rsidRPr="00D22F5E" w:rsidRDefault="004B2B71" w:rsidP="00D22F5E">
      <w:pPr>
        <w:pStyle w:val="a6"/>
        <w:rPr>
          <w:rtl/>
        </w:rPr>
      </w:pPr>
      <w:r w:rsidRPr="00D22F5E">
        <w:rPr>
          <w:rFonts w:hint="cs"/>
          <w:rtl/>
        </w:rPr>
        <w:t>(ح) 470- و از موسی بن جعفر از پدرش از جدش</w:t>
      </w:r>
      <w:r w:rsidR="00C226CE" w:rsidRPr="00D22F5E">
        <w:rPr>
          <w:rFonts w:cs="CTraditional Arabic"/>
          <w:rtl/>
        </w:rPr>
        <w:t>÷</w:t>
      </w:r>
      <w:r w:rsidRPr="00D22F5E">
        <w:rPr>
          <w:rFonts w:hint="cs"/>
          <w:rtl/>
        </w:rPr>
        <w:t>‏‏</w:t>
      </w:r>
      <w:r w:rsidRPr="00156706">
        <w:rPr>
          <w:rStyle w:val="Char"/>
          <w:rtl/>
        </w:rPr>
        <w:t>(</w:t>
      </w:r>
      <w:r w:rsidRPr="00774E18">
        <w:rPr>
          <w:rStyle w:val="Char"/>
          <w:rtl/>
        </w:rPr>
        <w:t>قَالَ هَذَا صِرَاطٌ</w:t>
      </w:r>
      <w:r w:rsidR="00D509F2">
        <w:rPr>
          <w:rStyle w:val="Char"/>
          <w:rtl/>
        </w:rPr>
        <w:t xml:space="preserve"> على </w:t>
      </w:r>
      <w:r w:rsidRPr="00774E18">
        <w:rPr>
          <w:rStyle w:val="Char"/>
          <w:rtl/>
        </w:rPr>
        <w:t>مُسْتَقِيمٌ</w:t>
      </w:r>
      <w:r w:rsidRPr="00156706">
        <w:rPr>
          <w:rStyle w:val="Char"/>
          <w:rtl/>
        </w:rPr>
        <w:t>)</w:t>
      </w:r>
      <w:r w:rsidRPr="00D22F5E">
        <w:rPr>
          <w:rFonts w:hint="cs"/>
          <w:rtl/>
        </w:rPr>
        <w:t xml:space="preserve"> آمده است. </w:t>
      </w:r>
    </w:p>
    <w:p w:rsidR="004B2B71" w:rsidRPr="00D22F5E" w:rsidRDefault="004B2B71" w:rsidP="00D22F5E">
      <w:pPr>
        <w:pStyle w:val="a6"/>
        <w:rPr>
          <w:rtl/>
        </w:rPr>
      </w:pPr>
      <w:r w:rsidRPr="00D22F5E">
        <w:rPr>
          <w:rFonts w:hint="cs"/>
          <w:rtl/>
        </w:rPr>
        <w:t xml:space="preserve">()ط) 471- همچنین از او روایت شده است که گفت: در روایت جابر آمده است که مانند آن را قرائت کرد. </w:t>
      </w:r>
    </w:p>
    <w:p w:rsidR="004B2B71" w:rsidRPr="00D22F5E" w:rsidRDefault="004B2B71" w:rsidP="00D22F5E">
      <w:pPr>
        <w:pStyle w:val="a6"/>
        <w:rPr>
          <w:rtl/>
        </w:rPr>
      </w:pPr>
      <w:r w:rsidRPr="00D22F5E">
        <w:rPr>
          <w:rFonts w:hint="cs"/>
          <w:rtl/>
        </w:rPr>
        <w:t xml:space="preserve">(ی) 472- ابو الحسن محمد بن احمد بن علی بن حسن بن شاذان در مناقب </w:t>
      </w:r>
      <w:r w:rsidR="00C606F4" w:rsidRPr="00D22F5E">
        <w:rPr>
          <w:rFonts w:hint="cs"/>
          <w:rtl/>
        </w:rPr>
        <w:t>یک</w:t>
      </w:r>
      <w:r w:rsidRPr="00D22F5E">
        <w:rPr>
          <w:rFonts w:hint="cs"/>
          <w:rtl/>
        </w:rPr>
        <w:t>صد وپنجاه و پنجم جعفر بن محمد از پدرش از علی بن حسین</w:t>
      </w:r>
      <w:r w:rsidR="00C226CE" w:rsidRPr="00D22F5E">
        <w:rPr>
          <w:rFonts w:cs="CTraditional Arabic"/>
          <w:rtl/>
        </w:rPr>
        <w:t>÷</w:t>
      </w:r>
      <w:r w:rsidRPr="00D22F5E">
        <w:rPr>
          <w:rFonts w:hint="cs"/>
          <w:rtl/>
        </w:rPr>
        <w:t xml:space="preserve"> آورده است که گفت: عمر بن خطاب نزد پیامبر</w:t>
      </w:r>
      <w:r w:rsidR="00156706" w:rsidRPr="00156706">
        <w:rPr>
          <w:rFonts w:cs="CTraditional Arabic" w:hint="cs"/>
          <w:rtl/>
        </w:rPr>
        <w:t>ص</w:t>
      </w:r>
      <w:r w:rsidR="005C51F6" w:rsidRPr="00D22F5E">
        <w:rPr>
          <w:rFonts w:hint="cs"/>
          <w:rtl/>
        </w:rPr>
        <w:t xml:space="preserve"> </w:t>
      </w:r>
      <w:r w:rsidRPr="00D22F5E">
        <w:rPr>
          <w:rFonts w:hint="cs"/>
          <w:rtl/>
        </w:rPr>
        <w:t>رفت و مانند آن‌چه ذکر شد در روایت آورده است و پیامبر خطاب به عمر گفت: ای درشت</w:t>
      </w:r>
      <w:r>
        <w:rPr>
          <w:rFonts w:cs="Aban Bold" w:hint="cs"/>
          <w:rtl/>
        </w:rPr>
        <w:t>‌</w:t>
      </w:r>
      <w:r w:rsidRPr="00D22F5E">
        <w:rPr>
          <w:rFonts w:hint="cs"/>
          <w:rtl/>
        </w:rPr>
        <w:t xml:space="preserve">خو، ای اعرابی </w:t>
      </w:r>
      <w:r>
        <w:rPr>
          <w:rFonts w:cs="Times New Roman"/>
          <w:rtl/>
        </w:rPr>
        <w:t>–</w:t>
      </w:r>
      <w:r w:rsidRPr="00D22F5E">
        <w:rPr>
          <w:rFonts w:hint="cs"/>
          <w:rtl/>
        </w:rPr>
        <w:t xml:space="preserve"> بی تمدن </w:t>
      </w:r>
      <w:r>
        <w:rPr>
          <w:rFonts w:cs="Times New Roman"/>
          <w:rtl/>
        </w:rPr>
        <w:t>–</w:t>
      </w:r>
      <w:r w:rsidRPr="00D22F5E">
        <w:rPr>
          <w:rFonts w:hint="cs"/>
          <w:rtl/>
        </w:rPr>
        <w:t xml:space="preserve"> مگر نشنیدی که خداوند می‌فرماید: ‏</w:t>
      </w:r>
      <w:r w:rsidRPr="00156706">
        <w:rPr>
          <w:rStyle w:val="Char"/>
          <w:rtl/>
        </w:rPr>
        <w:t>(</w:t>
      </w:r>
      <w:r w:rsidRPr="00774E18">
        <w:rPr>
          <w:rStyle w:val="Char"/>
          <w:rtl/>
        </w:rPr>
        <w:t>قَالَ هَذَا صِرَاطٌ</w:t>
      </w:r>
      <w:r w:rsidR="00D509F2">
        <w:rPr>
          <w:rStyle w:val="Char"/>
          <w:rtl/>
        </w:rPr>
        <w:t xml:space="preserve"> على </w:t>
      </w:r>
      <w:r w:rsidRPr="00774E18">
        <w:rPr>
          <w:rStyle w:val="Char"/>
          <w:rtl/>
        </w:rPr>
        <w:t>مُسْتَقِيمٌ</w:t>
      </w:r>
      <w:r w:rsidRPr="00156706">
        <w:rPr>
          <w:rStyle w:val="Char"/>
          <w:rtl/>
        </w:rPr>
        <w:t>)</w:t>
      </w:r>
      <w:r w:rsidRPr="00D22F5E">
        <w:rPr>
          <w:rFonts w:hint="cs"/>
          <w:rtl/>
        </w:rPr>
        <w:t xml:space="preserve">. تا آخر. </w:t>
      </w:r>
    </w:p>
    <w:p w:rsidR="004B2B71" w:rsidRPr="00D22F5E" w:rsidRDefault="004B2B71" w:rsidP="00D22F5E">
      <w:pPr>
        <w:pStyle w:val="a6"/>
        <w:rPr>
          <w:rtl/>
        </w:rPr>
      </w:pPr>
      <w:r w:rsidRPr="00D22F5E">
        <w:rPr>
          <w:rFonts w:hint="cs"/>
          <w:rtl/>
        </w:rPr>
        <w:t>(یا) 473- فرات بن ابراهیم از حسین بن سعید به صورت معنعن از سلام بن مستنیر جعفی روایت می‌کند که گفت: بر ابی</w:t>
      </w:r>
      <w:r>
        <w:rPr>
          <w:rFonts w:cs="Aban Bold" w:hint="cs"/>
          <w:rtl/>
        </w:rPr>
        <w:t>‌</w:t>
      </w:r>
      <w:r w:rsidRPr="00D22F5E">
        <w:rPr>
          <w:rFonts w:hint="cs"/>
          <w:rtl/>
        </w:rPr>
        <w:t>جعفر</w:t>
      </w:r>
      <w:r w:rsidR="00C226CE" w:rsidRPr="00D22F5E">
        <w:rPr>
          <w:rFonts w:cs="CTraditional Arabic"/>
          <w:rtl/>
        </w:rPr>
        <w:t>÷</w:t>
      </w:r>
      <w:r w:rsidRPr="00D22F5E">
        <w:rPr>
          <w:rFonts w:hint="cs"/>
          <w:rtl/>
        </w:rPr>
        <w:t xml:space="preserve"> داخل شدم و عرض </w:t>
      </w:r>
      <w:r w:rsidR="00C606F4" w:rsidRPr="00D22F5E">
        <w:rPr>
          <w:rFonts w:hint="cs"/>
          <w:rtl/>
        </w:rPr>
        <w:t>ک</w:t>
      </w:r>
      <w:r w:rsidRPr="00D22F5E">
        <w:rPr>
          <w:rFonts w:hint="cs"/>
          <w:rtl/>
        </w:rPr>
        <w:t>ردم: فدایت شوم واقعا من نم</w:t>
      </w:r>
      <w:r w:rsidR="00C606F4" w:rsidRPr="00D22F5E">
        <w:rPr>
          <w:rFonts w:hint="cs"/>
          <w:rtl/>
        </w:rPr>
        <w:t>ی</w:t>
      </w:r>
      <w:r>
        <w:rPr>
          <w:rFonts w:cs="Aban Bold" w:hint="cs"/>
          <w:rtl/>
        </w:rPr>
        <w:t>‌</w:t>
      </w:r>
      <w:r w:rsidRPr="00D22F5E">
        <w:rPr>
          <w:rFonts w:hint="cs"/>
          <w:rtl/>
        </w:rPr>
        <w:t>پسندم که تو را در تنگنا قرار دهم، پس اگر اجازه دهی، سؤال می‌کنم. گفت: از هر چه می‌خواهی، سؤال کن. گفتم: درباره‌</w:t>
      </w:r>
      <w:r w:rsidR="00C606F4" w:rsidRPr="00D22F5E">
        <w:rPr>
          <w:rFonts w:hint="cs"/>
          <w:rtl/>
        </w:rPr>
        <w:t>ی</w:t>
      </w:r>
      <w:r w:rsidRPr="00D22F5E">
        <w:rPr>
          <w:rFonts w:hint="cs"/>
          <w:rtl/>
        </w:rPr>
        <w:t xml:space="preserve"> قرآن از تو سؤال می‌کنم. گفت: بلی. گفتم: این که خداوند می‌فرماید</w:t>
      </w:r>
      <w:r>
        <w:rPr>
          <w:rFonts w:ascii="QCF_BSML" w:hAnsi="QCF_BSML" w:cs="QCF_BSML"/>
          <w:sz w:val="32"/>
          <w:szCs w:val="32"/>
          <w:rtl/>
        </w:rPr>
        <w:t xml:space="preserve"> </w:t>
      </w:r>
      <w:r w:rsidR="00774E18" w:rsidRPr="00774E18">
        <w:rPr>
          <w:rFonts w:ascii="Tahoma" w:hAnsi="Tahoma" w:cs="Traditional Arabic" w:hint="cs"/>
          <w:sz w:val="32"/>
          <w:rtl/>
        </w:rPr>
        <w:t>﴿</w:t>
      </w:r>
      <w:r w:rsidR="00774E18" w:rsidRPr="00894D66">
        <w:rPr>
          <w:rStyle w:val="Char0"/>
          <w:rtl/>
        </w:rPr>
        <w:t>قَالَ هَٰذَا صِرَٰطٌ عَلَيَّ مُسۡتَقِيمٌ٤</w:t>
      </w:r>
      <w:r w:rsidR="00774E18" w:rsidRPr="00894D66">
        <w:rPr>
          <w:rStyle w:val="Char0"/>
          <w:rFonts w:hint="cs"/>
          <w:rtl/>
        </w:rPr>
        <w:t>١</w:t>
      </w:r>
      <w:r w:rsidR="00774E18" w:rsidRPr="00774E18">
        <w:rPr>
          <w:rFonts w:ascii="Tahoma" w:hAnsi="Tahoma" w:cs="Traditional Arabic" w:hint="cs"/>
          <w:sz w:val="32"/>
          <w:rtl/>
        </w:rPr>
        <w:t>﴾</w:t>
      </w:r>
      <w:r w:rsidRPr="00D22F5E">
        <w:rPr>
          <w:rFonts w:hint="cs"/>
          <w:rtl/>
        </w:rPr>
        <w:t xml:space="preserve"> منظور چیست؟ گفت: </w:t>
      </w:r>
      <w:r w:rsidR="00C606F4" w:rsidRPr="00D22F5E">
        <w:rPr>
          <w:rFonts w:hint="cs"/>
          <w:rtl/>
        </w:rPr>
        <w:t>ی</w:t>
      </w:r>
      <w:r w:rsidRPr="00D22F5E">
        <w:rPr>
          <w:rFonts w:hint="cs"/>
          <w:rtl/>
        </w:rPr>
        <w:t>عن</w:t>
      </w:r>
      <w:r w:rsidR="00C606F4" w:rsidRPr="00D22F5E">
        <w:rPr>
          <w:rFonts w:hint="cs"/>
          <w:rtl/>
        </w:rPr>
        <w:t>ی</w:t>
      </w:r>
      <w:r w:rsidRPr="00D22F5E">
        <w:rPr>
          <w:rFonts w:hint="cs"/>
          <w:rtl/>
        </w:rPr>
        <w:t xml:space="preserve"> ا</w:t>
      </w:r>
      <w:r w:rsidR="00C606F4" w:rsidRPr="00D22F5E">
        <w:rPr>
          <w:rFonts w:hint="cs"/>
          <w:rtl/>
        </w:rPr>
        <w:t>ی</w:t>
      </w:r>
      <w:r w:rsidRPr="00D22F5E">
        <w:rPr>
          <w:rFonts w:hint="cs"/>
          <w:rtl/>
        </w:rPr>
        <w:t xml:space="preserve">ن راه علی بن ابی طالب است. گفتم راه علی؟ گفت: راه علی بن ابی طالب. </w:t>
      </w:r>
    </w:p>
    <w:p w:rsidR="004B2B71" w:rsidRPr="00D22F5E" w:rsidRDefault="004B2B71" w:rsidP="00D22F5E">
      <w:pPr>
        <w:pStyle w:val="a6"/>
        <w:rPr>
          <w:rtl/>
        </w:rPr>
      </w:pPr>
      <w:r w:rsidRPr="00D22F5E">
        <w:rPr>
          <w:rFonts w:hint="cs"/>
          <w:rtl/>
        </w:rPr>
        <w:t>(یب) 474- و از حسن بن ابراهیم به صورت معنعن از ابی جعفر</w:t>
      </w:r>
      <w:r w:rsidR="00C226CE" w:rsidRPr="00D22F5E">
        <w:rPr>
          <w:rFonts w:cs="CTraditional Arabic"/>
          <w:rtl/>
        </w:rPr>
        <w:t>÷</w:t>
      </w:r>
      <w:r w:rsidRPr="00D22F5E">
        <w:rPr>
          <w:rFonts w:hint="cs"/>
          <w:rtl/>
        </w:rPr>
        <w:t xml:space="preserve"> روایت است که گفت: ابو برزه حدیثی نقل کرد و گفت: آن</w:t>
      </w:r>
      <w:r>
        <w:rPr>
          <w:rFonts w:cs="Aban Bold" w:hint="cs"/>
          <w:rtl/>
        </w:rPr>
        <w:t>‌</w:t>
      </w:r>
      <w:r w:rsidRPr="00D22F5E">
        <w:rPr>
          <w:rFonts w:hint="cs"/>
          <w:rtl/>
        </w:rPr>
        <w:t>گاه که نزد رسول خدا بودیم، با دست به علی بن ابی طالب</w:t>
      </w:r>
      <w:r w:rsidR="00C226CE" w:rsidRPr="00D22F5E">
        <w:rPr>
          <w:rFonts w:cs="CTraditional Arabic"/>
          <w:rtl/>
        </w:rPr>
        <w:t>÷</w:t>
      </w:r>
      <w:r w:rsidRPr="00D22F5E">
        <w:rPr>
          <w:rFonts w:hint="cs"/>
          <w:rtl/>
        </w:rPr>
        <w:t xml:space="preserve"> اشاره ‌کرد، فرمود: </w:t>
      </w:r>
      <w:r w:rsidRPr="00156706">
        <w:rPr>
          <w:rStyle w:val="Char"/>
          <w:rtl/>
        </w:rPr>
        <w:t>(</w:t>
      </w:r>
      <w:r w:rsidRPr="00774E18">
        <w:rPr>
          <w:rStyle w:val="Char"/>
          <w:rtl/>
        </w:rPr>
        <w:t>هذا صراط</w:t>
      </w:r>
      <w:r w:rsidR="00D509F2">
        <w:rPr>
          <w:rStyle w:val="Char"/>
          <w:rtl/>
        </w:rPr>
        <w:t xml:space="preserve"> على </w:t>
      </w:r>
      <w:r w:rsidRPr="00774E18">
        <w:rPr>
          <w:rStyle w:val="Char"/>
          <w:rtl/>
        </w:rPr>
        <w:t>مستق</w:t>
      </w:r>
      <w:r w:rsidR="000D4DA8">
        <w:rPr>
          <w:rStyle w:val="Char"/>
          <w:rtl/>
        </w:rPr>
        <w:t>ي</w:t>
      </w:r>
      <w:r w:rsidRPr="00774E18">
        <w:rPr>
          <w:rStyle w:val="Char"/>
          <w:rtl/>
        </w:rPr>
        <w:t>م</w:t>
      </w:r>
      <w:r w:rsidRPr="00156706">
        <w:rPr>
          <w:rStyle w:val="Char"/>
          <w:rtl/>
        </w:rPr>
        <w:t>)</w:t>
      </w:r>
      <w:r w:rsidRPr="00D22F5E">
        <w:rPr>
          <w:rFonts w:hint="cs"/>
          <w:rtl/>
        </w:rPr>
        <w:t xml:space="preserve"> همانا من در رجوع از غزوه‌</w:t>
      </w:r>
      <w:r w:rsidR="00C606F4" w:rsidRPr="00D22F5E">
        <w:rPr>
          <w:rFonts w:hint="cs"/>
          <w:rtl/>
        </w:rPr>
        <w:t>ی</w:t>
      </w:r>
      <w:r w:rsidRPr="00D22F5E">
        <w:rPr>
          <w:rFonts w:hint="cs"/>
          <w:rtl/>
        </w:rPr>
        <w:t xml:space="preserve"> تبوک اول، به پروردگارم عرض </w:t>
      </w:r>
      <w:r w:rsidR="00C606F4" w:rsidRPr="00D22F5E">
        <w:rPr>
          <w:rFonts w:hint="cs"/>
          <w:rtl/>
        </w:rPr>
        <w:t>ک</w:t>
      </w:r>
      <w:r w:rsidRPr="00D22F5E">
        <w:rPr>
          <w:rFonts w:hint="cs"/>
          <w:rtl/>
        </w:rPr>
        <w:t>ردم خدایا، من علی را به منزله‌</w:t>
      </w:r>
      <w:r w:rsidR="00C606F4" w:rsidRPr="00D22F5E">
        <w:rPr>
          <w:rFonts w:hint="cs"/>
          <w:rtl/>
        </w:rPr>
        <w:t>ی</w:t>
      </w:r>
      <w:r w:rsidRPr="00D22F5E">
        <w:rPr>
          <w:rFonts w:hint="cs"/>
          <w:rtl/>
        </w:rPr>
        <w:t xml:space="preserve"> هارون نزد موسی قرار داده‌ام، اما بعد از من نبوت نخواهد بود. بعد خداوند گفتارم را تصدیق نمود و فرمود: علی را ذکر کن؛ چنانکه هارون را ذکر کردم، زیرا تو اسم او را می‌خوانی. پس</w:t>
      </w:r>
      <w:r w:rsidRPr="00156706">
        <w:rPr>
          <w:rStyle w:val="Char"/>
          <w:rtl/>
        </w:rPr>
        <w:t>(</w:t>
      </w:r>
      <w:r w:rsidRPr="00774E18">
        <w:rPr>
          <w:rStyle w:val="Char"/>
          <w:rtl/>
        </w:rPr>
        <w:t>هذا صراط</w:t>
      </w:r>
      <w:r w:rsidR="00D509F2">
        <w:rPr>
          <w:rStyle w:val="Char"/>
          <w:rtl/>
        </w:rPr>
        <w:t xml:space="preserve"> على </w:t>
      </w:r>
      <w:r w:rsidRPr="00774E18">
        <w:rPr>
          <w:rStyle w:val="Char"/>
          <w:rtl/>
        </w:rPr>
        <w:t>مستق</w:t>
      </w:r>
      <w:r w:rsidR="000D4DA8">
        <w:rPr>
          <w:rStyle w:val="Char"/>
          <w:rtl/>
        </w:rPr>
        <w:t>ي</w:t>
      </w:r>
      <w:r w:rsidRPr="00774E18">
        <w:rPr>
          <w:rStyle w:val="Char"/>
          <w:rtl/>
        </w:rPr>
        <w:t>م</w:t>
      </w:r>
      <w:r w:rsidRPr="00156706">
        <w:rPr>
          <w:rStyle w:val="Char"/>
          <w:rtl/>
        </w:rPr>
        <w:t>)</w:t>
      </w:r>
      <w:r w:rsidRPr="00D22F5E">
        <w:rPr>
          <w:rFonts w:hint="cs"/>
          <w:rtl/>
        </w:rPr>
        <w:t xml:space="preserve"> نازل شد. </w:t>
      </w:r>
    </w:p>
    <w:p w:rsidR="004B2B71" w:rsidRPr="00D22F5E" w:rsidRDefault="004B2B71" w:rsidP="00D22F5E">
      <w:pPr>
        <w:pStyle w:val="a6"/>
        <w:rPr>
          <w:rtl/>
        </w:rPr>
      </w:pPr>
      <w:r w:rsidRPr="00D22F5E">
        <w:rPr>
          <w:rFonts w:hint="cs"/>
          <w:rtl/>
        </w:rPr>
        <w:t>(یج) 475- صفار در کتاب «</w:t>
      </w:r>
      <w:r w:rsidRPr="00156706">
        <w:rPr>
          <w:rStyle w:val="Char"/>
          <w:rtl/>
        </w:rPr>
        <w:t>البصائر</w:t>
      </w:r>
      <w:r w:rsidRPr="00D22F5E">
        <w:rPr>
          <w:rFonts w:hint="cs"/>
          <w:rtl/>
        </w:rPr>
        <w:t xml:space="preserve">» از ابی محمد عمران بن موسی از موسی بن جعفر بغدادی، آن‌چه ذکر شد را از سعد بن عبدالله آورده است. </w:t>
      </w:r>
    </w:p>
    <w:p w:rsidR="004B2B71" w:rsidRPr="00D22F5E" w:rsidRDefault="004B2B71" w:rsidP="00D22F5E">
      <w:pPr>
        <w:pStyle w:val="a6"/>
        <w:rPr>
          <w:rtl/>
        </w:rPr>
      </w:pPr>
      <w:r w:rsidRPr="00D22F5E">
        <w:rPr>
          <w:rFonts w:hint="cs"/>
          <w:rtl/>
        </w:rPr>
        <w:t xml:space="preserve">(ید) 476- طبرسی گفت: یعقوب </w:t>
      </w:r>
      <w:r w:rsidRPr="00156706">
        <w:rPr>
          <w:rStyle w:val="Char"/>
          <w:rtl/>
        </w:rPr>
        <w:t>(</w:t>
      </w:r>
      <w:r w:rsidRPr="00945D83">
        <w:rPr>
          <w:rStyle w:val="Char"/>
          <w:rtl/>
        </w:rPr>
        <w:t>صراط</w:t>
      </w:r>
      <w:r w:rsidR="00D509F2">
        <w:rPr>
          <w:rStyle w:val="Char"/>
          <w:rtl/>
        </w:rPr>
        <w:t xml:space="preserve"> على </w:t>
      </w:r>
      <w:r w:rsidRPr="00945D83">
        <w:rPr>
          <w:rStyle w:val="Char"/>
          <w:rtl/>
        </w:rPr>
        <w:t>مستق</w:t>
      </w:r>
      <w:r w:rsidR="000D4DA8">
        <w:rPr>
          <w:rStyle w:val="Char"/>
          <w:rtl/>
        </w:rPr>
        <w:t>ي</w:t>
      </w:r>
      <w:r w:rsidRPr="00945D83">
        <w:rPr>
          <w:rStyle w:val="Char"/>
          <w:rtl/>
        </w:rPr>
        <w:t>م</w:t>
      </w:r>
      <w:r w:rsidRPr="00156706">
        <w:rPr>
          <w:rStyle w:val="Char"/>
          <w:rtl/>
        </w:rPr>
        <w:t>)</w:t>
      </w:r>
      <w:r w:rsidRPr="00D22F5E">
        <w:rPr>
          <w:rFonts w:hint="cs"/>
          <w:rtl/>
        </w:rPr>
        <w:t xml:space="preserve"> را با رفع روایت کرده است و این قرائت ابن سیرین و قتاده و ضحاک و مجاهد و قیس بن عمار و عمرو بن میمون است و همین قرائت از ابی عبدالله</w:t>
      </w:r>
      <w:r w:rsidR="00C226CE" w:rsidRPr="00D22F5E">
        <w:rPr>
          <w:rFonts w:cs="CTraditional Arabic"/>
          <w:rtl/>
        </w:rPr>
        <w:t>÷</w:t>
      </w:r>
      <w:r w:rsidRPr="00D22F5E">
        <w:rPr>
          <w:rFonts w:hint="cs"/>
          <w:rtl/>
        </w:rPr>
        <w:t xml:space="preserve"> روایت شده است و سایر قُراء </w:t>
      </w:r>
      <w:r w:rsidRPr="00156706">
        <w:rPr>
          <w:rStyle w:val="Char"/>
          <w:rtl/>
        </w:rPr>
        <w:t>«</w:t>
      </w:r>
      <w:r w:rsidRPr="00945D83">
        <w:rPr>
          <w:rStyle w:val="Char"/>
          <w:rtl/>
        </w:rPr>
        <w:t>عل</w:t>
      </w:r>
      <w:r w:rsidR="000D4DA8">
        <w:rPr>
          <w:rStyle w:val="Char"/>
          <w:rtl/>
        </w:rPr>
        <w:t>ي</w:t>
      </w:r>
      <w:r w:rsidRPr="00156706">
        <w:rPr>
          <w:rStyle w:val="Char"/>
          <w:rtl/>
        </w:rPr>
        <w:t>»</w:t>
      </w:r>
      <w:r w:rsidRPr="00D22F5E">
        <w:rPr>
          <w:rFonts w:hint="cs"/>
          <w:rtl/>
        </w:rPr>
        <w:t xml:space="preserve"> خوانده‌اند. می‌گویم: این عجیب است، زیرا روا</w:t>
      </w:r>
      <w:r w:rsidR="00C606F4" w:rsidRPr="00D22F5E">
        <w:rPr>
          <w:rFonts w:hint="cs"/>
          <w:rtl/>
        </w:rPr>
        <w:t>ی</w:t>
      </w:r>
      <w:r w:rsidRPr="00D22F5E">
        <w:rPr>
          <w:rFonts w:hint="cs"/>
          <w:rtl/>
        </w:rPr>
        <w:t>ت و مفهوم آن با کسر و اضافه است و مراد از علی، علی بن ابی طالب</w:t>
      </w:r>
      <w:r w:rsidR="00C226CE" w:rsidRPr="00D22F5E">
        <w:rPr>
          <w:rFonts w:cs="CTraditional Arabic"/>
          <w:rtl/>
        </w:rPr>
        <w:t>÷</w:t>
      </w:r>
      <w:r w:rsidRPr="00D22F5E">
        <w:rPr>
          <w:rFonts w:hint="cs"/>
          <w:rtl/>
        </w:rPr>
        <w:t xml:space="preserve"> است. و روایت قتاده از حسن ذکر شد که او هم با کسر می‌خواند، اما شاید طبرسی فقط روایت الکافی را بررسی کرده است که در نگاه اول، همان چیزی است که آن را ذکر کرده است و برای تأییدش، آن را به قرائت جماعتی اضافه کرده است و در همان خبر است که کلینی خبر را در بابی که خلاصه و نکات</w:t>
      </w:r>
      <w:r w:rsidR="00C606F4" w:rsidRPr="00D22F5E">
        <w:rPr>
          <w:rFonts w:hint="cs"/>
          <w:rtl/>
        </w:rPr>
        <w:t>ی</w:t>
      </w:r>
      <w:r w:rsidRPr="00D22F5E">
        <w:rPr>
          <w:rFonts w:hint="cs"/>
          <w:rtl/>
        </w:rPr>
        <w:t xml:space="preserve"> از قرآن درباره</w:t>
      </w:r>
      <w:r>
        <w:rPr>
          <w:rFonts w:cs="Aban Bold" w:hint="cs"/>
          <w:rtl/>
        </w:rPr>
        <w:t>‌</w:t>
      </w:r>
      <w:r w:rsidR="00C606F4" w:rsidRPr="00D22F5E">
        <w:rPr>
          <w:rFonts w:hint="cs"/>
          <w:rtl/>
        </w:rPr>
        <w:t>ی</w:t>
      </w:r>
      <w:r w:rsidRPr="00D22F5E">
        <w:rPr>
          <w:rFonts w:hint="cs"/>
          <w:rtl/>
        </w:rPr>
        <w:t xml:space="preserve"> ولایت دارد، ذکر کرده است در حالی که آن قرائت هیچ دلالتی بر ولایت ندارد، پس چرا آن‌چه با کسر در این باب داخل کرده به باب دیگر وصل ننموده است؟ </w:t>
      </w:r>
    </w:p>
    <w:p w:rsidR="004B2B71" w:rsidRPr="00D22F5E" w:rsidRDefault="004B2B71" w:rsidP="00D22F5E">
      <w:pPr>
        <w:pStyle w:val="a6"/>
        <w:rPr>
          <w:rtl/>
        </w:rPr>
      </w:pPr>
      <w:r w:rsidRPr="00D22F5E">
        <w:rPr>
          <w:rFonts w:hint="cs"/>
          <w:rtl/>
        </w:rPr>
        <w:t>فاضل طبرسی در شرح خود گفته است: شاید آن خبر اشاره باشد به قرائت خداوند در سوره‌</w:t>
      </w:r>
      <w:r w:rsidR="00C606F4" w:rsidRPr="00D22F5E">
        <w:rPr>
          <w:rFonts w:hint="cs"/>
          <w:rtl/>
        </w:rPr>
        <w:t>ی</w:t>
      </w:r>
      <w:r w:rsidRPr="00D22F5E">
        <w:rPr>
          <w:rFonts w:hint="cs"/>
          <w:rtl/>
        </w:rPr>
        <w:t xml:space="preserve"> حجر: </w:t>
      </w:r>
      <w:r w:rsidR="00945D83" w:rsidRPr="00945D83">
        <w:rPr>
          <w:rFonts w:cs="Traditional Arabic"/>
          <w:rtl/>
        </w:rPr>
        <w:t>﴿</w:t>
      </w:r>
      <w:r w:rsidR="00945D83" w:rsidRPr="00894D66">
        <w:rPr>
          <w:rStyle w:val="Char0"/>
          <w:rtl/>
        </w:rPr>
        <w:t>قَالَ هَٰذَا صِرَٰطٌ عَلَيَّ</w:t>
      </w:r>
      <w:r w:rsidR="00945D83" w:rsidRPr="00945D83">
        <w:rPr>
          <w:rFonts w:ascii="Tahoma" w:hAnsi="Tahoma" w:cs="Traditional Arabic" w:hint="cs"/>
          <w:rtl/>
        </w:rPr>
        <w:t>﴾</w:t>
      </w:r>
      <w:r w:rsidRPr="00D22F5E">
        <w:rPr>
          <w:rFonts w:hint="cs"/>
          <w:rtl/>
        </w:rPr>
        <w:t xml:space="preserve"> به تنوین (صراط) و فتح (لام) در علی، با تصحیف در حالی که همان اضافه و کسر و لام است؛ یعنی</w:t>
      </w:r>
      <w:r w:rsidR="007C0517" w:rsidRPr="00D22F5E">
        <w:rPr>
          <w:rFonts w:hint="cs"/>
          <w:rtl/>
        </w:rPr>
        <w:t xml:space="preserve">: </w:t>
      </w:r>
      <w:r w:rsidRPr="00D22F5E">
        <w:rPr>
          <w:rFonts w:hint="cs"/>
          <w:rtl/>
        </w:rPr>
        <w:t>راه مخلصان (راه علی) است که مستقیم است و انحرافی در آن نیست و هیچ کجی و نقص در آن راه ندارد و کسی که آن راه را بپیماید، او را به مقصود می‌رساند و (علی) به کسر لام به معنی علو و شرف است؛ چنانکه قاضی و غیره به آن تصریح کرده‌اند و با این تأویل، به اجمال از تصحیف و غلط املا</w:t>
      </w:r>
      <w:r w:rsidR="00C606F4" w:rsidRPr="00D22F5E">
        <w:rPr>
          <w:rFonts w:hint="cs"/>
          <w:rtl/>
        </w:rPr>
        <w:t>یی</w:t>
      </w:r>
      <w:r w:rsidRPr="00D22F5E">
        <w:rPr>
          <w:rFonts w:hint="cs"/>
          <w:rtl/>
        </w:rPr>
        <w:t xml:space="preserve"> خارج می‌شویم و حق را پوشیده نگه می‌داریم</w:t>
      </w:r>
      <w:r w:rsidR="007C0517" w:rsidRPr="00D22F5E">
        <w:rPr>
          <w:rFonts w:hint="cs"/>
          <w:rtl/>
        </w:rPr>
        <w:t>؛</w:t>
      </w:r>
      <w:r w:rsidRPr="00D22F5E">
        <w:rPr>
          <w:rFonts w:hint="cs"/>
          <w:rtl/>
        </w:rPr>
        <w:t xml:space="preserve"> زیرا ذکر آن مطلب بعد از این که اساتید آنان به آن تصریح کرده‌اند به آنان سودی نمی‌رساند. سپس روایت قتاده را ذکر کرده است.</w:t>
      </w:r>
      <w:r w:rsidR="007C0517" w:rsidRPr="00D22F5E">
        <w:rPr>
          <w:rFonts w:hint="cs"/>
          <w:rtl/>
        </w:rPr>
        <w:t xml:space="preserve"> </w:t>
      </w:r>
      <w:r w:rsidRPr="00D22F5E">
        <w:rPr>
          <w:rFonts w:hint="cs"/>
          <w:rtl/>
        </w:rPr>
        <w:t>پایان کلام طبرسی. و همین طور ابن شهر آشوب ا</w:t>
      </w:r>
      <w:r w:rsidR="00C606F4" w:rsidRPr="00D22F5E">
        <w:rPr>
          <w:rFonts w:hint="cs"/>
          <w:rtl/>
        </w:rPr>
        <w:t>ی</w:t>
      </w:r>
      <w:r w:rsidRPr="00D22F5E">
        <w:rPr>
          <w:rFonts w:hint="cs"/>
          <w:rtl/>
        </w:rPr>
        <w:t>ن روا</w:t>
      </w:r>
      <w:r w:rsidR="00C606F4" w:rsidRPr="00D22F5E">
        <w:rPr>
          <w:rFonts w:hint="cs"/>
          <w:rtl/>
        </w:rPr>
        <w:t>ی</w:t>
      </w:r>
      <w:r w:rsidRPr="00D22F5E">
        <w:rPr>
          <w:rFonts w:hint="cs"/>
          <w:rtl/>
        </w:rPr>
        <w:t>ت را در موضوع ذ</w:t>
      </w:r>
      <w:r w:rsidR="00C606F4" w:rsidRPr="00D22F5E">
        <w:rPr>
          <w:rFonts w:hint="cs"/>
          <w:rtl/>
        </w:rPr>
        <w:t>ک</w:t>
      </w:r>
      <w:r w:rsidRPr="00D22F5E">
        <w:rPr>
          <w:rFonts w:hint="cs"/>
          <w:rtl/>
        </w:rPr>
        <w:t>ر نام</w:t>
      </w:r>
      <w:r>
        <w:rPr>
          <w:rFonts w:cs="Aban Bold" w:hint="cs"/>
          <w:rtl/>
        </w:rPr>
        <w:t>‌</w:t>
      </w:r>
      <w:r w:rsidRPr="00D22F5E">
        <w:rPr>
          <w:rFonts w:hint="cs"/>
          <w:rtl/>
        </w:rPr>
        <w:t>ها</w:t>
      </w:r>
      <w:r w:rsidR="00C606F4" w:rsidRPr="00D22F5E">
        <w:rPr>
          <w:rFonts w:hint="cs"/>
          <w:rtl/>
        </w:rPr>
        <w:t>ی</w:t>
      </w:r>
      <w:r w:rsidRPr="00D22F5E">
        <w:rPr>
          <w:rFonts w:hint="cs"/>
          <w:rtl/>
        </w:rPr>
        <w:t xml:space="preserve"> عل</w:t>
      </w:r>
      <w:r w:rsidR="00C606F4" w:rsidRPr="00D22F5E">
        <w:rPr>
          <w:rFonts w:hint="cs"/>
          <w:rtl/>
        </w:rPr>
        <w:t>ی</w:t>
      </w:r>
      <w:r w:rsidRPr="00D22F5E">
        <w:rPr>
          <w:rFonts w:hint="cs"/>
          <w:rtl/>
        </w:rPr>
        <w:t xml:space="preserve"> و موارد ذ</w:t>
      </w:r>
      <w:r w:rsidR="00C606F4" w:rsidRPr="00D22F5E">
        <w:rPr>
          <w:rFonts w:hint="cs"/>
          <w:rtl/>
        </w:rPr>
        <w:t>ک</w:t>
      </w:r>
      <w:r w:rsidRPr="00D22F5E">
        <w:rPr>
          <w:rFonts w:hint="cs"/>
          <w:rtl/>
        </w:rPr>
        <w:t xml:space="preserve">ر آن در قرآن، نقل </w:t>
      </w:r>
      <w:r w:rsidR="00C606F4" w:rsidRPr="00D22F5E">
        <w:rPr>
          <w:rFonts w:hint="cs"/>
          <w:rtl/>
        </w:rPr>
        <w:t>ک</w:t>
      </w:r>
      <w:r w:rsidR="00102231">
        <w:rPr>
          <w:rFonts w:hint="cs"/>
          <w:rtl/>
        </w:rPr>
        <w:t>رده است.</w:t>
      </w:r>
    </w:p>
    <w:p w:rsidR="004B2B71" w:rsidRPr="00D22F5E" w:rsidRDefault="004B2B71" w:rsidP="00D22F5E">
      <w:pPr>
        <w:pStyle w:val="a6"/>
        <w:rPr>
          <w:rtl/>
        </w:rPr>
      </w:pPr>
      <w:r w:rsidRPr="00D22F5E">
        <w:rPr>
          <w:rFonts w:hint="cs"/>
          <w:rtl/>
        </w:rPr>
        <w:t>(یه)477- عیاشی از ابی جمیله از ابی عبدالله از ابی جعفر از پدرش</w:t>
      </w:r>
      <w:r w:rsidR="00C226CE" w:rsidRPr="00D22F5E">
        <w:rPr>
          <w:rFonts w:cs="CTraditional Arabic"/>
          <w:rtl/>
        </w:rPr>
        <w:t>÷</w:t>
      </w:r>
      <w:r w:rsidRPr="00D22F5E">
        <w:rPr>
          <w:rFonts w:hint="cs"/>
          <w:rtl/>
        </w:rPr>
        <w:t xml:space="preserve"> آورده است که منظور از قول خداوند: </w:t>
      </w:r>
      <w:r w:rsidRPr="00156706">
        <w:rPr>
          <w:rStyle w:val="Char"/>
          <w:rtl/>
        </w:rPr>
        <w:t>(</w:t>
      </w:r>
      <w:r w:rsidRPr="00945D83">
        <w:rPr>
          <w:rStyle w:val="Char"/>
          <w:rtl/>
        </w:rPr>
        <w:t>هذا صراط</w:t>
      </w:r>
      <w:r w:rsidR="00D509F2">
        <w:rPr>
          <w:rStyle w:val="Char"/>
          <w:rtl/>
        </w:rPr>
        <w:t xml:space="preserve"> على </w:t>
      </w:r>
      <w:r w:rsidRPr="00945D83">
        <w:rPr>
          <w:rStyle w:val="Char"/>
          <w:rtl/>
        </w:rPr>
        <w:t>مستق</w:t>
      </w:r>
      <w:r w:rsidR="000D4DA8">
        <w:rPr>
          <w:rStyle w:val="Char"/>
          <w:rtl/>
        </w:rPr>
        <w:t>ي</w:t>
      </w:r>
      <w:r w:rsidRPr="00945D83">
        <w:rPr>
          <w:rStyle w:val="Char"/>
          <w:rtl/>
        </w:rPr>
        <w:t>م</w:t>
      </w:r>
      <w:r w:rsidRPr="00156706">
        <w:rPr>
          <w:rStyle w:val="Char"/>
          <w:rtl/>
        </w:rPr>
        <w:t>)</w:t>
      </w:r>
      <w:r w:rsidR="00102231">
        <w:rPr>
          <w:rFonts w:hint="cs"/>
          <w:rtl/>
        </w:rPr>
        <w:t xml:space="preserve"> امیر المؤمنین است.</w:t>
      </w:r>
    </w:p>
    <w:p w:rsidR="004B2B71" w:rsidRDefault="004B2B71" w:rsidP="00E101D2">
      <w:pPr>
        <w:pStyle w:val="Heading3"/>
        <w:rPr>
          <w:rtl/>
        </w:rPr>
      </w:pPr>
      <w:bookmarkStart w:id="59" w:name="_Toc267007246"/>
      <w:bookmarkStart w:id="60" w:name="_Toc431581042"/>
      <w:r>
        <w:rPr>
          <w:rFonts w:hint="cs"/>
          <w:rtl/>
        </w:rPr>
        <w:t>سوره</w:t>
      </w:r>
      <w:r>
        <w:rPr>
          <w:rFonts w:cs="Aban Bold" w:hint="cs"/>
          <w:rtl/>
        </w:rPr>
        <w:t>‌</w:t>
      </w:r>
      <w:r w:rsidR="00D22F5E">
        <w:rPr>
          <w:rFonts w:hint="cs"/>
          <w:rtl/>
        </w:rPr>
        <w:t>ى</w:t>
      </w:r>
      <w:r>
        <w:rPr>
          <w:rFonts w:hint="cs"/>
          <w:rtl/>
        </w:rPr>
        <w:t xml:space="preserve"> نحل</w:t>
      </w:r>
      <w:bookmarkEnd w:id="59"/>
      <w:bookmarkEnd w:id="60"/>
    </w:p>
    <w:p w:rsidR="004B2B71" w:rsidRPr="004E0C44" w:rsidRDefault="004B2B71" w:rsidP="00D22F5E">
      <w:pPr>
        <w:pStyle w:val="a6"/>
        <w:rPr>
          <w:rFonts w:ascii="QCF_BSML" w:hAnsi="QCF_BSML" w:cs="QCF_BSML"/>
          <w:sz w:val="32"/>
          <w:szCs w:val="32"/>
          <w:rtl/>
        </w:rPr>
      </w:pPr>
      <w:r w:rsidRPr="00D22F5E">
        <w:rPr>
          <w:rFonts w:hint="cs"/>
          <w:rtl/>
        </w:rPr>
        <w:t>(الف) 478- علی بن ابراهیم درباره</w:t>
      </w:r>
      <w:r>
        <w:rPr>
          <w:rFonts w:cs="Aban Bold" w:hint="cs"/>
          <w:b/>
          <w:bCs/>
          <w:rtl/>
        </w:rPr>
        <w:t>‌</w:t>
      </w:r>
      <w:r w:rsidR="00C606F4" w:rsidRPr="00D22F5E">
        <w:rPr>
          <w:rFonts w:hint="cs"/>
          <w:rtl/>
        </w:rPr>
        <w:t>ی</w:t>
      </w:r>
      <w:r w:rsidR="00102231">
        <w:rPr>
          <w:rFonts w:hint="cs"/>
          <w:rtl/>
        </w:rPr>
        <w:t xml:space="preserve"> این آیه:</w:t>
      </w:r>
    </w:p>
    <w:p w:rsidR="004B2B71" w:rsidRDefault="00E93C9B" w:rsidP="00E101D2">
      <w:pPr>
        <w:ind w:firstLine="312"/>
        <w:jc w:val="both"/>
        <w:rPr>
          <w:rFonts w:ascii="Arial" w:hAnsi="Arial" w:cs="Arial"/>
          <w:b/>
          <w:bCs/>
          <w:color w:val="000000"/>
          <w:sz w:val="18"/>
          <w:szCs w:val="18"/>
          <w:rtl/>
        </w:rPr>
      </w:pPr>
      <w:r w:rsidRPr="00E93C9B">
        <w:rPr>
          <w:rFonts w:ascii="Tahoma" w:hAnsi="Tahoma" w:cs="Traditional Arabic" w:hint="cs"/>
          <w:color w:val="000000"/>
          <w:sz w:val="32"/>
          <w:rtl/>
        </w:rPr>
        <w:t>﴿</w:t>
      </w:r>
      <w:r w:rsidRPr="00894D66">
        <w:rPr>
          <w:rStyle w:val="Char0"/>
          <w:rtl/>
        </w:rPr>
        <w:t xml:space="preserve">وَإِذَا قِيلَ لَهُم مَّاذَآ أَنزَلَ رَبُّكُمۡ قَالُوٓاْ أَسَٰطِيرُ </w:t>
      </w:r>
      <w:r w:rsidRPr="00894D66">
        <w:rPr>
          <w:rStyle w:val="Char0"/>
          <w:rFonts w:hint="cs"/>
          <w:rtl/>
        </w:rPr>
        <w:t>ٱ</w:t>
      </w:r>
      <w:r w:rsidRPr="00894D66">
        <w:rPr>
          <w:rStyle w:val="Char0"/>
          <w:rFonts w:hint="eastAsia"/>
          <w:rtl/>
        </w:rPr>
        <w:t>لۡأَوَّلِينَ</w:t>
      </w:r>
      <w:r w:rsidRPr="00894D66">
        <w:rPr>
          <w:rStyle w:val="Char0"/>
          <w:rtl/>
        </w:rPr>
        <w:t>٢٤</w:t>
      </w:r>
      <w:r w:rsidRPr="00E93C9B">
        <w:rPr>
          <w:rFonts w:ascii="Tahoma" w:hAnsi="Tahoma" w:cs="Traditional Arabic" w:hint="cs"/>
          <w:color w:val="000000"/>
          <w:sz w:val="32"/>
          <w:rtl/>
        </w:rPr>
        <w:t>﴾</w:t>
      </w:r>
      <w:r>
        <w:rPr>
          <w:rFonts w:ascii="Tahoma" w:hAnsi="Tahoma" w:cs="IRNazli"/>
          <w:color w:val="000000"/>
          <w:sz w:val="32"/>
          <w:szCs w:val="24"/>
          <w:rtl/>
        </w:rPr>
        <w:t xml:space="preserve"> </w:t>
      </w:r>
      <w:r w:rsidRPr="00E93C9B">
        <w:rPr>
          <w:rStyle w:val="Char1"/>
          <w:rtl/>
        </w:rPr>
        <w:t>[النحل: 24]</w:t>
      </w:r>
      <w:r w:rsidRPr="00894D66">
        <w:rPr>
          <w:rStyle w:val="Char2"/>
          <w:rFonts w:hint="cs"/>
          <w:rtl/>
        </w:rPr>
        <w:t>.</w:t>
      </w:r>
    </w:p>
    <w:p w:rsidR="004B2B71" w:rsidRPr="00D22F5E" w:rsidRDefault="004B2B71" w:rsidP="00D22F5E">
      <w:pPr>
        <w:pStyle w:val="a6"/>
      </w:pPr>
      <w:r>
        <w:rPr>
          <w:rFonts w:ascii="Arial" w:hAnsi="Arial" w:cs="Arial"/>
          <w:b/>
          <w:bCs/>
          <w:sz w:val="18"/>
          <w:szCs w:val="18"/>
        </w:rPr>
        <w:t xml:space="preserve"> </w:t>
      </w:r>
      <w:r w:rsidRPr="00D22F5E">
        <w:rPr>
          <w:rFonts w:hint="cs"/>
          <w:rtl/>
        </w:rPr>
        <w:t>«هنگام</w:t>
      </w:r>
      <w:r w:rsidR="00C606F4" w:rsidRPr="00D22F5E">
        <w:rPr>
          <w:rFonts w:hint="cs"/>
          <w:rtl/>
        </w:rPr>
        <w:t>ی</w:t>
      </w:r>
      <w:r w:rsidRPr="00D22F5E">
        <w:rPr>
          <w:rFonts w:hint="cs"/>
          <w:rtl/>
        </w:rPr>
        <w:t xml:space="preserve"> </w:t>
      </w:r>
      <w:r w:rsidR="00C606F4" w:rsidRPr="00D22F5E">
        <w:rPr>
          <w:rFonts w:hint="cs"/>
          <w:rtl/>
        </w:rPr>
        <w:t>ک</w:t>
      </w:r>
      <w:r w:rsidRPr="00D22F5E">
        <w:rPr>
          <w:rFonts w:hint="cs"/>
          <w:rtl/>
        </w:rPr>
        <w:t>ه به مست</w:t>
      </w:r>
      <w:r w:rsidR="00C606F4" w:rsidRPr="00D22F5E">
        <w:rPr>
          <w:rFonts w:hint="cs"/>
          <w:rtl/>
        </w:rPr>
        <w:t>ک</w:t>
      </w:r>
      <w:r w:rsidRPr="00D22F5E">
        <w:rPr>
          <w:rFonts w:hint="cs"/>
          <w:rtl/>
        </w:rPr>
        <w:t>بران گفته م</w:t>
      </w:r>
      <w:r w:rsidR="00C606F4" w:rsidRPr="00D22F5E">
        <w:rPr>
          <w:rFonts w:hint="cs"/>
          <w:rtl/>
        </w:rPr>
        <w:t>ی</w:t>
      </w:r>
      <w:r w:rsidRPr="00D22F5E">
        <w:rPr>
          <w:rFonts w:hint="cs"/>
          <w:rtl/>
        </w:rPr>
        <w:t>‌شود: پروردگار شما چه چ</w:t>
      </w:r>
      <w:r w:rsidR="00C606F4" w:rsidRPr="00D22F5E">
        <w:rPr>
          <w:rFonts w:hint="cs"/>
          <w:rtl/>
        </w:rPr>
        <w:t>ی</w:t>
      </w:r>
      <w:r w:rsidRPr="00D22F5E">
        <w:rPr>
          <w:rFonts w:hint="cs"/>
          <w:rtl/>
        </w:rPr>
        <w:t>زهائ</w:t>
      </w:r>
      <w:r w:rsidR="00C606F4" w:rsidRPr="00D22F5E">
        <w:rPr>
          <w:rFonts w:hint="cs"/>
          <w:rtl/>
        </w:rPr>
        <w:t>ی</w:t>
      </w:r>
      <w:r w:rsidRPr="00D22F5E">
        <w:rPr>
          <w:rFonts w:hint="cs"/>
          <w:rtl/>
        </w:rPr>
        <w:t xml:space="preserve"> نازل </w:t>
      </w:r>
      <w:r w:rsidR="00C606F4" w:rsidRPr="00D22F5E">
        <w:rPr>
          <w:rFonts w:hint="cs"/>
          <w:rtl/>
        </w:rPr>
        <w:t>ک</w:t>
      </w:r>
      <w:r w:rsidRPr="00D22F5E">
        <w:rPr>
          <w:rFonts w:hint="cs"/>
          <w:rtl/>
        </w:rPr>
        <w:t>رده است‌؟ م</w:t>
      </w:r>
      <w:r w:rsidR="00C606F4" w:rsidRPr="00D22F5E">
        <w:rPr>
          <w:rFonts w:hint="cs"/>
          <w:rtl/>
        </w:rPr>
        <w:t>ی</w:t>
      </w:r>
      <w:r w:rsidRPr="00D22F5E">
        <w:rPr>
          <w:rFonts w:hint="cs"/>
          <w:rtl/>
        </w:rPr>
        <w:t>‌گو</w:t>
      </w:r>
      <w:r w:rsidR="00C606F4" w:rsidRPr="00D22F5E">
        <w:rPr>
          <w:rFonts w:hint="cs"/>
          <w:rtl/>
        </w:rPr>
        <w:t>ی</w:t>
      </w:r>
      <w:r w:rsidRPr="00D22F5E">
        <w:rPr>
          <w:rFonts w:hint="cs"/>
          <w:rtl/>
        </w:rPr>
        <w:t>ند: افسانه‌ها</w:t>
      </w:r>
      <w:r w:rsidR="00C606F4" w:rsidRPr="00D22F5E">
        <w:rPr>
          <w:rFonts w:hint="cs"/>
          <w:rtl/>
        </w:rPr>
        <w:t>ی</w:t>
      </w:r>
      <w:r w:rsidRPr="00D22F5E">
        <w:rPr>
          <w:rFonts w:hint="cs"/>
          <w:rtl/>
        </w:rPr>
        <w:t xml:space="preserve"> گذشتگان است».</w:t>
      </w:r>
    </w:p>
    <w:p w:rsidR="004B2B71" w:rsidRPr="00D22F5E" w:rsidRDefault="004B2B71" w:rsidP="00D22F5E">
      <w:pPr>
        <w:pStyle w:val="a6"/>
        <w:rPr>
          <w:rtl/>
        </w:rPr>
      </w:pPr>
      <w:r w:rsidRPr="00D22F5E">
        <w:rPr>
          <w:rFonts w:hint="cs"/>
          <w:rtl/>
        </w:rPr>
        <w:t>گفت آ</w:t>
      </w:r>
      <w:r w:rsidR="00C606F4" w:rsidRPr="00D22F5E">
        <w:rPr>
          <w:rFonts w:hint="cs"/>
          <w:rtl/>
        </w:rPr>
        <w:t>ی</w:t>
      </w:r>
      <w:r w:rsidRPr="00D22F5E">
        <w:rPr>
          <w:rFonts w:hint="cs"/>
          <w:rtl/>
        </w:rPr>
        <w:t>ه چن</w:t>
      </w:r>
      <w:r w:rsidR="00C606F4" w:rsidRPr="00D22F5E">
        <w:rPr>
          <w:rFonts w:hint="cs"/>
          <w:rtl/>
        </w:rPr>
        <w:t>ی</w:t>
      </w:r>
      <w:r w:rsidRPr="00D22F5E">
        <w:rPr>
          <w:rFonts w:hint="cs"/>
          <w:rtl/>
        </w:rPr>
        <w:t>ن نازل شد:</w:t>
      </w:r>
      <w:r w:rsidRPr="00156706">
        <w:rPr>
          <w:rStyle w:val="Char"/>
          <w:rtl/>
        </w:rPr>
        <w:t xml:space="preserve"> (</w:t>
      </w:r>
      <w:r w:rsidRPr="00E93C9B">
        <w:rPr>
          <w:rStyle w:val="Char"/>
          <w:rtl/>
        </w:rPr>
        <w:t>و</w:t>
      </w:r>
      <w:r w:rsidR="004E0C44" w:rsidRPr="00E93C9B">
        <w:rPr>
          <w:rStyle w:val="Char"/>
          <w:rFonts w:hint="cs"/>
          <w:rtl/>
        </w:rPr>
        <w:t>إ</w:t>
      </w:r>
      <w:r w:rsidRPr="00E93C9B">
        <w:rPr>
          <w:rStyle w:val="Char"/>
          <w:rtl/>
        </w:rPr>
        <w:t>ذا ق</w:t>
      </w:r>
      <w:r w:rsidR="000D4DA8">
        <w:rPr>
          <w:rStyle w:val="Char"/>
          <w:rtl/>
        </w:rPr>
        <w:t>ي</w:t>
      </w:r>
      <w:r w:rsidRPr="00E93C9B">
        <w:rPr>
          <w:rStyle w:val="Char"/>
          <w:rtl/>
        </w:rPr>
        <w:t xml:space="preserve">ل لهم ماذا </w:t>
      </w:r>
      <w:r w:rsidR="004E0C44" w:rsidRPr="00E93C9B">
        <w:rPr>
          <w:rStyle w:val="Char"/>
          <w:rFonts w:hint="cs"/>
          <w:rtl/>
        </w:rPr>
        <w:t>أ</w:t>
      </w:r>
      <w:r w:rsidRPr="00E93C9B">
        <w:rPr>
          <w:rStyle w:val="Char"/>
          <w:rtl/>
        </w:rPr>
        <w:t>نزل رب</w:t>
      </w:r>
      <w:r w:rsidR="006E582A">
        <w:rPr>
          <w:rStyle w:val="Char"/>
          <w:rtl/>
        </w:rPr>
        <w:t>ك</w:t>
      </w:r>
      <w:r w:rsidRPr="00E93C9B">
        <w:rPr>
          <w:rStyle w:val="Char"/>
          <w:rtl/>
        </w:rPr>
        <w:t xml:space="preserve">م </w:t>
      </w:r>
      <w:r w:rsidRPr="00E93C9B">
        <w:rPr>
          <w:rStyle w:val="Char"/>
          <w:rFonts w:ascii="Times New Roman" w:hAnsi="Times New Roman" w:cs="Times New Roman" w:hint="cs"/>
          <w:rtl/>
        </w:rPr>
        <w:t>–</w:t>
      </w:r>
      <w:r w:rsidRPr="00E93C9B">
        <w:rPr>
          <w:rStyle w:val="Char"/>
          <w:rtl/>
        </w:rPr>
        <w:t xml:space="preserve"> </w:t>
      </w:r>
      <w:r w:rsidR="006E582A">
        <w:rPr>
          <w:rStyle w:val="Char"/>
          <w:rtl/>
        </w:rPr>
        <w:t>في</w:t>
      </w:r>
      <w:r w:rsidRPr="00E93C9B">
        <w:rPr>
          <w:rStyle w:val="Char"/>
          <w:rtl/>
        </w:rPr>
        <w:t xml:space="preserve"> عل</w:t>
      </w:r>
      <w:r w:rsidR="007C0517" w:rsidRPr="00E93C9B">
        <w:rPr>
          <w:rStyle w:val="Char"/>
          <w:rFonts w:hint="cs"/>
          <w:rtl/>
        </w:rPr>
        <w:t>يّ</w:t>
      </w:r>
      <w:r w:rsidRPr="00E93C9B">
        <w:rPr>
          <w:rStyle w:val="Char"/>
          <w:rtl/>
        </w:rPr>
        <w:t xml:space="preserve"> </w:t>
      </w:r>
      <w:r w:rsidRPr="00E93C9B">
        <w:rPr>
          <w:rStyle w:val="Char"/>
          <w:rFonts w:ascii="Times New Roman" w:hAnsi="Times New Roman" w:cs="Times New Roman" w:hint="cs"/>
          <w:rtl/>
        </w:rPr>
        <w:t>–</w:t>
      </w:r>
      <w:r w:rsidRPr="00E93C9B">
        <w:rPr>
          <w:rStyle w:val="Char"/>
          <w:rtl/>
        </w:rPr>
        <w:t xml:space="preserve"> قالوا </w:t>
      </w:r>
      <w:r w:rsidR="007C0517" w:rsidRPr="00E93C9B">
        <w:rPr>
          <w:rStyle w:val="Char"/>
          <w:rFonts w:hint="cs"/>
          <w:rtl/>
        </w:rPr>
        <w:t>أ</w:t>
      </w:r>
      <w:r w:rsidR="004E0C44" w:rsidRPr="00E93C9B">
        <w:rPr>
          <w:rStyle w:val="Char"/>
          <w:rtl/>
        </w:rPr>
        <w:t>ساط</w:t>
      </w:r>
      <w:r w:rsidR="000D4DA8">
        <w:rPr>
          <w:rStyle w:val="Char"/>
          <w:rtl/>
        </w:rPr>
        <w:t>ي</w:t>
      </w:r>
      <w:r w:rsidR="004E0C44" w:rsidRPr="00E93C9B">
        <w:rPr>
          <w:rStyle w:val="Char"/>
          <w:rtl/>
        </w:rPr>
        <w:t>ر ال</w:t>
      </w:r>
      <w:r w:rsidR="004E0C44" w:rsidRPr="00E93C9B">
        <w:rPr>
          <w:rStyle w:val="Char"/>
          <w:rFonts w:hint="cs"/>
          <w:rtl/>
        </w:rPr>
        <w:t>أ</w:t>
      </w:r>
      <w:r w:rsidRPr="00E93C9B">
        <w:rPr>
          <w:rStyle w:val="Char"/>
          <w:rtl/>
        </w:rPr>
        <w:t>ول</w:t>
      </w:r>
      <w:r w:rsidR="000D4DA8">
        <w:rPr>
          <w:rStyle w:val="Char"/>
          <w:rtl/>
        </w:rPr>
        <w:t>ي</w:t>
      </w:r>
      <w:r w:rsidRPr="00E93C9B">
        <w:rPr>
          <w:rStyle w:val="Char"/>
          <w:rtl/>
        </w:rPr>
        <w:t>ن</w:t>
      </w:r>
      <w:r w:rsidRPr="00156706">
        <w:rPr>
          <w:rStyle w:val="Char"/>
          <w:rtl/>
        </w:rPr>
        <w:t>)</w:t>
      </w:r>
      <w:r w:rsidRPr="00D22F5E">
        <w:rPr>
          <w:rFonts w:hint="cs"/>
          <w:rtl/>
        </w:rPr>
        <w:t xml:space="preserve">. و پدرم از جعفر بن احمد برایم حدیث آورد و گفت: عبدالکریم بن عبدالرحیم از محمد بن علی از محمد بن فضیل از ابی حمزه ثمالی برایمان حدیث آورد و گفت: از ابا جعفر شنیدم که می‌گفت: این آیه این چنین نازل شد: </w:t>
      </w:r>
      <w:r w:rsidRPr="00156706">
        <w:rPr>
          <w:rStyle w:val="Char"/>
          <w:rtl/>
        </w:rPr>
        <w:t>(</w:t>
      </w:r>
      <w:r w:rsidRPr="00844E9C">
        <w:rPr>
          <w:rStyle w:val="Char"/>
          <w:rtl/>
        </w:rPr>
        <w:t>و</w:t>
      </w:r>
      <w:r w:rsidR="004E0C44" w:rsidRPr="00844E9C">
        <w:rPr>
          <w:rStyle w:val="Char"/>
          <w:rFonts w:hint="cs"/>
          <w:rtl/>
        </w:rPr>
        <w:t>إ</w:t>
      </w:r>
      <w:r w:rsidRPr="00844E9C">
        <w:rPr>
          <w:rStyle w:val="Char"/>
          <w:rtl/>
        </w:rPr>
        <w:t>ذا ق</w:t>
      </w:r>
      <w:r w:rsidR="000D4DA8">
        <w:rPr>
          <w:rStyle w:val="Char"/>
          <w:rtl/>
        </w:rPr>
        <w:t>ي</w:t>
      </w:r>
      <w:r w:rsidRPr="00844E9C">
        <w:rPr>
          <w:rStyle w:val="Char"/>
          <w:rtl/>
        </w:rPr>
        <w:t xml:space="preserve">ل لهم ماذا </w:t>
      </w:r>
      <w:r w:rsidR="004E0C44" w:rsidRPr="00844E9C">
        <w:rPr>
          <w:rStyle w:val="Char"/>
          <w:rFonts w:hint="cs"/>
          <w:rtl/>
        </w:rPr>
        <w:t>أ</w:t>
      </w:r>
      <w:r w:rsidRPr="00844E9C">
        <w:rPr>
          <w:rStyle w:val="Char"/>
          <w:rtl/>
        </w:rPr>
        <w:t>نزل رب</w:t>
      </w:r>
      <w:r w:rsidR="006E582A">
        <w:rPr>
          <w:rStyle w:val="Char"/>
          <w:rtl/>
        </w:rPr>
        <w:t>ك</w:t>
      </w:r>
      <w:r w:rsidRPr="00844E9C">
        <w:rPr>
          <w:rStyle w:val="Char"/>
          <w:rtl/>
        </w:rPr>
        <w:t xml:space="preserve">م </w:t>
      </w:r>
      <w:r w:rsidRPr="00844E9C">
        <w:rPr>
          <w:rStyle w:val="Char"/>
          <w:rFonts w:ascii="Times New Roman" w:hAnsi="Times New Roman" w:cs="Times New Roman" w:hint="cs"/>
          <w:rtl/>
        </w:rPr>
        <w:t>–</w:t>
      </w:r>
      <w:r w:rsidRPr="00844E9C">
        <w:rPr>
          <w:rStyle w:val="Char"/>
          <w:rtl/>
        </w:rPr>
        <w:t xml:space="preserve"> </w:t>
      </w:r>
      <w:r w:rsidR="006E582A">
        <w:rPr>
          <w:rStyle w:val="Char"/>
          <w:rtl/>
        </w:rPr>
        <w:t>في</w:t>
      </w:r>
      <w:r w:rsidRPr="00844E9C">
        <w:rPr>
          <w:rStyle w:val="Char"/>
          <w:rtl/>
        </w:rPr>
        <w:t xml:space="preserve"> عل</w:t>
      </w:r>
      <w:r w:rsidR="007C0517" w:rsidRPr="00844E9C">
        <w:rPr>
          <w:rStyle w:val="Char"/>
          <w:rFonts w:hint="cs"/>
          <w:rtl/>
        </w:rPr>
        <w:t>يّ</w:t>
      </w:r>
      <w:r w:rsidRPr="00844E9C">
        <w:rPr>
          <w:rStyle w:val="Char"/>
          <w:rtl/>
        </w:rPr>
        <w:t xml:space="preserve"> </w:t>
      </w:r>
      <w:r w:rsidRPr="00844E9C">
        <w:rPr>
          <w:rStyle w:val="Char"/>
          <w:rFonts w:ascii="Times New Roman" w:hAnsi="Times New Roman" w:cs="Times New Roman" w:hint="cs"/>
          <w:rtl/>
        </w:rPr>
        <w:t>–</w:t>
      </w:r>
      <w:r w:rsidRPr="00844E9C">
        <w:rPr>
          <w:rStyle w:val="Char"/>
          <w:rtl/>
        </w:rPr>
        <w:t xml:space="preserve"> قالوا </w:t>
      </w:r>
      <w:r w:rsidR="004E0C44" w:rsidRPr="00844E9C">
        <w:rPr>
          <w:rStyle w:val="Char"/>
          <w:rFonts w:hint="cs"/>
          <w:rtl/>
        </w:rPr>
        <w:t>أ</w:t>
      </w:r>
      <w:r w:rsidR="004E0C44" w:rsidRPr="00844E9C">
        <w:rPr>
          <w:rStyle w:val="Char"/>
          <w:rtl/>
        </w:rPr>
        <w:t>ساط</w:t>
      </w:r>
      <w:r w:rsidR="000D4DA8">
        <w:rPr>
          <w:rStyle w:val="Char"/>
          <w:rtl/>
        </w:rPr>
        <w:t>ي</w:t>
      </w:r>
      <w:r w:rsidR="004E0C44" w:rsidRPr="00844E9C">
        <w:rPr>
          <w:rStyle w:val="Char"/>
          <w:rtl/>
        </w:rPr>
        <w:t>ر ال</w:t>
      </w:r>
      <w:r w:rsidR="004E0C44" w:rsidRPr="00844E9C">
        <w:rPr>
          <w:rStyle w:val="Char"/>
          <w:rFonts w:hint="cs"/>
          <w:rtl/>
        </w:rPr>
        <w:t>أ</w:t>
      </w:r>
      <w:r w:rsidRPr="00844E9C">
        <w:rPr>
          <w:rStyle w:val="Char"/>
          <w:rtl/>
        </w:rPr>
        <w:t>ول</w:t>
      </w:r>
      <w:r w:rsidR="000D4DA8">
        <w:rPr>
          <w:rStyle w:val="Char"/>
          <w:rtl/>
        </w:rPr>
        <w:t>ي</w:t>
      </w:r>
      <w:r w:rsidRPr="00844E9C">
        <w:rPr>
          <w:rStyle w:val="Char"/>
          <w:rtl/>
        </w:rPr>
        <w:t>ن</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(ب) 479- ابن شهر آشوب در «</w:t>
      </w:r>
      <w:r w:rsidRPr="00156706">
        <w:rPr>
          <w:rStyle w:val="Char"/>
          <w:rtl/>
        </w:rPr>
        <w:t>مناقب</w:t>
      </w:r>
      <w:r w:rsidRPr="00D22F5E">
        <w:rPr>
          <w:rFonts w:hint="cs"/>
          <w:rtl/>
        </w:rPr>
        <w:t>» در ذکر اسامی او می‌گوید: در کتاب «منزل» از امام باقر، آیه</w:t>
      </w:r>
      <w:r>
        <w:rPr>
          <w:rFonts w:cs="Aban Bold" w:hint="cs"/>
          <w:rtl/>
        </w:rPr>
        <w:t>‌</w:t>
      </w:r>
      <w:r w:rsidR="00C606F4" w:rsidRPr="00D22F5E">
        <w:rPr>
          <w:rFonts w:hint="cs"/>
          <w:rtl/>
        </w:rPr>
        <w:t>ی</w:t>
      </w:r>
      <w:r w:rsidRPr="00D22F5E">
        <w:rPr>
          <w:rFonts w:hint="cs"/>
          <w:rtl/>
        </w:rPr>
        <w:t xml:space="preserve"> فوق را با همان نحو که خوانده شد، یافتم. </w:t>
      </w:r>
    </w:p>
    <w:p w:rsidR="004B2B71" w:rsidRPr="00D22F5E" w:rsidRDefault="004B2B71" w:rsidP="00D22F5E">
      <w:pPr>
        <w:pStyle w:val="a6"/>
        <w:rPr>
          <w:rtl/>
        </w:rPr>
      </w:pPr>
      <w:r w:rsidRPr="00D22F5E">
        <w:rPr>
          <w:rFonts w:hint="cs"/>
          <w:rtl/>
        </w:rPr>
        <w:t>(ج) 480- عیاشی از ابی حمزه از ابی جعفر</w:t>
      </w:r>
      <w:r w:rsidR="00C226CE" w:rsidRPr="00D22F5E">
        <w:rPr>
          <w:rFonts w:cs="CTraditional Arabic"/>
          <w:rtl/>
        </w:rPr>
        <w:t>÷</w:t>
      </w:r>
      <w:r w:rsidRPr="00D22F5E">
        <w:rPr>
          <w:rFonts w:hint="cs"/>
          <w:rtl/>
        </w:rPr>
        <w:t xml:space="preserve"> آورده است که گفت: جبرئیل آیه‌</w:t>
      </w:r>
      <w:r w:rsidR="00C606F4" w:rsidRPr="00D22F5E">
        <w:rPr>
          <w:rFonts w:hint="cs"/>
          <w:rtl/>
        </w:rPr>
        <w:t>ی</w:t>
      </w:r>
      <w:r w:rsidRPr="00D22F5E">
        <w:rPr>
          <w:rFonts w:hint="cs"/>
          <w:rtl/>
        </w:rPr>
        <w:t xml:space="preserve"> فوق را این چنین نازل کرد: </w:t>
      </w:r>
      <w:r w:rsidRPr="00156706">
        <w:rPr>
          <w:rStyle w:val="Char"/>
          <w:rtl/>
        </w:rPr>
        <w:t xml:space="preserve">«و </w:t>
      </w:r>
      <w:r w:rsidR="007C0517" w:rsidRPr="00156706">
        <w:rPr>
          <w:rStyle w:val="Char"/>
          <w:rFonts w:hint="cs"/>
          <w:rtl/>
        </w:rPr>
        <w:t>إ</w:t>
      </w:r>
      <w:r w:rsidRPr="00156706">
        <w:rPr>
          <w:rStyle w:val="Char"/>
          <w:rtl/>
        </w:rPr>
        <w:t>ذا ق</w:t>
      </w:r>
      <w:r w:rsidR="000D4DA8">
        <w:rPr>
          <w:rStyle w:val="Char"/>
          <w:rtl/>
        </w:rPr>
        <w:t>ي</w:t>
      </w:r>
      <w:r w:rsidRPr="00156706">
        <w:rPr>
          <w:rStyle w:val="Char"/>
          <w:rtl/>
        </w:rPr>
        <w:t>ل»</w:t>
      </w:r>
      <w:r w:rsidRPr="00D22F5E">
        <w:rPr>
          <w:rFonts w:hint="cs"/>
          <w:rtl/>
        </w:rPr>
        <w:t xml:space="preserve"> تا آخر آیه که منظور از اولین بنی اسرائیل است. </w:t>
      </w:r>
    </w:p>
    <w:p w:rsidR="004B2B71" w:rsidRPr="00D22F5E" w:rsidRDefault="004B2B71" w:rsidP="00D22F5E">
      <w:pPr>
        <w:pStyle w:val="a6"/>
        <w:rPr>
          <w:rtl/>
        </w:rPr>
      </w:pPr>
      <w:r w:rsidRPr="00D22F5E">
        <w:rPr>
          <w:rFonts w:hint="cs"/>
          <w:rtl/>
        </w:rPr>
        <w:t>(د) 481- و از جابر از ابی جعفر</w:t>
      </w:r>
      <w:r w:rsidR="00C226CE" w:rsidRPr="00D22F5E">
        <w:rPr>
          <w:rFonts w:cs="CTraditional Arabic"/>
          <w:rtl/>
        </w:rPr>
        <w:t>÷</w:t>
      </w:r>
      <w:r w:rsidRPr="00D22F5E">
        <w:rPr>
          <w:rFonts w:hint="cs"/>
          <w:rtl/>
        </w:rPr>
        <w:t xml:space="preserve"> روایت است که آیه‌</w:t>
      </w:r>
      <w:r w:rsidR="00C606F4" w:rsidRPr="00D22F5E">
        <w:rPr>
          <w:rFonts w:hint="cs"/>
          <w:rtl/>
        </w:rPr>
        <w:t>ی</w:t>
      </w:r>
      <w:r w:rsidRPr="00D22F5E">
        <w:rPr>
          <w:rFonts w:hint="cs"/>
          <w:rtl/>
        </w:rPr>
        <w:t xml:space="preserve"> فوق را چنانکه خواندیم، تلاوت کرد و گفت: منظور از اساطیر، آهنگ‌های اهل جاهلیت در زمان جاهلیت است. </w:t>
      </w:r>
    </w:p>
    <w:p w:rsidR="004B2B71" w:rsidRPr="00D22F5E" w:rsidRDefault="004B2B71" w:rsidP="00D22F5E">
      <w:pPr>
        <w:pStyle w:val="a6"/>
        <w:rPr>
          <w:rtl/>
        </w:rPr>
      </w:pPr>
      <w:r w:rsidRPr="00D22F5E">
        <w:rPr>
          <w:rFonts w:hint="cs"/>
          <w:rtl/>
        </w:rPr>
        <w:t>(ه‍( 482- فرات بن ابراهیم گفت: محمد بن قاسم بن عبید به صورت معنعن از ابی حمزه‌</w:t>
      </w:r>
      <w:r w:rsidR="00C606F4" w:rsidRPr="00D22F5E">
        <w:rPr>
          <w:rFonts w:hint="cs"/>
          <w:rtl/>
        </w:rPr>
        <w:t>ی</w:t>
      </w:r>
      <w:r w:rsidRPr="00D22F5E">
        <w:rPr>
          <w:rFonts w:hint="cs"/>
          <w:rtl/>
        </w:rPr>
        <w:t xml:space="preserve"> ثمالی برایمان حدیث آورد و گفت: جبرائیل آیه‌</w:t>
      </w:r>
      <w:r w:rsidR="00C606F4" w:rsidRPr="00D22F5E">
        <w:rPr>
          <w:rFonts w:hint="cs"/>
          <w:rtl/>
        </w:rPr>
        <w:t>ی</w:t>
      </w:r>
      <w:r w:rsidRPr="00D22F5E">
        <w:rPr>
          <w:rFonts w:hint="cs"/>
          <w:rtl/>
        </w:rPr>
        <w:t xml:space="preserve"> فوق را این چنین بر محمد قرائت کرد و آیه را همانند گذشته تلاوت کرد. </w:t>
      </w:r>
    </w:p>
    <w:p w:rsidR="004B2B71" w:rsidRPr="00D22F5E" w:rsidRDefault="004B2B71" w:rsidP="00D22F5E">
      <w:pPr>
        <w:pStyle w:val="a6"/>
        <w:rPr>
          <w:rtl/>
        </w:rPr>
      </w:pPr>
      <w:r w:rsidRPr="00D22F5E">
        <w:rPr>
          <w:rFonts w:hint="cs"/>
          <w:rtl/>
        </w:rPr>
        <w:t>(و) 483- طبرسی گفته است و از اهل بیت روایت شده که این آیه</w:t>
      </w:r>
      <w:r>
        <w:rPr>
          <w:rFonts w:cs="Aban Bold" w:hint="cs"/>
          <w:rtl/>
        </w:rPr>
        <w:t>‌</w:t>
      </w:r>
      <w:r w:rsidR="00C606F4" w:rsidRPr="00D22F5E">
        <w:rPr>
          <w:rFonts w:hint="cs"/>
          <w:rtl/>
        </w:rPr>
        <w:t>ی</w:t>
      </w:r>
      <w:r w:rsidRPr="00D22F5E">
        <w:rPr>
          <w:rFonts w:hint="cs"/>
          <w:rtl/>
        </w:rPr>
        <w:t xml:space="preserve"> </w:t>
      </w:r>
      <w:r w:rsidR="00AE1C14" w:rsidRPr="00AE1C14">
        <w:rPr>
          <w:rFonts w:ascii="Tahoma" w:hAnsi="Tahoma" w:cs="Traditional Arabic" w:hint="cs"/>
          <w:sz w:val="30"/>
          <w:rtl/>
        </w:rPr>
        <w:t>﴿</w:t>
      </w:r>
      <w:r w:rsidR="00AE1C14" w:rsidRPr="00894D66">
        <w:rPr>
          <w:rStyle w:val="Char0"/>
          <w:rtl/>
        </w:rPr>
        <w:t xml:space="preserve">فَأَتَى </w:t>
      </w:r>
      <w:r w:rsidR="00AE1C14" w:rsidRPr="00894D66">
        <w:rPr>
          <w:rStyle w:val="Char0"/>
          <w:rFonts w:hint="cs"/>
          <w:rtl/>
        </w:rPr>
        <w:t>ٱ</w:t>
      </w:r>
      <w:r w:rsidR="00AE1C14" w:rsidRPr="00894D66">
        <w:rPr>
          <w:rStyle w:val="Char0"/>
          <w:rFonts w:hint="eastAsia"/>
          <w:rtl/>
        </w:rPr>
        <w:t>للَّهُ</w:t>
      </w:r>
      <w:r w:rsidR="00AE1C14" w:rsidRPr="00894D66">
        <w:rPr>
          <w:rStyle w:val="Char0"/>
          <w:rtl/>
        </w:rPr>
        <w:t xml:space="preserve"> بُنۡيَٰنَهُم مِّنَ </w:t>
      </w:r>
      <w:r w:rsidR="00AE1C14" w:rsidRPr="00894D66">
        <w:rPr>
          <w:rStyle w:val="Char0"/>
          <w:rFonts w:hint="cs"/>
          <w:rtl/>
        </w:rPr>
        <w:t>ٱ</w:t>
      </w:r>
      <w:r w:rsidR="00AE1C14" w:rsidRPr="00894D66">
        <w:rPr>
          <w:rStyle w:val="Char0"/>
          <w:rFonts w:hint="eastAsia"/>
          <w:rtl/>
        </w:rPr>
        <w:t>لۡقَوَاعِدِ</w:t>
      </w:r>
      <w:r w:rsidR="00AE1C14" w:rsidRPr="00AE1C14">
        <w:rPr>
          <w:rFonts w:ascii="Tahoma" w:hAnsi="Tahoma" w:cs="Traditional Arabic" w:hint="cs"/>
          <w:sz w:val="30"/>
          <w:rtl/>
        </w:rPr>
        <w:t>﴾</w:t>
      </w:r>
      <w:r w:rsidR="00AE1C14">
        <w:rPr>
          <w:rFonts w:ascii="Tahoma" w:hAnsi="Tahoma"/>
          <w:sz w:val="30"/>
          <w:szCs w:val="24"/>
          <w:rtl/>
        </w:rPr>
        <w:t xml:space="preserve"> </w:t>
      </w:r>
      <w:r w:rsidR="00AE1C14" w:rsidRPr="00AE1C14">
        <w:rPr>
          <w:rStyle w:val="Char1"/>
          <w:rtl/>
        </w:rPr>
        <w:t>[النحل: 26]</w:t>
      </w:r>
      <w:r w:rsidRPr="00D22F5E">
        <w:rPr>
          <w:rFonts w:hint="cs"/>
          <w:rtl/>
        </w:rPr>
        <w:t xml:space="preserve"> را: </w:t>
      </w:r>
      <w:r w:rsidRPr="00AE1C14">
        <w:rPr>
          <w:rStyle w:val="Char"/>
          <w:rtl/>
        </w:rPr>
        <w:t>(ف</w:t>
      </w:r>
      <w:r w:rsidR="004E0C44" w:rsidRPr="00AE1C14">
        <w:rPr>
          <w:rStyle w:val="Char"/>
          <w:rFonts w:hint="cs"/>
          <w:rtl/>
        </w:rPr>
        <w:t>أ</w:t>
      </w:r>
      <w:r w:rsidRPr="00AE1C14">
        <w:rPr>
          <w:rStyle w:val="Char"/>
          <w:rtl/>
        </w:rPr>
        <w:t>ت</w:t>
      </w:r>
      <w:r w:rsidR="000D4DA8">
        <w:rPr>
          <w:rStyle w:val="Char"/>
          <w:rtl/>
        </w:rPr>
        <w:t>ي</w:t>
      </w:r>
      <w:r w:rsidRPr="00AE1C14">
        <w:rPr>
          <w:rStyle w:val="Char"/>
          <w:rtl/>
        </w:rPr>
        <w:t xml:space="preserve"> الله ب</w:t>
      </w:r>
      <w:r w:rsidR="000D4DA8">
        <w:rPr>
          <w:rStyle w:val="Char"/>
          <w:rtl/>
        </w:rPr>
        <w:t>ي</w:t>
      </w:r>
      <w:r w:rsidRPr="00AE1C14">
        <w:rPr>
          <w:rStyle w:val="Char"/>
          <w:rtl/>
        </w:rPr>
        <w:t>تهم من القواعد</w:t>
      </w:r>
      <w:r w:rsidRPr="00156706">
        <w:rPr>
          <w:rStyle w:val="Char"/>
          <w:rtl/>
        </w:rPr>
        <w:t>)</w:t>
      </w:r>
      <w:r w:rsidRPr="00D22F5E">
        <w:rPr>
          <w:rFonts w:hint="cs"/>
          <w:rtl/>
        </w:rPr>
        <w:t xml:space="preserve"> خواندند. (به جای بنیانهم، بیتهم خواند.)  </w:t>
      </w:r>
    </w:p>
    <w:p w:rsidR="004B2B71" w:rsidRPr="00D22F5E" w:rsidRDefault="004B2B71" w:rsidP="00D22F5E">
      <w:pPr>
        <w:pStyle w:val="a6"/>
        <w:rPr>
          <w:rtl/>
        </w:rPr>
      </w:pPr>
      <w:r w:rsidRPr="00D22F5E">
        <w:rPr>
          <w:rFonts w:hint="cs"/>
          <w:rtl/>
        </w:rPr>
        <w:t>(ز) 484- عیاشی از ابی السفائج از ابی عبدالله</w:t>
      </w:r>
      <w:r w:rsidR="00C226CE" w:rsidRPr="00D22F5E">
        <w:rPr>
          <w:rFonts w:cs="CTraditional Arabic"/>
          <w:rtl/>
        </w:rPr>
        <w:t>÷</w:t>
      </w:r>
      <w:r w:rsidRPr="00D22F5E">
        <w:rPr>
          <w:rFonts w:hint="cs"/>
          <w:rtl/>
        </w:rPr>
        <w:t xml:space="preserve"> آورده است که وی به جای </w:t>
      </w:r>
      <w:r w:rsidRPr="00156706">
        <w:rPr>
          <w:rStyle w:val="Char"/>
          <w:rtl/>
        </w:rPr>
        <w:t>بن</w:t>
      </w:r>
      <w:r w:rsidR="000D4DA8">
        <w:rPr>
          <w:rStyle w:val="Char"/>
          <w:rtl/>
        </w:rPr>
        <w:t>ي</w:t>
      </w:r>
      <w:r w:rsidRPr="00156706">
        <w:rPr>
          <w:rStyle w:val="Char"/>
          <w:rtl/>
        </w:rPr>
        <w:t>انهم</w:t>
      </w:r>
      <w:r w:rsidRPr="00D22F5E">
        <w:rPr>
          <w:rFonts w:hint="cs"/>
          <w:rtl/>
        </w:rPr>
        <w:t xml:space="preserve"> در آیه‌</w:t>
      </w:r>
      <w:r w:rsidR="00C606F4" w:rsidRPr="00D22F5E">
        <w:rPr>
          <w:rFonts w:hint="cs"/>
          <w:rtl/>
        </w:rPr>
        <w:t>ی</w:t>
      </w:r>
      <w:r w:rsidRPr="00D22F5E">
        <w:rPr>
          <w:rFonts w:hint="cs"/>
          <w:rtl/>
        </w:rPr>
        <w:t xml:space="preserve"> فوق </w:t>
      </w:r>
      <w:r w:rsidRPr="00394949">
        <w:rPr>
          <w:rStyle w:val="Char"/>
          <w:rtl/>
        </w:rPr>
        <w:t>ب</w:t>
      </w:r>
      <w:r w:rsidR="000D4DA8">
        <w:rPr>
          <w:rStyle w:val="Char"/>
          <w:rtl/>
        </w:rPr>
        <w:t>ي</w:t>
      </w:r>
      <w:r w:rsidRPr="00394949">
        <w:rPr>
          <w:rStyle w:val="Char"/>
          <w:rtl/>
        </w:rPr>
        <w:t>تهم</w:t>
      </w:r>
      <w:r w:rsidRPr="00394949">
        <w:rPr>
          <w:rStyle w:val="Char"/>
          <w:rFonts w:hint="cs"/>
          <w:rtl/>
        </w:rPr>
        <w:t xml:space="preserve"> </w:t>
      </w:r>
      <w:r w:rsidRPr="00D22F5E">
        <w:rPr>
          <w:rFonts w:hint="cs"/>
          <w:rtl/>
        </w:rPr>
        <w:t xml:space="preserve">قرائت نمود </w:t>
      </w:r>
      <w:r w:rsidR="00C606F4" w:rsidRPr="00D22F5E">
        <w:rPr>
          <w:rFonts w:hint="cs"/>
          <w:rtl/>
        </w:rPr>
        <w:t>ک</w:t>
      </w:r>
      <w:r w:rsidRPr="00D22F5E">
        <w:rPr>
          <w:rFonts w:hint="cs"/>
          <w:rtl/>
        </w:rPr>
        <w:t>ه به معنی خانه مکر و دس</w:t>
      </w:r>
      <w:r w:rsidR="00C606F4" w:rsidRPr="00D22F5E">
        <w:rPr>
          <w:rFonts w:hint="cs"/>
          <w:rtl/>
        </w:rPr>
        <w:t>ی</w:t>
      </w:r>
      <w:r w:rsidRPr="00D22F5E">
        <w:rPr>
          <w:rFonts w:hint="cs"/>
          <w:rtl/>
        </w:rPr>
        <w:t>سه</w:t>
      </w:r>
      <w:r>
        <w:rPr>
          <w:rFonts w:cs="Aban Bold" w:hint="cs"/>
          <w:rtl/>
        </w:rPr>
        <w:t>‌</w:t>
      </w:r>
      <w:r w:rsidR="00C606F4" w:rsidRPr="00D22F5E">
        <w:rPr>
          <w:rFonts w:hint="cs"/>
          <w:rtl/>
        </w:rPr>
        <w:t>ی</w:t>
      </w:r>
      <w:r w:rsidRPr="00D22F5E">
        <w:rPr>
          <w:rFonts w:hint="cs"/>
          <w:rtl/>
        </w:rPr>
        <w:t xml:space="preserve"> ا</w:t>
      </w:r>
      <w:r w:rsidR="00C606F4" w:rsidRPr="00D22F5E">
        <w:rPr>
          <w:rFonts w:hint="cs"/>
          <w:rtl/>
        </w:rPr>
        <w:t>ی</w:t>
      </w:r>
      <w:r w:rsidRPr="00D22F5E">
        <w:rPr>
          <w:rFonts w:hint="cs"/>
          <w:rtl/>
        </w:rPr>
        <w:t xml:space="preserve">شان است. </w:t>
      </w:r>
    </w:p>
    <w:p w:rsidR="004B2B71" w:rsidRPr="00D22F5E" w:rsidRDefault="004B2B71" w:rsidP="00D22F5E">
      <w:pPr>
        <w:pStyle w:val="a6"/>
        <w:rPr>
          <w:rtl/>
        </w:rPr>
      </w:pPr>
      <w:r w:rsidRPr="00D22F5E">
        <w:rPr>
          <w:rFonts w:hint="cs"/>
          <w:rtl/>
        </w:rPr>
        <w:t>(ح) 485- و از کلیب از ابی عبدالله</w:t>
      </w:r>
      <w:r w:rsidR="00C226CE" w:rsidRPr="00D22F5E">
        <w:rPr>
          <w:rFonts w:cs="CTraditional Arabic"/>
          <w:rtl/>
        </w:rPr>
        <w:t>÷</w:t>
      </w:r>
      <w:r w:rsidRPr="00D22F5E">
        <w:rPr>
          <w:rFonts w:hint="cs"/>
          <w:rtl/>
        </w:rPr>
        <w:t xml:space="preserve"> روایت کرده و گفته است: از وی درباره</w:t>
      </w:r>
      <w:r>
        <w:rPr>
          <w:rFonts w:cs="Aban Bold" w:hint="cs"/>
          <w:rtl/>
        </w:rPr>
        <w:t>‌</w:t>
      </w:r>
      <w:r w:rsidR="00C606F4" w:rsidRPr="00D22F5E">
        <w:rPr>
          <w:rFonts w:hint="cs"/>
          <w:rtl/>
        </w:rPr>
        <w:t>ی</w:t>
      </w:r>
      <w:r w:rsidRPr="00D22F5E">
        <w:rPr>
          <w:rFonts w:hint="cs"/>
          <w:rtl/>
        </w:rPr>
        <w:t xml:space="preserve"> آیه‌</w:t>
      </w:r>
      <w:r w:rsidR="00C606F4" w:rsidRPr="00D22F5E">
        <w:rPr>
          <w:rFonts w:hint="cs"/>
          <w:rtl/>
        </w:rPr>
        <w:t>ی</w:t>
      </w:r>
      <w:r w:rsidRPr="00D22F5E">
        <w:rPr>
          <w:rFonts w:hint="cs"/>
          <w:rtl/>
        </w:rPr>
        <w:t xml:space="preserve"> فوق سوال کردم. در جواب گفت: به جای </w:t>
      </w:r>
      <w:r w:rsidRPr="00394949">
        <w:rPr>
          <w:rStyle w:val="Char"/>
          <w:rtl/>
        </w:rPr>
        <w:t>بن</w:t>
      </w:r>
      <w:r w:rsidR="000D4DA8">
        <w:rPr>
          <w:rStyle w:val="Char"/>
          <w:rtl/>
        </w:rPr>
        <w:t>ي</w:t>
      </w:r>
      <w:r w:rsidRPr="00394949">
        <w:rPr>
          <w:rStyle w:val="Char"/>
          <w:rtl/>
        </w:rPr>
        <w:t>انهم، ب</w:t>
      </w:r>
      <w:r w:rsidR="000D4DA8">
        <w:rPr>
          <w:rStyle w:val="Char"/>
          <w:rtl/>
        </w:rPr>
        <w:t>ي</w:t>
      </w:r>
      <w:r w:rsidRPr="00394949">
        <w:rPr>
          <w:rStyle w:val="Char"/>
          <w:rtl/>
        </w:rPr>
        <w:t>تهم</w:t>
      </w:r>
      <w:r w:rsidRPr="00D22F5E">
        <w:rPr>
          <w:rFonts w:hint="cs"/>
          <w:rtl/>
        </w:rPr>
        <w:t xml:space="preserve"> بخوان. </w:t>
      </w:r>
    </w:p>
    <w:p w:rsidR="004B2B71" w:rsidRPr="00D22F5E" w:rsidRDefault="004B2B71" w:rsidP="00D22F5E">
      <w:pPr>
        <w:pStyle w:val="a6"/>
        <w:rPr>
          <w:rtl/>
        </w:rPr>
      </w:pPr>
      <w:r w:rsidRPr="00D22F5E">
        <w:rPr>
          <w:rFonts w:hint="cs"/>
          <w:rtl/>
        </w:rPr>
        <w:t>(ط) 486- از امام باقر</w:t>
      </w:r>
      <w:r w:rsidR="00C226CE" w:rsidRPr="00D22F5E">
        <w:rPr>
          <w:rFonts w:cs="CTraditional Arabic"/>
          <w:rtl/>
        </w:rPr>
        <w:t>÷</w:t>
      </w:r>
      <w:r w:rsidRPr="00D22F5E">
        <w:rPr>
          <w:rFonts w:hint="cs"/>
          <w:rtl/>
        </w:rPr>
        <w:t xml:space="preserve"> نقل است که گفت: منظور (</w:t>
      </w:r>
      <w:r w:rsidRPr="00394949">
        <w:rPr>
          <w:rStyle w:val="Char"/>
          <w:rtl/>
        </w:rPr>
        <w:t>ب</w:t>
      </w:r>
      <w:r w:rsidR="000D4DA8">
        <w:rPr>
          <w:rStyle w:val="Char"/>
          <w:rtl/>
        </w:rPr>
        <w:t>ي</w:t>
      </w:r>
      <w:r w:rsidRPr="00394949">
        <w:rPr>
          <w:rStyle w:val="Char"/>
          <w:rtl/>
        </w:rPr>
        <w:t>تهم</w:t>
      </w:r>
      <w:r w:rsidRPr="00394949">
        <w:rPr>
          <w:rStyle w:val="Char"/>
          <w:rFonts w:hint="cs"/>
          <w:rtl/>
        </w:rPr>
        <w:t>)</w:t>
      </w:r>
      <w:r w:rsidRPr="00D22F5E">
        <w:rPr>
          <w:rFonts w:hint="cs"/>
          <w:rtl/>
        </w:rPr>
        <w:t xml:space="preserve"> خانه</w:t>
      </w:r>
      <w:r>
        <w:rPr>
          <w:rFonts w:cs="Aban Bold" w:hint="cs"/>
          <w:rtl/>
        </w:rPr>
        <w:t>‌</w:t>
      </w:r>
      <w:r w:rsidR="00C606F4" w:rsidRPr="00D22F5E">
        <w:rPr>
          <w:rFonts w:hint="cs"/>
          <w:rtl/>
        </w:rPr>
        <w:t>ی</w:t>
      </w:r>
      <w:r w:rsidRPr="00D22F5E">
        <w:rPr>
          <w:rFonts w:hint="cs"/>
          <w:rtl/>
        </w:rPr>
        <w:t xml:space="preserve"> مرواریدی بود که در زمان اراده‌</w:t>
      </w:r>
      <w:r w:rsidR="00C606F4" w:rsidRPr="00D22F5E">
        <w:rPr>
          <w:rFonts w:hint="cs"/>
          <w:rtl/>
        </w:rPr>
        <w:t>ی</w:t>
      </w:r>
      <w:r w:rsidRPr="00D22F5E">
        <w:rPr>
          <w:rFonts w:hint="cs"/>
          <w:rtl/>
        </w:rPr>
        <w:t xml:space="preserve"> شر در آن گرد می‌آمدند. </w:t>
      </w:r>
    </w:p>
    <w:p w:rsidR="004B2B71" w:rsidRPr="00D22F5E" w:rsidRDefault="004B2B71" w:rsidP="00D22F5E">
      <w:pPr>
        <w:pStyle w:val="a6"/>
        <w:rPr>
          <w:rtl/>
        </w:rPr>
      </w:pPr>
      <w:r w:rsidRPr="00D22F5E">
        <w:rPr>
          <w:rFonts w:hint="cs"/>
          <w:rtl/>
        </w:rPr>
        <w:t>(ی) 487- سیاری از برقی از قاسم بن عروه از عبدالحمید از محمد بن مسلم از ابی عبدالله</w:t>
      </w:r>
      <w:r w:rsidR="00C226CE" w:rsidRPr="00D22F5E">
        <w:rPr>
          <w:rFonts w:cs="CTraditional Arabic"/>
          <w:rtl/>
        </w:rPr>
        <w:t>÷</w:t>
      </w:r>
      <w:r w:rsidRPr="00D22F5E">
        <w:rPr>
          <w:rFonts w:hint="cs"/>
          <w:rtl/>
        </w:rPr>
        <w:t xml:space="preserve"> روایت می‌کند که در آیه‌</w:t>
      </w:r>
      <w:r w:rsidR="00C606F4" w:rsidRPr="00D22F5E">
        <w:rPr>
          <w:rFonts w:hint="cs"/>
          <w:rtl/>
        </w:rPr>
        <w:t>ی</w:t>
      </w:r>
      <w:r w:rsidRPr="00D22F5E">
        <w:rPr>
          <w:rFonts w:hint="cs"/>
          <w:rtl/>
        </w:rPr>
        <w:t xml:space="preserve"> فوق،</w:t>
      </w:r>
      <w:r w:rsidRPr="00156706">
        <w:rPr>
          <w:rStyle w:val="Char"/>
          <w:rtl/>
        </w:rPr>
        <w:t xml:space="preserve"> «</w:t>
      </w:r>
      <w:r w:rsidRPr="00394949">
        <w:rPr>
          <w:rStyle w:val="Char"/>
          <w:rtl/>
        </w:rPr>
        <w:t>ب</w:t>
      </w:r>
      <w:r w:rsidR="000D4DA8">
        <w:rPr>
          <w:rStyle w:val="Char"/>
          <w:rtl/>
        </w:rPr>
        <w:t>ي</w:t>
      </w:r>
      <w:r w:rsidRPr="00394949">
        <w:rPr>
          <w:rStyle w:val="Char"/>
          <w:rtl/>
        </w:rPr>
        <w:t>تهم</w:t>
      </w:r>
      <w:r w:rsidRPr="00156706">
        <w:rPr>
          <w:rStyle w:val="Char"/>
          <w:rtl/>
        </w:rPr>
        <w:t>»</w:t>
      </w:r>
      <w:r w:rsidRPr="00D22F5E">
        <w:rPr>
          <w:rFonts w:hint="cs"/>
          <w:rtl/>
        </w:rPr>
        <w:t xml:space="preserve"> خواند. </w:t>
      </w:r>
    </w:p>
    <w:p w:rsidR="004B2B71" w:rsidRPr="00D22F5E" w:rsidRDefault="004B2B71" w:rsidP="00102231">
      <w:pPr>
        <w:pStyle w:val="a6"/>
        <w:rPr>
          <w:rtl/>
        </w:rPr>
      </w:pPr>
      <w:r w:rsidRPr="00D22F5E">
        <w:rPr>
          <w:rFonts w:hint="cs"/>
          <w:rtl/>
        </w:rPr>
        <w:t>(یا) 488- از محمد بن ابی نصر از حسن بن موسی از حسن بن عقیل از ابی عبدالله روایت است که گفت: آیه فوق را چنین تلاوت کرد:</w:t>
      </w:r>
      <w:r w:rsidRPr="00156706">
        <w:rPr>
          <w:rStyle w:val="Char"/>
          <w:rtl/>
        </w:rPr>
        <w:t xml:space="preserve"> </w:t>
      </w:r>
      <w:r w:rsidR="00566DD9" w:rsidRPr="00566DD9">
        <w:rPr>
          <w:rFonts w:ascii="Tahoma" w:hAnsi="Tahoma" w:cs="Traditional Arabic" w:hint="cs"/>
          <w:sz w:val="32"/>
          <w:rtl/>
        </w:rPr>
        <w:t>﴿</w:t>
      </w:r>
      <w:r w:rsidR="00566DD9" w:rsidRPr="00894D66">
        <w:rPr>
          <w:rStyle w:val="Char0"/>
          <w:rtl/>
        </w:rPr>
        <w:t xml:space="preserve">قَدۡ مَكَرَ </w:t>
      </w:r>
      <w:r w:rsidR="00566DD9" w:rsidRPr="00894D66">
        <w:rPr>
          <w:rStyle w:val="Char0"/>
          <w:rFonts w:hint="cs"/>
          <w:rtl/>
        </w:rPr>
        <w:t>ٱ</w:t>
      </w:r>
      <w:r w:rsidR="00566DD9" w:rsidRPr="00894D66">
        <w:rPr>
          <w:rStyle w:val="Char0"/>
          <w:rFonts w:hint="eastAsia"/>
          <w:rtl/>
        </w:rPr>
        <w:t>لَّذِينَ</w:t>
      </w:r>
      <w:r w:rsidR="00566DD9" w:rsidRPr="00894D66">
        <w:rPr>
          <w:rStyle w:val="Char0"/>
          <w:rtl/>
        </w:rPr>
        <w:t xml:space="preserve"> مِن قَبۡلِهِمۡ فَأَتَى </w:t>
      </w:r>
      <w:r w:rsidR="00566DD9" w:rsidRPr="00894D66">
        <w:rPr>
          <w:rStyle w:val="Char0"/>
          <w:rFonts w:hint="cs"/>
          <w:rtl/>
        </w:rPr>
        <w:t>ٱ</w:t>
      </w:r>
      <w:r w:rsidR="00566DD9" w:rsidRPr="00894D66">
        <w:rPr>
          <w:rStyle w:val="Char0"/>
          <w:rFonts w:hint="eastAsia"/>
          <w:rtl/>
        </w:rPr>
        <w:t>للَّهُ</w:t>
      </w:r>
      <w:r w:rsidR="00566DD9" w:rsidRPr="00156706">
        <w:rPr>
          <w:rStyle w:val="Char"/>
          <w:rtl/>
        </w:rPr>
        <w:t xml:space="preserve">- </w:t>
      </w:r>
      <w:r w:rsidR="00566DD9" w:rsidRPr="00566DD9">
        <w:rPr>
          <w:rStyle w:val="Char"/>
          <w:rtl/>
        </w:rPr>
        <w:t>ب</w:t>
      </w:r>
      <w:r w:rsidR="000D4DA8">
        <w:rPr>
          <w:rStyle w:val="Char"/>
          <w:rtl/>
        </w:rPr>
        <w:t>ي</w:t>
      </w:r>
      <w:r w:rsidR="00566DD9" w:rsidRPr="00566DD9">
        <w:rPr>
          <w:rStyle w:val="Char"/>
          <w:rtl/>
        </w:rPr>
        <w:t>تهم من القواعد</w:t>
      </w:r>
      <w:r w:rsidR="00102231">
        <w:rPr>
          <w:rStyle w:val="Char"/>
          <w:rFonts w:ascii="Traditional Arabic" w:hAnsi="Traditional Arabic" w:cs="Traditional Arabic"/>
          <w:rtl/>
        </w:rPr>
        <w:t>﴾</w:t>
      </w:r>
      <w:r w:rsidRPr="00566DD9">
        <w:rPr>
          <w:rStyle w:val="Char"/>
          <w:rtl/>
        </w:rPr>
        <w:t>- ب</w:t>
      </w:r>
      <w:r w:rsidR="000D4DA8">
        <w:rPr>
          <w:rStyle w:val="Char"/>
          <w:rtl/>
        </w:rPr>
        <w:t>ي</w:t>
      </w:r>
      <w:r w:rsidRPr="00566DD9">
        <w:rPr>
          <w:rStyle w:val="Char"/>
          <w:rtl/>
        </w:rPr>
        <w:t>تهم من القواعد</w:t>
      </w:r>
      <w:r w:rsidRPr="00156706">
        <w:rPr>
          <w:rStyle w:val="Char"/>
          <w:rtl/>
        </w:rPr>
        <w:t>)</w:t>
      </w:r>
      <w:r w:rsidRPr="00D22F5E">
        <w:rPr>
          <w:rFonts w:hint="cs"/>
          <w:rtl/>
        </w:rPr>
        <w:t xml:space="preserve"> و نگفت </w:t>
      </w:r>
      <w:r w:rsidRPr="00156706">
        <w:rPr>
          <w:rStyle w:val="Char"/>
          <w:rtl/>
        </w:rPr>
        <w:t>(</w:t>
      </w:r>
      <w:r w:rsidRPr="009E2159">
        <w:rPr>
          <w:rStyle w:val="Char"/>
          <w:rtl/>
        </w:rPr>
        <w:t>الذين آمنوا</w:t>
      </w:r>
      <w:r w:rsidRPr="00156706">
        <w:rPr>
          <w:rStyle w:val="Char"/>
          <w:rtl/>
        </w:rPr>
        <w:t>)</w:t>
      </w:r>
      <w:r w:rsidRPr="00D22F5E">
        <w:rPr>
          <w:rFonts w:hint="cs"/>
          <w:rtl/>
        </w:rPr>
        <w:t>، بل</w:t>
      </w:r>
      <w:r w:rsidR="00C606F4" w:rsidRPr="00D22F5E">
        <w:rPr>
          <w:rFonts w:hint="cs"/>
          <w:rtl/>
        </w:rPr>
        <w:t>ک</w:t>
      </w:r>
      <w:r w:rsidRPr="00D22F5E">
        <w:rPr>
          <w:rFonts w:hint="cs"/>
          <w:rtl/>
        </w:rPr>
        <w:t>ه فرمود:</w:t>
      </w:r>
      <w:r w:rsidR="00102231">
        <w:rPr>
          <w:rFonts w:hint="cs"/>
          <w:rtl/>
        </w:rPr>
        <w:t xml:space="preserve"> </w:t>
      </w:r>
      <w:r w:rsidR="00102231">
        <w:rPr>
          <w:rFonts w:ascii="Traditional Arabic" w:hAnsi="Traditional Arabic" w:cs="Traditional Arabic"/>
          <w:rtl/>
        </w:rPr>
        <w:t>﴿</w:t>
      </w:r>
      <w:r w:rsidR="00102231" w:rsidRPr="00894D66">
        <w:rPr>
          <w:rStyle w:val="Char0"/>
          <w:rtl/>
        </w:rPr>
        <w:t>كَنزَهُمَا رَحۡمَةٗ مِّن</w:t>
      </w:r>
      <w:r w:rsidR="00102231">
        <w:rPr>
          <w:rFonts w:ascii="Traditional Arabic" w:hAnsi="Traditional Arabic" w:cs="Traditional Arabic"/>
          <w:rtl/>
        </w:rPr>
        <w:t>﴾</w:t>
      </w:r>
      <w:r w:rsidR="00102231">
        <w:rPr>
          <w:rFonts w:hint="cs"/>
          <w:rtl/>
        </w:rPr>
        <w:t xml:space="preserve"> </w:t>
      </w:r>
      <w:r w:rsidRPr="00D22F5E">
        <w:rPr>
          <w:rFonts w:hint="cs"/>
          <w:rtl/>
        </w:rPr>
        <w:t>(</w:t>
      </w:r>
      <w:r w:rsidR="00C606F4" w:rsidRPr="00D22F5E">
        <w:rPr>
          <w:rFonts w:hint="cs"/>
          <w:rtl/>
        </w:rPr>
        <w:t>ک</w:t>
      </w:r>
      <w:r w:rsidRPr="00D22F5E">
        <w:rPr>
          <w:rFonts w:hint="cs"/>
          <w:rtl/>
        </w:rPr>
        <w:t>سان</w:t>
      </w:r>
      <w:r w:rsidR="00C606F4" w:rsidRPr="00D22F5E">
        <w:rPr>
          <w:rFonts w:hint="cs"/>
          <w:rtl/>
        </w:rPr>
        <w:t>ی</w:t>
      </w:r>
      <w:r w:rsidRPr="00D22F5E">
        <w:rPr>
          <w:rFonts w:hint="cs"/>
          <w:rtl/>
        </w:rPr>
        <w:t xml:space="preserve"> </w:t>
      </w:r>
      <w:r w:rsidR="00C606F4" w:rsidRPr="00D22F5E">
        <w:rPr>
          <w:rFonts w:hint="cs"/>
          <w:rtl/>
        </w:rPr>
        <w:t>ک</w:t>
      </w:r>
      <w:r w:rsidRPr="00D22F5E">
        <w:rPr>
          <w:rFonts w:hint="cs"/>
          <w:rtl/>
        </w:rPr>
        <w:t xml:space="preserve">ه قبل از آنان بودند) و به جای بنیان، بیت قرائت نمود. </w:t>
      </w:r>
    </w:p>
    <w:p w:rsidR="004B2B71" w:rsidRPr="00D22F5E" w:rsidRDefault="004B2B71" w:rsidP="00D22F5E">
      <w:pPr>
        <w:pStyle w:val="a6"/>
        <w:rPr>
          <w:rtl/>
        </w:rPr>
      </w:pPr>
      <w:r w:rsidRPr="00D22F5E">
        <w:rPr>
          <w:rFonts w:hint="cs"/>
          <w:rtl/>
        </w:rPr>
        <w:t>(یب) 489- و از حماد بن عیسی از ابی یعقوب اسحاق بن ابی السفائج کوفی از ابی عبدالله</w:t>
      </w:r>
      <w:r w:rsidR="00C226CE" w:rsidRPr="00D22F5E">
        <w:rPr>
          <w:rFonts w:cs="CTraditional Arabic"/>
          <w:rtl/>
        </w:rPr>
        <w:t>÷</w:t>
      </w:r>
      <w:r w:rsidRPr="00D22F5E">
        <w:rPr>
          <w:rFonts w:hint="cs"/>
          <w:rtl/>
        </w:rPr>
        <w:t xml:space="preserve"> روایت کرده است که گفت: از وی شنیدم که در آیه‌</w:t>
      </w:r>
      <w:r w:rsidR="00C606F4" w:rsidRPr="00D22F5E">
        <w:rPr>
          <w:rFonts w:hint="cs"/>
          <w:rtl/>
        </w:rPr>
        <w:t>ی</w:t>
      </w:r>
      <w:r w:rsidRPr="00D22F5E">
        <w:rPr>
          <w:rFonts w:hint="cs"/>
          <w:rtl/>
        </w:rPr>
        <w:t xml:space="preserve"> فوق به جای </w:t>
      </w:r>
      <w:r w:rsidRPr="009E2159">
        <w:rPr>
          <w:rStyle w:val="Char"/>
          <w:rtl/>
        </w:rPr>
        <w:t>بن</w:t>
      </w:r>
      <w:r w:rsidR="000D4DA8">
        <w:rPr>
          <w:rStyle w:val="Char"/>
          <w:rtl/>
        </w:rPr>
        <w:t>ي</w:t>
      </w:r>
      <w:r w:rsidRPr="009E2159">
        <w:rPr>
          <w:rStyle w:val="Char"/>
          <w:rtl/>
        </w:rPr>
        <w:t>انهم، ب</w:t>
      </w:r>
      <w:r w:rsidR="000D4DA8">
        <w:rPr>
          <w:rStyle w:val="Char"/>
          <w:rtl/>
        </w:rPr>
        <w:t>ي</w:t>
      </w:r>
      <w:r w:rsidRPr="009E2159">
        <w:rPr>
          <w:rStyle w:val="Char"/>
          <w:rtl/>
        </w:rPr>
        <w:t>تهم</w:t>
      </w:r>
      <w:r w:rsidRPr="00D22F5E">
        <w:rPr>
          <w:rFonts w:hint="cs"/>
          <w:rtl/>
        </w:rPr>
        <w:t xml:space="preserve"> خواند و گفت: آن بیت، خآن‌های بود که هنگام اراده</w:t>
      </w:r>
      <w:r>
        <w:rPr>
          <w:rFonts w:cs="Aban Bold" w:hint="cs"/>
          <w:rtl/>
        </w:rPr>
        <w:t>‌</w:t>
      </w:r>
      <w:r w:rsidR="00C606F4" w:rsidRPr="00D22F5E">
        <w:rPr>
          <w:rFonts w:hint="cs"/>
          <w:rtl/>
        </w:rPr>
        <w:t>ی</w:t>
      </w:r>
      <w:r w:rsidRPr="00D22F5E">
        <w:rPr>
          <w:rFonts w:hint="cs"/>
          <w:rtl/>
        </w:rPr>
        <w:t xml:space="preserve"> شر و بد</w:t>
      </w:r>
      <w:r w:rsidR="00C606F4" w:rsidRPr="00D22F5E">
        <w:rPr>
          <w:rFonts w:hint="cs"/>
          <w:rtl/>
        </w:rPr>
        <w:t>ی</w:t>
      </w:r>
      <w:r w:rsidRPr="00D22F5E">
        <w:rPr>
          <w:rFonts w:hint="cs"/>
          <w:rtl/>
        </w:rPr>
        <w:t xml:space="preserve"> در آن جمع می‌شدند. </w:t>
      </w:r>
    </w:p>
    <w:p w:rsidR="004B2B71" w:rsidRPr="00D22F5E" w:rsidRDefault="004B2B71" w:rsidP="00D22F5E">
      <w:pPr>
        <w:pStyle w:val="a6"/>
        <w:rPr>
          <w:rtl/>
        </w:rPr>
      </w:pPr>
      <w:r w:rsidRPr="00D22F5E">
        <w:rPr>
          <w:rFonts w:hint="cs"/>
          <w:rtl/>
        </w:rPr>
        <w:t>(یج) 490- و از برقی از محمد بن سلیمان از اسماعیل جریری از ابی عبدالله</w:t>
      </w:r>
      <w:r w:rsidR="00C226CE" w:rsidRPr="00D22F5E">
        <w:rPr>
          <w:rFonts w:cs="CTraditional Arabic"/>
          <w:rtl/>
        </w:rPr>
        <w:t>÷</w:t>
      </w:r>
      <w:r w:rsidRPr="00D22F5E">
        <w:rPr>
          <w:rFonts w:hint="cs"/>
          <w:rtl/>
        </w:rPr>
        <w:t xml:space="preserve"> روایت است که این آیه </w:t>
      </w:r>
      <w:r w:rsidR="008E490D" w:rsidRPr="008E490D">
        <w:rPr>
          <w:rFonts w:ascii="Tahoma" w:hAnsi="Tahoma" w:cs="Traditional Arabic" w:hint="cs"/>
          <w:sz w:val="32"/>
          <w:rtl/>
        </w:rPr>
        <w:t>﴿</w:t>
      </w:r>
      <w:r w:rsidR="008E490D" w:rsidRPr="00894D66">
        <w:rPr>
          <w:rStyle w:val="Char0"/>
          <w:rtl/>
        </w:rPr>
        <w:t xml:space="preserve">إِنَّ </w:t>
      </w:r>
      <w:r w:rsidR="008E490D" w:rsidRPr="00894D66">
        <w:rPr>
          <w:rStyle w:val="Char0"/>
          <w:rFonts w:hint="cs"/>
          <w:rtl/>
        </w:rPr>
        <w:t>ٱ</w:t>
      </w:r>
      <w:r w:rsidR="008E490D" w:rsidRPr="00894D66">
        <w:rPr>
          <w:rStyle w:val="Char0"/>
          <w:rFonts w:hint="eastAsia"/>
          <w:rtl/>
        </w:rPr>
        <w:t>للَّهَ</w:t>
      </w:r>
      <w:r w:rsidR="008E490D" w:rsidRPr="00894D66">
        <w:rPr>
          <w:rStyle w:val="Char0"/>
          <w:rtl/>
        </w:rPr>
        <w:t xml:space="preserve"> يَأۡمُرُ بِ</w:t>
      </w:r>
      <w:r w:rsidR="008E490D" w:rsidRPr="00894D66">
        <w:rPr>
          <w:rStyle w:val="Char0"/>
          <w:rFonts w:hint="cs"/>
          <w:rtl/>
        </w:rPr>
        <w:t>ٱ</w:t>
      </w:r>
      <w:r w:rsidR="008E490D" w:rsidRPr="00894D66">
        <w:rPr>
          <w:rStyle w:val="Char0"/>
          <w:rFonts w:hint="eastAsia"/>
          <w:rtl/>
        </w:rPr>
        <w:t>لۡعَدۡلِ</w:t>
      </w:r>
      <w:r w:rsidR="008E490D" w:rsidRPr="00894D66">
        <w:rPr>
          <w:rStyle w:val="Char0"/>
          <w:rtl/>
        </w:rPr>
        <w:t xml:space="preserve"> وَ</w:t>
      </w:r>
      <w:r w:rsidR="008E490D" w:rsidRPr="00894D66">
        <w:rPr>
          <w:rStyle w:val="Char0"/>
          <w:rFonts w:hint="cs"/>
          <w:rtl/>
        </w:rPr>
        <w:t>ٱ</w:t>
      </w:r>
      <w:r w:rsidR="008E490D" w:rsidRPr="00894D66">
        <w:rPr>
          <w:rStyle w:val="Char0"/>
          <w:rFonts w:hint="eastAsia"/>
          <w:rtl/>
        </w:rPr>
        <w:t>لۡإِحۡسَٰنِ</w:t>
      </w:r>
      <w:r w:rsidR="008E490D" w:rsidRPr="00894D66">
        <w:rPr>
          <w:rStyle w:val="Char0"/>
          <w:rtl/>
        </w:rPr>
        <w:t xml:space="preserve"> وَإِيتَآيِٕ ذِي </w:t>
      </w:r>
      <w:r w:rsidR="008E490D" w:rsidRPr="00894D66">
        <w:rPr>
          <w:rStyle w:val="Char0"/>
          <w:rFonts w:hint="cs"/>
          <w:rtl/>
        </w:rPr>
        <w:t>ٱ</w:t>
      </w:r>
      <w:r w:rsidR="008E490D" w:rsidRPr="00894D66">
        <w:rPr>
          <w:rStyle w:val="Char0"/>
          <w:rFonts w:hint="eastAsia"/>
          <w:rtl/>
        </w:rPr>
        <w:t>لۡقُرۡبَى</w:t>
      </w:r>
      <w:r w:rsidR="008E490D" w:rsidRPr="00894D66">
        <w:rPr>
          <w:rStyle w:val="Char0"/>
          <w:rFonts w:hint="cs"/>
          <w:rtl/>
        </w:rPr>
        <w:t>ٰ</w:t>
      </w:r>
      <w:r w:rsidR="004013E0">
        <w:rPr>
          <w:rFonts w:ascii="Tahoma" w:hAnsi="Tahoma" w:cs="Times New Roman" w:hint="cs"/>
          <w:sz w:val="32"/>
          <w:rtl/>
        </w:rPr>
        <w:t>...</w:t>
      </w:r>
      <w:r w:rsidR="008E490D" w:rsidRPr="008E490D">
        <w:rPr>
          <w:rFonts w:ascii="Tahoma" w:hAnsi="Tahoma" w:cs="Traditional Arabic" w:hint="cs"/>
          <w:sz w:val="32"/>
          <w:rtl/>
        </w:rPr>
        <w:t>﴾</w:t>
      </w:r>
      <w:r w:rsidR="008E490D">
        <w:rPr>
          <w:rFonts w:ascii="Tahoma" w:hAnsi="Tahoma"/>
          <w:sz w:val="32"/>
          <w:szCs w:val="24"/>
          <w:rtl/>
        </w:rPr>
        <w:t xml:space="preserve"> </w:t>
      </w:r>
      <w:r w:rsidR="008E490D" w:rsidRPr="004013E0">
        <w:rPr>
          <w:rStyle w:val="Char1"/>
          <w:rtl/>
        </w:rPr>
        <w:t>[النحل:90]</w:t>
      </w:r>
      <w:r w:rsidR="005E70D1" w:rsidRPr="00D22F5E">
        <w:rPr>
          <w:rFonts w:hint="cs"/>
          <w:rtl/>
        </w:rPr>
        <w:t xml:space="preserve"> </w:t>
      </w:r>
      <w:r w:rsidRPr="00D22F5E">
        <w:rPr>
          <w:rFonts w:hint="cs"/>
          <w:rtl/>
        </w:rPr>
        <w:t xml:space="preserve">را چنین خواند: </w:t>
      </w:r>
      <w:r w:rsidR="005E70D1" w:rsidRPr="00156706">
        <w:rPr>
          <w:rStyle w:val="Char"/>
          <w:rtl/>
        </w:rPr>
        <w:t>(</w:t>
      </w:r>
      <w:r w:rsidR="006B0DA2" w:rsidRPr="004013E0">
        <w:rPr>
          <w:rStyle w:val="Char"/>
          <w:rFonts w:hint="cs"/>
          <w:rtl/>
        </w:rPr>
        <w:t>إ</w:t>
      </w:r>
      <w:r w:rsidR="005E70D1" w:rsidRPr="004013E0">
        <w:rPr>
          <w:rStyle w:val="Char"/>
          <w:rtl/>
        </w:rPr>
        <w:t xml:space="preserve">ن الله </w:t>
      </w:r>
      <w:r w:rsidR="000D4DA8">
        <w:rPr>
          <w:rStyle w:val="Char"/>
          <w:rtl/>
        </w:rPr>
        <w:t>ي</w:t>
      </w:r>
      <w:r w:rsidR="005E70D1" w:rsidRPr="004013E0">
        <w:rPr>
          <w:rStyle w:val="Char"/>
          <w:rtl/>
        </w:rPr>
        <w:t>امر بالعدل و</w:t>
      </w:r>
      <w:r w:rsidRPr="004013E0">
        <w:rPr>
          <w:rStyle w:val="Char"/>
          <w:rtl/>
        </w:rPr>
        <w:t>ال</w:t>
      </w:r>
      <w:r w:rsidR="005E70D1" w:rsidRPr="004013E0">
        <w:rPr>
          <w:rStyle w:val="Char"/>
          <w:rFonts w:hint="cs"/>
          <w:rtl/>
        </w:rPr>
        <w:t>إ</w:t>
      </w:r>
      <w:r w:rsidR="006B0DA2" w:rsidRPr="004013E0">
        <w:rPr>
          <w:rStyle w:val="Char"/>
          <w:rtl/>
        </w:rPr>
        <w:t>حسان و</w:t>
      </w:r>
      <w:r w:rsidRPr="004013E0">
        <w:rPr>
          <w:rStyle w:val="Char"/>
          <w:rtl/>
        </w:rPr>
        <w:t>ا</w:t>
      </w:r>
      <w:r w:rsidR="000D4DA8">
        <w:rPr>
          <w:rStyle w:val="Char"/>
          <w:rtl/>
        </w:rPr>
        <w:t>ي</w:t>
      </w:r>
      <w:r w:rsidRPr="004013E0">
        <w:rPr>
          <w:rStyle w:val="Char"/>
          <w:rtl/>
        </w:rPr>
        <w:t>تاء ذ</w:t>
      </w:r>
      <w:r w:rsidR="000D4DA8">
        <w:rPr>
          <w:rStyle w:val="Char"/>
          <w:rtl/>
        </w:rPr>
        <w:t>ي</w:t>
      </w:r>
      <w:r w:rsidRPr="004013E0">
        <w:rPr>
          <w:rStyle w:val="Char"/>
          <w:rtl/>
        </w:rPr>
        <w:t xml:space="preserve"> القرب</w:t>
      </w:r>
      <w:r w:rsidR="000D4DA8">
        <w:rPr>
          <w:rStyle w:val="Char"/>
          <w:rtl/>
        </w:rPr>
        <w:t>ي</w:t>
      </w:r>
      <w:r w:rsidRPr="004013E0">
        <w:rPr>
          <w:rStyle w:val="Char"/>
          <w:rtl/>
        </w:rPr>
        <w:t xml:space="preserve"> </w:t>
      </w:r>
      <w:r w:rsidRPr="004013E0">
        <w:rPr>
          <w:rStyle w:val="Char"/>
          <w:rFonts w:ascii="Times New Roman" w:hAnsi="Times New Roman" w:cs="Times New Roman" w:hint="cs"/>
          <w:rtl/>
        </w:rPr>
        <w:t>–</w:t>
      </w:r>
      <w:r w:rsidRPr="004013E0">
        <w:rPr>
          <w:rStyle w:val="Char"/>
          <w:rtl/>
        </w:rPr>
        <w:t xml:space="preserve"> حقه-</w:t>
      </w:r>
      <w:r w:rsidRPr="00156706">
        <w:rPr>
          <w:rStyle w:val="Char"/>
          <w:rtl/>
        </w:rPr>
        <w:t>).</w:t>
      </w:r>
      <w:r w:rsidRPr="00D22F5E">
        <w:rPr>
          <w:rFonts w:hint="cs"/>
          <w:rtl/>
        </w:rPr>
        <w:t xml:space="preserve"> و قرائت امیر المؤمنین</w:t>
      </w:r>
      <w:r w:rsidR="00C226CE" w:rsidRPr="00D22F5E">
        <w:rPr>
          <w:rFonts w:cs="CTraditional Arabic"/>
          <w:rtl/>
        </w:rPr>
        <w:t>÷</w:t>
      </w:r>
      <w:r w:rsidRPr="00D22F5E">
        <w:rPr>
          <w:rFonts w:hint="cs"/>
          <w:rtl/>
        </w:rPr>
        <w:t xml:space="preserve"> اینگونه است.(گویا حقه در قرآن بوده و بعد حذف گردیده است.) </w:t>
      </w:r>
    </w:p>
    <w:p w:rsidR="004B2B71" w:rsidRPr="00D22F5E" w:rsidRDefault="004B2B71" w:rsidP="00D22F5E">
      <w:pPr>
        <w:pStyle w:val="a6"/>
        <w:rPr>
          <w:rtl/>
        </w:rPr>
      </w:pPr>
      <w:r w:rsidRPr="00D22F5E">
        <w:rPr>
          <w:rFonts w:hint="cs"/>
          <w:rtl/>
        </w:rPr>
        <w:t xml:space="preserve">(ید) 491- عیاشی از اسماعیل جریری روایت کرده است که گفت: به ابی عبدالله گفتم: خداوند می‌فرماید: </w:t>
      </w:r>
      <w:r w:rsidR="004013E0" w:rsidRPr="004013E0">
        <w:rPr>
          <w:rFonts w:ascii="Tahoma" w:hAnsi="Tahoma" w:cs="Traditional Arabic" w:hint="cs"/>
          <w:sz w:val="32"/>
          <w:rtl/>
        </w:rPr>
        <w:t>﴿</w:t>
      </w:r>
      <w:r w:rsidR="004013E0" w:rsidRPr="00894D66">
        <w:rPr>
          <w:rStyle w:val="Char0"/>
          <w:rtl/>
        </w:rPr>
        <w:t xml:space="preserve">إِنَّ </w:t>
      </w:r>
      <w:r w:rsidR="004013E0" w:rsidRPr="00894D66">
        <w:rPr>
          <w:rStyle w:val="Char0"/>
          <w:rFonts w:hint="cs"/>
          <w:rtl/>
        </w:rPr>
        <w:t>ٱ</w:t>
      </w:r>
      <w:r w:rsidR="004013E0" w:rsidRPr="00894D66">
        <w:rPr>
          <w:rStyle w:val="Char0"/>
          <w:rFonts w:hint="eastAsia"/>
          <w:rtl/>
        </w:rPr>
        <w:t>للَّهَ</w:t>
      </w:r>
      <w:r w:rsidR="004013E0" w:rsidRPr="00894D66">
        <w:rPr>
          <w:rStyle w:val="Char0"/>
          <w:rtl/>
        </w:rPr>
        <w:t xml:space="preserve"> يَأۡمُرُ بِ</w:t>
      </w:r>
      <w:r w:rsidR="004013E0" w:rsidRPr="00894D66">
        <w:rPr>
          <w:rStyle w:val="Char0"/>
          <w:rFonts w:hint="cs"/>
          <w:rtl/>
        </w:rPr>
        <w:t>ٱ</w:t>
      </w:r>
      <w:r w:rsidR="004013E0" w:rsidRPr="00894D66">
        <w:rPr>
          <w:rStyle w:val="Char0"/>
          <w:rFonts w:hint="eastAsia"/>
          <w:rtl/>
        </w:rPr>
        <w:t>لۡعَدۡلِ</w:t>
      </w:r>
      <w:r w:rsidR="004013E0" w:rsidRPr="00894D66">
        <w:rPr>
          <w:rStyle w:val="Char0"/>
          <w:rtl/>
        </w:rPr>
        <w:t xml:space="preserve"> وَ</w:t>
      </w:r>
      <w:r w:rsidR="004013E0" w:rsidRPr="00894D66">
        <w:rPr>
          <w:rStyle w:val="Char0"/>
          <w:rFonts w:hint="cs"/>
          <w:rtl/>
        </w:rPr>
        <w:t>ٱ</w:t>
      </w:r>
      <w:r w:rsidR="004013E0" w:rsidRPr="00894D66">
        <w:rPr>
          <w:rStyle w:val="Char0"/>
          <w:rFonts w:hint="eastAsia"/>
          <w:rtl/>
        </w:rPr>
        <w:t>لۡإِحۡسَٰنِ</w:t>
      </w:r>
      <w:r w:rsidR="004013E0" w:rsidRPr="00894D66">
        <w:rPr>
          <w:rStyle w:val="Char0"/>
          <w:rtl/>
        </w:rPr>
        <w:t xml:space="preserve"> وَإِيتَآيِٕ ذِي </w:t>
      </w:r>
      <w:r w:rsidR="004013E0" w:rsidRPr="00894D66">
        <w:rPr>
          <w:rStyle w:val="Char0"/>
          <w:rFonts w:hint="cs"/>
          <w:rtl/>
        </w:rPr>
        <w:t>ٱ</w:t>
      </w:r>
      <w:r w:rsidR="004013E0" w:rsidRPr="00894D66">
        <w:rPr>
          <w:rStyle w:val="Char0"/>
          <w:rFonts w:hint="eastAsia"/>
          <w:rtl/>
        </w:rPr>
        <w:t>لۡقُرۡبَىٰ</w:t>
      </w:r>
      <w:r w:rsidR="004013E0" w:rsidRPr="00894D66">
        <w:rPr>
          <w:rStyle w:val="Char0"/>
          <w:rtl/>
        </w:rPr>
        <w:t xml:space="preserve"> وَيَنۡهَىٰ عَنِ </w:t>
      </w:r>
      <w:r w:rsidR="004013E0" w:rsidRPr="00894D66">
        <w:rPr>
          <w:rStyle w:val="Char0"/>
          <w:rFonts w:hint="cs"/>
          <w:rtl/>
        </w:rPr>
        <w:t>ٱ</w:t>
      </w:r>
      <w:r w:rsidR="004013E0" w:rsidRPr="00894D66">
        <w:rPr>
          <w:rStyle w:val="Char0"/>
          <w:rFonts w:hint="eastAsia"/>
          <w:rtl/>
        </w:rPr>
        <w:t>لۡفَحۡشَآءِ</w:t>
      </w:r>
      <w:r w:rsidR="004013E0" w:rsidRPr="00894D66">
        <w:rPr>
          <w:rStyle w:val="Char0"/>
          <w:rtl/>
        </w:rPr>
        <w:t xml:space="preserve"> وَ</w:t>
      </w:r>
      <w:r w:rsidR="004013E0" w:rsidRPr="00894D66">
        <w:rPr>
          <w:rStyle w:val="Char0"/>
          <w:rFonts w:hint="cs"/>
          <w:rtl/>
        </w:rPr>
        <w:t>ٱ</w:t>
      </w:r>
      <w:r w:rsidR="004013E0" w:rsidRPr="00894D66">
        <w:rPr>
          <w:rStyle w:val="Char0"/>
          <w:rFonts w:hint="eastAsia"/>
          <w:rtl/>
        </w:rPr>
        <w:t>لۡمُنكَرِ</w:t>
      </w:r>
      <w:r w:rsidR="004013E0" w:rsidRPr="00894D66">
        <w:rPr>
          <w:rStyle w:val="Char0"/>
          <w:rtl/>
        </w:rPr>
        <w:t xml:space="preserve"> وَ</w:t>
      </w:r>
      <w:r w:rsidR="004013E0" w:rsidRPr="00894D66">
        <w:rPr>
          <w:rStyle w:val="Char0"/>
          <w:rFonts w:hint="cs"/>
          <w:rtl/>
        </w:rPr>
        <w:t>ٱ</w:t>
      </w:r>
      <w:r w:rsidR="004013E0" w:rsidRPr="00894D66">
        <w:rPr>
          <w:rStyle w:val="Char0"/>
          <w:rFonts w:hint="eastAsia"/>
          <w:rtl/>
        </w:rPr>
        <w:t>لۡبَغۡيِۚ</w:t>
      </w:r>
      <w:r w:rsidR="004013E0" w:rsidRPr="00894D66">
        <w:rPr>
          <w:rStyle w:val="Char0"/>
          <w:rtl/>
        </w:rPr>
        <w:t xml:space="preserve"> يَعِظُكُمۡ لَعَلَّكُمۡ تَذَكَّرُونَ٩٠</w:t>
      </w:r>
      <w:r w:rsidR="004013E0" w:rsidRPr="004013E0">
        <w:rPr>
          <w:rFonts w:ascii="Tahoma" w:hAnsi="Tahoma" w:cs="Traditional Arabic" w:hint="cs"/>
          <w:sz w:val="32"/>
          <w:rtl/>
        </w:rPr>
        <w:t>﴾</w:t>
      </w:r>
      <w:r w:rsidR="004013E0">
        <w:rPr>
          <w:rFonts w:ascii="Tahoma" w:hAnsi="Tahoma"/>
          <w:sz w:val="32"/>
          <w:szCs w:val="24"/>
          <w:rtl/>
        </w:rPr>
        <w:t xml:space="preserve"> </w:t>
      </w:r>
      <w:r w:rsidR="004013E0" w:rsidRPr="004013E0">
        <w:rPr>
          <w:rStyle w:val="Char1"/>
          <w:rtl/>
        </w:rPr>
        <w:t>[النحل: 90]</w:t>
      </w:r>
      <w:r w:rsidRPr="00D22F5E">
        <w:rPr>
          <w:rFonts w:hint="cs"/>
          <w:rtl/>
        </w:rPr>
        <w:t xml:space="preserve"> گفت: ای اسماعیل، مانند من قرائت کن:</w:t>
      </w:r>
      <w:r w:rsidRPr="00156706">
        <w:rPr>
          <w:rStyle w:val="Char"/>
          <w:rtl/>
        </w:rPr>
        <w:t xml:space="preserve"> (</w:t>
      </w:r>
      <w:r w:rsidRPr="004013E0">
        <w:rPr>
          <w:rStyle w:val="Char"/>
          <w:rtl/>
        </w:rPr>
        <w:t xml:space="preserve">ان الله </w:t>
      </w:r>
      <w:r w:rsidR="000D4DA8">
        <w:rPr>
          <w:rStyle w:val="Char"/>
          <w:rtl/>
        </w:rPr>
        <w:t>ي</w:t>
      </w:r>
      <w:r w:rsidRPr="004013E0">
        <w:rPr>
          <w:rStyle w:val="Char"/>
          <w:rtl/>
        </w:rPr>
        <w:t>امر بالعدل و ال</w:t>
      </w:r>
      <w:r w:rsidR="005E70D1" w:rsidRPr="004013E0">
        <w:rPr>
          <w:rStyle w:val="Char"/>
          <w:rFonts w:hint="cs"/>
          <w:rtl/>
        </w:rPr>
        <w:t>إ</w:t>
      </w:r>
      <w:r w:rsidRPr="004013E0">
        <w:rPr>
          <w:rStyle w:val="Char"/>
          <w:rtl/>
        </w:rPr>
        <w:t>حسان و ا</w:t>
      </w:r>
      <w:r w:rsidR="000D4DA8">
        <w:rPr>
          <w:rStyle w:val="Char"/>
          <w:rtl/>
        </w:rPr>
        <w:t>ي</w:t>
      </w:r>
      <w:r w:rsidRPr="004013E0">
        <w:rPr>
          <w:rStyle w:val="Char"/>
          <w:rtl/>
        </w:rPr>
        <w:t>تاء ذ</w:t>
      </w:r>
      <w:r w:rsidR="000D4DA8">
        <w:rPr>
          <w:rStyle w:val="Char"/>
          <w:rtl/>
        </w:rPr>
        <w:t>ي</w:t>
      </w:r>
      <w:r w:rsidRPr="004013E0">
        <w:rPr>
          <w:rStyle w:val="Char"/>
          <w:rtl/>
        </w:rPr>
        <w:t xml:space="preserve"> القرب</w:t>
      </w:r>
      <w:r w:rsidR="000D4DA8">
        <w:rPr>
          <w:rStyle w:val="Char"/>
          <w:rtl/>
        </w:rPr>
        <w:t>ي</w:t>
      </w:r>
      <w:r w:rsidRPr="004013E0">
        <w:rPr>
          <w:rStyle w:val="Char"/>
          <w:rtl/>
        </w:rPr>
        <w:t xml:space="preserve"> </w:t>
      </w:r>
      <w:r w:rsidRPr="004013E0">
        <w:rPr>
          <w:rStyle w:val="Char"/>
          <w:rFonts w:ascii="Times New Roman" w:hAnsi="Times New Roman" w:cs="Times New Roman" w:hint="cs"/>
          <w:rtl/>
        </w:rPr>
        <w:t>–</w:t>
      </w:r>
      <w:r w:rsidRPr="004013E0">
        <w:rPr>
          <w:rStyle w:val="Char"/>
          <w:rtl/>
        </w:rPr>
        <w:t xml:space="preserve"> حقه-</w:t>
      </w:r>
      <w:r w:rsidRPr="00156706">
        <w:rPr>
          <w:rStyle w:val="Char"/>
          <w:rtl/>
        </w:rPr>
        <w:t>).</w:t>
      </w:r>
      <w:r w:rsidRPr="00D22F5E">
        <w:rPr>
          <w:rFonts w:hint="cs"/>
          <w:rtl/>
        </w:rPr>
        <w:t xml:space="preserve"> یعنی، بعد از ذی</w:t>
      </w:r>
      <w:r>
        <w:rPr>
          <w:rFonts w:cs="Aban Bold" w:hint="cs"/>
          <w:rtl/>
        </w:rPr>
        <w:t>‌</w:t>
      </w:r>
      <w:r w:rsidRPr="00D22F5E">
        <w:rPr>
          <w:rFonts w:hint="cs"/>
          <w:rtl/>
        </w:rPr>
        <w:t>القربی حقه را بیفزا. گفتم، فدایت شوم ما در قرائت زید چنین نمی‌خوانیم. گفت:  ما در قرائت علی</w:t>
      </w:r>
      <w:r w:rsidR="00C226CE" w:rsidRPr="00D22F5E">
        <w:rPr>
          <w:rFonts w:cs="CTraditional Arabic"/>
          <w:rtl/>
        </w:rPr>
        <w:t>÷</w:t>
      </w:r>
      <w:r w:rsidRPr="00D22F5E">
        <w:rPr>
          <w:rFonts w:hint="cs"/>
          <w:rtl/>
        </w:rPr>
        <w:t xml:space="preserve"> این چنین می‌خوانیم. خبر.</w:t>
      </w:r>
    </w:p>
    <w:p w:rsidR="004B2B71" w:rsidRDefault="004B2B71" w:rsidP="00D22F5E">
      <w:pPr>
        <w:pStyle w:val="a6"/>
        <w:rPr>
          <w:rFonts w:ascii="QCF_BSML" w:hAnsi="QCF_BSML" w:cs="QCF_BSML"/>
          <w:sz w:val="32"/>
          <w:szCs w:val="32"/>
          <w:rtl/>
        </w:rPr>
      </w:pPr>
      <w:r w:rsidRPr="00D22F5E">
        <w:rPr>
          <w:rFonts w:hint="cs"/>
          <w:rtl/>
        </w:rPr>
        <w:t>(یه)492- علی بن ابراهیم به نقل از پدرش، خبر را به ابی عبدالله</w:t>
      </w:r>
      <w:r w:rsidR="00C226CE" w:rsidRPr="00D22F5E">
        <w:rPr>
          <w:rFonts w:cs="CTraditional Arabic"/>
          <w:rtl/>
        </w:rPr>
        <w:t>÷</w:t>
      </w:r>
      <w:r w:rsidRPr="00D22F5E">
        <w:rPr>
          <w:rFonts w:hint="cs"/>
          <w:rtl/>
        </w:rPr>
        <w:t xml:space="preserve"> رفع نمود که آیه</w:t>
      </w:r>
      <w:r>
        <w:rPr>
          <w:rFonts w:cs="Aban Bold" w:hint="cs"/>
          <w:rtl/>
        </w:rPr>
        <w:t>‌</w:t>
      </w:r>
      <w:r w:rsidR="00C606F4" w:rsidRPr="00D22F5E">
        <w:rPr>
          <w:rFonts w:hint="cs"/>
          <w:rtl/>
        </w:rPr>
        <w:t>ی</w:t>
      </w:r>
      <w:r w:rsidRPr="00D22F5E">
        <w:rPr>
          <w:rFonts w:hint="cs"/>
          <w:rtl/>
        </w:rPr>
        <w:t xml:space="preserve"> </w:t>
      </w:r>
    </w:p>
    <w:p w:rsidR="004B2B71" w:rsidRPr="00D22F5E" w:rsidRDefault="00941C39" w:rsidP="00D22F5E">
      <w:pPr>
        <w:pStyle w:val="a6"/>
        <w:rPr>
          <w:rtl/>
        </w:rPr>
      </w:pPr>
      <w:r w:rsidRPr="00941C39">
        <w:rPr>
          <w:rFonts w:ascii="Tahoma" w:hAnsi="Tahoma" w:cs="Traditional Arabic" w:hint="cs"/>
          <w:sz w:val="32"/>
          <w:rtl/>
        </w:rPr>
        <w:t>﴿</w:t>
      </w:r>
      <w:r w:rsidRPr="00894D66">
        <w:rPr>
          <w:rStyle w:val="Char0"/>
          <w:rtl/>
        </w:rPr>
        <w:t>أَن تَكُونَ أُمَّةٌ هِيَ أَرۡبَىٰ مِنۡ أُمَّةٍ</w:t>
      </w:r>
      <w:r w:rsidRPr="00941C39">
        <w:rPr>
          <w:rFonts w:ascii="Tahoma" w:hAnsi="Tahoma" w:cs="Traditional Arabic" w:hint="cs"/>
          <w:sz w:val="32"/>
          <w:rtl/>
        </w:rPr>
        <w:t>﴾</w:t>
      </w:r>
      <w:r>
        <w:rPr>
          <w:rFonts w:ascii="Tahoma" w:hAnsi="Tahoma"/>
          <w:sz w:val="32"/>
          <w:szCs w:val="24"/>
          <w:rtl/>
        </w:rPr>
        <w:t xml:space="preserve"> </w:t>
      </w:r>
      <w:r w:rsidRPr="00941C39">
        <w:rPr>
          <w:rStyle w:val="Char1"/>
          <w:rtl/>
        </w:rPr>
        <w:t>[النحل: 92]</w:t>
      </w:r>
      <w:r w:rsidR="005E70D1" w:rsidRPr="00D22F5E">
        <w:rPr>
          <w:rFonts w:hint="cs"/>
          <w:rtl/>
        </w:rPr>
        <w:t xml:space="preserve"> </w:t>
      </w:r>
      <w:r w:rsidR="004B2B71">
        <w:rPr>
          <w:rFonts w:ascii="Arial" w:hAnsi="Arial" w:cs="Arial"/>
          <w:sz w:val="18"/>
          <w:szCs w:val="18"/>
        </w:rPr>
        <w:t xml:space="preserve"> </w:t>
      </w:r>
      <w:r w:rsidR="004B2B71" w:rsidRPr="00D22F5E">
        <w:rPr>
          <w:rFonts w:hint="cs"/>
          <w:rtl/>
        </w:rPr>
        <w:t xml:space="preserve">را چنین خواند: </w:t>
      </w:r>
      <w:r w:rsidR="004B2B71" w:rsidRPr="00156706">
        <w:rPr>
          <w:rStyle w:val="Char"/>
          <w:rtl/>
        </w:rPr>
        <w:t>(</w:t>
      </w:r>
      <w:r w:rsidR="004B2B71" w:rsidRPr="00941C39">
        <w:rPr>
          <w:rStyle w:val="Char"/>
          <w:rtl/>
        </w:rPr>
        <w:t>ان ت</w:t>
      </w:r>
      <w:r w:rsidR="006E582A">
        <w:rPr>
          <w:rStyle w:val="Char"/>
          <w:rtl/>
        </w:rPr>
        <w:t>ك</w:t>
      </w:r>
      <w:r w:rsidR="004B2B71" w:rsidRPr="00941C39">
        <w:rPr>
          <w:rStyle w:val="Char"/>
          <w:rtl/>
        </w:rPr>
        <w:t>ون ائمّة ه</w:t>
      </w:r>
      <w:r w:rsidR="000D4DA8">
        <w:rPr>
          <w:rStyle w:val="Char"/>
          <w:rtl/>
        </w:rPr>
        <w:t>ي</w:t>
      </w:r>
      <w:r w:rsidR="004B2B71" w:rsidRPr="00941C39">
        <w:rPr>
          <w:rStyle w:val="Char"/>
          <w:rtl/>
        </w:rPr>
        <w:t xml:space="preserve"> </w:t>
      </w:r>
      <w:r w:rsidR="006B0DA2" w:rsidRPr="00941C39">
        <w:rPr>
          <w:rStyle w:val="Char"/>
          <w:rFonts w:hint="cs"/>
          <w:rtl/>
        </w:rPr>
        <w:t>أ</w:t>
      </w:r>
      <w:r w:rsidR="004B2B71" w:rsidRPr="00941C39">
        <w:rPr>
          <w:rStyle w:val="Char"/>
          <w:rtl/>
        </w:rPr>
        <w:t>ز</w:t>
      </w:r>
      <w:r w:rsidR="006E582A">
        <w:rPr>
          <w:rStyle w:val="Char"/>
          <w:rtl/>
        </w:rPr>
        <w:t>ك</w:t>
      </w:r>
      <w:r w:rsidR="000D4DA8">
        <w:rPr>
          <w:rStyle w:val="Char"/>
          <w:rtl/>
        </w:rPr>
        <w:t>ي</w:t>
      </w:r>
      <w:r w:rsidR="004B2B71" w:rsidRPr="00941C39">
        <w:rPr>
          <w:rStyle w:val="Char"/>
          <w:rtl/>
        </w:rPr>
        <w:t xml:space="preserve"> من أئمت</w:t>
      </w:r>
      <w:r w:rsidR="006E582A">
        <w:rPr>
          <w:rStyle w:val="Char"/>
          <w:rtl/>
        </w:rPr>
        <w:t>ك</w:t>
      </w:r>
      <w:r w:rsidR="004B2B71" w:rsidRPr="00941C39">
        <w:rPr>
          <w:rStyle w:val="Char"/>
          <w:rtl/>
        </w:rPr>
        <w:t>م</w:t>
      </w:r>
      <w:r w:rsidR="004B2B71" w:rsidRPr="00156706">
        <w:rPr>
          <w:rStyle w:val="Char"/>
          <w:rtl/>
        </w:rPr>
        <w:t>)</w:t>
      </w:r>
      <w:r w:rsidR="004B2B71" w:rsidRPr="00D22F5E">
        <w:rPr>
          <w:rFonts w:hint="cs"/>
          <w:rtl/>
        </w:rPr>
        <w:t xml:space="preserve"> بعد به او گفته شد: ای پسر رسول خدا، ما این طور</w:t>
      </w:r>
      <w:r w:rsidR="00AB7298" w:rsidRPr="00D22F5E">
        <w:rPr>
          <w:rFonts w:hint="cs"/>
          <w:rtl/>
        </w:rPr>
        <w:t xml:space="preserve"> </w:t>
      </w:r>
      <w:r w:rsidR="00AB7298" w:rsidRPr="00AB7298">
        <w:rPr>
          <w:rFonts w:ascii="Tahoma" w:hAnsi="Tahoma" w:cs="Traditional Arabic" w:hint="cs"/>
          <w:sz w:val="30"/>
          <w:rtl/>
        </w:rPr>
        <w:t>﴿</w:t>
      </w:r>
      <w:r w:rsidR="00AB7298" w:rsidRPr="00894D66">
        <w:rPr>
          <w:rStyle w:val="Char0"/>
          <w:rtl/>
        </w:rPr>
        <w:t>أَن تَكُونَ أُمَّةٌ هِيَ أَرۡبَىٰ مِنۡ أُمَّةٍ</w:t>
      </w:r>
      <w:r w:rsidR="00AB7298" w:rsidRPr="00AB7298">
        <w:rPr>
          <w:rFonts w:ascii="Tahoma" w:hAnsi="Tahoma" w:cs="Traditional Arabic" w:hint="cs"/>
          <w:sz w:val="30"/>
          <w:rtl/>
        </w:rPr>
        <w:t>﴾</w:t>
      </w:r>
      <w:r w:rsidR="004B2B71">
        <w:rPr>
          <w:rFonts w:ascii="Arial" w:hAnsi="Arial" w:cs="Arial"/>
          <w:sz w:val="18"/>
          <w:szCs w:val="18"/>
        </w:rPr>
        <w:t xml:space="preserve"> </w:t>
      </w:r>
      <w:r w:rsidR="0001602E" w:rsidRPr="00D22F5E">
        <w:rPr>
          <w:rFonts w:hint="cs"/>
          <w:rtl/>
        </w:rPr>
        <w:t>می‌خوانیم: گفت:  وای بر تو</w:t>
      </w:r>
      <w:r w:rsidR="004B2B71" w:rsidRPr="00D22F5E">
        <w:rPr>
          <w:rFonts w:hint="cs"/>
          <w:rtl/>
        </w:rPr>
        <w:t xml:space="preserve">؛ چه چیزی بیشتر است و با دست اشاره به حذف آن نمود. </w:t>
      </w:r>
    </w:p>
    <w:p w:rsidR="004B2B71" w:rsidRDefault="004B2B71" w:rsidP="00D22F5E">
      <w:pPr>
        <w:pStyle w:val="a6"/>
        <w:rPr>
          <w:rFonts w:ascii="QCF_BSML" w:hAnsi="QCF_BSML" w:cs="QCF_BSML"/>
          <w:sz w:val="32"/>
          <w:szCs w:val="32"/>
          <w:rtl/>
        </w:rPr>
      </w:pPr>
      <w:r w:rsidRPr="00D22F5E">
        <w:rPr>
          <w:rFonts w:hint="cs"/>
          <w:rtl/>
        </w:rPr>
        <w:t>(یو) 493- کلینی از محمد بن یحیی از محمد بن حسین از محمد بن اسماعیل از منصور بن یونس از زید بن جهم هلالی از ابی عبدالله روایت کرده است که گفت: از او شنیدم که می‌گفت: وقتی که ولایت علی</w:t>
      </w:r>
      <w:r w:rsidR="00C226CE" w:rsidRPr="00D22F5E">
        <w:rPr>
          <w:rFonts w:cs="CTraditional Arabic"/>
          <w:rtl/>
        </w:rPr>
        <w:t>÷</w:t>
      </w:r>
      <w:r w:rsidRPr="00D22F5E">
        <w:rPr>
          <w:rFonts w:hint="cs"/>
          <w:rtl/>
        </w:rPr>
        <w:t xml:space="preserve"> نازل شد، از جمله سخن پ</w:t>
      </w:r>
      <w:r w:rsidR="00C606F4" w:rsidRPr="00D22F5E">
        <w:rPr>
          <w:rFonts w:hint="cs"/>
          <w:rtl/>
        </w:rPr>
        <w:t>ی</w:t>
      </w:r>
      <w:r w:rsidRPr="00D22F5E">
        <w:rPr>
          <w:rFonts w:hint="cs"/>
          <w:rtl/>
        </w:rPr>
        <w:t>امبر خطاب به عل</w:t>
      </w:r>
      <w:r w:rsidR="00C606F4" w:rsidRPr="00D22F5E">
        <w:rPr>
          <w:rFonts w:hint="cs"/>
          <w:rtl/>
        </w:rPr>
        <w:t>ی</w:t>
      </w:r>
      <w:r w:rsidRPr="00D22F5E">
        <w:rPr>
          <w:rFonts w:hint="cs"/>
          <w:rtl/>
        </w:rPr>
        <w:t xml:space="preserve"> به امیر المؤمنین که خداوند بر آنان تأکید می‌کرد، گفتار پیامبر برای آن دو نفر بود که فرمود: به پا خیزید و با عنوان امیر</w:t>
      </w:r>
      <w:r>
        <w:rPr>
          <w:rFonts w:cs="Aban Bold" w:hint="cs"/>
          <w:rtl/>
        </w:rPr>
        <w:t>‌</w:t>
      </w:r>
      <w:r w:rsidRPr="00D22F5E">
        <w:rPr>
          <w:rFonts w:hint="cs"/>
          <w:rtl/>
        </w:rPr>
        <w:t>مؤمنان به او سلام کنید. آن دو نفر هم گفتند: آیا از طرف خدا چنین کاری را انجام دهیم یا از طرف پیغمبر؟ رسول خداص فرمود: هم از طرف خدا و هم از طرف رسولش. بعد خداوند این آیه را چنین نازل کرد:</w:t>
      </w:r>
    </w:p>
    <w:p w:rsidR="004B2B71" w:rsidRPr="00242706" w:rsidRDefault="000B2578" w:rsidP="00D22F5E">
      <w:pPr>
        <w:ind w:firstLine="312"/>
        <w:jc w:val="both"/>
        <w:rPr>
          <w:rStyle w:val="Char2"/>
          <w:rtl/>
        </w:rPr>
      </w:pPr>
      <w:r w:rsidRPr="000B2578">
        <w:rPr>
          <w:rFonts w:ascii="Tahoma" w:hAnsi="Tahoma" w:cs="Traditional Arabic" w:hint="cs"/>
          <w:color w:val="000000"/>
          <w:sz w:val="32"/>
          <w:rtl/>
        </w:rPr>
        <w:t>﴿</w:t>
      </w:r>
      <w:r w:rsidRPr="00894D66">
        <w:rPr>
          <w:rStyle w:val="Char0"/>
          <w:rFonts w:hint="cs"/>
          <w:rtl/>
        </w:rPr>
        <w:t>وَلَا</w:t>
      </w:r>
      <w:r w:rsidRPr="00894D66">
        <w:rPr>
          <w:rStyle w:val="Char0"/>
          <w:rtl/>
        </w:rPr>
        <w:t xml:space="preserve"> </w:t>
      </w:r>
      <w:r w:rsidRPr="00894D66">
        <w:rPr>
          <w:rStyle w:val="Char0"/>
          <w:rFonts w:hint="cs"/>
          <w:rtl/>
        </w:rPr>
        <w:t>تَنقُضُواْ</w:t>
      </w:r>
      <w:r w:rsidRPr="00894D66">
        <w:rPr>
          <w:rStyle w:val="Char0"/>
          <w:rtl/>
        </w:rPr>
        <w:t xml:space="preserve"> </w:t>
      </w:r>
      <w:r w:rsidRPr="00894D66">
        <w:rPr>
          <w:rStyle w:val="Char0"/>
          <w:rFonts w:hint="cs"/>
          <w:rtl/>
        </w:rPr>
        <w:t>ٱ</w:t>
      </w:r>
      <w:r w:rsidRPr="00894D66">
        <w:rPr>
          <w:rStyle w:val="Char0"/>
          <w:rFonts w:hint="eastAsia"/>
          <w:rtl/>
        </w:rPr>
        <w:t>ل</w:t>
      </w:r>
      <w:r w:rsidRPr="00894D66">
        <w:rPr>
          <w:rStyle w:val="Char0"/>
          <w:rFonts w:hint="cs"/>
          <w:rtl/>
        </w:rPr>
        <w:t>ۡأَيۡمَٰنَ</w:t>
      </w:r>
      <w:r w:rsidRPr="00894D66">
        <w:rPr>
          <w:rStyle w:val="Char0"/>
          <w:rtl/>
        </w:rPr>
        <w:t xml:space="preserve"> بَع</w:t>
      </w:r>
      <w:r w:rsidRPr="00894D66">
        <w:rPr>
          <w:rStyle w:val="Char0"/>
          <w:rFonts w:hint="cs"/>
          <w:rtl/>
        </w:rPr>
        <w:t>ۡدَ</w:t>
      </w:r>
      <w:r w:rsidRPr="00894D66">
        <w:rPr>
          <w:rStyle w:val="Char0"/>
          <w:rtl/>
        </w:rPr>
        <w:t xml:space="preserve"> </w:t>
      </w:r>
      <w:r w:rsidRPr="00894D66">
        <w:rPr>
          <w:rStyle w:val="Char0"/>
          <w:rFonts w:hint="cs"/>
          <w:rtl/>
        </w:rPr>
        <w:t>تَوۡكِيدِهَا</w:t>
      </w:r>
      <w:r w:rsidRPr="00894D66">
        <w:rPr>
          <w:rStyle w:val="Char0"/>
          <w:rtl/>
        </w:rPr>
        <w:t xml:space="preserve"> </w:t>
      </w:r>
      <w:r w:rsidRPr="00894D66">
        <w:rPr>
          <w:rStyle w:val="Char0"/>
          <w:rFonts w:hint="cs"/>
          <w:rtl/>
        </w:rPr>
        <w:t>وَقَدۡ</w:t>
      </w:r>
      <w:r w:rsidRPr="00894D66">
        <w:rPr>
          <w:rStyle w:val="Char0"/>
          <w:rtl/>
        </w:rPr>
        <w:t xml:space="preserve"> </w:t>
      </w:r>
      <w:r w:rsidRPr="00894D66">
        <w:rPr>
          <w:rStyle w:val="Char0"/>
          <w:rFonts w:hint="cs"/>
          <w:rtl/>
        </w:rPr>
        <w:t>جَعَلۡتُمُ</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عَلَي</w:t>
      </w:r>
      <w:r w:rsidRPr="00894D66">
        <w:rPr>
          <w:rStyle w:val="Char0"/>
          <w:rFonts w:hint="cs"/>
          <w:rtl/>
        </w:rPr>
        <w:t>ۡكُ</w:t>
      </w:r>
      <w:r w:rsidRPr="00894D66">
        <w:rPr>
          <w:rStyle w:val="Char0"/>
          <w:rtl/>
        </w:rPr>
        <w:t>م</w:t>
      </w:r>
      <w:r w:rsidRPr="00894D66">
        <w:rPr>
          <w:rStyle w:val="Char0"/>
          <w:rFonts w:hint="cs"/>
          <w:rtl/>
        </w:rPr>
        <w:t>ۡ</w:t>
      </w:r>
      <w:r w:rsidRPr="00894D66">
        <w:rPr>
          <w:rStyle w:val="Char0"/>
          <w:rtl/>
        </w:rPr>
        <w:t xml:space="preserve"> </w:t>
      </w:r>
      <w:r w:rsidRPr="00894D66">
        <w:rPr>
          <w:rStyle w:val="Char0"/>
          <w:rFonts w:hint="cs"/>
          <w:rtl/>
        </w:rPr>
        <w:t>كَفِيلًاۚ</w:t>
      </w:r>
      <w:r w:rsidRPr="00894D66">
        <w:rPr>
          <w:rStyle w:val="Char0"/>
          <w:rtl/>
        </w:rPr>
        <w:t xml:space="preserve"> </w:t>
      </w:r>
      <w:r w:rsidRPr="00894D66">
        <w:rPr>
          <w:rStyle w:val="Char0"/>
          <w:rFonts w:hint="cs"/>
          <w:rtl/>
        </w:rPr>
        <w:t>إِنَّ</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يَع</w:t>
      </w:r>
      <w:r w:rsidRPr="00894D66">
        <w:rPr>
          <w:rStyle w:val="Char0"/>
          <w:rFonts w:hint="cs"/>
          <w:rtl/>
        </w:rPr>
        <w:t>ۡلَمُ</w:t>
      </w:r>
      <w:r w:rsidRPr="00894D66">
        <w:rPr>
          <w:rStyle w:val="Char0"/>
          <w:rtl/>
        </w:rPr>
        <w:t xml:space="preserve"> </w:t>
      </w:r>
      <w:r w:rsidRPr="00894D66">
        <w:rPr>
          <w:rStyle w:val="Char0"/>
          <w:rFonts w:hint="cs"/>
          <w:rtl/>
        </w:rPr>
        <w:t>مَا</w:t>
      </w:r>
      <w:r w:rsidRPr="00894D66">
        <w:rPr>
          <w:rStyle w:val="Char0"/>
          <w:rtl/>
        </w:rPr>
        <w:t xml:space="preserve"> </w:t>
      </w:r>
      <w:r w:rsidRPr="00894D66">
        <w:rPr>
          <w:rStyle w:val="Char0"/>
          <w:rFonts w:hint="cs"/>
          <w:rtl/>
        </w:rPr>
        <w:t>تَفۡعَلُونَ</w:t>
      </w:r>
      <w:r w:rsidRPr="000B2578">
        <w:rPr>
          <w:rFonts w:ascii="Tahoma" w:hAnsi="Tahoma" w:cs="Traditional Arabic" w:hint="cs"/>
          <w:color w:val="000000"/>
          <w:sz w:val="32"/>
          <w:rtl/>
        </w:rPr>
        <w:t>﴾</w:t>
      </w:r>
      <w:r>
        <w:rPr>
          <w:rFonts w:ascii="Tahoma" w:hAnsi="Tahoma" w:cs="IRNazli"/>
          <w:color w:val="000000"/>
          <w:sz w:val="32"/>
          <w:szCs w:val="24"/>
          <w:rtl/>
        </w:rPr>
        <w:t xml:space="preserve"> </w:t>
      </w:r>
      <w:r w:rsidRPr="000B2578">
        <w:rPr>
          <w:rStyle w:val="Char1"/>
          <w:rtl/>
        </w:rPr>
        <w:t>[النحل: 91]</w:t>
      </w:r>
      <w:r w:rsidRPr="00894D66">
        <w:rPr>
          <w:rStyle w:val="Char2"/>
          <w:rFonts w:hint="cs"/>
          <w:rtl/>
        </w:rPr>
        <w:t>.</w:t>
      </w:r>
    </w:p>
    <w:p w:rsidR="004B2B71" w:rsidRPr="00D22F5E" w:rsidRDefault="004B2B71" w:rsidP="00D22F5E">
      <w:pPr>
        <w:pStyle w:val="a6"/>
        <w:rPr>
          <w:rtl/>
        </w:rPr>
      </w:pPr>
      <w:r w:rsidRPr="00D22F5E">
        <w:rPr>
          <w:rFonts w:hint="cs"/>
          <w:rtl/>
        </w:rPr>
        <w:t>«و سوگندها را پس از تأ</w:t>
      </w:r>
      <w:r w:rsidR="00C606F4" w:rsidRPr="00D22F5E">
        <w:rPr>
          <w:rFonts w:hint="cs"/>
          <w:rtl/>
        </w:rPr>
        <w:t>کی</w:t>
      </w:r>
      <w:r w:rsidRPr="00D22F5E">
        <w:rPr>
          <w:rFonts w:hint="cs"/>
          <w:rtl/>
        </w:rPr>
        <w:t>د نش</w:t>
      </w:r>
      <w:r w:rsidR="00C606F4" w:rsidRPr="00D22F5E">
        <w:rPr>
          <w:rFonts w:hint="cs"/>
          <w:rtl/>
        </w:rPr>
        <w:t>ک</w:t>
      </w:r>
      <w:r w:rsidRPr="00D22F5E">
        <w:rPr>
          <w:rFonts w:hint="cs"/>
          <w:rtl/>
        </w:rPr>
        <w:t>ن</w:t>
      </w:r>
      <w:r w:rsidR="00C606F4" w:rsidRPr="00D22F5E">
        <w:rPr>
          <w:rFonts w:hint="cs"/>
          <w:rtl/>
        </w:rPr>
        <w:t>ی</w:t>
      </w:r>
      <w:r w:rsidRPr="00D22F5E">
        <w:rPr>
          <w:rFonts w:hint="cs"/>
          <w:rtl/>
        </w:rPr>
        <w:t>د، در حال</w:t>
      </w:r>
      <w:r w:rsidR="00C606F4" w:rsidRPr="00D22F5E">
        <w:rPr>
          <w:rFonts w:hint="cs"/>
          <w:rtl/>
        </w:rPr>
        <w:t>ی</w:t>
      </w:r>
      <w:r w:rsidRPr="00D22F5E">
        <w:rPr>
          <w:rFonts w:hint="cs"/>
          <w:rtl/>
        </w:rPr>
        <w:t xml:space="preserve"> </w:t>
      </w:r>
      <w:r w:rsidR="00C606F4" w:rsidRPr="00D22F5E">
        <w:rPr>
          <w:rFonts w:hint="cs"/>
          <w:rtl/>
        </w:rPr>
        <w:t>ک</w:t>
      </w:r>
      <w:r w:rsidRPr="00D22F5E">
        <w:rPr>
          <w:rFonts w:hint="cs"/>
          <w:rtl/>
        </w:rPr>
        <w:t>ه خدا</w:t>
      </w:r>
      <w:r w:rsidR="00C606F4" w:rsidRPr="00D22F5E">
        <w:rPr>
          <w:rFonts w:hint="cs"/>
          <w:rtl/>
        </w:rPr>
        <w:t>ی</w:t>
      </w:r>
      <w:r w:rsidRPr="00D22F5E">
        <w:rPr>
          <w:rFonts w:hint="cs"/>
          <w:rtl/>
        </w:rPr>
        <w:t xml:space="preserve"> را آگاه و گواه خود گرفته‌ا</w:t>
      </w:r>
      <w:r w:rsidR="00C606F4" w:rsidRPr="00D22F5E">
        <w:rPr>
          <w:rFonts w:hint="cs"/>
          <w:rtl/>
        </w:rPr>
        <w:t>ی</w:t>
      </w:r>
      <w:r w:rsidRPr="00D22F5E">
        <w:rPr>
          <w:rFonts w:hint="cs"/>
          <w:rtl/>
        </w:rPr>
        <w:t>د. ب</w:t>
      </w:r>
      <w:r w:rsidR="00C606F4" w:rsidRPr="00D22F5E">
        <w:rPr>
          <w:rFonts w:hint="cs"/>
          <w:rtl/>
        </w:rPr>
        <w:t>ی</w:t>
      </w:r>
      <w:r w:rsidRPr="00D22F5E">
        <w:rPr>
          <w:rFonts w:hint="cs"/>
          <w:rtl/>
        </w:rPr>
        <w:t>‌گمان خدا م</w:t>
      </w:r>
      <w:r w:rsidR="00C606F4" w:rsidRPr="00D22F5E">
        <w:rPr>
          <w:rFonts w:hint="cs"/>
          <w:rtl/>
        </w:rPr>
        <w:t>ی</w:t>
      </w:r>
      <w:r w:rsidRPr="00D22F5E">
        <w:rPr>
          <w:rFonts w:hint="cs"/>
          <w:rtl/>
        </w:rPr>
        <w:t xml:space="preserve">‌داند آن‌چه را </w:t>
      </w:r>
      <w:r w:rsidR="00C606F4" w:rsidRPr="00D22F5E">
        <w:rPr>
          <w:rFonts w:hint="cs"/>
          <w:rtl/>
        </w:rPr>
        <w:t>ک</w:t>
      </w:r>
      <w:r w:rsidRPr="00D22F5E">
        <w:rPr>
          <w:rFonts w:hint="cs"/>
          <w:rtl/>
        </w:rPr>
        <w:t>ه م</w:t>
      </w:r>
      <w:r w:rsidR="00C606F4" w:rsidRPr="00D22F5E">
        <w:rPr>
          <w:rFonts w:hint="cs"/>
          <w:rtl/>
        </w:rPr>
        <w:t>ی</w:t>
      </w:r>
      <w:r w:rsidRPr="00D22F5E">
        <w:rPr>
          <w:rFonts w:hint="cs"/>
          <w:rtl/>
        </w:rPr>
        <w:t>‌</w:t>
      </w:r>
      <w:r w:rsidR="00C606F4" w:rsidRPr="00D22F5E">
        <w:rPr>
          <w:rFonts w:hint="cs"/>
          <w:rtl/>
        </w:rPr>
        <w:t>ک</w:t>
      </w:r>
      <w:r w:rsidRPr="00D22F5E">
        <w:rPr>
          <w:rFonts w:hint="cs"/>
          <w:rtl/>
        </w:rPr>
        <w:t>ن</w:t>
      </w:r>
      <w:r w:rsidR="00C606F4" w:rsidRPr="00D22F5E">
        <w:rPr>
          <w:rFonts w:hint="cs"/>
          <w:rtl/>
        </w:rPr>
        <w:t>ی</w:t>
      </w:r>
      <w:r w:rsidRPr="00D22F5E">
        <w:rPr>
          <w:rFonts w:hint="cs"/>
          <w:rtl/>
        </w:rPr>
        <w:t>د.»</w:t>
      </w:r>
    </w:p>
    <w:p w:rsidR="004B2B71" w:rsidRPr="00D22F5E" w:rsidRDefault="004B2B71" w:rsidP="00D22F5E">
      <w:pPr>
        <w:pStyle w:val="a6"/>
        <w:rPr>
          <w:rtl/>
        </w:rPr>
      </w:pPr>
      <w:r w:rsidRPr="00D22F5E">
        <w:rPr>
          <w:rFonts w:hint="cs"/>
          <w:rtl/>
        </w:rPr>
        <w:t xml:space="preserve">گفت: منظور از آیه، سخن رسول خدا و قول آنان است که گفتند: آیا این امر از طرف خداست یا از طرف پیامبر؟: </w:t>
      </w:r>
      <w:r w:rsidR="0001602E" w:rsidRPr="00156706">
        <w:rPr>
          <w:rStyle w:val="Char"/>
          <w:rtl/>
        </w:rPr>
        <w:t>(</w:t>
      </w:r>
      <w:r w:rsidR="0001602E" w:rsidRPr="000B2578">
        <w:rPr>
          <w:rStyle w:val="Char"/>
          <w:rtl/>
        </w:rPr>
        <w:t>و</w:t>
      </w:r>
      <w:r w:rsidRPr="000B2578">
        <w:rPr>
          <w:rStyle w:val="Char"/>
          <w:rtl/>
        </w:rPr>
        <w:t>لا ت</w:t>
      </w:r>
      <w:r w:rsidR="006E582A">
        <w:rPr>
          <w:rStyle w:val="Char"/>
          <w:rtl/>
        </w:rPr>
        <w:t>ك</w:t>
      </w:r>
      <w:r w:rsidRPr="000B2578">
        <w:rPr>
          <w:rStyle w:val="Char"/>
          <w:rtl/>
        </w:rPr>
        <w:t xml:space="preserve">ونوا </w:t>
      </w:r>
      <w:r w:rsidR="006E582A">
        <w:rPr>
          <w:rStyle w:val="Char"/>
          <w:rtl/>
        </w:rPr>
        <w:t>ك</w:t>
      </w:r>
      <w:r w:rsidRPr="000B2578">
        <w:rPr>
          <w:rStyle w:val="Char"/>
          <w:rtl/>
        </w:rPr>
        <w:t>الت</w:t>
      </w:r>
      <w:r w:rsidR="004E0C44" w:rsidRPr="000B2578">
        <w:rPr>
          <w:rStyle w:val="Char"/>
          <w:rFonts w:hint="cs"/>
          <w:rtl/>
        </w:rPr>
        <w:t>ي</w:t>
      </w:r>
      <w:r w:rsidRPr="000B2578">
        <w:rPr>
          <w:rStyle w:val="Char"/>
          <w:rtl/>
        </w:rPr>
        <w:t xml:space="preserve"> نقضت غزلها من بعد قوة </w:t>
      </w:r>
      <w:r w:rsidR="004E0C44" w:rsidRPr="000B2578">
        <w:rPr>
          <w:rStyle w:val="Char"/>
          <w:rFonts w:hint="cs"/>
          <w:rtl/>
        </w:rPr>
        <w:t>أ</w:t>
      </w:r>
      <w:r w:rsidRPr="000B2578">
        <w:rPr>
          <w:rStyle w:val="Char"/>
          <w:rtl/>
        </w:rPr>
        <w:t>ن</w:t>
      </w:r>
      <w:r w:rsidR="006E582A">
        <w:rPr>
          <w:rStyle w:val="Char"/>
          <w:rtl/>
        </w:rPr>
        <w:t>ك</w:t>
      </w:r>
      <w:r w:rsidRPr="000B2578">
        <w:rPr>
          <w:rStyle w:val="Char"/>
          <w:rtl/>
        </w:rPr>
        <w:t xml:space="preserve">اثاً تتخذون </w:t>
      </w:r>
      <w:r w:rsidR="004E0C44" w:rsidRPr="000B2578">
        <w:rPr>
          <w:rStyle w:val="Char"/>
          <w:rFonts w:hint="cs"/>
          <w:rtl/>
        </w:rPr>
        <w:t>أ</w:t>
      </w:r>
      <w:r w:rsidR="000D4DA8">
        <w:rPr>
          <w:rStyle w:val="Char"/>
          <w:rtl/>
        </w:rPr>
        <w:t>ي</w:t>
      </w:r>
      <w:r w:rsidRPr="000B2578">
        <w:rPr>
          <w:rStyle w:val="Char"/>
          <w:rtl/>
        </w:rPr>
        <w:t>مان</w:t>
      </w:r>
      <w:r w:rsidR="006E582A">
        <w:rPr>
          <w:rStyle w:val="Char"/>
          <w:rtl/>
        </w:rPr>
        <w:t>ك</w:t>
      </w:r>
      <w:r w:rsidRPr="000B2578">
        <w:rPr>
          <w:rStyle w:val="Char"/>
          <w:rtl/>
        </w:rPr>
        <w:t>م دخلاً ب</w:t>
      </w:r>
      <w:r w:rsidR="000D4DA8">
        <w:rPr>
          <w:rStyle w:val="Char"/>
          <w:rtl/>
        </w:rPr>
        <w:t>ي</w:t>
      </w:r>
      <w:r w:rsidRPr="000B2578">
        <w:rPr>
          <w:rStyle w:val="Char"/>
          <w:rtl/>
        </w:rPr>
        <w:t>ن</w:t>
      </w:r>
      <w:r w:rsidR="006E582A">
        <w:rPr>
          <w:rStyle w:val="Char"/>
          <w:rtl/>
        </w:rPr>
        <w:t>ك</w:t>
      </w:r>
      <w:r w:rsidRPr="000B2578">
        <w:rPr>
          <w:rStyle w:val="Char"/>
          <w:rtl/>
        </w:rPr>
        <w:t xml:space="preserve">م </w:t>
      </w:r>
      <w:r w:rsidR="004E0C44" w:rsidRPr="000B2578">
        <w:rPr>
          <w:rStyle w:val="Char"/>
          <w:rFonts w:hint="cs"/>
          <w:rtl/>
        </w:rPr>
        <w:t>أ</w:t>
      </w:r>
      <w:r w:rsidRPr="000B2578">
        <w:rPr>
          <w:rStyle w:val="Char"/>
          <w:rtl/>
        </w:rPr>
        <w:t>ن ت</w:t>
      </w:r>
      <w:r w:rsidR="006E582A">
        <w:rPr>
          <w:rStyle w:val="Char"/>
          <w:rtl/>
        </w:rPr>
        <w:t>ك</w:t>
      </w:r>
      <w:r w:rsidRPr="000B2578">
        <w:rPr>
          <w:rStyle w:val="Char"/>
          <w:rtl/>
        </w:rPr>
        <w:t xml:space="preserve">ونوا </w:t>
      </w:r>
      <w:r w:rsidR="004E0C44" w:rsidRPr="000B2578">
        <w:rPr>
          <w:rStyle w:val="Char"/>
          <w:rFonts w:hint="cs"/>
          <w:rtl/>
        </w:rPr>
        <w:t>أ</w:t>
      </w:r>
      <w:r w:rsidRPr="000B2578">
        <w:rPr>
          <w:rStyle w:val="Char"/>
          <w:rtl/>
        </w:rPr>
        <w:t>ئمة ه</w:t>
      </w:r>
      <w:r w:rsidR="004E0C44" w:rsidRPr="000B2578">
        <w:rPr>
          <w:rStyle w:val="Char"/>
          <w:rFonts w:hint="cs"/>
          <w:rtl/>
        </w:rPr>
        <w:t>ي</w:t>
      </w:r>
      <w:r w:rsidRPr="000B2578">
        <w:rPr>
          <w:rStyle w:val="Char"/>
          <w:rtl/>
        </w:rPr>
        <w:t xml:space="preserve"> </w:t>
      </w:r>
      <w:r w:rsidR="0071745D" w:rsidRPr="000B2578">
        <w:rPr>
          <w:rStyle w:val="Char"/>
          <w:rFonts w:hint="cs"/>
          <w:rtl/>
        </w:rPr>
        <w:t>أ</w:t>
      </w:r>
      <w:r w:rsidRPr="000B2578">
        <w:rPr>
          <w:rStyle w:val="Char"/>
          <w:rtl/>
        </w:rPr>
        <w:t>ز</w:t>
      </w:r>
      <w:r w:rsidR="006E582A">
        <w:rPr>
          <w:rStyle w:val="Char"/>
          <w:rtl/>
        </w:rPr>
        <w:t>ك</w:t>
      </w:r>
      <w:r w:rsidR="000D4DA8">
        <w:rPr>
          <w:rStyle w:val="Char"/>
          <w:rtl/>
        </w:rPr>
        <w:t>ي</w:t>
      </w:r>
      <w:r w:rsidRPr="000B2578">
        <w:rPr>
          <w:rStyle w:val="Char"/>
          <w:rtl/>
        </w:rPr>
        <w:t xml:space="preserve"> من </w:t>
      </w:r>
      <w:r w:rsidR="004E0C44" w:rsidRPr="000B2578">
        <w:rPr>
          <w:rStyle w:val="Char"/>
          <w:rFonts w:hint="cs"/>
          <w:rtl/>
        </w:rPr>
        <w:t>أ</w:t>
      </w:r>
      <w:r w:rsidRPr="000B2578">
        <w:rPr>
          <w:rStyle w:val="Char"/>
          <w:rtl/>
        </w:rPr>
        <w:t>ئمت</w:t>
      </w:r>
      <w:r w:rsidR="006E582A">
        <w:rPr>
          <w:rStyle w:val="Char"/>
          <w:rtl/>
        </w:rPr>
        <w:t>ك</w:t>
      </w:r>
      <w:r w:rsidRPr="000B2578">
        <w:rPr>
          <w:rStyle w:val="Char"/>
          <w:rtl/>
        </w:rPr>
        <w:t>م</w:t>
      </w:r>
      <w:r w:rsidRPr="00156706">
        <w:rPr>
          <w:rStyle w:val="Char"/>
          <w:rtl/>
        </w:rPr>
        <w:t xml:space="preserve">» </w:t>
      </w:r>
      <w:r w:rsidRPr="00D22F5E">
        <w:rPr>
          <w:rFonts w:hint="cs"/>
          <w:rtl/>
        </w:rPr>
        <w:t>(</w:t>
      </w:r>
      <w:r w:rsidR="00C606F4" w:rsidRPr="00D22F5E">
        <w:rPr>
          <w:rFonts w:hint="cs"/>
          <w:rtl/>
        </w:rPr>
        <w:t>ک</w:t>
      </w:r>
      <w:r w:rsidRPr="00D22F5E">
        <w:rPr>
          <w:rFonts w:hint="cs"/>
          <w:rtl/>
        </w:rPr>
        <w:t>ه به جا</w:t>
      </w:r>
      <w:r w:rsidR="00C606F4" w:rsidRPr="00D22F5E">
        <w:rPr>
          <w:rFonts w:hint="cs"/>
          <w:rtl/>
        </w:rPr>
        <w:t>ی</w:t>
      </w:r>
      <w:r w:rsidRPr="00D22F5E">
        <w:rPr>
          <w:rFonts w:hint="cs"/>
          <w:rtl/>
        </w:rPr>
        <w:t xml:space="preserve"> امت ائمه آورده</w:t>
      </w:r>
      <w:r>
        <w:rPr>
          <w:rFonts w:cs="Aban Bold" w:hint="cs"/>
          <w:rtl/>
        </w:rPr>
        <w:t>‌</w:t>
      </w:r>
      <w:r w:rsidRPr="00D22F5E">
        <w:rPr>
          <w:rFonts w:hint="cs"/>
          <w:rtl/>
        </w:rPr>
        <w:t>اند). گفتم: فدایت شوم، ائمه بخوانیم؟ گفت: آری به خدا سوگند، ائمه است. گفتم: ما می‌خوانیم</w:t>
      </w:r>
      <w:r w:rsidRPr="00156706">
        <w:rPr>
          <w:rStyle w:val="Char"/>
          <w:rtl/>
        </w:rPr>
        <w:t xml:space="preserve"> </w:t>
      </w:r>
      <w:r w:rsidRPr="000B2578">
        <w:rPr>
          <w:rStyle w:val="Char"/>
          <w:rtl/>
        </w:rPr>
        <w:t>أرب</w:t>
      </w:r>
      <w:r w:rsidR="000D4DA8">
        <w:rPr>
          <w:rStyle w:val="Char"/>
          <w:rtl/>
        </w:rPr>
        <w:t>ي</w:t>
      </w:r>
      <w:r w:rsidRPr="000B2578">
        <w:rPr>
          <w:rStyle w:val="Char"/>
          <w:rFonts w:hint="cs"/>
          <w:rtl/>
        </w:rPr>
        <w:t>.</w:t>
      </w:r>
      <w:r w:rsidRPr="00D22F5E">
        <w:rPr>
          <w:rFonts w:hint="cs"/>
          <w:rtl/>
        </w:rPr>
        <w:t xml:space="preserve"> گفت:</w:t>
      </w:r>
      <w:r w:rsidRPr="00156706">
        <w:rPr>
          <w:rStyle w:val="Char"/>
          <w:rtl/>
        </w:rPr>
        <w:t xml:space="preserve"> أرب</w:t>
      </w:r>
      <w:r w:rsidR="000D4DA8">
        <w:rPr>
          <w:rStyle w:val="Char"/>
          <w:rtl/>
        </w:rPr>
        <w:t>ي</w:t>
      </w:r>
      <w:r w:rsidRPr="00D22F5E">
        <w:rPr>
          <w:rFonts w:hint="cs"/>
          <w:rtl/>
        </w:rPr>
        <w:t xml:space="preserve"> چیست؟ و با دست به حذف آن اشاره نمود. </w:t>
      </w:r>
    </w:p>
    <w:p w:rsidR="004B2B71" w:rsidRPr="00D22F5E" w:rsidRDefault="004B2B71" w:rsidP="00D22F5E">
      <w:pPr>
        <w:pStyle w:val="a6"/>
        <w:rPr>
          <w:rtl/>
        </w:rPr>
      </w:pPr>
      <w:r w:rsidRPr="00D22F5E">
        <w:rPr>
          <w:rFonts w:hint="cs"/>
          <w:rtl/>
        </w:rPr>
        <w:t>(یز) 494- سیاری از احمد بن ابی عمیر و محمد بن اسماعیل از منصور بن یونس از زید ب</w:t>
      </w:r>
      <w:r w:rsidR="00ED69C9" w:rsidRPr="00D22F5E">
        <w:rPr>
          <w:rFonts w:hint="cs"/>
          <w:rtl/>
        </w:rPr>
        <w:t>ن جهم هلالی از ابی عبدالله</w:t>
      </w:r>
      <w:r w:rsidRPr="00D22F5E">
        <w:rPr>
          <w:rFonts w:hint="cs"/>
          <w:rtl/>
        </w:rPr>
        <w:t xml:space="preserve"> روایت کرده است که درباره</w:t>
      </w:r>
      <w:r>
        <w:rPr>
          <w:rFonts w:cs="Aban Bold" w:hint="cs"/>
          <w:rtl/>
        </w:rPr>
        <w:t>‌</w:t>
      </w:r>
      <w:r w:rsidR="00C606F4" w:rsidRPr="00D22F5E">
        <w:rPr>
          <w:rFonts w:hint="cs"/>
          <w:rtl/>
        </w:rPr>
        <w:t>ی</w:t>
      </w:r>
      <w:r w:rsidRPr="00D22F5E">
        <w:rPr>
          <w:rFonts w:hint="cs"/>
          <w:rtl/>
        </w:rPr>
        <w:t xml:space="preserve"> آیه</w:t>
      </w:r>
      <w:r>
        <w:rPr>
          <w:rFonts w:cs="Aban Bold" w:hint="cs"/>
          <w:rtl/>
        </w:rPr>
        <w:t>‌</w:t>
      </w:r>
      <w:r w:rsidR="00C606F4" w:rsidRPr="00D22F5E">
        <w:rPr>
          <w:rFonts w:hint="cs"/>
          <w:rtl/>
        </w:rPr>
        <w:t>ی</w:t>
      </w:r>
      <w:r w:rsidRPr="00D22F5E">
        <w:rPr>
          <w:rFonts w:hint="cs"/>
          <w:rtl/>
        </w:rPr>
        <w:t xml:space="preserve"> فوق گفت: </w:t>
      </w:r>
      <w:r w:rsidRPr="00EE693C">
        <w:rPr>
          <w:rStyle w:val="Char"/>
          <w:rtl/>
        </w:rPr>
        <w:t>أرب</w:t>
      </w:r>
      <w:r w:rsidR="000D4DA8">
        <w:rPr>
          <w:rStyle w:val="Char"/>
          <w:rtl/>
        </w:rPr>
        <w:t>ي</w:t>
      </w:r>
      <w:r w:rsidRPr="00EE693C">
        <w:rPr>
          <w:rStyle w:val="Char"/>
          <w:rFonts w:hint="cs"/>
          <w:rtl/>
        </w:rPr>
        <w:t xml:space="preserve"> </w:t>
      </w:r>
      <w:r w:rsidR="006E582A">
        <w:rPr>
          <w:rStyle w:val="Char"/>
          <w:rFonts w:hint="cs"/>
          <w:rtl/>
        </w:rPr>
        <w:t>ك</w:t>
      </w:r>
      <w:r w:rsidRPr="00EE693C">
        <w:rPr>
          <w:rStyle w:val="Char"/>
          <w:rFonts w:hint="cs"/>
          <w:rtl/>
        </w:rPr>
        <w:t xml:space="preserve">دام </w:t>
      </w:r>
      <w:r w:rsidRPr="00D22F5E">
        <w:rPr>
          <w:rFonts w:hint="cs"/>
          <w:rtl/>
        </w:rPr>
        <w:t xml:space="preserve">است؟ بلکه این گونه است: </w:t>
      </w:r>
      <w:r w:rsidRPr="00EE693C">
        <w:rPr>
          <w:rStyle w:val="Char"/>
          <w:rtl/>
        </w:rPr>
        <w:t>(</w:t>
      </w:r>
      <w:r w:rsidR="004E0C44" w:rsidRPr="00EE693C">
        <w:rPr>
          <w:rStyle w:val="Char"/>
          <w:rFonts w:hint="cs"/>
          <w:rtl/>
        </w:rPr>
        <w:t>أ</w:t>
      </w:r>
      <w:r w:rsidRPr="00EE693C">
        <w:rPr>
          <w:rStyle w:val="Char"/>
          <w:rtl/>
        </w:rPr>
        <w:t>ن ت</w:t>
      </w:r>
      <w:r w:rsidR="006E582A">
        <w:rPr>
          <w:rStyle w:val="Char"/>
          <w:rtl/>
        </w:rPr>
        <w:t>ك</w:t>
      </w:r>
      <w:r w:rsidRPr="00EE693C">
        <w:rPr>
          <w:rStyle w:val="Char"/>
          <w:rtl/>
        </w:rPr>
        <w:t xml:space="preserve">ون </w:t>
      </w:r>
      <w:r w:rsidR="004E0C44" w:rsidRPr="00EE693C">
        <w:rPr>
          <w:rStyle w:val="Char"/>
          <w:rFonts w:hint="cs"/>
          <w:rtl/>
        </w:rPr>
        <w:t>أ</w:t>
      </w:r>
      <w:r w:rsidRPr="00EE693C">
        <w:rPr>
          <w:rStyle w:val="Char"/>
          <w:rtl/>
        </w:rPr>
        <w:t>ئمّة ه</w:t>
      </w:r>
      <w:r w:rsidR="004E0C44" w:rsidRPr="00EE693C">
        <w:rPr>
          <w:rStyle w:val="Char"/>
          <w:rFonts w:hint="cs"/>
          <w:rtl/>
        </w:rPr>
        <w:t>ي</w:t>
      </w:r>
      <w:r w:rsidRPr="00EE693C">
        <w:rPr>
          <w:rStyle w:val="Char"/>
          <w:rtl/>
        </w:rPr>
        <w:t xml:space="preserve"> </w:t>
      </w:r>
      <w:r w:rsidR="0071745D" w:rsidRPr="00EE693C">
        <w:rPr>
          <w:rStyle w:val="Char"/>
          <w:rFonts w:hint="cs"/>
          <w:rtl/>
        </w:rPr>
        <w:t>أ</w:t>
      </w:r>
      <w:r w:rsidRPr="00EE693C">
        <w:rPr>
          <w:rStyle w:val="Char"/>
          <w:rtl/>
        </w:rPr>
        <w:t>ز</w:t>
      </w:r>
      <w:r w:rsidR="006E582A">
        <w:rPr>
          <w:rStyle w:val="Char"/>
          <w:rtl/>
        </w:rPr>
        <w:t>ك</w:t>
      </w:r>
      <w:r w:rsidR="000D4DA8">
        <w:rPr>
          <w:rStyle w:val="Char"/>
          <w:rtl/>
        </w:rPr>
        <w:t>ي</w:t>
      </w:r>
      <w:r w:rsidRPr="00EE693C">
        <w:rPr>
          <w:rStyle w:val="Char"/>
          <w:rtl/>
        </w:rPr>
        <w:t xml:space="preserve"> من أئمت</w:t>
      </w:r>
      <w:r w:rsidR="006E582A">
        <w:rPr>
          <w:rStyle w:val="Char"/>
          <w:rtl/>
        </w:rPr>
        <w:t>ك</w:t>
      </w:r>
      <w:r w:rsidRPr="00EE693C">
        <w:rPr>
          <w:rStyle w:val="Char"/>
          <w:rtl/>
        </w:rPr>
        <w:t>م</w:t>
      </w:r>
      <w:r w:rsidRPr="00156706">
        <w:rPr>
          <w:rStyle w:val="Char"/>
          <w:rtl/>
        </w:rPr>
        <w:t>)</w:t>
      </w:r>
      <w:r w:rsidRPr="00D22F5E">
        <w:rPr>
          <w:rFonts w:hint="cs"/>
          <w:rtl/>
        </w:rPr>
        <w:t>.</w:t>
      </w:r>
    </w:p>
    <w:p w:rsidR="004B2B71" w:rsidRPr="00D22F5E" w:rsidRDefault="004B2B71" w:rsidP="00D22F5E">
      <w:pPr>
        <w:pStyle w:val="a6"/>
        <w:rPr>
          <w:rtl/>
        </w:rPr>
      </w:pPr>
      <w:r w:rsidRPr="00D22F5E">
        <w:rPr>
          <w:rFonts w:hint="cs"/>
          <w:rtl/>
        </w:rPr>
        <w:t>(یج) 495- و باز هم از سیاری در حدیثی دیگر از امامان آمده است که آیه</w:t>
      </w:r>
      <w:r>
        <w:rPr>
          <w:rFonts w:cs="Aban Bold" w:hint="cs"/>
          <w:rtl/>
        </w:rPr>
        <w:t>‌</w:t>
      </w:r>
      <w:r w:rsidR="00C606F4" w:rsidRPr="00D22F5E">
        <w:rPr>
          <w:rFonts w:hint="cs"/>
          <w:rtl/>
        </w:rPr>
        <w:t>ی</w:t>
      </w:r>
      <w:r w:rsidR="00102231">
        <w:rPr>
          <w:rFonts w:hint="cs"/>
          <w:rtl/>
        </w:rPr>
        <w:t>:</w:t>
      </w:r>
    </w:p>
    <w:p w:rsidR="004B2B71" w:rsidRPr="00242706" w:rsidRDefault="00EE693C" w:rsidP="00D22F5E">
      <w:pPr>
        <w:pStyle w:val="a6"/>
        <w:rPr>
          <w:rStyle w:val="Char2"/>
          <w:rtl/>
        </w:rPr>
      </w:pPr>
      <w:r w:rsidRPr="00EE693C">
        <w:rPr>
          <w:rFonts w:ascii="Tahoma" w:hAnsi="Tahoma" w:cs="Traditional Arabic" w:hint="cs"/>
          <w:sz w:val="32"/>
          <w:rtl/>
        </w:rPr>
        <w:t>﴿</w:t>
      </w:r>
      <w:r w:rsidRPr="00894D66">
        <w:rPr>
          <w:rStyle w:val="Char0"/>
          <w:rtl/>
        </w:rPr>
        <w:t>وَلَا تَكُونُواْ كَ</w:t>
      </w:r>
      <w:r w:rsidRPr="00894D66">
        <w:rPr>
          <w:rStyle w:val="Char0"/>
          <w:rFonts w:hint="cs"/>
          <w:rtl/>
        </w:rPr>
        <w:t>ٱ</w:t>
      </w:r>
      <w:r w:rsidRPr="00894D66">
        <w:rPr>
          <w:rStyle w:val="Char0"/>
          <w:rFonts w:hint="eastAsia"/>
          <w:rtl/>
        </w:rPr>
        <w:t>لَّتِي</w:t>
      </w:r>
      <w:r w:rsidRPr="00894D66">
        <w:rPr>
          <w:rStyle w:val="Char0"/>
          <w:rtl/>
        </w:rPr>
        <w:t xml:space="preserve"> نَقَضَتۡ غَزۡلَهَا مِنۢ بَعۡدِ قُوَّةٍ أَنكَٰثٗا</w:t>
      </w:r>
      <w:r w:rsidRPr="00EE693C">
        <w:rPr>
          <w:rFonts w:ascii="Tahoma" w:hAnsi="Tahoma" w:cs="Traditional Arabic" w:hint="cs"/>
          <w:sz w:val="32"/>
          <w:rtl/>
        </w:rPr>
        <w:t>﴾</w:t>
      </w:r>
      <w:r w:rsidRPr="00EE693C">
        <w:rPr>
          <w:rStyle w:val="Char1"/>
          <w:rtl/>
        </w:rPr>
        <w:t xml:space="preserve"> [النحل: 92]</w:t>
      </w:r>
      <w:r w:rsidR="00102231">
        <w:rPr>
          <w:rStyle w:val="Char1"/>
          <w:rFonts w:hint="cs"/>
          <w:rtl/>
        </w:rPr>
        <w:t xml:space="preserve"> </w:t>
      </w:r>
      <w:r w:rsidR="004B2B71" w:rsidRPr="00D22F5E">
        <w:rPr>
          <w:rFonts w:hint="cs"/>
          <w:rtl/>
        </w:rPr>
        <w:t>«همانند آن زن</w:t>
      </w:r>
      <w:r w:rsidR="00C606F4" w:rsidRPr="00D22F5E">
        <w:rPr>
          <w:rFonts w:hint="cs"/>
          <w:rtl/>
        </w:rPr>
        <w:t>ی</w:t>
      </w:r>
      <w:r w:rsidR="004B2B71" w:rsidRPr="00D22F5E">
        <w:rPr>
          <w:rFonts w:hint="cs"/>
          <w:rtl/>
        </w:rPr>
        <w:t xml:space="preserve"> نباش</w:t>
      </w:r>
      <w:r w:rsidR="00C606F4" w:rsidRPr="00D22F5E">
        <w:rPr>
          <w:rFonts w:hint="cs"/>
          <w:rtl/>
        </w:rPr>
        <w:t>ی</w:t>
      </w:r>
      <w:r w:rsidR="004B2B71" w:rsidRPr="00D22F5E">
        <w:rPr>
          <w:rFonts w:hint="cs"/>
          <w:rtl/>
        </w:rPr>
        <w:t xml:space="preserve">د </w:t>
      </w:r>
      <w:r w:rsidR="00C606F4" w:rsidRPr="00D22F5E">
        <w:rPr>
          <w:rFonts w:hint="cs"/>
          <w:rtl/>
        </w:rPr>
        <w:t>ک</w:t>
      </w:r>
      <w:r w:rsidR="004B2B71" w:rsidRPr="00D22F5E">
        <w:rPr>
          <w:rFonts w:hint="cs"/>
          <w:rtl/>
        </w:rPr>
        <w:t>ه (به سبب د</w:t>
      </w:r>
      <w:r w:rsidR="00C606F4" w:rsidRPr="00D22F5E">
        <w:rPr>
          <w:rFonts w:hint="cs"/>
          <w:rtl/>
        </w:rPr>
        <w:t>ی</w:t>
      </w:r>
      <w:r w:rsidR="004B2B71" w:rsidRPr="00D22F5E">
        <w:rPr>
          <w:rFonts w:hint="cs"/>
          <w:rtl/>
        </w:rPr>
        <w:t>وانگ</w:t>
      </w:r>
      <w:r w:rsidR="00C606F4" w:rsidRPr="00D22F5E">
        <w:rPr>
          <w:rFonts w:hint="cs"/>
          <w:rtl/>
        </w:rPr>
        <w:t>ی</w:t>
      </w:r>
      <w:r w:rsidR="004B2B71" w:rsidRPr="00D22F5E">
        <w:rPr>
          <w:rFonts w:hint="cs"/>
          <w:rtl/>
        </w:rPr>
        <w:t xml:space="preserve"> ، پشمها</w:t>
      </w:r>
      <w:r w:rsidR="00C606F4" w:rsidRPr="00D22F5E">
        <w:rPr>
          <w:rFonts w:hint="cs"/>
          <w:rtl/>
        </w:rPr>
        <w:t>ی</w:t>
      </w:r>
      <w:r w:rsidR="004B2B71" w:rsidRPr="00D22F5E">
        <w:rPr>
          <w:rFonts w:hint="cs"/>
          <w:rtl/>
        </w:rPr>
        <w:t>) رشته خود را بعد از تاب</w:t>
      </w:r>
      <w:r w:rsidR="00C606F4" w:rsidRPr="00D22F5E">
        <w:rPr>
          <w:rFonts w:hint="cs"/>
          <w:rtl/>
        </w:rPr>
        <w:t>ی</w:t>
      </w:r>
      <w:r w:rsidR="004B2B71" w:rsidRPr="00D22F5E">
        <w:rPr>
          <w:rFonts w:hint="cs"/>
          <w:rtl/>
        </w:rPr>
        <w:t>دن، از هم وا م</w:t>
      </w:r>
      <w:r w:rsidR="00C606F4" w:rsidRPr="00D22F5E">
        <w:rPr>
          <w:rFonts w:hint="cs"/>
          <w:rtl/>
        </w:rPr>
        <w:t>ی</w:t>
      </w:r>
      <w:r w:rsidR="004B2B71" w:rsidRPr="00D22F5E">
        <w:rPr>
          <w:rFonts w:hint="cs"/>
          <w:rtl/>
        </w:rPr>
        <w:t>‌</w:t>
      </w:r>
      <w:r w:rsidR="00C606F4" w:rsidRPr="00D22F5E">
        <w:rPr>
          <w:rFonts w:hint="cs"/>
          <w:rtl/>
        </w:rPr>
        <w:t>ک</w:t>
      </w:r>
      <w:r w:rsidR="004B2B71" w:rsidRPr="00D22F5E">
        <w:rPr>
          <w:rFonts w:hint="cs"/>
          <w:rtl/>
        </w:rPr>
        <w:t>رد.»</w:t>
      </w:r>
    </w:p>
    <w:p w:rsidR="004B2B71" w:rsidRPr="00D22F5E" w:rsidRDefault="004B2B71" w:rsidP="00D22F5E">
      <w:pPr>
        <w:pStyle w:val="a6"/>
        <w:rPr>
          <w:rtl/>
        </w:rPr>
      </w:pPr>
      <w:r w:rsidRPr="00D22F5E">
        <w:rPr>
          <w:rFonts w:hint="cs"/>
          <w:rtl/>
        </w:rPr>
        <w:t>آ</w:t>
      </w:r>
      <w:r w:rsidR="00C606F4" w:rsidRPr="00D22F5E">
        <w:rPr>
          <w:rFonts w:hint="cs"/>
          <w:rtl/>
        </w:rPr>
        <w:t>ی</w:t>
      </w:r>
      <w:r w:rsidRPr="00D22F5E">
        <w:rPr>
          <w:rFonts w:hint="cs"/>
          <w:rtl/>
        </w:rPr>
        <w:t>ه را چن</w:t>
      </w:r>
      <w:r w:rsidR="00C606F4" w:rsidRPr="00D22F5E">
        <w:rPr>
          <w:rFonts w:hint="cs"/>
          <w:rtl/>
        </w:rPr>
        <w:t>ی</w:t>
      </w:r>
      <w:r w:rsidRPr="00D22F5E">
        <w:rPr>
          <w:rFonts w:hint="cs"/>
          <w:rtl/>
        </w:rPr>
        <w:t xml:space="preserve">ن خواند: </w:t>
      </w:r>
      <w:r w:rsidRPr="00156706">
        <w:rPr>
          <w:rStyle w:val="Char"/>
          <w:rtl/>
        </w:rPr>
        <w:t>«</w:t>
      </w:r>
      <w:r w:rsidRPr="00EE693C">
        <w:rPr>
          <w:rStyle w:val="Char"/>
          <w:rtl/>
        </w:rPr>
        <w:t xml:space="preserve">أتتخذون أيمانكم دخلاً بينكم </w:t>
      </w:r>
      <w:r w:rsidR="004E0C44" w:rsidRPr="00EE693C">
        <w:rPr>
          <w:rStyle w:val="Char"/>
          <w:rFonts w:hint="cs"/>
          <w:rtl/>
        </w:rPr>
        <w:t>أ</w:t>
      </w:r>
      <w:r w:rsidRPr="00EE693C">
        <w:rPr>
          <w:rStyle w:val="Char"/>
          <w:rtl/>
        </w:rPr>
        <w:t>ن ت</w:t>
      </w:r>
      <w:r w:rsidR="006E582A">
        <w:rPr>
          <w:rStyle w:val="Char"/>
          <w:rtl/>
        </w:rPr>
        <w:t>ك</w:t>
      </w:r>
      <w:r w:rsidRPr="00EE693C">
        <w:rPr>
          <w:rStyle w:val="Char"/>
          <w:rtl/>
        </w:rPr>
        <w:t xml:space="preserve">ون </w:t>
      </w:r>
      <w:r w:rsidR="004E0C44" w:rsidRPr="00EE693C">
        <w:rPr>
          <w:rStyle w:val="Char"/>
          <w:rFonts w:hint="cs"/>
          <w:rtl/>
        </w:rPr>
        <w:t>أ</w:t>
      </w:r>
      <w:r w:rsidRPr="00EE693C">
        <w:rPr>
          <w:rStyle w:val="Char"/>
          <w:rtl/>
        </w:rPr>
        <w:t>ئمّ</w:t>
      </w:r>
      <w:r w:rsidR="00ED69C9" w:rsidRPr="00EE693C">
        <w:rPr>
          <w:rStyle w:val="Char"/>
          <w:rFonts w:hint="cs"/>
          <w:rtl/>
        </w:rPr>
        <w:t>ة</w:t>
      </w:r>
      <w:r w:rsidRPr="00EE693C">
        <w:rPr>
          <w:rStyle w:val="Char"/>
          <w:rtl/>
        </w:rPr>
        <w:t xml:space="preserve"> ه</w:t>
      </w:r>
      <w:r w:rsidR="004E0C44" w:rsidRPr="00EE693C">
        <w:rPr>
          <w:rStyle w:val="Char"/>
          <w:rFonts w:hint="cs"/>
          <w:rtl/>
        </w:rPr>
        <w:t>ي</w:t>
      </w:r>
      <w:r w:rsidRPr="00EE693C">
        <w:rPr>
          <w:rStyle w:val="Char"/>
          <w:rtl/>
        </w:rPr>
        <w:t xml:space="preserve"> </w:t>
      </w:r>
      <w:r w:rsidR="004E0C44" w:rsidRPr="00EE693C">
        <w:rPr>
          <w:rStyle w:val="Char"/>
          <w:rFonts w:hint="cs"/>
          <w:rtl/>
        </w:rPr>
        <w:t>أ</w:t>
      </w:r>
      <w:r w:rsidRPr="00EE693C">
        <w:rPr>
          <w:rStyle w:val="Char"/>
          <w:rtl/>
        </w:rPr>
        <w:t>ز</w:t>
      </w:r>
      <w:r w:rsidR="006E582A">
        <w:rPr>
          <w:rStyle w:val="Char"/>
          <w:rtl/>
        </w:rPr>
        <w:t>ك</w:t>
      </w:r>
      <w:r w:rsidR="000D4DA8">
        <w:rPr>
          <w:rStyle w:val="Char"/>
          <w:rtl/>
        </w:rPr>
        <w:t>ي</w:t>
      </w:r>
      <w:r w:rsidRPr="00EE693C">
        <w:rPr>
          <w:rStyle w:val="Char"/>
          <w:rtl/>
        </w:rPr>
        <w:t xml:space="preserve"> من أئمت</w:t>
      </w:r>
      <w:r w:rsidR="006E582A">
        <w:rPr>
          <w:rStyle w:val="Char"/>
          <w:rtl/>
        </w:rPr>
        <w:t>ك</w:t>
      </w:r>
      <w:r w:rsidRPr="00EE693C">
        <w:rPr>
          <w:rStyle w:val="Char"/>
          <w:rtl/>
        </w:rPr>
        <w:t>م</w:t>
      </w:r>
      <w:r w:rsidRPr="00156706">
        <w:rPr>
          <w:rStyle w:val="Char"/>
          <w:rtl/>
        </w:rPr>
        <w:t>»</w:t>
      </w:r>
      <w:r w:rsidRPr="00D22F5E">
        <w:rPr>
          <w:rFonts w:hint="cs"/>
          <w:rtl/>
        </w:rPr>
        <w:t xml:space="preserve"> خواند. </w:t>
      </w:r>
    </w:p>
    <w:p w:rsidR="004B2B71" w:rsidRPr="00D22F5E" w:rsidRDefault="004B2B71" w:rsidP="00D22F5E">
      <w:pPr>
        <w:pStyle w:val="a6"/>
        <w:rPr>
          <w:rtl/>
        </w:rPr>
      </w:pPr>
      <w:r w:rsidRPr="00D22F5E">
        <w:rPr>
          <w:rFonts w:hint="cs"/>
          <w:rtl/>
        </w:rPr>
        <w:t xml:space="preserve">(یط) 496- نعمانی از زید بن جهم از ابی عبدالله آورده است که از وی شنید که می‌گفت: </w:t>
      </w:r>
      <w:r w:rsidRPr="00156706">
        <w:rPr>
          <w:rStyle w:val="Char"/>
          <w:rtl/>
        </w:rPr>
        <w:t>«</w:t>
      </w:r>
      <w:r w:rsidRPr="00EE693C">
        <w:rPr>
          <w:rStyle w:val="Char"/>
          <w:rtl/>
        </w:rPr>
        <w:t>ان ت</w:t>
      </w:r>
      <w:r w:rsidR="006E582A">
        <w:rPr>
          <w:rStyle w:val="Char"/>
          <w:rtl/>
        </w:rPr>
        <w:t>ك</w:t>
      </w:r>
      <w:r w:rsidRPr="00EE693C">
        <w:rPr>
          <w:rStyle w:val="Char"/>
          <w:rtl/>
        </w:rPr>
        <w:t>ون ائم</w:t>
      </w:r>
      <w:r w:rsidR="00ED69C9" w:rsidRPr="00EE693C">
        <w:rPr>
          <w:rStyle w:val="Char"/>
          <w:rFonts w:hint="cs"/>
          <w:rtl/>
        </w:rPr>
        <w:t>ة</w:t>
      </w:r>
      <w:r w:rsidRPr="00EE693C">
        <w:rPr>
          <w:rStyle w:val="Char"/>
          <w:rtl/>
        </w:rPr>
        <w:t xml:space="preserve"> ه</w:t>
      </w:r>
      <w:r w:rsidR="000D4DA8">
        <w:rPr>
          <w:rStyle w:val="Char"/>
          <w:rtl/>
        </w:rPr>
        <w:t>ي</w:t>
      </w:r>
      <w:r w:rsidRPr="00EE693C">
        <w:rPr>
          <w:rStyle w:val="Char"/>
          <w:rtl/>
        </w:rPr>
        <w:t xml:space="preserve"> از</w:t>
      </w:r>
      <w:r w:rsidR="006E582A">
        <w:rPr>
          <w:rStyle w:val="Char"/>
          <w:rtl/>
        </w:rPr>
        <w:t>ك</w:t>
      </w:r>
      <w:r w:rsidR="000D4DA8">
        <w:rPr>
          <w:rStyle w:val="Char"/>
          <w:rtl/>
        </w:rPr>
        <w:t>ي</w:t>
      </w:r>
      <w:r w:rsidRPr="00EE693C">
        <w:rPr>
          <w:rStyle w:val="Char"/>
          <w:rtl/>
        </w:rPr>
        <w:t xml:space="preserve"> من ائمت</w:t>
      </w:r>
      <w:r w:rsidR="006E582A">
        <w:rPr>
          <w:rStyle w:val="Char"/>
          <w:rtl/>
        </w:rPr>
        <w:t>ك</w:t>
      </w:r>
      <w:r w:rsidRPr="00EE693C">
        <w:rPr>
          <w:rStyle w:val="Char"/>
          <w:rtl/>
        </w:rPr>
        <w:t>م</w:t>
      </w:r>
      <w:r w:rsidRPr="00156706">
        <w:rPr>
          <w:rStyle w:val="Char"/>
          <w:rtl/>
        </w:rPr>
        <w:t>»</w:t>
      </w:r>
      <w:r w:rsidRPr="00D22F5E">
        <w:rPr>
          <w:rFonts w:hint="cs"/>
          <w:rtl/>
        </w:rPr>
        <w:t xml:space="preserve"> گفت:</w:t>
      </w:r>
      <w:r>
        <w:rPr>
          <w:rFonts w:cs="12   Yagut_shsmrt" w:hint="cs"/>
          <w:rtl/>
        </w:rPr>
        <w:t xml:space="preserve"> </w:t>
      </w:r>
      <w:r w:rsidRPr="00D22F5E">
        <w:rPr>
          <w:rFonts w:hint="cs"/>
          <w:rtl/>
        </w:rPr>
        <w:t xml:space="preserve">گفتم: فدایت شوم ما می‌خوانیم: </w:t>
      </w:r>
      <w:r w:rsidRPr="00156706">
        <w:rPr>
          <w:rStyle w:val="Char"/>
          <w:rtl/>
        </w:rPr>
        <w:t>«(</w:t>
      </w:r>
      <w:r w:rsidR="0071745D" w:rsidRPr="00EE693C">
        <w:rPr>
          <w:rStyle w:val="Char"/>
          <w:rFonts w:hint="cs"/>
          <w:rtl/>
        </w:rPr>
        <w:t>أ</w:t>
      </w:r>
      <w:r w:rsidRPr="00EE693C">
        <w:rPr>
          <w:rStyle w:val="Char"/>
          <w:rtl/>
        </w:rPr>
        <w:t>ن ت</w:t>
      </w:r>
      <w:r w:rsidR="006E582A">
        <w:rPr>
          <w:rStyle w:val="Char"/>
          <w:rtl/>
        </w:rPr>
        <w:t>ك</w:t>
      </w:r>
      <w:r w:rsidRPr="00EE693C">
        <w:rPr>
          <w:rStyle w:val="Char"/>
          <w:rtl/>
        </w:rPr>
        <w:t>ون ائمّة ه</w:t>
      </w:r>
      <w:r w:rsidR="000D4DA8">
        <w:rPr>
          <w:rStyle w:val="Char"/>
          <w:rtl/>
        </w:rPr>
        <w:t>ي</w:t>
      </w:r>
      <w:r w:rsidRPr="00EE693C">
        <w:rPr>
          <w:rStyle w:val="Char"/>
          <w:rtl/>
        </w:rPr>
        <w:t xml:space="preserve"> </w:t>
      </w:r>
      <w:r w:rsidR="0071745D" w:rsidRPr="00EE693C">
        <w:rPr>
          <w:rStyle w:val="Char"/>
          <w:rFonts w:hint="cs"/>
          <w:rtl/>
        </w:rPr>
        <w:t>أ</w:t>
      </w:r>
      <w:r w:rsidRPr="00EE693C">
        <w:rPr>
          <w:rStyle w:val="Char"/>
          <w:rtl/>
        </w:rPr>
        <w:t>ز</w:t>
      </w:r>
      <w:r w:rsidR="006E582A">
        <w:rPr>
          <w:rStyle w:val="Char"/>
          <w:rtl/>
        </w:rPr>
        <w:t>ك</w:t>
      </w:r>
      <w:r w:rsidR="000D4DA8">
        <w:rPr>
          <w:rStyle w:val="Char"/>
          <w:rtl/>
        </w:rPr>
        <w:t>ي</w:t>
      </w:r>
      <w:r w:rsidRPr="00EE693C">
        <w:rPr>
          <w:rStyle w:val="Char"/>
          <w:rtl/>
        </w:rPr>
        <w:t xml:space="preserve"> من أئمة</w:t>
      </w:r>
      <w:r w:rsidRPr="00156706">
        <w:rPr>
          <w:rStyle w:val="Char"/>
          <w:rtl/>
        </w:rPr>
        <w:t>)»</w:t>
      </w:r>
      <w:r w:rsidRPr="00D22F5E">
        <w:rPr>
          <w:rFonts w:hint="cs"/>
          <w:rtl/>
        </w:rPr>
        <w:t>.</w:t>
      </w:r>
      <w:r w:rsidR="00ED69C9" w:rsidRPr="00D22F5E">
        <w:rPr>
          <w:rFonts w:hint="cs"/>
          <w:rtl/>
        </w:rPr>
        <w:t xml:space="preserve"> گفت: وای بر تو</w:t>
      </w:r>
      <w:r w:rsidRPr="00D22F5E">
        <w:rPr>
          <w:rFonts w:hint="cs"/>
          <w:rtl/>
        </w:rPr>
        <w:t xml:space="preserve">؛ أربی </w:t>
      </w:r>
      <w:r w:rsidR="00ED69C9" w:rsidRPr="00D22F5E">
        <w:rPr>
          <w:rFonts w:hint="cs"/>
          <w:rtl/>
        </w:rPr>
        <w:t xml:space="preserve">چی </w:t>
      </w:r>
      <w:r w:rsidRPr="00D22F5E">
        <w:rPr>
          <w:rFonts w:hint="cs"/>
          <w:rtl/>
        </w:rPr>
        <w:t xml:space="preserve">است؟ به خدا سوگند </w:t>
      </w:r>
      <w:r w:rsidRPr="00156706">
        <w:rPr>
          <w:rStyle w:val="Char"/>
          <w:rtl/>
        </w:rPr>
        <w:t>(</w:t>
      </w:r>
      <w:r w:rsidRPr="00EE693C">
        <w:rPr>
          <w:rStyle w:val="Char"/>
          <w:rtl/>
        </w:rPr>
        <w:t>ه</w:t>
      </w:r>
      <w:r w:rsidR="000D4DA8">
        <w:rPr>
          <w:rStyle w:val="Char"/>
          <w:rtl/>
        </w:rPr>
        <w:t>ي</w:t>
      </w:r>
      <w:r w:rsidRPr="00EE693C">
        <w:rPr>
          <w:rStyle w:val="Char"/>
          <w:rtl/>
        </w:rPr>
        <w:t xml:space="preserve"> أز</w:t>
      </w:r>
      <w:r w:rsidR="006E582A">
        <w:rPr>
          <w:rStyle w:val="Char"/>
          <w:rtl/>
        </w:rPr>
        <w:t>ك</w:t>
      </w:r>
      <w:r w:rsidR="000D4DA8">
        <w:rPr>
          <w:rStyle w:val="Char"/>
          <w:rtl/>
        </w:rPr>
        <w:t>ي</w:t>
      </w:r>
      <w:r w:rsidRPr="00EE693C">
        <w:rPr>
          <w:rStyle w:val="Char"/>
          <w:rtl/>
        </w:rPr>
        <w:t xml:space="preserve"> من ائمت</w:t>
      </w:r>
      <w:r w:rsidR="006E582A">
        <w:rPr>
          <w:rStyle w:val="Char"/>
          <w:rtl/>
        </w:rPr>
        <w:t>ك</w:t>
      </w:r>
      <w:r w:rsidRPr="00EE693C">
        <w:rPr>
          <w:rStyle w:val="Char"/>
          <w:rtl/>
        </w:rPr>
        <w:t>م</w:t>
      </w:r>
      <w:r w:rsidRPr="00156706">
        <w:rPr>
          <w:rStyle w:val="Char"/>
          <w:rtl/>
        </w:rPr>
        <w:t>)</w:t>
      </w:r>
      <w:r w:rsidRPr="00D22F5E">
        <w:rPr>
          <w:rFonts w:hint="cs"/>
          <w:rtl/>
        </w:rPr>
        <w:t xml:space="preserve"> است.</w:t>
      </w:r>
    </w:p>
    <w:p w:rsidR="004B2B71" w:rsidRPr="00D22F5E" w:rsidRDefault="004B2B71" w:rsidP="00D22F5E">
      <w:pPr>
        <w:pStyle w:val="a6"/>
        <w:rPr>
          <w:rtl/>
        </w:rPr>
      </w:pPr>
      <w:r w:rsidRPr="00D22F5E">
        <w:rPr>
          <w:rFonts w:hint="cs"/>
          <w:rtl/>
        </w:rPr>
        <w:t xml:space="preserve">(ک) 497- نعمانی در تفسیر خود با سند قبلی به نقل از امیر المؤمنین در سیاق آیات تحریف شده، گفته است: از او نقل شده که گفت: </w:t>
      </w:r>
      <w:r w:rsidRPr="00156706">
        <w:rPr>
          <w:rStyle w:val="Char"/>
          <w:rtl/>
        </w:rPr>
        <w:t>(اُمة)</w:t>
      </w:r>
      <w:r w:rsidRPr="00D22F5E">
        <w:rPr>
          <w:rFonts w:hint="cs"/>
          <w:rtl/>
        </w:rPr>
        <w:t xml:space="preserve"> در اصل </w:t>
      </w:r>
      <w:r w:rsidRPr="00156706">
        <w:rPr>
          <w:rStyle w:val="Char"/>
          <w:rtl/>
        </w:rPr>
        <w:t>(</w:t>
      </w:r>
      <w:r w:rsidRPr="00EE693C">
        <w:rPr>
          <w:rStyle w:val="Char"/>
          <w:rtl/>
        </w:rPr>
        <w:t>ائمة</w:t>
      </w:r>
      <w:r w:rsidRPr="00156706">
        <w:rPr>
          <w:rStyle w:val="Char"/>
          <w:rtl/>
        </w:rPr>
        <w:t>)</w:t>
      </w:r>
      <w:r w:rsidRPr="00D22F5E">
        <w:rPr>
          <w:rFonts w:hint="cs"/>
          <w:rtl/>
        </w:rPr>
        <w:t xml:space="preserve"> بود و بعد، آن را به </w:t>
      </w:r>
      <w:r w:rsidRPr="00156706">
        <w:rPr>
          <w:rStyle w:val="Char"/>
          <w:rtl/>
        </w:rPr>
        <w:t>(ائمة)</w:t>
      </w:r>
      <w:r w:rsidRPr="00D22F5E">
        <w:rPr>
          <w:rFonts w:hint="cs"/>
          <w:rtl/>
        </w:rPr>
        <w:t xml:space="preserve"> تبد</w:t>
      </w:r>
      <w:r w:rsidR="00C606F4" w:rsidRPr="00D22F5E">
        <w:rPr>
          <w:rFonts w:hint="cs"/>
          <w:rtl/>
        </w:rPr>
        <w:t>ی</w:t>
      </w:r>
      <w:r w:rsidRPr="00D22F5E">
        <w:rPr>
          <w:rFonts w:hint="cs"/>
          <w:rtl/>
        </w:rPr>
        <w:t xml:space="preserve">ل نمودند. </w:t>
      </w:r>
    </w:p>
    <w:p w:rsidR="004B2B71" w:rsidRPr="00D22F5E" w:rsidRDefault="004B2B71" w:rsidP="00D22F5E">
      <w:pPr>
        <w:pStyle w:val="a6"/>
        <w:rPr>
          <w:rtl/>
        </w:rPr>
      </w:pPr>
      <w:r w:rsidRPr="00D22F5E">
        <w:rPr>
          <w:rFonts w:hint="cs"/>
          <w:rtl/>
        </w:rPr>
        <w:t>(کا) 498- سعد بن عبدالله قمی در کتاب «ناسخ و منسوخ قرآن» چنانکه در بحار در باب تحریف آیات گفته است: در سور</w:t>
      </w:r>
      <w:r>
        <w:rPr>
          <w:rFonts w:cs="Aban Bold" w:hint="cs"/>
          <w:rtl/>
        </w:rPr>
        <w:t>‌</w:t>
      </w:r>
      <w:r w:rsidRPr="00D22F5E">
        <w:rPr>
          <w:rFonts w:hint="cs"/>
          <w:rtl/>
        </w:rPr>
        <w:t>ه</w:t>
      </w:r>
      <w:r>
        <w:rPr>
          <w:rFonts w:cs="Aban Bold" w:hint="cs"/>
          <w:rtl/>
        </w:rPr>
        <w:t>‌</w:t>
      </w:r>
      <w:r w:rsidR="00C606F4" w:rsidRPr="00D22F5E">
        <w:rPr>
          <w:rFonts w:hint="cs"/>
          <w:rtl/>
        </w:rPr>
        <w:t>ی</w:t>
      </w:r>
      <w:r w:rsidRPr="00D22F5E">
        <w:rPr>
          <w:rFonts w:hint="cs"/>
          <w:rtl/>
        </w:rPr>
        <w:t xml:space="preserve"> نحل آمده است و آن قرائت کسی است که: </w:t>
      </w:r>
      <w:r w:rsidRPr="00156706">
        <w:rPr>
          <w:rStyle w:val="Char"/>
          <w:rtl/>
        </w:rPr>
        <w:t>(</w:t>
      </w:r>
      <w:r w:rsidR="0071745D" w:rsidRPr="00156706">
        <w:rPr>
          <w:rStyle w:val="Char"/>
          <w:rFonts w:hint="cs"/>
          <w:rtl/>
        </w:rPr>
        <w:t>أ</w:t>
      </w:r>
      <w:r w:rsidRPr="00156706">
        <w:rPr>
          <w:rStyle w:val="Char"/>
          <w:rtl/>
        </w:rPr>
        <w:t>ن ت</w:t>
      </w:r>
      <w:r w:rsidR="006E582A">
        <w:rPr>
          <w:rStyle w:val="Char"/>
          <w:rtl/>
        </w:rPr>
        <w:t>ك</w:t>
      </w:r>
      <w:r w:rsidRPr="00156706">
        <w:rPr>
          <w:rStyle w:val="Char"/>
          <w:rtl/>
        </w:rPr>
        <w:t xml:space="preserve">ون </w:t>
      </w:r>
      <w:r w:rsidR="006B0DA2" w:rsidRPr="00156706">
        <w:rPr>
          <w:rStyle w:val="Char"/>
          <w:rFonts w:hint="cs"/>
          <w:rtl/>
        </w:rPr>
        <w:t>أ</w:t>
      </w:r>
      <w:r w:rsidRPr="00156706">
        <w:rPr>
          <w:rStyle w:val="Char"/>
          <w:rtl/>
        </w:rPr>
        <w:t>ئمّة ه</w:t>
      </w:r>
      <w:r w:rsidR="000D4DA8">
        <w:rPr>
          <w:rStyle w:val="Char"/>
          <w:rtl/>
        </w:rPr>
        <w:t>ي</w:t>
      </w:r>
      <w:r w:rsidRPr="00156706">
        <w:rPr>
          <w:rStyle w:val="Char"/>
          <w:rtl/>
        </w:rPr>
        <w:t xml:space="preserve"> </w:t>
      </w:r>
      <w:r w:rsidR="006B0DA2" w:rsidRPr="00156706">
        <w:rPr>
          <w:rStyle w:val="Char"/>
          <w:rFonts w:hint="cs"/>
          <w:rtl/>
        </w:rPr>
        <w:t>أ</w:t>
      </w:r>
      <w:r w:rsidRPr="00156706">
        <w:rPr>
          <w:rStyle w:val="Char"/>
          <w:rtl/>
        </w:rPr>
        <w:t>ز</w:t>
      </w:r>
      <w:r w:rsidR="006E582A">
        <w:rPr>
          <w:rStyle w:val="Char"/>
          <w:rtl/>
        </w:rPr>
        <w:t>ك</w:t>
      </w:r>
      <w:r w:rsidR="000D4DA8">
        <w:rPr>
          <w:rStyle w:val="Char"/>
          <w:rtl/>
        </w:rPr>
        <w:t>ي</w:t>
      </w:r>
      <w:r w:rsidRPr="00156706">
        <w:rPr>
          <w:rStyle w:val="Char"/>
          <w:rtl/>
        </w:rPr>
        <w:t xml:space="preserve"> من أئمة)</w:t>
      </w:r>
      <w:r w:rsidRPr="00D22F5E">
        <w:rPr>
          <w:rFonts w:hint="cs"/>
          <w:rtl/>
        </w:rPr>
        <w:t>. می</w:t>
      </w:r>
      <w:r>
        <w:rPr>
          <w:rFonts w:cs="Aban Bold" w:hint="cs"/>
          <w:rtl/>
        </w:rPr>
        <w:t>‌</w:t>
      </w:r>
      <w:r w:rsidRPr="00D22F5E">
        <w:rPr>
          <w:rFonts w:hint="cs"/>
          <w:rtl/>
        </w:rPr>
        <w:t>خواند. بعد ابو عبدالله به کسی که نزد وی آیه‌</w:t>
      </w:r>
      <w:r w:rsidR="00C606F4" w:rsidRPr="00D22F5E">
        <w:rPr>
          <w:rFonts w:hint="cs"/>
          <w:rtl/>
        </w:rPr>
        <w:t>ی</w:t>
      </w:r>
      <w:r w:rsidRPr="00D22F5E">
        <w:rPr>
          <w:rFonts w:hint="cs"/>
          <w:rtl/>
        </w:rPr>
        <w:t xml:space="preserve"> فوق را آن</w:t>
      </w:r>
      <w:r>
        <w:rPr>
          <w:rFonts w:cs="Aban Bold" w:hint="cs"/>
          <w:rtl/>
        </w:rPr>
        <w:t>‌</w:t>
      </w:r>
      <w:r w:rsidRPr="00D22F5E">
        <w:rPr>
          <w:rFonts w:hint="cs"/>
          <w:rtl/>
        </w:rPr>
        <w:t>گونه خواند گفت: وای بر تو؛</w:t>
      </w:r>
      <w:r w:rsidRPr="00156706">
        <w:rPr>
          <w:rStyle w:val="Char"/>
          <w:rtl/>
        </w:rPr>
        <w:t xml:space="preserve"> أرب</w:t>
      </w:r>
      <w:r w:rsidR="000D4DA8">
        <w:rPr>
          <w:rStyle w:val="Char"/>
          <w:rtl/>
        </w:rPr>
        <w:t>ي</w:t>
      </w:r>
      <w:r w:rsidRPr="00D22F5E">
        <w:rPr>
          <w:rFonts w:hint="cs"/>
          <w:rtl/>
        </w:rPr>
        <w:t xml:space="preserve"> چیست؟ گفتم: فدایت شوم پس آن چیست؟ گفت: خداوند آن آیه را چنین نازل کرد: </w:t>
      </w:r>
      <w:r w:rsidRPr="00156706">
        <w:rPr>
          <w:rStyle w:val="Char"/>
          <w:rtl/>
        </w:rPr>
        <w:t>(</w:t>
      </w:r>
      <w:r w:rsidR="006B0DA2" w:rsidRPr="00156706">
        <w:rPr>
          <w:rStyle w:val="Char"/>
          <w:rFonts w:hint="cs"/>
          <w:rtl/>
        </w:rPr>
        <w:t>أ</w:t>
      </w:r>
      <w:r w:rsidRPr="00156706">
        <w:rPr>
          <w:rStyle w:val="Char"/>
          <w:rtl/>
        </w:rPr>
        <w:t>ن ت</w:t>
      </w:r>
      <w:r w:rsidR="006E582A">
        <w:rPr>
          <w:rStyle w:val="Char"/>
          <w:rtl/>
        </w:rPr>
        <w:t>ك</w:t>
      </w:r>
      <w:r w:rsidRPr="00156706">
        <w:rPr>
          <w:rStyle w:val="Char"/>
          <w:rtl/>
        </w:rPr>
        <w:t xml:space="preserve">ون </w:t>
      </w:r>
      <w:r w:rsidR="006B0DA2" w:rsidRPr="00156706">
        <w:rPr>
          <w:rStyle w:val="Char"/>
          <w:rFonts w:hint="cs"/>
          <w:rtl/>
        </w:rPr>
        <w:t>أ</w:t>
      </w:r>
      <w:r w:rsidRPr="00156706">
        <w:rPr>
          <w:rStyle w:val="Char"/>
          <w:rtl/>
        </w:rPr>
        <w:t>ئم</w:t>
      </w:r>
      <w:r w:rsidR="004E0C44" w:rsidRPr="00156706">
        <w:rPr>
          <w:rStyle w:val="Char"/>
          <w:rFonts w:hint="cs"/>
          <w:rtl/>
        </w:rPr>
        <w:t>ة</w:t>
      </w:r>
      <w:r w:rsidRPr="00156706">
        <w:rPr>
          <w:rStyle w:val="Char"/>
          <w:rtl/>
        </w:rPr>
        <w:t xml:space="preserve"> ه</w:t>
      </w:r>
      <w:r w:rsidR="004E0C44" w:rsidRPr="00156706">
        <w:rPr>
          <w:rStyle w:val="Char"/>
          <w:rFonts w:hint="cs"/>
          <w:rtl/>
        </w:rPr>
        <w:t>ي</w:t>
      </w:r>
      <w:r w:rsidRPr="00156706">
        <w:rPr>
          <w:rStyle w:val="Char"/>
          <w:rtl/>
        </w:rPr>
        <w:t xml:space="preserve"> أز</w:t>
      </w:r>
      <w:r w:rsidR="006E582A">
        <w:rPr>
          <w:rStyle w:val="Char"/>
          <w:rtl/>
        </w:rPr>
        <w:t>ك</w:t>
      </w:r>
      <w:r w:rsidR="000D4DA8">
        <w:rPr>
          <w:rStyle w:val="Char"/>
          <w:rtl/>
        </w:rPr>
        <w:t>ي</w:t>
      </w:r>
      <w:r w:rsidRPr="00156706">
        <w:rPr>
          <w:rStyle w:val="Char"/>
          <w:rtl/>
        </w:rPr>
        <w:t xml:space="preserve"> من </w:t>
      </w:r>
      <w:r w:rsidR="006B0DA2" w:rsidRPr="00156706">
        <w:rPr>
          <w:rStyle w:val="Char"/>
          <w:rFonts w:hint="cs"/>
          <w:rtl/>
        </w:rPr>
        <w:t>أ</w:t>
      </w:r>
      <w:r w:rsidRPr="00156706">
        <w:rPr>
          <w:rStyle w:val="Char"/>
          <w:rtl/>
        </w:rPr>
        <w:t>ئمت</w:t>
      </w:r>
      <w:r w:rsidR="006E582A">
        <w:rPr>
          <w:rStyle w:val="Char"/>
          <w:rtl/>
        </w:rPr>
        <w:t>ك</w:t>
      </w:r>
      <w:r w:rsidRPr="00156706">
        <w:rPr>
          <w:rStyle w:val="Char"/>
          <w:rtl/>
        </w:rPr>
        <w:t xml:space="preserve">م </w:t>
      </w:r>
      <w:r w:rsidR="0071745D" w:rsidRPr="00156706">
        <w:rPr>
          <w:rStyle w:val="Char"/>
          <w:rFonts w:hint="cs"/>
          <w:rtl/>
        </w:rPr>
        <w:t>إ</w:t>
      </w:r>
      <w:r w:rsidRPr="00156706">
        <w:rPr>
          <w:rStyle w:val="Char"/>
          <w:rtl/>
        </w:rPr>
        <w:t xml:space="preserve">نما </w:t>
      </w:r>
      <w:r w:rsidR="000D4DA8">
        <w:rPr>
          <w:rStyle w:val="Char"/>
          <w:rtl/>
        </w:rPr>
        <w:t>ي</w:t>
      </w:r>
      <w:r w:rsidRPr="00156706">
        <w:rPr>
          <w:rStyle w:val="Char"/>
          <w:rtl/>
        </w:rPr>
        <w:t>بلو</w:t>
      </w:r>
      <w:r w:rsidR="006E582A">
        <w:rPr>
          <w:rStyle w:val="Char"/>
          <w:rtl/>
        </w:rPr>
        <w:t>ك</w:t>
      </w:r>
      <w:r w:rsidRPr="00156706">
        <w:rPr>
          <w:rStyle w:val="Char"/>
          <w:rtl/>
        </w:rPr>
        <w:t>م الله به)</w:t>
      </w:r>
      <w:r w:rsidRPr="00D22F5E">
        <w:rPr>
          <w:rFonts w:hint="cs"/>
          <w:rtl/>
        </w:rPr>
        <w:t>: مجلسی در «</w:t>
      </w:r>
      <w:r w:rsidRPr="00156706">
        <w:rPr>
          <w:rStyle w:val="Char"/>
          <w:rtl/>
        </w:rPr>
        <w:t>مرآة العقول</w:t>
      </w:r>
      <w:r w:rsidRPr="00D22F5E">
        <w:rPr>
          <w:rFonts w:hint="cs"/>
          <w:rtl/>
        </w:rPr>
        <w:t xml:space="preserve">» بعد از تفسیر آیه به نحو شایع و متداول گفته است: </w:t>
      </w:r>
      <w:r w:rsidRPr="00156706">
        <w:rPr>
          <w:rStyle w:val="Char"/>
          <w:rtl/>
        </w:rPr>
        <w:t>(</w:t>
      </w:r>
      <w:r w:rsidR="0071745D" w:rsidRPr="00156706">
        <w:rPr>
          <w:rStyle w:val="Char"/>
          <w:rFonts w:hint="cs"/>
          <w:rtl/>
        </w:rPr>
        <w:t>أ</w:t>
      </w:r>
      <w:r w:rsidRPr="00156706">
        <w:rPr>
          <w:rStyle w:val="Char"/>
          <w:rtl/>
        </w:rPr>
        <w:t>ن ت</w:t>
      </w:r>
      <w:r w:rsidR="006E582A">
        <w:rPr>
          <w:rStyle w:val="Char"/>
          <w:rtl/>
        </w:rPr>
        <w:t>ك</w:t>
      </w:r>
      <w:r w:rsidRPr="00156706">
        <w:rPr>
          <w:rStyle w:val="Char"/>
          <w:rtl/>
        </w:rPr>
        <w:t xml:space="preserve">ون </w:t>
      </w:r>
      <w:r w:rsidR="00DA03A2" w:rsidRPr="00156706">
        <w:rPr>
          <w:rStyle w:val="Char"/>
          <w:rFonts w:hint="cs"/>
          <w:rtl/>
        </w:rPr>
        <w:t>أ</w:t>
      </w:r>
      <w:r w:rsidRPr="00156706">
        <w:rPr>
          <w:rStyle w:val="Char"/>
          <w:rtl/>
        </w:rPr>
        <w:t>مة ه</w:t>
      </w:r>
      <w:r w:rsidR="000D4DA8">
        <w:rPr>
          <w:rStyle w:val="Char"/>
          <w:rtl/>
        </w:rPr>
        <w:t>ي</w:t>
      </w:r>
      <w:r w:rsidRPr="00156706">
        <w:rPr>
          <w:rStyle w:val="Char"/>
          <w:rtl/>
        </w:rPr>
        <w:t xml:space="preserve"> أرب</w:t>
      </w:r>
      <w:r w:rsidR="000D4DA8">
        <w:rPr>
          <w:rStyle w:val="Char"/>
          <w:rtl/>
        </w:rPr>
        <w:t>ي</w:t>
      </w:r>
      <w:r w:rsidRPr="00156706">
        <w:rPr>
          <w:rStyle w:val="Char"/>
          <w:rtl/>
        </w:rPr>
        <w:t xml:space="preserve"> من امة)</w:t>
      </w:r>
      <w:r w:rsidRPr="00D22F5E">
        <w:rPr>
          <w:rFonts w:hint="cs"/>
          <w:rtl/>
        </w:rPr>
        <w:t xml:space="preserve"> شاید بر این تأویل، </w:t>
      </w:r>
      <w:r w:rsidRPr="00156706">
        <w:rPr>
          <w:rStyle w:val="Char"/>
          <w:rtl/>
        </w:rPr>
        <w:t>مفعول له</w:t>
      </w:r>
      <w:r w:rsidRPr="00D22F5E">
        <w:rPr>
          <w:rFonts w:hint="cs"/>
          <w:rtl/>
        </w:rPr>
        <w:t xml:space="preserve"> برای تتخذون باشد؛ یعنی، نقض عهد را نهان می‌دارید تا امامان گمراهی، بهتر از امامان هدایت برای شما گردند، یا این که  نقض عهد را نهان می‌دارید چون آن را ناپسند می‌دانید که امامان حق از امامان گمراهی شما بهتر باشند. ظاهراً طبق قرائت اهل بیت، آیه‌</w:t>
      </w:r>
      <w:r w:rsidR="00C606F4" w:rsidRPr="00D22F5E">
        <w:rPr>
          <w:rFonts w:hint="cs"/>
          <w:rtl/>
        </w:rPr>
        <w:t>ی</w:t>
      </w:r>
      <w:r w:rsidRPr="00D22F5E">
        <w:rPr>
          <w:rFonts w:hint="cs"/>
          <w:rtl/>
        </w:rPr>
        <w:t xml:space="preserve"> فوق چن</w:t>
      </w:r>
      <w:r w:rsidR="00C606F4" w:rsidRPr="00D22F5E">
        <w:rPr>
          <w:rFonts w:hint="cs"/>
          <w:rtl/>
        </w:rPr>
        <w:t>ی</w:t>
      </w:r>
      <w:r w:rsidRPr="00D22F5E">
        <w:rPr>
          <w:rFonts w:hint="cs"/>
          <w:rtl/>
        </w:rPr>
        <w:t>ن است، چون بنا برا</w:t>
      </w:r>
      <w:r w:rsidR="00C606F4" w:rsidRPr="00D22F5E">
        <w:rPr>
          <w:rFonts w:hint="cs"/>
          <w:rtl/>
        </w:rPr>
        <w:t>ی</w:t>
      </w:r>
      <w:r w:rsidRPr="00D22F5E">
        <w:rPr>
          <w:rFonts w:hint="cs"/>
          <w:rtl/>
        </w:rPr>
        <w:t xml:space="preserve">ن قرائت لازم است </w:t>
      </w:r>
      <w:r w:rsidRPr="00156706">
        <w:rPr>
          <w:rStyle w:val="Char"/>
          <w:rtl/>
        </w:rPr>
        <w:t>«أرب</w:t>
      </w:r>
      <w:r w:rsidR="000D4DA8">
        <w:rPr>
          <w:rStyle w:val="Char"/>
          <w:rtl/>
        </w:rPr>
        <w:t>ي</w:t>
      </w:r>
      <w:r w:rsidRPr="00156706">
        <w:rPr>
          <w:rStyle w:val="Char"/>
          <w:rtl/>
        </w:rPr>
        <w:t>»</w:t>
      </w:r>
      <w:r w:rsidRPr="00D22F5E">
        <w:rPr>
          <w:rFonts w:hint="cs"/>
          <w:rtl/>
        </w:rPr>
        <w:t xml:space="preserve"> به معن</w:t>
      </w:r>
      <w:r w:rsidR="00C606F4" w:rsidRPr="00D22F5E">
        <w:rPr>
          <w:rFonts w:hint="cs"/>
          <w:rtl/>
        </w:rPr>
        <w:t>ی</w:t>
      </w:r>
      <w:r w:rsidRPr="00D22F5E">
        <w:rPr>
          <w:rFonts w:hint="cs"/>
          <w:rtl/>
        </w:rPr>
        <w:t xml:space="preserve"> </w:t>
      </w:r>
      <w:r w:rsidRPr="00156706">
        <w:rPr>
          <w:rStyle w:val="Char"/>
          <w:rtl/>
        </w:rPr>
        <w:t>«أزك</w:t>
      </w:r>
      <w:r w:rsidR="000D4DA8">
        <w:rPr>
          <w:rStyle w:val="Char"/>
          <w:rtl/>
        </w:rPr>
        <w:t>ي</w:t>
      </w:r>
      <w:r w:rsidRPr="00156706">
        <w:rPr>
          <w:rStyle w:val="Char"/>
          <w:rtl/>
        </w:rPr>
        <w:t>»</w:t>
      </w:r>
      <w:r w:rsidRPr="00D22F5E">
        <w:rPr>
          <w:rFonts w:hint="cs"/>
          <w:rtl/>
        </w:rPr>
        <w:t xml:space="preserve"> باشد و منظور از </w:t>
      </w:r>
      <w:r w:rsidRPr="00156706">
        <w:rPr>
          <w:rStyle w:val="Char"/>
          <w:rtl/>
        </w:rPr>
        <w:t>امة</w:t>
      </w:r>
      <w:r w:rsidRPr="00D22F5E">
        <w:rPr>
          <w:rFonts w:hint="cs"/>
          <w:rtl/>
        </w:rPr>
        <w:t xml:space="preserve"> در هر دو مورد </w:t>
      </w:r>
      <w:r w:rsidRPr="00156706">
        <w:rPr>
          <w:rStyle w:val="Char"/>
          <w:rtl/>
        </w:rPr>
        <w:t>ائمة</w:t>
      </w:r>
      <w:r w:rsidRPr="00D22F5E">
        <w:rPr>
          <w:rFonts w:hint="cs"/>
          <w:rtl/>
        </w:rPr>
        <w:t xml:space="preserve"> باشد و ا</w:t>
      </w:r>
      <w:r w:rsidR="00C606F4" w:rsidRPr="00D22F5E">
        <w:rPr>
          <w:rFonts w:hint="cs"/>
          <w:rtl/>
        </w:rPr>
        <w:t>ی</w:t>
      </w:r>
      <w:r w:rsidRPr="00D22F5E">
        <w:rPr>
          <w:rFonts w:hint="cs"/>
          <w:rtl/>
        </w:rPr>
        <w:t xml:space="preserve">ن دور از واقعیت است. می‌گویم: اخبار، بویژه خبر اخیر، بر وجود تغییر در نص دلالت دارد و فاضل مولی محمد صالح گفته است: یعنی، نقض عهد را پنهان می‌دارید به سبب ناپسند داشتن این که امامانی بوجود بیایند که </w:t>
      </w:r>
      <w:r w:rsidRPr="00156706">
        <w:rPr>
          <w:rStyle w:val="Char"/>
          <w:rtl/>
        </w:rPr>
        <w:t xml:space="preserve">اظهر و </w:t>
      </w:r>
      <w:r w:rsidR="00DA03A2" w:rsidRPr="00156706">
        <w:rPr>
          <w:rStyle w:val="Char"/>
          <w:rFonts w:hint="cs"/>
          <w:rtl/>
        </w:rPr>
        <w:t>أ</w:t>
      </w:r>
      <w:r w:rsidRPr="00156706">
        <w:rPr>
          <w:rStyle w:val="Char"/>
          <w:rtl/>
        </w:rPr>
        <w:t xml:space="preserve">فضل </w:t>
      </w:r>
      <w:r w:rsidRPr="00D22F5E">
        <w:rPr>
          <w:rFonts w:hint="cs"/>
          <w:rtl/>
        </w:rPr>
        <w:t>(آشکار و بهتر) از أئمه شما باشند و اسم تفضیل در این جا از زیاده</w:t>
      </w:r>
      <w:r>
        <w:rPr>
          <w:rFonts w:cs="Aban Bold" w:hint="cs"/>
          <w:rtl/>
        </w:rPr>
        <w:t>‌</w:t>
      </w:r>
      <w:r w:rsidR="00C606F4" w:rsidRPr="00D22F5E">
        <w:rPr>
          <w:rFonts w:hint="cs"/>
          <w:rtl/>
        </w:rPr>
        <w:t>ی</w:t>
      </w:r>
      <w:r w:rsidRPr="00D22F5E">
        <w:rPr>
          <w:rFonts w:hint="cs"/>
          <w:rtl/>
        </w:rPr>
        <w:t xml:space="preserve"> وصف مجرد است؛ زیرا در غیر آن امامان پاکی موجود نیست. بعد گفته است: این که گفته شد ائمه، گویا سؤال کننده در مقام شک بوده است و در قرآن جز </w:t>
      </w:r>
      <w:r w:rsidRPr="00156706">
        <w:rPr>
          <w:rStyle w:val="Char"/>
          <w:rtl/>
        </w:rPr>
        <w:t>امة</w:t>
      </w:r>
      <w:r w:rsidRPr="00D22F5E">
        <w:rPr>
          <w:rFonts w:hint="cs"/>
          <w:rtl/>
        </w:rPr>
        <w:t xml:space="preserve"> جز به معنی جماعت ندیده است و اگر هم این طور باشد،  مقصود حاصل می‌شود؛ پس باید اندیش</w:t>
      </w:r>
      <w:r w:rsidR="00C606F4" w:rsidRPr="00D22F5E">
        <w:rPr>
          <w:rFonts w:hint="cs"/>
          <w:rtl/>
        </w:rPr>
        <w:t>ی</w:t>
      </w:r>
      <w:r w:rsidRPr="00D22F5E">
        <w:rPr>
          <w:rFonts w:hint="cs"/>
          <w:rtl/>
        </w:rPr>
        <w:t>د. م</w:t>
      </w:r>
      <w:r w:rsidR="00C606F4" w:rsidRPr="00D22F5E">
        <w:rPr>
          <w:rFonts w:hint="cs"/>
          <w:rtl/>
        </w:rPr>
        <w:t>ی</w:t>
      </w:r>
      <w:r>
        <w:rPr>
          <w:rFonts w:cs="Aban Bold" w:hint="cs"/>
          <w:rtl/>
        </w:rPr>
        <w:t>‌</w:t>
      </w:r>
      <w:r w:rsidRPr="00D22F5E">
        <w:rPr>
          <w:rFonts w:hint="cs"/>
          <w:rtl/>
        </w:rPr>
        <w:t>گو</w:t>
      </w:r>
      <w:r w:rsidR="00C606F4" w:rsidRPr="00D22F5E">
        <w:rPr>
          <w:rFonts w:hint="cs"/>
          <w:rtl/>
        </w:rPr>
        <w:t>ی</w:t>
      </w:r>
      <w:r w:rsidRPr="00D22F5E">
        <w:rPr>
          <w:rFonts w:hint="cs"/>
          <w:rtl/>
        </w:rPr>
        <w:t>م: با ملاحظه</w:t>
      </w:r>
      <w:r>
        <w:rPr>
          <w:rFonts w:cs="Aban Bold" w:hint="cs"/>
          <w:rtl/>
        </w:rPr>
        <w:t>‌</w:t>
      </w:r>
      <w:r w:rsidR="00C606F4" w:rsidRPr="00D22F5E">
        <w:rPr>
          <w:rFonts w:hint="cs"/>
          <w:rtl/>
        </w:rPr>
        <w:t>ی</w:t>
      </w:r>
      <w:r w:rsidRPr="00D22F5E">
        <w:rPr>
          <w:rFonts w:hint="cs"/>
          <w:rtl/>
        </w:rPr>
        <w:t xml:space="preserve"> د</w:t>
      </w:r>
      <w:r w:rsidR="00C606F4" w:rsidRPr="00D22F5E">
        <w:rPr>
          <w:rFonts w:hint="cs"/>
          <w:rtl/>
        </w:rPr>
        <w:t>ی</w:t>
      </w:r>
      <w:r w:rsidRPr="00D22F5E">
        <w:rPr>
          <w:rFonts w:hint="cs"/>
          <w:rtl/>
        </w:rPr>
        <w:t>گر موارد تغ</w:t>
      </w:r>
      <w:r w:rsidR="00C606F4" w:rsidRPr="00D22F5E">
        <w:rPr>
          <w:rFonts w:hint="cs"/>
          <w:rtl/>
        </w:rPr>
        <w:t>یی</w:t>
      </w:r>
      <w:r w:rsidRPr="00D22F5E">
        <w:rPr>
          <w:rFonts w:hint="cs"/>
          <w:rtl/>
        </w:rPr>
        <w:t>ر مقصود حاصل م</w:t>
      </w:r>
      <w:r w:rsidR="00C606F4" w:rsidRPr="00D22F5E">
        <w:rPr>
          <w:rFonts w:hint="cs"/>
          <w:rtl/>
        </w:rPr>
        <w:t>ی</w:t>
      </w:r>
      <w:r>
        <w:rPr>
          <w:rFonts w:cs="Aban Bold" w:hint="cs"/>
          <w:rtl/>
        </w:rPr>
        <w:t>‌</w:t>
      </w:r>
      <w:r w:rsidRPr="00D22F5E">
        <w:rPr>
          <w:rFonts w:hint="cs"/>
          <w:rtl/>
        </w:rPr>
        <w:t>شود، و با ا</w:t>
      </w:r>
      <w:r w:rsidR="00C606F4" w:rsidRPr="00D22F5E">
        <w:rPr>
          <w:rFonts w:hint="cs"/>
          <w:rtl/>
        </w:rPr>
        <w:t>ی</w:t>
      </w:r>
      <w:r w:rsidRPr="00D22F5E">
        <w:rPr>
          <w:rFonts w:hint="cs"/>
          <w:rtl/>
        </w:rPr>
        <w:t>ن هم اثبات ا</w:t>
      </w:r>
      <w:r w:rsidR="00C606F4" w:rsidRPr="00D22F5E">
        <w:rPr>
          <w:rFonts w:hint="cs"/>
          <w:rtl/>
        </w:rPr>
        <w:t>ی</w:t>
      </w:r>
      <w:r w:rsidRPr="00D22F5E">
        <w:rPr>
          <w:rFonts w:hint="cs"/>
          <w:rtl/>
        </w:rPr>
        <w:t>ن مقصود خال</w:t>
      </w:r>
      <w:r w:rsidR="00C606F4" w:rsidRPr="00D22F5E">
        <w:rPr>
          <w:rFonts w:hint="cs"/>
          <w:rtl/>
        </w:rPr>
        <w:t>ی</w:t>
      </w:r>
      <w:r w:rsidRPr="00D22F5E">
        <w:rPr>
          <w:rFonts w:hint="cs"/>
          <w:rtl/>
        </w:rPr>
        <w:t xml:space="preserve"> از ت</w:t>
      </w:r>
      <w:r w:rsidR="00C606F4" w:rsidRPr="00D22F5E">
        <w:rPr>
          <w:rFonts w:hint="cs"/>
          <w:rtl/>
        </w:rPr>
        <w:t>ک</w:t>
      </w:r>
      <w:r w:rsidRPr="00D22F5E">
        <w:rPr>
          <w:rFonts w:hint="cs"/>
          <w:rtl/>
        </w:rPr>
        <w:t>لّف ن</w:t>
      </w:r>
      <w:r w:rsidR="00C606F4" w:rsidRPr="00D22F5E">
        <w:rPr>
          <w:rFonts w:hint="cs"/>
          <w:rtl/>
        </w:rPr>
        <w:t>ی</w:t>
      </w:r>
      <w:r w:rsidRPr="00D22F5E">
        <w:rPr>
          <w:rFonts w:hint="cs"/>
          <w:rtl/>
        </w:rPr>
        <w:t xml:space="preserve">ست. </w:t>
      </w:r>
    </w:p>
    <w:p w:rsidR="004B2B71" w:rsidRPr="00D22F5E" w:rsidRDefault="004B2B71" w:rsidP="00D22F5E">
      <w:pPr>
        <w:pStyle w:val="a6"/>
        <w:rPr>
          <w:rtl/>
        </w:rPr>
      </w:pPr>
      <w:r w:rsidRPr="00D22F5E">
        <w:rPr>
          <w:rFonts w:hint="cs"/>
          <w:rtl/>
        </w:rPr>
        <w:t xml:space="preserve">(کب) 499- سعد بن عبدالله در همان کتاب مذکور گفته است: امام صادق </w:t>
      </w:r>
      <w:r w:rsidRPr="00156706">
        <w:rPr>
          <w:rStyle w:val="Char"/>
          <w:rtl/>
        </w:rPr>
        <w:t>(</w:t>
      </w:r>
      <w:r w:rsidRPr="006654AE">
        <w:rPr>
          <w:rStyle w:val="Char"/>
          <w:rtl/>
        </w:rPr>
        <w:t>فأت</w:t>
      </w:r>
      <w:r w:rsidR="000D4DA8">
        <w:rPr>
          <w:rStyle w:val="Char"/>
          <w:rtl/>
        </w:rPr>
        <w:t>ي</w:t>
      </w:r>
      <w:r w:rsidRPr="006654AE">
        <w:rPr>
          <w:rStyle w:val="Char"/>
          <w:rtl/>
        </w:rPr>
        <w:t xml:space="preserve"> الله ب</w:t>
      </w:r>
      <w:r w:rsidR="000D4DA8">
        <w:rPr>
          <w:rStyle w:val="Char"/>
          <w:rtl/>
        </w:rPr>
        <w:t>ي</w:t>
      </w:r>
      <w:r w:rsidRPr="006654AE">
        <w:rPr>
          <w:rStyle w:val="Char"/>
          <w:rtl/>
        </w:rPr>
        <w:t>تهم من القواعد</w:t>
      </w:r>
      <w:r w:rsidRPr="00156706">
        <w:rPr>
          <w:rStyle w:val="Char"/>
          <w:rtl/>
        </w:rPr>
        <w:t>)</w:t>
      </w:r>
      <w:r w:rsidRPr="00D22F5E">
        <w:rPr>
          <w:rFonts w:hint="cs"/>
          <w:rtl/>
        </w:rPr>
        <w:t xml:space="preserve"> قرائت کرد و ابو عبدالله</w:t>
      </w:r>
      <w:r w:rsidR="00C226CE" w:rsidRPr="00D22F5E">
        <w:rPr>
          <w:rFonts w:cs="CTraditional Arabic"/>
          <w:rtl/>
        </w:rPr>
        <w:t>÷</w:t>
      </w:r>
      <w:r w:rsidRPr="00D22F5E">
        <w:rPr>
          <w:rFonts w:hint="cs"/>
          <w:rtl/>
        </w:rPr>
        <w:t xml:space="preserve"> گفت: آن ب</w:t>
      </w:r>
      <w:r w:rsidR="00C606F4" w:rsidRPr="00D22F5E">
        <w:rPr>
          <w:rFonts w:hint="cs"/>
          <w:rtl/>
        </w:rPr>
        <w:t>ی</w:t>
      </w:r>
      <w:r w:rsidRPr="00D22F5E">
        <w:rPr>
          <w:rFonts w:hint="cs"/>
          <w:rtl/>
        </w:rPr>
        <w:t>ت محل دس</w:t>
      </w:r>
      <w:r w:rsidR="00C606F4" w:rsidRPr="00D22F5E">
        <w:rPr>
          <w:rFonts w:hint="cs"/>
          <w:rtl/>
        </w:rPr>
        <w:t>ی</w:t>
      </w:r>
      <w:r w:rsidRPr="00D22F5E">
        <w:rPr>
          <w:rFonts w:hint="cs"/>
          <w:rtl/>
        </w:rPr>
        <w:t>سه و توطئه ا</w:t>
      </w:r>
      <w:r w:rsidR="00C606F4" w:rsidRPr="00D22F5E">
        <w:rPr>
          <w:rFonts w:hint="cs"/>
          <w:rtl/>
        </w:rPr>
        <w:t>ی</w:t>
      </w:r>
      <w:r w:rsidRPr="00D22F5E">
        <w:rPr>
          <w:rFonts w:hint="cs"/>
          <w:rtl/>
        </w:rPr>
        <w:t xml:space="preserve">شان بود و </w:t>
      </w:r>
      <w:r w:rsidR="00ED69C9" w:rsidRPr="00D22F5E">
        <w:rPr>
          <w:rFonts w:hint="cs"/>
          <w:rtl/>
        </w:rPr>
        <w:t>آ</w:t>
      </w:r>
      <w:r w:rsidR="00C606F4" w:rsidRPr="00D22F5E">
        <w:rPr>
          <w:rFonts w:hint="cs"/>
          <w:rtl/>
        </w:rPr>
        <w:t>ی</w:t>
      </w:r>
      <w:r w:rsidRPr="00D22F5E">
        <w:rPr>
          <w:rFonts w:hint="cs"/>
          <w:rtl/>
        </w:rPr>
        <w:t xml:space="preserve">ه همین گونه نازل شده است. </w:t>
      </w:r>
    </w:p>
    <w:p w:rsidR="004B2B71" w:rsidRDefault="004B2B71" w:rsidP="00E101D2">
      <w:pPr>
        <w:pStyle w:val="Heading3"/>
        <w:rPr>
          <w:rtl/>
        </w:rPr>
      </w:pPr>
      <w:bookmarkStart w:id="61" w:name="_Toc267007247"/>
      <w:bookmarkStart w:id="62" w:name="_Toc431581043"/>
      <w:r w:rsidRPr="00D22F5E">
        <w:rPr>
          <w:rFonts w:hint="cs"/>
          <w:rtl/>
        </w:rPr>
        <w:t xml:space="preserve">سوره اسراء </w:t>
      </w:r>
      <w:r w:rsidR="002249B0" w:rsidRPr="00D22F5E">
        <w:rPr>
          <w:rFonts w:hint="cs"/>
          <w:rtl/>
        </w:rPr>
        <w:t>(</w:t>
      </w:r>
      <w:r w:rsidRPr="00D22F5E">
        <w:rPr>
          <w:rFonts w:hint="cs"/>
          <w:rtl/>
        </w:rPr>
        <w:t>بنی اسرائیل</w:t>
      </w:r>
      <w:r w:rsidR="002249B0">
        <w:rPr>
          <w:rFonts w:hint="cs"/>
          <w:rtl/>
        </w:rPr>
        <w:t>)</w:t>
      </w:r>
      <w:bookmarkEnd w:id="61"/>
      <w:bookmarkEnd w:id="62"/>
    </w:p>
    <w:p w:rsidR="004B2B71" w:rsidRPr="00D22F5E" w:rsidRDefault="004B2B71" w:rsidP="00102231">
      <w:pPr>
        <w:pStyle w:val="a6"/>
        <w:rPr>
          <w:rtl/>
        </w:rPr>
      </w:pPr>
      <w:r w:rsidRPr="00D22F5E">
        <w:rPr>
          <w:rFonts w:hint="cs"/>
          <w:rtl/>
        </w:rPr>
        <w:t>(الف) 500- طبرسی در «</w:t>
      </w:r>
      <w:r w:rsidRPr="00156706">
        <w:rPr>
          <w:rStyle w:val="Char"/>
          <w:rtl/>
        </w:rPr>
        <w:t>المجمع و الجوامع</w:t>
      </w:r>
      <w:r w:rsidRPr="00D22F5E">
        <w:rPr>
          <w:rFonts w:hint="cs"/>
          <w:rtl/>
        </w:rPr>
        <w:t xml:space="preserve">» گفته است که حضرت علی </w:t>
      </w:r>
      <w:r w:rsidRPr="00156706">
        <w:rPr>
          <w:rStyle w:val="Char"/>
          <w:rtl/>
        </w:rPr>
        <w:t>(</w:t>
      </w:r>
      <w:r w:rsidRPr="006654AE">
        <w:rPr>
          <w:rStyle w:val="Char"/>
          <w:rtl/>
        </w:rPr>
        <w:t>بعثنا عل</w:t>
      </w:r>
      <w:r w:rsidR="000D4DA8">
        <w:rPr>
          <w:rStyle w:val="Char"/>
          <w:rtl/>
        </w:rPr>
        <w:t>ي</w:t>
      </w:r>
      <w:r w:rsidR="006E582A">
        <w:rPr>
          <w:rStyle w:val="Char"/>
          <w:rtl/>
        </w:rPr>
        <w:t>ك</w:t>
      </w:r>
      <w:r w:rsidRPr="006654AE">
        <w:rPr>
          <w:rStyle w:val="Char"/>
          <w:rtl/>
        </w:rPr>
        <w:t>م عب</w:t>
      </w:r>
      <w:r w:rsidR="000D4DA8">
        <w:rPr>
          <w:rStyle w:val="Char"/>
          <w:rtl/>
        </w:rPr>
        <w:t>ي</w:t>
      </w:r>
      <w:r w:rsidRPr="006654AE">
        <w:rPr>
          <w:rStyle w:val="Char"/>
          <w:rtl/>
        </w:rPr>
        <w:t>داً لنا</w:t>
      </w:r>
      <w:r w:rsidRPr="00156706">
        <w:rPr>
          <w:rStyle w:val="Char"/>
          <w:rtl/>
        </w:rPr>
        <w:t xml:space="preserve">) </w:t>
      </w:r>
      <w:r w:rsidRPr="00D22F5E">
        <w:rPr>
          <w:rFonts w:hint="cs"/>
          <w:rtl/>
        </w:rPr>
        <w:t>قرائت کرد. (در حالی ک</w:t>
      </w:r>
      <w:r w:rsidR="00102231">
        <w:rPr>
          <w:rFonts w:hint="cs"/>
          <w:rtl/>
        </w:rPr>
        <w:t>ه در قرآن عباداً آمده نه عبیداً</w:t>
      </w:r>
      <w:r w:rsidRPr="00D22F5E">
        <w:rPr>
          <w:rFonts w:hint="cs"/>
          <w:rtl/>
        </w:rPr>
        <w:t>)</w:t>
      </w:r>
      <w:r w:rsidR="00102231">
        <w:rPr>
          <w:rFonts w:hint="cs"/>
          <w:rtl/>
        </w:rPr>
        <w:t>.</w:t>
      </w:r>
      <w:r w:rsidRPr="00D22F5E">
        <w:rPr>
          <w:rFonts w:hint="cs"/>
          <w:rtl/>
        </w:rPr>
        <w:t xml:space="preserve"> </w:t>
      </w:r>
    </w:p>
    <w:p w:rsidR="004B2B71" w:rsidRPr="00D22F5E" w:rsidRDefault="004B2B71" w:rsidP="00D22F5E">
      <w:pPr>
        <w:pStyle w:val="a6"/>
        <w:rPr>
          <w:rtl/>
        </w:rPr>
      </w:pPr>
      <w:r w:rsidRPr="00D22F5E">
        <w:rPr>
          <w:rFonts w:hint="cs"/>
          <w:rtl/>
        </w:rPr>
        <w:t>(ب) 501- سیاری از ابن محبوب از علی بن ریاب از حمران به نقل از ابی جعفر آیه‌</w:t>
      </w:r>
      <w:r w:rsidR="00C606F4" w:rsidRPr="00D22F5E">
        <w:rPr>
          <w:rFonts w:hint="cs"/>
          <w:rtl/>
        </w:rPr>
        <w:t>ی</w:t>
      </w:r>
      <w:r w:rsidRPr="00D22F5E">
        <w:rPr>
          <w:rFonts w:hint="cs"/>
          <w:rtl/>
        </w:rPr>
        <w:t xml:space="preserve"> فوق را چنین خواند: </w:t>
      </w:r>
      <w:r w:rsidRPr="00156706">
        <w:rPr>
          <w:rStyle w:val="Char"/>
          <w:rtl/>
        </w:rPr>
        <w:t>(فبعثنا عل</w:t>
      </w:r>
      <w:r w:rsidR="000D4DA8">
        <w:rPr>
          <w:rStyle w:val="Char"/>
          <w:rtl/>
        </w:rPr>
        <w:t>ي</w:t>
      </w:r>
      <w:r w:rsidRPr="00156706">
        <w:rPr>
          <w:rStyle w:val="Char"/>
          <w:rtl/>
        </w:rPr>
        <w:t>هم عباداً لنا)</w:t>
      </w:r>
      <w:r w:rsidRPr="00D22F5E">
        <w:rPr>
          <w:rFonts w:hint="cs"/>
          <w:rtl/>
        </w:rPr>
        <w:t xml:space="preserve"> (در حالی که قرآن فاء ندارد.) </w:t>
      </w:r>
    </w:p>
    <w:p w:rsidR="004B2B71" w:rsidRPr="00D22F5E" w:rsidRDefault="004B2B71" w:rsidP="00D22F5E">
      <w:pPr>
        <w:pStyle w:val="a6"/>
        <w:rPr>
          <w:rtl/>
        </w:rPr>
      </w:pPr>
      <w:r w:rsidRPr="00D22F5E">
        <w:rPr>
          <w:rFonts w:hint="cs"/>
          <w:rtl/>
        </w:rPr>
        <w:t>(ج) 502- از محمد بن جمهور با اسناد خود از ابی عبدالله</w:t>
      </w:r>
      <w:r w:rsidR="00C226CE" w:rsidRPr="00D22F5E">
        <w:rPr>
          <w:rFonts w:cs="CTraditional Arabic"/>
          <w:rtl/>
        </w:rPr>
        <w:t>÷</w:t>
      </w:r>
      <w:r w:rsidRPr="00D22F5E">
        <w:rPr>
          <w:rFonts w:hint="cs"/>
          <w:rtl/>
        </w:rPr>
        <w:t xml:space="preserve">، مانند آن روایت شده است. </w:t>
      </w:r>
    </w:p>
    <w:p w:rsidR="004B2B71" w:rsidRPr="00D22F5E" w:rsidRDefault="004B2B71" w:rsidP="00D22F5E">
      <w:pPr>
        <w:pStyle w:val="a6"/>
        <w:rPr>
          <w:rtl/>
        </w:rPr>
      </w:pPr>
      <w:r w:rsidRPr="00D22F5E">
        <w:rPr>
          <w:rFonts w:hint="cs"/>
          <w:rtl/>
        </w:rPr>
        <w:t>(د) 503- و از صفوان از اسحاق بن عمار از ابی بصیر آمده است که ابو عبدالله</w:t>
      </w:r>
      <w:r w:rsidR="00C226CE" w:rsidRPr="00D22F5E">
        <w:rPr>
          <w:rFonts w:cs="CTraditional Arabic"/>
          <w:rtl/>
        </w:rPr>
        <w:t>÷</w:t>
      </w:r>
      <w:r w:rsidRPr="00D22F5E">
        <w:rPr>
          <w:rFonts w:hint="cs"/>
          <w:rtl/>
        </w:rPr>
        <w:t xml:space="preserve"> این آیه را چنین قرائت می‌کرد: </w:t>
      </w:r>
      <w:r w:rsidRPr="00156706">
        <w:rPr>
          <w:rStyle w:val="Char"/>
          <w:rtl/>
        </w:rPr>
        <w:t>(</w:t>
      </w:r>
      <w:r w:rsidRPr="006654AE">
        <w:rPr>
          <w:rStyle w:val="Char"/>
          <w:rtl/>
        </w:rPr>
        <w:t>ف</w:t>
      </w:r>
      <w:r w:rsidR="00ED69C9" w:rsidRPr="006654AE">
        <w:rPr>
          <w:rStyle w:val="Char"/>
          <w:rFonts w:hint="cs"/>
          <w:rtl/>
        </w:rPr>
        <w:t>إ</w:t>
      </w:r>
      <w:r w:rsidRPr="006654AE">
        <w:rPr>
          <w:rStyle w:val="Char"/>
          <w:rtl/>
        </w:rPr>
        <w:t>ذا جاء وعد الآخرة لنسوه وجوه</w:t>
      </w:r>
      <w:r w:rsidR="006E582A">
        <w:rPr>
          <w:rStyle w:val="Char"/>
          <w:rtl/>
        </w:rPr>
        <w:t>ك</w:t>
      </w:r>
      <w:r w:rsidRPr="006654AE">
        <w:rPr>
          <w:rStyle w:val="Char"/>
          <w:rtl/>
        </w:rPr>
        <w:t>م</w:t>
      </w:r>
      <w:r w:rsidRPr="00156706">
        <w:rPr>
          <w:rStyle w:val="Char"/>
          <w:rtl/>
        </w:rPr>
        <w:t>)</w:t>
      </w:r>
      <w:r w:rsidR="00ED69C9" w:rsidRPr="00D22F5E">
        <w:rPr>
          <w:rFonts w:hint="cs"/>
          <w:rtl/>
        </w:rPr>
        <w:t xml:space="preserve"> </w:t>
      </w:r>
      <w:r w:rsidRPr="00D22F5E">
        <w:rPr>
          <w:rFonts w:hint="cs"/>
          <w:rtl/>
        </w:rPr>
        <w:t xml:space="preserve">با نون نسوه. </w:t>
      </w:r>
    </w:p>
    <w:p w:rsidR="004B2B71" w:rsidRPr="00D22F5E" w:rsidRDefault="004B2B71" w:rsidP="00D22F5E">
      <w:pPr>
        <w:pStyle w:val="a6"/>
        <w:rPr>
          <w:rtl/>
        </w:rPr>
      </w:pPr>
      <w:r w:rsidRPr="00D22F5E">
        <w:rPr>
          <w:rFonts w:hint="cs"/>
          <w:rtl/>
        </w:rPr>
        <w:t xml:space="preserve">(ه‍( 504- و از حسین بن جحال از ابی عبدالرحمن بن ابی حماد منقری از ابی عبدالله، مانند آن روایت شده است. </w:t>
      </w:r>
    </w:p>
    <w:p w:rsidR="004B2B71" w:rsidRPr="00D22F5E" w:rsidRDefault="004B2B71" w:rsidP="00D22F5E">
      <w:pPr>
        <w:pStyle w:val="a6"/>
        <w:rPr>
          <w:rtl/>
        </w:rPr>
      </w:pPr>
      <w:r w:rsidRPr="00D22F5E">
        <w:rPr>
          <w:rFonts w:hint="cs"/>
          <w:rtl/>
        </w:rPr>
        <w:t>(و) 505- عیاشی از عمران از ابی جعفر</w:t>
      </w:r>
      <w:r w:rsidR="00C226CE" w:rsidRPr="00D22F5E">
        <w:rPr>
          <w:rFonts w:cs="CTraditional Arabic"/>
          <w:rtl/>
        </w:rPr>
        <w:t>÷</w:t>
      </w:r>
      <w:r w:rsidRPr="00D22F5E">
        <w:rPr>
          <w:rFonts w:hint="cs"/>
          <w:rtl/>
        </w:rPr>
        <w:t xml:space="preserve"> روایت کرده است که این آیه را چنین خواند: </w:t>
      </w:r>
      <w:r w:rsidR="00ED69C9" w:rsidRPr="00156706">
        <w:rPr>
          <w:rStyle w:val="Char"/>
          <w:rtl/>
        </w:rPr>
        <w:t>(</w:t>
      </w:r>
      <w:r w:rsidR="00ED69C9" w:rsidRPr="006654AE">
        <w:rPr>
          <w:rStyle w:val="Char"/>
          <w:rtl/>
        </w:rPr>
        <w:t>و</w:t>
      </w:r>
      <w:r w:rsidRPr="006654AE">
        <w:rPr>
          <w:rStyle w:val="Char"/>
          <w:rtl/>
        </w:rPr>
        <w:t xml:space="preserve">إذا أردنا </w:t>
      </w:r>
      <w:r w:rsidR="0071745D" w:rsidRPr="006654AE">
        <w:rPr>
          <w:rStyle w:val="Char"/>
          <w:rFonts w:hint="cs"/>
          <w:rtl/>
        </w:rPr>
        <w:t>أ</w:t>
      </w:r>
      <w:r w:rsidRPr="006654AE">
        <w:rPr>
          <w:rStyle w:val="Char"/>
          <w:rtl/>
        </w:rPr>
        <w:t>ن نهل</w:t>
      </w:r>
      <w:r w:rsidR="006E582A">
        <w:rPr>
          <w:rStyle w:val="Char"/>
          <w:rtl/>
        </w:rPr>
        <w:t>ك</w:t>
      </w:r>
      <w:r w:rsidRPr="006654AE">
        <w:rPr>
          <w:rStyle w:val="Char"/>
          <w:rtl/>
        </w:rPr>
        <w:t xml:space="preserve"> قرية أمّرنا متر</w:t>
      </w:r>
      <w:r w:rsidR="006E582A">
        <w:rPr>
          <w:rStyle w:val="Char"/>
          <w:rtl/>
        </w:rPr>
        <w:t>في</w:t>
      </w:r>
      <w:r w:rsidRPr="006654AE">
        <w:rPr>
          <w:rStyle w:val="Char"/>
          <w:rtl/>
        </w:rPr>
        <w:t>ها</w:t>
      </w:r>
      <w:r w:rsidRPr="00156706">
        <w:rPr>
          <w:rStyle w:val="Char"/>
          <w:rtl/>
        </w:rPr>
        <w:t>)</w:t>
      </w:r>
      <w:r w:rsidRPr="00D22F5E">
        <w:rPr>
          <w:rFonts w:hint="cs"/>
          <w:rtl/>
        </w:rPr>
        <w:t>: با تشدید میم در امرنا که تفسیر آن کثرنا است ـ بسیار گردانیدیم ـ و گفته است: قرائت آن با تخفیف جائز نیست.</w:t>
      </w:r>
      <w:r w:rsidR="00ED69C9" w:rsidRPr="00D22F5E">
        <w:rPr>
          <w:rFonts w:hint="cs"/>
          <w:rtl/>
        </w:rPr>
        <w:t xml:space="preserve"> </w:t>
      </w:r>
      <w:r w:rsidRPr="00D22F5E">
        <w:rPr>
          <w:rFonts w:hint="cs"/>
          <w:rtl/>
        </w:rPr>
        <w:t xml:space="preserve">(در حالی که قرآن با تحفیف است.) </w:t>
      </w:r>
    </w:p>
    <w:p w:rsidR="004B2B71" w:rsidRPr="00D22F5E" w:rsidRDefault="004B2B71" w:rsidP="00D22F5E">
      <w:pPr>
        <w:pStyle w:val="a6"/>
        <w:rPr>
          <w:rtl/>
        </w:rPr>
      </w:pPr>
      <w:r w:rsidRPr="00D22F5E">
        <w:rPr>
          <w:rFonts w:hint="cs"/>
          <w:rtl/>
        </w:rPr>
        <w:t>(ز) 506- طبرسی گفته است: یعقوب «</w:t>
      </w:r>
      <w:r w:rsidRPr="00156706">
        <w:rPr>
          <w:rStyle w:val="Char"/>
          <w:rtl/>
        </w:rPr>
        <w:t>آمرنا»</w:t>
      </w:r>
      <w:r w:rsidRPr="00D22F5E">
        <w:rPr>
          <w:rFonts w:hint="cs"/>
          <w:rtl/>
        </w:rPr>
        <w:t xml:space="preserve"> را با «</w:t>
      </w:r>
      <w:r w:rsidRPr="00156706">
        <w:rPr>
          <w:rStyle w:val="Char"/>
          <w:rtl/>
        </w:rPr>
        <w:t>مد</w:t>
      </w:r>
      <w:r w:rsidRPr="00D22F5E">
        <w:rPr>
          <w:rFonts w:hint="cs"/>
          <w:rtl/>
        </w:rPr>
        <w:t>» خوانده است و این قرائت حضرت علی بن ابیطالب و حسن و ابی العالیه و قتاده و جماعتی ا</w:t>
      </w:r>
      <w:r w:rsidR="00ED69C9" w:rsidRPr="00D22F5E">
        <w:rPr>
          <w:rFonts w:hint="cs"/>
          <w:rtl/>
        </w:rPr>
        <w:t xml:space="preserve">ست. </w:t>
      </w:r>
      <w:r w:rsidRPr="00D22F5E">
        <w:rPr>
          <w:rFonts w:hint="cs"/>
          <w:rtl/>
        </w:rPr>
        <w:t>و ابن عباس و ابو عباس نهدی و ابو جعفر محمد بن علی</w:t>
      </w:r>
      <w:r w:rsidR="00C226CE" w:rsidRPr="00D22F5E">
        <w:rPr>
          <w:rFonts w:cs="CTraditional Arabic"/>
          <w:rtl/>
        </w:rPr>
        <w:t>÷</w:t>
      </w:r>
      <w:r w:rsidRPr="00D22F5E">
        <w:rPr>
          <w:rFonts w:hint="cs"/>
          <w:rtl/>
        </w:rPr>
        <w:t xml:space="preserve"> «</w:t>
      </w:r>
      <w:r w:rsidRPr="006654AE">
        <w:rPr>
          <w:rStyle w:val="Char"/>
          <w:rtl/>
        </w:rPr>
        <w:t>امرنا</w:t>
      </w:r>
      <w:r w:rsidRPr="00156706">
        <w:rPr>
          <w:rStyle w:val="Char"/>
          <w:rtl/>
        </w:rPr>
        <w:t>»</w:t>
      </w:r>
      <w:r w:rsidR="00ED69C9" w:rsidRPr="00D22F5E">
        <w:rPr>
          <w:rFonts w:hint="cs"/>
          <w:rtl/>
        </w:rPr>
        <w:t xml:space="preserve"> </w:t>
      </w:r>
      <w:r w:rsidRPr="00D22F5E">
        <w:rPr>
          <w:rFonts w:hint="cs"/>
          <w:rtl/>
        </w:rPr>
        <w:t xml:space="preserve">با تشدید میم خوانده‌اند. </w:t>
      </w:r>
    </w:p>
    <w:p w:rsidR="004B2B71" w:rsidRPr="00D22F5E" w:rsidRDefault="004B2B71" w:rsidP="00D22F5E">
      <w:pPr>
        <w:pStyle w:val="a6"/>
        <w:rPr>
          <w:rtl/>
        </w:rPr>
      </w:pPr>
      <w:r w:rsidRPr="00D22F5E">
        <w:rPr>
          <w:rFonts w:hint="cs"/>
          <w:rtl/>
        </w:rPr>
        <w:t xml:space="preserve">می‌گویم: اختلاف میان قرائت دو امام مربوط به مطالب موجود در </w:t>
      </w:r>
      <w:r w:rsidR="00ED69C9" w:rsidRPr="00D22F5E">
        <w:rPr>
          <w:rFonts w:hint="cs"/>
          <w:rtl/>
        </w:rPr>
        <w:t xml:space="preserve">بعضی </w:t>
      </w:r>
      <w:r w:rsidRPr="00D22F5E">
        <w:rPr>
          <w:rFonts w:hint="cs"/>
          <w:rtl/>
        </w:rPr>
        <w:t xml:space="preserve">کتب عامه است، اما نقل </w:t>
      </w:r>
      <w:r w:rsidR="00ED69C9" w:rsidRPr="00D22F5E">
        <w:rPr>
          <w:rFonts w:hint="cs"/>
          <w:rtl/>
        </w:rPr>
        <w:t>آ</w:t>
      </w:r>
      <w:r w:rsidRPr="00D22F5E">
        <w:rPr>
          <w:rFonts w:hint="cs"/>
          <w:rtl/>
        </w:rPr>
        <w:t xml:space="preserve">ن بدون این که به ناپسندی آن اشاره شود جای شگفت است. </w:t>
      </w:r>
    </w:p>
    <w:p w:rsidR="004B2B71" w:rsidRPr="00D22F5E" w:rsidRDefault="004B2B71" w:rsidP="00102231">
      <w:pPr>
        <w:pStyle w:val="a6"/>
        <w:rPr>
          <w:rtl/>
        </w:rPr>
      </w:pPr>
      <w:r w:rsidRPr="00D22F5E">
        <w:rPr>
          <w:rFonts w:hint="cs"/>
          <w:rtl/>
        </w:rPr>
        <w:t>(ح) 507- علی بن ابراهیم درباره</w:t>
      </w:r>
      <w:r>
        <w:rPr>
          <w:rFonts w:cs="Aban Bold" w:hint="cs"/>
          <w:rtl/>
        </w:rPr>
        <w:t>‌</w:t>
      </w:r>
      <w:r w:rsidR="00C606F4" w:rsidRPr="00D22F5E">
        <w:rPr>
          <w:rFonts w:hint="cs"/>
          <w:rtl/>
        </w:rPr>
        <w:t>ی</w:t>
      </w:r>
      <w:r w:rsidRPr="00D22F5E">
        <w:rPr>
          <w:rFonts w:hint="cs"/>
          <w:rtl/>
        </w:rPr>
        <w:t xml:space="preserve"> قول خداوند:</w:t>
      </w:r>
      <w:r w:rsidR="00102231">
        <w:rPr>
          <w:rFonts w:hint="cs"/>
          <w:rtl/>
        </w:rPr>
        <w:t xml:space="preserve"> </w:t>
      </w:r>
      <w:r w:rsidR="00102231">
        <w:rPr>
          <w:rFonts w:ascii="Traditional Arabic" w:hAnsi="Traditional Arabic" w:cs="Traditional Arabic"/>
          <w:rtl/>
        </w:rPr>
        <w:t>﴿</w:t>
      </w:r>
      <w:r w:rsidR="00102231" w:rsidRPr="00894D66">
        <w:rPr>
          <w:rStyle w:val="Char0"/>
          <w:rtl/>
        </w:rPr>
        <w:t xml:space="preserve">وَمَا جَعَلۡنَا </w:t>
      </w:r>
      <w:r w:rsidR="00102231" w:rsidRPr="00894D66">
        <w:rPr>
          <w:rStyle w:val="Char0"/>
          <w:rFonts w:hint="cs"/>
          <w:rtl/>
        </w:rPr>
        <w:t>ٱ</w:t>
      </w:r>
      <w:r w:rsidR="00102231" w:rsidRPr="00894D66">
        <w:rPr>
          <w:rStyle w:val="Char0"/>
          <w:rFonts w:hint="eastAsia"/>
          <w:rtl/>
        </w:rPr>
        <w:t>لرُّءۡيَا</w:t>
      </w:r>
      <w:r w:rsidR="00102231" w:rsidRPr="00894D66">
        <w:rPr>
          <w:rStyle w:val="Char0"/>
          <w:rtl/>
        </w:rPr>
        <w:t xml:space="preserve"> </w:t>
      </w:r>
      <w:r w:rsidR="00102231" w:rsidRPr="00894D66">
        <w:rPr>
          <w:rStyle w:val="Char0"/>
          <w:rFonts w:hint="cs"/>
          <w:rtl/>
        </w:rPr>
        <w:t>ٱ</w:t>
      </w:r>
      <w:r w:rsidR="00102231" w:rsidRPr="00894D66">
        <w:rPr>
          <w:rStyle w:val="Char0"/>
          <w:rFonts w:hint="eastAsia"/>
          <w:rtl/>
        </w:rPr>
        <w:t>لَّتِيٓ</w:t>
      </w:r>
      <w:r w:rsidR="00102231" w:rsidRPr="00894D66">
        <w:rPr>
          <w:rStyle w:val="Char0"/>
          <w:rtl/>
        </w:rPr>
        <w:t xml:space="preserve"> أَرَيۡنَٰكَ إِلَّا فِتۡنَةٗ لِّلنَّاسِ</w:t>
      </w:r>
      <w:r w:rsidR="00102231">
        <w:rPr>
          <w:rFonts w:ascii="Traditional Arabic" w:hAnsi="Traditional Arabic" w:cs="Traditional Arabic"/>
          <w:rtl/>
        </w:rPr>
        <w:t>﴾</w:t>
      </w:r>
      <w:r w:rsidRPr="00D22F5E">
        <w:rPr>
          <w:rFonts w:hint="cs"/>
          <w:rtl/>
        </w:rPr>
        <w:t xml:space="preserve"> تا آخر آیه  گفته است: ا</w:t>
      </w:r>
      <w:r w:rsidR="00ED69C9" w:rsidRPr="00D22F5E">
        <w:rPr>
          <w:rFonts w:hint="cs"/>
          <w:rtl/>
        </w:rPr>
        <w:t>ین آیه هنگامی نازل شد که پیامبر</w:t>
      </w:r>
      <w:r w:rsidRPr="00D22F5E">
        <w:rPr>
          <w:rFonts w:hint="cs"/>
          <w:rtl/>
        </w:rPr>
        <w:t xml:space="preserve"> در خواب دید: از منبرش بالا می‌رفت که در نظرش ناپسند آمد و این مطلب به شدت او را غمناک نمود. بعد خداوند آیه را نازل نمود: </w:t>
      </w:r>
      <w:r w:rsidR="00ED69C9" w:rsidRPr="00156706">
        <w:rPr>
          <w:rStyle w:val="Char"/>
          <w:rtl/>
        </w:rPr>
        <w:t>(</w:t>
      </w:r>
      <w:r w:rsidR="00ED69C9" w:rsidRPr="006654AE">
        <w:rPr>
          <w:rStyle w:val="Char"/>
          <w:rtl/>
        </w:rPr>
        <w:t>و</w:t>
      </w:r>
      <w:r w:rsidRPr="006654AE">
        <w:rPr>
          <w:rStyle w:val="Char"/>
          <w:rtl/>
        </w:rPr>
        <w:t>ما جعلنا الر</w:t>
      </w:r>
      <w:r w:rsidR="00ED69C9" w:rsidRPr="006654AE">
        <w:rPr>
          <w:rStyle w:val="Char"/>
          <w:rFonts w:hint="cs"/>
          <w:rtl/>
        </w:rPr>
        <w:t>ؤ</w:t>
      </w:r>
      <w:r w:rsidR="000D4DA8">
        <w:rPr>
          <w:rStyle w:val="Char"/>
          <w:rtl/>
        </w:rPr>
        <w:t>ي</w:t>
      </w:r>
      <w:r w:rsidRPr="006654AE">
        <w:rPr>
          <w:rStyle w:val="Char"/>
          <w:rtl/>
        </w:rPr>
        <w:t>ا الت</w:t>
      </w:r>
      <w:r w:rsidR="002249B0" w:rsidRPr="006654AE">
        <w:rPr>
          <w:rStyle w:val="Char"/>
          <w:rFonts w:hint="cs"/>
          <w:rtl/>
        </w:rPr>
        <w:t>ي</w:t>
      </w:r>
      <w:r w:rsidRPr="006654AE">
        <w:rPr>
          <w:rStyle w:val="Char"/>
          <w:rtl/>
        </w:rPr>
        <w:t xml:space="preserve"> </w:t>
      </w:r>
      <w:r w:rsidR="0071745D" w:rsidRPr="006654AE">
        <w:rPr>
          <w:rStyle w:val="Char"/>
          <w:rFonts w:hint="cs"/>
          <w:rtl/>
        </w:rPr>
        <w:t>أ</w:t>
      </w:r>
      <w:r w:rsidRPr="006654AE">
        <w:rPr>
          <w:rStyle w:val="Char"/>
          <w:rtl/>
        </w:rPr>
        <w:t>ر</w:t>
      </w:r>
      <w:r w:rsidR="000D4DA8">
        <w:rPr>
          <w:rStyle w:val="Char"/>
          <w:rtl/>
        </w:rPr>
        <w:t>ي</w:t>
      </w:r>
      <w:r w:rsidRPr="006654AE">
        <w:rPr>
          <w:rStyle w:val="Char"/>
          <w:rtl/>
        </w:rPr>
        <w:t>نا</w:t>
      </w:r>
      <w:r w:rsidR="006E582A">
        <w:rPr>
          <w:rStyle w:val="Char"/>
          <w:rtl/>
        </w:rPr>
        <w:t>ك</w:t>
      </w:r>
      <w:r w:rsidRPr="006654AE">
        <w:rPr>
          <w:rStyle w:val="Char"/>
          <w:rtl/>
        </w:rPr>
        <w:t xml:space="preserve"> </w:t>
      </w:r>
      <w:r w:rsidR="0071745D" w:rsidRPr="006654AE">
        <w:rPr>
          <w:rStyle w:val="Char"/>
          <w:rFonts w:hint="cs"/>
          <w:rtl/>
        </w:rPr>
        <w:t>إ</w:t>
      </w:r>
      <w:r w:rsidRPr="006654AE">
        <w:rPr>
          <w:rStyle w:val="Char"/>
          <w:rtl/>
        </w:rPr>
        <w:t>لا</w:t>
      </w:r>
      <w:r w:rsidR="00ED69C9" w:rsidRPr="006654AE">
        <w:rPr>
          <w:rStyle w:val="Char"/>
          <w:rFonts w:hint="cs"/>
          <w:rtl/>
        </w:rPr>
        <w:t xml:space="preserve"> </w:t>
      </w:r>
      <w:r w:rsidRPr="006654AE">
        <w:rPr>
          <w:rStyle w:val="Char"/>
          <w:rtl/>
        </w:rPr>
        <w:t xml:space="preserve">فتنة للناس </w:t>
      </w:r>
      <w:r w:rsidRPr="006654AE">
        <w:rPr>
          <w:rStyle w:val="Char"/>
          <w:rFonts w:ascii="Times New Roman" w:hAnsi="Times New Roman" w:cs="Times New Roman" w:hint="cs"/>
          <w:rtl/>
        </w:rPr>
        <w:t>–</w:t>
      </w:r>
      <w:r w:rsidRPr="006654AE">
        <w:rPr>
          <w:rStyle w:val="Char"/>
          <w:rtl/>
        </w:rPr>
        <w:t xml:space="preserve"> ل</w:t>
      </w:r>
      <w:r w:rsidR="000D4DA8">
        <w:rPr>
          <w:rStyle w:val="Char"/>
          <w:rtl/>
        </w:rPr>
        <w:t>ي</w:t>
      </w:r>
      <w:r w:rsidRPr="006654AE">
        <w:rPr>
          <w:rStyle w:val="Char"/>
          <w:rtl/>
        </w:rPr>
        <w:t xml:space="preserve">عمهوا </w:t>
      </w:r>
      <w:r w:rsidR="006E582A">
        <w:rPr>
          <w:rStyle w:val="Char"/>
          <w:rtl/>
        </w:rPr>
        <w:t>في</w:t>
      </w:r>
      <w:r w:rsidRPr="006654AE">
        <w:rPr>
          <w:rStyle w:val="Char"/>
          <w:rtl/>
        </w:rPr>
        <w:t xml:space="preserve">ها </w:t>
      </w:r>
      <w:r w:rsidRPr="006654AE">
        <w:rPr>
          <w:rStyle w:val="Char"/>
          <w:rFonts w:ascii="Times New Roman" w:hAnsi="Times New Roman" w:cs="Times New Roman" w:hint="cs"/>
          <w:rtl/>
        </w:rPr>
        <w:t>–</w:t>
      </w:r>
      <w:r w:rsidR="00ED69C9" w:rsidRPr="006654AE">
        <w:rPr>
          <w:rStyle w:val="Char"/>
          <w:rtl/>
        </w:rPr>
        <w:t xml:space="preserve"> و</w:t>
      </w:r>
      <w:r w:rsidRPr="006654AE">
        <w:rPr>
          <w:rStyle w:val="Char"/>
          <w:rtl/>
        </w:rPr>
        <w:t xml:space="preserve">الشجرة الملعونة </w:t>
      </w:r>
      <w:r w:rsidR="006E582A">
        <w:rPr>
          <w:rStyle w:val="Char"/>
          <w:rtl/>
        </w:rPr>
        <w:t>في</w:t>
      </w:r>
      <w:r w:rsidRPr="006654AE">
        <w:rPr>
          <w:rStyle w:val="Char"/>
          <w:rtl/>
        </w:rPr>
        <w:t xml:space="preserve"> القرآن</w:t>
      </w:r>
      <w:r w:rsidRPr="00156706">
        <w:rPr>
          <w:rStyle w:val="Char"/>
          <w:rtl/>
        </w:rPr>
        <w:t xml:space="preserve">) </w:t>
      </w:r>
      <w:r w:rsidRPr="00D22F5E">
        <w:rPr>
          <w:rFonts w:hint="cs"/>
          <w:rtl/>
        </w:rPr>
        <w:t>همین طور نازل شد و شجره</w:t>
      </w:r>
      <w:r>
        <w:rPr>
          <w:rFonts w:cs="Aban Bold" w:hint="cs"/>
          <w:rtl/>
        </w:rPr>
        <w:t>‌</w:t>
      </w:r>
      <w:r w:rsidR="00C606F4" w:rsidRPr="00D22F5E">
        <w:rPr>
          <w:rFonts w:hint="cs"/>
          <w:rtl/>
        </w:rPr>
        <w:t>ی</w:t>
      </w:r>
      <w:r w:rsidRPr="00D22F5E">
        <w:rPr>
          <w:rFonts w:hint="cs"/>
          <w:rtl/>
        </w:rPr>
        <w:t xml:space="preserve"> ملعونه، بنی امیه است. </w:t>
      </w:r>
    </w:p>
    <w:p w:rsidR="004B2B71" w:rsidRPr="00D22F5E" w:rsidRDefault="004B2B71" w:rsidP="00D22F5E">
      <w:pPr>
        <w:pStyle w:val="a6"/>
        <w:rPr>
          <w:rtl/>
        </w:rPr>
      </w:pPr>
      <w:r w:rsidRPr="00D22F5E">
        <w:rPr>
          <w:rFonts w:hint="cs"/>
          <w:rtl/>
        </w:rPr>
        <w:t>(ط) 508- سیاری از حماد بن عیسی از حسین بن مختار از کسی که او را نامبرده روایت کرده است که گفت: از ابو جعفر شنیدم که آیه‌</w:t>
      </w:r>
      <w:r w:rsidR="00C606F4" w:rsidRPr="00D22F5E">
        <w:rPr>
          <w:rFonts w:hint="cs"/>
          <w:rtl/>
        </w:rPr>
        <w:t>ی</w:t>
      </w:r>
      <w:r w:rsidRPr="00D22F5E">
        <w:rPr>
          <w:rFonts w:hint="cs"/>
          <w:rtl/>
        </w:rPr>
        <w:t xml:space="preserve"> فوق را </w:t>
      </w:r>
      <w:r w:rsidR="00ED69C9" w:rsidRPr="00156706">
        <w:rPr>
          <w:rStyle w:val="Char"/>
          <w:rtl/>
        </w:rPr>
        <w:t>(</w:t>
      </w:r>
      <w:r w:rsidR="00ED69C9" w:rsidRPr="006654AE">
        <w:rPr>
          <w:rStyle w:val="Char"/>
          <w:rtl/>
        </w:rPr>
        <w:t>و</w:t>
      </w:r>
      <w:r w:rsidRPr="006654AE">
        <w:rPr>
          <w:rStyle w:val="Char"/>
          <w:rtl/>
        </w:rPr>
        <w:t>ما جعلنا الر</w:t>
      </w:r>
      <w:r w:rsidR="00ED69C9" w:rsidRPr="006654AE">
        <w:rPr>
          <w:rStyle w:val="Char"/>
          <w:rFonts w:hint="cs"/>
          <w:rtl/>
        </w:rPr>
        <w:t>ؤ</w:t>
      </w:r>
      <w:r w:rsidR="000D4DA8">
        <w:rPr>
          <w:rStyle w:val="Char"/>
          <w:rtl/>
        </w:rPr>
        <w:t>ي</w:t>
      </w:r>
      <w:r w:rsidRPr="006654AE">
        <w:rPr>
          <w:rStyle w:val="Char"/>
          <w:rtl/>
        </w:rPr>
        <w:t>ا الت</w:t>
      </w:r>
      <w:r w:rsidR="000D4DA8">
        <w:rPr>
          <w:rStyle w:val="Char"/>
          <w:rtl/>
        </w:rPr>
        <w:t>ي</w:t>
      </w:r>
      <w:r w:rsidRPr="006654AE">
        <w:rPr>
          <w:rStyle w:val="Char"/>
          <w:rtl/>
        </w:rPr>
        <w:t xml:space="preserve"> </w:t>
      </w:r>
      <w:r w:rsidR="0071745D" w:rsidRPr="006654AE">
        <w:rPr>
          <w:rStyle w:val="Char"/>
          <w:rFonts w:hint="cs"/>
          <w:rtl/>
        </w:rPr>
        <w:t>أ</w:t>
      </w:r>
      <w:r w:rsidRPr="006654AE">
        <w:rPr>
          <w:rStyle w:val="Char"/>
          <w:rtl/>
        </w:rPr>
        <w:t>ر</w:t>
      </w:r>
      <w:r w:rsidR="000D4DA8">
        <w:rPr>
          <w:rStyle w:val="Char"/>
          <w:rtl/>
        </w:rPr>
        <w:t>ي</w:t>
      </w:r>
      <w:r w:rsidRPr="006654AE">
        <w:rPr>
          <w:rStyle w:val="Char"/>
          <w:rtl/>
        </w:rPr>
        <w:t>نا</w:t>
      </w:r>
      <w:r w:rsidR="006E582A">
        <w:rPr>
          <w:rStyle w:val="Char"/>
          <w:rtl/>
        </w:rPr>
        <w:t>ك</w:t>
      </w:r>
      <w:r w:rsidRPr="006654AE">
        <w:rPr>
          <w:rStyle w:val="Char"/>
          <w:rtl/>
        </w:rPr>
        <w:t xml:space="preserve"> </w:t>
      </w:r>
      <w:r w:rsidR="00ED69C9" w:rsidRPr="006654AE">
        <w:rPr>
          <w:rStyle w:val="Char"/>
          <w:rFonts w:hint="cs"/>
          <w:rtl/>
        </w:rPr>
        <w:t>إ</w:t>
      </w:r>
      <w:r w:rsidRPr="006654AE">
        <w:rPr>
          <w:rStyle w:val="Char"/>
          <w:rtl/>
        </w:rPr>
        <w:t xml:space="preserve">لا فتنة للناس </w:t>
      </w:r>
      <w:r w:rsidRPr="006654AE">
        <w:rPr>
          <w:rStyle w:val="Char"/>
          <w:rFonts w:ascii="Times New Roman" w:hAnsi="Times New Roman" w:cs="Times New Roman" w:hint="cs"/>
          <w:rtl/>
        </w:rPr>
        <w:t>–</w:t>
      </w:r>
      <w:r w:rsidRPr="006654AE">
        <w:rPr>
          <w:rStyle w:val="Char"/>
          <w:rtl/>
        </w:rPr>
        <w:t xml:space="preserve"> ل</w:t>
      </w:r>
      <w:r w:rsidR="000D4DA8">
        <w:rPr>
          <w:rStyle w:val="Char"/>
          <w:rtl/>
        </w:rPr>
        <w:t>ي</w:t>
      </w:r>
      <w:r w:rsidRPr="006654AE">
        <w:rPr>
          <w:rStyle w:val="Char"/>
          <w:rtl/>
        </w:rPr>
        <w:t xml:space="preserve">عمهوا </w:t>
      </w:r>
      <w:r w:rsidR="006E582A">
        <w:rPr>
          <w:rStyle w:val="Char"/>
          <w:rtl/>
        </w:rPr>
        <w:t>في</w:t>
      </w:r>
      <w:r w:rsidRPr="006654AE">
        <w:rPr>
          <w:rStyle w:val="Char"/>
          <w:rtl/>
        </w:rPr>
        <w:t>ها</w:t>
      </w:r>
      <w:r w:rsidRPr="00156706">
        <w:rPr>
          <w:rStyle w:val="Char"/>
          <w:rtl/>
        </w:rPr>
        <w:t>)</w:t>
      </w:r>
      <w:r w:rsidRPr="00D22F5E">
        <w:rPr>
          <w:rFonts w:hint="cs"/>
          <w:rtl/>
        </w:rPr>
        <w:t xml:space="preserve"> تلاوت کرد. </w:t>
      </w:r>
    </w:p>
    <w:p w:rsidR="004B2B71" w:rsidRPr="00D22F5E" w:rsidRDefault="004B2B71" w:rsidP="00D22F5E">
      <w:pPr>
        <w:pStyle w:val="a6"/>
        <w:rPr>
          <w:rtl/>
        </w:rPr>
      </w:pPr>
      <w:r w:rsidRPr="00D22F5E">
        <w:rPr>
          <w:rFonts w:hint="cs"/>
          <w:rtl/>
        </w:rPr>
        <w:t>(ی) 509- و از محمد بن علی از ابن فضیل از ابی حمزه از ابی جعفر</w:t>
      </w:r>
      <w:r w:rsidR="00C226CE" w:rsidRPr="00D22F5E">
        <w:rPr>
          <w:rFonts w:cs="CTraditional Arabic"/>
          <w:rtl/>
        </w:rPr>
        <w:t>÷</w:t>
      </w:r>
      <w:r w:rsidRPr="00D22F5E">
        <w:rPr>
          <w:rFonts w:hint="cs"/>
          <w:rtl/>
        </w:rPr>
        <w:t xml:space="preserve"> روایت کرده است که در آیه</w:t>
      </w:r>
      <w:r>
        <w:rPr>
          <w:rFonts w:cs="Aban Bold" w:hint="cs"/>
          <w:rtl/>
        </w:rPr>
        <w:t>‌</w:t>
      </w:r>
      <w:r w:rsidR="00C606F4" w:rsidRPr="00D22F5E">
        <w:rPr>
          <w:rFonts w:hint="cs"/>
          <w:rtl/>
        </w:rPr>
        <w:t>ی</w:t>
      </w:r>
      <w:r w:rsidRPr="00D22F5E">
        <w:rPr>
          <w:rFonts w:hint="cs"/>
          <w:rtl/>
        </w:rPr>
        <w:t xml:space="preserve"> فوق: </w:t>
      </w:r>
      <w:r w:rsidRPr="00156706">
        <w:rPr>
          <w:rStyle w:val="Char"/>
          <w:rtl/>
        </w:rPr>
        <w:t>«</w:t>
      </w:r>
      <w:r w:rsidRPr="006654AE">
        <w:rPr>
          <w:rStyle w:val="Char"/>
          <w:rtl/>
        </w:rPr>
        <w:t>ل</w:t>
      </w:r>
      <w:r w:rsidR="000D4DA8">
        <w:rPr>
          <w:rStyle w:val="Char"/>
          <w:rtl/>
        </w:rPr>
        <w:t>ي</w:t>
      </w:r>
      <w:r w:rsidRPr="006654AE">
        <w:rPr>
          <w:rStyle w:val="Char"/>
          <w:rtl/>
        </w:rPr>
        <w:t xml:space="preserve">عمهوا </w:t>
      </w:r>
      <w:r w:rsidR="006E582A">
        <w:rPr>
          <w:rStyle w:val="Char"/>
          <w:rtl/>
        </w:rPr>
        <w:t>في</w:t>
      </w:r>
      <w:r w:rsidRPr="006654AE">
        <w:rPr>
          <w:rStyle w:val="Char"/>
          <w:rtl/>
        </w:rPr>
        <w:t>ها</w:t>
      </w:r>
      <w:r w:rsidRPr="00D22F5E">
        <w:rPr>
          <w:rFonts w:hint="cs"/>
          <w:rtl/>
        </w:rPr>
        <w:t xml:space="preserve">» قرائت کرد. </w:t>
      </w:r>
    </w:p>
    <w:p w:rsidR="004B2B71" w:rsidRPr="00D22F5E" w:rsidRDefault="004B2B71" w:rsidP="00D22F5E">
      <w:pPr>
        <w:pStyle w:val="a6"/>
        <w:rPr>
          <w:rtl/>
        </w:rPr>
      </w:pPr>
      <w:r w:rsidRPr="00D22F5E">
        <w:rPr>
          <w:rFonts w:hint="cs"/>
          <w:rtl/>
        </w:rPr>
        <w:t>(یا) 510- و از حفص اعور</w:t>
      </w:r>
      <w:r w:rsidR="00ED69C9" w:rsidRPr="00D22F5E">
        <w:rPr>
          <w:rFonts w:hint="cs"/>
          <w:rtl/>
        </w:rPr>
        <w:t xml:space="preserve"> </w:t>
      </w:r>
      <w:r w:rsidRPr="00D22F5E">
        <w:rPr>
          <w:rFonts w:hint="cs"/>
          <w:rtl/>
        </w:rPr>
        <w:t>اموی از محمد بن مسلم آمده است که گفت: سلام جعفی به نزد ابی جعفر</w:t>
      </w:r>
      <w:r w:rsidR="00C226CE" w:rsidRPr="00D22F5E">
        <w:rPr>
          <w:rFonts w:cs="CTraditional Arabic"/>
          <w:rtl/>
        </w:rPr>
        <w:t>÷</w:t>
      </w:r>
      <w:r w:rsidRPr="00D22F5E">
        <w:rPr>
          <w:rFonts w:hint="cs"/>
          <w:rtl/>
        </w:rPr>
        <w:t xml:space="preserve"> داخل شد. وی گفت: خیثمه درباره</w:t>
      </w:r>
      <w:r>
        <w:rPr>
          <w:rFonts w:cs="Aban Bold" w:hint="cs"/>
          <w:rtl/>
        </w:rPr>
        <w:t>‌</w:t>
      </w:r>
      <w:r w:rsidR="00C606F4" w:rsidRPr="00D22F5E">
        <w:rPr>
          <w:rFonts w:hint="cs"/>
          <w:rtl/>
        </w:rPr>
        <w:t>ی</w:t>
      </w:r>
      <w:r w:rsidRPr="00D22F5E">
        <w:rPr>
          <w:rFonts w:hint="cs"/>
          <w:rtl/>
        </w:rPr>
        <w:t xml:space="preserve"> ا</w:t>
      </w:r>
      <w:r w:rsidR="00C606F4" w:rsidRPr="00D22F5E">
        <w:rPr>
          <w:rFonts w:hint="cs"/>
          <w:rtl/>
        </w:rPr>
        <w:t>ی</w:t>
      </w:r>
      <w:r w:rsidRPr="00D22F5E">
        <w:rPr>
          <w:rFonts w:hint="cs"/>
          <w:rtl/>
        </w:rPr>
        <w:t>ن آیه برایم حدیث آورد و آیه را چن</w:t>
      </w:r>
      <w:r w:rsidR="00C606F4" w:rsidRPr="00D22F5E">
        <w:rPr>
          <w:rFonts w:hint="cs"/>
          <w:rtl/>
        </w:rPr>
        <w:t>ی</w:t>
      </w:r>
      <w:r w:rsidRPr="00D22F5E">
        <w:rPr>
          <w:rFonts w:hint="cs"/>
          <w:rtl/>
        </w:rPr>
        <w:t xml:space="preserve">ن قرائت کرد: </w:t>
      </w:r>
      <w:r w:rsidRPr="00156706">
        <w:rPr>
          <w:rStyle w:val="Char"/>
          <w:rtl/>
        </w:rPr>
        <w:t>(</w:t>
      </w:r>
      <w:r w:rsidR="00ED69C9" w:rsidRPr="006654AE">
        <w:rPr>
          <w:rStyle w:val="Char"/>
          <w:rtl/>
        </w:rPr>
        <w:t>و</w:t>
      </w:r>
      <w:r w:rsidRPr="006654AE">
        <w:rPr>
          <w:rStyle w:val="Char"/>
          <w:rtl/>
        </w:rPr>
        <w:t>ما جعلنا الر</w:t>
      </w:r>
      <w:r w:rsidR="00ED69C9" w:rsidRPr="006654AE">
        <w:rPr>
          <w:rStyle w:val="Char"/>
          <w:rFonts w:hint="cs"/>
          <w:rtl/>
        </w:rPr>
        <w:t>ؤ</w:t>
      </w:r>
      <w:r w:rsidR="000D4DA8">
        <w:rPr>
          <w:rStyle w:val="Char"/>
          <w:rtl/>
        </w:rPr>
        <w:t>ي</w:t>
      </w:r>
      <w:r w:rsidRPr="006654AE">
        <w:rPr>
          <w:rStyle w:val="Char"/>
          <w:rtl/>
        </w:rPr>
        <w:t>ا الت</w:t>
      </w:r>
      <w:r w:rsidR="000D4DA8">
        <w:rPr>
          <w:rStyle w:val="Char"/>
          <w:rtl/>
        </w:rPr>
        <w:t>ي</w:t>
      </w:r>
      <w:r w:rsidRPr="006654AE">
        <w:rPr>
          <w:rStyle w:val="Char"/>
          <w:rtl/>
        </w:rPr>
        <w:t xml:space="preserve"> </w:t>
      </w:r>
      <w:r w:rsidR="0071745D" w:rsidRPr="006654AE">
        <w:rPr>
          <w:rStyle w:val="Char"/>
          <w:rFonts w:hint="cs"/>
          <w:rtl/>
        </w:rPr>
        <w:t>أ</w:t>
      </w:r>
      <w:r w:rsidRPr="006654AE">
        <w:rPr>
          <w:rStyle w:val="Char"/>
          <w:rtl/>
        </w:rPr>
        <w:t>ر</w:t>
      </w:r>
      <w:r w:rsidR="000D4DA8">
        <w:rPr>
          <w:rStyle w:val="Char"/>
          <w:rtl/>
        </w:rPr>
        <w:t>ي</w:t>
      </w:r>
      <w:r w:rsidRPr="006654AE">
        <w:rPr>
          <w:rStyle w:val="Char"/>
          <w:rtl/>
        </w:rPr>
        <w:t>نا</w:t>
      </w:r>
      <w:r w:rsidR="006E582A">
        <w:rPr>
          <w:rStyle w:val="Char"/>
          <w:rtl/>
        </w:rPr>
        <w:t>ك</w:t>
      </w:r>
      <w:r w:rsidRPr="006654AE">
        <w:rPr>
          <w:rStyle w:val="Char"/>
          <w:rtl/>
        </w:rPr>
        <w:t xml:space="preserve"> </w:t>
      </w:r>
      <w:r w:rsidR="00ED69C9" w:rsidRPr="006654AE">
        <w:rPr>
          <w:rStyle w:val="Char"/>
          <w:rFonts w:hint="cs"/>
          <w:rtl/>
        </w:rPr>
        <w:t>إ</w:t>
      </w:r>
      <w:r w:rsidRPr="006654AE">
        <w:rPr>
          <w:rStyle w:val="Char"/>
          <w:rtl/>
        </w:rPr>
        <w:t>لا</w:t>
      </w:r>
      <w:r w:rsidR="00ED69C9" w:rsidRPr="006654AE">
        <w:rPr>
          <w:rStyle w:val="Char"/>
          <w:rFonts w:hint="cs"/>
          <w:rtl/>
        </w:rPr>
        <w:t xml:space="preserve"> </w:t>
      </w:r>
      <w:r w:rsidRPr="006654AE">
        <w:rPr>
          <w:rStyle w:val="Char"/>
          <w:rtl/>
        </w:rPr>
        <w:t>فتنة للناس</w:t>
      </w:r>
      <w:r w:rsidRPr="006654AE">
        <w:rPr>
          <w:rStyle w:val="Char"/>
          <w:rFonts w:ascii="Times New Roman" w:hAnsi="Times New Roman" w:cs="Times New Roman" w:hint="cs"/>
          <w:rtl/>
        </w:rPr>
        <w:t>–</w:t>
      </w:r>
      <w:r w:rsidRPr="006654AE">
        <w:rPr>
          <w:rStyle w:val="Char"/>
          <w:rtl/>
        </w:rPr>
        <w:t xml:space="preserve"> ل</w:t>
      </w:r>
      <w:r w:rsidR="000D4DA8">
        <w:rPr>
          <w:rStyle w:val="Char"/>
          <w:rtl/>
        </w:rPr>
        <w:t>ي</w:t>
      </w:r>
      <w:r w:rsidRPr="006654AE">
        <w:rPr>
          <w:rStyle w:val="Char"/>
          <w:rtl/>
        </w:rPr>
        <w:t xml:space="preserve">عمهوا </w:t>
      </w:r>
      <w:r w:rsidR="006E582A">
        <w:rPr>
          <w:rStyle w:val="Char"/>
          <w:rtl/>
        </w:rPr>
        <w:t>في</w:t>
      </w:r>
      <w:r w:rsidRPr="006654AE">
        <w:rPr>
          <w:rStyle w:val="Char"/>
          <w:rtl/>
        </w:rPr>
        <w:t>ها</w:t>
      </w:r>
      <w:r w:rsidRPr="00156706">
        <w:rPr>
          <w:rStyle w:val="Char"/>
          <w:rtl/>
        </w:rPr>
        <w:t>)</w:t>
      </w:r>
      <w:r w:rsidRPr="00D22F5E">
        <w:rPr>
          <w:rFonts w:hint="cs"/>
          <w:rtl/>
        </w:rPr>
        <w:t xml:space="preserve"> بعد ابو جعفر گفت: خیثمه راست می‌گوید. </w:t>
      </w:r>
    </w:p>
    <w:p w:rsidR="004B2B71" w:rsidRPr="00D22F5E" w:rsidRDefault="004B2B71" w:rsidP="00D22F5E">
      <w:pPr>
        <w:pStyle w:val="a6"/>
        <w:rPr>
          <w:rtl/>
        </w:rPr>
      </w:pPr>
      <w:r w:rsidRPr="00D22F5E">
        <w:rPr>
          <w:rFonts w:hint="cs"/>
          <w:rtl/>
        </w:rPr>
        <w:t xml:space="preserve">(یب) 511- عیاشی از حریز از کسی که از ابی جعفر شنیده است، روایت می‌کند که آیه را این گونه قرائت کرد: </w:t>
      </w:r>
      <w:r w:rsidRPr="006654AE">
        <w:rPr>
          <w:rStyle w:val="Char"/>
          <w:rtl/>
        </w:rPr>
        <w:t>(</w:t>
      </w:r>
      <w:r w:rsidR="00ED69C9" w:rsidRPr="006654AE">
        <w:rPr>
          <w:rStyle w:val="Char"/>
          <w:rtl/>
        </w:rPr>
        <w:t>و</w:t>
      </w:r>
      <w:r w:rsidRPr="006654AE">
        <w:rPr>
          <w:rStyle w:val="Char"/>
          <w:rtl/>
        </w:rPr>
        <w:t>ما جعلنا الرو</w:t>
      </w:r>
      <w:r w:rsidR="000D4DA8">
        <w:rPr>
          <w:rStyle w:val="Char"/>
          <w:rtl/>
        </w:rPr>
        <w:t>ي</w:t>
      </w:r>
      <w:r w:rsidRPr="006654AE">
        <w:rPr>
          <w:rStyle w:val="Char"/>
          <w:rtl/>
        </w:rPr>
        <w:t>ا الت</w:t>
      </w:r>
      <w:r w:rsidR="000D4DA8">
        <w:rPr>
          <w:rStyle w:val="Char"/>
          <w:rtl/>
        </w:rPr>
        <w:t>ي</w:t>
      </w:r>
      <w:r w:rsidRPr="006654AE">
        <w:rPr>
          <w:rStyle w:val="Char"/>
          <w:rtl/>
        </w:rPr>
        <w:t xml:space="preserve"> </w:t>
      </w:r>
      <w:r w:rsidR="0071745D" w:rsidRPr="006654AE">
        <w:rPr>
          <w:rStyle w:val="Char"/>
          <w:rFonts w:hint="cs"/>
          <w:rtl/>
        </w:rPr>
        <w:t>أ</w:t>
      </w:r>
      <w:r w:rsidRPr="006654AE">
        <w:rPr>
          <w:rStyle w:val="Char"/>
          <w:rtl/>
        </w:rPr>
        <w:t>ر</w:t>
      </w:r>
      <w:r w:rsidR="000D4DA8">
        <w:rPr>
          <w:rStyle w:val="Char"/>
          <w:rtl/>
        </w:rPr>
        <w:t>ي</w:t>
      </w:r>
      <w:r w:rsidRPr="006654AE">
        <w:rPr>
          <w:rStyle w:val="Char"/>
          <w:rtl/>
        </w:rPr>
        <w:t>نا</w:t>
      </w:r>
      <w:r w:rsidR="006E582A">
        <w:rPr>
          <w:rStyle w:val="Char"/>
          <w:rtl/>
        </w:rPr>
        <w:t>ك</w:t>
      </w:r>
      <w:r w:rsidRPr="006654AE">
        <w:rPr>
          <w:rStyle w:val="Char"/>
          <w:rtl/>
        </w:rPr>
        <w:t xml:space="preserve"> </w:t>
      </w:r>
      <w:r w:rsidR="0071745D" w:rsidRPr="006654AE">
        <w:rPr>
          <w:rStyle w:val="Char"/>
          <w:rFonts w:hint="cs"/>
          <w:rtl/>
        </w:rPr>
        <w:t>إ</w:t>
      </w:r>
      <w:r w:rsidRPr="006654AE">
        <w:rPr>
          <w:rStyle w:val="Char"/>
          <w:rtl/>
        </w:rPr>
        <w:t xml:space="preserve">لافتنة </w:t>
      </w:r>
      <w:r w:rsidRPr="006654AE">
        <w:rPr>
          <w:rStyle w:val="Char"/>
          <w:u w:val="single"/>
          <w:rtl/>
        </w:rPr>
        <w:t>لهم</w:t>
      </w:r>
      <w:r w:rsidRPr="006654AE">
        <w:rPr>
          <w:rStyle w:val="Char"/>
          <w:rtl/>
        </w:rPr>
        <w:t xml:space="preserve"> </w:t>
      </w:r>
      <w:r w:rsidRPr="006654AE">
        <w:rPr>
          <w:rStyle w:val="Char"/>
          <w:rFonts w:ascii="Times New Roman" w:hAnsi="Times New Roman" w:cs="Times New Roman" w:hint="cs"/>
          <w:rtl/>
        </w:rPr>
        <w:t>–</w:t>
      </w:r>
      <w:r w:rsidRPr="006654AE">
        <w:rPr>
          <w:rStyle w:val="Char"/>
          <w:rtl/>
        </w:rPr>
        <w:t xml:space="preserve"> ل</w:t>
      </w:r>
      <w:r w:rsidR="000D4DA8">
        <w:rPr>
          <w:rStyle w:val="Char"/>
          <w:rtl/>
        </w:rPr>
        <w:t>ي</w:t>
      </w:r>
      <w:r w:rsidRPr="006654AE">
        <w:rPr>
          <w:rStyle w:val="Char"/>
          <w:rtl/>
        </w:rPr>
        <w:t xml:space="preserve">عمهوا </w:t>
      </w:r>
      <w:r w:rsidR="006E582A">
        <w:rPr>
          <w:rStyle w:val="Char"/>
          <w:rtl/>
        </w:rPr>
        <w:t>في</w:t>
      </w:r>
      <w:r w:rsidRPr="006654AE">
        <w:rPr>
          <w:rStyle w:val="Char"/>
          <w:rtl/>
        </w:rPr>
        <w:t xml:space="preserve">ها </w:t>
      </w:r>
      <w:r w:rsidRPr="006654AE">
        <w:rPr>
          <w:rStyle w:val="Char"/>
          <w:rFonts w:ascii="Times New Roman" w:hAnsi="Times New Roman" w:cs="Times New Roman" w:hint="cs"/>
          <w:rtl/>
        </w:rPr>
        <w:t>–</w:t>
      </w:r>
      <w:r w:rsidR="00ED69C9" w:rsidRPr="006654AE">
        <w:rPr>
          <w:rStyle w:val="Char"/>
          <w:rtl/>
        </w:rPr>
        <w:t xml:space="preserve"> و</w:t>
      </w:r>
      <w:r w:rsidRPr="006654AE">
        <w:rPr>
          <w:rStyle w:val="Char"/>
          <w:rtl/>
        </w:rPr>
        <w:t xml:space="preserve">الشجرة الملعونة </w:t>
      </w:r>
      <w:r w:rsidR="006E582A">
        <w:rPr>
          <w:rStyle w:val="Char"/>
          <w:rFonts w:hint="cs"/>
          <w:rtl/>
        </w:rPr>
        <w:t>في</w:t>
      </w:r>
      <w:r w:rsidRPr="006654AE">
        <w:rPr>
          <w:rStyle w:val="Char"/>
          <w:rtl/>
        </w:rPr>
        <w:t xml:space="preserve"> القرآن</w:t>
      </w:r>
      <w:r w:rsidR="0071745D" w:rsidRPr="006654AE">
        <w:rPr>
          <w:rStyle w:val="Char"/>
          <w:rFonts w:hint="cs"/>
          <w:rtl/>
        </w:rPr>
        <w:t xml:space="preserve"> </w:t>
      </w:r>
      <w:r w:rsidR="000D4DA8">
        <w:rPr>
          <w:rStyle w:val="Char"/>
          <w:rFonts w:hint="cs"/>
          <w:rtl/>
        </w:rPr>
        <w:t>ي</w:t>
      </w:r>
      <w:r w:rsidR="0071745D" w:rsidRPr="006654AE">
        <w:rPr>
          <w:rStyle w:val="Char"/>
          <w:rFonts w:hint="cs"/>
          <w:rtl/>
        </w:rPr>
        <w:t>عن</w:t>
      </w:r>
      <w:r w:rsidR="000D4DA8">
        <w:rPr>
          <w:rStyle w:val="Char"/>
          <w:rFonts w:hint="cs"/>
          <w:rtl/>
        </w:rPr>
        <w:t>ي</w:t>
      </w:r>
      <w:r w:rsidR="0071745D" w:rsidRPr="006654AE">
        <w:rPr>
          <w:rStyle w:val="Char"/>
          <w:rFonts w:hint="cs"/>
          <w:rtl/>
        </w:rPr>
        <w:t xml:space="preserve"> بن</w:t>
      </w:r>
      <w:r w:rsidR="000D4DA8">
        <w:rPr>
          <w:rStyle w:val="Char"/>
          <w:rFonts w:hint="cs"/>
          <w:rtl/>
        </w:rPr>
        <w:t>ي</w:t>
      </w:r>
      <w:r w:rsidR="0071745D" w:rsidRPr="006654AE">
        <w:rPr>
          <w:rStyle w:val="Char"/>
          <w:rFonts w:hint="cs"/>
          <w:rtl/>
        </w:rPr>
        <w:t xml:space="preserve"> أم</w:t>
      </w:r>
      <w:r w:rsidR="000D4DA8">
        <w:rPr>
          <w:rStyle w:val="Char"/>
          <w:rFonts w:hint="cs"/>
          <w:rtl/>
        </w:rPr>
        <w:t>ي</w:t>
      </w:r>
      <w:r w:rsidR="0071745D" w:rsidRPr="006654AE">
        <w:rPr>
          <w:rStyle w:val="Char"/>
          <w:rFonts w:hint="cs"/>
          <w:rtl/>
        </w:rPr>
        <w:t>ة</w:t>
      </w:r>
      <w:r w:rsidRPr="00156706">
        <w:rPr>
          <w:rStyle w:val="Char"/>
          <w:rtl/>
        </w:rPr>
        <w:t>)</w:t>
      </w:r>
      <w:r w:rsidRPr="00D22F5E">
        <w:rPr>
          <w:rFonts w:hint="cs"/>
          <w:rtl/>
        </w:rPr>
        <w:t xml:space="preserve"> به جای للناس، لهم ذ</w:t>
      </w:r>
      <w:r w:rsidR="00C606F4" w:rsidRPr="00D22F5E">
        <w:rPr>
          <w:rFonts w:hint="cs"/>
          <w:rtl/>
        </w:rPr>
        <w:t>ک</w:t>
      </w:r>
      <w:r w:rsidRPr="00D22F5E">
        <w:rPr>
          <w:rFonts w:hint="cs"/>
          <w:rtl/>
        </w:rPr>
        <w:t xml:space="preserve">ر </w:t>
      </w:r>
      <w:r w:rsidR="00C606F4" w:rsidRPr="00D22F5E">
        <w:rPr>
          <w:rFonts w:hint="cs"/>
          <w:rtl/>
        </w:rPr>
        <w:t>ک</w:t>
      </w:r>
      <w:r w:rsidRPr="00D22F5E">
        <w:rPr>
          <w:rFonts w:hint="cs"/>
          <w:rtl/>
        </w:rPr>
        <w:t xml:space="preserve">رد و گفت: منظور از ملعونه، بنی‌امیّه است. </w:t>
      </w:r>
    </w:p>
    <w:p w:rsidR="004B2B71" w:rsidRPr="00D22F5E" w:rsidRDefault="004B2B71" w:rsidP="00D22F5E">
      <w:pPr>
        <w:pStyle w:val="a6"/>
        <w:rPr>
          <w:rtl/>
        </w:rPr>
      </w:pPr>
      <w:r w:rsidRPr="00D22F5E">
        <w:rPr>
          <w:rFonts w:hint="cs"/>
          <w:rtl/>
        </w:rPr>
        <w:t>(یج) 512- سعد بن عبدالله قمی در کتاب «ناسخ و منسوخ قرآن» گفته است: امام صادق، آیه‌</w:t>
      </w:r>
      <w:r w:rsidR="00C606F4" w:rsidRPr="00D22F5E">
        <w:rPr>
          <w:rFonts w:hint="cs"/>
          <w:rtl/>
        </w:rPr>
        <w:t>ی</w:t>
      </w:r>
      <w:r w:rsidRPr="00D22F5E">
        <w:rPr>
          <w:rFonts w:hint="cs"/>
          <w:rtl/>
        </w:rPr>
        <w:t xml:space="preserve"> فوق را مانند آن‌چه ذکر شد، قرائت کرد. </w:t>
      </w:r>
    </w:p>
    <w:p w:rsidR="004B2B71" w:rsidRPr="00D22F5E" w:rsidRDefault="004B2B71" w:rsidP="00D22F5E">
      <w:pPr>
        <w:pStyle w:val="a6"/>
        <w:rPr>
          <w:rtl/>
        </w:rPr>
      </w:pPr>
      <w:r w:rsidRPr="00D22F5E">
        <w:rPr>
          <w:rFonts w:hint="cs"/>
          <w:rtl/>
        </w:rPr>
        <w:t>(ید) 513- سیاری از حسین بن جحال از ابن فضیل از ابی حمزه از ابن جعفر</w:t>
      </w:r>
      <w:r w:rsidR="00C226CE" w:rsidRPr="00D22F5E">
        <w:rPr>
          <w:rFonts w:cs="CTraditional Arabic"/>
          <w:rtl/>
        </w:rPr>
        <w:t>÷</w:t>
      </w:r>
      <w:r w:rsidRPr="00D22F5E">
        <w:rPr>
          <w:rFonts w:hint="cs"/>
          <w:rtl/>
        </w:rPr>
        <w:t xml:space="preserve"> آورده است که این آیه را این چنین تلاوت کرد: </w:t>
      </w:r>
      <w:r w:rsidRPr="00156706">
        <w:rPr>
          <w:rStyle w:val="Char"/>
          <w:rtl/>
        </w:rPr>
        <w:t>(</w:t>
      </w:r>
      <w:r w:rsidRPr="006654AE">
        <w:rPr>
          <w:rStyle w:val="Char"/>
          <w:rtl/>
        </w:rPr>
        <w:t>و</w:t>
      </w:r>
      <w:r w:rsidR="0071745D" w:rsidRPr="006654AE">
        <w:rPr>
          <w:rStyle w:val="Char"/>
          <w:rFonts w:hint="cs"/>
          <w:rtl/>
        </w:rPr>
        <w:t>إ</w:t>
      </w:r>
      <w:r w:rsidR="00ED69C9" w:rsidRPr="006654AE">
        <w:rPr>
          <w:rStyle w:val="Char"/>
          <w:rtl/>
        </w:rPr>
        <w:t xml:space="preserve">ن </w:t>
      </w:r>
      <w:r w:rsidR="006E582A">
        <w:rPr>
          <w:rStyle w:val="Char"/>
          <w:rtl/>
        </w:rPr>
        <w:t>ك</w:t>
      </w:r>
      <w:r w:rsidR="00ED69C9" w:rsidRPr="006654AE">
        <w:rPr>
          <w:rStyle w:val="Char"/>
          <w:rtl/>
        </w:rPr>
        <w:t xml:space="preserve">ادوا </w:t>
      </w:r>
      <w:r w:rsidR="0071745D" w:rsidRPr="006654AE">
        <w:rPr>
          <w:rStyle w:val="Char"/>
          <w:rtl/>
        </w:rPr>
        <w:t>ل</w:t>
      </w:r>
      <w:r w:rsidR="000D4DA8">
        <w:rPr>
          <w:rStyle w:val="Char"/>
          <w:rtl/>
        </w:rPr>
        <w:t>ي</w:t>
      </w:r>
      <w:r w:rsidR="0071745D" w:rsidRPr="006654AE">
        <w:rPr>
          <w:rStyle w:val="Char"/>
          <w:rtl/>
        </w:rPr>
        <w:t>فتنو</w:t>
      </w:r>
      <w:r w:rsidRPr="006654AE">
        <w:rPr>
          <w:rStyle w:val="Char"/>
          <w:rtl/>
        </w:rPr>
        <w:t>ن</w:t>
      </w:r>
      <w:r w:rsidR="006E582A">
        <w:rPr>
          <w:rStyle w:val="Char"/>
          <w:rtl/>
        </w:rPr>
        <w:t>ك</w:t>
      </w:r>
      <w:r w:rsidRPr="006654AE">
        <w:rPr>
          <w:rStyle w:val="Char"/>
          <w:rtl/>
        </w:rPr>
        <w:t xml:space="preserve"> عن الذ</w:t>
      </w:r>
      <w:r w:rsidR="000D4DA8">
        <w:rPr>
          <w:rStyle w:val="Char"/>
          <w:rtl/>
        </w:rPr>
        <w:t>ي</w:t>
      </w:r>
      <w:r w:rsidRPr="006654AE">
        <w:rPr>
          <w:rStyle w:val="Char"/>
          <w:rtl/>
        </w:rPr>
        <w:t xml:space="preserve"> </w:t>
      </w:r>
      <w:r w:rsidR="0071745D" w:rsidRPr="006654AE">
        <w:rPr>
          <w:rStyle w:val="Char"/>
          <w:rFonts w:hint="cs"/>
          <w:rtl/>
        </w:rPr>
        <w:t>أ</w:t>
      </w:r>
      <w:r w:rsidRPr="006654AE">
        <w:rPr>
          <w:rStyle w:val="Char"/>
          <w:rtl/>
        </w:rPr>
        <w:t>وح</w:t>
      </w:r>
      <w:r w:rsidR="000D4DA8">
        <w:rPr>
          <w:rStyle w:val="Char"/>
          <w:rtl/>
        </w:rPr>
        <w:t>ي</w:t>
      </w:r>
      <w:r w:rsidRPr="006654AE">
        <w:rPr>
          <w:rStyle w:val="Char"/>
          <w:rtl/>
        </w:rPr>
        <w:t xml:space="preserve">نا </w:t>
      </w:r>
      <w:r w:rsidR="00ED69C9" w:rsidRPr="006654AE">
        <w:rPr>
          <w:rStyle w:val="Char"/>
          <w:rFonts w:hint="cs"/>
          <w:rtl/>
        </w:rPr>
        <w:t>إ</w:t>
      </w:r>
      <w:r w:rsidRPr="006654AE">
        <w:rPr>
          <w:rStyle w:val="Char"/>
          <w:rtl/>
        </w:rPr>
        <w:t>ل</w:t>
      </w:r>
      <w:r w:rsidR="000D4DA8">
        <w:rPr>
          <w:rStyle w:val="Char"/>
          <w:rtl/>
        </w:rPr>
        <w:t>ي</w:t>
      </w:r>
      <w:r w:rsidR="006E582A">
        <w:rPr>
          <w:rStyle w:val="Char"/>
          <w:rtl/>
        </w:rPr>
        <w:t>ك</w:t>
      </w:r>
      <w:r w:rsidRPr="006654AE">
        <w:rPr>
          <w:rStyle w:val="Char"/>
          <w:rtl/>
        </w:rPr>
        <w:t xml:space="preserve"> </w:t>
      </w:r>
      <w:r w:rsidRPr="006654AE">
        <w:rPr>
          <w:rStyle w:val="Char"/>
          <w:rFonts w:ascii="Times New Roman" w:hAnsi="Times New Roman" w:cs="Times New Roman" w:hint="cs"/>
          <w:rtl/>
        </w:rPr>
        <w:t>–</w:t>
      </w:r>
      <w:r w:rsidRPr="006654AE">
        <w:rPr>
          <w:rStyle w:val="Char"/>
          <w:rtl/>
        </w:rPr>
        <w:t xml:space="preserve"> </w:t>
      </w:r>
      <w:r w:rsidR="006E582A">
        <w:rPr>
          <w:rStyle w:val="Char"/>
          <w:rtl/>
        </w:rPr>
        <w:t>في</w:t>
      </w:r>
      <w:r w:rsidRPr="006654AE">
        <w:rPr>
          <w:rStyle w:val="Char"/>
          <w:rtl/>
        </w:rPr>
        <w:t xml:space="preserve"> </w:t>
      </w:r>
      <w:r w:rsidR="00ED69C9" w:rsidRPr="006654AE">
        <w:rPr>
          <w:rStyle w:val="Char"/>
          <w:rFonts w:hint="cs"/>
          <w:rtl/>
        </w:rPr>
        <w:t>علي</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(یه) 514- و از محمد بن علی از محمد بن مسلم از ابی البراء از عمرو بن شمر از جابر از ابی عبدالله</w:t>
      </w:r>
      <w:r w:rsidR="00C226CE" w:rsidRPr="00D22F5E">
        <w:rPr>
          <w:rFonts w:cs="CTraditional Arabic"/>
          <w:rtl/>
        </w:rPr>
        <w:t>÷</w:t>
      </w:r>
      <w:r w:rsidRPr="00D22F5E">
        <w:rPr>
          <w:rFonts w:hint="cs"/>
          <w:rtl/>
        </w:rPr>
        <w:t xml:space="preserve"> روایت است که آیه‌</w:t>
      </w:r>
      <w:r w:rsidR="00C606F4" w:rsidRPr="00D22F5E">
        <w:rPr>
          <w:rFonts w:hint="cs"/>
          <w:rtl/>
        </w:rPr>
        <w:t>ی</w:t>
      </w:r>
      <w:r w:rsidRPr="00D22F5E">
        <w:rPr>
          <w:rFonts w:hint="cs"/>
          <w:rtl/>
        </w:rPr>
        <w:t xml:space="preserve"> فوق را چنین تلاوت کرد: </w:t>
      </w:r>
      <w:r w:rsidRPr="00156706">
        <w:rPr>
          <w:rStyle w:val="Char"/>
          <w:rtl/>
        </w:rPr>
        <w:t>(</w:t>
      </w:r>
      <w:r w:rsidR="0071745D" w:rsidRPr="009A66DB">
        <w:rPr>
          <w:rStyle w:val="Char"/>
          <w:rtl/>
        </w:rPr>
        <w:t>و</w:t>
      </w:r>
      <w:r w:rsidR="0071745D" w:rsidRPr="009A66DB">
        <w:rPr>
          <w:rStyle w:val="Char"/>
          <w:rFonts w:hint="cs"/>
          <w:rtl/>
        </w:rPr>
        <w:t>إ</w:t>
      </w:r>
      <w:r w:rsidRPr="009A66DB">
        <w:rPr>
          <w:rStyle w:val="Char"/>
          <w:rtl/>
        </w:rPr>
        <w:t xml:space="preserve">ن </w:t>
      </w:r>
      <w:r w:rsidR="006E582A">
        <w:rPr>
          <w:rStyle w:val="Char"/>
          <w:rtl/>
        </w:rPr>
        <w:t>ك</w:t>
      </w:r>
      <w:r w:rsidRPr="009A66DB">
        <w:rPr>
          <w:rStyle w:val="Char"/>
          <w:rtl/>
        </w:rPr>
        <w:t>ادوا ل</w:t>
      </w:r>
      <w:r w:rsidR="000D4DA8">
        <w:rPr>
          <w:rStyle w:val="Char"/>
          <w:rtl/>
        </w:rPr>
        <w:t>ي</w:t>
      </w:r>
      <w:r w:rsidRPr="009A66DB">
        <w:rPr>
          <w:rStyle w:val="Char"/>
          <w:rtl/>
        </w:rPr>
        <w:t>فتنو</w:t>
      </w:r>
      <w:r w:rsidR="006E582A">
        <w:rPr>
          <w:rStyle w:val="Char"/>
          <w:rtl/>
        </w:rPr>
        <w:t>ك</w:t>
      </w:r>
      <w:r w:rsidRPr="009A66DB">
        <w:rPr>
          <w:rStyle w:val="Char"/>
          <w:rtl/>
        </w:rPr>
        <w:t xml:space="preserve"> عن الذ</w:t>
      </w:r>
      <w:r w:rsidR="000D4DA8">
        <w:rPr>
          <w:rStyle w:val="Char"/>
          <w:rtl/>
        </w:rPr>
        <w:t>ي</w:t>
      </w:r>
      <w:r w:rsidRPr="009A66DB">
        <w:rPr>
          <w:rStyle w:val="Char"/>
          <w:rtl/>
        </w:rPr>
        <w:t xml:space="preserve"> </w:t>
      </w:r>
      <w:r w:rsidR="0071745D" w:rsidRPr="009A66DB">
        <w:rPr>
          <w:rStyle w:val="Char"/>
          <w:rFonts w:hint="cs"/>
          <w:rtl/>
        </w:rPr>
        <w:t>أ</w:t>
      </w:r>
      <w:r w:rsidRPr="009A66DB">
        <w:rPr>
          <w:rStyle w:val="Char"/>
          <w:rtl/>
        </w:rPr>
        <w:t>وح</w:t>
      </w:r>
      <w:r w:rsidR="000D4DA8">
        <w:rPr>
          <w:rStyle w:val="Char"/>
          <w:rtl/>
        </w:rPr>
        <w:t>ي</w:t>
      </w:r>
      <w:r w:rsidRPr="009A66DB">
        <w:rPr>
          <w:rStyle w:val="Char"/>
          <w:rtl/>
        </w:rPr>
        <w:t xml:space="preserve">نا </w:t>
      </w:r>
      <w:r w:rsidR="0099264B" w:rsidRPr="009A66DB">
        <w:rPr>
          <w:rStyle w:val="Char"/>
          <w:rFonts w:hint="cs"/>
          <w:rtl/>
        </w:rPr>
        <w:t>إ</w:t>
      </w:r>
      <w:r w:rsidRPr="009A66DB">
        <w:rPr>
          <w:rStyle w:val="Char"/>
          <w:rtl/>
        </w:rPr>
        <w:t>ل</w:t>
      </w:r>
      <w:r w:rsidR="000D4DA8">
        <w:rPr>
          <w:rStyle w:val="Char"/>
          <w:rtl/>
        </w:rPr>
        <w:t>ي</w:t>
      </w:r>
      <w:r w:rsidR="006E582A">
        <w:rPr>
          <w:rStyle w:val="Char"/>
          <w:rtl/>
        </w:rPr>
        <w:t>ك</w:t>
      </w:r>
      <w:r w:rsidRPr="009A66DB">
        <w:rPr>
          <w:rStyle w:val="Char"/>
          <w:rtl/>
        </w:rPr>
        <w:t xml:space="preserve"> </w:t>
      </w:r>
      <w:r w:rsidRPr="009A66DB">
        <w:rPr>
          <w:rStyle w:val="Char"/>
          <w:rFonts w:ascii="Times New Roman" w:hAnsi="Times New Roman" w:cs="Times New Roman" w:hint="cs"/>
          <w:rtl/>
        </w:rPr>
        <w:t>–</w:t>
      </w:r>
      <w:r w:rsidRPr="009A66DB">
        <w:rPr>
          <w:rStyle w:val="Char"/>
          <w:rtl/>
        </w:rPr>
        <w:t xml:space="preserve"> ف</w:t>
      </w:r>
      <w:r w:rsidR="002249B0" w:rsidRPr="009A66DB">
        <w:rPr>
          <w:rStyle w:val="Char"/>
          <w:rFonts w:hint="cs"/>
          <w:rtl/>
        </w:rPr>
        <w:t>ي</w:t>
      </w:r>
      <w:r w:rsidRPr="009A66DB">
        <w:rPr>
          <w:rStyle w:val="Char"/>
          <w:rtl/>
        </w:rPr>
        <w:t xml:space="preserve"> </w:t>
      </w:r>
      <w:r w:rsidR="00ED69C9" w:rsidRPr="009A66DB">
        <w:rPr>
          <w:rStyle w:val="Char"/>
          <w:rFonts w:hint="cs"/>
          <w:rtl/>
        </w:rPr>
        <w:t>علي</w:t>
      </w:r>
      <w:r w:rsidRPr="009A66DB">
        <w:rPr>
          <w:rStyle w:val="Char"/>
          <w:rtl/>
        </w:rPr>
        <w:t xml:space="preserve"> </w:t>
      </w:r>
      <w:r w:rsidRPr="009A66DB">
        <w:rPr>
          <w:rStyle w:val="Char"/>
          <w:rFonts w:ascii="Times New Roman" w:hAnsi="Times New Roman" w:cs="Times New Roman" w:hint="cs"/>
          <w:rtl/>
        </w:rPr>
        <w:t>–</w:t>
      </w:r>
      <w:r w:rsidRPr="009A66DB">
        <w:rPr>
          <w:rStyle w:val="Char"/>
          <w:rtl/>
        </w:rPr>
        <w:t xml:space="preserve"> ل</w:t>
      </w:r>
      <w:r w:rsidR="000D4DA8">
        <w:rPr>
          <w:rStyle w:val="Char"/>
          <w:rtl/>
        </w:rPr>
        <w:t>ي</w:t>
      </w:r>
      <w:r w:rsidRPr="009A66DB">
        <w:rPr>
          <w:rStyle w:val="Char"/>
          <w:rtl/>
        </w:rPr>
        <w:t>فتر</w:t>
      </w:r>
      <w:r w:rsidR="002249B0" w:rsidRPr="009A66DB">
        <w:rPr>
          <w:rStyle w:val="Char"/>
          <w:rFonts w:hint="cs"/>
          <w:rtl/>
        </w:rPr>
        <w:t>ي</w:t>
      </w:r>
      <w:r w:rsidRPr="009A66DB">
        <w:rPr>
          <w:rStyle w:val="Char"/>
          <w:rtl/>
        </w:rPr>
        <w:t xml:space="preserve"> عل</w:t>
      </w:r>
      <w:r w:rsidR="000D4DA8">
        <w:rPr>
          <w:rStyle w:val="Char"/>
          <w:rtl/>
        </w:rPr>
        <w:t>ي</w:t>
      </w:r>
      <w:r w:rsidRPr="009A66DB">
        <w:rPr>
          <w:rStyle w:val="Char"/>
          <w:rtl/>
        </w:rPr>
        <w:t>نا غ</w:t>
      </w:r>
      <w:r w:rsidR="000D4DA8">
        <w:rPr>
          <w:rStyle w:val="Char"/>
          <w:rtl/>
        </w:rPr>
        <w:t>ي</w:t>
      </w:r>
      <w:r w:rsidRPr="009A66DB">
        <w:rPr>
          <w:rStyle w:val="Char"/>
          <w:rtl/>
        </w:rPr>
        <w:t>ره)</w:t>
      </w:r>
      <w:r w:rsidRPr="00D22F5E">
        <w:rPr>
          <w:rFonts w:hint="cs"/>
          <w:rtl/>
        </w:rPr>
        <w:t xml:space="preserve">. </w:t>
      </w:r>
    </w:p>
    <w:p w:rsidR="004B2B71" w:rsidRPr="00D22F5E" w:rsidRDefault="004B2B71" w:rsidP="00D22F5E">
      <w:pPr>
        <w:pStyle w:val="a6"/>
        <w:rPr>
          <w:rtl/>
        </w:rPr>
      </w:pPr>
      <w:r w:rsidRPr="00D22F5E">
        <w:rPr>
          <w:rFonts w:hint="cs"/>
          <w:rtl/>
        </w:rPr>
        <w:t>(یو) 515- شیخ ثق</w:t>
      </w:r>
      <w:r w:rsidR="00ED69C9" w:rsidRPr="00D22F5E">
        <w:rPr>
          <w:rFonts w:hint="cs"/>
          <w:rtl/>
        </w:rPr>
        <w:t>ه‌ی‌ سدید</w:t>
      </w:r>
      <w:r w:rsidRPr="00D22F5E">
        <w:rPr>
          <w:rFonts w:hint="cs"/>
          <w:rtl/>
        </w:rPr>
        <w:t xml:space="preserve"> محمد بن عباس بن علی بن مروان ماهیار ابو عبدالله بزاز معروف به ابن جحام در تفسیر خود درباره</w:t>
      </w:r>
      <w:r w:rsidRPr="0071745D">
        <w:rPr>
          <w:rFonts w:cs="Aban Bold" w:hint="cs"/>
          <w:rtl/>
        </w:rPr>
        <w:t>‌</w:t>
      </w:r>
      <w:r w:rsidR="00C606F4" w:rsidRPr="00D22F5E">
        <w:rPr>
          <w:rFonts w:hint="cs"/>
          <w:rtl/>
        </w:rPr>
        <w:t>ی</w:t>
      </w:r>
      <w:r w:rsidRPr="00D22F5E">
        <w:rPr>
          <w:rFonts w:hint="cs"/>
          <w:rtl/>
        </w:rPr>
        <w:t xml:space="preserve"> آن‌چه درباره‌</w:t>
      </w:r>
      <w:r w:rsidR="00C606F4" w:rsidRPr="00D22F5E">
        <w:rPr>
          <w:rFonts w:hint="cs"/>
          <w:rtl/>
        </w:rPr>
        <w:t>ی</w:t>
      </w:r>
      <w:r w:rsidRPr="00D22F5E">
        <w:rPr>
          <w:rFonts w:hint="cs"/>
          <w:rtl/>
        </w:rPr>
        <w:t xml:space="preserve"> اهل بیت نازل شده است و جماعتی از اصحاب و </w:t>
      </w:r>
      <w:r w:rsidR="00C606F4" w:rsidRPr="00D22F5E">
        <w:rPr>
          <w:rFonts w:hint="cs"/>
          <w:rtl/>
        </w:rPr>
        <w:t>ی</w:t>
      </w:r>
      <w:r w:rsidRPr="00D22F5E">
        <w:rPr>
          <w:rFonts w:hint="cs"/>
          <w:rtl/>
        </w:rPr>
        <w:t xml:space="preserve">اران تصریح کرده‌اند که </w:t>
      </w:r>
      <w:r w:rsidR="00C606F4" w:rsidRPr="00D22F5E">
        <w:rPr>
          <w:rFonts w:hint="cs"/>
          <w:rtl/>
        </w:rPr>
        <w:t>ک</w:t>
      </w:r>
      <w:r w:rsidRPr="00D22F5E">
        <w:rPr>
          <w:rFonts w:hint="cs"/>
          <w:rtl/>
        </w:rPr>
        <w:t>تاب</w:t>
      </w:r>
      <w:r w:rsidR="00C606F4" w:rsidRPr="00D22F5E">
        <w:rPr>
          <w:rFonts w:hint="cs"/>
          <w:rtl/>
        </w:rPr>
        <w:t>ی</w:t>
      </w:r>
      <w:r w:rsidRPr="00D22F5E">
        <w:rPr>
          <w:rFonts w:hint="cs"/>
          <w:rtl/>
        </w:rPr>
        <w:t xml:space="preserve"> مثل آن تأل</w:t>
      </w:r>
      <w:r w:rsidR="00C606F4" w:rsidRPr="00D22F5E">
        <w:rPr>
          <w:rFonts w:hint="cs"/>
          <w:rtl/>
        </w:rPr>
        <w:t>ی</w:t>
      </w:r>
      <w:r w:rsidRPr="00D22F5E">
        <w:rPr>
          <w:rFonts w:hint="cs"/>
          <w:rtl/>
        </w:rPr>
        <w:t>ف نگردیده و حدود هزار صفحه است، مطلبی را گفته است که دانشمند جلیل، شیخ شرف الدین، شاگرد محقق کرکی، در کتاب «</w:t>
      </w:r>
      <w:r w:rsidRPr="00156706">
        <w:rPr>
          <w:rStyle w:val="Char"/>
          <w:rtl/>
        </w:rPr>
        <w:t>تأو</w:t>
      </w:r>
      <w:r w:rsidR="000D4DA8">
        <w:rPr>
          <w:rStyle w:val="Char"/>
          <w:rtl/>
        </w:rPr>
        <w:t>ي</w:t>
      </w:r>
      <w:r w:rsidRPr="00156706">
        <w:rPr>
          <w:rStyle w:val="Char"/>
          <w:rtl/>
        </w:rPr>
        <w:t>ل آ</w:t>
      </w:r>
      <w:r w:rsidR="000D4DA8">
        <w:rPr>
          <w:rStyle w:val="Char"/>
          <w:rtl/>
        </w:rPr>
        <w:t>ي</w:t>
      </w:r>
      <w:r w:rsidRPr="00156706">
        <w:rPr>
          <w:rStyle w:val="Char"/>
          <w:rtl/>
        </w:rPr>
        <w:t>ات باهره</w:t>
      </w:r>
      <w:r w:rsidRPr="00D22F5E">
        <w:rPr>
          <w:rFonts w:hint="cs"/>
          <w:rtl/>
        </w:rPr>
        <w:t>» از وی نقل کرده است و جز در این موضع، تا آخر کتاب چیزی از ابن جحام به شیخ شرف الدین نرسیده است و هر گاه در این کتاب چیزی از وی نقل می‌کنیم، فقط با واسطه‌</w:t>
      </w:r>
      <w:r w:rsidR="00C606F4" w:rsidRPr="00D22F5E">
        <w:rPr>
          <w:rFonts w:hint="cs"/>
          <w:rtl/>
        </w:rPr>
        <w:t>ی</w:t>
      </w:r>
      <w:r w:rsidRPr="00D22F5E">
        <w:rPr>
          <w:rFonts w:hint="cs"/>
          <w:rtl/>
        </w:rPr>
        <w:t xml:space="preserve"> او از احمد بن قاسم است که گفت: احمد بن محمد سیاری از محمد بن خالد برقی از ابن فضیل از ابی حمزه از ابی جعفر</w:t>
      </w:r>
      <w:r w:rsidR="00C226CE" w:rsidRPr="00D22F5E">
        <w:rPr>
          <w:rFonts w:cs="CTraditional Arabic"/>
          <w:rtl/>
        </w:rPr>
        <w:t>÷</w:t>
      </w:r>
      <w:r w:rsidRPr="00D22F5E">
        <w:rPr>
          <w:rFonts w:hint="cs"/>
          <w:rtl/>
        </w:rPr>
        <w:t xml:space="preserve"> نقل کرده است که در آیه‌</w:t>
      </w:r>
      <w:r w:rsidR="00C606F4" w:rsidRPr="00D22F5E">
        <w:rPr>
          <w:rFonts w:hint="cs"/>
          <w:rtl/>
        </w:rPr>
        <w:t>ی</w:t>
      </w:r>
      <w:r w:rsidRPr="00D22F5E">
        <w:rPr>
          <w:rFonts w:hint="cs"/>
          <w:rtl/>
        </w:rPr>
        <w:t xml:space="preserve"> فوق بعد از </w:t>
      </w:r>
      <w:r w:rsidRPr="00156706">
        <w:rPr>
          <w:rStyle w:val="Char"/>
          <w:rtl/>
        </w:rPr>
        <w:t>(</w:t>
      </w:r>
      <w:r w:rsidR="0071745D" w:rsidRPr="009A66DB">
        <w:rPr>
          <w:rStyle w:val="Char"/>
          <w:rFonts w:hint="cs"/>
          <w:rtl/>
        </w:rPr>
        <w:t>أ</w:t>
      </w:r>
      <w:r w:rsidRPr="009A66DB">
        <w:rPr>
          <w:rStyle w:val="Char"/>
          <w:rtl/>
        </w:rPr>
        <w:t>وح</w:t>
      </w:r>
      <w:r w:rsidR="000D4DA8">
        <w:rPr>
          <w:rStyle w:val="Char"/>
          <w:rtl/>
        </w:rPr>
        <w:t>ي</w:t>
      </w:r>
      <w:r w:rsidRPr="009A66DB">
        <w:rPr>
          <w:rStyle w:val="Char"/>
          <w:rtl/>
        </w:rPr>
        <w:t xml:space="preserve">نا </w:t>
      </w:r>
      <w:r w:rsidR="0071745D" w:rsidRPr="009A66DB">
        <w:rPr>
          <w:rStyle w:val="Char"/>
          <w:rFonts w:hint="cs"/>
          <w:rtl/>
        </w:rPr>
        <w:t>إ</w:t>
      </w:r>
      <w:r w:rsidRPr="009A66DB">
        <w:rPr>
          <w:rStyle w:val="Char"/>
          <w:rtl/>
        </w:rPr>
        <w:t>ل</w:t>
      </w:r>
      <w:r w:rsidR="000D4DA8">
        <w:rPr>
          <w:rStyle w:val="Char"/>
          <w:rtl/>
        </w:rPr>
        <w:t>ي</w:t>
      </w:r>
      <w:r w:rsidR="006E582A">
        <w:rPr>
          <w:rStyle w:val="Char"/>
          <w:rtl/>
        </w:rPr>
        <w:t>ك</w:t>
      </w:r>
      <w:r w:rsidRPr="009A66DB">
        <w:rPr>
          <w:rStyle w:val="Char"/>
          <w:rtl/>
        </w:rPr>
        <w:t xml:space="preserve">، </w:t>
      </w:r>
      <w:r w:rsidR="006E582A">
        <w:rPr>
          <w:rStyle w:val="Char"/>
          <w:rtl/>
        </w:rPr>
        <w:t>في</w:t>
      </w:r>
      <w:r w:rsidRPr="009A66DB">
        <w:rPr>
          <w:rStyle w:val="Char"/>
          <w:rtl/>
        </w:rPr>
        <w:t xml:space="preserve"> </w:t>
      </w:r>
      <w:r w:rsidR="0071745D" w:rsidRPr="009A66DB">
        <w:rPr>
          <w:rStyle w:val="Char"/>
          <w:rFonts w:hint="cs"/>
          <w:rtl/>
        </w:rPr>
        <w:t>علي</w:t>
      </w:r>
      <w:r w:rsidRPr="00156706">
        <w:rPr>
          <w:rStyle w:val="Char"/>
          <w:rtl/>
        </w:rPr>
        <w:t>)</w:t>
      </w:r>
      <w:r w:rsidRPr="00D22F5E">
        <w:rPr>
          <w:rFonts w:hint="cs"/>
          <w:rtl/>
        </w:rPr>
        <w:t xml:space="preserve"> آورد.</w:t>
      </w:r>
    </w:p>
    <w:p w:rsidR="004B2B71" w:rsidRDefault="004B2B71" w:rsidP="00E101D2">
      <w:pPr>
        <w:ind w:firstLine="312"/>
        <w:jc w:val="both"/>
        <w:rPr>
          <w:rFonts w:cs="B Lotus"/>
          <w:b/>
          <w:bCs/>
          <w:vanish/>
          <w:color w:val="000000"/>
          <w:rtl/>
        </w:rPr>
      </w:pPr>
      <w:r w:rsidRPr="00242706">
        <w:rPr>
          <w:rStyle w:val="Char2"/>
          <w:rFonts w:hint="cs"/>
          <w:rtl/>
        </w:rPr>
        <w:t xml:space="preserve"> </w:t>
      </w:r>
    </w:p>
    <w:p w:rsidR="004B2B71" w:rsidRPr="00D22F5E" w:rsidRDefault="004B2B71" w:rsidP="00D22F5E">
      <w:pPr>
        <w:pStyle w:val="a6"/>
        <w:rPr>
          <w:rtl/>
        </w:rPr>
      </w:pPr>
      <w:r w:rsidRPr="00D22F5E">
        <w:rPr>
          <w:rFonts w:hint="cs"/>
          <w:rtl/>
        </w:rPr>
        <w:t>(یز) 516- عیاشی از عبدالله بن عثمان بجلی از مردی آورده است که سران قریش نزد پیامبر گرد آمده بودند تا درباره</w:t>
      </w:r>
      <w:r>
        <w:rPr>
          <w:rFonts w:cs="Aban Bold" w:hint="cs"/>
          <w:rtl/>
        </w:rPr>
        <w:t>‌</w:t>
      </w:r>
      <w:r w:rsidR="00C606F4" w:rsidRPr="00D22F5E">
        <w:rPr>
          <w:rFonts w:hint="cs"/>
          <w:rtl/>
        </w:rPr>
        <w:t>ی</w:t>
      </w:r>
      <w:r w:rsidRPr="00D22F5E">
        <w:rPr>
          <w:rFonts w:hint="cs"/>
          <w:rtl/>
        </w:rPr>
        <w:t xml:space="preserve"> علی حرف بزنند و عادت پیامبر این بود که نسبت به بعضی از اقوال آنان از خود نرمی نشان دهد، سپس خداوند این آیه را نازل کرد: </w:t>
      </w:r>
      <w:r w:rsidRPr="00156706">
        <w:rPr>
          <w:rStyle w:val="Char"/>
          <w:rtl/>
        </w:rPr>
        <w:t>(</w:t>
      </w:r>
      <w:r w:rsidRPr="009A66DB">
        <w:rPr>
          <w:rStyle w:val="Char"/>
          <w:rtl/>
        </w:rPr>
        <w:t xml:space="preserve">لقد </w:t>
      </w:r>
      <w:r w:rsidR="006E582A">
        <w:rPr>
          <w:rStyle w:val="Char"/>
          <w:rtl/>
        </w:rPr>
        <w:t>ك</w:t>
      </w:r>
      <w:r w:rsidRPr="009A66DB">
        <w:rPr>
          <w:rStyle w:val="Char"/>
          <w:rtl/>
        </w:rPr>
        <w:t>دت تر</w:t>
      </w:r>
      <w:r w:rsidR="006E582A">
        <w:rPr>
          <w:rStyle w:val="Char"/>
          <w:rtl/>
        </w:rPr>
        <w:t>ك</w:t>
      </w:r>
      <w:r w:rsidRPr="009A66DB">
        <w:rPr>
          <w:rStyle w:val="Char"/>
          <w:rtl/>
        </w:rPr>
        <w:t xml:space="preserve">ن </w:t>
      </w:r>
      <w:r w:rsidR="0071745D" w:rsidRPr="009A66DB">
        <w:rPr>
          <w:rStyle w:val="Char"/>
          <w:rFonts w:hint="cs"/>
          <w:rtl/>
        </w:rPr>
        <w:t>إ</w:t>
      </w:r>
      <w:r w:rsidRPr="009A66DB">
        <w:rPr>
          <w:rStyle w:val="Char"/>
          <w:rtl/>
        </w:rPr>
        <w:t>ل</w:t>
      </w:r>
      <w:r w:rsidR="000D4DA8">
        <w:rPr>
          <w:rStyle w:val="Char"/>
          <w:rtl/>
        </w:rPr>
        <w:t>ي</w:t>
      </w:r>
      <w:r w:rsidRPr="009A66DB">
        <w:rPr>
          <w:rStyle w:val="Char"/>
          <w:rtl/>
        </w:rPr>
        <w:t>هم ش</w:t>
      </w:r>
      <w:r w:rsidR="000D4DA8">
        <w:rPr>
          <w:rStyle w:val="Char"/>
          <w:rtl/>
        </w:rPr>
        <w:t>ي</w:t>
      </w:r>
      <w:r w:rsidRPr="009A66DB">
        <w:rPr>
          <w:rStyle w:val="Char"/>
          <w:rtl/>
        </w:rPr>
        <w:t>ئاً قل</w:t>
      </w:r>
      <w:r w:rsidR="000D4DA8">
        <w:rPr>
          <w:rStyle w:val="Char"/>
          <w:rtl/>
        </w:rPr>
        <w:t>ي</w:t>
      </w:r>
      <w:r w:rsidRPr="009A66DB">
        <w:rPr>
          <w:rStyle w:val="Char"/>
          <w:rtl/>
        </w:rPr>
        <w:t xml:space="preserve">لاً </w:t>
      </w:r>
      <w:r w:rsidR="0071745D" w:rsidRPr="009A66DB">
        <w:rPr>
          <w:rStyle w:val="Char"/>
          <w:rFonts w:hint="cs"/>
          <w:rtl/>
        </w:rPr>
        <w:t>إ</w:t>
      </w:r>
      <w:r w:rsidRPr="009A66DB">
        <w:rPr>
          <w:rStyle w:val="Char"/>
          <w:rtl/>
        </w:rPr>
        <w:t>ذاً لأذقنا</w:t>
      </w:r>
      <w:r w:rsidR="006E582A">
        <w:rPr>
          <w:rStyle w:val="Char"/>
          <w:rtl/>
        </w:rPr>
        <w:t>ك</w:t>
      </w:r>
      <w:r w:rsidRPr="009A66DB">
        <w:rPr>
          <w:rStyle w:val="Char"/>
          <w:rtl/>
        </w:rPr>
        <w:t xml:space="preserve"> ضعف الح</w:t>
      </w:r>
      <w:r w:rsidR="000D4DA8">
        <w:rPr>
          <w:rStyle w:val="Char"/>
          <w:rtl/>
        </w:rPr>
        <w:t>ي</w:t>
      </w:r>
      <w:r w:rsidRPr="009A66DB">
        <w:rPr>
          <w:rStyle w:val="Char"/>
          <w:rtl/>
        </w:rPr>
        <w:t>ا</w:t>
      </w:r>
      <w:r w:rsidR="0071745D" w:rsidRPr="009A66DB">
        <w:rPr>
          <w:rStyle w:val="Char"/>
          <w:rFonts w:hint="cs"/>
          <w:rtl/>
        </w:rPr>
        <w:t>ة</w:t>
      </w:r>
      <w:r w:rsidRPr="009A66DB">
        <w:rPr>
          <w:rStyle w:val="Char"/>
          <w:rtl/>
        </w:rPr>
        <w:t xml:space="preserve"> وضعف الممات ثم لا تجد</w:t>
      </w:r>
      <w:r w:rsidR="0071745D" w:rsidRPr="009A66DB">
        <w:rPr>
          <w:rStyle w:val="Char"/>
          <w:rFonts w:hint="cs"/>
          <w:rtl/>
        </w:rPr>
        <w:t xml:space="preserve"> </w:t>
      </w:r>
      <w:r w:rsidRPr="009A66DB">
        <w:rPr>
          <w:rStyle w:val="Char"/>
          <w:rtl/>
        </w:rPr>
        <w:t>ل</w:t>
      </w:r>
      <w:r w:rsidR="006E582A">
        <w:rPr>
          <w:rStyle w:val="Char"/>
          <w:rtl/>
        </w:rPr>
        <w:t>ك</w:t>
      </w:r>
      <w:r w:rsidRPr="009A66DB">
        <w:rPr>
          <w:rStyle w:val="Char"/>
          <w:rtl/>
        </w:rPr>
        <w:t xml:space="preserve"> عل</w:t>
      </w:r>
      <w:r w:rsidR="000D4DA8">
        <w:rPr>
          <w:rStyle w:val="Char"/>
          <w:rtl/>
        </w:rPr>
        <w:t>ي</w:t>
      </w:r>
      <w:r w:rsidRPr="009A66DB">
        <w:rPr>
          <w:rStyle w:val="Char"/>
          <w:rtl/>
        </w:rPr>
        <w:t>نا نص</w:t>
      </w:r>
      <w:r w:rsidR="000D4DA8">
        <w:rPr>
          <w:rStyle w:val="Char"/>
          <w:rtl/>
        </w:rPr>
        <w:t>ي</w:t>
      </w:r>
      <w:r w:rsidRPr="009A66DB">
        <w:rPr>
          <w:rStyle w:val="Char"/>
          <w:rtl/>
        </w:rPr>
        <w:t xml:space="preserve">راً </w:t>
      </w:r>
      <w:r w:rsidRPr="009A66DB">
        <w:rPr>
          <w:rStyle w:val="Char"/>
          <w:rFonts w:ascii="Times New Roman" w:hAnsi="Times New Roman" w:cs="Times New Roman" w:hint="cs"/>
          <w:rtl/>
        </w:rPr>
        <w:t>–</w:t>
      </w:r>
      <w:r w:rsidRPr="009A66DB">
        <w:rPr>
          <w:rStyle w:val="Char"/>
          <w:rtl/>
        </w:rPr>
        <w:t xml:space="preserve"> ثم لا تجد بعد</w:t>
      </w:r>
      <w:r w:rsidR="006E582A">
        <w:rPr>
          <w:rStyle w:val="Char"/>
          <w:rtl/>
        </w:rPr>
        <w:t>ك</w:t>
      </w:r>
      <w:r w:rsidRPr="009A66DB">
        <w:rPr>
          <w:rStyle w:val="Char"/>
          <w:rtl/>
        </w:rPr>
        <w:t xml:space="preserve"> مثل </w:t>
      </w:r>
      <w:r w:rsidR="0071745D" w:rsidRPr="009A66DB">
        <w:rPr>
          <w:rStyle w:val="Char"/>
          <w:rFonts w:hint="cs"/>
          <w:rtl/>
        </w:rPr>
        <w:t>علي</w:t>
      </w:r>
      <w:r w:rsidRPr="009A66DB">
        <w:rPr>
          <w:rStyle w:val="Char"/>
          <w:rtl/>
        </w:rPr>
        <w:t xml:space="preserve"> ول</w:t>
      </w:r>
      <w:r w:rsidR="000D4DA8">
        <w:rPr>
          <w:rStyle w:val="Char"/>
          <w:rtl/>
        </w:rPr>
        <w:t>ي</w:t>
      </w:r>
      <w:r w:rsidRPr="009A66DB">
        <w:rPr>
          <w:rStyle w:val="Char"/>
          <w:rtl/>
        </w:rPr>
        <w:t>اً</w:t>
      </w:r>
      <w:r w:rsidRPr="00156706">
        <w:rPr>
          <w:rStyle w:val="Char"/>
          <w:rtl/>
        </w:rPr>
        <w:t>)</w:t>
      </w:r>
      <w:r w:rsidRPr="00D22F5E">
        <w:rPr>
          <w:rFonts w:hint="cs"/>
          <w:rtl/>
        </w:rPr>
        <w:t xml:space="preserve">.  </w:t>
      </w:r>
    </w:p>
    <w:p w:rsidR="004B2B71" w:rsidRPr="00156706" w:rsidRDefault="004B2B71" w:rsidP="00D22F5E">
      <w:pPr>
        <w:pStyle w:val="a6"/>
        <w:rPr>
          <w:rStyle w:val="Char"/>
          <w:rtl/>
        </w:rPr>
      </w:pPr>
      <w:r w:rsidRPr="00D22F5E">
        <w:rPr>
          <w:rFonts w:hint="cs"/>
          <w:rtl/>
        </w:rPr>
        <w:t xml:space="preserve">(یح) 517- عیاشی از محمد بن ابی حمزه خبر آورد و آن را به ابو جعفر رسانده است که گفت: جبرائیل این آیه را این چنین بر پیامبر نازل کرد: </w:t>
      </w:r>
      <w:r w:rsidR="0071745D" w:rsidRPr="00156706">
        <w:rPr>
          <w:rStyle w:val="Char"/>
          <w:rtl/>
        </w:rPr>
        <w:t>(</w:t>
      </w:r>
      <w:r w:rsidR="0071745D" w:rsidRPr="009A66DB">
        <w:rPr>
          <w:rStyle w:val="Char"/>
          <w:rtl/>
        </w:rPr>
        <w:t>و</w:t>
      </w:r>
      <w:r w:rsidRPr="009A66DB">
        <w:rPr>
          <w:rStyle w:val="Char"/>
          <w:rtl/>
        </w:rPr>
        <w:t xml:space="preserve">لا </w:t>
      </w:r>
      <w:r w:rsidR="000D4DA8">
        <w:rPr>
          <w:rStyle w:val="Char"/>
          <w:rtl/>
        </w:rPr>
        <w:t>ي</w:t>
      </w:r>
      <w:r w:rsidRPr="009A66DB">
        <w:rPr>
          <w:rStyle w:val="Char"/>
          <w:rtl/>
        </w:rPr>
        <w:t>ز</w:t>
      </w:r>
      <w:r w:rsidR="000D4DA8">
        <w:rPr>
          <w:rStyle w:val="Char"/>
          <w:rtl/>
        </w:rPr>
        <w:t>ي</w:t>
      </w:r>
      <w:r w:rsidRPr="009A66DB">
        <w:rPr>
          <w:rStyle w:val="Char"/>
          <w:rtl/>
        </w:rPr>
        <w:t>د الظالم</w:t>
      </w:r>
      <w:r w:rsidR="000D4DA8">
        <w:rPr>
          <w:rStyle w:val="Char"/>
          <w:rtl/>
        </w:rPr>
        <w:t>ي</w:t>
      </w:r>
      <w:r w:rsidRPr="009A66DB">
        <w:rPr>
          <w:rStyle w:val="Char"/>
          <w:rtl/>
        </w:rPr>
        <w:t xml:space="preserve">ن </w:t>
      </w:r>
      <w:r w:rsidRPr="009A66DB">
        <w:rPr>
          <w:rStyle w:val="Char"/>
          <w:rFonts w:ascii="Times New Roman" w:hAnsi="Times New Roman" w:cs="Times New Roman" w:hint="cs"/>
          <w:rtl/>
        </w:rPr>
        <w:t>–</w:t>
      </w:r>
      <w:r w:rsidRPr="009A66DB">
        <w:rPr>
          <w:rStyle w:val="Char"/>
          <w:rtl/>
        </w:rPr>
        <w:t xml:space="preserve"> آل محمد حقهم </w:t>
      </w:r>
      <w:r w:rsidRPr="009A66DB">
        <w:rPr>
          <w:rStyle w:val="Char"/>
          <w:rFonts w:ascii="Times New Roman" w:hAnsi="Times New Roman" w:cs="Times New Roman" w:hint="cs"/>
          <w:rtl/>
        </w:rPr>
        <w:t>–</w:t>
      </w:r>
      <w:r w:rsidRPr="009A66DB">
        <w:rPr>
          <w:rStyle w:val="Char"/>
          <w:rtl/>
        </w:rPr>
        <w:t xml:space="preserve"> </w:t>
      </w:r>
      <w:r w:rsidR="0071745D" w:rsidRPr="009A66DB">
        <w:rPr>
          <w:rStyle w:val="Char"/>
          <w:rFonts w:hint="cs"/>
          <w:rtl/>
        </w:rPr>
        <w:t>إ</w:t>
      </w:r>
      <w:r w:rsidRPr="009A66DB">
        <w:rPr>
          <w:rStyle w:val="Char"/>
          <w:rtl/>
        </w:rPr>
        <w:t>لا خساراً</w:t>
      </w:r>
      <w:r w:rsidRPr="00156706">
        <w:rPr>
          <w:rStyle w:val="Char"/>
          <w:rtl/>
        </w:rPr>
        <w:t xml:space="preserve">).  </w:t>
      </w:r>
    </w:p>
    <w:p w:rsidR="004B2B71" w:rsidRPr="00D22F5E" w:rsidRDefault="004B2B71" w:rsidP="00D22F5E">
      <w:pPr>
        <w:pStyle w:val="a6"/>
        <w:rPr>
          <w:rtl/>
        </w:rPr>
      </w:pPr>
      <w:r w:rsidRPr="00D22F5E">
        <w:rPr>
          <w:rFonts w:hint="cs"/>
          <w:rtl/>
        </w:rPr>
        <w:t>(یط) 518- محمد بن عباس با اسناد خود از محمد بن خالد برقی از محمد بن علی صیرفی از ابن فضیل از ابی حمزه از ابی جعفر</w:t>
      </w:r>
      <w:r w:rsidR="00C226CE" w:rsidRPr="00D22F5E">
        <w:rPr>
          <w:rFonts w:cs="CTraditional Arabic"/>
          <w:rtl/>
        </w:rPr>
        <w:t>÷</w:t>
      </w:r>
      <w:r w:rsidRPr="00D22F5E">
        <w:rPr>
          <w:rFonts w:hint="cs"/>
          <w:rtl/>
        </w:rPr>
        <w:t xml:space="preserve"> روایت کرده است که این آیه را چنین تلاوت کرد: </w:t>
      </w:r>
      <w:r w:rsidR="0071745D" w:rsidRPr="00156706">
        <w:rPr>
          <w:rStyle w:val="Char"/>
          <w:rtl/>
        </w:rPr>
        <w:t>(</w:t>
      </w:r>
      <w:r w:rsidR="0071745D" w:rsidRPr="009A66DB">
        <w:rPr>
          <w:rStyle w:val="Char"/>
          <w:rtl/>
        </w:rPr>
        <w:t>وننزل من القرآن ما هو شفاء ورحمه: و</w:t>
      </w:r>
      <w:r w:rsidRPr="009A66DB">
        <w:rPr>
          <w:rStyle w:val="Char"/>
          <w:rtl/>
        </w:rPr>
        <w:t xml:space="preserve">لا </w:t>
      </w:r>
      <w:r w:rsidR="000D4DA8">
        <w:rPr>
          <w:rStyle w:val="Char"/>
          <w:rtl/>
        </w:rPr>
        <w:t>ي</w:t>
      </w:r>
      <w:r w:rsidRPr="009A66DB">
        <w:rPr>
          <w:rStyle w:val="Char"/>
          <w:rtl/>
        </w:rPr>
        <w:t>ز</w:t>
      </w:r>
      <w:r w:rsidR="000D4DA8">
        <w:rPr>
          <w:rStyle w:val="Char"/>
          <w:rtl/>
        </w:rPr>
        <w:t>ي</w:t>
      </w:r>
      <w:r w:rsidRPr="009A66DB">
        <w:rPr>
          <w:rStyle w:val="Char"/>
          <w:rtl/>
        </w:rPr>
        <w:t>د ظالم</w:t>
      </w:r>
      <w:r w:rsidR="000D4DA8">
        <w:rPr>
          <w:rStyle w:val="Char"/>
          <w:rtl/>
        </w:rPr>
        <w:t>ي</w:t>
      </w:r>
      <w:r w:rsidRPr="009A66DB">
        <w:rPr>
          <w:rStyle w:val="Char"/>
          <w:rtl/>
        </w:rPr>
        <w:t xml:space="preserve"> </w:t>
      </w:r>
      <w:r w:rsidRPr="009A66DB">
        <w:rPr>
          <w:rStyle w:val="Char"/>
          <w:rFonts w:ascii="Times New Roman" w:hAnsi="Times New Roman" w:cs="Times New Roman" w:hint="cs"/>
          <w:rtl/>
        </w:rPr>
        <w:t>–</w:t>
      </w:r>
      <w:r w:rsidRPr="009A66DB">
        <w:rPr>
          <w:rStyle w:val="Char"/>
          <w:rtl/>
        </w:rPr>
        <w:t xml:space="preserve"> آل محمد حقهم </w:t>
      </w:r>
      <w:r w:rsidRPr="009A66DB">
        <w:rPr>
          <w:rStyle w:val="Char"/>
          <w:rFonts w:ascii="Times New Roman" w:hAnsi="Times New Roman" w:cs="Times New Roman" w:hint="cs"/>
          <w:rtl/>
        </w:rPr>
        <w:t>–</w:t>
      </w:r>
      <w:r w:rsidRPr="009A66DB">
        <w:rPr>
          <w:rStyle w:val="Char"/>
          <w:rtl/>
        </w:rPr>
        <w:t xml:space="preserve"> </w:t>
      </w:r>
      <w:r w:rsidR="0071745D" w:rsidRPr="009A66DB">
        <w:rPr>
          <w:rStyle w:val="Char"/>
          <w:rFonts w:hint="cs"/>
          <w:rtl/>
        </w:rPr>
        <w:t>إ</w:t>
      </w:r>
      <w:r w:rsidRPr="009A66DB">
        <w:rPr>
          <w:rStyle w:val="Char"/>
          <w:rtl/>
        </w:rPr>
        <w:t>لا خسارا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(ک) 519- سعد بن عبدالله در همان کتاب گفته که ابو جعفر</w:t>
      </w:r>
      <w:r w:rsidR="00C226CE" w:rsidRPr="00D22F5E">
        <w:rPr>
          <w:rFonts w:cs="CTraditional Arabic"/>
          <w:rtl/>
        </w:rPr>
        <w:t>÷</w:t>
      </w:r>
      <w:r w:rsidRPr="00D22F5E">
        <w:rPr>
          <w:rFonts w:hint="cs"/>
          <w:rtl/>
        </w:rPr>
        <w:t xml:space="preserve"> گفته است: این آیه این چنین نازل گردید: </w:t>
      </w:r>
      <w:r w:rsidR="0071745D" w:rsidRPr="00156706">
        <w:rPr>
          <w:rStyle w:val="Char"/>
          <w:rtl/>
        </w:rPr>
        <w:t>(</w:t>
      </w:r>
      <w:r w:rsidR="0071745D" w:rsidRPr="009A66DB">
        <w:rPr>
          <w:rStyle w:val="Char"/>
          <w:rtl/>
        </w:rPr>
        <w:t>و</w:t>
      </w:r>
      <w:r w:rsidRPr="009A66DB">
        <w:rPr>
          <w:rStyle w:val="Char"/>
          <w:rtl/>
        </w:rPr>
        <w:t>ننزل من القرآن ما...</w:t>
      </w:r>
      <w:r w:rsidRPr="00156706">
        <w:rPr>
          <w:rStyle w:val="Char"/>
          <w:rtl/>
        </w:rPr>
        <w:t>)</w:t>
      </w:r>
      <w:r w:rsidRPr="00D22F5E">
        <w:rPr>
          <w:rFonts w:hint="cs"/>
          <w:rtl/>
        </w:rPr>
        <w:t xml:space="preserve"> تا آخر آیه. </w:t>
      </w:r>
    </w:p>
    <w:p w:rsidR="004B2B71" w:rsidRPr="00D22F5E" w:rsidRDefault="004B2B71" w:rsidP="00D22F5E">
      <w:pPr>
        <w:pStyle w:val="a6"/>
        <w:rPr>
          <w:rtl/>
        </w:rPr>
      </w:pPr>
      <w:r w:rsidRPr="00D22F5E">
        <w:rPr>
          <w:rFonts w:hint="cs"/>
          <w:rtl/>
        </w:rPr>
        <w:t>(کا) 520- و از محمد بن همام از محمد بن اسماعیل علوی از عیسی بن داود از ابی الحسن موسی از پدرش</w:t>
      </w:r>
      <w:r w:rsidR="00C226CE" w:rsidRPr="00D22F5E">
        <w:rPr>
          <w:rFonts w:cs="CTraditional Arabic"/>
          <w:rtl/>
        </w:rPr>
        <w:t>÷</w:t>
      </w:r>
      <w:r w:rsidRPr="00D22F5E">
        <w:rPr>
          <w:rFonts w:hint="cs"/>
          <w:rtl/>
        </w:rPr>
        <w:t xml:space="preserve"> آمده است که آیه‌</w:t>
      </w:r>
      <w:r w:rsidR="00C606F4" w:rsidRPr="00D22F5E">
        <w:rPr>
          <w:rFonts w:hint="cs"/>
          <w:rtl/>
        </w:rPr>
        <w:t>ی</w:t>
      </w:r>
      <w:r w:rsidRPr="00D22F5E">
        <w:rPr>
          <w:rFonts w:hint="cs"/>
          <w:rtl/>
        </w:rPr>
        <w:t xml:space="preserve"> فوق را تلاوت کرد و بعد از </w:t>
      </w:r>
      <w:r w:rsidRPr="00156706">
        <w:rPr>
          <w:rStyle w:val="Char"/>
          <w:rtl/>
        </w:rPr>
        <w:t>(</w:t>
      </w:r>
      <w:r w:rsidRPr="009A66DB">
        <w:rPr>
          <w:rStyle w:val="Char"/>
          <w:rtl/>
        </w:rPr>
        <w:t>الظالم</w:t>
      </w:r>
      <w:r w:rsidR="000D4DA8">
        <w:rPr>
          <w:rStyle w:val="Char"/>
          <w:rtl/>
        </w:rPr>
        <w:t>ي</w:t>
      </w:r>
      <w:r w:rsidRPr="009A66DB">
        <w:rPr>
          <w:rStyle w:val="Char"/>
          <w:rtl/>
        </w:rPr>
        <w:t>ن، آل محمد</w:t>
      </w:r>
      <w:r w:rsidRPr="00156706">
        <w:rPr>
          <w:rStyle w:val="Char"/>
          <w:rtl/>
        </w:rPr>
        <w:t>)</w:t>
      </w:r>
      <w:r w:rsidRPr="00D22F5E">
        <w:rPr>
          <w:rFonts w:hint="cs"/>
          <w:rtl/>
        </w:rPr>
        <w:t xml:space="preserve"> را اضافه کرد. </w:t>
      </w:r>
    </w:p>
    <w:p w:rsidR="004B2B71" w:rsidRPr="00D22F5E" w:rsidRDefault="004B2B71" w:rsidP="00D22F5E">
      <w:pPr>
        <w:pStyle w:val="a6"/>
        <w:rPr>
          <w:rtl/>
        </w:rPr>
      </w:pPr>
      <w:r w:rsidRPr="00D22F5E">
        <w:rPr>
          <w:rFonts w:hint="cs"/>
          <w:rtl/>
        </w:rPr>
        <w:t>(کب) 521- سیاری از وشا و محمد بن علی از ابی حمزه ابی جعفر</w:t>
      </w:r>
      <w:r w:rsidR="00C226CE" w:rsidRPr="00D22F5E">
        <w:rPr>
          <w:rFonts w:cs="CTraditional Arabic"/>
          <w:rtl/>
        </w:rPr>
        <w:t>÷</w:t>
      </w:r>
      <w:r w:rsidRPr="00D22F5E">
        <w:rPr>
          <w:rFonts w:hint="cs"/>
          <w:rtl/>
        </w:rPr>
        <w:t xml:space="preserve"> آورده است که گفت: آیه‌</w:t>
      </w:r>
      <w:r w:rsidR="00C606F4" w:rsidRPr="00D22F5E">
        <w:rPr>
          <w:rFonts w:hint="cs"/>
          <w:rtl/>
        </w:rPr>
        <w:t>ی</w:t>
      </w:r>
      <w:r w:rsidRPr="00D22F5E">
        <w:rPr>
          <w:rFonts w:hint="cs"/>
          <w:rtl/>
        </w:rPr>
        <w:t xml:space="preserve"> فوق چنین نازل شد و بعد چنانکه گذشت آن را تلاوت کرد. این اخبار همگی اتفاق دارند بر این که در آیه‌</w:t>
      </w:r>
      <w:r w:rsidR="00C606F4" w:rsidRPr="00D22F5E">
        <w:rPr>
          <w:rFonts w:hint="cs"/>
          <w:rtl/>
        </w:rPr>
        <w:t>ی</w:t>
      </w:r>
      <w:r w:rsidRPr="00D22F5E">
        <w:rPr>
          <w:rFonts w:hint="cs"/>
          <w:rtl/>
        </w:rPr>
        <w:t xml:space="preserve"> فوق، تحریف وجود دارد، اما اختلاف آن اخبار در لفظ زیاده این گونه است، که در بعضی از اخبار به اضافه و در بعضی از اخبار بدون اضافه و در بعضی با حرف جر و در بعضی هم، بدون حرف جر آمده است و ضرری به مقصود نمی‌رساند. ان شاء الله دلیل اختلاف هم، در آخرین باب خواهد آمد. </w:t>
      </w:r>
    </w:p>
    <w:p w:rsidR="004B2B71" w:rsidRPr="00D22F5E" w:rsidRDefault="004B2B71" w:rsidP="00D22F5E">
      <w:pPr>
        <w:pStyle w:val="a6"/>
        <w:rPr>
          <w:rtl/>
        </w:rPr>
      </w:pPr>
      <w:r w:rsidRPr="00D22F5E">
        <w:rPr>
          <w:rFonts w:hint="cs"/>
          <w:rtl/>
        </w:rPr>
        <w:t>(کج) 522- سعد بن عبدالله در کتاب مذکور از ابی جعفر</w:t>
      </w:r>
      <w:r w:rsidR="00C226CE" w:rsidRPr="00D22F5E">
        <w:rPr>
          <w:rFonts w:cs="CTraditional Arabic"/>
          <w:rtl/>
        </w:rPr>
        <w:t>÷</w:t>
      </w:r>
      <w:r w:rsidRPr="00D22F5E">
        <w:rPr>
          <w:rFonts w:hint="cs"/>
          <w:rtl/>
        </w:rPr>
        <w:t xml:space="preserve"> آورده است که گفت: خداوند این آیه را این چنین بر محمد نازل کرد: </w:t>
      </w:r>
      <w:r w:rsidRPr="00156706">
        <w:rPr>
          <w:rStyle w:val="Char"/>
          <w:rtl/>
        </w:rPr>
        <w:t>(</w:t>
      </w:r>
      <w:r w:rsidRPr="009A66DB">
        <w:rPr>
          <w:rStyle w:val="Char"/>
          <w:rtl/>
        </w:rPr>
        <w:t>ف</w:t>
      </w:r>
      <w:r w:rsidR="002774F4" w:rsidRPr="009A66DB">
        <w:rPr>
          <w:rStyle w:val="Char"/>
          <w:rFonts w:hint="cs"/>
          <w:rtl/>
        </w:rPr>
        <w:t>أ</w:t>
      </w:r>
      <w:r w:rsidRPr="009A66DB">
        <w:rPr>
          <w:rStyle w:val="Char"/>
          <w:rtl/>
        </w:rPr>
        <w:t>ب</w:t>
      </w:r>
      <w:r w:rsidR="000D4DA8">
        <w:rPr>
          <w:rStyle w:val="Char"/>
          <w:rtl/>
        </w:rPr>
        <w:t>ي</w:t>
      </w:r>
      <w:r w:rsidRPr="009A66DB">
        <w:rPr>
          <w:rStyle w:val="Char"/>
          <w:rtl/>
        </w:rPr>
        <w:t xml:space="preserve"> أ</w:t>
      </w:r>
      <w:r w:rsidR="006E582A">
        <w:rPr>
          <w:rStyle w:val="Char"/>
          <w:rtl/>
        </w:rPr>
        <w:t>ك</w:t>
      </w:r>
      <w:r w:rsidRPr="009A66DB">
        <w:rPr>
          <w:rStyle w:val="Char"/>
          <w:rtl/>
        </w:rPr>
        <w:t xml:space="preserve">ثر الناس </w:t>
      </w:r>
      <w:r w:rsidRPr="009A66DB">
        <w:rPr>
          <w:rStyle w:val="Char"/>
          <w:rFonts w:ascii="Times New Roman" w:hAnsi="Times New Roman" w:cs="Times New Roman" w:hint="cs"/>
          <w:rtl/>
        </w:rPr>
        <w:t>–</w:t>
      </w:r>
      <w:r w:rsidRPr="009A66DB">
        <w:rPr>
          <w:rStyle w:val="Char"/>
          <w:rtl/>
        </w:rPr>
        <w:t xml:space="preserve"> بولا</w:t>
      </w:r>
      <w:r w:rsidR="000D4DA8">
        <w:rPr>
          <w:rStyle w:val="Char"/>
          <w:rtl/>
        </w:rPr>
        <w:t>ي</w:t>
      </w:r>
      <w:r w:rsidRPr="009A66DB">
        <w:rPr>
          <w:rStyle w:val="Char"/>
          <w:rtl/>
        </w:rPr>
        <w:t xml:space="preserve">ة  </w:t>
      </w:r>
      <w:r w:rsidR="002774F4" w:rsidRPr="009A66DB">
        <w:rPr>
          <w:rStyle w:val="Char"/>
          <w:rFonts w:hint="cs"/>
          <w:rtl/>
        </w:rPr>
        <w:t>علي</w:t>
      </w:r>
      <w:r w:rsidRPr="009A66DB">
        <w:rPr>
          <w:rStyle w:val="Char"/>
          <w:rtl/>
        </w:rPr>
        <w:t xml:space="preserve"> </w:t>
      </w:r>
      <w:r w:rsidRPr="009A66DB">
        <w:rPr>
          <w:rStyle w:val="Char"/>
          <w:rFonts w:ascii="Times New Roman" w:hAnsi="Times New Roman" w:cs="Times New Roman" w:hint="cs"/>
          <w:rtl/>
        </w:rPr>
        <w:t>–</w:t>
      </w:r>
      <w:r w:rsidRPr="009A66DB">
        <w:rPr>
          <w:rStyle w:val="Char"/>
          <w:rtl/>
        </w:rPr>
        <w:t xml:space="preserve"> </w:t>
      </w:r>
      <w:r w:rsidR="002774F4" w:rsidRPr="009A66DB">
        <w:rPr>
          <w:rStyle w:val="Char"/>
          <w:rFonts w:hint="cs"/>
          <w:rtl/>
        </w:rPr>
        <w:t>إ</w:t>
      </w:r>
      <w:r w:rsidRPr="009A66DB">
        <w:rPr>
          <w:rStyle w:val="Char"/>
          <w:rtl/>
        </w:rPr>
        <w:t>لا</w:t>
      </w:r>
      <w:r w:rsidR="006E582A">
        <w:rPr>
          <w:rStyle w:val="Char"/>
          <w:rtl/>
        </w:rPr>
        <w:t>ك</w:t>
      </w:r>
      <w:r w:rsidRPr="009A66DB">
        <w:rPr>
          <w:rStyle w:val="Char"/>
          <w:rtl/>
        </w:rPr>
        <w:t>فوراً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(کد) 523- کلینی از احمد بن مهران از عبدالعظیم حسینی از محمد بن فضیل از ابی حمزه از ابی جعفر</w:t>
      </w:r>
      <w:r w:rsidR="00C226CE" w:rsidRPr="00D22F5E">
        <w:rPr>
          <w:rFonts w:cs="CTraditional Arabic"/>
          <w:rtl/>
        </w:rPr>
        <w:t>÷</w:t>
      </w:r>
      <w:r w:rsidRPr="00D22F5E">
        <w:rPr>
          <w:rFonts w:hint="cs"/>
          <w:rtl/>
        </w:rPr>
        <w:t xml:space="preserve"> روایت کرده است که گفت: جبرئیل این آیه را این چنین نازل کرد: «</w:t>
      </w:r>
      <w:r w:rsidRPr="001A2ABE">
        <w:rPr>
          <w:rStyle w:val="Char"/>
          <w:rFonts w:hint="cs"/>
          <w:rtl/>
        </w:rPr>
        <w:t>ف</w:t>
      </w:r>
      <w:r w:rsidR="002774F4" w:rsidRPr="001A2ABE">
        <w:rPr>
          <w:rStyle w:val="Char"/>
          <w:rFonts w:hint="cs"/>
          <w:rtl/>
        </w:rPr>
        <w:t>أ</w:t>
      </w:r>
      <w:r w:rsidRPr="001A2ABE">
        <w:rPr>
          <w:rStyle w:val="Char"/>
          <w:rFonts w:hint="cs"/>
          <w:rtl/>
        </w:rPr>
        <w:t>ب</w:t>
      </w:r>
      <w:r w:rsidR="000D4DA8">
        <w:rPr>
          <w:rStyle w:val="Char"/>
          <w:rFonts w:hint="cs"/>
          <w:rtl/>
        </w:rPr>
        <w:t>ي</w:t>
      </w:r>
      <w:r w:rsidRPr="001A2ABE">
        <w:rPr>
          <w:rStyle w:val="Char"/>
          <w:rFonts w:hint="cs"/>
          <w:rtl/>
        </w:rPr>
        <w:t xml:space="preserve"> ا</w:t>
      </w:r>
      <w:r w:rsidR="006E582A">
        <w:rPr>
          <w:rStyle w:val="Char"/>
          <w:rFonts w:hint="cs"/>
          <w:rtl/>
        </w:rPr>
        <w:t>ك</w:t>
      </w:r>
      <w:r w:rsidRPr="001A2ABE">
        <w:rPr>
          <w:rStyle w:val="Char"/>
          <w:rFonts w:hint="cs"/>
          <w:rtl/>
        </w:rPr>
        <w:t xml:space="preserve">ثر الناس </w:t>
      </w:r>
      <w:r w:rsidRPr="001A2ABE">
        <w:rPr>
          <w:rStyle w:val="Char"/>
          <w:rFonts w:ascii="Times New Roman" w:hAnsi="Times New Roman" w:cs="Times New Roman" w:hint="cs"/>
          <w:rtl/>
        </w:rPr>
        <w:t>–</w:t>
      </w:r>
      <w:r w:rsidRPr="001A2ABE">
        <w:rPr>
          <w:rStyle w:val="Char"/>
          <w:rFonts w:hint="cs"/>
          <w:rtl/>
        </w:rPr>
        <w:t xml:space="preserve"> بولا</w:t>
      </w:r>
      <w:r w:rsidR="000D4DA8">
        <w:rPr>
          <w:rStyle w:val="Char"/>
          <w:rFonts w:hint="cs"/>
          <w:rtl/>
        </w:rPr>
        <w:t>ي</w:t>
      </w:r>
      <w:r w:rsidRPr="001A2ABE">
        <w:rPr>
          <w:rStyle w:val="Char"/>
          <w:rFonts w:hint="cs"/>
          <w:rtl/>
        </w:rPr>
        <w:t xml:space="preserve">ة  </w:t>
      </w:r>
      <w:r w:rsidR="002774F4" w:rsidRPr="001A2ABE">
        <w:rPr>
          <w:rStyle w:val="Char"/>
          <w:rFonts w:hint="cs"/>
          <w:rtl/>
        </w:rPr>
        <w:t>علي</w:t>
      </w:r>
      <w:r w:rsidRPr="001A2ABE">
        <w:rPr>
          <w:rStyle w:val="Char"/>
          <w:rFonts w:hint="cs"/>
          <w:rtl/>
        </w:rPr>
        <w:t xml:space="preserve"> </w:t>
      </w:r>
      <w:r w:rsidRPr="001A2ABE">
        <w:rPr>
          <w:rStyle w:val="Char"/>
          <w:rFonts w:ascii="Times New Roman" w:hAnsi="Times New Roman" w:cs="Times New Roman" w:hint="cs"/>
          <w:rtl/>
        </w:rPr>
        <w:t>–</w:t>
      </w:r>
      <w:r w:rsidRPr="001A2ABE">
        <w:rPr>
          <w:rStyle w:val="Char"/>
          <w:rFonts w:hint="cs"/>
          <w:rtl/>
        </w:rPr>
        <w:t xml:space="preserve"> </w:t>
      </w:r>
      <w:r w:rsidR="002774F4" w:rsidRPr="001A2ABE">
        <w:rPr>
          <w:rStyle w:val="Char"/>
          <w:rFonts w:hint="cs"/>
          <w:rtl/>
        </w:rPr>
        <w:t>إ</w:t>
      </w:r>
      <w:r w:rsidRPr="001A2ABE">
        <w:rPr>
          <w:rStyle w:val="Char"/>
          <w:rFonts w:hint="cs"/>
          <w:rtl/>
        </w:rPr>
        <w:t xml:space="preserve">لا </w:t>
      </w:r>
      <w:r w:rsidR="006E582A">
        <w:rPr>
          <w:rStyle w:val="Char"/>
          <w:rFonts w:hint="cs"/>
          <w:rtl/>
        </w:rPr>
        <w:t>ك</w:t>
      </w:r>
      <w:r w:rsidRPr="001A2ABE">
        <w:rPr>
          <w:rStyle w:val="Char"/>
          <w:rFonts w:hint="cs"/>
          <w:rtl/>
        </w:rPr>
        <w:t>فوراً</w:t>
      </w:r>
      <w:r w:rsidRPr="00D22F5E">
        <w:rPr>
          <w:rFonts w:hint="cs"/>
          <w:rtl/>
        </w:rPr>
        <w:t xml:space="preserve">». </w:t>
      </w:r>
    </w:p>
    <w:p w:rsidR="004B2B71" w:rsidRPr="00D22F5E" w:rsidRDefault="004B2B71" w:rsidP="00D22F5E">
      <w:pPr>
        <w:pStyle w:val="a6"/>
        <w:rPr>
          <w:rtl/>
        </w:rPr>
      </w:pPr>
      <w:r w:rsidRPr="00D22F5E">
        <w:rPr>
          <w:rFonts w:hint="cs"/>
          <w:rtl/>
        </w:rPr>
        <w:t xml:space="preserve">(که) 524- محمد بن عباس از احمد بن هوذه از ابراهیم بن اسحاق نهاوندی از عبدالله بن حماد انصاری از عبدالله بن سنان </w:t>
      </w:r>
      <w:r w:rsidRPr="001A2ABE">
        <w:rPr>
          <w:rStyle w:val="Char"/>
          <w:rtl/>
        </w:rPr>
        <w:t>(بولا</w:t>
      </w:r>
      <w:r w:rsidR="000D4DA8">
        <w:rPr>
          <w:rStyle w:val="Char"/>
          <w:rtl/>
        </w:rPr>
        <w:t>ي</w:t>
      </w:r>
      <w:r w:rsidRPr="001A2ABE">
        <w:rPr>
          <w:rStyle w:val="Char"/>
          <w:rtl/>
        </w:rPr>
        <w:t xml:space="preserve">ة  </w:t>
      </w:r>
      <w:r w:rsidR="002774F4" w:rsidRPr="001A2ABE">
        <w:rPr>
          <w:rStyle w:val="Char"/>
          <w:rFonts w:hint="cs"/>
          <w:rtl/>
        </w:rPr>
        <w:t>علي</w:t>
      </w:r>
      <w:r w:rsidRPr="001A2ABE">
        <w:rPr>
          <w:rStyle w:val="Char"/>
          <w:rtl/>
        </w:rPr>
        <w:t xml:space="preserve"> </w:t>
      </w:r>
      <w:r w:rsidRPr="001A2ABE">
        <w:rPr>
          <w:rStyle w:val="Char"/>
          <w:rFonts w:ascii="Times New Roman" w:hAnsi="Times New Roman" w:cs="Times New Roman" w:hint="cs"/>
          <w:rtl/>
        </w:rPr>
        <w:t>–</w:t>
      </w:r>
      <w:r w:rsidRPr="001A2ABE">
        <w:rPr>
          <w:rStyle w:val="Char"/>
          <w:rtl/>
        </w:rPr>
        <w:t xml:space="preserve"> </w:t>
      </w:r>
      <w:r w:rsidR="002774F4" w:rsidRPr="001A2ABE">
        <w:rPr>
          <w:rStyle w:val="Char"/>
          <w:rFonts w:hint="cs"/>
          <w:rtl/>
        </w:rPr>
        <w:t>إ</w:t>
      </w:r>
      <w:r w:rsidRPr="001A2ABE">
        <w:rPr>
          <w:rStyle w:val="Char"/>
          <w:rtl/>
        </w:rPr>
        <w:t xml:space="preserve">لا </w:t>
      </w:r>
      <w:r w:rsidR="006E582A">
        <w:rPr>
          <w:rStyle w:val="Char"/>
          <w:rtl/>
        </w:rPr>
        <w:t>ك</w:t>
      </w:r>
      <w:r w:rsidRPr="001A2ABE">
        <w:rPr>
          <w:rStyle w:val="Char"/>
          <w:rtl/>
        </w:rPr>
        <w:t>فوراً</w:t>
      </w:r>
      <w:r w:rsidRPr="00156706">
        <w:rPr>
          <w:rStyle w:val="Char"/>
          <w:rtl/>
        </w:rPr>
        <w:t>)</w:t>
      </w:r>
      <w:r w:rsidRPr="00D22F5E">
        <w:rPr>
          <w:rFonts w:hint="cs"/>
          <w:rtl/>
        </w:rPr>
        <w:t xml:space="preserve"> را روایت کرده است. </w:t>
      </w:r>
    </w:p>
    <w:p w:rsidR="004B2B71" w:rsidRPr="00D22F5E" w:rsidRDefault="004B2B71" w:rsidP="00D22F5E">
      <w:pPr>
        <w:pStyle w:val="a6"/>
        <w:rPr>
          <w:rtl/>
        </w:rPr>
      </w:pPr>
      <w:r w:rsidRPr="00D22F5E">
        <w:rPr>
          <w:rFonts w:hint="cs"/>
          <w:rtl/>
        </w:rPr>
        <w:t>(کو) 525- سیاری از وشا و محمد بن علی از ابی فضیل از ابی حمزه از ابی جعفر</w:t>
      </w:r>
      <w:r w:rsidR="00C226CE" w:rsidRPr="00D22F5E">
        <w:rPr>
          <w:rFonts w:cs="CTraditional Arabic"/>
          <w:rtl/>
        </w:rPr>
        <w:t>÷</w:t>
      </w:r>
      <w:r w:rsidRPr="00D22F5E">
        <w:rPr>
          <w:rFonts w:hint="cs"/>
          <w:rtl/>
        </w:rPr>
        <w:t xml:space="preserve"> آورده است که گفت: جبر</w:t>
      </w:r>
      <w:r w:rsidR="002774F4" w:rsidRPr="00D22F5E">
        <w:rPr>
          <w:rFonts w:hint="cs"/>
          <w:rtl/>
        </w:rPr>
        <w:t>ئیل این آیه را این چنین بر محمد</w:t>
      </w:r>
      <w:r w:rsidRPr="00D22F5E">
        <w:rPr>
          <w:rFonts w:hint="cs"/>
          <w:rtl/>
        </w:rPr>
        <w:t xml:space="preserve"> نازل کرد.سپس آیه را مانند روایت فوق ذکر نمود. </w:t>
      </w:r>
    </w:p>
    <w:p w:rsidR="004B2B71" w:rsidRPr="00D22F5E" w:rsidRDefault="004B2B71" w:rsidP="00D22F5E">
      <w:pPr>
        <w:pStyle w:val="a6"/>
        <w:rPr>
          <w:rtl/>
        </w:rPr>
      </w:pPr>
      <w:r w:rsidRPr="00D22F5E">
        <w:rPr>
          <w:rFonts w:hint="cs"/>
          <w:rtl/>
        </w:rPr>
        <w:t>(کز) 526- عیاشی از ابی حمزه از ابن جعفر</w:t>
      </w:r>
      <w:r w:rsidR="00C226CE" w:rsidRPr="00D22F5E">
        <w:rPr>
          <w:rFonts w:cs="CTraditional Arabic"/>
          <w:rtl/>
        </w:rPr>
        <w:t>÷</w:t>
      </w:r>
      <w:r w:rsidRPr="00D22F5E">
        <w:rPr>
          <w:rFonts w:hint="cs"/>
          <w:rtl/>
        </w:rPr>
        <w:t xml:space="preserve"> آورده است که گفت: جبرئیل این آیه را این چنین نازل کرد و مانند آن را ذکر کرد. </w:t>
      </w:r>
    </w:p>
    <w:p w:rsidR="004B2B71" w:rsidRPr="00D22F5E" w:rsidRDefault="004B2B71" w:rsidP="00D22F5E">
      <w:pPr>
        <w:pStyle w:val="a6"/>
        <w:rPr>
          <w:rtl/>
        </w:rPr>
      </w:pPr>
      <w:r w:rsidRPr="00D22F5E">
        <w:rPr>
          <w:rFonts w:hint="cs"/>
          <w:rtl/>
        </w:rPr>
        <w:t xml:space="preserve">(کح) 527- طبرسی گفته است: کسائی به تنهائی: </w:t>
      </w:r>
      <w:r w:rsidRPr="00156706">
        <w:rPr>
          <w:rStyle w:val="Char"/>
          <w:rtl/>
        </w:rPr>
        <w:t>«</w:t>
      </w:r>
      <w:r w:rsidRPr="001A2ABE">
        <w:rPr>
          <w:rStyle w:val="Char"/>
          <w:rtl/>
        </w:rPr>
        <w:t>لقد علمت</w:t>
      </w:r>
      <w:r w:rsidRPr="00156706">
        <w:rPr>
          <w:rStyle w:val="Char"/>
          <w:rtl/>
        </w:rPr>
        <w:t>»</w:t>
      </w:r>
      <w:r w:rsidRPr="00D22F5E">
        <w:rPr>
          <w:rFonts w:hint="cs"/>
          <w:rtl/>
        </w:rPr>
        <w:t xml:space="preserve"> را با ضم تاء خواند و سایرین به فتح تا خوانده‌اند و چنین پنداشته‌اند که این قرائت از حضرت علی روایت شده است. </w:t>
      </w:r>
    </w:p>
    <w:p w:rsidR="004B2B71" w:rsidRPr="00D22F5E" w:rsidRDefault="004B2B71" w:rsidP="00D22F5E">
      <w:pPr>
        <w:pStyle w:val="a6"/>
        <w:rPr>
          <w:rtl/>
        </w:rPr>
      </w:pPr>
      <w:r w:rsidRPr="00D22F5E">
        <w:rPr>
          <w:rFonts w:hint="cs"/>
          <w:rtl/>
        </w:rPr>
        <w:t xml:space="preserve">(کط) 528- طبرسی گفته است: از علی و ابن سعود و ابن عباس و ابی بن کعب و شعبی و قتاده و عمر بن قائد، قرائت </w:t>
      </w:r>
      <w:r w:rsidRPr="00156706">
        <w:rPr>
          <w:rStyle w:val="Char"/>
          <w:rtl/>
        </w:rPr>
        <w:t>«</w:t>
      </w:r>
      <w:r w:rsidRPr="001A2ABE">
        <w:rPr>
          <w:rStyle w:val="Char"/>
          <w:rtl/>
        </w:rPr>
        <w:t>فرّقناه</w:t>
      </w:r>
      <w:r w:rsidRPr="00156706">
        <w:rPr>
          <w:rStyle w:val="Char"/>
          <w:rtl/>
        </w:rPr>
        <w:t>»</w:t>
      </w:r>
      <w:r w:rsidRPr="00D22F5E">
        <w:rPr>
          <w:rFonts w:hint="cs"/>
          <w:rtl/>
        </w:rPr>
        <w:t xml:space="preserve"> با تشدید، روایت شده است. </w:t>
      </w:r>
    </w:p>
    <w:p w:rsidR="004B2B71" w:rsidRDefault="004B2B71" w:rsidP="00E101D2">
      <w:pPr>
        <w:pStyle w:val="Heading3"/>
        <w:rPr>
          <w:rtl/>
        </w:rPr>
      </w:pPr>
      <w:bookmarkStart w:id="63" w:name="_Toc267007248"/>
      <w:bookmarkStart w:id="64" w:name="_Toc431581044"/>
      <w:r>
        <w:rPr>
          <w:rFonts w:hint="cs"/>
          <w:rtl/>
        </w:rPr>
        <w:t>سوره</w:t>
      </w:r>
      <w:r w:rsidR="002774F4">
        <w:rPr>
          <w:rFonts w:hint="eastAsia"/>
          <w:rtl/>
        </w:rPr>
        <w:t>‌</w:t>
      </w:r>
      <w:r w:rsidR="002774F4">
        <w:rPr>
          <w:rFonts w:hint="cs"/>
          <w:rtl/>
        </w:rPr>
        <w:t>ی</w:t>
      </w:r>
      <w:r>
        <w:rPr>
          <w:rFonts w:hint="cs"/>
          <w:rtl/>
        </w:rPr>
        <w:t xml:space="preserve"> کهف</w:t>
      </w:r>
      <w:bookmarkEnd w:id="63"/>
      <w:bookmarkEnd w:id="64"/>
    </w:p>
    <w:p w:rsidR="004B2B71" w:rsidRPr="00D22F5E" w:rsidRDefault="004B2B71" w:rsidP="00D22F5E">
      <w:pPr>
        <w:pStyle w:val="a6"/>
        <w:rPr>
          <w:rtl/>
        </w:rPr>
      </w:pPr>
      <w:r w:rsidRPr="00D22F5E">
        <w:rPr>
          <w:rFonts w:hint="cs"/>
          <w:rtl/>
        </w:rPr>
        <w:t>(الف) 529- علی بن ابراهیم درباره</w:t>
      </w:r>
      <w:r>
        <w:rPr>
          <w:rFonts w:cs="Aban Bold" w:hint="cs"/>
          <w:rtl/>
        </w:rPr>
        <w:t>‌</w:t>
      </w:r>
      <w:r w:rsidR="00C606F4" w:rsidRPr="00D22F5E">
        <w:rPr>
          <w:rFonts w:hint="cs"/>
          <w:rtl/>
        </w:rPr>
        <w:t>ی</w:t>
      </w:r>
      <w:r w:rsidRPr="00D22F5E">
        <w:rPr>
          <w:rFonts w:hint="cs"/>
          <w:rtl/>
        </w:rPr>
        <w:t xml:space="preserve"> این آیه: </w:t>
      </w:r>
      <w:r w:rsidR="003F7EE0" w:rsidRPr="003F7EE0">
        <w:rPr>
          <w:rFonts w:ascii="Tahoma" w:hAnsi="Tahoma" w:cs="Traditional Arabic"/>
          <w:sz w:val="32"/>
          <w:rtl/>
        </w:rPr>
        <w:t>﴿</w:t>
      </w:r>
      <w:r w:rsidR="003F7EE0" w:rsidRPr="00894D66">
        <w:rPr>
          <w:rStyle w:val="Char0"/>
          <w:rFonts w:hint="cs"/>
          <w:rtl/>
        </w:rPr>
        <w:t>ٱ</w:t>
      </w:r>
      <w:r w:rsidR="003F7EE0" w:rsidRPr="00894D66">
        <w:rPr>
          <w:rStyle w:val="Char0"/>
          <w:rFonts w:hint="eastAsia"/>
          <w:rtl/>
        </w:rPr>
        <w:t>لۡحَمۡدُ</w:t>
      </w:r>
      <w:r w:rsidR="003F7EE0" w:rsidRPr="00894D66">
        <w:rPr>
          <w:rStyle w:val="Char0"/>
          <w:rtl/>
        </w:rPr>
        <w:t xml:space="preserve"> لِلَّهِ </w:t>
      </w:r>
      <w:r w:rsidR="003F7EE0" w:rsidRPr="00894D66">
        <w:rPr>
          <w:rStyle w:val="Char0"/>
          <w:rFonts w:hint="cs"/>
          <w:rtl/>
        </w:rPr>
        <w:t>ٱ</w:t>
      </w:r>
      <w:r w:rsidR="003F7EE0" w:rsidRPr="00894D66">
        <w:rPr>
          <w:rStyle w:val="Char0"/>
          <w:rFonts w:hint="eastAsia"/>
          <w:rtl/>
        </w:rPr>
        <w:t>لَّذِيٓ</w:t>
      </w:r>
      <w:r w:rsidR="003F7EE0" w:rsidRPr="00894D66">
        <w:rPr>
          <w:rStyle w:val="Char0"/>
          <w:rtl/>
        </w:rPr>
        <w:t xml:space="preserve"> أَنزَلَ عَلَىٰ عَبۡدِهِ </w:t>
      </w:r>
      <w:r w:rsidR="003F7EE0" w:rsidRPr="00894D66">
        <w:rPr>
          <w:rStyle w:val="Char0"/>
          <w:rFonts w:hint="cs"/>
          <w:rtl/>
        </w:rPr>
        <w:t>ٱ</w:t>
      </w:r>
      <w:r w:rsidR="003F7EE0" w:rsidRPr="00894D66">
        <w:rPr>
          <w:rStyle w:val="Char0"/>
          <w:rFonts w:hint="eastAsia"/>
          <w:rtl/>
        </w:rPr>
        <w:t>لۡكِتَٰبَ</w:t>
      </w:r>
      <w:r w:rsidR="003F7EE0" w:rsidRPr="00894D66">
        <w:rPr>
          <w:rStyle w:val="Char0"/>
          <w:rtl/>
        </w:rPr>
        <w:t xml:space="preserve"> وَلَمۡ يَجۡعَل لَّهُ</w:t>
      </w:r>
      <w:r w:rsidR="003F7EE0" w:rsidRPr="00894D66">
        <w:rPr>
          <w:rStyle w:val="Char0"/>
          <w:rFonts w:hint="cs"/>
          <w:rtl/>
        </w:rPr>
        <w:t>ۥ</w:t>
      </w:r>
      <w:r w:rsidR="003F7EE0" w:rsidRPr="00894D66">
        <w:rPr>
          <w:rStyle w:val="Char0"/>
          <w:rtl/>
        </w:rPr>
        <w:t xml:space="preserve"> عِوَجَاۜ١ قَيِّمٗا</w:t>
      </w:r>
      <w:r w:rsidR="003F7EE0" w:rsidRPr="003F7EE0">
        <w:rPr>
          <w:rFonts w:ascii="Tahoma" w:hAnsi="Tahoma" w:cs="Traditional Arabic" w:hint="cs"/>
          <w:sz w:val="32"/>
          <w:rtl/>
        </w:rPr>
        <w:t>﴾</w:t>
      </w:r>
      <w:r w:rsidR="003F7EE0">
        <w:rPr>
          <w:rFonts w:ascii="Tahoma" w:hAnsi="Tahoma"/>
          <w:sz w:val="32"/>
          <w:szCs w:val="24"/>
          <w:rtl/>
        </w:rPr>
        <w:t xml:space="preserve"> </w:t>
      </w:r>
      <w:r w:rsidR="003F7EE0" w:rsidRPr="003F7EE0">
        <w:rPr>
          <w:rStyle w:val="Char1"/>
          <w:rtl/>
        </w:rPr>
        <w:t>[ال</w:t>
      </w:r>
      <w:r w:rsidR="00C606F4">
        <w:rPr>
          <w:rStyle w:val="Char1"/>
          <w:rtl/>
        </w:rPr>
        <w:t>ک</w:t>
      </w:r>
      <w:r w:rsidR="003F7EE0" w:rsidRPr="003F7EE0">
        <w:rPr>
          <w:rStyle w:val="Char1"/>
          <w:rtl/>
        </w:rPr>
        <w:t>هف: 1-2</w:t>
      </w:r>
      <w:r w:rsidR="003F7EE0">
        <w:rPr>
          <w:rFonts w:ascii="Tahoma" w:hAnsi="Tahoma"/>
          <w:sz w:val="32"/>
          <w:szCs w:val="24"/>
          <w:rtl/>
        </w:rPr>
        <w:t>]</w:t>
      </w:r>
      <w:r>
        <w:rPr>
          <w:rFonts w:ascii="Arial" w:hAnsi="Arial" w:cs="Arial"/>
          <w:sz w:val="18"/>
          <w:szCs w:val="18"/>
        </w:rPr>
        <w:t xml:space="preserve"> </w:t>
      </w:r>
      <w:r w:rsidRPr="00D22F5E">
        <w:rPr>
          <w:rFonts w:hint="cs"/>
          <w:rtl/>
        </w:rPr>
        <w:t xml:space="preserve">گفته است: در بین کلمات این آیه، تقدیم و تأخر وجود دارد؛ زیرا معنی آن به این گونه است: </w:t>
      </w:r>
      <w:r w:rsidR="002774F4" w:rsidRPr="00156706">
        <w:rPr>
          <w:rStyle w:val="Char"/>
          <w:rtl/>
        </w:rPr>
        <w:t>(</w:t>
      </w:r>
      <w:r w:rsidR="002774F4" w:rsidRPr="003F7EE0">
        <w:rPr>
          <w:rStyle w:val="Char"/>
          <w:rtl/>
        </w:rPr>
        <w:t>الْحَمْدُ لِل</w:t>
      </w:r>
      <w:r w:rsidR="002774F4" w:rsidRPr="003F7EE0">
        <w:rPr>
          <w:rStyle w:val="Char"/>
          <w:rFonts w:hint="cs"/>
          <w:rtl/>
        </w:rPr>
        <w:t>ه</w:t>
      </w:r>
      <w:r w:rsidRPr="003F7EE0">
        <w:rPr>
          <w:rStyle w:val="Char"/>
          <w:rtl/>
        </w:rPr>
        <w:t xml:space="preserve"> الَّذِي أَنزَلَ عَلَى عَبْدِهِ الْكِتَابَ وَلَمْ يَجْعَل لَّهُ-قيماً- عِوَجَا</w:t>
      </w:r>
      <w:r w:rsidRPr="00156706">
        <w:rPr>
          <w:rStyle w:val="Char"/>
          <w:rtl/>
        </w:rPr>
        <w:t>)</w:t>
      </w:r>
      <w:r w:rsidRPr="00D22F5E">
        <w:rPr>
          <w:rFonts w:hint="cs"/>
          <w:rtl/>
        </w:rPr>
        <w:t xml:space="preserve">: بعد حرفی بر حرفی دیگر مقدم شده است. </w:t>
      </w:r>
    </w:p>
    <w:p w:rsidR="004B2B71" w:rsidRPr="00D22F5E" w:rsidRDefault="004B2B71" w:rsidP="00D22F5E">
      <w:pPr>
        <w:pStyle w:val="a6"/>
        <w:rPr>
          <w:rtl/>
        </w:rPr>
      </w:pPr>
      <w:r w:rsidRPr="00D22F5E">
        <w:rPr>
          <w:rFonts w:hint="cs"/>
          <w:rtl/>
        </w:rPr>
        <w:t>(ب) 530- علی بن ابراهیم گفته است: ابو عبدالله</w:t>
      </w:r>
      <w:r w:rsidR="00C226CE" w:rsidRPr="00D22F5E">
        <w:rPr>
          <w:rFonts w:cs="CTraditional Arabic"/>
          <w:rtl/>
        </w:rPr>
        <w:t>÷</w:t>
      </w:r>
      <w:r w:rsidRPr="00D22F5E">
        <w:rPr>
          <w:rFonts w:hint="cs"/>
          <w:rtl/>
        </w:rPr>
        <w:t xml:space="preserve"> گفت: این آیه چنین نازل شد:</w:t>
      </w:r>
      <w:r w:rsidRPr="00156706">
        <w:rPr>
          <w:rStyle w:val="Char"/>
          <w:rtl/>
        </w:rPr>
        <w:t xml:space="preserve"> (</w:t>
      </w:r>
      <w:r w:rsidRPr="00D03BD8">
        <w:rPr>
          <w:rStyle w:val="Char"/>
          <w:rtl/>
        </w:rPr>
        <w:t>وَقُلِ الْ</w:t>
      </w:r>
      <w:r w:rsidR="002249B0" w:rsidRPr="00D03BD8">
        <w:rPr>
          <w:rStyle w:val="Char"/>
          <w:rFonts w:hint="cs"/>
          <w:rtl/>
        </w:rPr>
        <w:t>ـ</w:t>
      </w:r>
      <w:r w:rsidRPr="00D03BD8">
        <w:rPr>
          <w:rStyle w:val="Char"/>
          <w:rtl/>
        </w:rPr>
        <w:t>حَقُّ مِن رَّبِّكُمْ فَمَن شَاء فَلْيُؤْمِن وَمَن شَاء فَلْيَكْفُرْ إِنَّا أَعْتَدْنَا لِلظَّالِمِينَ-آل محمّد-نَاراً</w:t>
      </w:r>
      <w:r w:rsidRPr="00156706">
        <w:rPr>
          <w:rStyle w:val="Char"/>
          <w:rtl/>
        </w:rPr>
        <w:t xml:space="preserve"> )</w:t>
      </w:r>
      <w:r w:rsidRPr="00D22F5E">
        <w:rPr>
          <w:rFonts w:hint="cs"/>
          <w:rtl/>
        </w:rPr>
        <w:t>.</w:t>
      </w:r>
    </w:p>
    <w:p w:rsidR="004B2B71" w:rsidRPr="00D22F5E" w:rsidRDefault="004B2B71" w:rsidP="00D22F5E">
      <w:pPr>
        <w:pStyle w:val="a6"/>
        <w:rPr>
          <w:rtl/>
        </w:rPr>
      </w:pPr>
      <w:r w:rsidRPr="00D22F5E">
        <w:rPr>
          <w:rFonts w:hint="cs"/>
          <w:rtl/>
        </w:rPr>
        <w:t>(ج) 531- کلینی از احمد بن مهران از عبدالعظیم از محمد بن فضیل از ابی حمزه از ابی جعفر</w:t>
      </w:r>
      <w:r w:rsidR="00C226CE" w:rsidRPr="00D22F5E">
        <w:rPr>
          <w:rFonts w:cs="CTraditional Arabic"/>
          <w:rtl/>
        </w:rPr>
        <w:t>÷</w:t>
      </w:r>
      <w:r w:rsidRPr="00D22F5E">
        <w:rPr>
          <w:rFonts w:hint="cs"/>
          <w:rtl/>
        </w:rPr>
        <w:t xml:space="preserve"> آورده است که گفت: جبرائیل این آیه را این چنین نازل کرد: :</w:t>
      </w:r>
      <w:r w:rsidRPr="00156706">
        <w:rPr>
          <w:rStyle w:val="Char"/>
          <w:rtl/>
        </w:rPr>
        <w:t>(</w:t>
      </w:r>
      <w:r w:rsidRPr="008C01C5">
        <w:rPr>
          <w:rStyle w:val="Char"/>
          <w:rtl/>
        </w:rPr>
        <w:t>وَقُلِ ال</w:t>
      </w:r>
      <w:r w:rsidR="002249B0" w:rsidRPr="008C01C5">
        <w:rPr>
          <w:rStyle w:val="Char"/>
          <w:rFonts w:hint="cs"/>
          <w:rtl/>
        </w:rPr>
        <w:t>ـ</w:t>
      </w:r>
      <w:r w:rsidRPr="008C01C5">
        <w:rPr>
          <w:rStyle w:val="Char"/>
          <w:rtl/>
        </w:rPr>
        <w:t>ْحَقُّ مِن رَّبِّكُمْ... لِلظَّالِمِينَ-آل محمّد-نَاراً</w:t>
      </w:r>
      <w:r w:rsidRPr="00156706">
        <w:rPr>
          <w:rStyle w:val="Char"/>
          <w:rtl/>
        </w:rPr>
        <w:t xml:space="preserve">) </w:t>
      </w:r>
      <w:r w:rsidRPr="00D22F5E">
        <w:rPr>
          <w:rFonts w:hint="cs"/>
          <w:rtl/>
        </w:rPr>
        <w:t>تا آخر آیه، مانند روایت قبلی.</w:t>
      </w:r>
    </w:p>
    <w:p w:rsidR="004B2B71" w:rsidRPr="00D22F5E" w:rsidRDefault="004B2B71" w:rsidP="00D22F5E">
      <w:pPr>
        <w:pStyle w:val="a6"/>
        <w:rPr>
          <w:rtl/>
        </w:rPr>
      </w:pPr>
      <w:r w:rsidRPr="00D22F5E">
        <w:rPr>
          <w:rFonts w:hint="cs"/>
          <w:rtl/>
        </w:rPr>
        <w:t>(د) 532- سیاری از برقی از حریز از ربعی از ابی عبدالله</w:t>
      </w:r>
      <w:r w:rsidR="00C226CE" w:rsidRPr="00D22F5E">
        <w:rPr>
          <w:rFonts w:cs="CTraditional Arabic"/>
          <w:rtl/>
        </w:rPr>
        <w:t>÷</w:t>
      </w:r>
      <w:r w:rsidRPr="00D22F5E">
        <w:rPr>
          <w:rFonts w:hint="cs"/>
          <w:rtl/>
        </w:rPr>
        <w:t xml:space="preserve"> آورده است که آیه‌</w:t>
      </w:r>
      <w:r w:rsidR="00C606F4" w:rsidRPr="00D22F5E">
        <w:rPr>
          <w:rFonts w:hint="cs"/>
          <w:rtl/>
        </w:rPr>
        <w:t>ی</w:t>
      </w:r>
      <w:r w:rsidRPr="00D22F5E">
        <w:rPr>
          <w:rFonts w:hint="cs"/>
          <w:rtl/>
        </w:rPr>
        <w:t xml:space="preserve"> فوق را همانگونه قرائت کرد، جز این که بعد از </w:t>
      </w:r>
      <w:r w:rsidRPr="008C01C5">
        <w:rPr>
          <w:rStyle w:val="Char"/>
          <w:rtl/>
        </w:rPr>
        <w:t>آل محمد، حقّهم</w:t>
      </w:r>
      <w:r w:rsidRPr="00D22F5E">
        <w:rPr>
          <w:rFonts w:hint="cs"/>
          <w:rtl/>
        </w:rPr>
        <w:t xml:space="preserve"> افزود. </w:t>
      </w:r>
    </w:p>
    <w:p w:rsidR="004B2B71" w:rsidRPr="00D22F5E" w:rsidRDefault="004B2B71" w:rsidP="00D22F5E">
      <w:pPr>
        <w:pStyle w:val="a6"/>
        <w:rPr>
          <w:rtl/>
        </w:rPr>
      </w:pPr>
      <w:r w:rsidRPr="00D22F5E">
        <w:rPr>
          <w:rFonts w:hint="cs"/>
          <w:rtl/>
        </w:rPr>
        <w:t>(ه‍( 533- محمد بن عباس از احمد بن قاسم از احمد بن محمد سیاری از محمد بن خالد برقی از حسین بن سیف از برادرش از پدرش از ابی حمزه به نقل از ابی جعفر</w:t>
      </w:r>
      <w:r w:rsidR="00C226CE" w:rsidRPr="00D22F5E">
        <w:rPr>
          <w:rFonts w:cs="CTraditional Arabic"/>
          <w:rtl/>
        </w:rPr>
        <w:t>÷</w:t>
      </w:r>
      <w:r w:rsidRPr="00D22F5E">
        <w:rPr>
          <w:rFonts w:hint="cs"/>
          <w:rtl/>
        </w:rPr>
        <w:t xml:space="preserve"> آی</w:t>
      </w:r>
      <w:r w:rsidR="002774F4" w:rsidRPr="00D22F5E">
        <w:rPr>
          <w:rFonts w:hint="cs"/>
          <w:rtl/>
        </w:rPr>
        <w:t>ه‌ی</w:t>
      </w:r>
      <w:r w:rsidRPr="00D22F5E">
        <w:rPr>
          <w:rFonts w:hint="cs"/>
          <w:rtl/>
        </w:rPr>
        <w:t xml:space="preserve"> فوق را همان</w:t>
      </w:r>
      <w:r>
        <w:rPr>
          <w:rFonts w:cs="Aban Bold" w:hint="cs"/>
          <w:rtl/>
        </w:rPr>
        <w:t>‌</w:t>
      </w:r>
      <w:r w:rsidRPr="00D22F5E">
        <w:rPr>
          <w:rFonts w:hint="cs"/>
          <w:rtl/>
        </w:rPr>
        <w:t xml:space="preserve">گونه قرائت کرد جز این که ما بعد آیه </w:t>
      </w:r>
      <w:r w:rsidRPr="00156706">
        <w:rPr>
          <w:rStyle w:val="Char"/>
          <w:rtl/>
        </w:rPr>
        <w:t>(</w:t>
      </w:r>
      <w:r w:rsidRPr="008C01C5">
        <w:rPr>
          <w:rStyle w:val="Char"/>
          <w:rtl/>
        </w:rPr>
        <w:t xml:space="preserve">وَقُلِ الْحَقُّ مِن رَّبِّكُمْ فَمَن شَاء فَلْيُؤْمِن وَمَن شَاء فَلْيَكْفُرْ إِنَّا أَعْتَدْنَا لِلظَّالِمِينَ </w:t>
      </w:r>
      <w:r w:rsidRPr="008C01C5">
        <w:rPr>
          <w:rStyle w:val="Char"/>
          <w:rFonts w:ascii="Times New Roman" w:hAnsi="Times New Roman" w:cs="Times New Roman" w:hint="cs"/>
          <w:rtl/>
        </w:rPr>
        <w:t>–</w:t>
      </w:r>
      <w:r w:rsidRPr="008C01C5">
        <w:rPr>
          <w:rStyle w:val="Char"/>
          <w:rtl/>
        </w:rPr>
        <w:t xml:space="preserve"> آل محمّد - نَاراً أَحَاطَ بِهِمْ سُرَادِقُهَا</w:t>
      </w:r>
      <w:r w:rsidRPr="00156706">
        <w:rPr>
          <w:rStyle w:val="Char"/>
          <w:rtl/>
        </w:rPr>
        <w:t>)</w:t>
      </w:r>
      <w:r w:rsidRPr="00D22F5E">
        <w:rPr>
          <w:rFonts w:hint="cs"/>
          <w:rtl/>
        </w:rPr>
        <w:t xml:space="preserve"> را نیز، قرائت نمود. </w:t>
      </w:r>
    </w:p>
    <w:p w:rsidR="004B2B71" w:rsidRPr="00D22F5E" w:rsidRDefault="004B2B71" w:rsidP="00D22F5E">
      <w:pPr>
        <w:pStyle w:val="a6"/>
        <w:rPr>
          <w:rtl/>
        </w:rPr>
      </w:pPr>
      <w:r w:rsidRPr="00D22F5E">
        <w:rPr>
          <w:rFonts w:hint="cs"/>
          <w:rtl/>
        </w:rPr>
        <w:t>(و) 534- و از محمد بن اسماعیل از عیسی بن داود از ابی الحسن موسی بن جعفر از پدرش روایت کرده است که آیه‌</w:t>
      </w:r>
      <w:r w:rsidR="00C606F4" w:rsidRPr="00D22F5E">
        <w:rPr>
          <w:rFonts w:hint="cs"/>
          <w:rtl/>
        </w:rPr>
        <w:t>ی</w:t>
      </w:r>
      <w:r w:rsidRPr="00D22F5E">
        <w:rPr>
          <w:rFonts w:hint="cs"/>
          <w:rtl/>
        </w:rPr>
        <w:t xml:space="preserve"> فوق را همان</w:t>
      </w:r>
      <w:r>
        <w:rPr>
          <w:rFonts w:cs="Aban Bold" w:hint="cs"/>
          <w:rtl/>
        </w:rPr>
        <w:t>‌</w:t>
      </w:r>
      <w:r w:rsidRPr="00D22F5E">
        <w:rPr>
          <w:rFonts w:hint="cs"/>
          <w:rtl/>
        </w:rPr>
        <w:t>گونه تا «</w:t>
      </w:r>
      <w:r w:rsidR="002774F4" w:rsidRPr="008C01C5">
        <w:rPr>
          <w:rStyle w:val="Char"/>
          <w:rFonts w:hint="cs"/>
          <w:rtl/>
        </w:rPr>
        <w:t>أ</w:t>
      </w:r>
      <w:r w:rsidRPr="008C01C5">
        <w:rPr>
          <w:rStyle w:val="Char"/>
          <w:rtl/>
        </w:rPr>
        <w:t>حسن عملاً</w:t>
      </w:r>
      <w:r w:rsidRPr="00156706">
        <w:rPr>
          <w:rStyle w:val="Char"/>
          <w:rtl/>
        </w:rPr>
        <w:t>»</w:t>
      </w:r>
      <w:r w:rsidR="002774F4" w:rsidRPr="00D22F5E">
        <w:rPr>
          <w:rFonts w:hint="cs"/>
          <w:rtl/>
        </w:rPr>
        <w:t xml:space="preserve"> قرائت کرد، سپس گفت: به پیامبر</w:t>
      </w:r>
      <w:r w:rsidRPr="00D22F5E">
        <w:rPr>
          <w:rFonts w:hint="cs"/>
          <w:rtl/>
        </w:rPr>
        <w:t xml:space="preserve"> گفته شد: «اصدع بما تومر </w:t>
      </w:r>
      <w:r>
        <w:rPr>
          <w:rFonts w:cs="Times New Roman"/>
          <w:sz w:val="32"/>
          <w:szCs w:val="32"/>
          <w:rtl/>
        </w:rPr>
        <w:t>–</w:t>
      </w:r>
      <w:r w:rsidRPr="00D22F5E">
        <w:rPr>
          <w:rFonts w:hint="cs"/>
          <w:rtl/>
        </w:rPr>
        <w:t xml:space="preserve"> فی امر</w:t>
      </w:r>
      <w:r w:rsidR="002774F4" w:rsidRPr="00D22F5E">
        <w:rPr>
          <w:rFonts w:hint="cs"/>
          <w:rtl/>
        </w:rPr>
        <w:t>ة</w:t>
      </w:r>
      <w:r w:rsidRPr="00D22F5E">
        <w:rPr>
          <w:rFonts w:hint="cs"/>
          <w:rtl/>
        </w:rPr>
        <w:t xml:space="preserve"> علی </w:t>
      </w:r>
      <w:r>
        <w:rPr>
          <w:rFonts w:cs="Times New Roman"/>
          <w:sz w:val="32"/>
          <w:szCs w:val="32"/>
          <w:rtl/>
        </w:rPr>
        <w:t>–</w:t>
      </w:r>
      <w:r w:rsidRPr="00D22F5E">
        <w:rPr>
          <w:rFonts w:hint="cs"/>
          <w:rtl/>
        </w:rPr>
        <w:t xml:space="preserve"> ف</w:t>
      </w:r>
      <w:r w:rsidR="002774F4" w:rsidRPr="00D22F5E">
        <w:rPr>
          <w:rFonts w:hint="cs"/>
          <w:rtl/>
        </w:rPr>
        <w:t>إ</w:t>
      </w:r>
      <w:r w:rsidRPr="00D22F5E">
        <w:rPr>
          <w:rFonts w:hint="cs"/>
          <w:rtl/>
        </w:rPr>
        <w:t xml:space="preserve">نه الحق من ربک </w:t>
      </w:r>
      <w:r>
        <w:rPr>
          <w:rFonts w:cs="Times New Roman"/>
          <w:sz w:val="32"/>
          <w:szCs w:val="32"/>
          <w:rtl/>
        </w:rPr>
        <w:t>–</w:t>
      </w:r>
      <w:r w:rsidR="002774F4" w:rsidRPr="00D22F5E">
        <w:rPr>
          <w:rFonts w:hint="cs"/>
          <w:rtl/>
        </w:rPr>
        <w:t xml:space="preserve"> فمن شاء فلیؤمن ومن </w:t>
      </w:r>
      <w:r w:rsidRPr="00D22F5E">
        <w:rPr>
          <w:rFonts w:hint="cs"/>
          <w:rtl/>
        </w:rPr>
        <w:t xml:space="preserve">شاء فلیکفر»: پس خداوند ترک ایمان به ولایت علی را  با کفر برابر کرده است. سپس ما بعد آیه را اینگونه خواند: </w:t>
      </w:r>
      <w:r w:rsidRPr="00156706">
        <w:rPr>
          <w:rStyle w:val="Char"/>
          <w:rtl/>
        </w:rPr>
        <w:t>(</w:t>
      </w:r>
      <w:r w:rsidRPr="008C01C5">
        <w:rPr>
          <w:rStyle w:val="Char"/>
          <w:rtl/>
        </w:rPr>
        <w:t>وَقُلِ الْ</w:t>
      </w:r>
      <w:r w:rsidR="002249B0" w:rsidRPr="008C01C5">
        <w:rPr>
          <w:rStyle w:val="Char"/>
          <w:rFonts w:hint="cs"/>
          <w:rtl/>
        </w:rPr>
        <w:t>ـ</w:t>
      </w:r>
      <w:r w:rsidRPr="008C01C5">
        <w:rPr>
          <w:rStyle w:val="Char"/>
          <w:rtl/>
        </w:rPr>
        <w:t xml:space="preserve">حَقُّ مِن رَّبِّكُمْ فَمَن شَاء فَلْيُؤْمِن وَمَن شَاء فَلْيَكْفُرْ إِنَّا أَعْتَدْنَا لِلظَّالِمِينَ </w:t>
      </w:r>
      <w:r w:rsidRPr="008C01C5">
        <w:rPr>
          <w:rStyle w:val="Char"/>
          <w:rFonts w:ascii="Times New Roman" w:hAnsi="Times New Roman" w:cs="Times New Roman" w:hint="cs"/>
          <w:rtl/>
        </w:rPr>
        <w:t>–</w:t>
      </w:r>
      <w:r w:rsidRPr="008C01C5">
        <w:rPr>
          <w:rStyle w:val="Char"/>
          <w:rtl/>
        </w:rPr>
        <w:t xml:space="preserve"> لآل محمّد - نَاراً أَحَاطَ بِهِمْ سُرَادِقُهَا</w:t>
      </w:r>
      <w:r w:rsidRPr="00156706">
        <w:rPr>
          <w:rStyle w:val="Char"/>
          <w:rtl/>
        </w:rPr>
        <w:t>).</w:t>
      </w:r>
    </w:p>
    <w:p w:rsidR="004B2B71" w:rsidRPr="00D22F5E" w:rsidRDefault="004B2B71" w:rsidP="00D22F5E">
      <w:pPr>
        <w:pStyle w:val="a6"/>
        <w:rPr>
          <w:rtl/>
        </w:rPr>
      </w:pPr>
      <w:r w:rsidRPr="00D22F5E">
        <w:rPr>
          <w:rFonts w:hint="cs"/>
          <w:rtl/>
        </w:rPr>
        <w:t xml:space="preserve">(ز) 535- سعد بن عبدالله قمی در کتاب «ناسخ قرآن در شمار آیات تحریف شده» گفته است: ابو جعفر گفت: جبرائیل این آیه را این چنین نازل کرد: </w:t>
      </w:r>
      <w:r w:rsidRPr="008C01C5">
        <w:rPr>
          <w:rStyle w:val="Char"/>
          <w:rtl/>
        </w:rPr>
        <w:t>(وَقُلِ الْ</w:t>
      </w:r>
      <w:r w:rsidR="002249B0" w:rsidRPr="008C01C5">
        <w:rPr>
          <w:rStyle w:val="Char"/>
          <w:rFonts w:hint="cs"/>
          <w:rtl/>
        </w:rPr>
        <w:t>ـ</w:t>
      </w:r>
      <w:r w:rsidRPr="008C01C5">
        <w:rPr>
          <w:rStyle w:val="Char"/>
          <w:rtl/>
        </w:rPr>
        <w:t xml:space="preserve">حَقُّ مِن رَّبِّكُمْ فَمَن شَاء فَلْيُؤْمِن وَمَن شَاء فَلْيَكْفُرْ إِنَّا أَعْتَدْنَا لِلظَّالِمِينَ </w:t>
      </w:r>
      <w:r w:rsidRPr="008C01C5">
        <w:rPr>
          <w:rStyle w:val="Char"/>
          <w:rFonts w:ascii="Times New Roman" w:hAnsi="Times New Roman" w:cs="Times New Roman" w:hint="cs"/>
          <w:rtl/>
        </w:rPr>
        <w:t>–</w:t>
      </w:r>
      <w:r w:rsidRPr="008C01C5">
        <w:rPr>
          <w:rStyle w:val="Char"/>
          <w:rtl/>
        </w:rPr>
        <w:t xml:space="preserve"> آل محمّد حقّهم- نَاراً أَحَاطَ بِهِمْ سُرَادِقُهَا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(ح) 536- علی بن ابراهیم در اول تفسیر خود در مثالی برای تقدیم و تأخ</w:t>
      </w:r>
      <w:r w:rsidR="002774F4" w:rsidRPr="00D22F5E">
        <w:rPr>
          <w:rFonts w:hint="cs"/>
          <w:rtl/>
        </w:rPr>
        <w:t>ی</w:t>
      </w:r>
      <w:r w:rsidRPr="00D22F5E">
        <w:rPr>
          <w:rFonts w:hint="cs"/>
          <w:rtl/>
        </w:rPr>
        <w:t>ر در تألیف قرآن می‌گوید: این آیه:</w:t>
      </w:r>
      <w:r>
        <w:rPr>
          <w:rFonts w:ascii="QCF_BSML" w:hAnsi="QCF_BSML" w:cs="QCF_BSML"/>
          <w:sz w:val="47"/>
          <w:szCs w:val="47"/>
          <w:rtl/>
        </w:rPr>
        <w:t xml:space="preserve"> </w:t>
      </w:r>
      <w:r w:rsidR="00F6079E" w:rsidRPr="00F6079E">
        <w:rPr>
          <w:rFonts w:ascii="Tahoma" w:hAnsi="Tahoma" w:cs="Traditional Arabic" w:hint="cs"/>
          <w:rtl/>
        </w:rPr>
        <w:t>﴿</w:t>
      </w:r>
      <w:r w:rsidR="00F6079E" w:rsidRPr="00894D66">
        <w:rPr>
          <w:rStyle w:val="Char0"/>
          <w:rtl/>
        </w:rPr>
        <w:t xml:space="preserve">فَلَعَلَّكَ بَٰخِعٞ نَّفۡسَكَ عَلَىٰٓ ءَاثَٰرِهِمۡ إِن لَّمۡ يُؤۡمِنُواْ بِهَٰذَا </w:t>
      </w:r>
      <w:r w:rsidR="00F6079E" w:rsidRPr="00894D66">
        <w:rPr>
          <w:rStyle w:val="Char0"/>
          <w:rFonts w:hint="cs"/>
          <w:rtl/>
        </w:rPr>
        <w:t>ٱ</w:t>
      </w:r>
      <w:r w:rsidR="00F6079E" w:rsidRPr="00894D66">
        <w:rPr>
          <w:rStyle w:val="Char0"/>
          <w:rFonts w:hint="eastAsia"/>
          <w:rtl/>
        </w:rPr>
        <w:t>لۡحَدِيثِ</w:t>
      </w:r>
      <w:r w:rsidR="00F6079E" w:rsidRPr="00894D66">
        <w:rPr>
          <w:rStyle w:val="Char0"/>
          <w:rtl/>
        </w:rPr>
        <w:t xml:space="preserve"> أَسَفًا٦</w:t>
      </w:r>
      <w:r w:rsidR="00F6079E" w:rsidRPr="00F6079E">
        <w:rPr>
          <w:rFonts w:ascii="Tahoma" w:hAnsi="Tahoma" w:cs="Traditional Arabic" w:hint="cs"/>
          <w:rtl/>
        </w:rPr>
        <w:t>﴾</w:t>
      </w:r>
      <w:r w:rsidR="00F6079E">
        <w:rPr>
          <w:rFonts w:ascii="Tahoma" w:hAnsi="Tahoma"/>
          <w:szCs w:val="24"/>
          <w:rtl/>
        </w:rPr>
        <w:t xml:space="preserve"> </w:t>
      </w:r>
      <w:r w:rsidR="00F6079E" w:rsidRPr="00F6079E">
        <w:rPr>
          <w:rStyle w:val="Char1"/>
          <w:rtl/>
        </w:rPr>
        <w:t>[ال</w:t>
      </w:r>
      <w:r w:rsidR="00C606F4">
        <w:rPr>
          <w:rStyle w:val="Char1"/>
          <w:rtl/>
        </w:rPr>
        <w:t>ک</w:t>
      </w:r>
      <w:r w:rsidR="00F6079E" w:rsidRPr="00F6079E">
        <w:rPr>
          <w:rStyle w:val="Char1"/>
          <w:rtl/>
        </w:rPr>
        <w:t>هف: 6</w:t>
      </w:r>
      <w:r w:rsidR="00F6079E">
        <w:rPr>
          <w:rFonts w:ascii="Tahoma" w:hAnsi="Tahoma"/>
          <w:szCs w:val="24"/>
          <w:rtl/>
        </w:rPr>
        <w:t>]</w:t>
      </w:r>
      <w:r>
        <w:rPr>
          <w:rFonts w:ascii="Arial" w:hAnsi="Arial" w:cs="Arial"/>
          <w:rtl/>
        </w:rPr>
        <w:t xml:space="preserve"> </w:t>
      </w:r>
      <w:r w:rsidRPr="00D22F5E">
        <w:rPr>
          <w:rFonts w:hint="cs"/>
          <w:rtl/>
        </w:rPr>
        <w:t>در واقع این گونه نازل شده است:</w:t>
      </w:r>
      <w:r w:rsidR="0049754E" w:rsidRPr="0049754E">
        <w:rPr>
          <w:rFonts w:ascii="Tahoma" w:hAnsi="Tahoma" w:cs="Traditional Arabic" w:hint="cs"/>
          <w:rtl/>
        </w:rPr>
        <w:t xml:space="preserve"> </w:t>
      </w:r>
      <w:r w:rsidR="0049754E" w:rsidRPr="00F6079E">
        <w:rPr>
          <w:rFonts w:ascii="Tahoma" w:hAnsi="Tahoma" w:cs="Traditional Arabic" w:hint="cs"/>
          <w:rtl/>
        </w:rPr>
        <w:t>﴿</w:t>
      </w:r>
      <w:r w:rsidR="0049754E" w:rsidRPr="00894D66">
        <w:rPr>
          <w:rStyle w:val="Char0"/>
          <w:rtl/>
        </w:rPr>
        <w:t xml:space="preserve">فَلَعَلَّكَ بَٰخِعٞ نَّفۡسَكَ عَلَىٰٓ ءَاثَٰرِهِمۡ </w:t>
      </w:r>
      <w:r w:rsidR="0049754E" w:rsidRPr="0049754E">
        <w:rPr>
          <w:rStyle w:val="Char"/>
          <w:rtl/>
        </w:rPr>
        <w:t>-  أَسَفاً -</w:t>
      </w:r>
      <w:r w:rsidR="0049754E" w:rsidRPr="00D22F5E">
        <w:rPr>
          <w:rtl/>
        </w:rPr>
        <w:t xml:space="preserve"> </w:t>
      </w:r>
      <w:r w:rsidR="0049754E" w:rsidRPr="00894D66">
        <w:rPr>
          <w:rStyle w:val="Char0"/>
          <w:rtl/>
        </w:rPr>
        <w:t xml:space="preserve">إِن لَّمۡ يُؤۡمِنُواْ بِهَٰذَا </w:t>
      </w:r>
      <w:r w:rsidR="0049754E" w:rsidRPr="00894D66">
        <w:rPr>
          <w:rStyle w:val="Char0"/>
          <w:rFonts w:hint="cs"/>
          <w:rtl/>
        </w:rPr>
        <w:t>ٱ</w:t>
      </w:r>
      <w:r w:rsidR="0049754E" w:rsidRPr="00894D66">
        <w:rPr>
          <w:rStyle w:val="Char0"/>
          <w:rFonts w:hint="eastAsia"/>
          <w:rtl/>
        </w:rPr>
        <w:t>لۡحَدِيثِ</w:t>
      </w:r>
      <w:r w:rsidR="0049754E" w:rsidRPr="00F6079E">
        <w:rPr>
          <w:rFonts w:ascii="Tahoma" w:hAnsi="Tahoma" w:cs="Traditional Arabic" w:hint="cs"/>
          <w:rtl/>
        </w:rPr>
        <w:t>﴾</w:t>
      </w:r>
      <w:r w:rsidR="0049754E" w:rsidRPr="00D22F5E">
        <w:rPr>
          <w:rtl/>
        </w:rPr>
        <w:t xml:space="preserve"> </w:t>
      </w:r>
    </w:p>
    <w:p w:rsidR="004B2B71" w:rsidRPr="00D22F5E" w:rsidRDefault="004B2B71" w:rsidP="00D22F5E">
      <w:pPr>
        <w:pStyle w:val="a6"/>
        <w:rPr>
          <w:rtl/>
        </w:rPr>
      </w:pPr>
      <w:r w:rsidRPr="00D22F5E">
        <w:rPr>
          <w:rFonts w:hint="cs"/>
          <w:rtl/>
        </w:rPr>
        <w:t>(ط) 537- طبرسی گفته است: علی بن ابی طالب</w:t>
      </w:r>
      <w:r w:rsidR="00C226CE" w:rsidRPr="00D22F5E">
        <w:rPr>
          <w:rFonts w:cs="CTraditional Arabic"/>
          <w:rtl/>
        </w:rPr>
        <w:t>÷</w:t>
      </w:r>
      <w:r w:rsidRPr="00D22F5E">
        <w:rPr>
          <w:rFonts w:hint="cs"/>
          <w:rtl/>
        </w:rPr>
        <w:t xml:space="preserve"> و عکرمه و یحیی بن یعمر، آن</w:t>
      </w:r>
      <w:r w:rsidR="002774F4" w:rsidRPr="00D22F5E">
        <w:rPr>
          <w:rFonts w:hint="cs"/>
          <w:rtl/>
        </w:rPr>
        <w:t xml:space="preserve"> </w:t>
      </w:r>
      <w:r w:rsidRPr="00D22F5E">
        <w:rPr>
          <w:rFonts w:hint="cs"/>
          <w:rtl/>
        </w:rPr>
        <w:t>(اسفا) را با صاد غیرمعجمه و الف ناقص آورده‌اند.</w:t>
      </w:r>
    </w:p>
    <w:p w:rsidR="004B2B71" w:rsidRPr="00156706" w:rsidRDefault="004B2B71" w:rsidP="00D22F5E">
      <w:pPr>
        <w:pStyle w:val="a6"/>
        <w:rPr>
          <w:rStyle w:val="Char"/>
          <w:rtl/>
        </w:rPr>
      </w:pPr>
      <w:r w:rsidRPr="00D22F5E">
        <w:rPr>
          <w:rFonts w:hint="cs"/>
          <w:rtl/>
        </w:rPr>
        <w:t>(ی) 538- علی بن ابراهیم درباره</w:t>
      </w:r>
      <w:r>
        <w:rPr>
          <w:rFonts w:cs="Aban Bold" w:hint="cs"/>
          <w:b/>
          <w:bCs/>
          <w:rtl/>
        </w:rPr>
        <w:t>‌</w:t>
      </w:r>
      <w:r w:rsidR="00C606F4" w:rsidRPr="00D22F5E">
        <w:rPr>
          <w:rFonts w:hint="cs"/>
          <w:rtl/>
        </w:rPr>
        <w:t>ی</w:t>
      </w:r>
      <w:r w:rsidRPr="00D22F5E">
        <w:rPr>
          <w:rFonts w:hint="cs"/>
          <w:rtl/>
        </w:rPr>
        <w:t xml:space="preserve"> این آیه </w:t>
      </w:r>
      <w:r w:rsidR="00370393" w:rsidRPr="00370393">
        <w:rPr>
          <w:rFonts w:ascii="Tahoma" w:hAnsi="Tahoma" w:cs="Traditional Arabic" w:hint="cs"/>
          <w:sz w:val="32"/>
          <w:rtl/>
        </w:rPr>
        <w:t>﴿</w:t>
      </w:r>
      <w:r w:rsidR="00370393" w:rsidRPr="00894D66">
        <w:rPr>
          <w:rStyle w:val="Char0"/>
          <w:rtl/>
        </w:rPr>
        <w:t>وَكَانَ وَرَآءَهُم مَّلِكٞ يَأۡخُذُ كُلَّ سَفِينَةٍ غَصۡبٗا</w:t>
      </w:r>
      <w:r w:rsidR="00370393" w:rsidRPr="00370393">
        <w:rPr>
          <w:rFonts w:ascii="Tahoma" w:hAnsi="Tahoma" w:cs="Traditional Arabic" w:hint="cs"/>
          <w:sz w:val="32"/>
          <w:rtl/>
        </w:rPr>
        <w:t>﴾</w:t>
      </w:r>
      <w:r w:rsidR="00370393">
        <w:rPr>
          <w:rFonts w:ascii="Tahoma" w:hAnsi="Tahoma"/>
          <w:sz w:val="32"/>
          <w:szCs w:val="24"/>
          <w:rtl/>
        </w:rPr>
        <w:t xml:space="preserve"> </w:t>
      </w:r>
      <w:r w:rsidR="00370393" w:rsidRPr="00370393">
        <w:rPr>
          <w:rStyle w:val="Char1"/>
          <w:rtl/>
        </w:rPr>
        <w:t>[ال</w:t>
      </w:r>
      <w:r w:rsidR="00C606F4">
        <w:rPr>
          <w:rStyle w:val="Char1"/>
          <w:rtl/>
        </w:rPr>
        <w:t>ک</w:t>
      </w:r>
      <w:r w:rsidR="00370393" w:rsidRPr="00370393">
        <w:rPr>
          <w:rStyle w:val="Char1"/>
          <w:rtl/>
        </w:rPr>
        <w:t>هف: 79]</w:t>
      </w:r>
      <w:r w:rsidR="00D22F5E">
        <w:rPr>
          <w:rStyle w:val="Char1"/>
          <w:rFonts w:hint="cs"/>
          <w:rtl/>
        </w:rPr>
        <w:t xml:space="preserve"> </w:t>
      </w:r>
      <w:r w:rsidRPr="00D22F5E">
        <w:rPr>
          <w:rFonts w:hint="cs"/>
          <w:rtl/>
        </w:rPr>
        <w:t xml:space="preserve">چنین گفت: </w:t>
      </w:r>
      <w:r w:rsidR="002774F4" w:rsidRPr="00156706">
        <w:rPr>
          <w:rStyle w:val="Char"/>
          <w:rtl/>
        </w:rPr>
        <w:t>(</w:t>
      </w:r>
      <w:r w:rsidR="002774F4" w:rsidRPr="00370393">
        <w:rPr>
          <w:rStyle w:val="Char"/>
          <w:rtl/>
        </w:rPr>
        <w:t>و</w:t>
      </w:r>
      <w:r w:rsidR="006E582A">
        <w:rPr>
          <w:rStyle w:val="Char"/>
          <w:rtl/>
        </w:rPr>
        <w:t>ك</w:t>
      </w:r>
      <w:r w:rsidRPr="00370393">
        <w:rPr>
          <w:rStyle w:val="Char"/>
          <w:rtl/>
        </w:rPr>
        <w:t xml:space="preserve">ان وراء هم </w:t>
      </w:r>
      <w:r w:rsidRPr="00370393">
        <w:rPr>
          <w:rStyle w:val="Char"/>
          <w:rFonts w:ascii="Times New Roman" w:hAnsi="Times New Roman" w:cs="Times New Roman" w:hint="cs"/>
          <w:rtl/>
        </w:rPr>
        <w:t>–</w:t>
      </w:r>
      <w:r w:rsidRPr="00370393">
        <w:rPr>
          <w:rStyle w:val="Char"/>
          <w:rtl/>
        </w:rPr>
        <w:t xml:space="preserve"> ا</w:t>
      </w:r>
      <w:r w:rsidR="000D4DA8">
        <w:rPr>
          <w:rStyle w:val="Char"/>
          <w:rtl/>
        </w:rPr>
        <w:t>ي</w:t>
      </w:r>
      <w:r w:rsidRPr="00370393">
        <w:rPr>
          <w:rStyle w:val="Char"/>
          <w:rtl/>
        </w:rPr>
        <w:t xml:space="preserve"> وراء الس</w:t>
      </w:r>
      <w:r w:rsidR="006E582A">
        <w:rPr>
          <w:rStyle w:val="Char"/>
          <w:rtl/>
        </w:rPr>
        <w:t>في</w:t>
      </w:r>
      <w:r w:rsidRPr="00370393">
        <w:rPr>
          <w:rStyle w:val="Char"/>
          <w:rtl/>
        </w:rPr>
        <w:t>نة- مل</w:t>
      </w:r>
      <w:r w:rsidR="006E582A">
        <w:rPr>
          <w:rStyle w:val="Char"/>
          <w:rtl/>
        </w:rPr>
        <w:t>ك</w:t>
      </w:r>
      <w:r w:rsidRPr="00370393">
        <w:rPr>
          <w:rStyle w:val="Char"/>
          <w:rtl/>
        </w:rPr>
        <w:t xml:space="preserve"> </w:t>
      </w:r>
      <w:r w:rsidR="000D4DA8">
        <w:rPr>
          <w:rStyle w:val="Char"/>
          <w:rtl/>
        </w:rPr>
        <w:t>ي</w:t>
      </w:r>
      <w:r w:rsidRPr="00370393">
        <w:rPr>
          <w:rStyle w:val="Char"/>
          <w:rtl/>
        </w:rPr>
        <w:t xml:space="preserve">أخذ </w:t>
      </w:r>
      <w:r w:rsidR="006E582A">
        <w:rPr>
          <w:rStyle w:val="Char"/>
          <w:rtl/>
        </w:rPr>
        <w:t>ك</w:t>
      </w:r>
      <w:r w:rsidRPr="00370393">
        <w:rPr>
          <w:rStyle w:val="Char"/>
          <w:rtl/>
        </w:rPr>
        <w:t>ل س</w:t>
      </w:r>
      <w:r w:rsidR="006E582A">
        <w:rPr>
          <w:rStyle w:val="Char"/>
          <w:rtl/>
        </w:rPr>
        <w:t>في</w:t>
      </w:r>
      <w:r w:rsidRPr="00370393">
        <w:rPr>
          <w:rStyle w:val="Char"/>
          <w:rtl/>
        </w:rPr>
        <w:t xml:space="preserve">نة </w:t>
      </w:r>
      <w:r w:rsidRPr="00370393">
        <w:rPr>
          <w:rStyle w:val="Char"/>
          <w:rFonts w:ascii="Times New Roman" w:hAnsi="Times New Roman" w:cs="Times New Roman" w:hint="cs"/>
          <w:rtl/>
        </w:rPr>
        <w:t>–</w:t>
      </w:r>
      <w:r w:rsidRPr="00370393">
        <w:rPr>
          <w:rStyle w:val="Char"/>
          <w:rtl/>
        </w:rPr>
        <w:t xml:space="preserve"> صالحة </w:t>
      </w:r>
      <w:r w:rsidRPr="00370393">
        <w:rPr>
          <w:rStyle w:val="Char"/>
          <w:rFonts w:ascii="Times New Roman" w:hAnsi="Times New Roman" w:cs="Times New Roman" w:hint="cs"/>
          <w:rtl/>
        </w:rPr>
        <w:t>–</w:t>
      </w:r>
      <w:r w:rsidRPr="00370393">
        <w:rPr>
          <w:rStyle w:val="Char"/>
          <w:rtl/>
        </w:rPr>
        <w:t xml:space="preserve"> غصباً)</w:t>
      </w:r>
      <w:r w:rsidRPr="00D22F5E">
        <w:rPr>
          <w:rtl/>
        </w:rPr>
        <w:t>.</w:t>
      </w:r>
    </w:p>
    <w:p w:rsidR="004B2B71" w:rsidRPr="00D22F5E" w:rsidRDefault="004B2B71" w:rsidP="00D22F5E">
      <w:pPr>
        <w:pStyle w:val="a6"/>
        <w:rPr>
          <w:rtl/>
        </w:rPr>
      </w:pPr>
      <w:r w:rsidRPr="00D22F5E">
        <w:rPr>
          <w:rFonts w:hint="cs"/>
          <w:rtl/>
        </w:rPr>
        <w:t>(یا) 539- سیاری از حماد از ربعی خبری را روایت کرده و آن را به زراره رفع نموده است که به نقل از ابو جعفر</w:t>
      </w:r>
      <w:r w:rsidR="00C226CE" w:rsidRPr="00D22F5E">
        <w:rPr>
          <w:rFonts w:cs="CTraditional Arabic"/>
          <w:rtl/>
        </w:rPr>
        <w:t>÷</w:t>
      </w:r>
      <w:r w:rsidRPr="00D22F5E">
        <w:rPr>
          <w:rFonts w:hint="cs"/>
          <w:rtl/>
        </w:rPr>
        <w:t xml:space="preserve"> می‌گوید: افزودن </w:t>
      </w:r>
      <w:r w:rsidRPr="004D0AA6">
        <w:rPr>
          <w:rStyle w:val="Char"/>
          <w:rtl/>
        </w:rPr>
        <w:t>صالحة</w:t>
      </w:r>
      <w:r w:rsidRPr="00D22F5E">
        <w:rPr>
          <w:rFonts w:hint="cs"/>
          <w:rtl/>
        </w:rPr>
        <w:t xml:space="preserve">  بعد از </w:t>
      </w:r>
      <w:r w:rsidRPr="004D0AA6">
        <w:rPr>
          <w:rStyle w:val="Char"/>
          <w:rtl/>
        </w:rPr>
        <w:t>س</w:t>
      </w:r>
      <w:r w:rsidR="006E582A">
        <w:rPr>
          <w:rStyle w:val="Char"/>
          <w:rtl/>
        </w:rPr>
        <w:t>في</w:t>
      </w:r>
      <w:r w:rsidRPr="004D0AA6">
        <w:rPr>
          <w:rStyle w:val="Char"/>
          <w:rtl/>
        </w:rPr>
        <w:t>نة</w:t>
      </w:r>
      <w:r w:rsidRPr="00D22F5E">
        <w:rPr>
          <w:rFonts w:hint="cs"/>
          <w:rtl/>
        </w:rPr>
        <w:t xml:space="preserve">  قرائت امیر المؤمنین</w:t>
      </w:r>
      <w:r w:rsidR="00C226CE" w:rsidRPr="00D22F5E">
        <w:rPr>
          <w:rFonts w:cs="CTraditional Arabic"/>
          <w:rtl/>
        </w:rPr>
        <w:t>÷</w:t>
      </w:r>
      <w:r w:rsidRPr="00D22F5E">
        <w:rPr>
          <w:rFonts w:hint="cs"/>
          <w:rtl/>
        </w:rPr>
        <w:t xml:space="preserve"> است. </w:t>
      </w:r>
    </w:p>
    <w:p w:rsidR="004B2B71" w:rsidRPr="00D22F5E" w:rsidRDefault="004B2B71" w:rsidP="00D22F5E">
      <w:pPr>
        <w:pStyle w:val="a6"/>
        <w:rPr>
          <w:rtl/>
        </w:rPr>
      </w:pPr>
      <w:r w:rsidRPr="00D22F5E">
        <w:rPr>
          <w:rFonts w:hint="cs"/>
          <w:rtl/>
        </w:rPr>
        <w:t>(یب) 540- عیاشی از حریز از ابی عبدالله</w:t>
      </w:r>
      <w:r w:rsidR="00C226CE" w:rsidRPr="00D22F5E">
        <w:rPr>
          <w:rFonts w:cs="CTraditional Arabic"/>
          <w:rtl/>
        </w:rPr>
        <w:t>÷</w:t>
      </w:r>
      <w:r w:rsidRPr="00D22F5E">
        <w:rPr>
          <w:rFonts w:hint="cs"/>
          <w:rtl/>
        </w:rPr>
        <w:t xml:space="preserve"> آورده است که وی آ</w:t>
      </w:r>
      <w:r w:rsidR="00C606F4" w:rsidRPr="00D22F5E">
        <w:rPr>
          <w:rFonts w:hint="cs"/>
          <w:rtl/>
        </w:rPr>
        <w:t>ی</w:t>
      </w:r>
      <w:r w:rsidRPr="00D22F5E">
        <w:rPr>
          <w:rFonts w:hint="cs"/>
          <w:rtl/>
        </w:rPr>
        <w:t>ه را چن</w:t>
      </w:r>
      <w:r w:rsidR="00C606F4" w:rsidRPr="00D22F5E">
        <w:rPr>
          <w:rFonts w:hint="cs"/>
          <w:rtl/>
        </w:rPr>
        <w:t>ی</w:t>
      </w:r>
      <w:r w:rsidRPr="00D22F5E">
        <w:rPr>
          <w:rFonts w:hint="cs"/>
          <w:rtl/>
        </w:rPr>
        <w:t>ن قرائت می‌کرد:</w:t>
      </w:r>
      <w:r w:rsidRPr="00156706">
        <w:rPr>
          <w:rStyle w:val="Char"/>
          <w:rtl/>
        </w:rPr>
        <w:t xml:space="preserve"> </w:t>
      </w:r>
      <w:r w:rsidR="002774F4" w:rsidRPr="00156706">
        <w:rPr>
          <w:rStyle w:val="Char"/>
          <w:rtl/>
        </w:rPr>
        <w:t>(</w:t>
      </w:r>
      <w:r w:rsidR="002774F4" w:rsidRPr="004627A7">
        <w:rPr>
          <w:rStyle w:val="Char"/>
          <w:rtl/>
        </w:rPr>
        <w:t>و</w:t>
      </w:r>
      <w:r w:rsidR="006E582A">
        <w:rPr>
          <w:rStyle w:val="Char"/>
          <w:rtl/>
        </w:rPr>
        <w:t>ك</w:t>
      </w:r>
      <w:r w:rsidR="002774F4" w:rsidRPr="004627A7">
        <w:rPr>
          <w:rStyle w:val="Char"/>
          <w:rtl/>
        </w:rPr>
        <w:t>ان وراء</w:t>
      </w:r>
      <w:r w:rsidRPr="004627A7">
        <w:rPr>
          <w:rStyle w:val="Char"/>
          <w:rtl/>
        </w:rPr>
        <w:t xml:space="preserve">هم </w:t>
      </w:r>
      <w:r w:rsidRPr="004627A7">
        <w:rPr>
          <w:rStyle w:val="Char"/>
          <w:rFonts w:ascii="Times New Roman" w:hAnsi="Times New Roman" w:cs="Times New Roman" w:hint="cs"/>
          <w:rtl/>
        </w:rPr>
        <w:t>–</w:t>
      </w:r>
      <w:r w:rsidRPr="004627A7">
        <w:rPr>
          <w:rStyle w:val="Char"/>
          <w:rtl/>
        </w:rPr>
        <w:t xml:space="preserve"> </w:t>
      </w:r>
      <w:r w:rsidR="002774F4" w:rsidRPr="004627A7">
        <w:rPr>
          <w:rStyle w:val="Char"/>
          <w:rFonts w:hint="cs"/>
          <w:rtl/>
        </w:rPr>
        <w:t>أ</w:t>
      </w:r>
      <w:r w:rsidR="000D4DA8">
        <w:rPr>
          <w:rStyle w:val="Char"/>
          <w:rtl/>
        </w:rPr>
        <w:t>ي</w:t>
      </w:r>
      <w:r w:rsidRPr="004627A7">
        <w:rPr>
          <w:rStyle w:val="Char"/>
          <w:rtl/>
        </w:rPr>
        <w:t xml:space="preserve"> وراء الس</w:t>
      </w:r>
      <w:r w:rsidR="006E582A">
        <w:rPr>
          <w:rStyle w:val="Char"/>
          <w:rtl/>
        </w:rPr>
        <w:t>في</w:t>
      </w:r>
      <w:r w:rsidRPr="004627A7">
        <w:rPr>
          <w:rStyle w:val="Char"/>
          <w:rtl/>
        </w:rPr>
        <w:t>نة مل</w:t>
      </w:r>
      <w:r w:rsidR="006E582A">
        <w:rPr>
          <w:rStyle w:val="Char"/>
          <w:rtl/>
        </w:rPr>
        <w:t>ك</w:t>
      </w:r>
      <w:r w:rsidRPr="004627A7">
        <w:rPr>
          <w:rStyle w:val="Char"/>
          <w:rtl/>
        </w:rPr>
        <w:t xml:space="preserve"> </w:t>
      </w:r>
      <w:r w:rsidR="000D4DA8">
        <w:rPr>
          <w:rStyle w:val="Char"/>
          <w:rtl/>
        </w:rPr>
        <w:t>ي</w:t>
      </w:r>
      <w:r w:rsidR="002774F4" w:rsidRPr="004627A7">
        <w:rPr>
          <w:rStyle w:val="Char"/>
          <w:rFonts w:hint="cs"/>
          <w:rtl/>
        </w:rPr>
        <w:t>أ</w:t>
      </w:r>
      <w:r w:rsidRPr="004627A7">
        <w:rPr>
          <w:rStyle w:val="Char"/>
          <w:rtl/>
        </w:rPr>
        <w:t xml:space="preserve">خذ </w:t>
      </w:r>
      <w:r w:rsidR="006E582A">
        <w:rPr>
          <w:rStyle w:val="Char"/>
          <w:rtl/>
        </w:rPr>
        <w:t>ك</w:t>
      </w:r>
      <w:r w:rsidRPr="004627A7">
        <w:rPr>
          <w:rStyle w:val="Char"/>
          <w:rtl/>
        </w:rPr>
        <w:t>ل س</w:t>
      </w:r>
      <w:r w:rsidR="006E582A">
        <w:rPr>
          <w:rStyle w:val="Char"/>
          <w:rtl/>
        </w:rPr>
        <w:t>في</w:t>
      </w:r>
      <w:r w:rsidRPr="004627A7">
        <w:rPr>
          <w:rStyle w:val="Char"/>
          <w:rtl/>
        </w:rPr>
        <w:t xml:space="preserve">نة </w:t>
      </w:r>
      <w:r w:rsidRPr="004627A7">
        <w:rPr>
          <w:rStyle w:val="Char"/>
          <w:rFonts w:ascii="Times New Roman" w:hAnsi="Times New Roman" w:cs="Times New Roman" w:hint="cs"/>
          <w:rtl/>
        </w:rPr>
        <w:t>–</w:t>
      </w:r>
      <w:r w:rsidRPr="004627A7">
        <w:rPr>
          <w:rStyle w:val="Char"/>
          <w:rtl/>
        </w:rPr>
        <w:t xml:space="preserve"> صالحة </w:t>
      </w:r>
      <w:r w:rsidRPr="004627A7">
        <w:rPr>
          <w:rStyle w:val="Char"/>
          <w:rFonts w:ascii="Times New Roman" w:hAnsi="Times New Roman" w:cs="Times New Roman" w:hint="cs"/>
          <w:rtl/>
        </w:rPr>
        <w:t>–</w:t>
      </w:r>
      <w:r w:rsidRPr="004627A7">
        <w:rPr>
          <w:rStyle w:val="Char"/>
          <w:rtl/>
        </w:rPr>
        <w:t xml:space="preserve"> غصباً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(یج) 541- کشی در کتاب «رجال» خود در شرح حال زراره از حمدویه بن نصیر از محمد بن عیسی از عبید از یونس بن عبدالرحمن از عبدالله بن زراره و از محمد بن قولویه و حسین بن حسن از سعد بن عبدالله بن هارون بن حسن بن محبوب از محمد بن عبدالله بن زول و دو پسرش حسن و حسین از عبد</w:t>
      </w:r>
      <w:r w:rsidR="006F338D" w:rsidRPr="00D22F5E">
        <w:rPr>
          <w:rFonts w:hint="cs"/>
          <w:rtl/>
        </w:rPr>
        <w:t>الله بن زراره آورده است که گفت:</w:t>
      </w:r>
      <w:r w:rsidRPr="00D22F5E">
        <w:rPr>
          <w:rFonts w:hint="cs"/>
          <w:rtl/>
        </w:rPr>
        <w:t xml:space="preserve"> ابو عبدالله</w:t>
      </w:r>
      <w:r w:rsidR="00C226CE" w:rsidRPr="00D22F5E">
        <w:rPr>
          <w:rFonts w:cs="CTraditional Arabic"/>
          <w:rtl/>
        </w:rPr>
        <w:t>÷</w:t>
      </w:r>
      <w:r w:rsidRPr="00D22F5E">
        <w:rPr>
          <w:rFonts w:hint="cs"/>
          <w:rtl/>
        </w:rPr>
        <w:t xml:space="preserve"> به من گفت: از طرف من به پدرت سلام برسان و به او بگو: من فقط به خاطر دفاع از تو عیبت را می‌گویم و دوست دارم عیبت را بگویم تا تو را با عیب و نقصت در دین بستایند و با این کار شرّشان را از خود دور کنید؛ زیرا خداوند فرموده است: </w:t>
      </w:r>
      <w:r w:rsidRPr="00156706">
        <w:rPr>
          <w:rStyle w:val="Char"/>
          <w:rtl/>
        </w:rPr>
        <w:t>(</w:t>
      </w:r>
      <w:r w:rsidR="006F338D" w:rsidRPr="004D0AA6">
        <w:rPr>
          <w:rStyle w:val="Char"/>
          <w:rFonts w:hint="cs"/>
          <w:rtl/>
        </w:rPr>
        <w:t>أ</w:t>
      </w:r>
      <w:r w:rsidRPr="004D0AA6">
        <w:rPr>
          <w:rStyle w:val="Char"/>
          <w:rtl/>
        </w:rPr>
        <w:t>ما الس</w:t>
      </w:r>
      <w:r w:rsidR="006E582A">
        <w:rPr>
          <w:rStyle w:val="Char"/>
          <w:rtl/>
        </w:rPr>
        <w:t>في</w:t>
      </w:r>
      <w:r w:rsidRPr="004D0AA6">
        <w:rPr>
          <w:rStyle w:val="Char"/>
          <w:rtl/>
        </w:rPr>
        <w:t>ن</w:t>
      </w:r>
      <w:r w:rsidR="006F338D" w:rsidRPr="004D0AA6">
        <w:rPr>
          <w:rStyle w:val="Char"/>
          <w:rFonts w:hint="cs"/>
          <w:rtl/>
        </w:rPr>
        <w:t>ة</w:t>
      </w:r>
      <w:r w:rsidRPr="004D0AA6">
        <w:rPr>
          <w:rStyle w:val="Char"/>
          <w:rtl/>
        </w:rPr>
        <w:t xml:space="preserve"> ف</w:t>
      </w:r>
      <w:r w:rsidR="006E582A">
        <w:rPr>
          <w:rStyle w:val="Char"/>
          <w:rtl/>
        </w:rPr>
        <w:t>ك</w:t>
      </w:r>
      <w:r w:rsidRPr="004D0AA6">
        <w:rPr>
          <w:rStyle w:val="Char"/>
          <w:rtl/>
        </w:rPr>
        <w:t>انت لمسا</w:t>
      </w:r>
      <w:r w:rsidR="006E582A">
        <w:rPr>
          <w:rStyle w:val="Char"/>
          <w:rtl/>
        </w:rPr>
        <w:t>ك</w:t>
      </w:r>
      <w:r w:rsidR="000D4DA8">
        <w:rPr>
          <w:rStyle w:val="Char"/>
          <w:rtl/>
        </w:rPr>
        <w:t>ي</w:t>
      </w:r>
      <w:r w:rsidRPr="004D0AA6">
        <w:rPr>
          <w:rStyle w:val="Char"/>
          <w:rtl/>
        </w:rPr>
        <w:t xml:space="preserve">ن </w:t>
      </w:r>
      <w:r w:rsidR="000D4DA8">
        <w:rPr>
          <w:rStyle w:val="Char"/>
          <w:rtl/>
        </w:rPr>
        <w:t>ي</w:t>
      </w:r>
      <w:r w:rsidRPr="004D0AA6">
        <w:rPr>
          <w:rStyle w:val="Char"/>
          <w:rtl/>
        </w:rPr>
        <w:t xml:space="preserve">عملون </w:t>
      </w:r>
      <w:r w:rsidR="006E582A">
        <w:rPr>
          <w:rStyle w:val="Char"/>
          <w:rtl/>
        </w:rPr>
        <w:t>في</w:t>
      </w:r>
      <w:r w:rsidRPr="004D0AA6">
        <w:rPr>
          <w:rStyle w:val="Char"/>
          <w:rtl/>
        </w:rPr>
        <w:t xml:space="preserve"> البحر ف</w:t>
      </w:r>
      <w:r w:rsidR="006F338D" w:rsidRPr="004D0AA6">
        <w:rPr>
          <w:rStyle w:val="Char"/>
          <w:rFonts w:hint="cs"/>
          <w:rtl/>
        </w:rPr>
        <w:t>أ</w:t>
      </w:r>
      <w:r w:rsidRPr="004D0AA6">
        <w:rPr>
          <w:rStyle w:val="Char"/>
          <w:rtl/>
        </w:rPr>
        <w:t xml:space="preserve">ردت </w:t>
      </w:r>
      <w:r w:rsidR="006F338D" w:rsidRPr="004D0AA6">
        <w:rPr>
          <w:rStyle w:val="Char"/>
          <w:rFonts w:hint="cs"/>
          <w:rtl/>
        </w:rPr>
        <w:t>أ</w:t>
      </w:r>
      <w:r w:rsidRPr="004D0AA6">
        <w:rPr>
          <w:rStyle w:val="Char"/>
          <w:rtl/>
        </w:rPr>
        <w:t xml:space="preserve">ن </w:t>
      </w:r>
      <w:r w:rsidR="006F338D" w:rsidRPr="004D0AA6">
        <w:rPr>
          <w:rStyle w:val="Char"/>
          <w:rFonts w:hint="cs"/>
          <w:rtl/>
        </w:rPr>
        <w:t>أ</w:t>
      </w:r>
      <w:r w:rsidR="0099264B" w:rsidRPr="004D0AA6">
        <w:rPr>
          <w:rStyle w:val="Char"/>
          <w:rtl/>
        </w:rPr>
        <w:t>ع</w:t>
      </w:r>
      <w:r w:rsidR="000D4DA8">
        <w:rPr>
          <w:rStyle w:val="Char"/>
          <w:rtl/>
        </w:rPr>
        <w:t>ي</w:t>
      </w:r>
      <w:r w:rsidR="0099264B" w:rsidRPr="004D0AA6">
        <w:rPr>
          <w:rStyle w:val="Char"/>
          <w:rtl/>
        </w:rPr>
        <w:t>بها و</w:t>
      </w:r>
      <w:r w:rsidR="006E582A">
        <w:rPr>
          <w:rStyle w:val="Char"/>
          <w:rtl/>
        </w:rPr>
        <w:t>ك</w:t>
      </w:r>
      <w:r w:rsidRPr="004D0AA6">
        <w:rPr>
          <w:rStyle w:val="Char"/>
          <w:rtl/>
        </w:rPr>
        <w:t>ان وراءهم مل</w:t>
      </w:r>
      <w:r w:rsidR="006E582A">
        <w:rPr>
          <w:rStyle w:val="Char"/>
          <w:rtl/>
        </w:rPr>
        <w:t>ك</w:t>
      </w:r>
      <w:r w:rsidRPr="004D0AA6">
        <w:rPr>
          <w:rStyle w:val="Char"/>
          <w:rtl/>
        </w:rPr>
        <w:t xml:space="preserve"> </w:t>
      </w:r>
      <w:r w:rsidR="000D4DA8">
        <w:rPr>
          <w:rStyle w:val="Char"/>
          <w:rtl/>
        </w:rPr>
        <w:t>ي</w:t>
      </w:r>
      <w:r w:rsidR="006F338D" w:rsidRPr="004D0AA6">
        <w:rPr>
          <w:rStyle w:val="Char"/>
          <w:rFonts w:hint="cs"/>
          <w:rtl/>
        </w:rPr>
        <w:t>أ</w:t>
      </w:r>
      <w:r w:rsidRPr="004D0AA6">
        <w:rPr>
          <w:rStyle w:val="Char"/>
          <w:rtl/>
        </w:rPr>
        <w:t xml:space="preserve">خذ </w:t>
      </w:r>
      <w:r w:rsidR="006E582A">
        <w:rPr>
          <w:rStyle w:val="Char"/>
          <w:rtl/>
        </w:rPr>
        <w:t>ك</w:t>
      </w:r>
      <w:r w:rsidRPr="004D0AA6">
        <w:rPr>
          <w:rStyle w:val="Char"/>
          <w:rtl/>
        </w:rPr>
        <w:t>ل س</w:t>
      </w:r>
      <w:r w:rsidR="006E582A">
        <w:rPr>
          <w:rStyle w:val="Char"/>
          <w:rtl/>
        </w:rPr>
        <w:t>في</w:t>
      </w:r>
      <w:r w:rsidRPr="004D0AA6">
        <w:rPr>
          <w:rStyle w:val="Char"/>
          <w:rtl/>
        </w:rPr>
        <w:t xml:space="preserve">نة </w:t>
      </w:r>
      <w:r w:rsidRPr="004D0AA6">
        <w:rPr>
          <w:rStyle w:val="Char"/>
          <w:rFonts w:ascii="Times New Roman" w:hAnsi="Times New Roman" w:cs="Times New Roman" w:hint="cs"/>
          <w:rtl/>
        </w:rPr>
        <w:t>–</w:t>
      </w:r>
      <w:r w:rsidRPr="004D0AA6">
        <w:rPr>
          <w:rStyle w:val="Char"/>
          <w:rtl/>
        </w:rPr>
        <w:t xml:space="preserve"> صالحة </w:t>
      </w:r>
      <w:r w:rsidRPr="004D0AA6">
        <w:rPr>
          <w:rStyle w:val="Char"/>
          <w:rFonts w:ascii="Times New Roman" w:hAnsi="Times New Roman" w:cs="Times New Roman" w:hint="cs"/>
          <w:rtl/>
        </w:rPr>
        <w:t>–</w:t>
      </w:r>
      <w:r w:rsidRPr="004D0AA6">
        <w:rPr>
          <w:rStyle w:val="Char"/>
          <w:rtl/>
        </w:rPr>
        <w:t xml:space="preserve"> غصبا</w:t>
      </w:r>
      <w:r w:rsidRPr="00156706">
        <w:rPr>
          <w:rStyle w:val="Char"/>
          <w:rtl/>
        </w:rPr>
        <w:t xml:space="preserve">) </w:t>
      </w:r>
      <w:r w:rsidRPr="00D22F5E">
        <w:rPr>
          <w:rFonts w:hint="cs"/>
          <w:rtl/>
        </w:rPr>
        <w:t>و کلمه</w:t>
      </w:r>
      <w:r>
        <w:rPr>
          <w:rFonts w:cs="Aban Bold" w:hint="cs"/>
          <w:rtl/>
        </w:rPr>
        <w:t>‌</w:t>
      </w:r>
      <w:r w:rsidR="00C606F4" w:rsidRPr="00D22F5E">
        <w:rPr>
          <w:rFonts w:hint="cs"/>
          <w:rtl/>
        </w:rPr>
        <w:t>ی</w:t>
      </w:r>
      <w:r w:rsidRPr="00D22F5E">
        <w:rPr>
          <w:rFonts w:hint="cs"/>
          <w:rtl/>
        </w:rPr>
        <w:t xml:space="preserve"> صالحه در آن هم، وجود دارد. خبر. </w:t>
      </w:r>
    </w:p>
    <w:p w:rsidR="004B2B71" w:rsidRPr="00D22F5E" w:rsidRDefault="004B2B71" w:rsidP="00D22F5E">
      <w:pPr>
        <w:pStyle w:val="a6"/>
        <w:rPr>
          <w:rtl/>
        </w:rPr>
      </w:pPr>
      <w:r w:rsidRPr="00D22F5E">
        <w:rPr>
          <w:rFonts w:hint="cs"/>
          <w:rtl/>
        </w:rPr>
        <w:t xml:space="preserve">(ید) 542- سیاری در روایت دیگری: به جای صالحه، صحیحه آورده است. </w:t>
      </w:r>
    </w:p>
    <w:p w:rsidR="004B2B71" w:rsidRPr="00D22F5E" w:rsidRDefault="004B2B71" w:rsidP="00D22F5E">
      <w:pPr>
        <w:pStyle w:val="a6"/>
        <w:rPr>
          <w:rtl/>
        </w:rPr>
      </w:pPr>
      <w:r w:rsidRPr="00D22F5E">
        <w:rPr>
          <w:rFonts w:hint="cs"/>
          <w:rtl/>
        </w:rPr>
        <w:t xml:space="preserve">(یه) 543- طبرسی گفته است که سعید بن جبیر گفت: ابن عباس به جای </w:t>
      </w:r>
      <w:r w:rsidRPr="00156706">
        <w:rPr>
          <w:rStyle w:val="Char"/>
          <w:rtl/>
        </w:rPr>
        <w:t>(</w:t>
      </w:r>
      <w:r w:rsidRPr="004D0AA6">
        <w:rPr>
          <w:rStyle w:val="Char"/>
          <w:rtl/>
        </w:rPr>
        <w:t>ورائهم</w:t>
      </w:r>
      <w:r w:rsidRPr="004D0AA6">
        <w:rPr>
          <w:rStyle w:val="Char"/>
          <w:rFonts w:hint="cs"/>
          <w:rtl/>
        </w:rPr>
        <w:t>،</w:t>
      </w:r>
      <w:r w:rsidRPr="004D0AA6">
        <w:rPr>
          <w:rStyle w:val="Char"/>
          <w:rtl/>
        </w:rPr>
        <w:t xml:space="preserve"> </w:t>
      </w:r>
      <w:r w:rsidR="006F338D" w:rsidRPr="004D0AA6">
        <w:rPr>
          <w:rStyle w:val="Char"/>
          <w:rFonts w:hint="cs"/>
          <w:rtl/>
        </w:rPr>
        <w:t>أ</w:t>
      </w:r>
      <w:r w:rsidRPr="004D0AA6">
        <w:rPr>
          <w:rStyle w:val="Char"/>
          <w:rtl/>
        </w:rPr>
        <w:t>مامَهُم</w:t>
      </w:r>
      <w:r w:rsidRPr="00156706">
        <w:rPr>
          <w:rStyle w:val="Char"/>
          <w:rtl/>
        </w:rPr>
        <w:t>)</w:t>
      </w:r>
      <w:r w:rsidRPr="00D22F5E">
        <w:rPr>
          <w:rFonts w:hint="cs"/>
          <w:rtl/>
        </w:rPr>
        <w:t xml:space="preserve"> می‌خواند. مطلب را ادامه می‌دهد تا این که می‌گوید: اصحاب ما از ابی عبدالله نیز، روایت کرده‌اند که او صالحه را بعد از سفینه قرائت می‌کرد و این قرائت از ابی جعفر</w:t>
      </w:r>
      <w:r w:rsidR="006F338D" w:rsidRPr="00D22F5E">
        <w:rPr>
          <w:rFonts w:hint="cs"/>
          <w:rtl/>
        </w:rPr>
        <w:t xml:space="preserve"> نیز، روایت شده است و گفته است:</w:t>
      </w:r>
      <w:r w:rsidRPr="00D22F5E">
        <w:rPr>
          <w:rFonts w:hint="cs"/>
          <w:rtl/>
        </w:rPr>
        <w:t xml:space="preserve"> این قرائت امیر المؤمنین است. بحث این قرائت در طرق عامه نیز، ذکر شد. </w:t>
      </w:r>
    </w:p>
    <w:p w:rsidR="004B2B71" w:rsidRPr="00D22F5E" w:rsidRDefault="004B2B71" w:rsidP="00D22F5E">
      <w:pPr>
        <w:pStyle w:val="a6"/>
        <w:rPr>
          <w:rtl/>
        </w:rPr>
      </w:pPr>
      <w:r w:rsidRPr="00D22F5E">
        <w:rPr>
          <w:rFonts w:hint="cs"/>
          <w:rtl/>
        </w:rPr>
        <w:t>(یو) 544- سعد بن عبدالله در همان کتاب مذکور گفته است: امام صادق کلمه</w:t>
      </w:r>
      <w:r>
        <w:rPr>
          <w:rFonts w:cs="Aban Bold" w:hint="cs"/>
          <w:rtl/>
        </w:rPr>
        <w:t>‌</w:t>
      </w:r>
      <w:r w:rsidR="00C606F4" w:rsidRPr="00D22F5E">
        <w:rPr>
          <w:rFonts w:hint="cs"/>
          <w:rtl/>
        </w:rPr>
        <w:t>ی</w:t>
      </w:r>
      <w:r w:rsidRPr="00D22F5E">
        <w:rPr>
          <w:rFonts w:hint="cs"/>
          <w:rtl/>
        </w:rPr>
        <w:t xml:space="preserve"> صالحه را بعد از سفینه قرائت کرده است. </w:t>
      </w:r>
    </w:p>
    <w:p w:rsidR="004B2B71" w:rsidRPr="00D22F5E" w:rsidRDefault="004B2B71" w:rsidP="00D22F5E">
      <w:pPr>
        <w:pStyle w:val="a6"/>
        <w:rPr>
          <w:rtl/>
        </w:rPr>
      </w:pPr>
      <w:r w:rsidRPr="00D22F5E">
        <w:rPr>
          <w:rFonts w:hint="cs"/>
          <w:rtl/>
        </w:rPr>
        <w:t>(یز) 545- و در همان منبع آمده است که امام صادق</w:t>
      </w:r>
      <w:r w:rsidR="00C226CE" w:rsidRPr="00D22F5E">
        <w:rPr>
          <w:rFonts w:cs="CTraditional Arabic"/>
          <w:rtl/>
        </w:rPr>
        <w:t>÷</w:t>
      </w:r>
      <w:r w:rsidRPr="00D22F5E">
        <w:rPr>
          <w:rFonts w:hint="cs"/>
          <w:rtl/>
        </w:rPr>
        <w:t xml:space="preserve"> بعد از </w:t>
      </w:r>
      <w:r w:rsidRPr="00156706">
        <w:rPr>
          <w:rStyle w:val="Char"/>
          <w:rtl/>
        </w:rPr>
        <w:t>(</w:t>
      </w:r>
      <w:r w:rsidRPr="004D0AA6">
        <w:rPr>
          <w:rStyle w:val="Char"/>
          <w:rtl/>
        </w:rPr>
        <w:t>ف</w:t>
      </w:r>
      <w:r w:rsidR="006E582A">
        <w:rPr>
          <w:rStyle w:val="Char"/>
          <w:rtl/>
        </w:rPr>
        <w:t>ك</w:t>
      </w:r>
      <w:r w:rsidRPr="004D0AA6">
        <w:rPr>
          <w:rStyle w:val="Char"/>
          <w:rtl/>
        </w:rPr>
        <w:t xml:space="preserve">ان </w:t>
      </w:r>
      <w:r w:rsidR="006F338D" w:rsidRPr="004D0AA6">
        <w:rPr>
          <w:rStyle w:val="Char"/>
          <w:rFonts w:hint="cs"/>
          <w:rtl/>
        </w:rPr>
        <w:t>أ</w:t>
      </w:r>
      <w:r w:rsidR="006F338D" w:rsidRPr="004D0AA6">
        <w:rPr>
          <w:rStyle w:val="Char"/>
          <w:rtl/>
        </w:rPr>
        <w:t>بواه مؤمن</w:t>
      </w:r>
      <w:r w:rsidR="000D4DA8">
        <w:rPr>
          <w:rStyle w:val="Char"/>
          <w:rtl/>
        </w:rPr>
        <w:t>ي</w:t>
      </w:r>
      <w:r w:rsidR="006F338D" w:rsidRPr="004D0AA6">
        <w:rPr>
          <w:rStyle w:val="Char"/>
          <w:rtl/>
        </w:rPr>
        <w:t>ن  و</w:t>
      </w:r>
      <w:r w:rsidRPr="004D0AA6">
        <w:rPr>
          <w:rStyle w:val="Char"/>
          <w:rtl/>
        </w:rPr>
        <w:t xml:space="preserve">طبع </w:t>
      </w:r>
      <w:r w:rsidR="006E582A">
        <w:rPr>
          <w:rStyle w:val="Char"/>
          <w:rtl/>
        </w:rPr>
        <w:t>ك</w:t>
      </w:r>
      <w:r w:rsidRPr="004D0AA6">
        <w:rPr>
          <w:rStyle w:val="Char"/>
          <w:rtl/>
        </w:rPr>
        <w:t>افراً</w:t>
      </w:r>
      <w:r w:rsidRPr="00156706">
        <w:rPr>
          <w:rStyle w:val="Char"/>
          <w:rtl/>
        </w:rPr>
        <w:t>)</w:t>
      </w:r>
      <w:r w:rsidRPr="00D22F5E">
        <w:rPr>
          <w:rFonts w:hint="cs"/>
          <w:rtl/>
        </w:rPr>
        <w:t xml:space="preserve"> را نیز، قرائت می‌کرد. </w:t>
      </w:r>
    </w:p>
    <w:p w:rsidR="004B2B71" w:rsidRPr="00D22F5E" w:rsidRDefault="004B2B71" w:rsidP="00D22F5E">
      <w:pPr>
        <w:pStyle w:val="a6"/>
        <w:rPr>
          <w:rtl/>
        </w:rPr>
      </w:pPr>
      <w:r w:rsidRPr="00D22F5E">
        <w:rPr>
          <w:rFonts w:hint="cs"/>
          <w:rtl/>
        </w:rPr>
        <w:t xml:space="preserve">(یح) 546- علی بن ابراهیم بعد از قرائت این آیه: </w:t>
      </w:r>
      <w:r w:rsidRPr="00156706">
        <w:rPr>
          <w:rStyle w:val="Char"/>
          <w:rtl/>
        </w:rPr>
        <w:t>(</w:t>
      </w:r>
      <w:r w:rsidRPr="004D0AA6">
        <w:rPr>
          <w:rStyle w:val="Char"/>
          <w:rtl/>
        </w:rPr>
        <w:t>ف</w:t>
      </w:r>
      <w:r w:rsidR="006E582A">
        <w:rPr>
          <w:rStyle w:val="Char"/>
          <w:rtl/>
        </w:rPr>
        <w:t>ك</w:t>
      </w:r>
      <w:r w:rsidRPr="004D0AA6">
        <w:rPr>
          <w:rStyle w:val="Char"/>
          <w:rtl/>
        </w:rPr>
        <w:t xml:space="preserve">ان </w:t>
      </w:r>
      <w:r w:rsidR="006F338D" w:rsidRPr="004D0AA6">
        <w:rPr>
          <w:rStyle w:val="Char"/>
          <w:rFonts w:hint="cs"/>
          <w:rtl/>
        </w:rPr>
        <w:t>أ</w:t>
      </w:r>
      <w:r w:rsidR="006F338D" w:rsidRPr="004D0AA6">
        <w:rPr>
          <w:rStyle w:val="Char"/>
          <w:rtl/>
        </w:rPr>
        <w:t>بواه مؤمن</w:t>
      </w:r>
      <w:r w:rsidR="000D4DA8">
        <w:rPr>
          <w:rStyle w:val="Char"/>
          <w:rtl/>
        </w:rPr>
        <w:t>ي</w:t>
      </w:r>
      <w:r w:rsidR="006F338D" w:rsidRPr="004D0AA6">
        <w:rPr>
          <w:rStyle w:val="Char"/>
          <w:rtl/>
        </w:rPr>
        <w:t>ن  ـ و</w:t>
      </w:r>
      <w:r w:rsidRPr="004D0AA6">
        <w:rPr>
          <w:rStyle w:val="Char"/>
          <w:rtl/>
        </w:rPr>
        <w:t xml:space="preserve">طبع </w:t>
      </w:r>
      <w:r w:rsidR="006E582A">
        <w:rPr>
          <w:rStyle w:val="Char"/>
          <w:rtl/>
        </w:rPr>
        <w:t>ك</w:t>
      </w:r>
      <w:r w:rsidRPr="004D0AA6">
        <w:rPr>
          <w:rStyle w:val="Char"/>
          <w:rtl/>
        </w:rPr>
        <w:t>افرا</w:t>
      </w:r>
      <w:r w:rsidRPr="00156706">
        <w:rPr>
          <w:rStyle w:val="Char"/>
          <w:rtl/>
        </w:rPr>
        <w:t>)</w:t>
      </w:r>
      <w:r w:rsidRPr="00D22F5E">
        <w:rPr>
          <w:rFonts w:hint="cs"/>
          <w:rtl/>
        </w:rPr>
        <w:t xml:space="preserve"> گفت: این آیه چنانکه خوانده شد، نازل گردید. </w:t>
      </w:r>
    </w:p>
    <w:p w:rsidR="004B2B71" w:rsidRPr="00D22F5E" w:rsidRDefault="004B2B71" w:rsidP="00D22F5E">
      <w:pPr>
        <w:pStyle w:val="a6"/>
        <w:rPr>
          <w:rtl/>
        </w:rPr>
      </w:pPr>
      <w:r w:rsidRPr="00D22F5E">
        <w:rPr>
          <w:rFonts w:hint="cs"/>
          <w:rtl/>
        </w:rPr>
        <w:t xml:space="preserve">(یط) 547- عیاشی از حریز از کسی که او را نام برده است به نقل از یکی از امامان، </w:t>
      </w:r>
      <w:r w:rsidR="006F338D" w:rsidRPr="00156706">
        <w:rPr>
          <w:rStyle w:val="Char"/>
          <w:rtl/>
        </w:rPr>
        <w:t>(</w:t>
      </w:r>
      <w:r w:rsidR="006F338D" w:rsidRPr="004D0AA6">
        <w:rPr>
          <w:rStyle w:val="Char"/>
          <w:rtl/>
        </w:rPr>
        <w:t>و</w:t>
      </w:r>
      <w:r w:rsidRPr="004D0AA6">
        <w:rPr>
          <w:rStyle w:val="Char"/>
          <w:rtl/>
        </w:rPr>
        <w:t xml:space="preserve">طبع </w:t>
      </w:r>
      <w:r w:rsidR="006E582A">
        <w:rPr>
          <w:rStyle w:val="Char"/>
          <w:rtl/>
        </w:rPr>
        <w:t>ك</w:t>
      </w:r>
      <w:r w:rsidRPr="004D0AA6">
        <w:rPr>
          <w:rStyle w:val="Char"/>
          <w:rtl/>
        </w:rPr>
        <w:t>افراً</w:t>
      </w:r>
      <w:r w:rsidRPr="00156706">
        <w:rPr>
          <w:rStyle w:val="Char"/>
          <w:rtl/>
        </w:rPr>
        <w:t>)</w:t>
      </w:r>
      <w:r w:rsidRPr="00D22F5E">
        <w:rPr>
          <w:rFonts w:hint="cs"/>
          <w:rtl/>
        </w:rPr>
        <w:t xml:space="preserve"> را به آیه</w:t>
      </w:r>
      <w:r>
        <w:rPr>
          <w:rFonts w:cs="Aban Bold" w:hint="cs"/>
          <w:rtl/>
        </w:rPr>
        <w:t>‌</w:t>
      </w:r>
      <w:r w:rsidR="00C606F4" w:rsidRPr="00D22F5E">
        <w:rPr>
          <w:rFonts w:hint="cs"/>
          <w:rtl/>
        </w:rPr>
        <w:t>ی</w:t>
      </w:r>
      <w:r w:rsidRPr="00D22F5E">
        <w:rPr>
          <w:rFonts w:hint="cs"/>
          <w:rtl/>
        </w:rPr>
        <w:t xml:space="preserve"> قبلی افزوده است. </w:t>
      </w:r>
    </w:p>
    <w:p w:rsidR="004B2B71" w:rsidRPr="00D22F5E" w:rsidRDefault="004B2B71" w:rsidP="00D22F5E">
      <w:pPr>
        <w:pStyle w:val="a6"/>
        <w:rPr>
          <w:rtl/>
        </w:rPr>
      </w:pPr>
      <w:r w:rsidRPr="00D22F5E">
        <w:rPr>
          <w:rFonts w:hint="cs"/>
          <w:rtl/>
        </w:rPr>
        <w:t>(ک) 548- سیاری از برقی از حریز از ربعی از ابی عبدالله</w:t>
      </w:r>
      <w:r w:rsidR="00C226CE" w:rsidRPr="00D22F5E">
        <w:rPr>
          <w:rFonts w:cs="CTraditional Arabic"/>
          <w:rtl/>
        </w:rPr>
        <w:t>÷</w:t>
      </w:r>
      <w:r w:rsidRPr="00D22F5E">
        <w:rPr>
          <w:rFonts w:hint="cs"/>
          <w:rtl/>
        </w:rPr>
        <w:t xml:space="preserve"> روایت کرده است که در آیه‌</w:t>
      </w:r>
      <w:r w:rsidR="00C606F4" w:rsidRPr="00D22F5E">
        <w:rPr>
          <w:rFonts w:hint="cs"/>
          <w:rtl/>
        </w:rPr>
        <w:t>ی</w:t>
      </w:r>
      <w:r w:rsidRPr="00D22F5E">
        <w:rPr>
          <w:rFonts w:hint="cs"/>
          <w:rtl/>
        </w:rPr>
        <w:t xml:space="preserve"> قبل، </w:t>
      </w:r>
      <w:r w:rsidR="006F338D" w:rsidRPr="00156706">
        <w:rPr>
          <w:rStyle w:val="Char"/>
          <w:rtl/>
        </w:rPr>
        <w:t>(</w:t>
      </w:r>
      <w:r w:rsidR="006F338D" w:rsidRPr="004D0AA6">
        <w:rPr>
          <w:rStyle w:val="Char"/>
          <w:rtl/>
        </w:rPr>
        <w:t>و</w:t>
      </w:r>
      <w:r w:rsidRPr="004D0AA6">
        <w:rPr>
          <w:rStyle w:val="Char"/>
          <w:rtl/>
        </w:rPr>
        <w:t xml:space="preserve">طبع </w:t>
      </w:r>
      <w:r w:rsidR="006E582A">
        <w:rPr>
          <w:rStyle w:val="Char"/>
          <w:rtl/>
        </w:rPr>
        <w:t>ك</w:t>
      </w:r>
      <w:r w:rsidRPr="004D0AA6">
        <w:rPr>
          <w:rStyle w:val="Char"/>
          <w:rtl/>
        </w:rPr>
        <w:t>افراً</w:t>
      </w:r>
      <w:r w:rsidRPr="00156706">
        <w:rPr>
          <w:rStyle w:val="Char"/>
          <w:rtl/>
        </w:rPr>
        <w:t>)</w:t>
      </w:r>
      <w:r w:rsidRPr="00D22F5E">
        <w:rPr>
          <w:rFonts w:hint="cs"/>
          <w:rtl/>
        </w:rPr>
        <w:t xml:space="preserve"> را هم،  قرائت کرد. </w:t>
      </w:r>
    </w:p>
    <w:p w:rsidR="004B2B71" w:rsidRPr="00D22F5E" w:rsidRDefault="004B2B71" w:rsidP="00D22F5E">
      <w:pPr>
        <w:pStyle w:val="a6"/>
        <w:rPr>
          <w:rtl/>
        </w:rPr>
      </w:pPr>
      <w:r w:rsidRPr="00D22F5E">
        <w:rPr>
          <w:rFonts w:hint="cs"/>
          <w:rtl/>
        </w:rPr>
        <w:t xml:space="preserve">(کا) 549- و در روایتی دیگر، </w:t>
      </w:r>
      <w:r w:rsidR="006F338D" w:rsidRPr="00156706">
        <w:rPr>
          <w:rStyle w:val="Char"/>
          <w:rtl/>
        </w:rPr>
        <w:t>(</w:t>
      </w:r>
      <w:r w:rsidR="006F338D" w:rsidRPr="004D0AA6">
        <w:rPr>
          <w:rStyle w:val="Char"/>
          <w:rtl/>
        </w:rPr>
        <w:t>و</w:t>
      </w:r>
      <w:r w:rsidR="006E582A">
        <w:rPr>
          <w:rStyle w:val="Char"/>
          <w:rtl/>
        </w:rPr>
        <w:t>ك</w:t>
      </w:r>
      <w:r w:rsidRPr="004D0AA6">
        <w:rPr>
          <w:rStyle w:val="Char"/>
          <w:rtl/>
        </w:rPr>
        <w:t xml:space="preserve">ان </w:t>
      </w:r>
      <w:r w:rsidR="006E582A">
        <w:rPr>
          <w:rStyle w:val="Char"/>
          <w:rtl/>
        </w:rPr>
        <w:t>ك</w:t>
      </w:r>
      <w:r w:rsidRPr="004D0AA6">
        <w:rPr>
          <w:rStyle w:val="Char"/>
          <w:rtl/>
        </w:rPr>
        <w:t>افرا</w:t>
      </w:r>
      <w:r w:rsidRPr="00156706">
        <w:rPr>
          <w:rStyle w:val="Char"/>
          <w:rtl/>
        </w:rPr>
        <w:t>)</w:t>
      </w:r>
      <w:r w:rsidRPr="00D22F5E">
        <w:rPr>
          <w:rFonts w:hint="cs"/>
          <w:rtl/>
        </w:rPr>
        <w:t xml:space="preserve"> آورد و گفت: در قرائت علی</w:t>
      </w:r>
      <w:r w:rsidR="00C226CE" w:rsidRPr="00D22F5E">
        <w:rPr>
          <w:rFonts w:cs="CTraditional Arabic"/>
          <w:rtl/>
        </w:rPr>
        <w:t>÷</w:t>
      </w:r>
      <w:r w:rsidRPr="00D22F5E">
        <w:rPr>
          <w:rFonts w:hint="cs"/>
          <w:rtl/>
        </w:rPr>
        <w:t xml:space="preserve"> هم، این</w:t>
      </w:r>
      <w:r>
        <w:rPr>
          <w:rFonts w:cs="Aban Bold" w:hint="cs"/>
          <w:rtl/>
        </w:rPr>
        <w:t>‌</w:t>
      </w:r>
      <w:r w:rsidRPr="00D22F5E">
        <w:rPr>
          <w:rFonts w:hint="cs"/>
          <w:rtl/>
        </w:rPr>
        <w:t xml:space="preserve">گونه آمده است. </w:t>
      </w:r>
    </w:p>
    <w:p w:rsidR="004B2B71" w:rsidRPr="00D22F5E" w:rsidRDefault="004B2B71" w:rsidP="00D22F5E">
      <w:pPr>
        <w:pStyle w:val="a6"/>
        <w:rPr>
          <w:rtl/>
        </w:rPr>
      </w:pPr>
      <w:r w:rsidRPr="00D22F5E">
        <w:rPr>
          <w:rFonts w:hint="cs"/>
          <w:rtl/>
        </w:rPr>
        <w:t xml:space="preserve">(کب) 550- طبرسی گفته است: سعید بن جبیر گفت: ابن عباس </w:t>
      </w:r>
      <w:r w:rsidR="006F338D" w:rsidRPr="00156706">
        <w:rPr>
          <w:rStyle w:val="Char"/>
          <w:rtl/>
        </w:rPr>
        <w:t>(</w:t>
      </w:r>
      <w:r w:rsidR="006F338D" w:rsidRPr="004D0AA6">
        <w:rPr>
          <w:rStyle w:val="Char"/>
          <w:rtl/>
        </w:rPr>
        <w:t>و</w:t>
      </w:r>
      <w:r w:rsidR="006F338D" w:rsidRPr="004D0AA6">
        <w:rPr>
          <w:rStyle w:val="Char"/>
          <w:rFonts w:hint="cs"/>
          <w:rtl/>
        </w:rPr>
        <w:t>أ</w:t>
      </w:r>
      <w:r w:rsidR="006F338D" w:rsidRPr="004D0AA6">
        <w:rPr>
          <w:rStyle w:val="Char"/>
          <w:rtl/>
        </w:rPr>
        <w:t>مّا الغلام ف</w:t>
      </w:r>
      <w:r w:rsidR="006E582A">
        <w:rPr>
          <w:rStyle w:val="Char"/>
          <w:rtl/>
        </w:rPr>
        <w:t>ك</w:t>
      </w:r>
      <w:r w:rsidR="006F338D" w:rsidRPr="004D0AA6">
        <w:rPr>
          <w:rStyle w:val="Char"/>
          <w:rtl/>
        </w:rPr>
        <w:t xml:space="preserve">ان </w:t>
      </w:r>
      <w:r w:rsidR="006E582A">
        <w:rPr>
          <w:rStyle w:val="Char"/>
          <w:rtl/>
        </w:rPr>
        <w:t>ك</w:t>
      </w:r>
      <w:r w:rsidR="006F338D" w:rsidRPr="004D0AA6">
        <w:rPr>
          <w:rStyle w:val="Char"/>
          <w:rtl/>
        </w:rPr>
        <w:t>افراً و</w:t>
      </w:r>
      <w:r w:rsidR="006E582A">
        <w:rPr>
          <w:rStyle w:val="Char"/>
          <w:rtl/>
        </w:rPr>
        <w:t>ك</w:t>
      </w:r>
      <w:r w:rsidRPr="004D0AA6">
        <w:rPr>
          <w:rStyle w:val="Char"/>
          <w:rtl/>
        </w:rPr>
        <w:t xml:space="preserve">ان </w:t>
      </w:r>
      <w:r w:rsidR="006F338D" w:rsidRPr="004D0AA6">
        <w:rPr>
          <w:rStyle w:val="Char"/>
          <w:rFonts w:hint="cs"/>
          <w:rtl/>
        </w:rPr>
        <w:t>أ</w:t>
      </w:r>
      <w:r w:rsidRPr="004D0AA6">
        <w:rPr>
          <w:rStyle w:val="Char"/>
          <w:rtl/>
        </w:rPr>
        <w:t>بواه مؤمن</w:t>
      </w:r>
      <w:r w:rsidR="000D4DA8">
        <w:rPr>
          <w:rStyle w:val="Char"/>
          <w:rtl/>
        </w:rPr>
        <w:t>ي</w:t>
      </w:r>
      <w:r w:rsidRPr="004D0AA6">
        <w:rPr>
          <w:rStyle w:val="Char"/>
          <w:rtl/>
        </w:rPr>
        <w:t>ن</w:t>
      </w:r>
      <w:r w:rsidRPr="00156706">
        <w:rPr>
          <w:rStyle w:val="Char"/>
          <w:rtl/>
        </w:rPr>
        <w:t>)</w:t>
      </w:r>
      <w:r w:rsidRPr="00D22F5E">
        <w:rPr>
          <w:rFonts w:hint="cs"/>
          <w:rtl/>
        </w:rPr>
        <w:t xml:space="preserve"> قرائت می‌کرد. </w:t>
      </w:r>
    </w:p>
    <w:p w:rsidR="004B2B71" w:rsidRPr="00D22F5E" w:rsidRDefault="004B2B71" w:rsidP="00D22F5E">
      <w:pPr>
        <w:pStyle w:val="a6"/>
        <w:rPr>
          <w:rtl/>
        </w:rPr>
      </w:pPr>
      <w:r w:rsidRPr="00D22F5E">
        <w:rPr>
          <w:rFonts w:hint="cs"/>
          <w:rtl/>
        </w:rPr>
        <w:t>(کج)551- سیاری از حماد از ربعی در حدیثی که آن را به زراره رفع نموده است،  به نقل از ابی جعفر</w:t>
      </w:r>
      <w:r w:rsidR="00C226CE" w:rsidRPr="00D22F5E">
        <w:rPr>
          <w:rFonts w:cs="CTraditional Arabic"/>
          <w:rtl/>
        </w:rPr>
        <w:t>÷</w:t>
      </w:r>
      <w:r w:rsidRPr="00D22F5E">
        <w:rPr>
          <w:rFonts w:hint="cs"/>
          <w:rtl/>
        </w:rPr>
        <w:t xml:space="preserve"> ا</w:t>
      </w:r>
      <w:r w:rsidR="00C606F4" w:rsidRPr="00D22F5E">
        <w:rPr>
          <w:rFonts w:hint="cs"/>
          <w:rtl/>
        </w:rPr>
        <w:t>ی</w:t>
      </w:r>
      <w:r w:rsidRPr="00D22F5E">
        <w:rPr>
          <w:rFonts w:hint="cs"/>
          <w:rtl/>
        </w:rPr>
        <w:t>ن آ</w:t>
      </w:r>
      <w:r w:rsidR="00C606F4" w:rsidRPr="00D22F5E">
        <w:rPr>
          <w:rFonts w:hint="cs"/>
          <w:rtl/>
        </w:rPr>
        <w:t>ی</w:t>
      </w:r>
      <w:r w:rsidRPr="00D22F5E">
        <w:rPr>
          <w:rFonts w:hint="cs"/>
          <w:rtl/>
        </w:rPr>
        <w:t xml:space="preserve">ه را </w:t>
      </w:r>
      <w:r w:rsidR="00A86AD7" w:rsidRPr="00A86AD7">
        <w:rPr>
          <w:rFonts w:ascii="Tahoma" w:hAnsi="Tahoma" w:cs="Traditional Arabic" w:hint="cs"/>
          <w:sz w:val="32"/>
          <w:rtl/>
        </w:rPr>
        <w:t>﴿</w:t>
      </w:r>
      <w:r w:rsidR="00A86AD7" w:rsidRPr="00894D66">
        <w:rPr>
          <w:rStyle w:val="Char0"/>
          <w:rtl/>
        </w:rPr>
        <w:t>وَمَا فَعَلۡتُهُ</w:t>
      </w:r>
      <w:r w:rsidR="00A86AD7" w:rsidRPr="00894D66">
        <w:rPr>
          <w:rStyle w:val="Char0"/>
          <w:rFonts w:hint="cs"/>
          <w:rtl/>
        </w:rPr>
        <w:t>ۥ</w:t>
      </w:r>
      <w:r w:rsidR="00A86AD7" w:rsidRPr="00894D66">
        <w:rPr>
          <w:rStyle w:val="Char0"/>
          <w:rtl/>
        </w:rPr>
        <w:t xml:space="preserve"> عَنۡ أَمۡرِي</w:t>
      </w:r>
      <w:r w:rsidR="00A86AD7" w:rsidRPr="00A86AD7">
        <w:rPr>
          <w:rFonts w:ascii="Tahoma" w:hAnsi="Tahoma" w:cs="Traditional Arabic" w:hint="cs"/>
          <w:sz w:val="32"/>
          <w:rtl/>
        </w:rPr>
        <w:t>﴾</w:t>
      </w:r>
      <w:r w:rsidR="00A86AD7">
        <w:rPr>
          <w:rFonts w:ascii="Tahoma" w:hAnsi="Tahoma"/>
          <w:sz w:val="32"/>
          <w:szCs w:val="24"/>
          <w:rtl/>
        </w:rPr>
        <w:t xml:space="preserve"> </w:t>
      </w:r>
      <w:r w:rsidR="00A86AD7" w:rsidRPr="00A86AD7">
        <w:rPr>
          <w:rStyle w:val="Char1"/>
          <w:rtl/>
        </w:rPr>
        <w:t>[ال</w:t>
      </w:r>
      <w:r w:rsidR="00C606F4">
        <w:rPr>
          <w:rStyle w:val="Char1"/>
          <w:rtl/>
        </w:rPr>
        <w:t>ک</w:t>
      </w:r>
      <w:r w:rsidR="00A86AD7" w:rsidRPr="00A86AD7">
        <w:rPr>
          <w:rStyle w:val="Char1"/>
          <w:rtl/>
        </w:rPr>
        <w:t>هف:</w:t>
      </w:r>
      <w:r w:rsidR="00A86AD7">
        <w:rPr>
          <w:rFonts w:ascii="Tahoma" w:hAnsi="Tahoma"/>
          <w:sz w:val="32"/>
          <w:szCs w:val="24"/>
          <w:rtl/>
        </w:rPr>
        <w:t xml:space="preserve"> 82]</w:t>
      </w:r>
      <w:r w:rsidR="00102231">
        <w:rPr>
          <w:rFonts w:ascii="Tahoma" w:hAnsi="Tahoma" w:hint="cs"/>
          <w:sz w:val="32"/>
          <w:szCs w:val="24"/>
          <w:rtl/>
        </w:rPr>
        <w:t xml:space="preserve"> </w:t>
      </w:r>
      <w:r w:rsidRPr="00D22F5E">
        <w:rPr>
          <w:rFonts w:hint="cs"/>
          <w:rtl/>
        </w:rPr>
        <w:t xml:space="preserve">را چنین خواند: </w:t>
      </w:r>
      <w:r w:rsidR="006F338D" w:rsidRPr="00156706">
        <w:rPr>
          <w:rStyle w:val="Char"/>
          <w:rtl/>
        </w:rPr>
        <w:t>(</w:t>
      </w:r>
      <w:r w:rsidR="006F338D" w:rsidRPr="00A86AD7">
        <w:rPr>
          <w:rStyle w:val="Char"/>
          <w:rtl/>
        </w:rPr>
        <w:t>و</w:t>
      </w:r>
      <w:r w:rsidRPr="00A86AD7">
        <w:rPr>
          <w:rStyle w:val="Char"/>
          <w:rtl/>
        </w:rPr>
        <w:t xml:space="preserve">ما فعلته </w:t>
      </w:r>
      <w:r w:rsidR="000D4DA8">
        <w:rPr>
          <w:rStyle w:val="Char"/>
          <w:rtl/>
        </w:rPr>
        <w:t>ي</w:t>
      </w:r>
      <w:r w:rsidRPr="00A86AD7">
        <w:rPr>
          <w:rStyle w:val="Char"/>
          <w:rtl/>
        </w:rPr>
        <w:t>ا موس</w:t>
      </w:r>
      <w:r w:rsidR="000D4DA8">
        <w:rPr>
          <w:rStyle w:val="Char"/>
          <w:rtl/>
        </w:rPr>
        <w:t>ي</w:t>
      </w:r>
      <w:r w:rsidRPr="00156706">
        <w:rPr>
          <w:rStyle w:val="Char"/>
          <w:rtl/>
        </w:rPr>
        <w:t>)</w:t>
      </w:r>
      <w:r w:rsidRPr="00D22F5E">
        <w:rPr>
          <w:rFonts w:hint="cs"/>
          <w:rtl/>
        </w:rPr>
        <w:t xml:space="preserve"> بعد گفت: در قرائت امیر المؤمنین چنین است. </w:t>
      </w:r>
    </w:p>
    <w:p w:rsidR="004B2B71" w:rsidRPr="00D22F5E" w:rsidRDefault="004B2B71" w:rsidP="00D22F5E">
      <w:pPr>
        <w:pStyle w:val="a6"/>
        <w:rPr>
          <w:rtl/>
        </w:rPr>
      </w:pPr>
      <w:r w:rsidRPr="00D22F5E">
        <w:rPr>
          <w:rFonts w:hint="cs"/>
          <w:rtl/>
        </w:rPr>
        <w:t>(کد) 552- و از ابن محبوب از عبدالله بن غالب از سعد بن طریف از اصبغ بن نباته از امیر المؤمنین آمده است که ا</w:t>
      </w:r>
      <w:r w:rsidR="00C606F4" w:rsidRPr="00D22F5E">
        <w:rPr>
          <w:rFonts w:hint="cs"/>
          <w:rtl/>
        </w:rPr>
        <w:t>ی</w:t>
      </w:r>
      <w:r w:rsidRPr="00D22F5E">
        <w:rPr>
          <w:rFonts w:hint="cs"/>
          <w:rtl/>
        </w:rPr>
        <w:t>ن آیه</w:t>
      </w:r>
      <w:r>
        <w:rPr>
          <w:rFonts w:cs="Aban Bold" w:hint="cs"/>
          <w:rtl/>
        </w:rPr>
        <w:t>‌</w:t>
      </w:r>
      <w:r w:rsidRPr="00D22F5E">
        <w:rPr>
          <w:rFonts w:hint="cs"/>
          <w:rtl/>
        </w:rPr>
        <w:t>:</w:t>
      </w:r>
    </w:p>
    <w:p w:rsidR="004B2B71" w:rsidRPr="00156706" w:rsidRDefault="00E97C42" w:rsidP="00D22F5E">
      <w:pPr>
        <w:pStyle w:val="a6"/>
        <w:rPr>
          <w:rStyle w:val="Char"/>
          <w:rtl/>
        </w:rPr>
      </w:pPr>
      <w:r w:rsidRPr="00E97C42">
        <w:rPr>
          <w:rFonts w:ascii="Tahoma" w:hAnsi="Tahoma" w:cs="Traditional Arabic" w:hint="cs"/>
          <w:sz w:val="32"/>
          <w:rtl/>
        </w:rPr>
        <w:t>﴿</w:t>
      </w:r>
      <w:r w:rsidRPr="00894D66">
        <w:rPr>
          <w:rStyle w:val="Char0"/>
          <w:rtl/>
        </w:rPr>
        <w:t>قَالَ أَمَّا مَن ظَلَمَ فَسَوۡفَ نُعَذِّبُهُ</w:t>
      </w:r>
      <w:r w:rsidRPr="00894D66">
        <w:rPr>
          <w:rStyle w:val="Char0"/>
          <w:rFonts w:hint="cs"/>
          <w:rtl/>
        </w:rPr>
        <w:t>ۥ</w:t>
      </w:r>
      <w:r w:rsidRPr="00894D66">
        <w:rPr>
          <w:rStyle w:val="Char0"/>
          <w:rtl/>
        </w:rPr>
        <w:t xml:space="preserve"> ثُمَّ يُرَدُّ إِلَىٰ رَبِّهِ</w:t>
      </w:r>
      <w:r w:rsidRPr="00894D66">
        <w:rPr>
          <w:rStyle w:val="Char0"/>
          <w:rFonts w:hint="cs"/>
          <w:rtl/>
        </w:rPr>
        <w:t>ۦ</w:t>
      </w:r>
      <w:r w:rsidRPr="00894D66">
        <w:rPr>
          <w:rStyle w:val="Char0"/>
          <w:rtl/>
        </w:rPr>
        <w:t xml:space="preserve"> فَيُعَذِّبُهُ</w:t>
      </w:r>
      <w:r w:rsidRPr="00894D66">
        <w:rPr>
          <w:rStyle w:val="Char0"/>
          <w:rFonts w:hint="cs"/>
          <w:rtl/>
        </w:rPr>
        <w:t>ۥ</w:t>
      </w:r>
      <w:r w:rsidRPr="00894D66">
        <w:rPr>
          <w:rStyle w:val="Char0"/>
          <w:rtl/>
        </w:rPr>
        <w:t xml:space="preserve"> عَذَابٗا نُّكۡرٗا٨٧ وَأَمَّا مَنۡ ءَامَنَ وَعَمِلَ صَٰلِحٗا فَلَهُ</w:t>
      </w:r>
      <w:r w:rsidRPr="00894D66">
        <w:rPr>
          <w:rStyle w:val="Char0"/>
          <w:rFonts w:hint="cs"/>
          <w:rtl/>
        </w:rPr>
        <w:t>ۥ</w:t>
      </w:r>
      <w:r w:rsidRPr="00894D66">
        <w:rPr>
          <w:rStyle w:val="Char0"/>
          <w:rtl/>
        </w:rPr>
        <w:t xml:space="preserve"> جَزَآءً </w:t>
      </w:r>
      <w:r w:rsidRPr="00894D66">
        <w:rPr>
          <w:rStyle w:val="Char0"/>
          <w:rFonts w:hint="cs"/>
          <w:rtl/>
        </w:rPr>
        <w:t>ٱ</w:t>
      </w:r>
      <w:r w:rsidRPr="00894D66">
        <w:rPr>
          <w:rStyle w:val="Char0"/>
          <w:rFonts w:hint="eastAsia"/>
          <w:rtl/>
        </w:rPr>
        <w:t>لۡحُسۡنَىٰۖ</w:t>
      </w:r>
      <w:r w:rsidRPr="00894D66">
        <w:rPr>
          <w:rStyle w:val="Char0"/>
          <w:rtl/>
        </w:rPr>
        <w:t xml:space="preserve"> وَسَنَقُولُ لَهُ</w:t>
      </w:r>
      <w:r w:rsidRPr="00894D66">
        <w:rPr>
          <w:rStyle w:val="Char0"/>
          <w:rFonts w:hint="cs"/>
          <w:rtl/>
        </w:rPr>
        <w:t>ۥ</w:t>
      </w:r>
      <w:r w:rsidRPr="00894D66">
        <w:rPr>
          <w:rStyle w:val="Char0"/>
          <w:rtl/>
        </w:rPr>
        <w:t xml:space="preserve"> مِنۡ أَمۡرِنَا يُسۡرٗا٨٨</w:t>
      </w:r>
      <w:r w:rsidRPr="00E97C42">
        <w:rPr>
          <w:rFonts w:ascii="Tahoma" w:hAnsi="Tahoma" w:cs="Traditional Arabic" w:hint="cs"/>
          <w:sz w:val="32"/>
          <w:rtl/>
        </w:rPr>
        <w:t>﴾</w:t>
      </w:r>
      <w:r>
        <w:rPr>
          <w:rFonts w:ascii="Tahoma" w:hAnsi="Tahoma"/>
          <w:sz w:val="32"/>
          <w:szCs w:val="24"/>
          <w:rtl/>
        </w:rPr>
        <w:t xml:space="preserve"> </w:t>
      </w:r>
      <w:r w:rsidRPr="00E97C42">
        <w:rPr>
          <w:rStyle w:val="Char1"/>
          <w:rtl/>
        </w:rPr>
        <w:t>[ال</w:t>
      </w:r>
      <w:r w:rsidR="00C606F4">
        <w:rPr>
          <w:rStyle w:val="Char1"/>
          <w:rtl/>
        </w:rPr>
        <w:t>ک</w:t>
      </w:r>
      <w:r w:rsidRPr="00E97C42">
        <w:rPr>
          <w:rStyle w:val="Char1"/>
          <w:rtl/>
        </w:rPr>
        <w:t>هف:87-88]</w:t>
      </w:r>
      <w:r>
        <w:rPr>
          <w:rStyle w:val="Char1"/>
          <w:rFonts w:hint="cs"/>
          <w:rtl/>
        </w:rPr>
        <w:t xml:space="preserve"> </w:t>
      </w:r>
      <w:r w:rsidR="004B2B71" w:rsidRPr="00D22F5E">
        <w:rPr>
          <w:rFonts w:hint="cs"/>
          <w:rtl/>
        </w:rPr>
        <w:t>را چن</w:t>
      </w:r>
      <w:r w:rsidR="00C606F4" w:rsidRPr="00D22F5E">
        <w:rPr>
          <w:rFonts w:hint="cs"/>
          <w:rtl/>
        </w:rPr>
        <w:t>ی</w:t>
      </w:r>
      <w:r w:rsidR="004B2B71" w:rsidRPr="00D22F5E">
        <w:rPr>
          <w:rFonts w:hint="cs"/>
          <w:rtl/>
        </w:rPr>
        <w:t xml:space="preserve">ن تلاوت </w:t>
      </w:r>
      <w:r w:rsidR="00C606F4" w:rsidRPr="00D22F5E">
        <w:rPr>
          <w:rFonts w:hint="cs"/>
          <w:rtl/>
        </w:rPr>
        <w:t>ک</w:t>
      </w:r>
      <w:r w:rsidR="004B2B71" w:rsidRPr="00D22F5E">
        <w:rPr>
          <w:rFonts w:hint="cs"/>
          <w:rtl/>
        </w:rPr>
        <w:t>رد</w:t>
      </w:r>
    </w:p>
    <w:p w:rsidR="004B2B71" w:rsidRPr="00156706" w:rsidRDefault="004B2B71" w:rsidP="00D22F5E">
      <w:pPr>
        <w:pStyle w:val="a6"/>
        <w:rPr>
          <w:rStyle w:val="Char"/>
          <w:rtl/>
        </w:rPr>
      </w:pPr>
      <w:r w:rsidRPr="00156706">
        <w:rPr>
          <w:rStyle w:val="Char"/>
          <w:rtl/>
        </w:rPr>
        <w:t>(</w:t>
      </w:r>
      <w:r w:rsidRPr="00E97C42">
        <w:rPr>
          <w:rStyle w:val="Char"/>
          <w:rtl/>
        </w:rPr>
        <w:t xml:space="preserve">امّا من ظلم نفسه </w:t>
      </w:r>
      <w:r w:rsidRPr="00E97C42">
        <w:rPr>
          <w:rStyle w:val="Char"/>
          <w:rFonts w:ascii="Times New Roman" w:hAnsi="Times New Roman" w:cs="Times New Roman" w:hint="cs"/>
          <w:rtl/>
        </w:rPr>
        <w:t>–</w:t>
      </w:r>
      <w:r w:rsidR="006F338D" w:rsidRPr="00E97C42">
        <w:rPr>
          <w:rStyle w:val="Char"/>
          <w:rtl/>
        </w:rPr>
        <w:t xml:space="preserve"> و</w:t>
      </w:r>
      <w:r w:rsidRPr="00E97C42">
        <w:rPr>
          <w:rStyle w:val="Char"/>
          <w:rtl/>
        </w:rPr>
        <w:t xml:space="preserve">لم </w:t>
      </w:r>
      <w:r w:rsidR="000D4DA8">
        <w:rPr>
          <w:rStyle w:val="Char"/>
          <w:rtl/>
        </w:rPr>
        <w:t>ي</w:t>
      </w:r>
      <w:r w:rsidRPr="00E97C42">
        <w:rPr>
          <w:rStyle w:val="Char"/>
          <w:rtl/>
        </w:rPr>
        <w:t xml:space="preserve">ومن بربه </w:t>
      </w:r>
      <w:r w:rsidRPr="00E97C42">
        <w:rPr>
          <w:rStyle w:val="Char"/>
          <w:rFonts w:ascii="Times New Roman" w:hAnsi="Times New Roman" w:cs="Times New Roman" w:hint="cs"/>
          <w:rtl/>
        </w:rPr>
        <w:t>–</w:t>
      </w:r>
      <w:r w:rsidRPr="00E97C42">
        <w:rPr>
          <w:rStyle w:val="Char"/>
          <w:rtl/>
        </w:rPr>
        <w:t xml:space="preserve"> فسوف نعذبه - بعذاب الدن</w:t>
      </w:r>
      <w:r w:rsidR="000D4DA8">
        <w:rPr>
          <w:rStyle w:val="Char"/>
          <w:rtl/>
        </w:rPr>
        <w:t>ي</w:t>
      </w:r>
      <w:r w:rsidRPr="00E97C42">
        <w:rPr>
          <w:rStyle w:val="Char"/>
          <w:rtl/>
        </w:rPr>
        <w:t xml:space="preserve">ا </w:t>
      </w:r>
      <w:r w:rsidRPr="00E97C42">
        <w:rPr>
          <w:rStyle w:val="Char"/>
          <w:rFonts w:ascii="Times New Roman" w:hAnsi="Times New Roman" w:cs="Times New Roman" w:hint="cs"/>
          <w:rtl/>
        </w:rPr>
        <w:t>–</w:t>
      </w:r>
      <w:r w:rsidRPr="00E97C42">
        <w:rPr>
          <w:rStyle w:val="Char"/>
          <w:rtl/>
        </w:rPr>
        <w:t xml:space="preserve"> ثم </w:t>
      </w:r>
      <w:r w:rsidR="000D4DA8">
        <w:rPr>
          <w:rStyle w:val="Char"/>
          <w:rtl/>
        </w:rPr>
        <w:t>ي</w:t>
      </w:r>
      <w:r w:rsidRPr="00E97C42">
        <w:rPr>
          <w:rStyle w:val="Char"/>
          <w:rtl/>
        </w:rPr>
        <w:t>رد</w:t>
      </w:r>
      <w:r w:rsidR="007B3AC9">
        <w:rPr>
          <w:rStyle w:val="Char"/>
          <w:rtl/>
        </w:rPr>
        <w:t xml:space="preserve"> الى </w:t>
      </w:r>
      <w:r w:rsidRPr="00E97C42">
        <w:rPr>
          <w:rStyle w:val="Char"/>
          <w:rtl/>
        </w:rPr>
        <w:t xml:space="preserve">ربه </w:t>
      </w:r>
      <w:r w:rsidRPr="00E97C42">
        <w:rPr>
          <w:rStyle w:val="Char"/>
          <w:rFonts w:ascii="Times New Roman" w:hAnsi="Times New Roman" w:cs="Times New Roman" w:hint="cs"/>
          <w:rtl/>
        </w:rPr>
        <w:t>–</w:t>
      </w:r>
      <w:r w:rsidRPr="00E97C42">
        <w:rPr>
          <w:rStyle w:val="Char"/>
          <w:rtl/>
        </w:rPr>
        <w:t xml:space="preserve"> </w:t>
      </w:r>
      <w:r w:rsidR="006E582A">
        <w:rPr>
          <w:rStyle w:val="Char"/>
          <w:rtl/>
        </w:rPr>
        <w:t>في</w:t>
      </w:r>
      <w:r w:rsidRPr="00E97C42">
        <w:rPr>
          <w:rStyle w:val="Char"/>
          <w:rtl/>
        </w:rPr>
        <w:t xml:space="preserve">عذبه </w:t>
      </w:r>
      <w:r w:rsidR="006E582A">
        <w:rPr>
          <w:rStyle w:val="Char"/>
          <w:rtl/>
        </w:rPr>
        <w:t>في</w:t>
      </w:r>
      <w:r w:rsidRPr="00E97C42">
        <w:rPr>
          <w:rStyle w:val="Char"/>
          <w:rtl/>
        </w:rPr>
        <w:t xml:space="preserve"> مرجعه </w:t>
      </w:r>
      <w:r w:rsidRPr="00E97C42">
        <w:rPr>
          <w:rStyle w:val="Char"/>
          <w:rFonts w:ascii="Times New Roman" w:hAnsi="Times New Roman" w:cs="Times New Roman" w:hint="cs"/>
          <w:rtl/>
        </w:rPr>
        <w:t>–</w:t>
      </w:r>
      <w:r w:rsidRPr="00E97C42">
        <w:rPr>
          <w:rStyle w:val="Char"/>
          <w:rtl/>
        </w:rPr>
        <w:t xml:space="preserve"> </w:t>
      </w:r>
      <w:r w:rsidR="006E582A">
        <w:rPr>
          <w:rStyle w:val="Char"/>
          <w:rtl/>
        </w:rPr>
        <w:t>في</w:t>
      </w:r>
      <w:r w:rsidRPr="00E97C42">
        <w:rPr>
          <w:rStyle w:val="Char"/>
          <w:rtl/>
        </w:rPr>
        <w:t>عذبه عذابا ن</w:t>
      </w:r>
      <w:r w:rsidR="006E582A">
        <w:rPr>
          <w:rStyle w:val="Char"/>
          <w:rtl/>
        </w:rPr>
        <w:t>ك</w:t>
      </w:r>
      <w:r w:rsidRPr="00E97C42">
        <w:rPr>
          <w:rStyle w:val="Char"/>
          <w:rtl/>
        </w:rPr>
        <w:t>را</w:t>
      </w:r>
      <w:r w:rsidRPr="00156706">
        <w:rPr>
          <w:rStyle w:val="Char"/>
          <w:rtl/>
        </w:rPr>
        <w:t>).</w:t>
      </w:r>
    </w:p>
    <w:p w:rsidR="004B2B71" w:rsidRPr="00D22F5E" w:rsidRDefault="00E97C42" w:rsidP="00D22F5E">
      <w:pPr>
        <w:pStyle w:val="a6"/>
        <w:rPr>
          <w:rtl/>
        </w:rPr>
      </w:pPr>
      <w:r w:rsidRPr="00E97C42">
        <w:rPr>
          <w:rFonts w:ascii="Lotus Linotype" w:hAnsi="Lotus Linotype" w:cs="Traditional Arabic"/>
          <w:rtl/>
        </w:rPr>
        <w:t>﴿</w:t>
      </w:r>
      <w:r w:rsidRPr="00894D66">
        <w:rPr>
          <w:rStyle w:val="Char0"/>
          <w:rtl/>
        </w:rPr>
        <w:t>ثُمَّ أَتۡبَعَ سَبَبًا٨٩</w:t>
      </w:r>
      <w:r w:rsidRPr="00E97C42">
        <w:rPr>
          <w:rFonts w:ascii="Tahoma" w:hAnsi="Tahoma" w:cs="Traditional Arabic" w:hint="cs"/>
          <w:rtl/>
        </w:rPr>
        <w:t>﴾</w:t>
      </w:r>
      <w:r>
        <w:rPr>
          <w:rFonts w:ascii="Tahoma" w:hAnsi="Tahoma"/>
          <w:szCs w:val="24"/>
          <w:rtl/>
        </w:rPr>
        <w:t xml:space="preserve"> </w:t>
      </w:r>
      <w:r w:rsidRPr="00E97C42">
        <w:rPr>
          <w:rStyle w:val="Char1"/>
          <w:rtl/>
        </w:rPr>
        <w:t>[ال</w:t>
      </w:r>
      <w:r w:rsidR="00C606F4">
        <w:rPr>
          <w:rStyle w:val="Char1"/>
          <w:rtl/>
        </w:rPr>
        <w:t>ک</w:t>
      </w:r>
      <w:r w:rsidRPr="00E97C42">
        <w:rPr>
          <w:rStyle w:val="Char1"/>
          <w:rtl/>
        </w:rPr>
        <w:t>هف: 89]</w:t>
      </w:r>
      <w:r w:rsidR="00102231">
        <w:rPr>
          <w:rStyle w:val="Char1"/>
          <w:rFonts w:hint="cs"/>
          <w:rtl/>
        </w:rPr>
        <w:t xml:space="preserve"> </w:t>
      </w:r>
      <w:r w:rsidR="004B2B71" w:rsidRPr="00D22F5E">
        <w:rPr>
          <w:rFonts w:hint="cs"/>
          <w:rtl/>
        </w:rPr>
        <w:t>هم چنین قرائت نمود:</w:t>
      </w:r>
      <w:r w:rsidR="004B2B71" w:rsidRPr="00156706">
        <w:rPr>
          <w:rStyle w:val="Char"/>
          <w:rtl/>
        </w:rPr>
        <w:t xml:space="preserve"> (</w:t>
      </w:r>
      <w:r w:rsidR="004B2B71" w:rsidRPr="00E97C42">
        <w:rPr>
          <w:rStyle w:val="Char"/>
          <w:rtl/>
        </w:rPr>
        <w:t xml:space="preserve">ثم </w:t>
      </w:r>
      <w:r w:rsidR="006F338D" w:rsidRPr="00E97C42">
        <w:rPr>
          <w:rStyle w:val="Char"/>
          <w:rFonts w:hint="cs"/>
          <w:rtl/>
        </w:rPr>
        <w:t>أ</w:t>
      </w:r>
      <w:r w:rsidR="004B2B71" w:rsidRPr="00E97C42">
        <w:rPr>
          <w:rStyle w:val="Char"/>
          <w:rtl/>
        </w:rPr>
        <w:t>تبع ذو القرن</w:t>
      </w:r>
      <w:r w:rsidR="000D4DA8">
        <w:rPr>
          <w:rStyle w:val="Char"/>
          <w:rtl/>
        </w:rPr>
        <w:t>ي</w:t>
      </w:r>
      <w:r w:rsidR="004B2B71" w:rsidRPr="00E97C42">
        <w:rPr>
          <w:rStyle w:val="Char"/>
          <w:rtl/>
        </w:rPr>
        <w:t>ن الشمس سبباً</w:t>
      </w:r>
      <w:r w:rsidR="004B2B71" w:rsidRPr="00156706">
        <w:rPr>
          <w:rStyle w:val="Char"/>
          <w:rtl/>
        </w:rPr>
        <w:t>).</w:t>
      </w:r>
    </w:p>
    <w:p w:rsidR="004B2B71" w:rsidRPr="00D22F5E" w:rsidRDefault="004B2B71" w:rsidP="00D22F5E">
      <w:pPr>
        <w:pStyle w:val="a6"/>
        <w:rPr>
          <w:rtl/>
        </w:rPr>
      </w:pPr>
      <w:r w:rsidRPr="00D22F5E">
        <w:rPr>
          <w:rFonts w:hint="cs"/>
          <w:rtl/>
        </w:rPr>
        <w:t xml:space="preserve">(که) 553- و از ابن سیف از برادرش از پدرش از ابی بصیر از ابی عبدالله آمده است که این آیه را چنین قرائت کرد: </w:t>
      </w:r>
      <w:r w:rsidRPr="00156706">
        <w:rPr>
          <w:rStyle w:val="Char"/>
          <w:rtl/>
        </w:rPr>
        <w:t>(</w:t>
      </w:r>
      <w:r w:rsidRPr="00F6720E">
        <w:rPr>
          <w:rStyle w:val="Char"/>
          <w:rtl/>
        </w:rPr>
        <w:t xml:space="preserve">هل </w:t>
      </w:r>
      <w:r w:rsidR="006F338D" w:rsidRPr="00F6720E">
        <w:rPr>
          <w:rStyle w:val="Char"/>
          <w:rFonts w:hint="cs"/>
          <w:rtl/>
        </w:rPr>
        <w:t>أ</w:t>
      </w:r>
      <w:r w:rsidRPr="00F6720E">
        <w:rPr>
          <w:rStyle w:val="Char"/>
          <w:rtl/>
        </w:rPr>
        <w:t>تبع</w:t>
      </w:r>
      <w:r w:rsidR="006E582A">
        <w:rPr>
          <w:rStyle w:val="Char"/>
          <w:rtl/>
        </w:rPr>
        <w:t>ك</w:t>
      </w:r>
      <w:r w:rsidR="00D509F2">
        <w:rPr>
          <w:rStyle w:val="Char"/>
          <w:rtl/>
        </w:rPr>
        <w:t xml:space="preserve"> على </w:t>
      </w:r>
      <w:r w:rsidR="006F338D" w:rsidRPr="00F6720E">
        <w:rPr>
          <w:rStyle w:val="Char"/>
          <w:rFonts w:hint="cs"/>
          <w:rtl/>
        </w:rPr>
        <w:t>أ</w:t>
      </w:r>
      <w:r w:rsidRPr="00F6720E">
        <w:rPr>
          <w:rStyle w:val="Char"/>
          <w:rtl/>
        </w:rPr>
        <w:t>ن تعلمن فما علمت رُشدا</w:t>
      </w:r>
      <w:r w:rsidRPr="00156706">
        <w:rPr>
          <w:rStyle w:val="Char"/>
          <w:rtl/>
        </w:rPr>
        <w:t>).</w:t>
      </w:r>
    </w:p>
    <w:p w:rsidR="004B2B71" w:rsidRPr="00D22F5E" w:rsidRDefault="004B2B71" w:rsidP="00D22F5E">
      <w:pPr>
        <w:pStyle w:val="a6"/>
        <w:rPr>
          <w:rtl/>
        </w:rPr>
      </w:pPr>
      <w:r w:rsidRPr="00D22F5E">
        <w:rPr>
          <w:rFonts w:hint="cs"/>
          <w:rtl/>
        </w:rPr>
        <w:t>(کو) 554- طبرسی گفته است: ابوبکر به روایت اعشی و برجمی به نقل از او و زید از یعقوب، آیه‌</w:t>
      </w:r>
      <w:r w:rsidR="00C606F4" w:rsidRPr="00D22F5E">
        <w:rPr>
          <w:rFonts w:hint="cs"/>
          <w:rtl/>
        </w:rPr>
        <w:t>ی</w:t>
      </w:r>
      <w:r w:rsidRPr="00D22F5E">
        <w:rPr>
          <w:rFonts w:hint="cs"/>
          <w:rtl/>
        </w:rPr>
        <w:t xml:space="preserve"> بعدی را چنین قرائت کرد: </w:t>
      </w:r>
      <w:r w:rsidRPr="00156706">
        <w:rPr>
          <w:rStyle w:val="Char"/>
          <w:rtl/>
        </w:rPr>
        <w:t>(</w:t>
      </w:r>
      <w:r w:rsidR="006F338D" w:rsidRPr="00F6720E">
        <w:rPr>
          <w:rStyle w:val="Char"/>
          <w:rFonts w:hint="cs"/>
          <w:rtl/>
        </w:rPr>
        <w:t>أ</w:t>
      </w:r>
      <w:r w:rsidRPr="00F6720E">
        <w:rPr>
          <w:rStyle w:val="Char"/>
          <w:rtl/>
        </w:rPr>
        <w:t>فحسب الذ</w:t>
      </w:r>
      <w:r w:rsidR="000D4DA8">
        <w:rPr>
          <w:rStyle w:val="Char"/>
          <w:rtl/>
        </w:rPr>
        <w:t>ي</w:t>
      </w:r>
      <w:r w:rsidRPr="00F6720E">
        <w:rPr>
          <w:rStyle w:val="Char"/>
          <w:rtl/>
        </w:rPr>
        <w:t xml:space="preserve">ن </w:t>
      </w:r>
      <w:r w:rsidR="006E582A">
        <w:rPr>
          <w:rStyle w:val="Char"/>
          <w:rtl/>
        </w:rPr>
        <w:t>ك</w:t>
      </w:r>
      <w:r w:rsidRPr="00F6720E">
        <w:rPr>
          <w:rStyle w:val="Char"/>
          <w:rtl/>
        </w:rPr>
        <w:t>فروا</w:t>
      </w:r>
      <w:r w:rsidRPr="00156706">
        <w:rPr>
          <w:rStyle w:val="Char"/>
          <w:rtl/>
        </w:rPr>
        <w:t>)</w:t>
      </w:r>
      <w:r w:rsidRPr="00D22F5E">
        <w:rPr>
          <w:rFonts w:hint="cs"/>
          <w:rtl/>
        </w:rPr>
        <w:t xml:space="preserve"> یعنی، حسب را با رفع حرف باء و سکون حرف سین خوانده است و آن قرائت امیر المؤمنین و ابی یعمر و حسن و مجاهد و عکرمه و قتاده ضحاک و ابن ابی لیلی است و این از حروفی است که ابوبکر بر خلاف عاصم آن‌ها را اختیار کرده است و طبق گفته‌</w:t>
      </w:r>
      <w:r w:rsidR="00C606F4" w:rsidRPr="00D22F5E">
        <w:rPr>
          <w:rFonts w:hint="cs"/>
          <w:rtl/>
        </w:rPr>
        <w:t>ی</w:t>
      </w:r>
      <w:r w:rsidRPr="00D22F5E">
        <w:rPr>
          <w:rFonts w:hint="cs"/>
          <w:rtl/>
        </w:rPr>
        <w:t xml:space="preserve"> خود، آن را از قرائت امیر المؤمنین گرفته و در قرائت عاصم داخل نموده است و قرائت او را پیراسته است. قاریان دیگر، حسب را با کسر سین و فتح باء خوانده‌اند.</w:t>
      </w:r>
    </w:p>
    <w:p w:rsidR="004B2B71" w:rsidRPr="00D22F5E" w:rsidRDefault="004B2B71" w:rsidP="00D22F5E">
      <w:pPr>
        <w:pStyle w:val="a6"/>
        <w:rPr>
          <w:rtl/>
        </w:rPr>
      </w:pPr>
      <w:r w:rsidRPr="00D22F5E">
        <w:rPr>
          <w:rFonts w:hint="cs"/>
          <w:rtl/>
        </w:rPr>
        <w:t>(کز) 555- سیاری از ابن سیف از برادرش از پدرش از مردی به نقل از ابی عبدالله</w:t>
      </w:r>
      <w:r w:rsidR="00C226CE" w:rsidRPr="00D22F5E">
        <w:rPr>
          <w:rFonts w:cs="CTraditional Arabic"/>
          <w:rtl/>
        </w:rPr>
        <w:t>÷</w:t>
      </w:r>
      <w:r w:rsidRPr="00D22F5E">
        <w:rPr>
          <w:rFonts w:hint="cs"/>
          <w:rtl/>
        </w:rPr>
        <w:t xml:space="preserve"> آورده است که وی «</w:t>
      </w:r>
      <w:r w:rsidRPr="00F6720E">
        <w:rPr>
          <w:rStyle w:val="Char"/>
          <w:rtl/>
        </w:rPr>
        <w:t>افحسْب</w:t>
      </w:r>
      <w:r w:rsidRPr="00156706">
        <w:rPr>
          <w:rStyle w:val="Char"/>
          <w:rtl/>
        </w:rPr>
        <w:t>»</w:t>
      </w:r>
      <w:r w:rsidRPr="00D22F5E">
        <w:rPr>
          <w:rFonts w:hint="cs"/>
          <w:rtl/>
        </w:rPr>
        <w:t xml:space="preserve"> را با سکون (سین) قرائت نمود و گفت: امیر المؤمنین این چنین خواند. </w:t>
      </w:r>
    </w:p>
    <w:p w:rsidR="004B2B71" w:rsidRPr="009A5CF5" w:rsidRDefault="004B2B71" w:rsidP="00D22F5E">
      <w:pPr>
        <w:pStyle w:val="Heading3"/>
        <w:rPr>
          <w:rtl/>
        </w:rPr>
      </w:pPr>
      <w:bookmarkStart w:id="65" w:name="_Toc267007249"/>
      <w:bookmarkStart w:id="66" w:name="_Toc431581045"/>
      <w:r w:rsidRPr="009A5CF5">
        <w:rPr>
          <w:rFonts w:hint="cs"/>
          <w:rtl/>
        </w:rPr>
        <w:t>سوره‌</w:t>
      </w:r>
      <w:r w:rsidR="00D22F5E">
        <w:rPr>
          <w:rFonts w:hint="cs"/>
          <w:rtl/>
        </w:rPr>
        <w:t>ی</w:t>
      </w:r>
      <w:r w:rsidRPr="009A5CF5">
        <w:rPr>
          <w:rFonts w:hint="cs"/>
          <w:rtl/>
        </w:rPr>
        <w:t xml:space="preserve"> مریم</w:t>
      </w:r>
      <w:bookmarkEnd w:id="65"/>
      <w:bookmarkEnd w:id="66"/>
    </w:p>
    <w:p w:rsidR="004B2B71" w:rsidRPr="00D22F5E" w:rsidRDefault="004B2B71" w:rsidP="00D22F5E">
      <w:pPr>
        <w:pStyle w:val="a6"/>
        <w:rPr>
          <w:rtl/>
        </w:rPr>
      </w:pPr>
      <w:r w:rsidRPr="00D22F5E">
        <w:rPr>
          <w:rFonts w:hint="cs"/>
          <w:rtl/>
        </w:rPr>
        <w:t>(الف) 556- سیاری از ابن سیف از برادرش از پدرش از ابی عبدالله</w:t>
      </w:r>
      <w:r w:rsidR="00C226CE" w:rsidRPr="00D22F5E">
        <w:rPr>
          <w:rFonts w:cs="CTraditional Arabic"/>
          <w:rtl/>
        </w:rPr>
        <w:t>÷</w:t>
      </w:r>
      <w:r w:rsidRPr="00D22F5E">
        <w:rPr>
          <w:rFonts w:hint="cs"/>
          <w:rtl/>
        </w:rPr>
        <w:t xml:space="preserve"> نقل کرده است که آیه‌</w:t>
      </w:r>
      <w:r w:rsidR="00C606F4" w:rsidRPr="00D22F5E">
        <w:rPr>
          <w:rFonts w:hint="cs"/>
          <w:rtl/>
        </w:rPr>
        <w:t>ی</w:t>
      </w:r>
      <w:r w:rsidRPr="00D22F5E">
        <w:rPr>
          <w:rFonts w:hint="cs"/>
          <w:rtl/>
        </w:rPr>
        <w:t xml:space="preserve"> بعدی را این چنین خواند: </w:t>
      </w:r>
      <w:r w:rsidRPr="00156706">
        <w:rPr>
          <w:rStyle w:val="Char"/>
          <w:rtl/>
        </w:rPr>
        <w:t>(</w:t>
      </w:r>
      <w:r w:rsidR="000D4DA8">
        <w:rPr>
          <w:rStyle w:val="Char"/>
          <w:rtl/>
        </w:rPr>
        <w:t>ي</w:t>
      </w:r>
      <w:r w:rsidRPr="00544212">
        <w:rPr>
          <w:rStyle w:val="Char"/>
          <w:rtl/>
        </w:rPr>
        <w:t>رثن</w:t>
      </w:r>
      <w:r w:rsidR="000D4DA8">
        <w:rPr>
          <w:rStyle w:val="Char"/>
          <w:rtl/>
        </w:rPr>
        <w:t>ي</w:t>
      </w:r>
      <w:r w:rsidRPr="00544212">
        <w:rPr>
          <w:rStyle w:val="Char"/>
          <w:rtl/>
        </w:rPr>
        <w:t xml:space="preserve"> -وارث- من آل </w:t>
      </w:r>
      <w:r w:rsidR="000D4DA8">
        <w:rPr>
          <w:rStyle w:val="Char"/>
          <w:rtl/>
        </w:rPr>
        <w:t>ي</w:t>
      </w:r>
      <w:r w:rsidRPr="00544212">
        <w:rPr>
          <w:rStyle w:val="Char"/>
          <w:rtl/>
        </w:rPr>
        <w:t>عقوب</w:t>
      </w:r>
      <w:r w:rsidRPr="00156706">
        <w:rPr>
          <w:rStyle w:val="Char"/>
          <w:rtl/>
        </w:rPr>
        <w:t>)</w:t>
      </w:r>
    </w:p>
    <w:p w:rsidR="004B2B71" w:rsidRPr="00D22F5E" w:rsidRDefault="004B2B71" w:rsidP="00D22F5E">
      <w:pPr>
        <w:pStyle w:val="a6"/>
        <w:rPr>
          <w:rtl/>
        </w:rPr>
      </w:pPr>
      <w:r w:rsidRPr="00D22F5E">
        <w:rPr>
          <w:rFonts w:hint="cs"/>
          <w:rtl/>
        </w:rPr>
        <w:t>(ب)557- طبرسی گفته است: علی بن ابی طالب</w:t>
      </w:r>
      <w:r w:rsidR="00C226CE" w:rsidRPr="00D22F5E">
        <w:rPr>
          <w:rFonts w:cs="CTraditional Arabic"/>
          <w:rtl/>
        </w:rPr>
        <w:t>÷</w:t>
      </w:r>
      <w:r w:rsidRPr="00D22F5E">
        <w:rPr>
          <w:rFonts w:hint="cs"/>
          <w:rtl/>
        </w:rPr>
        <w:t xml:space="preserve"> و ابن عباس و جعفر بن محمد</w:t>
      </w:r>
      <w:r w:rsidR="00C226CE" w:rsidRPr="00D22F5E">
        <w:rPr>
          <w:rFonts w:cs="CTraditional Arabic"/>
          <w:rtl/>
        </w:rPr>
        <w:t>÷</w:t>
      </w:r>
      <w:r w:rsidRPr="00D22F5E">
        <w:rPr>
          <w:rFonts w:hint="cs"/>
          <w:rtl/>
        </w:rPr>
        <w:t xml:space="preserve"> و ابن یعمر و حسن و جحدری و قتاده و ابو نهیک، </w:t>
      </w:r>
      <w:r w:rsidRPr="00156706">
        <w:rPr>
          <w:rStyle w:val="Char"/>
          <w:rtl/>
        </w:rPr>
        <w:t>(</w:t>
      </w:r>
      <w:r w:rsidR="000D4DA8">
        <w:rPr>
          <w:rStyle w:val="Char"/>
          <w:rtl/>
        </w:rPr>
        <w:t>ي</w:t>
      </w:r>
      <w:r w:rsidRPr="00544212">
        <w:rPr>
          <w:rStyle w:val="Char"/>
          <w:rtl/>
        </w:rPr>
        <w:t>رثن</w:t>
      </w:r>
      <w:r w:rsidR="000D4DA8">
        <w:rPr>
          <w:rStyle w:val="Char"/>
          <w:rtl/>
        </w:rPr>
        <w:t>ي</w:t>
      </w:r>
      <w:r w:rsidRPr="00544212">
        <w:rPr>
          <w:rStyle w:val="Char"/>
          <w:rtl/>
        </w:rPr>
        <w:t xml:space="preserve"> وارث من آل </w:t>
      </w:r>
      <w:r w:rsidR="000D4DA8">
        <w:rPr>
          <w:rStyle w:val="Char"/>
          <w:rtl/>
        </w:rPr>
        <w:t>ي</w:t>
      </w:r>
      <w:r w:rsidRPr="00544212">
        <w:rPr>
          <w:rStyle w:val="Char"/>
          <w:rtl/>
        </w:rPr>
        <w:t>عقوب</w:t>
      </w:r>
      <w:r w:rsidRPr="00156706">
        <w:rPr>
          <w:rStyle w:val="Char"/>
          <w:rtl/>
        </w:rPr>
        <w:t>)</w:t>
      </w:r>
      <w:r w:rsidRPr="00D22F5E">
        <w:rPr>
          <w:rFonts w:hint="cs"/>
          <w:rtl/>
        </w:rPr>
        <w:t xml:space="preserve"> قرائت کردند. </w:t>
      </w:r>
    </w:p>
    <w:p w:rsidR="004B2B71" w:rsidRPr="00D22F5E" w:rsidRDefault="004B2B71" w:rsidP="00D22F5E">
      <w:pPr>
        <w:pStyle w:val="a6"/>
        <w:rPr>
          <w:rtl/>
        </w:rPr>
      </w:pPr>
      <w:r w:rsidRPr="00D22F5E">
        <w:rPr>
          <w:rFonts w:hint="cs"/>
          <w:rtl/>
        </w:rPr>
        <w:t>(ج) 558- طبرسی گفته است:  عثمان و ابن عباس و زید بن ثابت و علی بن حسین و محمد بن علی</w:t>
      </w:r>
      <w:r w:rsidR="00C226CE" w:rsidRPr="00D22F5E">
        <w:rPr>
          <w:rFonts w:cs="CTraditional Arabic"/>
          <w:rtl/>
        </w:rPr>
        <w:t>÷</w:t>
      </w:r>
      <w:r w:rsidRPr="00D22F5E">
        <w:rPr>
          <w:rFonts w:hint="cs"/>
          <w:rtl/>
        </w:rPr>
        <w:t xml:space="preserve"> و ابن یعمر و سعید بن جبیر، </w:t>
      </w:r>
      <w:r w:rsidRPr="00544212">
        <w:rPr>
          <w:rStyle w:val="Char"/>
          <w:rtl/>
        </w:rPr>
        <w:t>(ان</w:t>
      </w:r>
      <w:r w:rsidR="000D4DA8">
        <w:rPr>
          <w:rStyle w:val="Char"/>
          <w:rtl/>
        </w:rPr>
        <w:t>ي</w:t>
      </w:r>
      <w:r w:rsidRPr="00544212">
        <w:rPr>
          <w:rStyle w:val="Char"/>
          <w:rtl/>
        </w:rPr>
        <w:t xml:space="preserve"> خفت الموال</w:t>
      </w:r>
      <w:r w:rsidR="000D4DA8">
        <w:rPr>
          <w:rStyle w:val="Char"/>
          <w:rtl/>
        </w:rPr>
        <w:t>ي</w:t>
      </w:r>
      <w:r w:rsidRPr="00156706">
        <w:rPr>
          <w:rStyle w:val="Char"/>
          <w:rtl/>
        </w:rPr>
        <w:t>)</w:t>
      </w:r>
      <w:r w:rsidRPr="00D22F5E">
        <w:rPr>
          <w:rFonts w:hint="cs"/>
          <w:rtl/>
        </w:rPr>
        <w:t xml:space="preserve"> را با فتح فاء و تشدید فاء و کسر تاء، قرائت نمودند. </w:t>
      </w:r>
    </w:p>
    <w:p w:rsidR="004B2B71" w:rsidRPr="00156706" w:rsidRDefault="004B2B71" w:rsidP="00D22F5E">
      <w:pPr>
        <w:pStyle w:val="a6"/>
        <w:rPr>
          <w:rStyle w:val="Char"/>
          <w:rtl/>
        </w:rPr>
      </w:pPr>
      <w:r w:rsidRPr="00D22F5E">
        <w:rPr>
          <w:rFonts w:hint="cs"/>
          <w:rtl/>
        </w:rPr>
        <w:t xml:space="preserve">(د) 559- علی بن ابراهیم گفت: این آیه چنین نازل شد: </w:t>
      </w:r>
      <w:r w:rsidRPr="00156706">
        <w:rPr>
          <w:rStyle w:val="Char"/>
          <w:rtl/>
        </w:rPr>
        <w:t>(</w:t>
      </w:r>
      <w:r w:rsidRPr="00544212">
        <w:rPr>
          <w:rStyle w:val="Char"/>
          <w:rtl/>
        </w:rPr>
        <w:t>ان</w:t>
      </w:r>
      <w:r w:rsidR="000D4DA8">
        <w:rPr>
          <w:rStyle w:val="Char"/>
          <w:rtl/>
        </w:rPr>
        <w:t>ي</w:t>
      </w:r>
      <w:r w:rsidRPr="00544212">
        <w:rPr>
          <w:rStyle w:val="Char"/>
          <w:rtl/>
        </w:rPr>
        <w:t xml:space="preserve"> نذرت للرحمن صوما </w:t>
      </w:r>
      <w:r w:rsidRPr="00544212">
        <w:rPr>
          <w:rStyle w:val="Char"/>
          <w:rFonts w:ascii="Times New Roman" w:hAnsi="Times New Roman" w:cs="Times New Roman" w:hint="cs"/>
          <w:rtl/>
        </w:rPr>
        <w:t>–</w:t>
      </w:r>
      <w:r w:rsidR="009A5CF5" w:rsidRPr="00544212">
        <w:rPr>
          <w:rStyle w:val="Char"/>
          <w:rtl/>
        </w:rPr>
        <w:t xml:space="preserve"> و</w:t>
      </w:r>
      <w:r w:rsidRPr="00544212">
        <w:rPr>
          <w:rStyle w:val="Char"/>
          <w:rtl/>
        </w:rPr>
        <w:t>صمتاً</w:t>
      </w:r>
      <w:r w:rsidRPr="00156706">
        <w:rPr>
          <w:rStyle w:val="Char"/>
          <w:rtl/>
        </w:rPr>
        <w:t xml:space="preserve">). </w:t>
      </w:r>
    </w:p>
    <w:p w:rsidR="004B2B71" w:rsidRPr="00D22F5E" w:rsidRDefault="004B2B71" w:rsidP="00D22F5E">
      <w:pPr>
        <w:pStyle w:val="a6"/>
        <w:rPr>
          <w:rtl/>
        </w:rPr>
      </w:pPr>
      <w:r w:rsidRPr="00D22F5E">
        <w:rPr>
          <w:rFonts w:hint="cs"/>
          <w:rtl/>
        </w:rPr>
        <w:t xml:space="preserve">(ه‍( 560- سیاری از برقی به نقل از کتاب «رجال» خود از امامان </w:t>
      </w:r>
      <w:r w:rsidRPr="00544212">
        <w:rPr>
          <w:rStyle w:val="Char"/>
          <w:rtl/>
        </w:rPr>
        <w:t>«ان</w:t>
      </w:r>
      <w:r w:rsidR="000D4DA8">
        <w:rPr>
          <w:rStyle w:val="Char"/>
          <w:rtl/>
        </w:rPr>
        <w:t>ي</w:t>
      </w:r>
      <w:r w:rsidRPr="00544212">
        <w:rPr>
          <w:rStyle w:val="Char"/>
          <w:rtl/>
        </w:rPr>
        <w:t xml:space="preserve"> نذرت للرحمن صوما </w:t>
      </w:r>
      <w:r w:rsidRPr="00544212">
        <w:rPr>
          <w:rStyle w:val="Char"/>
          <w:rFonts w:ascii="Times New Roman" w:hAnsi="Times New Roman" w:cs="Times New Roman" w:hint="cs"/>
          <w:rtl/>
        </w:rPr>
        <w:t>–</w:t>
      </w:r>
      <w:r w:rsidR="00970259" w:rsidRPr="00544212">
        <w:rPr>
          <w:rStyle w:val="Char"/>
          <w:rtl/>
        </w:rPr>
        <w:t xml:space="preserve"> و</w:t>
      </w:r>
      <w:r w:rsidRPr="00544212">
        <w:rPr>
          <w:rStyle w:val="Char"/>
          <w:rtl/>
        </w:rPr>
        <w:t>صمتاً</w:t>
      </w:r>
      <w:r w:rsidRPr="00156706">
        <w:rPr>
          <w:rStyle w:val="Char"/>
          <w:rtl/>
        </w:rPr>
        <w:t xml:space="preserve">» </w:t>
      </w:r>
      <w:r w:rsidRPr="00D22F5E">
        <w:rPr>
          <w:rFonts w:hint="cs"/>
          <w:rtl/>
        </w:rPr>
        <w:t xml:space="preserve"> نقل کرده است. </w:t>
      </w:r>
    </w:p>
    <w:p w:rsidR="004B2B71" w:rsidRPr="00D22F5E" w:rsidRDefault="004B2B71" w:rsidP="00D22F5E">
      <w:pPr>
        <w:pStyle w:val="a6"/>
        <w:rPr>
          <w:rtl/>
        </w:rPr>
      </w:pPr>
      <w:r w:rsidRPr="00D22F5E">
        <w:rPr>
          <w:rFonts w:hint="cs"/>
          <w:rtl/>
        </w:rPr>
        <w:t xml:space="preserve">(و) 561- و از برقی از محمد بن سلیمان از پدرش از ابی عبدالله </w:t>
      </w:r>
      <w:r w:rsidRPr="00156706">
        <w:rPr>
          <w:rStyle w:val="Char"/>
          <w:rtl/>
        </w:rPr>
        <w:t>«</w:t>
      </w:r>
      <w:r w:rsidR="00970259" w:rsidRPr="00544212">
        <w:rPr>
          <w:rStyle w:val="Char"/>
          <w:rtl/>
        </w:rPr>
        <w:t>صوما و</w:t>
      </w:r>
      <w:r w:rsidRPr="00544212">
        <w:rPr>
          <w:rStyle w:val="Char"/>
          <w:rtl/>
        </w:rPr>
        <w:t>صمتا</w:t>
      </w:r>
      <w:r w:rsidRPr="00156706">
        <w:rPr>
          <w:rStyle w:val="Char"/>
          <w:rtl/>
        </w:rPr>
        <w:t>»</w:t>
      </w:r>
      <w:r w:rsidRPr="00D22F5E">
        <w:rPr>
          <w:rFonts w:hint="cs"/>
          <w:rtl/>
        </w:rPr>
        <w:t xml:space="preserve"> آورده است به وی گفتم: </w:t>
      </w:r>
      <w:r w:rsidRPr="00156706">
        <w:rPr>
          <w:rStyle w:val="Char"/>
          <w:rtl/>
        </w:rPr>
        <w:t xml:space="preserve">«صمتاً» </w:t>
      </w:r>
      <w:r>
        <w:rPr>
          <w:rFonts w:cs="Times New Roman"/>
          <w:rtl/>
        </w:rPr>
        <w:t>–</w:t>
      </w:r>
      <w:r w:rsidRPr="00D22F5E">
        <w:rPr>
          <w:rFonts w:hint="cs"/>
          <w:rtl/>
        </w:rPr>
        <w:t xml:space="preserve"> سکوت </w:t>
      </w:r>
      <w:r>
        <w:rPr>
          <w:rFonts w:cs="Times New Roman"/>
          <w:rtl/>
        </w:rPr>
        <w:t>–</w:t>
      </w:r>
      <w:r w:rsidRPr="00D22F5E">
        <w:rPr>
          <w:rFonts w:hint="cs"/>
          <w:rtl/>
        </w:rPr>
        <w:t xml:space="preserve"> از چه چیزی است؟ گفت: از دروغ. راوی می‌گوید: گفتم: صوماً و صمتاً قرآن است؟ گفت: آری. </w:t>
      </w:r>
    </w:p>
    <w:p w:rsidR="004B2B71" w:rsidRPr="00D22F5E" w:rsidRDefault="004B2B71" w:rsidP="00D22F5E">
      <w:pPr>
        <w:pStyle w:val="a6"/>
        <w:rPr>
          <w:rtl/>
        </w:rPr>
      </w:pPr>
      <w:r w:rsidRPr="00D22F5E">
        <w:rPr>
          <w:rFonts w:hint="cs"/>
          <w:rtl/>
        </w:rPr>
        <w:t>(ز) 562- و از محمد بن رحیم از پدرش آمده است که ابو عبدالله</w:t>
      </w:r>
      <w:r w:rsidR="00C226CE" w:rsidRPr="00D22F5E">
        <w:rPr>
          <w:rFonts w:cs="CTraditional Arabic"/>
          <w:rtl/>
        </w:rPr>
        <w:t>÷</w:t>
      </w:r>
      <w:r w:rsidRPr="00D22F5E">
        <w:rPr>
          <w:rFonts w:hint="cs"/>
          <w:rtl/>
        </w:rPr>
        <w:t xml:space="preserve"> این آیه(18</w:t>
      </w:r>
      <w:r w:rsidR="00970259" w:rsidRPr="00D22F5E">
        <w:rPr>
          <w:rFonts w:hint="cs"/>
          <w:rtl/>
        </w:rPr>
        <w:t>:</w:t>
      </w:r>
      <w:r w:rsidRPr="00D22F5E">
        <w:rPr>
          <w:rFonts w:hint="cs"/>
          <w:rtl/>
        </w:rPr>
        <w:t xml:space="preserve"> مر</w:t>
      </w:r>
      <w:r w:rsidR="00C606F4" w:rsidRPr="00D22F5E">
        <w:rPr>
          <w:rFonts w:hint="cs"/>
          <w:rtl/>
        </w:rPr>
        <w:t>ی</w:t>
      </w:r>
      <w:r w:rsidRPr="00D22F5E">
        <w:rPr>
          <w:rFonts w:hint="cs"/>
          <w:rtl/>
        </w:rPr>
        <w:t>م) را چنین خواند</w:t>
      </w:r>
      <w:r>
        <w:rPr>
          <w:rFonts w:ascii="QCF_BSML" w:hAnsi="QCF_BSML" w:cs="QCF_BSML"/>
          <w:sz w:val="32"/>
          <w:szCs w:val="32"/>
          <w:rtl/>
        </w:rPr>
        <w:t xml:space="preserve"> </w:t>
      </w:r>
      <w:r w:rsidR="000D677E" w:rsidRPr="000D677E">
        <w:rPr>
          <w:rFonts w:ascii="Tahoma" w:hAnsi="Tahoma" w:cs="Traditional Arabic" w:hint="cs"/>
          <w:sz w:val="32"/>
          <w:rtl/>
        </w:rPr>
        <w:t>﴿</w:t>
      </w:r>
      <w:r w:rsidR="000D677E" w:rsidRPr="00894D66">
        <w:rPr>
          <w:rStyle w:val="Char0"/>
          <w:rtl/>
        </w:rPr>
        <w:t>قَالَتۡ إِنِّيٓ أَعُوذُ بِ</w:t>
      </w:r>
      <w:r w:rsidR="000D677E" w:rsidRPr="00894D66">
        <w:rPr>
          <w:rStyle w:val="Char0"/>
          <w:rFonts w:hint="cs"/>
          <w:rtl/>
        </w:rPr>
        <w:t>ٱ</w:t>
      </w:r>
      <w:r w:rsidR="000D677E" w:rsidRPr="00894D66">
        <w:rPr>
          <w:rStyle w:val="Char0"/>
          <w:rFonts w:hint="eastAsia"/>
          <w:rtl/>
        </w:rPr>
        <w:t>لرَّحۡمَٰنِ</w:t>
      </w:r>
      <w:r w:rsidR="000D677E" w:rsidRPr="00894D66">
        <w:rPr>
          <w:rStyle w:val="Char0"/>
          <w:rtl/>
        </w:rPr>
        <w:t xml:space="preserve"> مِنكَ إِن كُنتَ تَقِيّٗا١٨</w:t>
      </w:r>
      <w:r w:rsidR="000D677E" w:rsidRPr="000D677E">
        <w:rPr>
          <w:rFonts w:ascii="Tahoma" w:hAnsi="Tahoma" w:cs="Traditional Arabic" w:hint="cs"/>
          <w:sz w:val="32"/>
          <w:rtl/>
        </w:rPr>
        <w:t>﴾</w:t>
      </w:r>
      <w:r w:rsidR="000D677E">
        <w:rPr>
          <w:rFonts w:ascii="Tahoma" w:hAnsi="Tahoma"/>
          <w:sz w:val="32"/>
          <w:szCs w:val="24"/>
          <w:rtl/>
        </w:rPr>
        <w:t xml:space="preserve"> </w:t>
      </w:r>
      <w:r w:rsidR="000D677E" w:rsidRPr="000D677E">
        <w:rPr>
          <w:rStyle w:val="Char1"/>
          <w:rtl/>
        </w:rPr>
        <w:t>[مر</w:t>
      </w:r>
      <w:r w:rsidR="00C606F4">
        <w:rPr>
          <w:rStyle w:val="Char1"/>
          <w:rtl/>
        </w:rPr>
        <w:t>ی</w:t>
      </w:r>
      <w:r w:rsidR="000D677E" w:rsidRPr="000D677E">
        <w:rPr>
          <w:rStyle w:val="Char1"/>
          <w:rtl/>
        </w:rPr>
        <w:t>م: 18]</w:t>
      </w:r>
      <w:r w:rsidRPr="00D22F5E">
        <w:rPr>
          <w:rFonts w:hint="cs"/>
          <w:rtl/>
        </w:rPr>
        <w:t>.</w:t>
      </w:r>
    </w:p>
    <w:p w:rsidR="004B2B71" w:rsidRPr="00D22F5E" w:rsidRDefault="004B2B71" w:rsidP="00D22F5E">
      <w:pPr>
        <w:pStyle w:val="a6"/>
        <w:rPr>
          <w:rtl/>
        </w:rPr>
      </w:pPr>
      <w:r w:rsidRPr="00D22F5E">
        <w:rPr>
          <w:rFonts w:hint="cs"/>
          <w:rtl/>
        </w:rPr>
        <w:t xml:space="preserve">اما این روایت نادرست است؛ زیرا جای اختلاف برایم روشن نشد و شاید به جای </w:t>
      </w:r>
      <w:r w:rsidRPr="00825399">
        <w:rPr>
          <w:rStyle w:val="Char"/>
          <w:rtl/>
        </w:rPr>
        <w:t>تق</w:t>
      </w:r>
      <w:r w:rsidR="000D4DA8">
        <w:rPr>
          <w:rStyle w:val="Char"/>
          <w:rtl/>
        </w:rPr>
        <w:t>ي</w:t>
      </w:r>
      <w:r w:rsidRPr="00825399">
        <w:rPr>
          <w:rStyle w:val="Char"/>
          <w:rtl/>
        </w:rPr>
        <w:t>اً</w:t>
      </w:r>
      <w:r w:rsidRPr="00825399">
        <w:rPr>
          <w:rStyle w:val="Char"/>
          <w:rFonts w:hint="cs"/>
          <w:rtl/>
        </w:rPr>
        <w:t>،</w:t>
      </w:r>
      <w:r w:rsidRPr="00D22F5E">
        <w:rPr>
          <w:rFonts w:hint="cs"/>
          <w:rtl/>
        </w:rPr>
        <w:t xml:space="preserve"> </w:t>
      </w:r>
      <w:r w:rsidRPr="00825399">
        <w:rPr>
          <w:rStyle w:val="Char"/>
          <w:rtl/>
        </w:rPr>
        <w:t>شق</w:t>
      </w:r>
      <w:r w:rsidR="000D4DA8">
        <w:rPr>
          <w:rStyle w:val="Char"/>
          <w:rtl/>
        </w:rPr>
        <w:t>ي</w:t>
      </w:r>
      <w:r w:rsidRPr="00825399">
        <w:rPr>
          <w:rStyle w:val="Char"/>
          <w:rtl/>
        </w:rPr>
        <w:t>اً</w:t>
      </w:r>
      <w:r w:rsidRPr="00D22F5E">
        <w:rPr>
          <w:rFonts w:hint="cs"/>
          <w:rtl/>
        </w:rPr>
        <w:t xml:space="preserve">  باشد. خدا می‌داند. </w:t>
      </w:r>
    </w:p>
    <w:p w:rsidR="004B2B71" w:rsidRPr="00D22F5E" w:rsidRDefault="004B2B71" w:rsidP="00D22F5E">
      <w:pPr>
        <w:pStyle w:val="a6"/>
        <w:rPr>
          <w:rtl/>
        </w:rPr>
      </w:pPr>
      <w:r w:rsidRPr="00D22F5E">
        <w:rPr>
          <w:rFonts w:hint="cs"/>
          <w:rtl/>
        </w:rPr>
        <w:t>(ح) 563- سعد بن عبدالله در کتاب مذکور آورده است که ابو جعفر و ابو عبدالله در سوره‌</w:t>
      </w:r>
      <w:r w:rsidR="00C606F4" w:rsidRPr="00D22F5E">
        <w:rPr>
          <w:rFonts w:hint="cs"/>
          <w:rtl/>
        </w:rPr>
        <w:t>ی</w:t>
      </w:r>
      <w:r w:rsidRPr="00D22F5E">
        <w:rPr>
          <w:rFonts w:hint="cs"/>
          <w:rtl/>
        </w:rPr>
        <w:t xml:space="preserve"> مریم </w:t>
      </w:r>
      <w:r w:rsidRPr="00156706">
        <w:rPr>
          <w:rStyle w:val="Char"/>
          <w:rtl/>
        </w:rPr>
        <w:t>(</w:t>
      </w:r>
      <w:r w:rsidR="00970259" w:rsidRPr="00825399">
        <w:rPr>
          <w:rStyle w:val="Char"/>
          <w:rFonts w:hint="cs"/>
          <w:rtl/>
        </w:rPr>
        <w:t>إ</w:t>
      </w:r>
      <w:r w:rsidRPr="00825399">
        <w:rPr>
          <w:rStyle w:val="Char"/>
          <w:rtl/>
        </w:rPr>
        <w:t>ن</w:t>
      </w:r>
      <w:r w:rsidR="000D4DA8">
        <w:rPr>
          <w:rStyle w:val="Char"/>
          <w:rtl/>
        </w:rPr>
        <w:t>ي</w:t>
      </w:r>
      <w:r w:rsidRPr="00825399">
        <w:rPr>
          <w:rStyle w:val="Char"/>
          <w:rtl/>
        </w:rPr>
        <w:t xml:space="preserve"> نذرت للرحمن صمتاً</w:t>
      </w:r>
      <w:r w:rsidRPr="00156706">
        <w:rPr>
          <w:rStyle w:val="Char"/>
          <w:rtl/>
        </w:rPr>
        <w:t>)</w:t>
      </w:r>
      <w:r w:rsidRPr="00D22F5E">
        <w:rPr>
          <w:rFonts w:hint="cs"/>
          <w:rtl/>
        </w:rPr>
        <w:t xml:space="preserve"> قرائت کردند. </w:t>
      </w:r>
    </w:p>
    <w:p w:rsidR="004B2B71" w:rsidRPr="00D22F5E" w:rsidRDefault="004B2B71" w:rsidP="00D22F5E">
      <w:pPr>
        <w:pStyle w:val="a6"/>
        <w:rPr>
          <w:rtl/>
        </w:rPr>
      </w:pPr>
      <w:r w:rsidRPr="00D22F5E">
        <w:rPr>
          <w:rFonts w:hint="cs"/>
          <w:rtl/>
        </w:rPr>
        <w:t>(ط) 564- شیخ صدوق در «</w:t>
      </w:r>
      <w:r w:rsidRPr="00156706">
        <w:rPr>
          <w:rStyle w:val="Char"/>
          <w:rtl/>
        </w:rPr>
        <w:t>الع</w:t>
      </w:r>
      <w:r w:rsidR="000D4DA8">
        <w:rPr>
          <w:rStyle w:val="Char"/>
          <w:rtl/>
        </w:rPr>
        <w:t>ي</w:t>
      </w:r>
      <w:r w:rsidRPr="00156706">
        <w:rPr>
          <w:rStyle w:val="Char"/>
          <w:rtl/>
        </w:rPr>
        <w:t>ون</w:t>
      </w:r>
      <w:r w:rsidRPr="00D22F5E">
        <w:rPr>
          <w:rFonts w:hint="cs"/>
          <w:rtl/>
        </w:rPr>
        <w:t>» با اسناد خود از مردی که اهل ری بود، حکایتی طولانی نقل کرده و در آن گفته است: یک شب در حرم امام رضا، سوره‌</w:t>
      </w:r>
      <w:r w:rsidR="00C606F4" w:rsidRPr="00D22F5E">
        <w:rPr>
          <w:rFonts w:hint="cs"/>
          <w:rtl/>
        </w:rPr>
        <w:t>ی</w:t>
      </w:r>
      <w:r w:rsidRPr="00D22F5E">
        <w:rPr>
          <w:rFonts w:hint="cs"/>
          <w:rtl/>
        </w:rPr>
        <w:t xml:space="preserve"> مریم می‌خواند و از قبر شریف امام رضا صدای قرائت قرآن را مانند قرائت خود می‌شنید تا این که به این فرموده‌</w:t>
      </w:r>
      <w:r w:rsidR="00C606F4" w:rsidRPr="00D22F5E">
        <w:rPr>
          <w:rFonts w:hint="cs"/>
          <w:rtl/>
        </w:rPr>
        <w:t>ی</w:t>
      </w:r>
      <w:r w:rsidRPr="00D22F5E">
        <w:rPr>
          <w:rFonts w:hint="cs"/>
          <w:rtl/>
        </w:rPr>
        <w:t xml:space="preserve"> خداوند می‌رسد:</w:t>
      </w:r>
    </w:p>
    <w:p w:rsidR="004B2B71" w:rsidRPr="00D22F5E" w:rsidRDefault="004B2B71" w:rsidP="00D22F5E">
      <w:pPr>
        <w:pStyle w:val="a6"/>
        <w:rPr>
          <w:rtl/>
        </w:rPr>
      </w:pPr>
      <w:r w:rsidRPr="00D22F5E">
        <w:rPr>
          <w:rFonts w:hint="cs"/>
          <w:rtl/>
        </w:rPr>
        <w:t xml:space="preserve"> </w:t>
      </w:r>
      <w:r w:rsidR="004B5869" w:rsidRPr="004B5869">
        <w:rPr>
          <w:rFonts w:ascii="Tahoma" w:hAnsi="Tahoma" w:cs="Traditional Arabic" w:hint="cs"/>
          <w:sz w:val="32"/>
          <w:rtl/>
        </w:rPr>
        <w:t>﴿</w:t>
      </w:r>
      <w:r w:rsidR="004B5869" w:rsidRPr="00894D66">
        <w:rPr>
          <w:rStyle w:val="Char0"/>
          <w:rtl/>
        </w:rPr>
        <w:t xml:space="preserve">يَوۡمَ نَحۡشُرُ </w:t>
      </w:r>
      <w:r w:rsidR="004B5869" w:rsidRPr="00894D66">
        <w:rPr>
          <w:rStyle w:val="Char0"/>
          <w:rFonts w:hint="cs"/>
          <w:rtl/>
        </w:rPr>
        <w:t>ٱ</w:t>
      </w:r>
      <w:r w:rsidR="004B5869" w:rsidRPr="00894D66">
        <w:rPr>
          <w:rStyle w:val="Char0"/>
          <w:rFonts w:hint="eastAsia"/>
          <w:rtl/>
        </w:rPr>
        <w:t>لۡمُتَّقِينَ</w:t>
      </w:r>
      <w:r w:rsidR="004B5869" w:rsidRPr="00894D66">
        <w:rPr>
          <w:rStyle w:val="Char0"/>
          <w:rtl/>
        </w:rPr>
        <w:t xml:space="preserve"> إِلَى </w:t>
      </w:r>
      <w:r w:rsidR="004B5869" w:rsidRPr="00894D66">
        <w:rPr>
          <w:rStyle w:val="Char0"/>
          <w:rFonts w:hint="cs"/>
          <w:rtl/>
        </w:rPr>
        <w:t>ٱ</w:t>
      </w:r>
      <w:r w:rsidR="004B5869" w:rsidRPr="00894D66">
        <w:rPr>
          <w:rStyle w:val="Char0"/>
          <w:rFonts w:hint="eastAsia"/>
          <w:rtl/>
        </w:rPr>
        <w:t>لرَّحۡمَٰنِ</w:t>
      </w:r>
      <w:r w:rsidR="004B5869" w:rsidRPr="00894D66">
        <w:rPr>
          <w:rStyle w:val="Char0"/>
          <w:rtl/>
        </w:rPr>
        <w:t xml:space="preserve"> وَفۡدٗا٨٥ وَنَسُوقُ </w:t>
      </w:r>
      <w:r w:rsidR="004B5869" w:rsidRPr="00894D66">
        <w:rPr>
          <w:rStyle w:val="Char0"/>
          <w:rFonts w:hint="cs"/>
          <w:rtl/>
        </w:rPr>
        <w:t>ٱ</w:t>
      </w:r>
      <w:r w:rsidR="004B5869" w:rsidRPr="00894D66">
        <w:rPr>
          <w:rStyle w:val="Char0"/>
          <w:rFonts w:hint="eastAsia"/>
          <w:rtl/>
        </w:rPr>
        <w:t>لۡمُجۡرِمِينَ</w:t>
      </w:r>
      <w:r w:rsidR="004B5869" w:rsidRPr="00894D66">
        <w:rPr>
          <w:rStyle w:val="Char0"/>
          <w:rtl/>
        </w:rPr>
        <w:t xml:space="preserve"> إِلَىٰ جَهَنَّمَ وِرۡدٗا٨٦</w:t>
      </w:r>
      <w:r w:rsidR="004B5869" w:rsidRPr="004B5869">
        <w:rPr>
          <w:rFonts w:ascii="Tahoma" w:hAnsi="Tahoma" w:cs="Traditional Arabic" w:hint="cs"/>
          <w:sz w:val="32"/>
          <w:rtl/>
        </w:rPr>
        <w:t>﴾</w:t>
      </w:r>
      <w:r w:rsidR="004B5869">
        <w:rPr>
          <w:rFonts w:ascii="Tahoma" w:hAnsi="Tahoma"/>
          <w:sz w:val="32"/>
          <w:szCs w:val="24"/>
          <w:rtl/>
        </w:rPr>
        <w:t xml:space="preserve"> </w:t>
      </w:r>
      <w:r w:rsidR="004B5869" w:rsidRPr="004B5869">
        <w:rPr>
          <w:rStyle w:val="Char1"/>
          <w:rtl/>
        </w:rPr>
        <w:t>[مر</w:t>
      </w:r>
      <w:r w:rsidR="00C606F4">
        <w:rPr>
          <w:rStyle w:val="Char1"/>
          <w:rtl/>
        </w:rPr>
        <w:t>ی</w:t>
      </w:r>
      <w:r w:rsidR="004B5869" w:rsidRPr="004B5869">
        <w:rPr>
          <w:rStyle w:val="Char1"/>
          <w:rtl/>
        </w:rPr>
        <w:t>م: 85-86]</w:t>
      </w:r>
      <w:r w:rsidR="004B5869" w:rsidRPr="00894D66">
        <w:rPr>
          <w:rStyle w:val="Char2"/>
          <w:rFonts w:hint="cs"/>
          <w:rtl/>
        </w:rPr>
        <w:t>.</w:t>
      </w:r>
      <w:r w:rsidRPr="00D22F5E">
        <w:rPr>
          <w:rFonts w:hint="cs"/>
          <w:rtl/>
        </w:rPr>
        <w:t xml:space="preserve"> صدایی را از قبر می‌شنود که می‌گوید: </w:t>
      </w:r>
      <w:r w:rsidRPr="00156706">
        <w:rPr>
          <w:rStyle w:val="Char"/>
          <w:rtl/>
        </w:rPr>
        <w:t>(</w:t>
      </w:r>
      <w:r w:rsidR="000D4DA8">
        <w:rPr>
          <w:rStyle w:val="Char"/>
          <w:rtl/>
        </w:rPr>
        <w:t>ي</w:t>
      </w:r>
      <w:r w:rsidRPr="00825399">
        <w:rPr>
          <w:rStyle w:val="Char"/>
          <w:rtl/>
        </w:rPr>
        <w:t xml:space="preserve">وم </w:t>
      </w:r>
      <w:r w:rsidR="000D4DA8">
        <w:rPr>
          <w:rStyle w:val="Char"/>
          <w:rtl/>
        </w:rPr>
        <w:t>ي</w:t>
      </w:r>
      <w:r w:rsidRPr="00825399">
        <w:rPr>
          <w:rStyle w:val="Char"/>
          <w:rtl/>
        </w:rPr>
        <w:t>حشر المتقون</w:t>
      </w:r>
      <w:r w:rsidR="007B3AC9">
        <w:rPr>
          <w:rStyle w:val="Char"/>
          <w:rtl/>
        </w:rPr>
        <w:t xml:space="preserve"> الى </w:t>
      </w:r>
      <w:r w:rsidR="00970259" w:rsidRPr="00825399">
        <w:rPr>
          <w:rStyle w:val="Char"/>
          <w:rtl/>
        </w:rPr>
        <w:t>الرّحمن وفدا و</w:t>
      </w:r>
      <w:r w:rsidR="000D4DA8">
        <w:rPr>
          <w:rStyle w:val="Char"/>
          <w:rtl/>
        </w:rPr>
        <w:t>ي</w:t>
      </w:r>
      <w:r w:rsidRPr="00825399">
        <w:rPr>
          <w:rStyle w:val="Char"/>
          <w:rtl/>
        </w:rPr>
        <w:t>ساق المجرومون</w:t>
      </w:r>
      <w:r w:rsidR="007B3AC9">
        <w:rPr>
          <w:rStyle w:val="Char"/>
          <w:rtl/>
        </w:rPr>
        <w:t xml:space="preserve"> الى </w:t>
      </w:r>
      <w:r w:rsidRPr="00825399">
        <w:rPr>
          <w:rStyle w:val="Char"/>
          <w:rtl/>
        </w:rPr>
        <w:t>جهنم وردا</w:t>
      </w:r>
      <w:r w:rsidRPr="00156706">
        <w:rPr>
          <w:rStyle w:val="Char"/>
          <w:rtl/>
        </w:rPr>
        <w:t>)</w:t>
      </w:r>
      <w:r w:rsidRPr="00D22F5E">
        <w:rPr>
          <w:rFonts w:hint="cs"/>
          <w:rtl/>
        </w:rPr>
        <w:t>. می‌گوید: از قاریان نوقان و نیشابور درباره</w:t>
      </w:r>
      <w:r>
        <w:rPr>
          <w:rFonts w:cs="Aban Bold" w:hint="cs"/>
          <w:rtl/>
        </w:rPr>
        <w:t>‌</w:t>
      </w:r>
      <w:r w:rsidR="00C606F4" w:rsidRPr="00D22F5E">
        <w:rPr>
          <w:rFonts w:hint="cs"/>
          <w:rtl/>
        </w:rPr>
        <w:t>ی</w:t>
      </w:r>
      <w:r w:rsidRPr="00D22F5E">
        <w:rPr>
          <w:rFonts w:hint="cs"/>
          <w:rtl/>
        </w:rPr>
        <w:t xml:space="preserve"> این قرائت، سؤال کردم و آنان این قرائت را نشناختند تا این که آن شخص به ری باز می‌گردد و از بعضی از قاریان سؤال می‌کند و یکی از آن‌ها</w:t>
      </w:r>
      <w:r w:rsidR="00970259" w:rsidRPr="00D22F5E">
        <w:rPr>
          <w:rFonts w:hint="cs"/>
          <w:rtl/>
        </w:rPr>
        <w:t xml:space="preserve"> گفت: این قرائت، قرائت رسول خدا</w:t>
      </w:r>
      <w:r w:rsidRPr="00D22F5E">
        <w:rPr>
          <w:rFonts w:hint="cs"/>
          <w:rtl/>
        </w:rPr>
        <w:t xml:space="preserve"> به روایت اهل بیت است. طبرسی در قرائت‌های شاذه گفته: قرائت قتاده از حسن: </w:t>
      </w:r>
      <w:r w:rsidR="00970259" w:rsidRPr="00156706">
        <w:rPr>
          <w:rStyle w:val="Char"/>
          <w:rtl/>
        </w:rPr>
        <w:t>(</w:t>
      </w:r>
      <w:r w:rsidR="000D4DA8">
        <w:rPr>
          <w:rStyle w:val="Char"/>
          <w:rtl/>
        </w:rPr>
        <w:t>ي</w:t>
      </w:r>
      <w:r w:rsidR="00970259" w:rsidRPr="004B5869">
        <w:rPr>
          <w:rStyle w:val="Char"/>
          <w:rtl/>
        </w:rPr>
        <w:t>حشر المتقون و</w:t>
      </w:r>
      <w:r w:rsidR="000D4DA8">
        <w:rPr>
          <w:rStyle w:val="Char"/>
          <w:rtl/>
        </w:rPr>
        <w:t>ي</w:t>
      </w:r>
      <w:r w:rsidRPr="004B5869">
        <w:rPr>
          <w:rStyle w:val="Char"/>
          <w:rtl/>
        </w:rPr>
        <w:t>ساق المجرمون</w:t>
      </w:r>
      <w:r w:rsidRPr="00156706">
        <w:rPr>
          <w:rStyle w:val="Char"/>
          <w:rtl/>
        </w:rPr>
        <w:t>)</w:t>
      </w:r>
      <w:r w:rsidRPr="00D22F5E">
        <w:rPr>
          <w:rFonts w:hint="cs"/>
          <w:rtl/>
        </w:rPr>
        <w:t xml:space="preserve"> است. می‌گوید: گفتم: ای ابو سعید، </w:t>
      </w:r>
      <w:r w:rsidRPr="004B5869">
        <w:rPr>
          <w:rStyle w:val="Char"/>
          <w:rtl/>
        </w:rPr>
        <w:t>نحشر</w:t>
      </w:r>
      <w:r w:rsidRPr="00D22F5E">
        <w:rPr>
          <w:rFonts w:hint="cs"/>
          <w:rtl/>
        </w:rPr>
        <w:t xml:space="preserve"> با نون است. گفت: پس باید </w:t>
      </w:r>
      <w:r w:rsidRPr="00156706">
        <w:rPr>
          <w:rStyle w:val="Char"/>
          <w:rtl/>
        </w:rPr>
        <w:t>متق</w:t>
      </w:r>
      <w:r w:rsidR="000D4DA8">
        <w:rPr>
          <w:rStyle w:val="Char"/>
          <w:rtl/>
        </w:rPr>
        <w:t>ي</w:t>
      </w:r>
      <w:r w:rsidRPr="00156706">
        <w:rPr>
          <w:rStyle w:val="Char"/>
          <w:rtl/>
        </w:rPr>
        <w:t>ن</w:t>
      </w:r>
      <w:r w:rsidRPr="00D22F5E">
        <w:rPr>
          <w:rFonts w:hint="cs"/>
          <w:rtl/>
        </w:rPr>
        <w:t xml:space="preserve"> خوانده شود. بعد مطلب را ادامه داد تا این که گفت: دلیل کسانی که </w:t>
      </w:r>
      <w:r w:rsidR="000D4DA8">
        <w:rPr>
          <w:rStyle w:val="Char"/>
          <w:rtl/>
        </w:rPr>
        <w:t>ي</w:t>
      </w:r>
      <w:r w:rsidR="00970259" w:rsidRPr="004B5869">
        <w:rPr>
          <w:rStyle w:val="Char"/>
          <w:rtl/>
        </w:rPr>
        <w:t>حشرون و</w:t>
      </w:r>
      <w:r w:rsidR="000D4DA8">
        <w:rPr>
          <w:rStyle w:val="Char"/>
          <w:rtl/>
        </w:rPr>
        <w:t>ي</w:t>
      </w:r>
      <w:r w:rsidRPr="004B5869">
        <w:rPr>
          <w:rStyle w:val="Char"/>
          <w:rtl/>
        </w:rPr>
        <w:t>ساقون</w:t>
      </w:r>
      <w:r w:rsidRPr="004B5869">
        <w:rPr>
          <w:rStyle w:val="Char"/>
          <w:rFonts w:hint="cs"/>
          <w:rtl/>
        </w:rPr>
        <w:t xml:space="preserve"> م</w:t>
      </w:r>
      <w:r w:rsidR="000D4DA8">
        <w:rPr>
          <w:rStyle w:val="Char"/>
          <w:rFonts w:hint="cs"/>
          <w:rtl/>
        </w:rPr>
        <w:t>ي</w:t>
      </w:r>
      <w:r w:rsidRPr="004B5869">
        <w:rPr>
          <w:rStyle w:val="Char"/>
          <w:rFonts w:ascii="Times New Roman" w:hAnsi="Times New Roman" w:cs="Times New Roman" w:hint="cs"/>
          <w:rtl/>
        </w:rPr>
        <w:t>‌</w:t>
      </w:r>
      <w:r w:rsidRPr="004B5869">
        <w:rPr>
          <w:rStyle w:val="Char"/>
          <w:rFonts w:hint="cs"/>
          <w:rtl/>
        </w:rPr>
        <w:t>خوانند، آ</w:t>
      </w:r>
      <w:r w:rsidR="000D4DA8">
        <w:rPr>
          <w:rStyle w:val="Char"/>
          <w:rFonts w:hint="cs"/>
          <w:rtl/>
        </w:rPr>
        <w:t>ي</w:t>
      </w:r>
      <w:r w:rsidRPr="004B5869">
        <w:rPr>
          <w:rStyle w:val="Char"/>
          <w:rFonts w:hint="cs"/>
          <w:rtl/>
        </w:rPr>
        <w:t>ه</w:t>
      </w:r>
      <w:r w:rsidRPr="004B5869">
        <w:rPr>
          <w:rStyle w:val="Char"/>
          <w:rFonts w:ascii="Times New Roman" w:hAnsi="Times New Roman" w:cs="Times New Roman" w:hint="cs"/>
          <w:rtl/>
        </w:rPr>
        <w:t>‌</w:t>
      </w:r>
      <w:r w:rsidRPr="004B5869">
        <w:rPr>
          <w:rStyle w:val="Char"/>
          <w:rFonts w:hint="cs"/>
          <w:rtl/>
        </w:rPr>
        <w:t xml:space="preserve">ي </w:t>
      </w:r>
      <w:r w:rsidRPr="004B5869">
        <w:rPr>
          <w:rStyle w:val="Char"/>
          <w:rtl/>
        </w:rPr>
        <w:t>(وس</w:t>
      </w:r>
      <w:r w:rsidR="000D4DA8">
        <w:rPr>
          <w:rStyle w:val="Char"/>
          <w:rtl/>
        </w:rPr>
        <w:t>ي</w:t>
      </w:r>
      <w:r w:rsidRPr="004B5869">
        <w:rPr>
          <w:rStyle w:val="Char"/>
          <w:rtl/>
        </w:rPr>
        <w:t>ق الذ</w:t>
      </w:r>
      <w:r w:rsidR="000D4DA8">
        <w:rPr>
          <w:rStyle w:val="Char"/>
          <w:rtl/>
        </w:rPr>
        <w:t>ي</w:t>
      </w:r>
      <w:r w:rsidRPr="004B5869">
        <w:rPr>
          <w:rStyle w:val="Char"/>
          <w:rtl/>
        </w:rPr>
        <w:t xml:space="preserve">ن </w:t>
      </w:r>
      <w:r w:rsidR="006E582A">
        <w:rPr>
          <w:rStyle w:val="Char"/>
          <w:rtl/>
        </w:rPr>
        <w:t>ك</w:t>
      </w:r>
      <w:r w:rsidRPr="004B5869">
        <w:rPr>
          <w:rStyle w:val="Char"/>
          <w:rtl/>
        </w:rPr>
        <w:t>فروا</w:t>
      </w:r>
      <w:r w:rsidRPr="00156706">
        <w:rPr>
          <w:rStyle w:val="Char"/>
          <w:rtl/>
        </w:rPr>
        <w:t>)</w:t>
      </w:r>
      <w:r w:rsidRPr="00D22F5E">
        <w:rPr>
          <w:rFonts w:hint="cs"/>
          <w:rtl/>
        </w:rPr>
        <w:t xml:space="preserve"> تا آخر آیه است. </w:t>
      </w:r>
    </w:p>
    <w:p w:rsidR="004B2B71" w:rsidRDefault="00D22F5E" w:rsidP="00E101D2">
      <w:pPr>
        <w:pStyle w:val="Heading3"/>
        <w:rPr>
          <w:rtl/>
        </w:rPr>
      </w:pPr>
      <w:bookmarkStart w:id="67" w:name="_Toc267007250"/>
      <w:bookmarkStart w:id="68" w:name="_Toc431581046"/>
      <w:r>
        <w:rPr>
          <w:rFonts w:hint="cs"/>
          <w:rtl/>
        </w:rPr>
        <w:t>سوره‌ی</w:t>
      </w:r>
      <w:r w:rsidR="004B2B71">
        <w:rPr>
          <w:rFonts w:hint="cs"/>
          <w:rtl/>
        </w:rPr>
        <w:t xml:space="preserve"> طه</w:t>
      </w:r>
      <w:bookmarkEnd w:id="67"/>
      <w:bookmarkEnd w:id="68"/>
    </w:p>
    <w:p w:rsidR="004B2B71" w:rsidRPr="00D22F5E" w:rsidRDefault="004B2B71" w:rsidP="00D22F5E">
      <w:pPr>
        <w:pStyle w:val="a6"/>
        <w:rPr>
          <w:rtl/>
        </w:rPr>
      </w:pPr>
      <w:r w:rsidRPr="00D22F5E">
        <w:rPr>
          <w:rFonts w:hint="cs"/>
          <w:rtl/>
        </w:rPr>
        <w:t xml:space="preserve">(الف) 565- علی بن ابراهیم این آیه را چنین خواند: </w:t>
      </w:r>
      <w:r w:rsidR="004B5869" w:rsidRPr="004B5869">
        <w:rPr>
          <w:rFonts w:ascii="Tahoma" w:hAnsi="Tahoma" w:cs="Traditional Arabic" w:hint="cs"/>
          <w:sz w:val="32"/>
          <w:rtl/>
        </w:rPr>
        <w:t>﴿</w:t>
      </w:r>
      <w:r w:rsidR="004B5869" w:rsidRPr="00894D66">
        <w:rPr>
          <w:rStyle w:val="Char0"/>
          <w:rtl/>
        </w:rPr>
        <w:t xml:space="preserve">إِنَّ </w:t>
      </w:r>
      <w:r w:rsidR="004B5869" w:rsidRPr="00894D66">
        <w:rPr>
          <w:rStyle w:val="Char0"/>
          <w:rFonts w:hint="cs"/>
          <w:rtl/>
        </w:rPr>
        <w:t>ٱ</w:t>
      </w:r>
      <w:r w:rsidR="004B5869" w:rsidRPr="00894D66">
        <w:rPr>
          <w:rStyle w:val="Char0"/>
          <w:rFonts w:hint="eastAsia"/>
          <w:rtl/>
        </w:rPr>
        <w:t>لسَّاعَةَ</w:t>
      </w:r>
      <w:r w:rsidR="004B5869" w:rsidRPr="00894D66">
        <w:rPr>
          <w:rStyle w:val="Char0"/>
          <w:rtl/>
        </w:rPr>
        <w:t xml:space="preserve"> ءَاتِيَةٌ أَكَادُ أُخۡفِيهَا </w:t>
      </w:r>
      <w:r w:rsidR="004B5869" w:rsidRPr="004B5869">
        <w:rPr>
          <w:rFonts w:ascii="Tahoma" w:hAnsi="Tahoma" w:cs="Traditional Arabic" w:hint="cs"/>
          <w:sz w:val="32"/>
          <w:rtl/>
        </w:rPr>
        <w:t>﴾</w:t>
      </w:r>
      <w:r w:rsidR="004B5869">
        <w:rPr>
          <w:rFonts w:ascii="Tahoma" w:hAnsi="Tahoma"/>
          <w:sz w:val="32"/>
          <w:szCs w:val="24"/>
          <w:rtl/>
        </w:rPr>
        <w:t xml:space="preserve"> </w:t>
      </w:r>
      <w:r w:rsidR="004B5869" w:rsidRPr="004B5869">
        <w:rPr>
          <w:rStyle w:val="Char1"/>
          <w:rtl/>
        </w:rPr>
        <w:t>[طه: 15]</w:t>
      </w:r>
      <w:r w:rsidRPr="00156706">
        <w:rPr>
          <w:rStyle w:val="Char"/>
          <w:rtl/>
        </w:rPr>
        <w:t xml:space="preserve">  </w:t>
      </w:r>
      <w:r w:rsidRPr="00D22F5E">
        <w:rPr>
          <w:rFonts w:hint="cs"/>
          <w:rtl/>
        </w:rPr>
        <w:t>گفت: ا</w:t>
      </w:r>
      <w:r w:rsidR="00C606F4" w:rsidRPr="00D22F5E">
        <w:rPr>
          <w:rFonts w:hint="cs"/>
          <w:rtl/>
        </w:rPr>
        <w:t>ی</w:t>
      </w:r>
      <w:r w:rsidRPr="00D22F5E">
        <w:rPr>
          <w:rFonts w:hint="cs"/>
          <w:rtl/>
        </w:rPr>
        <w:t>ن</w:t>
      </w:r>
      <w:r>
        <w:rPr>
          <w:rFonts w:ascii="Lotus Linotype" w:hAnsi="Lotus Linotype" w:cs="Aban Bold" w:hint="cs"/>
          <w:rtl/>
        </w:rPr>
        <w:t>‌</w:t>
      </w:r>
      <w:r w:rsidRPr="00D22F5E">
        <w:rPr>
          <w:rFonts w:hint="cs"/>
          <w:rtl/>
        </w:rPr>
        <w:t>چن</w:t>
      </w:r>
      <w:r w:rsidR="00C606F4" w:rsidRPr="00D22F5E">
        <w:rPr>
          <w:rFonts w:hint="cs"/>
          <w:rtl/>
        </w:rPr>
        <w:t>ی</w:t>
      </w:r>
      <w:r w:rsidRPr="00D22F5E">
        <w:rPr>
          <w:rFonts w:hint="cs"/>
          <w:rtl/>
        </w:rPr>
        <w:t xml:space="preserve">ن نازل شد: </w:t>
      </w:r>
      <w:r w:rsidRPr="00156706">
        <w:rPr>
          <w:rStyle w:val="Char"/>
          <w:rtl/>
        </w:rPr>
        <w:t>(</w:t>
      </w:r>
      <w:r w:rsidR="00970259" w:rsidRPr="000D4445">
        <w:rPr>
          <w:rStyle w:val="Char"/>
          <w:rFonts w:hint="cs"/>
          <w:rtl/>
        </w:rPr>
        <w:t>إ</w:t>
      </w:r>
      <w:r w:rsidRPr="000D4445">
        <w:rPr>
          <w:rStyle w:val="Char"/>
          <w:rtl/>
        </w:rPr>
        <w:t>ن الساعة آتية  أ</w:t>
      </w:r>
      <w:r w:rsidR="006E582A">
        <w:rPr>
          <w:rStyle w:val="Char"/>
          <w:rtl/>
        </w:rPr>
        <w:t>ك</w:t>
      </w:r>
      <w:r w:rsidRPr="000D4445">
        <w:rPr>
          <w:rStyle w:val="Char"/>
          <w:rtl/>
        </w:rPr>
        <w:t>اد أخ</w:t>
      </w:r>
      <w:r w:rsidR="006E582A">
        <w:rPr>
          <w:rStyle w:val="Char"/>
          <w:rtl/>
        </w:rPr>
        <w:t>في</w:t>
      </w:r>
      <w:r w:rsidRPr="000D4445">
        <w:rPr>
          <w:rStyle w:val="Char"/>
          <w:rtl/>
        </w:rPr>
        <w:t>ها-من نفس</w:t>
      </w:r>
      <w:r w:rsidR="000D4DA8">
        <w:rPr>
          <w:rStyle w:val="Char"/>
          <w:rFonts w:hint="cs"/>
          <w:rtl/>
        </w:rPr>
        <w:t>ي</w:t>
      </w:r>
      <w:r w:rsidRPr="000D4445">
        <w:rPr>
          <w:rStyle w:val="Char"/>
          <w:rtl/>
        </w:rPr>
        <w:t>)</w:t>
      </w:r>
      <w:r w:rsidRPr="00D22F5E">
        <w:rPr>
          <w:rFonts w:hint="cs"/>
          <w:rtl/>
        </w:rPr>
        <w:t xml:space="preserve">. گفتم: چگونه قیامت را از خودش پنهان می‌دارد؟ گفت: وقت آن را معین نکرده است. </w:t>
      </w:r>
    </w:p>
    <w:p w:rsidR="004B2B71" w:rsidRPr="00D22F5E" w:rsidRDefault="004B2B71" w:rsidP="00D22F5E">
      <w:pPr>
        <w:pStyle w:val="a6"/>
        <w:rPr>
          <w:rtl/>
        </w:rPr>
      </w:pPr>
      <w:r w:rsidRPr="00D22F5E">
        <w:rPr>
          <w:rFonts w:hint="cs"/>
          <w:rtl/>
        </w:rPr>
        <w:t>(ب) 566- سیاری از برقی از حماد بن عیسی از حریز از ابی عبدالله</w:t>
      </w:r>
      <w:r w:rsidR="00C226CE" w:rsidRPr="00D22F5E">
        <w:rPr>
          <w:rFonts w:cs="CTraditional Arabic"/>
          <w:rtl/>
        </w:rPr>
        <w:t>÷</w:t>
      </w:r>
      <w:r w:rsidRPr="00D22F5E">
        <w:rPr>
          <w:rFonts w:hint="cs"/>
          <w:rtl/>
        </w:rPr>
        <w:t xml:space="preserve"> و از ابی ابن عمیر از افراد زیادی از ابی جعفر</w:t>
      </w:r>
      <w:r w:rsidR="00C226CE" w:rsidRPr="00D22F5E">
        <w:rPr>
          <w:rFonts w:cs="CTraditional Arabic"/>
          <w:rtl/>
        </w:rPr>
        <w:t>÷</w:t>
      </w:r>
      <w:r w:rsidRPr="00D22F5E">
        <w:rPr>
          <w:rFonts w:hint="cs"/>
          <w:rtl/>
        </w:rPr>
        <w:t xml:space="preserve"> آورده است که آیه‌</w:t>
      </w:r>
      <w:r w:rsidR="00C606F4" w:rsidRPr="00D22F5E">
        <w:rPr>
          <w:rFonts w:hint="cs"/>
          <w:rtl/>
        </w:rPr>
        <w:t>ی</w:t>
      </w:r>
      <w:r w:rsidRPr="00D22F5E">
        <w:rPr>
          <w:rFonts w:hint="cs"/>
          <w:rtl/>
        </w:rPr>
        <w:t xml:space="preserve"> فوق را چنین قرائت کرد: </w:t>
      </w:r>
      <w:r w:rsidRPr="00156706">
        <w:rPr>
          <w:rStyle w:val="Char"/>
          <w:rtl/>
        </w:rPr>
        <w:t>(</w:t>
      </w:r>
      <w:r w:rsidRPr="000D4445">
        <w:rPr>
          <w:rStyle w:val="Char"/>
          <w:rtl/>
        </w:rPr>
        <w:t>ان الساعة آتية  أ</w:t>
      </w:r>
      <w:r w:rsidR="006E582A">
        <w:rPr>
          <w:rStyle w:val="Char"/>
          <w:rtl/>
        </w:rPr>
        <w:t>ك</w:t>
      </w:r>
      <w:r w:rsidRPr="000D4445">
        <w:rPr>
          <w:rStyle w:val="Char"/>
          <w:rtl/>
        </w:rPr>
        <w:t>اد أخ</w:t>
      </w:r>
      <w:r w:rsidR="006E582A">
        <w:rPr>
          <w:rStyle w:val="Char"/>
          <w:rtl/>
        </w:rPr>
        <w:t>في</w:t>
      </w:r>
      <w:r w:rsidRPr="000D4445">
        <w:rPr>
          <w:rStyle w:val="Char"/>
          <w:rtl/>
        </w:rPr>
        <w:t>ها-من نفس</w:t>
      </w:r>
      <w:r w:rsidR="000D4DA8">
        <w:rPr>
          <w:rStyle w:val="Char"/>
          <w:rFonts w:hint="cs"/>
          <w:rtl/>
        </w:rPr>
        <w:t>ي</w:t>
      </w:r>
      <w:r w:rsidRPr="00156706">
        <w:rPr>
          <w:rStyle w:val="Char"/>
          <w:rtl/>
        </w:rPr>
        <w:t>)</w:t>
      </w:r>
      <w:r w:rsidRPr="00D22F5E">
        <w:rPr>
          <w:rFonts w:hint="cs"/>
          <w:rtl/>
        </w:rPr>
        <w:t>. گفتم: چگونه قیامت را از خودش پنهان می‌دارد؟ گفت: خواسته که زمانی را برای آن معین نکند.</w:t>
      </w:r>
    </w:p>
    <w:p w:rsidR="004B2B71" w:rsidRPr="00D22F5E" w:rsidRDefault="004B2B71" w:rsidP="00D22F5E">
      <w:pPr>
        <w:pStyle w:val="a6"/>
        <w:rPr>
          <w:rtl/>
        </w:rPr>
      </w:pPr>
      <w:r w:rsidRPr="00D22F5E">
        <w:rPr>
          <w:rFonts w:hint="cs"/>
          <w:rtl/>
        </w:rPr>
        <w:t xml:space="preserve">(ج) 567- طبرسی گفته است که ابن عباس: </w:t>
      </w:r>
      <w:r w:rsidRPr="00156706">
        <w:rPr>
          <w:rStyle w:val="Char"/>
          <w:rtl/>
        </w:rPr>
        <w:t>(</w:t>
      </w:r>
      <w:r w:rsidRPr="000D4445">
        <w:rPr>
          <w:rStyle w:val="Char"/>
          <w:rtl/>
        </w:rPr>
        <w:t>أ</w:t>
      </w:r>
      <w:r w:rsidR="006E582A">
        <w:rPr>
          <w:rStyle w:val="Char"/>
          <w:rtl/>
        </w:rPr>
        <w:t>ك</w:t>
      </w:r>
      <w:r w:rsidRPr="000D4445">
        <w:rPr>
          <w:rStyle w:val="Char"/>
          <w:rtl/>
        </w:rPr>
        <w:t>اد أخ</w:t>
      </w:r>
      <w:r w:rsidR="006E582A">
        <w:rPr>
          <w:rStyle w:val="Char"/>
          <w:rtl/>
        </w:rPr>
        <w:t>في</w:t>
      </w:r>
      <w:r w:rsidRPr="000D4445">
        <w:rPr>
          <w:rStyle w:val="Char"/>
          <w:rtl/>
        </w:rPr>
        <w:t>ها-من نفسي</w:t>
      </w:r>
      <w:r w:rsidRPr="00156706">
        <w:rPr>
          <w:rStyle w:val="Char"/>
          <w:rtl/>
        </w:rPr>
        <w:t>)</w:t>
      </w:r>
      <w:r w:rsidRPr="00D22F5E">
        <w:rPr>
          <w:rFonts w:hint="cs"/>
          <w:rtl/>
        </w:rPr>
        <w:t xml:space="preserve"> روایت کرد. و این آیه در قرائت  اُبَی نیز، این</w:t>
      </w:r>
      <w:r>
        <w:rPr>
          <w:rFonts w:cs="Aban Bold" w:hint="cs"/>
          <w:rtl/>
        </w:rPr>
        <w:t>‌</w:t>
      </w:r>
      <w:r w:rsidRPr="00D22F5E">
        <w:rPr>
          <w:rFonts w:hint="cs"/>
          <w:rtl/>
        </w:rPr>
        <w:t>گونه است و از امام</w:t>
      </w:r>
      <w:r w:rsidR="00C226CE" w:rsidRPr="00D22F5E">
        <w:rPr>
          <w:rFonts w:cs="CTraditional Arabic"/>
          <w:rtl/>
        </w:rPr>
        <w:t>÷</w:t>
      </w:r>
      <w:r w:rsidRPr="00D22F5E">
        <w:rPr>
          <w:rFonts w:hint="cs"/>
          <w:rtl/>
        </w:rPr>
        <w:t xml:space="preserve"> هم، روایت شده است. </w:t>
      </w:r>
    </w:p>
    <w:p w:rsidR="004B2B71" w:rsidRPr="00D22F5E" w:rsidRDefault="004B2B71" w:rsidP="00D22F5E">
      <w:pPr>
        <w:pStyle w:val="a6"/>
        <w:rPr>
          <w:rtl/>
        </w:rPr>
      </w:pPr>
      <w:r w:rsidRPr="00D22F5E">
        <w:rPr>
          <w:rFonts w:hint="cs"/>
          <w:rtl/>
        </w:rPr>
        <w:t>(د) 568- سعد بن عبدالله در کتاب مذکور گفته است: امام صادق</w:t>
      </w:r>
      <w:r w:rsidR="00C226CE" w:rsidRPr="00D22F5E">
        <w:rPr>
          <w:rFonts w:cs="CTraditional Arabic"/>
          <w:rtl/>
        </w:rPr>
        <w:t>÷</w:t>
      </w:r>
      <w:r w:rsidRPr="00156706">
        <w:rPr>
          <w:rStyle w:val="Char"/>
          <w:rtl/>
        </w:rPr>
        <w:t xml:space="preserve"> </w:t>
      </w:r>
      <w:r w:rsidRPr="00D22F5E">
        <w:rPr>
          <w:rFonts w:hint="cs"/>
          <w:rtl/>
        </w:rPr>
        <w:t>ا</w:t>
      </w:r>
      <w:r w:rsidR="00C606F4" w:rsidRPr="00D22F5E">
        <w:rPr>
          <w:rFonts w:hint="cs"/>
          <w:rtl/>
        </w:rPr>
        <w:t>ی</w:t>
      </w:r>
      <w:r w:rsidRPr="00D22F5E">
        <w:rPr>
          <w:rFonts w:hint="cs"/>
          <w:rtl/>
        </w:rPr>
        <w:t>ن آ</w:t>
      </w:r>
      <w:r w:rsidR="00C606F4" w:rsidRPr="00D22F5E">
        <w:rPr>
          <w:rFonts w:hint="cs"/>
          <w:rtl/>
        </w:rPr>
        <w:t>ی</w:t>
      </w:r>
      <w:r w:rsidRPr="00D22F5E">
        <w:rPr>
          <w:rFonts w:hint="cs"/>
          <w:rtl/>
        </w:rPr>
        <w:t>ه را چن</w:t>
      </w:r>
      <w:r w:rsidR="00C606F4" w:rsidRPr="00D22F5E">
        <w:rPr>
          <w:rFonts w:hint="cs"/>
          <w:rtl/>
        </w:rPr>
        <w:t>ی</w:t>
      </w:r>
      <w:r w:rsidRPr="00D22F5E">
        <w:rPr>
          <w:rFonts w:hint="cs"/>
          <w:rtl/>
        </w:rPr>
        <w:t>ن قرائت کرد</w:t>
      </w:r>
      <w:r w:rsidRPr="00156706">
        <w:rPr>
          <w:rStyle w:val="Char"/>
          <w:rtl/>
        </w:rPr>
        <w:t xml:space="preserve"> (</w:t>
      </w:r>
      <w:r w:rsidR="00FE725F" w:rsidRPr="000D4445">
        <w:rPr>
          <w:rStyle w:val="Char"/>
          <w:rFonts w:hint="cs"/>
          <w:rtl/>
        </w:rPr>
        <w:t>إ</w:t>
      </w:r>
      <w:r w:rsidRPr="000D4445">
        <w:rPr>
          <w:rStyle w:val="Char"/>
          <w:rtl/>
        </w:rPr>
        <w:t>ن الساعة آتية  أ</w:t>
      </w:r>
      <w:r w:rsidR="006E582A">
        <w:rPr>
          <w:rStyle w:val="Char"/>
          <w:rtl/>
        </w:rPr>
        <w:t>ك</w:t>
      </w:r>
      <w:r w:rsidRPr="000D4445">
        <w:rPr>
          <w:rStyle w:val="Char"/>
          <w:rtl/>
        </w:rPr>
        <w:t>اد أخ</w:t>
      </w:r>
      <w:r w:rsidR="006E582A">
        <w:rPr>
          <w:rStyle w:val="Char"/>
          <w:rtl/>
        </w:rPr>
        <w:t>في</w:t>
      </w:r>
      <w:r w:rsidRPr="000D4445">
        <w:rPr>
          <w:rStyle w:val="Char"/>
          <w:rtl/>
        </w:rPr>
        <w:t>ها-من نفس</w:t>
      </w:r>
      <w:r w:rsidR="000D4DA8">
        <w:rPr>
          <w:rStyle w:val="Char"/>
          <w:rFonts w:hint="cs"/>
          <w:rtl/>
        </w:rPr>
        <w:t>ي</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(ه‍( 569- محمد بن عباس از محمد بن همام از محمد بن اسماعیل علوی از عیسی بن داود از ابی الحسن موسی بن جعفر از پدرش</w:t>
      </w:r>
      <w:r w:rsidR="00C226CE" w:rsidRPr="00D22F5E">
        <w:rPr>
          <w:rFonts w:cs="CTraditional Arabic"/>
          <w:rtl/>
        </w:rPr>
        <w:t>÷</w:t>
      </w:r>
      <w:r w:rsidRPr="00D22F5E">
        <w:rPr>
          <w:rFonts w:hint="cs"/>
          <w:rtl/>
        </w:rPr>
        <w:t xml:space="preserve"> آورده است و می‌گوید: از پدرم شنیدم که در جواب مردی که از وی دربار</w:t>
      </w:r>
      <w:r w:rsidR="00FE725F" w:rsidRPr="00D22F5E">
        <w:rPr>
          <w:rFonts w:hint="cs"/>
          <w:rtl/>
        </w:rPr>
        <w:t>ه</w:t>
      </w:r>
      <w:r w:rsidR="00FE725F" w:rsidRPr="00D22F5E">
        <w:rPr>
          <w:rFonts w:hint="eastAsia"/>
          <w:rtl/>
        </w:rPr>
        <w:t>‌</w:t>
      </w:r>
      <w:r w:rsidR="00FE725F" w:rsidRPr="00D22F5E">
        <w:rPr>
          <w:rFonts w:hint="cs"/>
          <w:rtl/>
        </w:rPr>
        <w:t>ی</w:t>
      </w:r>
      <w:r w:rsidRPr="00D22F5E">
        <w:rPr>
          <w:rFonts w:hint="cs"/>
          <w:rtl/>
        </w:rPr>
        <w:t xml:space="preserve"> آیه‌</w:t>
      </w:r>
      <w:r w:rsidR="00C606F4" w:rsidRPr="00D22F5E">
        <w:rPr>
          <w:rFonts w:hint="cs"/>
          <w:rtl/>
        </w:rPr>
        <w:t>ی</w:t>
      </w:r>
      <w:r w:rsidRPr="00D22F5E">
        <w:rPr>
          <w:rFonts w:hint="cs"/>
          <w:rtl/>
        </w:rPr>
        <w:t xml:space="preserve"> بعدی سؤال می‌کرد، آیه را این چنین قرائت کرد:</w:t>
      </w:r>
      <w:r>
        <w:rPr>
          <w:rFonts w:ascii="QCF_BSML" w:hAnsi="QCF_BSML" w:cs="QCF_BSML"/>
          <w:sz w:val="32"/>
          <w:szCs w:val="32"/>
          <w:rtl/>
        </w:rPr>
        <w:t xml:space="preserve"> </w:t>
      </w:r>
      <w:r w:rsidR="00D92F53" w:rsidRPr="00D92F53">
        <w:rPr>
          <w:rFonts w:ascii="Tahoma" w:hAnsi="Tahoma" w:cs="Traditional Arabic" w:hint="cs"/>
          <w:sz w:val="32"/>
          <w:rtl/>
        </w:rPr>
        <w:t>﴿</w:t>
      </w:r>
      <w:r w:rsidR="00D92F53" w:rsidRPr="00894D66">
        <w:rPr>
          <w:rStyle w:val="Char0"/>
          <w:rtl/>
        </w:rPr>
        <w:t xml:space="preserve">يَوۡمَئِذٖ لَّا تَنفَعُ </w:t>
      </w:r>
      <w:r w:rsidR="00D92F53" w:rsidRPr="00894D66">
        <w:rPr>
          <w:rStyle w:val="Char0"/>
          <w:rFonts w:hint="cs"/>
          <w:rtl/>
        </w:rPr>
        <w:t>ٱ</w:t>
      </w:r>
      <w:r w:rsidR="00D92F53" w:rsidRPr="00894D66">
        <w:rPr>
          <w:rStyle w:val="Char0"/>
          <w:rFonts w:hint="eastAsia"/>
          <w:rtl/>
        </w:rPr>
        <w:t>لشَّفَٰعَةُ</w:t>
      </w:r>
      <w:r w:rsidR="00D92F53" w:rsidRPr="00894D66">
        <w:rPr>
          <w:rStyle w:val="Char0"/>
          <w:rtl/>
        </w:rPr>
        <w:t xml:space="preserve"> إِلَّا مَنۡ أَذِنَ لَهُ </w:t>
      </w:r>
      <w:r w:rsidR="00D92F53" w:rsidRPr="00894D66">
        <w:rPr>
          <w:rStyle w:val="Char0"/>
          <w:rFonts w:hint="cs"/>
          <w:rtl/>
        </w:rPr>
        <w:t>ٱ</w:t>
      </w:r>
      <w:r w:rsidR="00D92F53" w:rsidRPr="00894D66">
        <w:rPr>
          <w:rStyle w:val="Char0"/>
          <w:rFonts w:hint="eastAsia"/>
          <w:rtl/>
        </w:rPr>
        <w:t>لرَّحۡمَٰنُ</w:t>
      </w:r>
      <w:r w:rsidR="00D92F53" w:rsidRPr="00D92F53">
        <w:rPr>
          <w:rFonts w:ascii="Tahoma" w:hAnsi="Tahoma" w:cs="Traditional Arabic" w:hint="cs"/>
          <w:sz w:val="32"/>
          <w:rtl/>
        </w:rPr>
        <w:t>﴾</w:t>
      </w:r>
      <w:r w:rsidR="00D92F53">
        <w:rPr>
          <w:rFonts w:ascii="Tahoma" w:hAnsi="Tahoma"/>
          <w:sz w:val="32"/>
          <w:szCs w:val="24"/>
          <w:rtl/>
        </w:rPr>
        <w:t xml:space="preserve"> </w:t>
      </w:r>
      <w:r w:rsidR="00D92F53" w:rsidRPr="00D92F53">
        <w:rPr>
          <w:rStyle w:val="Char1"/>
          <w:rtl/>
        </w:rPr>
        <w:t>[طه: 109]</w:t>
      </w:r>
      <w:r w:rsidRPr="00D92F53">
        <w:rPr>
          <w:rStyle w:val="Char1"/>
        </w:rPr>
        <w:t xml:space="preserve"> </w:t>
      </w:r>
      <w:r w:rsidRPr="00D22F5E">
        <w:rPr>
          <w:rFonts w:hint="cs"/>
          <w:rtl/>
        </w:rPr>
        <w:t xml:space="preserve">تا آخر آیه؛ و بعد این آیه را نیز، قرائت کرد: </w:t>
      </w:r>
      <w:r w:rsidRPr="00156706">
        <w:rPr>
          <w:rStyle w:val="Char"/>
          <w:rtl/>
        </w:rPr>
        <w:t>(</w:t>
      </w:r>
      <w:r w:rsidRPr="00D92F53">
        <w:rPr>
          <w:rStyle w:val="Char"/>
          <w:rtl/>
        </w:rPr>
        <w:t>وَعَنَتِ الْوُجُوهُ لِلْحَيِّ الْقَيُّومِ وَقَدْ خَابَ مَنْ حَمَلَ ظُلْماً- لآل محمّد صل</w:t>
      </w:r>
      <w:r w:rsidR="000D4DA8">
        <w:rPr>
          <w:rStyle w:val="Char"/>
          <w:rFonts w:hint="cs"/>
          <w:rtl/>
        </w:rPr>
        <w:t>ي</w:t>
      </w:r>
      <w:r w:rsidRPr="00D92F53">
        <w:rPr>
          <w:rStyle w:val="Char"/>
          <w:rtl/>
        </w:rPr>
        <w:t xml:space="preserve"> الله عليهم</w:t>
      </w:r>
      <w:r w:rsidRPr="00156706">
        <w:rPr>
          <w:rStyle w:val="Char"/>
          <w:rtl/>
        </w:rPr>
        <w:t>)</w:t>
      </w:r>
      <w:r w:rsidRPr="00D22F5E">
        <w:rPr>
          <w:rFonts w:hint="cs"/>
          <w:rtl/>
        </w:rPr>
        <w:t xml:space="preserve"> این</w:t>
      </w:r>
      <w:r>
        <w:rPr>
          <w:rFonts w:cs="Aban Bold" w:hint="cs"/>
          <w:rtl/>
        </w:rPr>
        <w:t>‌</w:t>
      </w:r>
      <w:r w:rsidRPr="00D22F5E">
        <w:rPr>
          <w:rFonts w:hint="cs"/>
          <w:rtl/>
        </w:rPr>
        <w:t xml:space="preserve">گونه نازل شد. </w:t>
      </w:r>
    </w:p>
    <w:p w:rsidR="004B2B71" w:rsidRPr="00D22F5E" w:rsidRDefault="004B2B71" w:rsidP="00D22F5E">
      <w:pPr>
        <w:pStyle w:val="a6"/>
        <w:rPr>
          <w:rtl/>
        </w:rPr>
      </w:pPr>
      <w:r w:rsidRPr="00D22F5E">
        <w:rPr>
          <w:rFonts w:hint="cs"/>
          <w:rtl/>
        </w:rPr>
        <w:t>(و) 570- سیاری از بعضی از اصحاب ما از محمد بن سلیمان از پدرش از</w:t>
      </w:r>
      <w:r w:rsidR="00FE725F" w:rsidRPr="00D22F5E">
        <w:rPr>
          <w:rFonts w:hint="cs"/>
          <w:rtl/>
        </w:rPr>
        <w:t xml:space="preserve"> عبدالله بن سنان از ابی عبدالله</w:t>
      </w:r>
      <w:r w:rsidRPr="00D22F5E">
        <w:rPr>
          <w:rFonts w:hint="cs"/>
          <w:rtl/>
        </w:rPr>
        <w:t xml:space="preserve"> نقل کرده است که آیه</w:t>
      </w:r>
      <w:r>
        <w:rPr>
          <w:rFonts w:cs="Aban Bold" w:hint="cs"/>
          <w:rtl/>
        </w:rPr>
        <w:t>‌</w:t>
      </w:r>
      <w:r w:rsidR="00C606F4" w:rsidRPr="00D22F5E">
        <w:rPr>
          <w:rFonts w:hint="cs"/>
          <w:rtl/>
        </w:rPr>
        <w:t>ی</w:t>
      </w:r>
      <w:r w:rsidRPr="00D22F5E">
        <w:rPr>
          <w:rFonts w:hint="cs"/>
          <w:rtl/>
        </w:rPr>
        <w:t xml:space="preserve"> بعدی را چنین قرائت کرد: </w:t>
      </w:r>
      <w:r w:rsidR="00FE725F" w:rsidRPr="00156706">
        <w:rPr>
          <w:rStyle w:val="Char"/>
          <w:rtl/>
        </w:rPr>
        <w:t>(</w:t>
      </w:r>
      <w:r w:rsidR="00FE725F" w:rsidRPr="00A1713A">
        <w:rPr>
          <w:rStyle w:val="Char"/>
          <w:rtl/>
        </w:rPr>
        <w:t>و</w:t>
      </w:r>
      <w:r w:rsidRPr="00A1713A">
        <w:rPr>
          <w:rStyle w:val="Char"/>
          <w:rtl/>
        </w:rPr>
        <w:t>لقد عهد نا</w:t>
      </w:r>
      <w:r w:rsidR="007B3AC9">
        <w:rPr>
          <w:rStyle w:val="Char"/>
          <w:rtl/>
        </w:rPr>
        <w:t xml:space="preserve"> الى </w:t>
      </w:r>
      <w:r w:rsidRPr="00A1713A">
        <w:rPr>
          <w:rStyle w:val="Char"/>
          <w:rtl/>
        </w:rPr>
        <w:t xml:space="preserve">آدم من قبل </w:t>
      </w:r>
      <w:r w:rsidR="006E582A">
        <w:rPr>
          <w:rStyle w:val="Char"/>
          <w:rtl/>
        </w:rPr>
        <w:t>ك</w:t>
      </w:r>
      <w:r w:rsidRPr="00A1713A">
        <w:rPr>
          <w:rStyle w:val="Char"/>
          <w:rtl/>
        </w:rPr>
        <w:t xml:space="preserve">لمات </w:t>
      </w:r>
      <w:r w:rsidRPr="00A1713A">
        <w:rPr>
          <w:rStyle w:val="Char"/>
          <w:rFonts w:ascii="Times New Roman" w:hAnsi="Times New Roman" w:cs="Times New Roman" w:hint="cs"/>
          <w:rtl/>
        </w:rPr>
        <w:t>–</w:t>
      </w:r>
      <w:r w:rsidR="00FE725F" w:rsidRPr="00A1713A">
        <w:rPr>
          <w:rStyle w:val="Char"/>
          <w:rtl/>
        </w:rPr>
        <w:t xml:space="preserve"> </w:t>
      </w:r>
      <w:r w:rsidR="006E582A">
        <w:rPr>
          <w:rStyle w:val="Char"/>
          <w:rtl/>
        </w:rPr>
        <w:t>في</w:t>
      </w:r>
      <w:r w:rsidR="00FE725F" w:rsidRPr="00A1713A">
        <w:rPr>
          <w:rStyle w:val="Char"/>
          <w:rtl/>
        </w:rPr>
        <w:t xml:space="preserve"> محمد وعل</w:t>
      </w:r>
      <w:r w:rsidR="00FE725F" w:rsidRPr="00A1713A">
        <w:rPr>
          <w:rStyle w:val="Char"/>
          <w:rFonts w:hint="cs"/>
          <w:rtl/>
        </w:rPr>
        <w:t>ي</w:t>
      </w:r>
      <w:r w:rsidR="00FE725F" w:rsidRPr="00A1713A">
        <w:rPr>
          <w:rStyle w:val="Char"/>
          <w:rtl/>
        </w:rPr>
        <w:t xml:space="preserve"> والحسن والحس</w:t>
      </w:r>
      <w:r w:rsidR="000D4DA8">
        <w:rPr>
          <w:rStyle w:val="Char"/>
          <w:rtl/>
        </w:rPr>
        <w:t>ي</w:t>
      </w:r>
      <w:r w:rsidR="00FE725F" w:rsidRPr="00A1713A">
        <w:rPr>
          <w:rStyle w:val="Char"/>
          <w:rtl/>
        </w:rPr>
        <w:t>ن و</w:t>
      </w:r>
      <w:r w:rsidRPr="00A1713A">
        <w:rPr>
          <w:rStyle w:val="Char"/>
          <w:rtl/>
        </w:rPr>
        <w:t>الائمة من ذر</w:t>
      </w:r>
      <w:r w:rsidR="000D4DA8">
        <w:rPr>
          <w:rStyle w:val="Char"/>
          <w:rtl/>
        </w:rPr>
        <w:t>ي</w:t>
      </w:r>
      <w:r w:rsidRPr="00A1713A">
        <w:rPr>
          <w:rStyle w:val="Char"/>
          <w:rtl/>
        </w:rPr>
        <w:t>ته</w:t>
      </w:r>
      <w:r w:rsidRPr="00156706">
        <w:rPr>
          <w:rStyle w:val="Char"/>
          <w:rtl/>
        </w:rPr>
        <w:t>)</w:t>
      </w:r>
      <w:r w:rsidRPr="00D22F5E">
        <w:rPr>
          <w:rFonts w:hint="cs"/>
          <w:rtl/>
        </w:rPr>
        <w:t xml:space="preserve"> بعد گفت: به خدا سوگند جبرائیل این</w:t>
      </w:r>
      <w:r>
        <w:rPr>
          <w:rFonts w:cs="Aban Bold" w:hint="cs"/>
          <w:rtl/>
        </w:rPr>
        <w:t>‌</w:t>
      </w:r>
      <w:r w:rsidRPr="00D22F5E">
        <w:rPr>
          <w:rFonts w:hint="cs"/>
          <w:rtl/>
        </w:rPr>
        <w:t xml:space="preserve">گونه این آیه را بر محمدص نازل کرد. </w:t>
      </w:r>
    </w:p>
    <w:p w:rsidR="004B2B71" w:rsidRPr="00D22F5E" w:rsidRDefault="004B2B71" w:rsidP="00D22F5E">
      <w:pPr>
        <w:pStyle w:val="a6"/>
        <w:rPr>
          <w:rtl/>
        </w:rPr>
      </w:pPr>
      <w:r w:rsidRPr="00D22F5E">
        <w:rPr>
          <w:rFonts w:hint="cs"/>
          <w:rtl/>
        </w:rPr>
        <w:t xml:space="preserve">(ز) 571- و از جعفر بن محمد بن عبدالله از محمد بن موسی قمی از سلیمان از عبدالله بن سنان، مانند آن روایت شده است. </w:t>
      </w:r>
    </w:p>
    <w:p w:rsidR="004B2B71" w:rsidRPr="00D22F5E" w:rsidRDefault="004B2B71" w:rsidP="00D22F5E">
      <w:pPr>
        <w:pStyle w:val="a6"/>
        <w:rPr>
          <w:rtl/>
        </w:rPr>
      </w:pPr>
      <w:r w:rsidRPr="00D22F5E">
        <w:rPr>
          <w:rFonts w:hint="cs"/>
          <w:rtl/>
        </w:rPr>
        <w:t>(ح) 572-</w:t>
      </w:r>
      <w:r w:rsidR="00FE725F" w:rsidRPr="00D22F5E">
        <w:rPr>
          <w:rFonts w:hint="cs"/>
          <w:rtl/>
        </w:rPr>
        <w:t xml:space="preserve"> </w:t>
      </w:r>
      <w:r w:rsidRPr="00D22F5E">
        <w:rPr>
          <w:rFonts w:hint="cs"/>
          <w:rtl/>
        </w:rPr>
        <w:t>کلینی از حسین از محمد از علی بن محمد از جعفر بن محمد بن عبدالله بن محمد بن عیسی قمی از محمد بن سیلمان از عبدالله بن سنان، آیه‌</w:t>
      </w:r>
      <w:r w:rsidR="00C606F4" w:rsidRPr="00D22F5E">
        <w:rPr>
          <w:rFonts w:hint="cs"/>
          <w:rtl/>
        </w:rPr>
        <w:t>ی</w:t>
      </w:r>
      <w:r w:rsidRPr="00D22F5E">
        <w:rPr>
          <w:rFonts w:hint="cs"/>
          <w:rtl/>
        </w:rPr>
        <w:t xml:space="preserve"> فوق را این چنین روایت کرده‌اند: </w:t>
      </w:r>
      <w:r w:rsidR="00FE725F" w:rsidRPr="00156706">
        <w:rPr>
          <w:rStyle w:val="Char"/>
          <w:rtl/>
        </w:rPr>
        <w:t>(</w:t>
      </w:r>
      <w:r w:rsidR="00FE725F" w:rsidRPr="00A1713A">
        <w:rPr>
          <w:rStyle w:val="Char"/>
          <w:rtl/>
        </w:rPr>
        <w:t>و</w:t>
      </w:r>
      <w:r w:rsidRPr="00A1713A">
        <w:rPr>
          <w:rStyle w:val="Char"/>
          <w:rtl/>
        </w:rPr>
        <w:t>لقد عهدنا</w:t>
      </w:r>
      <w:r w:rsidR="007B3AC9">
        <w:rPr>
          <w:rStyle w:val="Char"/>
          <w:rtl/>
        </w:rPr>
        <w:t xml:space="preserve"> الى </w:t>
      </w:r>
      <w:r w:rsidRPr="00A1713A">
        <w:rPr>
          <w:rStyle w:val="Char"/>
          <w:rtl/>
        </w:rPr>
        <w:t xml:space="preserve">آدم من قبل </w:t>
      </w:r>
      <w:r w:rsidR="006E582A">
        <w:rPr>
          <w:rStyle w:val="Char"/>
          <w:rtl/>
        </w:rPr>
        <w:t>ك</w:t>
      </w:r>
      <w:r w:rsidRPr="00A1713A">
        <w:rPr>
          <w:rStyle w:val="Char"/>
          <w:rtl/>
        </w:rPr>
        <w:t xml:space="preserve">لمات </w:t>
      </w:r>
      <w:r w:rsidRPr="00A1713A">
        <w:rPr>
          <w:rStyle w:val="Char"/>
          <w:rFonts w:ascii="Times New Roman" w:hAnsi="Times New Roman" w:cs="Times New Roman" w:hint="cs"/>
          <w:rtl/>
        </w:rPr>
        <w:t>–</w:t>
      </w:r>
      <w:r w:rsidRPr="00A1713A">
        <w:rPr>
          <w:rStyle w:val="Char"/>
          <w:rtl/>
        </w:rPr>
        <w:t xml:space="preserve"> </w:t>
      </w:r>
      <w:r w:rsidR="006E582A">
        <w:rPr>
          <w:rStyle w:val="Char"/>
          <w:rtl/>
        </w:rPr>
        <w:t>في</w:t>
      </w:r>
      <w:r w:rsidRPr="00A1713A">
        <w:rPr>
          <w:rStyle w:val="Char"/>
          <w:rtl/>
        </w:rPr>
        <w:t xml:space="preserve"> محمد و</w:t>
      </w:r>
      <w:r w:rsidR="00FE725F" w:rsidRPr="00A1713A">
        <w:rPr>
          <w:rStyle w:val="Char"/>
          <w:rtl/>
        </w:rPr>
        <w:t>عل</w:t>
      </w:r>
      <w:r w:rsidR="00FE725F" w:rsidRPr="00A1713A">
        <w:rPr>
          <w:rStyle w:val="Char"/>
          <w:rFonts w:hint="cs"/>
          <w:rtl/>
        </w:rPr>
        <w:t xml:space="preserve">ي  </w:t>
      </w:r>
      <w:r w:rsidR="00FE725F" w:rsidRPr="00A1713A">
        <w:rPr>
          <w:rStyle w:val="Char"/>
          <w:rtl/>
        </w:rPr>
        <w:t>وفاطمة و</w:t>
      </w:r>
      <w:r w:rsidRPr="00A1713A">
        <w:rPr>
          <w:rStyle w:val="Char"/>
          <w:rtl/>
        </w:rPr>
        <w:t xml:space="preserve">الحسن </w:t>
      </w:r>
      <w:r w:rsidR="00FE725F" w:rsidRPr="00A1713A">
        <w:rPr>
          <w:rStyle w:val="Char"/>
          <w:rtl/>
        </w:rPr>
        <w:t>والحس</w:t>
      </w:r>
      <w:r w:rsidR="000D4DA8">
        <w:rPr>
          <w:rStyle w:val="Char"/>
          <w:rtl/>
        </w:rPr>
        <w:t>ي</w:t>
      </w:r>
      <w:r w:rsidR="00FE725F" w:rsidRPr="00A1713A">
        <w:rPr>
          <w:rStyle w:val="Char"/>
          <w:rtl/>
        </w:rPr>
        <w:t>ن و</w:t>
      </w:r>
      <w:r w:rsidRPr="00A1713A">
        <w:rPr>
          <w:rStyle w:val="Char"/>
          <w:rtl/>
        </w:rPr>
        <w:t>الائمة من ذر</w:t>
      </w:r>
      <w:r w:rsidR="000D4DA8">
        <w:rPr>
          <w:rStyle w:val="Char"/>
          <w:rtl/>
        </w:rPr>
        <w:t>ي</w:t>
      </w:r>
      <w:r w:rsidRPr="00A1713A">
        <w:rPr>
          <w:rStyle w:val="Char"/>
          <w:rtl/>
        </w:rPr>
        <w:t xml:space="preserve">تهم </w:t>
      </w:r>
      <w:r w:rsidRPr="00A1713A">
        <w:rPr>
          <w:rStyle w:val="Char"/>
          <w:rFonts w:ascii="Times New Roman" w:hAnsi="Times New Roman" w:cs="Times New Roman" w:hint="cs"/>
          <w:rtl/>
        </w:rPr>
        <w:t>–</w:t>
      </w:r>
      <w:r w:rsidRPr="00A1713A">
        <w:rPr>
          <w:rStyle w:val="Char"/>
          <w:rtl/>
        </w:rPr>
        <w:t xml:space="preserve"> فنس</w:t>
      </w:r>
      <w:r w:rsidR="000D4DA8">
        <w:rPr>
          <w:rStyle w:val="Char"/>
          <w:rtl/>
        </w:rPr>
        <w:t>ي</w:t>
      </w:r>
      <w:r w:rsidRPr="00156706">
        <w:rPr>
          <w:rStyle w:val="Char"/>
          <w:rtl/>
        </w:rPr>
        <w:t>)</w:t>
      </w:r>
      <w:r w:rsidR="00FE725F" w:rsidRPr="00D22F5E">
        <w:rPr>
          <w:rFonts w:hint="cs"/>
          <w:rtl/>
        </w:rPr>
        <w:t xml:space="preserve"> به خدا سوگند چنین بر محمد</w:t>
      </w:r>
      <w:r w:rsidRPr="00D22F5E">
        <w:rPr>
          <w:rFonts w:hint="cs"/>
          <w:rtl/>
        </w:rPr>
        <w:t xml:space="preserve"> نازل شد. </w:t>
      </w:r>
    </w:p>
    <w:p w:rsidR="004B2B71" w:rsidRPr="00D22F5E" w:rsidRDefault="004B2B71" w:rsidP="00D22F5E">
      <w:pPr>
        <w:pStyle w:val="a6"/>
        <w:rPr>
          <w:rtl/>
        </w:rPr>
      </w:pPr>
      <w:r w:rsidRPr="00D22F5E">
        <w:rPr>
          <w:rFonts w:hint="cs"/>
          <w:rtl/>
        </w:rPr>
        <w:t>(ط) 573- از ابن شهر آشوب در «</w:t>
      </w:r>
      <w:r w:rsidRPr="00A1713A">
        <w:rPr>
          <w:rStyle w:val="Char"/>
          <w:rtl/>
        </w:rPr>
        <w:t>مناقب</w:t>
      </w:r>
      <w:r w:rsidRPr="00D22F5E">
        <w:rPr>
          <w:rFonts w:hint="cs"/>
          <w:rtl/>
        </w:rPr>
        <w:t>» خود از امام باقر</w:t>
      </w:r>
      <w:r w:rsidR="00C226CE" w:rsidRPr="00D22F5E">
        <w:rPr>
          <w:rFonts w:cs="CTraditional Arabic"/>
          <w:rtl/>
        </w:rPr>
        <w:t>÷</w:t>
      </w:r>
      <w:r w:rsidRPr="00D22F5E">
        <w:rPr>
          <w:rFonts w:hint="cs"/>
          <w:rtl/>
        </w:rPr>
        <w:t xml:space="preserve">، مانند خبر قبل روایت شده است. </w:t>
      </w:r>
    </w:p>
    <w:p w:rsidR="004B2B71" w:rsidRPr="00D22F5E" w:rsidRDefault="004B2B71" w:rsidP="00D22F5E">
      <w:pPr>
        <w:pStyle w:val="a6"/>
        <w:rPr>
          <w:rtl/>
        </w:rPr>
      </w:pPr>
      <w:r w:rsidRPr="00D22F5E">
        <w:rPr>
          <w:rFonts w:hint="cs"/>
          <w:rtl/>
        </w:rPr>
        <w:t xml:space="preserve">(ی) 574- طبرسی گفته است: ابو جعفر: </w:t>
      </w:r>
      <w:r w:rsidRPr="00156706">
        <w:rPr>
          <w:rStyle w:val="Char"/>
          <w:rtl/>
        </w:rPr>
        <w:t>«</w:t>
      </w:r>
      <w:r w:rsidR="00FE725F" w:rsidRPr="00A1713A">
        <w:rPr>
          <w:rStyle w:val="Char"/>
          <w:rtl/>
        </w:rPr>
        <w:t>لَن</w:t>
      </w:r>
      <w:r w:rsidR="00FE725F" w:rsidRPr="00A1713A">
        <w:rPr>
          <w:rStyle w:val="Char"/>
          <w:rFonts w:hint="cs"/>
          <w:rtl/>
        </w:rPr>
        <w:t>َ</w:t>
      </w:r>
      <w:r w:rsidR="00FE725F" w:rsidRPr="00A1713A">
        <w:rPr>
          <w:rStyle w:val="Char"/>
          <w:rtl/>
        </w:rPr>
        <w:t>حر</w:t>
      </w:r>
      <w:r w:rsidR="00FE725F" w:rsidRPr="00A1713A">
        <w:rPr>
          <w:rStyle w:val="Char"/>
          <w:rFonts w:hint="cs"/>
          <w:rtl/>
        </w:rPr>
        <w:t>ِ</w:t>
      </w:r>
      <w:r w:rsidRPr="00A1713A">
        <w:rPr>
          <w:rStyle w:val="Char"/>
          <w:rtl/>
        </w:rPr>
        <w:t>قَنَّهُ</w:t>
      </w:r>
      <w:r w:rsidRPr="00156706">
        <w:rPr>
          <w:rStyle w:val="Char"/>
          <w:rtl/>
        </w:rPr>
        <w:t>»</w:t>
      </w:r>
      <w:r w:rsidRPr="00D22F5E">
        <w:rPr>
          <w:rFonts w:hint="cs"/>
          <w:rtl/>
        </w:rPr>
        <w:t xml:space="preserve"> را با فتح نون و سکون حاء و راء بدون تشدید، قرائت نمود و این قرائت علی و ابن عباس است. </w:t>
      </w:r>
    </w:p>
    <w:p w:rsidR="004B2B71" w:rsidRDefault="004B2B71" w:rsidP="00E101D2">
      <w:pPr>
        <w:pStyle w:val="Heading3"/>
        <w:rPr>
          <w:rtl/>
        </w:rPr>
      </w:pPr>
      <w:bookmarkStart w:id="69" w:name="_Toc267007251"/>
      <w:bookmarkStart w:id="70" w:name="_Toc431581047"/>
      <w:r>
        <w:rPr>
          <w:rFonts w:hint="cs"/>
          <w:rtl/>
        </w:rPr>
        <w:t>سوره</w:t>
      </w:r>
      <w:r>
        <w:rPr>
          <w:rFonts w:cs="Aban Bold" w:hint="cs"/>
          <w:rtl/>
        </w:rPr>
        <w:t>‌</w:t>
      </w:r>
      <w:r w:rsidR="00D22F5E">
        <w:rPr>
          <w:rFonts w:hint="cs"/>
          <w:rtl/>
        </w:rPr>
        <w:t>ی</w:t>
      </w:r>
      <w:r>
        <w:rPr>
          <w:rFonts w:hint="cs"/>
          <w:rtl/>
        </w:rPr>
        <w:t xml:space="preserve"> انبیاء</w:t>
      </w:r>
      <w:bookmarkEnd w:id="69"/>
      <w:bookmarkEnd w:id="70"/>
    </w:p>
    <w:p w:rsidR="004B2B71" w:rsidRPr="00D22F5E" w:rsidRDefault="004B2B71" w:rsidP="00D22F5E">
      <w:pPr>
        <w:pStyle w:val="a6"/>
        <w:rPr>
          <w:rtl/>
        </w:rPr>
      </w:pPr>
      <w:r w:rsidRPr="00D22F5E">
        <w:rPr>
          <w:rFonts w:hint="cs"/>
          <w:rtl/>
        </w:rPr>
        <w:t xml:space="preserve">(الف) 575- علی بن ابراهیم این آیه را چنین تلاوت و تفسیر نموده است: </w:t>
      </w:r>
      <w:r w:rsidRPr="00A1713A">
        <w:rPr>
          <w:rStyle w:val="Char"/>
          <w:rtl/>
        </w:rPr>
        <w:t xml:space="preserve">(و </w:t>
      </w:r>
      <w:r w:rsidR="00FE725F" w:rsidRPr="00A1713A">
        <w:rPr>
          <w:rStyle w:val="Char"/>
          <w:rFonts w:hint="cs"/>
          <w:rtl/>
        </w:rPr>
        <w:t>إ</w:t>
      </w:r>
      <w:r w:rsidRPr="00A1713A">
        <w:rPr>
          <w:rStyle w:val="Char"/>
          <w:rtl/>
        </w:rPr>
        <w:t xml:space="preserve">ن </w:t>
      </w:r>
      <w:r w:rsidR="006E582A">
        <w:rPr>
          <w:rStyle w:val="Char"/>
          <w:rtl/>
        </w:rPr>
        <w:t>ك</w:t>
      </w:r>
      <w:r w:rsidRPr="00A1713A">
        <w:rPr>
          <w:rStyle w:val="Char"/>
          <w:rtl/>
        </w:rPr>
        <w:t>ان مثقال حبة من خردل آت</w:t>
      </w:r>
      <w:r w:rsidR="000D4DA8">
        <w:rPr>
          <w:rStyle w:val="Char"/>
          <w:rtl/>
        </w:rPr>
        <w:t>ي</w:t>
      </w:r>
      <w:r w:rsidRPr="00A1713A">
        <w:rPr>
          <w:rStyle w:val="Char"/>
          <w:rtl/>
        </w:rPr>
        <w:t>نا</w:t>
      </w:r>
      <w:r w:rsidR="00FE725F" w:rsidRPr="00A1713A">
        <w:rPr>
          <w:rStyle w:val="Char"/>
          <w:rFonts w:hint="cs"/>
          <w:rtl/>
        </w:rPr>
        <w:t xml:space="preserve"> </w:t>
      </w:r>
      <w:r w:rsidRPr="00A1713A">
        <w:rPr>
          <w:rStyle w:val="Char"/>
          <w:rtl/>
        </w:rPr>
        <w:t>بها</w:t>
      </w:r>
      <w:r w:rsidRPr="00156706">
        <w:rPr>
          <w:rStyle w:val="Char"/>
          <w:rtl/>
        </w:rPr>
        <w:t>)</w:t>
      </w:r>
      <w:r w:rsidRPr="00D22F5E">
        <w:rPr>
          <w:rFonts w:hint="cs"/>
          <w:rtl/>
        </w:rPr>
        <w:t xml:space="preserve">؛ یعنی، پاداش در برابر </w:t>
      </w:r>
      <w:r w:rsidR="00C606F4" w:rsidRPr="00D22F5E">
        <w:rPr>
          <w:rFonts w:hint="cs"/>
          <w:rtl/>
        </w:rPr>
        <w:t>یک</w:t>
      </w:r>
      <w:r w:rsidRPr="00D22F5E">
        <w:rPr>
          <w:rFonts w:hint="cs"/>
          <w:rtl/>
        </w:rPr>
        <w:t xml:space="preserve"> دانه خردل را هم خواهیم داد، با مد</w:t>
      </w:r>
      <w:r w:rsidR="00FE725F" w:rsidRPr="00D22F5E">
        <w:rPr>
          <w:rFonts w:hint="cs"/>
          <w:rtl/>
        </w:rPr>
        <w:t>ّ</w:t>
      </w:r>
      <w:r w:rsidRPr="00D22F5E">
        <w:rPr>
          <w:rFonts w:hint="cs"/>
          <w:rtl/>
        </w:rPr>
        <w:t xml:space="preserve"> آت</w:t>
      </w:r>
      <w:r w:rsidR="00C606F4" w:rsidRPr="00D22F5E">
        <w:rPr>
          <w:rFonts w:hint="cs"/>
          <w:rtl/>
        </w:rPr>
        <w:t>ی</w:t>
      </w:r>
      <w:r w:rsidRPr="00D22F5E">
        <w:rPr>
          <w:rFonts w:hint="cs"/>
          <w:rtl/>
        </w:rPr>
        <w:t xml:space="preserve">نا. </w:t>
      </w:r>
    </w:p>
    <w:p w:rsidR="004B2B71" w:rsidRPr="00D22F5E" w:rsidRDefault="004B2B71" w:rsidP="00D22F5E">
      <w:pPr>
        <w:pStyle w:val="a6"/>
        <w:rPr>
          <w:rtl/>
        </w:rPr>
      </w:pPr>
      <w:r w:rsidRPr="00D22F5E">
        <w:rPr>
          <w:rFonts w:hint="cs"/>
          <w:rtl/>
        </w:rPr>
        <w:t>(ب) 576- طبرسی گفته است: ابن عباس و جعفر بن محمد و مجاهد و سعید بن جبیر و علاء بن سبابه در آیه</w:t>
      </w:r>
      <w:r>
        <w:rPr>
          <w:rFonts w:cs="Aban Bold" w:hint="cs"/>
          <w:rtl/>
        </w:rPr>
        <w:t>‌</w:t>
      </w:r>
      <w:r w:rsidR="00C606F4" w:rsidRPr="00D22F5E">
        <w:rPr>
          <w:rFonts w:hint="cs"/>
          <w:rtl/>
        </w:rPr>
        <w:t>ی</w:t>
      </w:r>
      <w:r w:rsidRPr="00D22F5E">
        <w:rPr>
          <w:rFonts w:hint="cs"/>
          <w:rtl/>
        </w:rPr>
        <w:t xml:space="preserve"> فوق </w:t>
      </w:r>
      <w:r w:rsidRPr="00156706">
        <w:rPr>
          <w:rStyle w:val="Char"/>
          <w:rtl/>
        </w:rPr>
        <w:t>«</w:t>
      </w:r>
      <w:r w:rsidRPr="00A1713A">
        <w:rPr>
          <w:rStyle w:val="Char"/>
          <w:rtl/>
        </w:rPr>
        <w:t>آت</w:t>
      </w:r>
      <w:r w:rsidR="000D4DA8">
        <w:rPr>
          <w:rStyle w:val="Char"/>
          <w:rtl/>
        </w:rPr>
        <w:t>ي</w:t>
      </w:r>
      <w:r w:rsidRPr="00A1713A">
        <w:rPr>
          <w:rStyle w:val="Char"/>
          <w:rtl/>
        </w:rPr>
        <w:t>نا»</w:t>
      </w:r>
      <w:r w:rsidRPr="00D22F5E">
        <w:rPr>
          <w:rFonts w:hint="cs"/>
          <w:rtl/>
        </w:rPr>
        <w:t xml:space="preserve"> را با «</w:t>
      </w:r>
      <w:r w:rsidRPr="00156706">
        <w:rPr>
          <w:rStyle w:val="Char"/>
          <w:rtl/>
        </w:rPr>
        <w:t>مد</w:t>
      </w:r>
      <w:r w:rsidRPr="00D22F5E">
        <w:rPr>
          <w:rFonts w:hint="cs"/>
          <w:rtl/>
        </w:rPr>
        <w:t>» و دیگران آن را با «</w:t>
      </w:r>
      <w:r w:rsidRPr="00A1713A">
        <w:rPr>
          <w:rStyle w:val="Char"/>
          <w:rFonts w:hint="cs"/>
          <w:rtl/>
        </w:rPr>
        <w:t>قصر»</w:t>
      </w:r>
      <w:r w:rsidRPr="00D22F5E">
        <w:rPr>
          <w:rFonts w:hint="cs"/>
          <w:rtl/>
        </w:rPr>
        <w:t xml:space="preserve"> قرائت کرده‌اند. </w:t>
      </w:r>
    </w:p>
    <w:p w:rsidR="004B2B71" w:rsidRPr="00D22F5E" w:rsidRDefault="004B2B71" w:rsidP="00D22F5E">
      <w:pPr>
        <w:pStyle w:val="a6"/>
        <w:rPr>
          <w:rtl/>
        </w:rPr>
      </w:pPr>
      <w:r w:rsidRPr="00D22F5E">
        <w:rPr>
          <w:rFonts w:hint="cs"/>
          <w:rtl/>
        </w:rPr>
        <w:t>(ج) 577- سیاری از عبدالله بن مغیره از سهل از جمیل خیاط از ولید آورده است که گفت: از ابی عبدالله شنیدم که آیه‌</w:t>
      </w:r>
      <w:r w:rsidR="00C606F4" w:rsidRPr="00D22F5E">
        <w:rPr>
          <w:rFonts w:hint="cs"/>
          <w:rtl/>
        </w:rPr>
        <w:t>ی</w:t>
      </w:r>
      <w:r w:rsidRPr="00D22F5E">
        <w:rPr>
          <w:rFonts w:hint="cs"/>
          <w:rtl/>
        </w:rPr>
        <w:t xml:space="preserve"> فوق را چنین می‌خواند: </w:t>
      </w:r>
      <w:r w:rsidR="003A1544" w:rsidRPr="00156706">
        <w:rPr>
          <w:rStyle w:val="Char"/>
          <w:rtl/>
        </w:rPr>
        <w:t>(</w:t>
      </w:r>
      <w:r w:rsidR="003A1544" w:rsidRPr="00A1713A">
        <w:rPr>
          <w:rStyle w:val="Char"/>
          <w:rtl/>
        </w:rPr>
        <w:t>و</w:t>
      </w:r>
      <w:r w:rsidR="003A1544" w:rsidRPr="00A1713A">
        <w:rPr>
          <w:rStyle w:val="Char"/>
          <w:rFonts w:hint="cs"/>
          <w:rtl/>
        </w:rPr>
        <w:t>إ</w:t>
      </w:r>
      <w:r w:rsidRPr="00A1713A">
        <w:rPr>
          <w:rStyle w:val="Char"/>
          <w:rtl/>
        </w:rPr>
        <w:t xml:space="preserve">ن </w:t>
      </w:r>
      <w:r w:rsidR="006E582A">
        <w:rPr>
          <w:rStyle w:val="Char"/>
          <w:rtl/>
        </w:rPr>
        <w:t>ك</w:t>
      </w:r>
      <w:r w:rsidRPr="00A1713A">
        <w:rPr>
          <w:rStyle w:val="Char"/>
          <w:rtl/>
        </w:rPr>
        <w:t>ان مثقال حبة آت</w:t>
      </w:r>
      <w:r w:rsidR="000D4DA8">
        <w:rPr>
          <w:rStyle w:val="Char"/>
          <w:rtl/>
        </w:rPr>
        <w:t>ي</w:t>
      </w:r>
      <w:r w:rsidRPr="00A1713A">
        <w:rPr>
          <w:rStyle w:val="Char"/>
          <w:rtl/>
        </w:rPr>
        <w:t>نا بها</w:t>
      </w:r>
      <w:r w:rsidRPr="00156706">
        <w:rPr>
          <w:rStyle w:val="Char"/>
          <w:rtl/>
        </w:rPr>
        <w:t>)</w:t>
      </w:r>
      <w:r w:rsidRPr="00D22F5E">
        <w:rPr>
          <w:rFonts w:hint="cs"/>
          <w:rtl/>
        </w:rPr>
        <w:t xml:space="preserve"> باتشد</w:t>
      </w:r>
      <w:r w:rsidR="00C606F4" w:rsidRPr="00D22F5E">
        <w:rPr>
          <w:rFonts w:hint="cs"/>
          <w:rtl/>
        </w:rPr>
        <w:t>ی</w:t>
      </w:r>
      <w:r w:rsidRPr="00D22F5E">
        <w:rPr>
          <w:rFonts w:hint="cs"/>
          <w:rtl/>
        </w:rPr>
        <w:t>د و الف مد</w:t>
      </w:r>
      <w:r w:rsidR="00C606F4" w:rsidRPr="00D22F5E">
        <w:rPr>
          <w:rFonts w:hint="cs"/>
          <w:rtl/>
        </w:rPr>
        <w:t>ی</w:t>
      </w:r>
      <w:r w:rsidRPr="00D22F5E">
        <w:rPr>
          <w:rFonts w:hint="cs"/>
          <w:rtl/>
        </w:rPr>
        <w:t xml:space="preserve">، گفتم: مردم </w:t>
      </w:r>
      <w:r w:rsidRPr="00156706">
        <w:rPr>
          <w:rStyle w:val="Char"/>
          <w:rtl/>
        </w:rPr>
        <w:t xml:space="preserve"> «</w:t>
      </w:r>
      <w:r w:rsidRPr="00A1713A">
        <w:rPr>
          <w:rStyle w:val="Char"/>
          <w:rtl/>
        </w:rPr>
        <w:t>آت</w:t>
      </w:r>
      <w:r w:rsidR="000D4DA8">
        <w:rPr>
          <w:rStyle w:val="Char"/>
          <w:rtl/>
        </w:rPr>
        <w:t>ي</w:t>
      </w:r>
      <w:r w:rsidRPr="00A1713A">
        <w:rPr>
          <w:rStyle w:val="Char"/>
          <w:rtl/>
        </w:rPr>
        <w:t>نا</w:t>
      </w:r>
      <w:r w:rsidR="003A1544" w:rsidRPr="00A1713A">
        <w:rPr>
          <w:rStyle w:val="Char"/>
          <w:rFonts w:hint="cs"/>
          <w:rtl/>
        </w:rPr>
        <w:t xml:space="preserve"> </w:t>
      </w:r>
      <w:r w:rsidRPr="00A1713A">
        <w:rPr>
          <w:rStyle w:val="Char"/>
          <w:rtl/>
        </w:rPr>
        <w:t>بها»</w:t>
      </w:r>
      <w:r w:rsidRPr="00D22F5E">
        <w:rPr>
          <w:rFonts w:hint="cs"/>
          <w:rtl/>
        </w:rPr>
        <w:t xml:space="preserve"> می‌خوانند. گفت: معنی آیه «</w:t>
      </w:r>
      <w:r w:rsidRPr="00156706">
        <w:rPr>
          <w:rStyle w:val="Char"/>
          <w:rtl/>
        </w:rPr>
        <w:t>جاز</w:t>
      </w:r>
      <w:r w:rsidR="000D4DA8">
        <w:rPr>
          <w:rStyle w:val="Char"/>
          <w:rtl/>
        </w:rPr>
        <w:t>ي</w:t>
      </w:r>
      <w:r w:rsidRPr="00156706">
        <w:rPr>
          <w:rStyle w:val="Char"/>
          <w:rtl/>
        </w:rPr>
        <w:t>نا بها»</w:t>
      </w:r>
      <w:r w:rsidRPr="00D22F5E">
        <w:rPr>
          <w:rFonts w:hint="cs"/>
          <w:rtl/>
        </w:rPr>
        <w:t xml:space="preserve"> می‌باشد. </w:t>
      </w:r>
    </w:p>
    <w:p w:rsidR="004B2B71" w:rsidRPr="00D22F5E" w:rsidRDefault="004B2B71" w:rsidP="00D22F5E">
      <w:pPr>
        <w:pStyle w:val="a6"/>
        <w:rPr>
          <w:rtl/>
        </w:rPr>
      </w:pPr>
      <w:r w:rsidRPr="00D22F5E">
        <w:rPr>
          <w:rFonts w:hint="cs"/>
          <w:rtl/>
        </w:rPr>
        <w:t>(د) 578- سیاری از ابن مسکان از زید شحام آورده است که گفت: به ابی عبدالله گفتم: آیا قرآن را تحریف می‌کنی حال آنکه حرام می‌باشد؟ گفت:</w:t>
      </w:r>
      <w:r w:rsidR="00156706" w:rsidRPr="00D22F5E">
        <w:rPr>
          <w:rFonts w:hint="cs"/>
          <w:rtl/>
        </w:rPr>
        <w:t xml:space="preserve"> این‌ها </w:t>
      </w:r>
      <w:r w:rsidRPr="00D22F5E">
        <w:rPr>
          <w:rFonts w:hint="cs"/>
          <w:rtl/>
        </w:rPr>
        <w:t>مطلب غریبی است وگرنه حرام می‌باشد.</w:t>
      </w:r>
    </w:p>
    <w:p w:rsidR="004B2B71" w:rsidRPr="00D22F5E" w:rsidRDefault="004B2B71" w:rsidP="00D22F5E">
      <w:pPr>
        <w:pStyle w:val="a6"/>
        <w:rPr>
          <w:rtl/>
        </w:rPr>
      </w:pPr>
      <w:r w:rsidRPr="00D22F5E">
        <w:rPr>
          <w:rFonts w:hint="cs"/>
          <w:rtl/>
        </w:rPr>
        <w:t>(ه‍( 579- از صفوان بن منذر از زید شحام روایت است که این حروف را که اعمش و یا</w:t>
      </w:r>
      <w:r w:rsidR="003A1544" w:rsidRPr="00D22F5E">
        <w:rPr>
          <w:rFonts w:hint="cs"/>
          <w:rtl/>
        </w:rPr>
        <w:t>ران او می‌خوانند بر ابی عبدالله</w:t>
      </w:r>
      <w:r w:rsidRPr="00D22F5E">
        <w:rPr>
          <w:rFonts w:hint="cs"/>
          <w:rtl/>
        </w:rPr>
        <w:t xml:space="preserve"> عرضه کردم: </w:t>
      </w:r>
      <w:r w:rsidRPr="00156706">
        <w:rPr>
          <w:rStyle w:val="Char"/>
          <w:rtl/>
        </w:rPr>
        <w:t>(</w:t>
      </w:r>
      <w:r w:rsidR="00C64F50" w:rsidRPr="00A1713A">
        <w:rPr>
          <w:rStyle w:val="Char"/>
          <w:rFonts w:hint="cs"/>
          <w:rtl/>
        </w:rPr>
        <w:t>إ</w:t>
      </w:r>
      <w:r w:rsidRPr="00A1713A">
        <w:rPr>
          <w:rStyle w:val="Char"/>
          <w:rtl/>
        </w:rPr>
        <w:t xml:space="preserve">نّ الله </w:t>
      </w:r>
      <w:r w:rsidR="000D4DA8">
        <w:rPr>
          <w:rStyle w:val="Char"/>
          <w:rtl/>
        </w:rPr>
        <w:t>ي</w:t>
      </w:r>
      <w:r w:rsidRPr="00A1713A">
        <w:rPr>
          <w:rStyle w:val="Char"/>
          <w:rtl/>
        </w:rPr>
        <w:t>بشّر</w:t>
      </w:r>
      <w:r w:rsidR="006E582A">
        <w:rPr>
          <w:rStyle w:val="Char"/>
          <w:rtl/>
        </w:rPr>
        <w:t>ك</w:t>
      </w:r>
      <w:r w:rsidRPr="00156706">
        <w:rPr>
          <w:rStyle w:val="Char"/>
          <w:rtl/>
        </w:rPr>
        <w:t xml:space="preserve">) </w:t>
      </w:r>
      <w:r w:rsidRPr="00D22F5E">
        <w:rPr>
          <w:rFonts w:hint="cs"/>
          <w:rtl/>
        </w:rPr>
        <w:t>با تشد</w:t>
      </w:r>
      <w:r w:rsidR="00C606F4" w:rsidRPr="00D22F5E">
        <w:rPr>
          <w:rFonts w:hint="cs"/>
          <w:rtl/>
        </w:rPr>
        <w:t>ی</w:t>
      </w:r>
      <w:r w:rsidRPr="00D22F5E">
        <w:rPr>
          <w:rFonts w:hint="cs"/>
          <w:rtl/>
        </w:rPr>
        <w:t>د ش</w:t>
      </w:r>
      <w:r w:rsidR="00C606F4" w:rsidRPr="00D22F5E">
        <w:rPr>
          <w:rFonts w:hint="cs"/>
          <w:rtl/>
        </w:rPr>
        <w:t>ی</w:t>
      </w:r>
      <w:r w:rsidRPr="00D22F5E">
        <w:rPr>
          <w:rFonts w:hint="cs"/>
          <w:rtl/>
        </w:rPr>
        <w:t>ن</w:t>
      </w:r>
      <w:r w:rsidRPr="00156706">
        <w:rPr>
          <w:rStyle w:val="Char"/>
          <w:rtl/>
        </w:rPr>
        <w:t xml:space="preserve"> </w:t>
      </w:r>
      <w:r w:rsidRPr="00D22F5E">
        <w:rPr>
          <w:rFonts w:hint="cs"/>
          <w:rtl/>
        </w:rPr>
        <w:t xml:space="preserve">و </w:t>
      </w:r>
      <w:r w:rsidRPr="00156706">
        <w:rPr>
          <w:rStyle w:val="Char"/>
          <w:rtl/>
        </w:rPr>
        <w:t>حرم</w:t>
      </w:r>
      <w:r w:rsidRPr="00D22F5E">
        <w:rPr>
          <w:rFonts w:hint="cs"/>
          <w:rtl/>
        </w:rPr>
        <w:t xml:space="preserve"> </w:t>
      </w:r>
      <w:r w:rsidRPr="00156706">
        <w:rPr>
          <w:rStyle w:val="Char"/>
          <w:rtl/>
        </w:rPr>
        <w:t>حرام</w:t>
      </w:r>
      <w:r w:rsidRPr="00D22F5E">
        <w:rPr>
          <w:rFonts w:hint="cs"/>
          <w:rtl/>
        </w:rPr>
        <w:t xml:space="preserve"> آمده، در نسخه چنین است اما خالی از سقط (حذف) نیست. </w:t>
      </w:r>
    </w:p>
    <w:p w:rsidR="004B2B71" w:rsidRPr="00D22F5E" w:rsidRDefault="004B2B71" w:rsidP="00D22F5E">
      <w:pPr>
        <w:pStyle w:val="a6"/>
        <w:rPr>
          <w:rtl/>
        </w:rPr>
      </w:pPr>
      <w:r w:rsidRPr="00D22F5E">
        <w:rPr>
          <w:rFonts w:hint="cs"/>
          <w:rtl/>
        </w:rPr>
        <w:t xml:space="preserve">(و) 580- و از برقی از ابن ابی از بعضی از یارانش از ابی عبدالله آورده است که گفت: </w:t>
      </w:r>
      <w:r w:rsidRPr="00156706">
        <w:rPr>
          <w:rStyle w:val="Char"/>
          <w:rtl/>
        </w:rPr>
        <w:t>(</w:t>
      </w:r>
      <w:r w:rsidR="00C64F50" w:rsidRPr="00DD666C">
        <w:rPr>
          <w:rStyle w:val="Char"/>
          <w:rtl/>
        </w:rPr>
        <w:t>و</w:t>
      </w:r>
      <w:r w:rsidRPr="00DD666C">
        <w:rPr>
          <w:rStyle w:val="Char"/>
          <w:rtl/>
        </w:rPr>
        <w:t>حر</w:t>
      </w:r>
      <w:r w:rsidR="002249B0" w:rsidRPr="00DD666C">
        <w:rPr>
          <w:rStyle w:val="Char"/>
          <w:rFonts w:hint="cs"/>
          <w:rtl/>
        </w:rPr>
        <w:t>ا</w:t>
      </w:r>
      <w:r w:rsidRPr="00DD666C">
        <w:rPr>
          <w:rStyle w:val="Char"/>
          <w:rtl/>
        </w:rPr>
        <w:t>م</w:t>
      </w:r>
      <w:r w:rsidR="00D509F2">
        <w:rPr>
          <w:rStyle w:val="Char"/>
          <w:rtl/>
        </w:rPr>
        <w:t xml:space="preserve"> على </w:t>
      </w:r>
      <w:r w:rsidRPr="00DD666C">
        <w:rPr>
          <w:rStyle w:val="Char"/>
          <w:rtl/>
        </w:rPr>
        <w:t>قر</w:t>
      </w:r>
      <w:r w:rsidR="000D4DA8">
        <w:rPr>
          <w:rStyle w:val="Char"/>
          <w:rtl/>
        </w:rPr>
        <w:t>ي</w:t>
      </w:r>
      <w:r w:rsidRPr="00DD666C">
        <w:rPr>
          <w:rStyle w:val="Char"/>
          <w:rtl/>
        </w:rPr>
        <w:t>ة</w:t>
      </w:r>
      <w:r w:rsidRPr="00156706">
        <w:rPr>
          <w:rStyle w:val="Char"/>
          <w:rtl/>
        </w:rPr>
        <w:t>)</w:t>
      </w:r>
      <w:r w:rsidRPr="00D22F5E">
        <w:rPr>
          <w:rFonts w:hint="cs"/>
          <w:rtl/>
        </w:rPr>
        <w:t xml:space="preserve"> خوانده نمی‌شد. </w:t>
      </w:r>
    </w:p>
    <w:p w:rsidR="004B2B71" w:rsidRPr="00D22F5E" w:rsidRDefault="004B2B71" w:rsidP="00D22F5E">
      <w:pPr>
        <w:pStyle w:val="a6"/>
        <w:rPr>
          <w:rtl/>
        </w:rPr>
      </w:pPr>
      <w:r w:rsidRPr="00D22F5E">
        <w:rPr>
          <w:rFonts w:hint="cs"/>
          <w:rtl/>
        </w:rPr>
        <w:t>(ز) 581- طبرسی گفته است: حمزه و کسائی و ابوبکر، حرم به کسر حاء و بدون الف و دیگران آن را با الف می خوانند و این قرائت امام صادق</w:t>
      </w:r>
      <w:r w:rsidR="00C226CE" w:rsidRPr="00D22F5E">
        <w:rPr>
          <w:rFonts w:cs="CTraditional Arabic"/>
          <w:rtl/>
        </w:rPr>
        <w:t>÷</w:t>
      </w:r>
      <w:r w:rsidRPr="00D22F5E">
        <w:rPr>
          <w:rFonts w:hint="cs"/>
          <w:rtl/>
        </w:rPr>
        <w:t xml:space="preserve"> است. </w:t>
      </w:r>
    </w:p>
    <w:p w:rsidR="004B2B71" w:rsidRPr="00D22F5E" w:rsidRDefault="004B2B71" w:rsidP="00D22F5E">
      <w:pPr>
        <w:pStyle w:val="a6"/>
        <w:rPr>
          <w:rtl/>
        </w:rPr>
      </w:pPr>
      <w:r w:rsidRPr="00D22F5E">
        <w:rPr>
          <w:rFonts w:hint="cs"/>
          <w:rtl/>
        </w:rPr>
        <w:t xml:space="preserve">(ح) 582- سیاری از قاسم بن عروه از ابی عبدالله و غیر او آورده است که قرائت و </w:t>
      </w:r>
      <w:r w:rsidR="00C64F50" w:rsidRPr="00156706">
        <w:rPr>
          <w:rStyle w:val="Char"/>
          <w:rtl/>
        </w:rPr>
        <w:t>حَر</w:t>
      </w:r>
      <w:r w:rsidRPr="00156706">
        <w:rPr>
          <w:rStyle w:val="Char"/>
          <w:rtl/>
        </w:rPr>
        <w:t>ّم</w:t>
      </w:r>
      <w:r w:rsidRPr="00D22F5E">
        <w:rPr>
          <w:rFonts w:hint="cs"/>
          <w:rtl/>
        </w:rPr>
        <w:t xml:space="preserve"> را ناپسند می‌دانست. </w:t>
      </w:r>
    </w:p>
    <w:p w:rsidR="004B2B71" w:rsidRPr="00D22F5E" w:rsidRDefault="004B2B71" w:rsidP="00D22F5E">
      <w:pPr>
        <w:pStyle w:val="a6"/>
        <w:rPr>
          <w:rtl/>
        </w:rPr>
      </w:pPr>
      <w:r w:rsidRPr="00D22F5E">
        <w:rPr>
          <w:rFonts w:hint="cs"/>
          <w:rtl/>
        </w:rPr>
        <w:t xml:space="preserve">(ط) 583- طبرسی گفته است: علی و عائشه و ابن زبیر و ابی بن کعب و عکرمه، حطب را  به طاء قرائت کردند. </w:t>
      </w:r>
    </w:p>
    <w:p w:rsidR="004B2B71" w:rsidRPr="00D22F5E" w:rsidRDefault="004B2B71" w:rsidP="00D22F5E">
      <w:pPr>
        <w:pStyle w:val="a6"/>
        <w:rPr>
          <w:rtl/>
        </w:rPr>
      </w:pPr>
      <w:r w:rsidRPr="00D22F5E">
        <w:rPr>
          <w:rFonts w:hint="cs"/>
          <w:rtl/>
        </w:rPr>
        <w:t xml:space="preserve">(ی) 584- سیاری از محمد بن علی از علی بن حماد از عمیر و جابر روایت کرده است که این آیه را چنین خواند: </w:t>
      </w:r>
      <w:r w:rsidRPr="00156706">
        <w:rPr>
          <w:rStyle w:val="Char"/>
          <w:rtl/>
        </w:rPr>
        <w:t>(</w:t>
      </w:r>
      <w:r w:rsidRPr="00DD666C">
        <w:rPr>
          <w:rStyle w:val="Char"/>
          <w:rtl/>
        </w:rPr>
        <w:t xml:space="preserve">وَأَسَرُّواْ النَّجْوَى الَّذِينَ ظَلَمُواْ - </w:t>
      </w:r>
      <w:r w:rsidRPr="00DD666C">
        <w:rPr>
          <w:rStyle w:val="Char"/>
          <w:rFonts w:hint="cs"/>
          <w:rtl/>
        </w:rPr>
        <w:t xml:space="preserve">آل محمد حقهم- </w:t>
      </w:r>
      <w:r w:rsidRPr="00DD666C">
        <w:rPr>
          <w:rStyle w:val="Char"/>
          <w:rtl/>
        </w:rPr>
        <w:t>هَلْ هَذَا إِلَّا بَشَرٌ مِّثْلُكُمْ أَفَتَأْتُونَ السِّحْرَ وَأَنتُمْ تُبْصِرُونَ</w:t>
      </w:r>
      <w:r w:rsidRPr="00156706">
        <w:rPr>
          <w:rStyle w:val="Char"/>
          <w:rtl/>
        </w:rPr>
        <w:t>)</w:t>
      </w:r>
      <w:r w:rsidRPr="00242706">
        <w:rPr>
          <w:rStyle w:val="Char2"/>
          <w:rFonts w:hint="cs"/>
          <w:rtl/>
        </w:rPr>
        <w:t>.</w:t>
      </w:r>
      <w:r w:rsidRPr="00D22F5E">
        <w:rPr>
          <w:rFonts w:hint="cs"/>
          <w:rtl/>
        </w:rPr>
        <w:t xml:space="preserve"> </w:t>
      </w:r>
    </w:p>
    <w:p w:rsidR="004B2B71" w:rsidRDefault="004B2B71" w:rsidP="00E101D2">
      <w:pPr>
        <w:pStyle w:val="Heading3"/>
        <w:rPr>
          <w:rtl/>
        </w:rPr>
      </w:pPr>
      <w:bookmarkStart w:id="71" w:name="_Toc267007252"/>
      <w:bookmarkStart w:id="72" w:name="_Toc431581048"/>
      <w:r>
        <w:rPr>
          <w:rFonts w:hint="cs"/>
          <w:rtl/>
        </w:rPr>
        <w:t>سوره</w:t>
      </w:r>
      <w:r w:rsidR="00C64F50">
        <w:rPr>
          <w:rFonts w:hint="eastAsia"/>
          <w:rtl/>
        </w:rPr>
        <w:t>‌</w:t>
      </w:r>
      <w:r w:rsidR="00C64F50">
        <w:rPr>
          <w:rFonts w:hint="cs"/>
          <w:rtl/>
        </w:rPr>
        <w:t>ی</w:t>
      </w:r>
      <w:r>
        <w:rPr>
          <w:rFonts w:hint="cs"/>
          <w:rtl/>
        </w:rPr>
        <w:t xml:space="preserve"> حج</w:t>
      </w:r>
      <w:bookmarkEnd w:id="71"/>
      <w:bookmarkEnd w:id="72"/>
    </w:p>
    <w:p w:rsidR="004B2B71" w:rsidRPr="00D22F5E" w:rsidRDefault="004B2B71" w:rsidP="00D22F5E">
      <w:pPr>
        <w:pStyle w:val="a6"/>
        <w:rPr>
          <w:rtl/>
        </w:rPr>
      </w:pPr>
      <w:r w:rsidRPr="00D22F5E">
        <w:rPr>
          <w:rFonts w:hint="cs"/>
          <w:rtl/>
        </w:rPr>
        <w:t xml:space="preserve">(الف) 585- طبرسی گفته است: ابن عباس و ابن مجاز و مجاهد و عکرمه و حسن، </w:t>
      </w:r>
      <w:r w:rsidRPr="00156706">
        <w:rPr>
          <w:rStyle w:val="Char"/>
          <w:rtl/>
        </w:rPr>
        <w:t>«رجالا»</w:t>
      </w:r>
      <w:r w:rsidRPr="00D22F5E">
        <w:rPr>
          <w:rFonts w:hint="cs"/>
          <w:rtl/>
        </w:rPr>
        <w:t xml:space="preserve"> را در ا</w:t>
      </w:r>
      <w:r w:rsidR="00C606F4" w:rsidRPr="00D22F5E">
        <w:rPr>
          <w:rFonts w:hint="cs"/>
          <w:rtl/>
        </w:rPr>
        <w:t>ی</w:t>
      </w:r>
      <w:r w:rsidRPr="00D22F5E">
        <w:rPr>
          <w:rFonts w:hint="cs"/>
          <w:rtl/>
        </w:rPr>
        <w:t>ن آ</w:t>
      </w:r>
      <w:r w:rsidR="00C606F4" w:rsidRPr="00D22F5E">
        <w:rPr>
          <w:rFonts w:hint="cs"/>
          <w:rtl/>
        </w:rPr>
        <w:t>ی</w:t>
      </w:r>
      <w:r w:rsidRPr="00D22F5E">
        <w:rPr>
          <w:rFonts w:hint="cs"/>
          <w:rtl/>
        </w:rPr>
        <w:t xml:space="preserve">ه </w:t>
      </w:r>
      <w:r w:rsidR="00DD666C" w:rsidRPr="00DD666C">
        <w:rPr>
          <w:rFonts w:ascii="Tahoma" w:hAnsi="Tahoma" w:cs="Traditional Arabic" w:hint="cs"/>
          <w:sz w:val="32"/>
          <w:rtl/>
        </w:rPr>
        <w:t>﴿</w:t>
      </w:r>
      <w:r w:rsidR="00DD666C" w:rsidRPr="00894D66">
        <w:rPr>
          <w:rStyle w:val="Char0"/>
          <w:rtl/>
        </w:rPr>
        <w:t>يَأۡتُوكَ رِجَالٗا</w:t>
      </w:r>
      <w:r w:rsidR="008E7144">
        <w:rPr>
          <w:rStyle w:val="Char0"/>
          <w:rFonts w:cs="Times New Roman" w:hint="cs"/>
          <w:rtl/>
        </w:rPr>
        <w:t>...</w:t>
      </w:r>
      <w:r w:rsidR="00DD666C" w:rsidRPr="00DD666C">
        <w:rPr>
          <w:rFonts w:ascii="Tahoma" w:hAnsi="Tahoma" w:cs="Traditional Arabic" w:hint="cs"/>
          <w:sz w:val="32"/>
          <w:rtl/>
        </w:rPr>
        <w:t>﴾</w:t>
      </w:r>
      <w:r w:rsidR="00DD666C">
        <w:rPr>
          <w:rFonts w:ascii="Tahoma" w:hAnsi="Tahoma"/>
          <w:sz w:val="32"/>
          <w:szCs w:val="24"/>
          <w:rtl/>
        </w:rPr>
        <w:t xml:space="preserve"> </w:t>
      </w:r>
      <w:r w:rsidR="00DD666C" w:rsidRPr="00DD666C">
        <w:rPr>
          <w:rStyle w:val="Char1"/>
          <w:rtl/>
        </w:rPr>
        <w:t>[الحج: 27]</w:t>
      </w:r>
      <w:r w:rsidR="00C64F50" w:rsidRPr="00D22F5E">
        <w:rPr>
          <w:rFonts w:hint="cs"/>
          <w:rtl/>
        </w:rPr>
        <w:t xml:space="preserve"> </w:t>
      </w:r>
      <w:r>
        <w:rPr>
          <w:rFonts w:ascii="Arial" w:hAnsi="Arial" w:cs="Arial"/>
          <w:b/>
          <w:bCs/>
          <w:sz w:val="18"/>
          <w:szCs w:val="18"/>
        </w:rPr>
        <w:t xml:space="preserve"> </w:t>
      </w:r>
      <w:r w:rsidRPr="00D22F5E">
        <w:rPr>
          <w:rFonts w:hint="cs"/>
          <w:rtl/>
        </w:rPr>
        <w:t xml:space="preserve">با ضم راء و تشدید جیم خواندند. </w:t>
      </w:r>
    </w:p>
    <w:p w:rsidR="004B2B71" w:rsidRPr="00D22F5E" w:rsidRDefault="004B2B71" w:rsidP="00D22F5E">
      <w:pPr>
        <w:pStyle w:val="a6"/>
        <w:rPr>
          <w:rtl/>
        </w:rPr>
      </w:pPr>
      <w:r w:rsidRPr="00D22F5E">
        <w:rPr>
          <w:rFonts w:hint="cs"/>
          <w:rtl/>
        </w:rPr>
        <w:t>(ب) 586- سیاری از یعقوب بن یزید از احمد بن محمد از ابی جمیله به نقل از ابی عبدالله</w:t>
      </w:r>
      <w:r w:rsidR="00C226CE" w:rsidRPr="00D22F5E">
        <w:rPr>
          <w:rFonts w:cs="CTraditional Arabic"/>
          <w:rtl/>
        </w:rPr>
        <w:t>÷</w:t>
      </w:r>
      <w:r w:rsidRPr="00D22F5E">
        <w:rPr>
          <w:rFonts w:hint="cs"/>
          <w:rtl/>
        </w:rPr>
        <w:t xml:space="preserve"> خواند: </w:t>
      </w:r>
    </w:p>
    <w:p w:rsidR="004B2B71" w:rsidRPr="00D22F5E" w:rsidRDefault="008E7144" w:rsidP="00D22F5E">
      <w:pPr>
        <w:pStyle w:val="a6"/>
        <w:rPr>
          <w:rtl/>
        </w:rPr>
      </w:pPr>
      <w:r w:rsidRPr="008E7144">
        <w:rPr>
          <w:rFonts w:ascii="Tahoma" w:hAnsi="Tahoma" w:cs="Traditional Arabic" w:hint="cs"/>
          <w:sz w:val="32"/>
          <w:rtl/>
        </w:rPr>
        <w:t>﴿</w:t>
      </w:r>
      <w:r w:rsidRPr="00894D66">
        <w:rPr>
          <w:rStyle w:val="Char0"/>
          <w:rtl/>
        </w:rPr>
        <w:t>يَأۡتُوكَ رِجَالٗ</w:t>
      </w:r>
      <w:r w:rsidRPr="008E7144">
        <w:rPr>
          <w:rFonts w:ascii="Tahoma" w:hAnsi="Tahoma" w:hint="cs"/>
          <w:sz w:val="32"/>
          <w:rtl/>
        </w:rPr>
        <w:t>ا</w:t>
      </w:r>
      <w:r>
        <w:rPr>
          <w:rFonts w:ascii="Tahoma" w:hAnsi="Tahoma" w:cs="Times New Roman" w:hint="cs"/>
          <w:sz w:val="32"/>
          <w:rtl/>
        </w:rPr>
        <w:t>...</w:t>
      </w:r>
      <w:r w:rsidRPr="008E7144">
        <w:rPr>
          <w:rFonts w:ascii="Tahoma" w:hAnsi="Tahoma" w:cs="Traditional Arabic" w:hint="cs"/>
          <w:sz w:val="32"/>
          <w:rtl/>
        </w:rPr>
        <w:t>﴾</w:t>
      </w:r>
      <w:r w:rsidR="004B2B71">
        <w:rPr>
          <w:rFonts w:ascii="Arial" w:hAnsi="Arial" w:cs="Arial"/>
          <w:sz w:val="18"/>
          <w:szCs w:val="18"/>
        </w:rPr>
        <w:t xml:space="preserve"> </w:t>
      </w:r>
      <w:r w:rsidR="004B2B71" w:rsidRPr="00D22F5E">
        <w:rPr>
          <w:rFonts w:hint="cs"/>
          <w:rtl/>
        </w:rPr>
        <w:t xml:space="preserve">گفت </w:t>
      </w:r>
      <w:r w:rsidR="004B2B71" w:rsidRPr="00156706">
        <w:rPr>
          <w:rStyle w:val="Char"/>
          <w:rtl/>
        </w:rPr>
        <w:t>رجالة</w:t>
      </w:r>
      <w:r w:rsidR="004B2B71" w:rsidRPr="00D22F5E">
        <w:rPr>
          <w:rFonts w:hint="cs"/>
          <w:rtl/>
        </w:rPr>
        <w:t xml:space="preserve"> است. </w:t>
      </w:r>
    </w:p>
    <w:p w:rsidR="004B2B71" w:rsidRPr="00D22F5E" w:rsidRDefault="004B2B71" w:rsidP="00D22F5E">
      <w:pPr>
        <w:pStyle w:val="a6"/>
        <w:rPr>
          <w:rtl/>
        </w:rPr>
      </w:pPr>
      <w:r w:rsidRPr="00D22F5E">
        <w:rPr>
          <w:rFonts w:hint="cs"/>
          <w:rtl/>
        </w:rPr>
        <w:t>(ج) 587- طبرسی گفته است: ابن مسعود و ابن عباس و ابن عمر و ابو جعفر</w:t>
      </w:r>
      <w:r w:rsidR="00C226CE" w:rsidRPr="00D22F5E">
        <w:rPr>
          <w:rFonts w:cs="CTraditional Arabic"/>
          <w:rtl/>
        </w:rPr>
        <w:t>÷</w:t>
      </w:r>
      <w:r w:rsidRPr="00D22F5E">
        <w:rPr>
          <w:rFonts w:hint="cs"/>
          <w:rtl/>
        </w:rPr>
        <w:t xml:space="preserve"> و قتاده و ضحاک به جای صوافّ ا</w:t>
      </w:r>
      <w:r w:rsidR="00C606F4" w:rsidRPr="00D22F5E">
        <w:rPr>
          <w:rFonts w:hint="cs"/>
          <w:rtl/>
        </w:rPr>
        <w:t>ی</w:t>
      </w:r>
      <w:r w:rsidRPr="00D22F5E">
        <w:rPr>
          <w:rFonts w:hint="cs"/>
          <w:rtl/>
        </w:rPr>
        <w:t>ن آ</w:t>
      </w:r>
      <w:r w:rsidR="00C606F4" w:rsidRPr="00D22F5E">
        <w:rPr>
          <w:rFonts w:hint="cs"/>
          <w:rtl/>
        </w:rPr>
        <w:t>ی</w:t>
      </w:r>
      <w:r w:rsidRPr="00D22F5E">
        <w:rPr>
          <w:rFonts w:hint="cs"/>
          <w:rtl/>
        </w:rPr>
        <w:t xml:space="preserve">ه </w:t>
      </w:r>
      <w:r w:rsidR="0022700C" w:rsidRPr="0022700C">
        <w:rPr>
          <w:rFonts w:ascii="Tahoma" w:hAnsi="Tahoma" w:cs="Traditional Arabic" w:hint="cs"/>
          <w:sz w:val="32"/>
          <w:rtl/>
        </w:rPr>
        <w:t>﴿</w:t>
      </w:r>
      <w:r w:rsidR="0022700C" w:rsidRPr="00894D66">
        <w:rPr>
          <w:rStyle w:val="Char0"/>
          <w:rtl/>
        </w:rPr>
        <w:t>فَ</w:t>
      </w:r>
      <w:r w:rsidR="0022700C" w:rsidRPr="00894D66">
        <w:rPr>
          <w:rStyle w:val="Char0"/>
          <w:rFonts w:hint="cs"/>
          <w:rtl/>
        </w:rPr>
        <w:t>ٱ</w:t>
      </w:r>
      <w:r w:rsidR="0022700C" w:rsidRPr="00894D66">
        <w:rPr>
          <w:rStyle w:val="Char0"/>
          <w:rFonts w:hint="eastAsia"/>
          <w:rtl/>
        </w:rPr>
        <w:t>ذۡكُرُواْ</w:t>
      </w:r>
      <w:r w:rsidR="0022700C" w:rsidRPr="00894D66">
        <w:rPr>
          <w:rStyle w:val="Char0"/>
          <w:rtl/>
        </w:rPr>
        <w:t xml:space="preserve"> </w:t>
      </w:r>
      <w:r w:rsidR="0022700C" w:rsidRPr="00894D66">
        <w:rPr>
          <w:rStyle w:val="Char0"/>
          <w:rFonts w:hint="cs"/>
          <w:rtl/>
        </w:rPr>
        <w:t>ٱ</w:t>
      </w:r>
      <w:r w:rsidR="0022700C" w:rsidRPr="00894D66">
        <w:rPr>
          <w:rStyle w:val="Char0"/>
          <w:rFonts w:hint="eastAsia"/>
          <w:rtl/>
        </w:rPr>
        <w:t>سۡمَ</w:t>
      </w:r>
      <w:r w:rsidR="0022700C" w:rsidRPr="00894D66">
        <w:rPr>
          <w:rStyle w:val="Char0"/>
          <w:rtl/>
        </w:rPr>
        <w:t xml:space="preserve"> </w:t>
      </w:r>
      <w:r w:rsidR="0022700C" w:rsidRPr="00894D66">
        <w:rPr>
          <w:rStyle w:val="Char0"/>
          <w:rFonts w:hint="cs"/>
          <w:rtl/>
        </w:rPr>
        <w:t>ٱ</w:t>
      </w:r>
      <w:r w:rsidR="0022700C" w:rsidRPr="00894D66">
        <w:rPr>
          <w:rStyle w:val="Char0"/>
          <w:rFonts w:hint="eastAsia"/>
          <w:rtl/>
        </w:rPr>
        <w:t>للَّهِ</w:t>
      </w:r>
      <w:r w:rsidR="0022700C" w:rsidRPr="00894D66">
        <w:rPr>
          <w:rStyle w:val="Char0"/>
          <w:rtl/>
        </w:rPr>
        <w:t xml:space="preserve"> عَلَيۡهَا صَوَآفَّ</w:t>
      </w:r>
      <w:r w:rsidR="0022700C" w:rsidRPr="0022700C">
        <w:rPr>
          <w:rFonts w:ascii="Tahoma" w:hAnsi="Tahoma" w:cs="Traditional Arabic" w:hint="cs"/>
          <w:sz w:val="32"/>
          <w:rtl/>
        </w:rPr>
        <w:t>﴾</w:t>
      </w:r>
      <w:r w:rsidR="0022700C">
        <w:rPr>
          <w:rFonts w:ascii="Tahoma" w:hAnsi="Tahoma"/>
          <w:sz w:val="32"/>
          <w:szCs w:val="24"/>
          <w:rtl/>
        </w:rPr>
        <w:t xml:space="preserve"> [</w:t>
      </w:r>
      <w:r w:rsidR="0022700C" w:rsidRPr="0022700C">
        <w:rPr>
          <w:rStyle w:val="Char1"/>
          <w:rtl/>
        </w:rPr>
        <w:t>الحج: 36]</w:t>
      </w:r>
      <w:r w:rsidR="00C64F50" w:rsidRPr="00D22F5E">
        <w:rPr>
          <w:rFonts w:hint="cs"/>
          <w:rtl/>
        </w:rPr>
        <w:t xml:space="preserve"> </w:t>
      </w:r>
      <w:r w:rsidRPr="00156706">
        <w:rPr>
          <w:rStyle w:val="Char"/>
          <w:rtl/>
        </w:rPr>
        <w:t>صوافن</w:t>
      </w:r>
      <w:r w:rsidRPr="00D22F5E">
        <w:rPr>
          <w:rFonts w:hint="cs"/>
          <w:rtl/>
        </w:rPr>
        <w:t xml:space="preserve"> قرائت کردند. </w:t>
      </w:r>
    </w:p>
    <w:p w:rsidR="004B2B71" w:rsidRPr="00D22F5E" w:rsidRDefault="004B2B71" w:rsidP="00D22F5E">
      <w:pPr>
        <w:pStyle w:val="a6"/>
        <w:rPr>
          <w:rtl/>
        </w:rPr>
      </w:pPr>
      <w:r w:rsidRPr="00D22F5E">
        <w:rPr>
          <w:rFonts w:hint="cs"/>
          <w:rtl/>
        </w:rPr>
        <w:t>(د) 588- طبرسی گفته است: جعفر بن محمد</w:t>
      </w:r>
      <w:r w:rsidR="00C226CE" w:rsidRPr="00D22F5E">
        <w:rPr>
          <w:rFonts w:cs="CTraditional Arabic"/>
          <w:rtl/>
        </w:rPr>
        <w:t>÷</w:t>
      </w:r>
      <w:r w:rsidRPr="00D22F5E">
        <w:rPr>
          <w:rFonts w:hint="cs"/>
          <w:rtl/>
        </w:rPr>
        <w:t xml:space="preserve"> در ا</w:t>
      </w:r>
      <w:r w:rsidR="00C606F4" w:rsidRPr="00D22F5E">
        <w:rPr>
          <w:rFonts w:hint="cs"/>
          <w:rtl/>
        </w:rPr>
        <w:t>ی</w:t>
      </w:r>
      <w:r w:rsidRPr="00D22F5E">
        <w:rPr>
          <w:rFonts w:hint="cs"/>
          <w:rtl/>
        </w:rPr>
        <w:t>ن آ</w:t>
      </w:r>
      <w:r w:rsidR="00C606F4" w:rsidRPr="00D22F5E">
        <w:rPr>
          <w:rFonts w:hint="cs"/>
          <w:rtl/>
        </w:rPr>
        <w:t>ی</w:t>
      </w:r>
      <w:r w:rsidRPr="00D22F5E">
        <w:rPr>
          <w:rFonts w:hint="cs"/>
          <w:rtl/>
        </w:rPr>
        <w:t xml:space="preserve">ه </w:t>
      </w:r>
      <w:r w:rsidR="00182287" w:rsidRPr="00182287">
        <w:rPr>
          <w:rFonts w:ascii="Tahoma" w:hAnsi="Tahoma" w:cs="Traditional Arabic" w:hint="cs"/>
          <w:sz w:val="32"/>
          <w:rtl/>
        </w:rPr>
        <w:t>﴿</w:t>
      </w:r>
      <w:r w:rsidR="00182287" w:rsidRPr="00894D66">
        <w:rPr>
          <w:rStyle w:val="Char0"/>
          <w:rtl/>
        </w:rPr>
        <w:t xml:space="preserve">وَصَلَوَٰتٞ وَمَسَٰجِدُ يُذۡكَرُ فِيهَا </w:t>
      </w:r>
      <w:r w:rsidR="00182287" w:rsidRPr="00894D66">
        <w:rPr>
          <w:rStyle w:val="Char0"/>
          <w:rFonts w:hint="cs"/>
          <w:rtl/>
        </w:rPr>
        <w:t>ٱ</w:t>
      </w:r>
      <w:r w:rsidR="00182287" w:rsidRPr="00894D66">
        <w:rPr>
          <w:rStyle w:val="Char0"/>
          <w:rFonts w:hint="eastAsia"/>
          <w:rtl/>
        </w:rPr>
        <w:t>سۡمُ</w:t>
      </w:r>
      <w:r w:rsidR="00182287" w:rsidRPr="00894D66">
        <w:rPr>
          <w:rStyle w:val="Char0"/>
          <w:rtl/>
        </w:rPr>
        <w:t xml:space="preserve"> </w:t>
      </w:r>
      <w:r w:rsidR="00182287" w:rsidRPr="00894D66">
        <w:rPr>
          <w:rStyle w:val="Char0"/>
          <w:rFonts w:hint="cs"/>
          <w:rtl/>
        </w:rPr>
        <w:t>ٱ</w:t>
      </w:r>
      <w:r w:rsidR="00182287" w:rsidRPr="00894D66">
        <w:rPr>
          <w:rStyle w:val="Char0"/>
          <w:rFonts w:hint="eastAsia"/>
          <w:rtl/>
        </w:rPr>
        <w:t>للَّهِ</w:t>
      </w:r>
      <w:r w:rsidR="00182287" w:rsidRPr="00894D66">
        <w:rPr>
          <w:rStyle w:val="Char0"/>
          <w:rFonts w:hint="cs"/>
          <w:rtl/>
        </w:rPr>
        <w:t>...</w:t>
      </w:r>
      <w:r w:rsidR="00182287" w:rsidRPr="00182287">
        <w:rPr>
          <w:rFonts w:ascii="Tahoma" w:hAnsi="Tahoma" w:cs="Traditional Arabic" w:hint="cs"/>
          <w:sz w:val="32"/>
          <w:rtl/>
        </w:rPr>
        <w:t>﴾</w:t>
      </w:r>
      <w:r w:rsidR="00182287">
        <w:rPr>
          <w:rFonts w:ascii="Tahoma" w:hAnsi="Tahoma"/>
          <w:sz w:val="32"/>
          <w:szCs w:val="24"/>
          <w:rtl/>
        </w:rPr>
        <w:t xml:space="preserve"> [الحج: 40]</w:t>
      </w:r>
      <w:r w:rsidR="00C64F50" w:rsidRPr="00D22F5E">
        <w:rPr>
          <w:rFonts w:hint="cs"/>
          <w:rtl/>
        </w:rPr>
        <w:t xml:space="preserve"> </w:t>
      </w:r>
      <w:r w:rsidRPr="00156706">
        <w:rPr>
          <w:rStyle w:val="Char"/>
          <w:rtl/>
        </w:rPr>
        <w:t>صلوات</w:t>
      </w:r>
      <w:r w:rsidRPr="00D22F5E">
        <w:rPr>
          <w:rFonts w:hint="cs"/>
          <w:rtl/>
        </w:rPr>
        <w:t xml:space="preserve"> را با ضم صاد و لام، قرائت کرد. </w:t>
      </w:r>
    </w:p>
    <w:p w:rsidR="004B2B71" w:rsidRPr="00D22F5E" w:rsidRDefault="004B2B71" w:rsidP="00D22F5E">
      <w:pPr>
        <w:pStyle w:val="a6"/>
        <w:rPr>
          <w:rtl/>
        </w:rPr>
      </w:pPr>
      <w:r w:rsidRPr="00D22F5E">
        <w:rPr>
          <w:rFonts w:hint="cs"/>
          <w:rtl/>
        </w:rPr>
        <w:t>(ه‍( 589- سیاری از ابن سیف</w:t>
      </w:r>
      <w:r>
        <w:rPr>
          <w:rFonts w:ascii="QCF_BSML" w:hAnsi="QCF_BSML" w:cs="QCF_BSML"/>
          <w:sz w:val="32"/>
          <w:szCs w:val="32"/>
          <w:rtl/>
        </w:rPr>
        <w:t xml:space="preserve"> </w:t>
      </w:r>
      <w:r w:rsidRPr="00D22F5E">
        <w:rPr>
          <w:rFonts w:hint="cs"/>
          <w:rtl/>
        </w:rPr>
        <w:t>از برادرش از پدرش از زید بن اسامه آورده است که ابو عبدالله</w:t>
      </w:r>
      <w:r w:rsidR="00C226CE" w:rsidRPr="00D22F5E">
        <w:rPr>
          <w:rFonts w:cs="CTraditional Arabic"/>
          <w:rtl/>
        </w:rPr>
        <w:t>÷</w:t>
      </w:r>
      <w:r w:rsidRPr="00D22F5E">
        <w:rPr>
          <w:rFonts w:hint="cs"/>
          <w:rtl/>
        </w:rPr>
        <w:t xml:space="preserve"> به جای </w:t>
      </w:r>
      <w:r w:rsidR="0022776C" w:rsidRPr="0022776C">
        <w:rPr>
          <w:rFonts w:ascii="Tahoma" w:hAnsi="Tahoma" w:cs="Traditional Arabic" w:hint="cs"/>
          <w:sz w:val="32"/>
          <w:rtl/>
        </w:rPr>
        <w:t>﴿</w:t>
      </w:r>
      <w:r w:rsidR="0022776C" w:rsidRPr="00894D66">
        <w:rPr>
          <w:rStyle w:val="Char0"/>
          <w:rtl/>
        </w:rPr>
        <w:t xml:space="preserve">لِّيَشۡهَدُواْ مَنَٰفِعَ لَهُمۡ </w:t>
      </w:r>
      <w:r w:rsidR="0022776C">
        <w:rPr>
          <w:rFonts w:ascii="Tahoma" w:hAnsi="Tahoma" w:cs="Times New Roman" w:hint="cs"/>
          <w:sz w:val="32"/>
          <w:rtl/>
        </w:rPr>
        <w:t>...</w:t>
      </w:r>
      <w:r w:rsidR="0022776C" w:rsidRPr="0022776C">
        <w:rPr>
          <w:rFonts w:ascii="Tahoma" w:hAnsi="Tahoma" w:cs="Traditional Arabic" w:hint="cs"/>
          <w:sz w:val="32"/>
          <w:rtl/>
        </w:rPr>
        <w:t>﴾</w:t>
      </w:r>
      <w:r w:rsidR="0022776C">
        <w:rPr>
          <w:rFonts w:ascii="Tahoma" w:hAnsi="Tahoma"/>
          <w:sz w:val="32"/>
          <w:szCs w:val="24"/>
          <w:rtl/>
        </w:rPr>
        <w:t xml:space="preserve"> </w:t>
      </w:r>
      <w:r w:rsidR="0022776C" w:rsidRPr="0022776C">
        <w:rPr>
          <w:rStyle w:val="Char1"/>
          <w:rtl/>
        </w:rPr>
        <w:t>[الحج: 28]</w:t>
      </w:r>
      <w:r w:rsidR="00C64F50" w:rsidRPr="00D22F5E">
        <w:rPr>
          <w:rFonts w:hint="cs"/>
          <w:rtl/>
        </w:rPr>
        <w:t xml:space="preserve"> </w:t>
      </w:r>
      <w:r w:rsidRPr="00D22F5E">
        <w:rPr>
          <w:rFonts w:hint="cs"/>
          <w:rtl/>
        </w:rPr>
        <w:t>«</w:t>
      </w:r>
      <w:r w:rsidRPr="0022776C">
        <w:rPr>
          <w:rStyle w:val="Char"/>
          <w:rtl/>
        </w:rPr>
        <w:t>ل</w:t>
      </w:r>
      <w:r w:rsidR="000D4DA8">
        <w:rPr>
          <w:rStyle w:val="Char"/>
          <w:rtl/>
        </w:rPr>
        <w:t>ي</w:t>
      </w:r>
      <w:r w:rsidRPr="0022776C">
        <w:rPr>
          <w:rStyle w:val="Char"/>
          <w:rtl/>
        </w:rPr>
        <w:t>حضروا منافع لهم»</w:t>
      </w:r>
      <w:r w:rsidRPr="00D22F5E">
        <w:rPr>
          <w:rFonts w:hint="cs"/>
          <w:rtl/>
        </w:rPr>
        <w:t xml:space="preserve"> قرائت کرد. </w:t>
      </w:r>
    </w:p>
    <w:p w:rsidR="004B2B71" w:rsidRPr="00D22F5E" w:rsidRDefault="004B2B71" w:rsidP="00D22F5E">
      <w:pPr>
        <w:pStyle w:val="a6"/>
        <w:rPr>
          <w:rtl/>
        </w:rPr>
      </w:pPr>
      <w:r w:rsidRPr="00D22F5E">
        <w:rPr>
          <w:rFonts w:hint="cs"/>
          <w:rtl/>
        </w:rPr>
        <w:t>(و)590- و از محمد بن علی از ابی حمزه به نقل از ابی عبدالله</w:t>
      </w:r>
      <w:r w:rsidR="00C226CE" w:rsidRPr="00D22F5E">
        <w:rPr>
          <w:rFonts w:cs="CTraditional Arabic"/>
          <w:rtl/>
        </w:rPr>
        <w:t>÷</w:t>
      </w:r>
      <w:r w:rsidRPr="00D22F5E">
        <w:rPr>
          <w:rFonts w:hint="cs"/>
          <w:rtl/>
        </w:rPr>
        <w:t xml:space="preserve"> آیه‌</w:t>
      </w:r>
      <w:r w:rsidR="00C606F4" w:rsidRPr="00D22F5E">
        <w:rPr>
          <w:rFonts w:hint="cs"/>
          <w:rtl/>
        </w:rPr>
        <w:t>ی</w:t>
      </w:r>
      <w:r w:rsidRPr="00D22F5E">
        <w:rPr>
          <w:rFonts w:hint="cs"/>
          <w:rtl/>
        </w:rPr>
        <w:t xml:space="preserve"> (19</w:t>
      </w:r>
      <w:r w:rsidR="00C64F50" w:rsidRPr="00D22F5E">
        <w:rPr>
          <w:rFonts w:hint="cs"/>
          <w:rtl/>
        </w:rPr>
        <w:t xml:space="preserve">: </w:t>
      </w:r>
      <w:r w:rsidRPr="00D22F5E">
        <w:rPr>
          <w:rFonts w:hint="cs"/>
          <w:rtl/>
        </w:rPr>
        <w:t xml:space="preserve">حج) را این چنین، قرائت کرد: </w:t>
      </w:r>
      <w:r w:rsidRPr="00156706">
        <w:rPr>
          <w:rStyle w:val="Char"/>
          <w:rtl/>
        </w:rPr>
        <w:t>(</w:t>
      </w:r>
      <w:r w:rsidRPr="0090416D">
        <w:rPr>
          <w:rStyle w:val="Char"/>
          <w:rtl/>
        </w:rPr>
        <w:t>هَذَانِ خَصْمَانِ اخْتَصَمُوا فِي رَبِّهِمْ فَالَّذِينَ كَفَرُوا- بولاية علي- قُطِّعَتْ لَهُمْ ثِيَابٌ مِّن نَّارٍ</w:t>
      </w:r>
      <w:r w:rsidRPr="00156706">
        <w:rPr>
          <w:rStyle w:val="Char"/>
          <w:rtl/>
        </w:rPr>
        <w:t>).</w:t>
      </w:r>
    </w:p>
    <w:p w:rsidR="004B2B71" w:rsidRPr="00D22F5E" w:rsidRDefault="004B2B71" w:rsidP="00D22F5E">
      <w:pPr>
        <w:pStyle w:val="a6"/>
        <w:rPr>
          <w:rtl/>
        </w:rPr>
      </w:pPr>
      <w:r w:rsidRPr="00D22F5E">
        <w:rPr>
          <w:rFonts w:hint="cs"/>
          <w:rtl/>
        </w:rPr>
        <w:t>(ز) 591- کلینی از علی بن ابراهیم از احمد بن محمد برقی از پدرش از محمد بن فضیل از ابی حمزه از جعفر آورده است که آیه</w:t>
      </w:r>
      <w:r w:rsidR="002735EA" w:rsidRPr="00D22F5E">
        <w:rPr>
          <w:rFonts w:hint="cs"/>
          <w:rtl/>
        </w:rPr>
        <w:t>‌</w:t>
      </w:r>
      <w:r w:rsidR="00C606F4" w:rsidRPr="00D22F5E">
        <w:rPr>
          <w:rFonts w:hint="cs"/>
          <w:rtl/>
        </w:rPr>
        <w:t>ی</w:t>
      </w:r>
      <w:r w:rsidR="002735EA" w:rsidRPr="00D22F5E">
        <w:rPr>
          <w:rFonts w:hint="cs"/>
          <w:rtl/>
        </w:rPr>
        <w:t xml:space="preserve"> فوق را این چنین قرائت نمود:</w:t>
      </w:r>
      <w:r w:rsidRPr="00D22F5E">
        <w:rPr>
          <w:rFonts w:hint="cs"/>
          <w:rtl/>
        </w:rPr>
        <w:t xml:space="preserve"> </w:t>
      </w:r>
      <w:r w:rsidRPr="00156706">
        <w:rPr>
          <w:rStyle w:val="Char"/>
          <w:rtl/>
        </w:rPr>
        <w:t>(</w:t>
      </w:r>
      <w:r w:rsidRPr="0090416D">
        <w:rPr>
          <w:rStyle w:val="Char"/>
          <w:rtl/>
        </w:rPr>
        <w:t>هَذَانِ خَصْمَانِ اخْتَصَمُوا فِي رَبِّهِمْ فَالَّذِينَ كَفَرُوا- بولاي</w:t>
      </w:r>
      <w:r w:rsidR="002735EA" w:rsidRPr="0090416D">
        <w:rPr>
          <w:rStyle w:val="Char"/>
          <w:rFonts w:hint="cs"/>
          <w:rtl/>
        </w:rPr>
        <w:t>ة</w:t>
      </w:r>
      <w:r w:rsidRPr="0090416D">
        <w:rPr>
          <w:rStyle w:val="Char"/>
          <w:rtl/>
        </w:rPr>
        <w:t xml:space="preserve"> علي- قُطِّعَتْ لَهُمْ ثِيَابٌ مِّن نَّارٍ</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(ح) 592- محمد بن عباس از محمد بن همام از محمد بن اسماعیل علوی از عیسی بن داود نجار از ابی الحسن موسی</w:t>
      </w:r>
      <w:r w:rsidR="00C226CE" w:rsidRPr="00D22F5E">
        <w:rPr>
          <w:rFonts w:cs="CTraditional Arabic"/>
          <w:rtl/>
        </w:rPr>
        <w:t>÷</w:t>
      </w:r>
      <w:r w:rsidRPr="00D22F5E">
        <w:rPr>
          <w:rFonts w:hint="cs"/>
          <w:rtl/>
        </w:rPr>
        <w:t xml:space="preserve"> </w:t>
      </w:r>
      <w:r w:rsidR="009A020F" w:rsidRPr="009A020F">
        <w:rPr>
          <w:rFonts w:ascii="Lotus Linotype" w:hAnsi="Lotus Linotype" w:cs="Traditional Arabic"/>
          <w:sz w:val="32"/>
          <w:rtl/>
        </w:rPr>
        <w:t>﴿</w:t>
      </w:r>
      <w:r w:rsidR="009A020F" w:rsidRPr="00894D66">
        <w:rPr>
          <w:rStyle w:val="Char0"/>
          <w:rtl/>
        </w:rPr>
        <w:t>وَطَهِّرۡ بَيۡتِيَ لِلطَّآئِفِينَ وَ</w:t>
      </w:r>
      <w:r w:rsidR="009A020F" w:rsidRPr="00894D66">
        <w:rPr>
          <w:rStyle w:val="Char0"/>
          <w:rFonts w:hint="cs"/>
          <w:rtl/>
        </w:rPr>
        <w:t>ٱ</w:t>
      </w:r>
      <w:r w:rsidR="009A020F" w:rsidRPr="00894D66">
        <w:rPr>
          <w:rStyle w:val="Char0"/>
          <w:rFonts w:hint="eastAsia"/>
          <w:rtl/>
        </w:rPr>
        <w:t>لۡقَآئِمِينَ</w:t>
      </w:r>
      <w:r w:rsidR="009A020F" w:rsidRPr="009A020F">
        <w:rPr>
          <w:rFonts w:ascii="Tahoma" w:hAnsi="Tahoma" w:cs="Traditional Arabic" w:hint="cs"/>
          <w:sz w:val="32"/>
          <w:rtl/>
        </w:rPr>
        <w:t>﴾</w:t>
      </w:r>
      <w:r w:rsidR="009A020F">
        <w:rPr>
          <w:rFonts w:ascii="Tahoma" w:hAnsi="Tahoma"/>
          <w:sz w:val="32"/>
          <w:szCs w:val="24"/>
          <w:rtl/>
        </w:rPr>
        <w:t xml:space="preserve"> </w:t>
      </w:r>
      <w:r w:rsidR="009A020F" w:rsidRPr="00E667C5">
        <w:rPr>
          <w:rStyle w:val="Char1"/>
          <w:rtl/>
        </w:rPr>
        <w:t>[الحج: 26]</w:t>
      </w:r>
      <w:r w:rsidR="00D22F5E">
        <w:rPr>
          <w:rStyle w:val="Char1"/>
          <w:rFonts w:hint="cs"/>
          <w:rtl/>
        </w:rPr>
        <w:t xml:space="preserve"> </w:t>
      </w:r>
      <w:r w:rsidRPr="00D22F5E">
        <w:rPr>
          <w:rFonts w:hint="cs"/>
          <w:rtl/>
        </w:rPr>
        <w:t>را «الطائف</w:t>
      </w:r>
      <w:r w:rsidR="00C606F4" w:rsidRPr="00D22F5E">
        <w:rPr>
          <w:rFonts w:hint="cs"/>
          <w:rtl/>
        </w:rPr>
        <w:t>ی</w:t>
      </w:r>
      <w:r w:rsidR="002735EA" w:rsidRPr="00D22F5E">
        <w:rPr>
          <w:rFonts w:hint="cs"/>
          <w:rtl/>
        </w:rPr>
        <w:t>ن و</w:t>
      </w:r>
      <w:r w:rsidRPr="00D22F5E">
        <w:rPr>
          <w:rFonts w:hint="cs"/>
          <w:rtl/>
        </w:rPr>
        <w:t>العا</w:t>
      </w:r>
      <w:r w:rsidR="00C606F4" w:rsidRPr="00D22F5E">
        <w:rPr>
          <w:rFonts w:hint="cs"/>
          <w:rtl/>
        </w:rPr>
        <w:t>ک</w:t>
      </w:r>
      <w:r w:rsidRPr="00D22F5E">
        <w:rPr>
          <w:rFonts w:hint="cs"/>
          <w:rtl/>
        </w:rPr>
        <w:t>ف</w:t>
      </w:r>
      <w:r w:rsidR="00C606F4" w:rsidRPr="00D22F5E">
        <w:rPr>
          <w:rFonts w:hint="cs"/>
          <w:rtl/>
        </w:rPr>
        <w:t>ی</w:t>
      </w:r>
      <w:r w:rsidRPr="00D22F5E">
        <w:rPr>
          <w:rFonts w:hint="cs"/>
          <w:rtl/>
        </w:rPr>
        <w:t xml:space="preserve">ن» قرائت </w:t>
      </w:r>
      <w:r w:rsidR="00C606F4" w:rsidRPr="00D22F5E">
        <w:rPr>
          <w:rFonts w:hint="cs"/>
          <w:rtl/>
        </w:rPr>
        <w:t>ک</w:t>
      </w:r>
      <w:r w:rsidRPr="00D22F5E">
        <w:rPr>
          <w:rFonts w:hint="cs"/>
          <w:rtl/>
        </w:rPr>
        <w:t xml:space="preserve">رد.  </w:t>
      </w:r>
    </w:p>
    <w:p w:rsidR="004B2B71" w:rsidRPr="00156706" w:rsidRDefault="004B2B71" w:rsidP="00D22F5E">
      <w:pPr>
        <w:pStyle w:val="a6"/>
        <w:rPr>
          <w:rStyle w:val="Char"/>
          <w:rtl/>
        </w:rPr>
      </w:pPr>
      <w:r w:rsidRPr="00D22F5E">
        <w:rPr>
          <w:rFonts w:hint="cs"/>
          <w:rtl/>
        </w:rPr>
        <w:t>(ط) 593- سیاری از برقی از نضر از یحیی بن ایوب از ابی بصیر از ابی عبدالله، آ</w:t>
      </w:r>
      <w:r w:rsidR="00C606F4" w:rsidRPr="00D22F5E">
        <w:rPr>
          <w:rFonts w:hint="cs"/>
          <w:rtl/>
        </w:rPr>
        <w:t>ی</w:t>
      </w:r>
      <w:r w:rsidRPr="00D22F5E">
        <w:rPr>
          <w:rFonts w:hint="cs"/>
          <w:rtl/>
        </w:rPr>
        <w:t>ه</w:t>
      </w:r>
      <w:r>
        <w:rPr>
          <w:rFonts w:cs="Aban Bold" w:hint="cs"/>
          <w:rtl/>
        </w:rPr>
        <w:t>‌</w:t>
      </w:r>
      <w:r w:rsidR="00C606F4" w:rsidRPr="00D22F5E">
        <w:rPr>
          <w:rFonts w:hint="cs"/>
          <w:rtl/>
        </w:rPr>
        <w:t>ی</w:t>
      </w:r>
      <w:r w:rsidRPr="00D22F5E">
        <w:rPr>
          <w:rFonts w:hint="cs"/>
          <w:rtl/>
        </w:rPr>
        <w:t xml:space="preserve"> (27و28) را چن</w:t>
      </w:r>
      <w:r w:rsidR="00C606F4" w:rsidRPr="00D22F5E">
        <w:rPr>
          <w:rFonts w:hint="cs"/>
          <w:rtl/>
        </w:rPr>
        <w:t>ی</w:t>
      </w:r>
      <w:r w:rsidRPr="00D22F5E">
        <w:rPr>
          <w:rFonts w:hint="cs"/>
          <w:rtl/>
        </w:rPr>
        <w:t xml:space="preserve">ن قرائت </w:t>
      </w:r>
      <w:r w:rsidR="00C606F4" w:rsidRPr="00D22F5E">
        <w:rPr>
          <w:rFonts w:hint="cs"/>
          <w:rtl/>
        </w:rPr>
        <w:t>ک</w:t>
      </w:r>
      <w:r w:rsidRPr="00D22F5E">
        <w:rPr>
          <w:rFonts w:hint="cs"/>
          <w:rtl/>
        </w:rPr>
        <w:t xml:space="preserve">رد: </w:t>
      </w:r>
      <w:r w:rsidR="002735EA" w:rsidRPr="00156706">
        <w:rPr>
          <w:rStyle w:val="Char"/>
          <w:rtl/>
        </w:rPr>
        <w:t>(</w:t>
      </w:r>
      <w:r w:rsidR="002735EA" w:rsidRPr="00E667C5">
        <w:rPr>
          <w:rStyle w:val="Char"/>
          <w:rtl/>
        </w:rPr>
        <w:t>و</w:t>
      </w:r>
      <w:r w:rsidRPr="00E667C5">
        <w:rPr>
          <w:rStyle w:val="Char"/>
          <w:rtl/>
        </w:rPr>
        <w:t>عل</w:t>
      </w:r>
      <w:r w:rsidR="000D4DA8">
        <w:rPr>
          <w:rStyle w:val="Char"/>
          <w:rtl/>
        </w:rPr>
        <w:t>ي</w:t>
      </w:r>
      <w:r w:rsidRPr="00E667C5">
        <w:rPr>
          <w:rStyle w:val="Char"/>
          <w:rtl/>
        </w:rPr>
        <w:t xml:space="preserve"> </w:t>
      </w:r>
      <w:r w:rsidR="006E582A">
        <w:rPr>
          <w:rStyle w:val="Char"/>
          <w:rtl/>
        </w:rPr>
        <w:t>ك</w:t>
      </w:r>
      <w:r w:rsidRPr="00E667C5">
        <w:rPr>
          <w:rStyle w:val="Char"/>
          <w:rtl/>
        </w:rPr>
        <w:t xml:space="preserve">ل ضامر </w:t>
      </w:r>
      <w:r w:rsidR="000D4DA8">
        <w:rPr>
          <w:rStyle w:val="Char"/>
          <w:rtl/>
        </w:rPr>
        <w:t>ي</w:t>
      </w:r>
      <w:r w:rsidRPr="00E667C5">
        <w:rPr>
          <w:rStyle w:val="Char"/>
          <w:rtl/>
        </w:rPr>
        <w:t>أت</w:t>
      </w:r>
      <w:r w:rsidR="000D4DA8">
        <w:rPr>
          <w:rStyle w:val="Char"/>
          <w:rtl/>
        </w:rPr>
        <w:t>ي</w:t>
      </w:r>
      <w:r w:rsidRPr="00E667C5">
        <w:rPr>
          <w:rStyle w:val="Char"/>
          <w:rtl/>
        </w:rPr>
        <w:t xml:space="preserve">ن من </w:t>
      </w:r>
      <w:r w:rsidR="006E582A">
        <w:rPr>
          <w:rStyle w:val="Char"/>
          <w:rtl/>
        </w:rPr>
        <w:t>ك</w:t>
      </w:r>
      <w:r w:rsidRPr="00E667C5">
        <w:rPr>
          <w:rStyle w:val="Char"/>
          <w:rtl/>
        </w:rPr>
        <w:t>ل فج عم</w:t>
      </w:r>
      <w:r w:rsidR="000D4DA8">
        <w:rPr>
          <w:rStyle w:val="Char"/>
          <w:rtl/>
        </w:rPr>
        <w:t>ي</w:t>
      </w:r>
      <w:r w:rsidRPr="00E667C5">
        <w:rPr>
          <w:rStyle w:val="Char"/>
          <w:rtl/>
        </w:rPr>
        <w:t>ق ل</w:t>
      </w:r>
      <w:r w:rsidR="000D4DA8">
        <w:rPr>
          <w:rStyle w:val="Char"/>
          <w:rtl/>
        </w:rPr>
        <w:t>ي</w:t>
      </w:r>
      <w:r w:rsidRPr="00E667C5">
        <w:rPr>
          <w:rStyle w:val="Char"/>
          <w:rtl/>
        </w:rPr>
        <w:t xml:space="preserve">شهدوا منافع لهم </w:t>
      </w:r>
      <w:r w:rsidRPr="00E667C5">
        <w:rPr>
          <w:rStyle w:val="Char"/>
          <w:rFonts w:ascii="Times New Roman" w:hAnsi="Times New Roman" w:cs="Times New Roman" w:hint="cs"/>
          <w:rtl/>
        </w:rPr>
        <w:t>–</w:t>
      </w:r>
      <w:r w:rsidRPr="00E667C5">
        <w:rPr>
          <w:rStyle w:val="Char"/>
          <w:rtl/>
        </w:rPr>
        <w:t xml:space="preserve"> </w:t>
      </w:r>
      <w:r w:rsidR="006E582A">
        <w:rPr>
          <w:rStyle w:val="Char"/>
          <w:rtl/>
        </w:rPr>
        <w:t>في</w:t>
      </w:r>
      <w:r w:rsidRPr="00E667C5">
        <w:rPr>
          <w:rStyle w:val="Char"/>
          <w:rtl/>
        </w:rPr>
        <w:t xml:space="preserve"> الدن</w:t>
      </w:r>
      <w:r w:rsidR="000D4DA8">
        <w:rPr>
          <w:rStyle w:val="Char"/>
          <w:rtl/>
        </w:rPr>
        <w:t>ي</w:t>
      </w:r>
      <w:r w:rsidRPr="00E667C5">
        <w:rPr>
          <w:rStyle w:val="Char"/>
          <w:rtl/>
        </w:rPr>
        <w:t>ا و ال</w:t>
      </w:r>
      <w:r w:rsidR="002735EA" w:rsidRPr="00E667C5">
        <w:rPr>
          <w:rStyle w:val="Char"/>
          <w:rFonts w:hint="cs"/>
          <w:rtl/>
        </w:rPr>
        <w:t>آ</w:t>
      </w:r>
      <w:r w:rsidRPr="00E667C5">
        <w:rPr>
          <w:rStyle w:val="Char"/>
          <w:rtl/>
        </w:rPr>
        <w:t>خرة</w:t>
      </w:r>
      <w:r w:rsidRPr="00156706">
        <w:rPr>
          <w:rStyle w:val="Char"/>
          <w:rtl/>
        </w:rPr>
        <w:t xml:space="preserve">). </w:t>
      </w:r>
    </w:p>
    <w:p w:rsidR="004B2B71" w:rsidRPr="00156706" w:rsidRDefault="004B2B71" w:rsidP="00D22F5E">
      <w:pPr>
        <w:pStyle w:val="a6"/>
        <w:rPr>
          <w:rStyle w:val="Char"/>
          <w:rtl/>
        </w:rPr>
      </w:pPr>
      <w:r w:rsidRPr="00D22F5E">
        <w:rPr>
          <w:rFonts w:hint="cs"/>
          <w:rtl/>
        </w:rPr>
        <w:t>(ی) 594- و از حماد بن عیسی از حریز به نقل از ابی عبدالله</w:t>
      </w:r>
      <w:r w:rsidR="00C226CE" w:rsidRPr="00D22F5E">
        <w:rPr>
          <w:rFonts w:cs="CTraditional Arabic"/>
          <w:rtl/>
        </w:rPr>
        <w:t>÷</w:t>
      </w:r>
      <w:r w:rsidRPr="00D22F5E">
        <w:rPr>
          <w:rFonts w:hint="cs"/>
          <w:rtl/>
        </w:rPr>
        <w:t xml:space="preserve"> آ</w:t>
      </w:r>
      <w:r w:rsidR="00C606F4" w:rsidRPr="00D22F5E">
        <w:rPr>
          <w:rFonts w:hint="cs"/>
          <w:rtl/>
        </w:rPr>
        <w:t>ی</w:t>
      </w:r>
      <w:r w:rsidRPr="00D22F5E">
        <w:rPr>
          <w:rFonts w:hint="cs"/>
          <w:rtl/>
        </w:rPr>
        <w:t>ه</w:t>
      </w:r>
      <w:r>
        <w:rPr>
          <w:rFonts w:cs="Aban Bold" w:hint="cs"/>
          <w:b/>
          <w:bCs/>
          <w:rtl/>
        </w:rPr>
        <w:t>‌</w:t>
      </w:r>
      <w:r w:rsidR="00C606F4" w:rsidRPr="00D22F5E">
        <w:rPr>
          <w:rFonts w:hint="cs"/>
          <w:rtl/>
        </w:rPr>
        <w:t>ی</w:t>
      </w:r>
      <w:r w:rsidRPr="00D22F5E">
        <w:rPr>
          <w:rFonts w:hint="cs"/>
          <w:rtl/>
        </w:rPr>
        <w:t xml:space="preserve"> (52) را چن</w:t>
      </w:r>
      <w:r w:rsidR="00C606F4" w:rsidRPr="00D22F5E">
        <w:rPr>
          <w:rFonts w:hint="cs"/>
          <w:rtl/>
        </w:rPr>
        <w:t>ی</w:t>
      </w:r>
      <w:r w:rsidRPr="00D22F5E">
        <w:rPr>
          <w:rFonts w:hint="cs"/>
          <w:rtl/>
        </w:rPr>
        <w:t xml:space="preserve">ن خواند: </w:t>
      </w:r>
      <w:r w:rsidRPr="00156706">
        <w:rPr>
          <w:rStyle w:val="Char"/>
          <w:rtl/>
        </w:rPr>
        <w:t>(</w:t>
      </w:r>
      <w:r w:rsidRPr="00E667C5">
        <w:rPr>
          <w:rStyle w:val="Char"/>
          <w:rtl/>
        </w:rPr>
        <w:t>وَمَا أَرْسَلْنَا مِن قَبْلِك</w:t>
      </w:r>
      <w:r w:rsidR="00565011" w:rsidRPr="00E667C5">
        <w:rPr>
          <w:rStyle w:val="Char"/>
          <w:rtl/>
        </w:rPr>
        <w:t>َ مِن رَّسُولٍ وَلَا نَبِيٍّ- و</w:t>
      </w:r>
      <w:r w:rsidRPr="00E667C5">
        <w:rPr>
          <w:rStyle w:val="Char"/>
          <w:rtl/>
        </w:rPr>
        <w:t>لا محدث-</w:t>
      </w:r>
      <w:r w:rsidRPr="00156706">
        <w:rPr>
          <w:rStyle w:val="Char"/>
          <w:rtl/>
        </w:rPr>
        <w:t>)</w:t>
      </w:r>
    </w:p>
    <w:p w:rsidR="004B2B71" w:rsidRPr="00D22F5E" w:rsidRDefault="004B2B71" w:rsidP="00D22F5E">
      <w:pPr>
        <w:pStyle w:val="a6"/>
        <w:rPr>
          <w:rtl/>
        </w:rPr>
      </w:pPr>
      <w:r w:rsidRPr="00D22F5E">
        <w:rPr>
          <w:rFonts w:hint="cs"/>
          <w:rtl/>
        </w:rPr>
        <w:t>(یا) 595- محمد بن حسن صفار در «بصائر» از احمد بن محمد از احمد بن محمد بن ابی نصر از ث</w:t>
      </w:r>
      <w:r w:rsidR="00565011" w:rsidRPr="00D22F5E">
        <w:rPr>
          <w:rFonts w:hint="cs"/>
          <w:rtl/>
        </w:rPr>
        <w:t>ع</w:t>
      </w:r>
      <w:r w:rsidRPr="00D22F5E">
        <w:rPr>
          <w:rFonts w:hint="cs"/>
          <w:rtl/>
        </w:rPr>
        <w:t>لبه به نقل از زراره گفت: از ابی جعفر</w:t>
      </w:r>
      <w:r w:rsidR="00C226CE" w:rsidRPr="00D22F5E">
        <w:rPr>
          <w:rFonts w:cs="CTraditional Arabic"/>
          <w:rtl/>
        </w:rPr>
        <w:t>÷</w:t>
      </w:r>
      <w:r w:rsidRPr="00D22F5E">
        <w:rPr>
          <w:rFonts w:hint="cs"/>
          <w:rtl/>
        </w:rPr>
        <w:t xml:space="preserve"> درباره</w:t>
      </w:r>
      <w:r>
        <w:rPr>
          <w:rFonts w:cs="Aban Bold" w:hint="cs"/>
          <w:rtl/>
        </w:rPr>
        <w:t>‌</w:t>
      </w:r>
      <w:r w:rsidR="00C606F4" w:rsidRPr="00D22F5E">
        <w:rPr>
          <w:rFonts w:hint="cs"/>
          <w:rtl/>
        </w:rPr>
        <w:t>ی</w:t>
      </w:r>
      <w:r w:rsidRPr="00D22F5E">
        <w:rPr>
          <w:rFonts w:hint="cs"/>
          <w:rtl/>
        </w:rPr>
        <w:t xml:space="preserve">: </w:t>
      </w:r>
      <w:r w:rsidRPr="00156706">
        <w:rPr>
          <w:rStyle w:val="Char"/>
          <w:rtl/>
        </w:rPr>
        <w:t>(</w:t>
      </w:r>
      <w:r w:rsidR="00565011" w:rsidRPr="00156706">
        <w:rPr>
          <w:rStyle w:val="Char"/>
          <w:rtl/>
        </w:rPr>
        <w:t>و</w:t>
      </w:r>
      <w:r w:rsidR="006E582A">
        <w:rPr>
          <w:rStyle w:val="Char"/>
          <w:rtl/>
        </w:rPr>
        <w:t>ك</w:t>
      </w:r>
      <w:r w:rsidRPr="00156706">
        <w:rPr>
          <w:rStyle w:val="Char"/>
          <w:rtl/>
        </w:rPr>
        <w:t>ان رسولا نب</w:t>
      </w:r>
      <w:r w:rsidR="000D4DA8">
        <w:rPr>
          <w:rStyle w:val="Char"/>
          <w:rtl/>
        </w:rPr>
        <w:t>ي</w:t>
      </w:r>
      <w:r w:rsidRPr="00156706">
        <w:rPr>
          <w:rStyle w:val="Char"/>
          <w:rtl/>
        </w:rPr>
        <w:t>اً)</w:t>
      </w:r>
      <w:r w:rsidRPr="00D22F5E">
        <w:rPr>
          <w:rFonts w:hint="cs"/>
          <w:rtl/>
        </w:rPr>
        <w:t xml:space="preserve"> پرسیدم: فرق رسول با نبی چیست؟ در جواب گفت: نبی کسی است که در خواب می‌بیند و می‌شنود و با چشم بیدار می‌‌بیند. سپس این آیه را تلاوت کرد: </w:t>
      </w:r>
      <w:r w:rsidRPr="00156706">
        <w:rPr>
          <w:rStyle w:val="Char"/>
          <w:rtl/>
        </w:rPr>
        <w:t>(</w:t>
      </w:r>
      <w:r w:rsidRPr="00E667C5">
        <w:rPr>
          <w:rStyle w:val="Char"/>
          <w:rtl/>
        </w:rPr>
        <w:t>وَمَا أَرْسَلْنَا مِن قَبْلِك</w:t>
      </w:r>
      <w:r w:rsidR="0099264B" w:rsidRPr="00E667C5">
        <w:rPr>
          <w:rStyle w:val="Char"/>
          <w:rtl/>
        </w:rPr>
        <w:t>َ مِن رَّسُولٍ وَلَا نَبِيٍّ- و</w:t>
      </w:r>
      <w:r w:rsidRPr="00E667C5">
        <w:rPr>
          <w:rStyle w:val="Char"/>
          <w:rtl/>
        </w:rPr>
        <w:t>لا محدث</w:t>
      </w:r>
      <w:r w:rsidRPr="00156706">
        <w:rPr>
          <w:rStyle w:val="Char"/>
          <w:rtl/>
        </w:rPr>
        <w:t>-)</w:t>
      </w:r>
    </w:p>
    <w:p w:rsidR="004B2B71" w:rsidRPr="00D22F5E" w:rsidRDefault="004B2B71" w:rsidP="00D22F5E">
      <w:pPr>
        <w:pStyle w:val="a6"/>
        <w:rPr>
          <w:rtl/>
        </w:rPr>
      </w:pPr>
      <w:r w:rsidRPr="00D22F5E">
        <w:rPr>
          <w:rFonts w:hint="cs"/>
          <w:rtl/>
        </w:rPr>
        <w:t>(یب) 596- در «البحار» از شیخ مفید در «</w:t>
      </w:r>
      <w:r w:rsidRPr="00E667C5">
        <w:rPr>
          <w:rStyle w:val="Char"/>
          <w:rtl/>
        </w:rPr>
        <w:t>الاختصاص</w:t>
      </w:r>
      <w:r w:rsidRPr="00D22F5E">
        <w:rPr>
          <w:rFonts w:hint="cs"/>
          <w:rtl/>
        </w:rPr>
        <w:t xml:space="preserve">» مانند آن، آمده است. </w:t>
      </w:r>
    </w:p>
    <w:p w:rsidR="004B2B71" w:rsidRPr="00D22F5E" w:rsidRDefault="004B2B71" w:rsidP="00D22F5E">
      <w:pPr>
        <w:pStyle w:val="a6"/>
        <w:rPr>
          <w:rtl/>
        </w:rPr>
      </w:pPr>
      <w:r w:rsidRPr="00D22F5E">
        <w:rPr>
          <w:rFonts w:hint="cs"/>
          <w:rtl/>
        </w:rPr>
        <w:t>(یج) 597- صفار از احمد بن محمد از حسین بن سعید از فضاله از حارث بصری آورده است که گفت: حکم بن عین</w:t>
      </w:r>
      <w:r w:rsidR="00565011" w:rsidRPr="00D22F5E">
        <w:rPr>
          <w:rFonts w:hint="cs"/>
          <w:rtl/>
        </w:rPr>
        <w:t>ی</w:t>
      </w:r>
      <w:r w:rsidRPr="00D22F5E">
        <w:rPr>
          <w:rFonts w:hint="cs"/>
          <w:rtl/>
        </w:rPr>
        <w:t>ه نزد ما آمد و گفت: همانا علی بن حسین</w:t>
      </w:r>
      <w:r w:rsidR="00C226CE" w:rsidRPr="00D22F5E">
        <w:rPr>
          <w:rFonts w:cs="CTraditional Arabic"/>
          <w:rtl/>
        </w:rPr>
        <w:t>÷</w:t>
      </w:r>
      <w:r w:rsidRPr="00D22F5E">
        <w:rPr>
          <w:rFonts w:hint="cs"/>
          <w:rtl/>
        </w:rPr>
        <w:t xml:space="preserve"> گفت: همه علم علی</w:t>
      </w:r>
      <w:r w:rsidR="00C226CE" w:rsidRPr="00D22F5E">
        <w:rPr>
          <w:rFonts w:cs="CTraditional Arabic"/>
          <w:rtl/>
        </w:rPr>
        <w:t>÷</w:t>
      </w:r>
      <w:r w:rsidRPr="00D22F5E">
        <w:rPr>
          <w:rFonts w:hint="cs"/>
          <w:rtl/>
        </w:rPr>
        <w:t xml:space="preserve"> در یک آیه جمع شده است. بعد گفت: حمران بن اعین بیرون آمد و علی بن حسین را مرده یافت بعد به ابو جعفر گفت: حکم بن عین</w:t>
      </w:r>
      <w:r w:rsidR="00565011" w:rsidRPr="00D22F5E">
        <w:rPr>
          <w:rFonts w:hint="cs"/>
          <w:rtl/>
        </w:rPr>
        <w:t>ی</w:t>
      </w:r>
      <w:r w:rsidRPr="00D22F5E">
        <w:rPr>
          <w:rFonts w:hint="cs"/>
          <w:rtl/>
        </w:rPr>
        <w:t xml:space="preserve">ه از علی بن حسین برایمان حدیث آورده است که گفت: علم علی همه‌اش در یک آیه است. ابو جعفر گفت: نمی‌دانی آن آیه کدام است؟ گفتم نه! گفت: این آیه است: </w:t>
      </w:r>
      <w:r w:rsidRPr="00156706">
        <w:rPr>
          <w:rStyle w:val="Char"/>
          <w:rtl/>
        </w:rPr>
        <w:t>(</w:t>
      </w:r>
      <w:r w:rsidR="00565011" w:rsidRPr="00E667C5">
        <w:rPr>
          <w:rStyle w:val="Char"/>
          <w:rtl/>
        </w:rPr>
        <w:t>و</w:t>
      </w:r>
      <w:r w:rsidRPr="00E667C5">
        <w:rPr>
          <w:rStyle w:val="Char"/>
          <w:rtl/>
        </w:rPr>
        <w:t xml:space="preserve">ما </w:t>
      </w:r>
      <w:r w:rsidR="00565011" w:rsidRPr="00E667C5">
        <w:rPr>
          <w:rStyle w:val="Char"/>
          <w:rFonts w:hint="cs"/>
          <w:rtl/>
        </w:rPr>
        <w:t>أ</w:t>
      </w:r>
      <w:r w:rsidRPr="00E667C5">
        <w:rPr>
          <w:rStyle w:val="Char"/>
          <w:rtl/>
        </w:rPr>
        <w:t>رسلنا من قبل</w:t>
      </w:r>
      <w:r w:rsidR="006E582A">
        <w:rPr>
          <w:rStyle w:val="Char"/>
          <w:rtl/>
        </w:rPr>
        <w:t>ك</w:t>
      </w:r>
      <w:r w:rsidRPr="00E667C5">
        <w:rPr>
          <w:rStyle w:val="Char"/>
          <w:rtl/>
        </w:rPr>
        <w:t xml:space="preserve"> من رسول ولا نب</w:t>
      </w:r>
      <w:r w:rsidR="000D4DA8">
        <w:rPr>
          <w:rStyle w:val="Char"/>
          <w:rtl/>
        </w:rPr>
        <w:t>ي</w:t>
      </w:r>
      <w:r w:rsidRPr="00E667C5">
        <w:rPr>
          <w:rStyle w:val="Char"/>
          <w:rtl/>
        </w:rPr>
        <w:t xml:space="preserve"> </w:t>
      </w:r>
      <w:r w:rsidRPr="00E667C5">
        <w:rPr>
          <w:rStyle w:val="Char"/>
          <w:rFonts w:ascii="Times New Roman" w:hAnsi="Times New Roman" w:cs="Times New Roman" w:hint="cs"/>
          <w:rtl/>
        </w:rPr>
        <w:t>–</w:t>
      </w:r>
      <w:r w:rsidR="00565011" w:rsidRPr="00E667C5">
        <w:rPr>
          <w:rStyle w:val="Char"/>
          <w:rtl/>
        </w:rPr>
        <w:t xml:space="preserve"> و</w:t>
      </w:r>
      <w:r w:rsidRPr="00E667C5">
        <w:rPr>
          <w:rStyle w:val="Char"/>
          <w:rtl/>
        </w:rPr>
        <w:t>لا محدث</w:t>
      </w:r>
      <w:r w:rsidRPr="00156706">
        <w:rPr>
          <w:rStyle w:val="Char"/>
          <w:rtl/>
        </w:rPr>
        <w:t>).</w:t>
      </w:r>
    </w:p>
    <w:p w:rsidR="004B2B71" w:rsidRPr="00D22F5E" w:rsidRDefault="004B2B71" w:rsidP="00D22F5E">
      <w:pPr>
        <w:pStyle w:val="a6"/>
        <w:rPr>
          <w:rtl/>
        </w:rPr>
      </w:pPr>
      <w:r w:rsidRPr="00D22F5E">
        <w:rPr>
          <w:rFonts w:hint="cs"/>
          <w:rtl/>
        </w:rPr>
        <w:t>(ید) 598- و از احمد بن محمد بن جحال از ثعلبه به نقل از زراره می‌گوید: درباره‌</w:t>
      </w:r>
      <w:r w:rsidR="00C606F4" w:rsidRPr="00D22F5E">
        <w:rPr>
          <w:rFonts w:hint="cs"/>
          <w:rtl/>
        </w:rPr>
        <w:t>ی</w:t>
      </w:r>
      <w:r w:rsidRPr="00D22F5E">
        <w:rPr>
          <w:rFonts w:hint="cs"/>
          <w:rtl/>
        </w:rPr>
        <w:t xml:space="preserve"> فرق رسول و نبی در آیه‌</w:t>
      </w:r>
      <w:r w:rsidR="00C606F4" w:rsidRPr="00D22F5E">
        <w:rPr>
          <w:rFonts w:hint="cs"/>
          <w:rtl/>
        </w:rPr>
        <w:t>ی</w:t>
      </w:r>
      <w:r w:rsidRPr="00D22F5E">
        <w:rPr>
          <w:rFonts w:hint="cs"/>
          <w:rtl/>
        </w:rPr>
        <w:t xml:space="preserve">: </w:t>
      </w:r>
      <w:r w:rsidRPr="00156706">
        <w:rPr>
          <w:rStyle w:val="Char"/>
          <w:rtl/>
        </w:rPr>
        <w:t>«</w:t>
      </w:r>
      <w:r w:rsidR="00565011" w:rsidRPr="001E6883">
        <w:rPr>
          <w:rStyle w:val="Char"/>
          <w:rtl/>
        </w:rPr>
        <w:t>و</w:t>
      </w:r>
      <w:r w:rsidR="006E582A">
        <w:rPr>
          <w:rStyle w:val="Char"/>
          <w:rtl/>
        </w:rPr>
        <w:t>ك</w:t>
      </w:r>
      <w:r w:rsidRPr="001E6883">
        <w:rPr>
          <w:rStyle w:val="Char"/>
          <w:rtl/>
        </w:rPr>
        <w:t>ان رسولا نب</w:t>
      </w:r>
      <w:r w:rsidR="000D4DA8">
        <w:rPr>
          <w:rStyle w:val="Char"/>
          <w:rtl/>
        </w:rPr>
        <w:t>ي</w:t>
      </w:r>
      <w:r w:rsidRPr="001E6883">
        <w:rPr>
          <w:rStyle w:val="Char"/>
          <w:rtl/>
        </w:rPr>
        <w:t>ا</w:t>
      </w:r>
      <w:r w:rsidRPr="00156706">
        <w:rPr>
          <w:rStyle w:val="Char"/>
          <w:rtl/>
        </w:rPr>
        <w:t>»</w:t>
      </w:r>
      <w:r w:rsidRPr="00D22F5E">
        <w:rPr>
          <w:rFonts w:hint="cs"/>
          <w:rtl/>
        </w:rPr>
        <w:t xml:space="preserve"> از ابی جعفر سؤال کردم. جواب این سؤال در روایت دیگری است که ذکر شد. بعد می‌گوید: ابو جعفر این آیه را تلاوت کرد: </w:t>
      </w:r>
      <w:r w:rsidRPr="00156706">
        <w:rPr>
          <w:rStyle w:val="Char"/>
          <w:rtl/>
        </w:rPr>
        <w:t>(</w:t>
      </w:r>
      <w:r w:rsidRPr="001E6883">
        <w:rPr>
          <w:rStyle w:val="Char"/>
          <w:rtl/>
        </w:rPr>
        <w:t>وَمَا أَرْسَلْنَا مِن قَبْلِكَ مِن رَّس</w:t>
      </w:r>
      <w:r w:rsidR="00565011" w:rsidRPr="001E6883">
        <w:rPr>
          <w:rStyle w:val="Char"/>
          <w:rtl/>
        </w:rPr>
        <w:t>ُولٍ وَلَا نَبِيٍّ- و</w:t>
      </w:r>
      <w:r w:rsidRPr="001E6883">
        <w:rPr>
          <w:rStyle w:val="Char"/>
          <w:rtl/>
        </w:rPr>
        <w:t>لا محدث-</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(یه) 599- از مفید در «</w:t>
      </w:r>
      <w:r w:rsidRPr="001E6883">
        <w:rPr>
          <w:rStyle w:val="Char"/>
          <w:rtl/>
        </w:rPr>
        <w:t>الاختصاص</w:t>
      </w:r>
      <w:r w:rsidRPr="00D22F5E">
        <w:rPr>
          <w:rFonts w:hint="cs"/>
          <w:rtl/>
        </w:rPr>
        <w:t>» چنانکه در «البحار» و تفسیر «</w:t>
      </w:r>
      <w:r w:rsidRPr="00156706">
        <w:rPr>
          <w:rStyle w:val="Char"/>
          <w:rtl/>
        </w:rPr>
        <w:t>البرهان</w:t>
      </w:r>
      <w:r w:rsidRPr="00D22F5E">
        <w:rPr>
          <w:rFonts w:hint="cs"/>
          <w:rtl/>
        </w:rPr>
        <w:t>» از ابن ابی الخطاب یا احمد بن محمد بن عیسی از بزنطی از ثعلبه از ز</w:t>
      </w:r>
      <w:r w:rsidR="00565011" w:rsidRPr="00D22F5E">
        <w:rPr>
          <w:rFonts w:hint="cs"/>
          <w:rtl/>
        </w:rPr>
        <w:t>ر</w:t>
      </w:r>
      <w:r w:rsidRPr="00D22F5E">
        <w:rPr>
          <w:rFonts w:hint="cs"/>
          <w:rtl/>
        </w:rPr>
        <w:t xml:space="preserve">اره، مانند آن روایت شده است. </w:t>
      </w:r>
    </w:p>
    <w:p w:rsidR="004B2B71" w:rsidRPr="00D22F5E" w:rsidRDefault="004B2B71" w:rsidP="00D22F5E">
      <w:pPr>
        <w:pStyle w:val="a6"/>
        <w:rPr>
          <w:rtl/>
        </w:rPr>
      </w:pPr>
      <w:r w:rsidRPr="00D22F5E">
        <w:rPr>
          <w:rFonts w:hint="cs"/>
          <w:rtl/>
        </w:rPr>
        <w:t>(یو) 600- صفار از احمد بن حسن بن علی بن فضال از علی بن یعقوب هاشمی از هارون بن مسلم از برید از ابی جعفر و ابی عبدالله</w:t>
      </w:r>
      <w:r w:rsidR="00C226CE" w:rsidRPr="00D22F5E">
        <w:rPr>
          <w:rFonts w:cs="CTraditional Arabic"/>
          <w:rtl/>
        </w:rPr>
        <w:t>÷</w:t>
      </w:r>
      <w:r w:rsidRPr="00D22F5E">
        <w:rPr>
          <w:rFonts w:hint="cs"/>
          <w:rtl/>
        </w:rPr>
        <w:t xml:space="preserve"> آورده است که آیه‌</w:t>
      </w:r>
      <w:r w:rsidR="00C606F4" w:rsidRPr="00D22F5E">
        <w:rPr>
          <w:rFonts w:hint="cs"/>
          <w:rtl/>
        </w:rPr>
        <w:t>ی</w:t>
      </w:r>
      <w:r w:rsidRPr="00D22F5E">
        <w:rPr>
          <w:rFonts w:hint="cs"/>
          <w:rtl/>
        </w:rPr>
        <w:t xml:space="preserve"> فوق را با افزودن کلمه‌</w:t>
      </w:r>
      <w:r w:rsidR="00C606F4" w:rsidRPr="00D22F5E">
        <w:rPr>
          <w:rFonts w:hint="cs"/>
          <w:rtl/>
        </w:rPr>
        <w:t>ی</w:t>
      </w:r>
      <w:r w:rsidRPr="00D22F5E">
        <w:rPr>
          <w:rFonts w:hint="cs"/>
          <w:rtl/>
        </w:rPr>
        <w:t xml:space="preserve"> </w:t>
      </w:r>
      <w:r w:rsidRPr="00156706">
        <w:rPr>
          <w:rStyle w:val="Char"/>
          <w:rtl/>
        </w:rPr>
        <w:t>«</w:t>
      </w:r>
      <w:r w:rsidR="00565011" w:rsidRPr="001E6883">
        <w:rPr>
          <w:rStyle w:val="Char"/>
          <w:rtl/>
        </w:rPr>
        <w:t>و</w:t>
      </w:r>
      <w:r w:rsidRPr="001E6883">
        <w:rPr>
          <w:rStyle w:val="Char"/>
          <w:rtl/>
        </w:rPr>
        <w:t>لامحدث</w:t>
      </w:r>
      <w:r w:rsidRPr="00156706">
        <w:rPr>
          <w:rStyle w:val="Char"/>
          <w:rtl/>
        </w:rPr>
        <w:t>»</w:t>
      </w:r>
      <w:r w:rsidRPr="00D22F5E">
        <w:rPr>
          <w:rFonts w:hint="cs"/>
          <w:rtl/>
        </w:rPr>
        <w:t xml:space="preserve"> تلاوت کردند و من گفتم: فدایت شوم این قرائت ما نیست؛ پس </w:t>
      </w:r>
      <w:r w:rsidR="00565011" w:rsidRPr="00D22F5E">
        <w:rPr>
          <w:rtl/>
        </w:rPr>
        <w:t>رسول و</w:t>
      </w:r>
      <w:r w:rsidR="00565011" w:rsidRPr="00D22F5E">
        <w:rPr>
          <w:rFonts w:hint="cs"/>
          <w:rtl/>
        </w:rPr>
        <w:t xml:space="preserve"> </w:t>
      </w:r>
      <w:r w:rsidR="00565011" w:rsidRPr="00D22F5E">
        <w:rPr>
          <w:rtl/>
        </w:rPr>
        <w:t>نبی و</w:t>
      </w:r>
      <w:r w:rsidR="00565011" w:rsidRPr="00D22F5E">
        <w:rPr>
          <w:rFonts w:hint="cs"/>
          <w:rtl/>
        </w:rPr>
        <w:t xml:space="preserve"> </w:t>
      </w:r>
      <w:r w:rsidRPr="00D22F5E">
        <w:rPr>
          <w:rtl/>
        </w:rPr>
        <w:t>محدث</w:t>
      </w:r>
      <w:r w:rsidRPr="00D22F5E">
        <w:rPr>
          <w:rFonts w:hint="cs"/>
          <w:rtl/>
        </w:rPr>
        <w:t xml:space="preserve"> چیست؟ (خبر) </w:t>
      </w:r>
    </w:p>
    <w:p w:rsidR="004B2B71" w:rsidRPr="00D22F5E" w:rsidRDefault="004B2B71" w:rsidP="00D22F5E">
      <w:pPr>
        <w:pStyle w:val="a6"/>
        <w:rPr>
          <w:rtl/>
        </w:rPr>
      </w:pPr>
      <w:r w:rsidRPr="00D22F5E">
        <w:rPr>
          <w:rFonts w:hint="cs"/>
          <w:rtl/>
        </w:rPr>
        <w:t>(یز) 601- و از عبدالله بن محمد از ابراهیم بن محمد از اسماعیل بن بشار از علی بن جعفر حضرمی از ز</w:t>
      </w:r>
      <w:r w:rsidR="00565011" w:rsidRPr="00D22F5E">
        <w:rPr>
          <w:rFonts w:hint="cs"/>
          <w:rtl/>
        </w:rPr>
        <w:t>ر</w:t>
      </w:r>
      <w:r w:rsidRPr="00D22F5E">
        <w:rPr>
          <w:rFonts w:hint="cs"/>
          <w:rtl/>
        </w:rPr>
        <w:t>اره بن اعین آمده است که گفت: دربار</w:t>
      </w:r>
      <w:r w:rsidR="00565011" w:rsidRPr="00D22F5E">
        <w:rPr>
          <w:rFonts w:hint="cs"/>
          <w:rtl/>
        </w:rPr>
        <w:t>ه‌ی</w:t>
      </w:r>
      <w:r w:rsidRPr="00D22F5E">
        <w:rPr>
          <w:rFonts w:hint="cs"/>
          <w:rtl/>
        </w:rPr>
        <w:t xml:space="preserve"> آی</w:t>
      </w:r>
      <w:r w:rsidR="00565011" w:rsidRPr="00D22F5E">
        <w:rPr>
          <w:rFonts w:hint="cs"/>
          <w:rtl/>
        </w:rPr>
        <w:t>ه</w:t>
      </w:r>
      <w:r w:rsidR="00565011" w:rsidRPr="00D22F5E">
        <w:rPr>
          <w:rFonts w:hint="eastAsia"/>
          <w:rtl/>
        </w:rPr>
        <w:t>‌</w:t>
      </w:r>
      <w:r w:rsidR="00565011" w:rsidRPr="00D22F5E">
        <w:rPr>
          <w:rFonts w:hint="cs"/>
          <w:rtl/>
        </w:rPr>
        <w:t>ی</w:t>
      </w:r>
      <w:r w:rsidRPr="00D22F5E">
        <w:rPr>
          <w:rFonts w:hint="cs"/>
          <w:rtl/>
        </w:rPr>
        <w:t xml:space="preserve"> فوق از زاره سؤال کرد. وی آیه را با افزودن </w:t>
      </w:r>
      <w:r w:rsidRPr="00156706">
        <w:rPr>
          <w:rStyle w:val="Char"/>
          <w:rtl/>
        </w:rPr>
        <w:t>«</w:t>
      </w:r>
      <w:r w:rsidR="00565011" w:rsidRPr="001E6883">
        <w:rPr>
          <w:rStyle w:val="Char"/>
          <w:rtl/>
        </w:rPr>
        <w:t>و</w:t>
      </w:r>
      <w:r w:rsidRPr="001E6883">
        <w:rPr>
          <w:rStyle w:val="Char"/>
          <w:rtl/>
        </w:rPr>
        <w:t>لا محدث</w:t>
      </w:r>
      <w:r w:rsidRPr="00156706">
        <w:rPr>
          <w:rStyle w:val="Char"/>
          <w:rtl/>
        </w:rPr>
        <w:t xml:space="preserve">» </w:t>
      </w:r>
      <w:r w:rsidRPr="00D22F5E">
        <w:rPr>
          <w:rFonts w:hint="cs"/>
          <w:rtl/>
        </w:rPr>
        <w:t xml:space="preserve">قرائت کرد و گفت: رسول کسی است که جبرائیل به نزد او می‌آید. </w:t>
      </w:r>
    </w:p>
    <w:p w:rsidR="004B2B71" w:rsidRPr="00D22F5E" w:rsidRDefault="004B2B71" w:rsidP="00D22F5E">
      <w:pPr>
        <w:pStyle w:val="a6"/>
        <w:rPr>
          <w:rtl/>
        </w:rPr>
      </w:pPr>
      <w:r w:rsidRPr="00D22F5E">
        <w:rPr>
          <w:rFonts w:hint="cs"/>
          <w:rtl/>
        </w:rPr>
        <w:t xml:space="preserve">(یح) 602- مفید در «اختصاص» چنانکه در «بحار» است به نقل از ابراهیم بن محمد ثقفی، مانند آن را روایت کرده است. </w:t>
      </w:r>
    </w:p>
    <w:p w:rsidR="004B2B71" w:rsidRPr="00156706" w:rsidRDefault="004B2B71" w:rsidP="00D22F5E">
      <w:pPr>
        <w:pStyle w:val="a6"/>
        <w:rPr>
          <w:rStyle w:val="Char"/>
          <w:rtl/>
        </w:rPr>
      </w:pPr>
      <w:r w:rsidRPr="00D22F5E">
        <w:rPr>
          <w:rFonts w:hint="cs"/>
          <w:rtl/>
        </w:rPr>
        <w:t>(یط) 603- صفار از ابی محمد از عمران از موسی بن جعفر از علی بن اسباط از محمد بن فضیل به نقل از ابی حمزه‌</w:t>
      </w:r>
      <w:r w:rsidR="00C606F4" w:rsidRPr="00D22F5E">
        <w:rPr>
          <w:rFonts w:hint="cs"/>
          <w:rtl/>
        </w:rPr>
        <w:t>ی</w:t>
      </w:r>
      <w:r w:rsidRPr="00D22F5E">
        <w:rPr>
          <w:rFonts w:hint="cs"/>
          <w:rtl/>
        </w:rPr>
        <w:t xml:space="preserve"> ثمالی می‌گوید: از ابی جعفر شنیدم که آیه‌</w:t>
      </w:r>
      <w:r w:rsidR="00C606F4" w:rsidRPr="00D22F5E">
        <w:rPr>
          <w:rFonts w:hint="cs"/>
          <w:rtl/>
        </w:rPr>
        <w:t>ی</w:t>
      </w:r>
      <w:r w:rsidRPr="00D22F5E">
        <w:rPr>
          <w:rFonts w:hint="cs"/>
          <w:rtl/>
        </w:rPr>
        <w:t xml:space="preserve"> فوق را چنین می‌خواند: </w:t>
      </w:r>
      <w:r w:rsidRPr="00156706">
        <w:rPr>
          <w:rStyle w:val="Char"/>
          <w:rtl/>
        </w:rPr>
        <w:t>(</w:t>
      </w:r>
      <w:r w:rsidRPr="001E6883">
        <w:rPr>
          <w:rStyle w:val="Char"/>
          <w:rtl/>
        </w:rPr>
        <w:t>وَمَا أَرْسَلْنَا مِن قَبْلِكَ مِن ر</w:t>
      </w:r>
      <w:r w:rsidR="00565011" w:rsidRPr="001E6883">
        <w:rPr>
          <w:rStyle w:val="Char"/>
          <w:rtl/>
        </w:rPr>
        <w:t>َّسُولٍ وَلَا نَبِيٍّ- و</w:t>
      </w:r>
      <w:r w:rsidRPr="001E6883">
        <w:rPr>
          <w:rStyle w:val="Char"/>
          <w:rtl/>
        </w:rPr>
        <w:t>لا محدث- إِلَّا إِذَا تَمَنَّى أَلْقَى الشَّيْطَانُ فِي أُمْنِيَّتِهِ</w:t>
      </w:r>
      <w:r w:rsidRPr="00156706">
        <w:rPr>
          <w:rStyle w:val="Char"/>
          <w:rtl/>
        </w:rPr>
        <w:t>).</w:t>
      </w:r>
    </w:p>
    <w:p w:rsidR="004B2B71" w:rsidRPr="00D22F5E" w:rsidRDefault="004B2B71" w:rsidP="00D22F5E">
      <w:pPr>
        <w:pStyle w:val="a6"/>
        <w:rPr>
          <w:rtl/>
        </w:rPr>
      </w:pPr>
      <w:r w:rsidRPr="00D22F5E">
        <w:rPr>
          <w:rFonts w:hint="cs"/>
          <w:rtl/>
        </w:rPr>
        <w:t xml:space="preserve">(ک) 604- صفار با همان اسناد از علی بن جعفر حضرمی از سلیم بن قیس شامی آورده که گفت: از علی شنیدم که می‌گفت: به من و اوصیایم از فرزندانم همه هدایت </w:t>
      </w:r>
      <w:r w:rsidR="00C606F4" w:rsidRPr="00D22F5E">
        <w:rPr>
          <w:rFonts w:hint="cs"/>
          <w:rtl/>
        </w:rPr>
        <w:t>ی</w:t>
      </w:r>
      <w:r w:rsidRPr="00D22F5E">
        <w:rPr>
          <w:rFonts w:hint="cs"/>
          <w:rtl/>
        </w:rPr>
        <w:t>افته و محدث هست</w:t>
      </w:r>
      <w:r w:rsidR="00C606F4" w:rsidRPr="00D22F5E">
        <w:rPr>
          <w:rFonts w:hint="cs"/>
          <w:rtl/>
        </w:rPr>
        <w:t>ی</w:t>
      </w:r>
      <w:r w:rsidRPr="00D22F5E">
        <w:rPr>
          <w:rFonts w:hint="cs"/>
          <w:rtl/>
        </w:rPr>
        <w:t>م ـ. تا این که سلیم شامی گفت: از محمد بن ابی پرسیدم: آیا علی محدث بود؟ گفت: آری. گفتم: آیا فرشتگان جز با انبیاء سخن می‌گویند؟ گفت: مگر آیه‌</w:t>
      </w:r>
      <w:r w:rsidR="00C606F4" w:rsidRPr="00D22F5E">
        <w:rPr>
          <w:rFonts w:hint="cs"/>
          <w:rtl/>
        </w:rPr>
        <w:t>ی</w:t>
      </w:r>
      <w:r w:rsidRPr="00D22F5E">
        <w:rPr>
          <w:rFonts w:hint="cs"/>
          <w:rtl/>
        </w:rPr>
        <w:t xml:space="preserve"> </w:t>
      </w:r>
      <w:r w:rsidRPr="00156706">
        <w:rPr>
          <w:rStyle w:val="Char"/>
          <w:rtl/>
        </w:rPr>
        <w:t>(وَمَا أَرْسَلْنَا مِن قَبْلِكَ مِن رَّسُولٍ وَلَا نَبِيٍّ- ولا محدث-)</w:t>
      </w:r>
      <w:r w:rsidRPr="00D22F5E">
        <w:rPr>
          <w:rFonts w:hint="cs"/>
          <w:rtl/>
        </w:rPr>
        <w:t xml:space="preserve"> را نخوانده</w:t>
      </w:r>
      <w:r>
        <w:rPr>
          <w:rFonts w:cs="Aban Bold" w:hint="cs"/>
          <w:rtl/>
        </w:rPr>
        <w:t>‌</w:t>
      </w:r>
      <w:r w:rsidRPr="00D22F5E">
        <w:rPr>
          <w:rFonts w:hint="cs"/>
          <w:rtl/>
        </w:rPr>
        <w:t xml:space="preserve">ای؟. </w:t>
      </w:r>
    </w:p>
    <w:p w:rsidR="004B2B71" w:rsidRPr="00D22F5E" w:rsidRDefault="004B2B71" w:rsidP="00D22F5E">
      <w:pPr>
        <w:pStyle w:val="a6"/>
        <w:rPr>
          <w:rtl/>
        </w:rPr>
      </w:pPr>
      <w:r w:rsidRPr="00D22F5E">
        <w:rPr>
          <w:rFonts w:hint="cs"/>
          <w:rtl/>
        </w:rPr>
        <w:t>(کا) 605- مفید در «</w:t>
      </w:r>
      <w:r w:rsidRPr="00156706">
        <w:rPr>
          <w:rStyle w:val="Char"/>
          <w:rtl/>
        </w:rPr>
        <w:t>اختصاص</w:t>
      </w:r>
      <w:r w:rsidRPr="00D22F5E">
        <w:rPr>
          <w:rFonts w:hint="cs"/>
          <w:rtl/>
        </w:rPr>
        <w:t xml:space="preserve">» مانند آن را از ابراهیم بن محمد روایت کرده است. </w:t>
      </w:r>
    </w:p>
    <w:p w:rsidR="004B2B71" w:rsidRPr="00D22F5E" w:rsidRDefault="004B2B71" w:rsidP="00D22F5E">
      <w:pPr>
        <w:pStyle w:val="a6"/>
        <w:rPr>
          <w:rtl/>
        </w:rPr>
      </w:pPr>
      <w:r w:rsidRPr="00D22F5E">
        <w:rPr>
          <w:rFonts w:hint="cs"/>
          <w:rtl/>
        </w:rPr>
        <w:t>(کب) 606- و از احمد بن محمد از حسن بن محبوب از جمیل بن صالح از زیاده بن سوقه از حکم بن عیینه آمده است که گفت: روزی به نزد علی بن حسین</w:t>
      </w:r>
      <w:r w:rsidR="00C226CE" w:rsidRPr="00D22F5E">
        <w:rPr>
          <w:rFonts w:cs="CTraditional Arabic"/>
          <w:rtl/>
        </w:rPr>
        <w:t>÷</w:t>
      </w:r>
      <w:r w:rsidRPr="00D22F5E">
        <w:rPr>
          <w:rFonts w:hint="cs"/>
          <w:rtl/>
        </w:rPr>
        <w:t xml:space="preserve"> رفتم. او به من گفت: آیا آیه‌ای را می</w:t>
      </w:r>
      <w:r>
        <w:rPr>
          <w:rFonts w:cs="Aban Bold" w:hint="cs"/>
          <w:rtl/>
        </w:rPr>
        <w:t>‌</w:t>
      </w:r>
      <w:r w:rsidRPr="00D22F5E">
        <w:rPr>
          <w:rFonts w:hint="cs"/>
          <w:rtl/>
        </w:rPr>
        <w:t>شناسی که علی</w:t>
      </w:r>
      <w:r w:rsidR="00C226CE" w:rsidRPr="00D22F5E">
        <w:rPr>
          <w:rFonts w:cs="CTraditional Arabic"/>
          <w:rtl/>
        </w:rPr>
        <w:t>÷</w:t>
      </w:r>
      <w:r w:rsidRPr="00D22F5E">
        <w:rPr>
          <w:rFonts w:hint="cs"/>
          <w:rtl/>
        </w:rPr>
        <w:t xml:space="preserve"> با آن قاتلش را می‌شناخت و همچنین با آن، امور بزرگی را می‌دانست که به مرد</w:t>
      </w:r>
      <w:r w:rsidR="00565011" w:rsidRPr="00D22F5E">
        <w:rPr>
          <w:rFonts w:hint="cs"/>
          <w:rtl/>
        </w:rPr>
        <w:t>م می‌گفت؟ حکم بن عیینه می‌گوید: نه</w:t>
      </w:r>
      <w:r w:rsidRPr="00D22F5E">
        <w:rPr>
          <w:rFonts w:hint="cs"/>
          <w:rtl/>
        </w:rPr>
        <w:t>؛ به خدا</w:t>
      </w:r>
      <w:r w:rsidR="00565011" w:rsidRPr="00D22F5E">
        <w:rPr>
          <w:rFonts w:hint="cs"/>
          <w:rtl/>
        </w:rPr>
        <w:t xml:space="preserve"> سوگند نمی‌دانم ای پسر رسول خدا</w:t>
      </w:r>
      <w:r w:rsidRPr="00D22F5E">
        <w:rPr>
          <w:rFonts w:hint="cs"/>
          <w:rtl/>
        </w:rPr>
        <w:t xml:space="preserve">، مرا از آن خبر بده. گفت: به خدا سوگند آن، این آیه است: </w:t>
      </w:r>
      <w:r w:rsidRPr="00156706">
        <w:rPr>
          <w:rStyle w:val="Char"/>
          <w:rtl/>
        </w:rPr>
        <w:t>(</w:t>
      </w:r>
      <w:r w:rsidRPr="001E6883">
        <w:rPr>
          <w:rStyle w:val="Char"/>
          <w:rtl/>
        </w:rPr>
        <w:t>وَمَا أَرْسَلْنَا مِن قَبْلِك</w:t>
      </w:r>
      <w:r w:rsidR="00565011" w:rsidRPr="001E6883">
        <w:rPr>
          <w:rStyle w:val="Char"/>
          <w:rtl/>
        </w:rPr>
        <w:t>َ مِن رَّسُولٍ وَلَا نَبِيٍّ- و</w:t>
      </w:r>
      <w:r w:rsidRPr="001E6883">
        <w:rPr>
          <w:rStyle w:val="Char"/>
          <w:rtl/>
        </w:rPr>
        <w:t>لا محدث-</w:t>
      </w:r>
      <w:r w:rsidRPr="00156706">
        <w:rPr>
          <w:rStyle w:val="Char"/>
          <w:rtl/>
        </w:rPr>
        <w:t>)</w:t>
      </w:r>
      <w:r w:rsidRPr="00D22F5E">
        <w:rPr>
          <w:rFonts w:hint="cs"/>
          <w:rtl/>
        </w:rPr>
        <w:t xml:space="preserve"> بعد گفتم: آیا علی بن ابی طالب محدث بود. گفت: آری هر امامی از ما اهل بیت، محدث است. </w:t>
      </w:r>
    </w:p>
    <w:p w:rsidR="004B2B71" w:rsidRPr="00D22F5E" w:rsidRDefault="004B2B71" w:rsidP="00D22F5E">
      <w:pPr>
        <w:pStyle w:val="a6"/>
        <w:rPr>
          <w:rtl/>
        </w:rPr>
      </w:pPr>
      <w:r w:rsidRPr="00D22F5E">
        <w:rPr>
          <w:rFonts w:hint="cs"/>
          <w:rtl/>
        </w:rPr>
        <w:t xml:space="preserve">(کج) 607- کلینی از محمد بن یحیی عطار از احمد بن محمد، مانند آن را روایت کرد و در آخر ـ </w:t>
      </w:r>
      <w:r w:rsidR="00565011" w:rsidRPr="00156706">
        <w:rPr>
          <w:rStyle w:val="Char"/>
          <w:rtl/>
        </w:rPr>
        <w:t>و</w:t>
      </w:r>
      <w:r w:rsidRPr="00156706">
        <w:rPr>
          <w:rStyle w:val="Char"/>
          <w:rtl/>
        </w:rPr>
        <w:t>لا محدث</w:t>
      </w:r>
      <w:r w:rsidRPr="00D22F5E">
        <w:rPr>
          <w:rFonts w:hint="cs"/>
          <w:rtl/>
        </w:rPr>
        <w:t xml:space="preserve"> ـ اضافه نموده است؛ زیرا علی بن ابی طالب، محدث بود. سپس مردی که اسمش عبدالله بن زید بود و برادر مادری علی بن حسین</w:t>
      </w:r>
      <w:r w:rsidR="00C226CE" w:rsidRPr="00D22F5E">
        <w:rPr>
          <w:rFonts w:cs="CTraditional Arabic"/>
          <w:rtl/>
        </w:rPr>
        <w:t>÷</w:t>
      </w:r>
      <w:r w:rsidRPr="00D22F5E">
        <w:rPr>
          <w:rFonts w:hint="cs"/>
          <w:rtl/>
        </w:rPr>
        <w:t xml:space="preserve"> بود، گفت: سبحان الله! محدث بود؟ گویا محدث بودن علی را انکار می‌کرد. در این زمان، ابو جعفر به نزد ما آمد و گفت: به خدا سوگند به درستی، پسر مادرت همین مطلب را می‌دانست. راوی می‌گوید: وقتی ابو جعفر چنین گفت، آن مرد ساکت شد و گفت: این همان چیزی است که ابو الخطاب به خاطر آن هلاک شد، به سبب این که تأویل محدث و نبی را نمی دانست. می‌گویم آخر خبر با اول خبر مناسبت دارد و مناسبت آن مخفی نمی‌ماند؛ زیرا صدر خبر نشان می</w:t>
      </w:r>
      <w:r>
        <w:rPr>
          <w:rFonts w:cs="Aban Bold" w:hint="cs"/>
          <w:rtl/>
        </w:rPr>
        <w:t>‌</w:t>
      </w:r>
      <w:r w:rsidRPr="00D22F5E">
        <w:rPr>
          <w:rFonts w:hint="cs"/>
          <w:rtl/>
        </w:rPr>
        <w:t>دهد که این مطلب در مجلس امام سجاد بوده است و ذیل آن خبر، می‌رساند که این مطلب بعد از مرگ سجاد در مجلس ابی جعفر بوده است، به خاطر همین مطلب است که بعضی از شارحین، به تفکیک صدر و ذیل این حدیث حکم نموده‌اند و آن را دو حدیث می</w:t>
      </w:r>
      <w:r>
        <w:rPr>
          <w:rFonts w:cs="Aban Bold" w:hint="cs"/>
          <w:rtl/>
        </w:rPr>
        <w:t>‌</w:t>
      </w:r>
      <w:r w:rsidRPr="00D22F5E">
        <w:rPr>
          <w:rFonts w:hint="cs"/>
          <w:rtl/>
        </w:rPr>
        <w:t>دانند. راوی می‌گوید: گوینده، زیاد بن سوقه است که برای حکم بن سوقه نقل می</w:t>
      </w:r>
      <w:r>
        <w:rPr>
          <w:rFonts w:cs="Aban Bold" w:hint="cs"/>
          <w:rtl/>
        </w:rPr>
        <w:t>‌</w:t>
      </w:r>
      <w:r w:rsidRPr="00D22F5E">
        <w:rPr>
          <w:rFonts w:hint="cs"/>
          <w:rtl/>
        </w:rPr>
        <w:t>کند و این حکایت بعد از وفات علی بن حسین در مجلس باقر</w:t>
      </w:r>
      <w:r w:rsidR="00C226CE" w:rsidRPr="00D22F5E">
        <w:rPr>
          <w:rFonts w:cs="CTraditional Arabic"/>
          <w:rtl/>
        </w:rPr>
        <w:t>÷</w:t>
      </w:r>
      <w:r w:rsidRPr="00D22F5E">
        <w:rPr>
          <w:rFonts w:hint="cs"/>
          <w:rtl/>
        </w:rPr>
        <w:t xml:space="preserve"> بود، اما در این بحث، مطلبی هست که نباید مخفی بماند و حق آن است که </w:t>
      </w:r>
      <w:r w:rsidR="00C606F4" w:rsidRPr="00D22F5E">
        <w:rPr>
          <w:rFonts w:hint="cs"/>
          <w:rtl/>
        </w:rPr>
        <w:t>ی</w:t>
      </w:r>
      <w:r w:rsidRPr="00D22F5E">
        <w:rPr>
          <w:rFonts w:hint="cs"/>
          <w:rtl/>
        </w:rPr>
        <w:t>ا کلینی در نقل خبر دچار اشتباه شده، یا بعضی از نسخه‌نویسان کتابش اشتباه کرده‌اند، به گونه‌ای که از نظر سند و متن، آخر خبری را به ابتدا</w:t>
      </w:r>
      <w:r w:rsidR="00C606F4" w:rsidRPr="00D22F5E">
        <w:rPr>
          <w:rFonts w:hint="cs"/>
          <w:rtl/>
        </w:rPr>
        <w:t>ی</w:t>
      </w:r>
      <w:r w:rsidRPr="00D22F5E">
        <w:rPr>
          <w:rFonts w:hint="cs"/>
          <w:rtl/>
        </w:rPr>
        <w:t xml:space="preserve"> خبر دیگر وصل نموده‌اند. نظیر این کار را در گذشته هم، انجام داده</w:t>
      </w:r>
      <w:r>
        <w:rPr>
          <w:rFonts w:cs="Aban Bold" w:hint="cs"/>
          <w:rtl/>
        </w:rPr>
        <w:t>‌</w:t>
      </w:r>
      <w:r w:rsidRPr="00D22F5E">
        <w:rPr>
          <w:rFonts w:hint="cs"/>
          <w:rtl/>
        </w:rPr>
        <w:t>اند که نسبت به آن هشدار دادیم. آن مطلب به خاطر این است که صفار با سند دیگری از حمران از ابی جعفر</w:t>
      </w:r>
      <w:r w:rsidR="00C226CE" w:rsidRPr="00D22F5E">
        <w:rPr>
          <w:rFonts w:cs="CTraditional Arabic"/>
          <w:rtl/>
        </w:rPr>
        <w:t>÷</w:t>
      </w:r>
      <w:r w:rsidR="00520F2C" w:rsidRPr="00D22F5E">
        <w:rPr>
          <w:rFonts w:hint="cs"/>
          <w:rtl/>
        </w:rPr>
        <w:t xml:space="preserve"> گفته: پیامبر خدا</w:t>
      </w:r>
      <w:r w:rsidRPr="00D22F5E">
        <w:rPr>
          <w:rFonts w:hint="cs"/>
          <w:rtl/>
        </w:rPr>
        <w:t xml:space="preserve"> فرموده است: دوازده تن از اهل بیت من محدث هستند. بعد عبدالله بن زید که برادر مادری علی بن حسین</w:t>
      </w:r>
      <w:r w:rsidR="00C226CE" w:rsidRPr="00D22F5E">
        <w:rPr>
          <w:rFonts w:cs="CTraditional Arabic"/>
          <w:rtl/>
        </w:rPr>
        <w:t>÷</w:t>
      </w:r>
      <w:r w:rsidRPr="00D22F5E">
        <w:rPr>
          <w:rFonts w:hint="cs"/>
          <w:rtl/>
        </w:rPr>
        <w:t xml:space="preserve"> بود به او گفت: سبحان الله! تا آخر</w:t>
      </w:r>
      <w:r w:rsidR="00520F2C" w:rsidRPr="00D22F5E">
        <w:rPr>
          <w:rFonts w:hint="cs"/>
          <w:rtl/>
        </w:rPr>
        <w:t xml:space="preserve"> </w:t>
      </w:r>
      <w:r w:rsidRPr="00D22F5E">
        <w:rPr>
          <w:rFonts w:hint="cs"/>
          <w:rtl/>
        </w:rPr>
        <w:t>...</w:t>
      </w:r>
    </w:p>
    <w:p w:rsidR="004B2B71" w:rsidRPr="00D22F5E" w:rsidRDefault="004B2B71" w:rsidP="00D22F5E">
      <w:pPr>
        <w:pStyle w:val="a6"/>
        <w:rPr>
          <w:rtl/>
        </w:rPr>
      </w:pPr>
      <w:r w:rsidRPr="00D22F5E">
        <w:rPr>
          <w:rFonts w:hint="cs"/>
          <w:rtl/>
        </w:rPr>
        <w:t xml:space="preserve"> این که عبدالله بن زید، برادر مادری امام سجاد بوده، در این باره ذهبی در کتاب «</w:t>
      </w:r>
      <w:r w:rsidRPr="00156706">
        <w:rPr>
          <w:rStyle w:val="Char"/>
          <w:rtl/>
        </w:rPr>
        <w:t>مختصر تهذ</w:t>
      </w:r>
      <w:r w:rsidR="000D4DA8">
        <w:rPr>
          <w:rStyle w:val="Char"/>
          <w:rtl/>
        </w:rPr>
        <w:t>ي</w:t>
      </w:r>
      <w:r w:rsidRPr="00156706">
        <w:rPr>
          <w:rStyle w:val="Char"/>
          <w:rtl/>
        </w:rPr>
        <w:t>ب ال</w:t>
      </w:r>
      <w:r w:rsidR="006E582A">
        <w:rPr>
          <w:rStyle w:val="Char"/>
          <w:rtl/>
        </w:rPr>
        <w:t>ك</w:t>
      </w:r>
      <w:r w:rsidRPr="00156706">
        <w:rPr>
          <w:rStyle w:val="Char"/>
          <w:rtl/>
        </w:rPr>
        <w:t>مال</w:t>
      </w:r>
      <w:r w:rsidRPr="00D22F5E">
        <w:rPr>
          <w:rFonts w:hint="cs"/>
          <w:rtl/>
        </w:rPr>
        <w:t>» گفته: علی بن حسین اسم مادرش، ام</w:t>
      </w:r>
      <w:r>
        <w:rPr>
          <w:rFonts w:cs="Aban Bold" w:hint="cs"/>
          <w:rtl/>
        </w:rPr>
        <w:t>‌</w:t>
      </w:r>
      <w:r w:rsidRPr="00D22F5E">
        <w:rPr>
          <w:rFonts w:hint="cs"/>
          <w:rtl/>
        </w:rPr>
        <w:t>ولد، جاریه‌ای بوده که نامش، غزاله بود و بعد از شهادت حسین، زید که بنده‌</w:t>
      </w:r>
      <w:r w:rsidR="00C606F4" w:rsidRPr="00D22F5E">
        <w:rPr>
          <w:rFonts w:hint="cs"/>
          <w:rtl/>
        </w:rPr>
        <w:t>ی</w:t>
      </w:r>
      <w:r w:rsidRPr="00D22F5E">
        <w:rPr>
          <w:rFonts w:hint="cs"/>
          <w:rtl/>
        </w:rPr>
        <w:t xml:space="preserve"> آزاد شده‌</w:t>
      </w:r>
      <w:r w:rsidR="00C606F4" w:rsidRPr="00D22F5E">
        <w:rPr>
          <w:rFonts w:hint="cs"/>
          <w:rtl/>
        </w:rPr>
        <w:t>ی</w:t>
      </w:r>
      <w:r w:rsidRPr="00D22F5E">
        <w:rPr>
          <w:rFonts w:hint="cs"/>
          <w:rtl/>
        </w:rPr>
        <w:t xml:space="preserve"> حسین بود، او را به عقد خود درآورد و بعد عبدلله بن زید از او به دنیا آمد. در بین مخالفان دروغ</w:t>
      </w:r>
      <w:r>
        <w:rPr>
          <w:rFonts w:cs="Aban Bold" w:hint="cs"/>
          <w:rtl/>
        </w:rPr>
        <w:t>‌</w:t>
      </w:r>
      <w:r w:rsidRPr="00D22F5E">
        <w:rPr>
          <w:rFonts w:hint="cs"/>
          <w:rtl/>
        </w:rPr>
        <w:t xml:space="preserve">پرداز، چنین مشهور شده است </w:t>
      </w:r>
      <w:r w:rsidR="00C606F4" w:rsidRPr="00D22F5E">
        <w:rPr>
          <w:rFonts w:hint="cs"/>
          <w:rtl/>
        </w:rPr>
        <w:t>ک</w:t>
      </w:r>
      <w:r w:rsidRPr="00D22F5E">
        <w:rPr>
          <w:rFonts w:hint="cs"/>
          <w:rtl/>
        </w:rPr>
        <w:t>ه مادر او شهربانو بود که بعد ا</w:t>
      </w:r>
      <w:r w:rsidR="00520F2C" w:rsidRPr="00D22F5E">
        <w:rPr>
          <w:rFonts w:hint="cs"/>
          <w:rtl/>
        </w:rPr>
        <w:t>ز به دنیا آوردن وی وقت زا</w:t>
      </w:r>
      <w:r w:rsidR="00C606F4" w:rsidRPr="00D22F5E">
        <w:rPr>
          <w:rFonts w:hint="cs"/>
          <w:rtl/>
        </w:rPr>
        <w:t>ی</w:t>
      </w:r>
      <w:r w:rsidR="00520F2C" w:rsidRPr="00D22F5E">
        <w:rPr>
          <w:rFonts w:hint="cs"/>
          <w:rtl/>
        </w:rPr>
        <w:t>مان</w:t>
      </w:r>
      <w:r w:rsidRPr="00D22F5E">
        <w:rPr>
          <w:rFonts w:hint="cs"/>
          <w:rtl/>
        </w:rPr>
        <w:t xml:space="preserve"> وفات </w:t>
      </w:r>
      <w:r w:rsidR="00C606F4" w:rsidRPr="00D22F5E">
        <w:rPr>
          <w:rFonts w:hint="cs"/>
          <w:rtl/>
        </w:rPr>
        <w:t>ی</w:t>
      </w:r>
      <w:r w:rsidRPr="00D22F5E">
        <w:rPr>
          <w:rFonts w:hint="cs"/>
          <w:rtl/>
        </w:rPr>
        <w:t>افته است. چنانکه کلینی این مطلب را در بحث ولادت او ذکر کرده است که امام رضا مخالفان را تکذیب کرد و سبب شهرت یافتن مطلب فوق را بیان کرد چنانکه صدوق در کتاب «</w:t>
      </w:r>
      <w:r w:rsidRPr="00156706">
        <w:rPr>
          <w:rStyle w:val="Char"/>
          <w:rtl/>
        </w:rPr>
        <w:t>الع</w:t>
      </w:r>
      <w:r w:rsidR="000D4DA8">
        <w:rPr>
          <w:rStyle w:val="Char"/>
          <w:rtl/>
        </w:rPr>
        <w:t>ي</w:t>
      </w:r>
      <w:r w:rsidRPr="00156706">
        <w:rPr>
          <w:rStyle w:val="Char"/>
          <w:rtl/>
        </w:rPr>
        <w:t>ون</w:t>
      </w:r>
      <w:r w:rsidRPr="00D22F5E">
        <w:rPr>
          <w:rFonts w:hint="cs"/>
          <w:rtl/>
        </w:rPr>
        <w:t>» در بحث دو دختر یزدگرد که عبدالله بن عامر آن‌ها را فرستاده بود، از او روایت کرده است که گفت: شهربانو، همسر حسین</w:t>
      </w:r>
      <w:r w:rsidR="00C226CE" w:rsidRPr="00D22F5E">
        <w:rPr>
          <w:rFonts w:cs="CTraditional Arabic"/>
          <w:rtl/>
        </w:rPr>
        <w:t>÷</w:t>
      </w:r>
      <w:r w:rsidRPr="00D22F5E">
        <w:rPr>
          <w:rFonts w:hint="cs"/>
          <w:rtl/>
        </w:rPr>
        <w:t xml:space="preserve"> بود که بعد از ولادت علی بن حسین</w:t>
      </w:r>
      <w:r w:rsidR="00C226CE" w:rsidRPr="00D22F5E">
        <w:rPr>
          <w:rFonts w:cs="CTraditional Arabic"/>
          <w:rtl/>
        </w:rPr>
        <w:t>÷</w:t>
      </w:r>
      <w:r w:rsidRPr="00D22F5E">
        <w:rPr>
          <w:rFonts w:hint="cs"/>
          <w:rtl/>
        </w:rPr>
        <w:t xml:space="preserve"> بعد از زا</w:t>
      </w:r>
      <w:r w:rsidR="00C606F4" w:rsidRPr="00D22F5E">
        <w:rPr>
          <w:rFonts w:hint="cs"/>
          <w:rtl/>
        </w:rPr>
        <w:t>ی</w:t>
      </w:r>
      <w:r w:rsidRPr="00D22F5E">
        <w:rPr>
          <w:rFonts w:hint="cs"/>
          <w:rtl/>
        </w:rPr>
        <w:t xml:space="preserve">مان وفات </w:t>
      </w:r>
      <w:r w:rsidR="00C606F4" w:rsidRPr="00D22F5E">
        <w:rPr>
          <w:rFonts w:hint="cs"/>
          <w:rtl/>
        </w:rPr>
        <w:t>ی</w:t>
      </w:r>
      <w:r w:rsidRPr="00D22F5E">
        <w:rPr>
          <w:rFonts w:hint="cs"/>
          <w:rtl/>
        </w:rPr>
        <w:t>افت. سپس بعضی از جاریه‌های پدر، حضانت او را به عهده گرفتند تا علی بن حسین پرورش یافت در حالی که مادری را جز آن جاریه نمی‌شناخت. سپس دانست که او، جاریه‌</w:t>
      </w:r>
      <w:r w:rsidR="00C606F4" w:rsidRPr="00D22F5E">
        <w:rPr>
          <w:rFonts w:hint="cs"/>
          <w:rtl/>
        </w:rPr>
        <w:t>ی</w:t>
      </w:r>
      <w:r w:rsidRPr="00D22F5E">
        <w:rPr>
          <w:rFonts w:hint="cs"/>
          <w:rtl/>
        </w:rPr>
        <w:t xml:space="preserve"> آزاد شده‌</w:t>
      </w:r>
      <w:r w:rsidR="00C606F4" w:rsidRPr="00D22F5E">
        <w:rPr>
          <w:rFonts w:hint="cs"/>
          <w:rtl/>
        </w:rPr>
        <w:t>ی</w:t>
      </w:r>
      <w:r w:rsidRPr="00D22F5E">
        <w:rPr>
          <w:rFonts w:hint="cs"/>
          <w:rtl/>
        </w:rPr>
        <w:t xml:space="preserve"> پدرش است و مردم او را مادر وی می‌نامیدند و گمان کردند که وی ـ معاذ الله ـ با مادرش ازدواج کرده است، در حالی که با این جاریه‌</w:t>
      </w:r>
      <w:r w:rsidR="00C606F4" w:rsidRPr="00D22F5E">
        <w:rPr>
          <w:rFonts w:hint="cs"/>
          <w:rtl/>
        </w:rPr>
        <w:t>ی</w:t>
      </w:r>
      <w:r w:rsidRPr="00D22F5E">
        <w:rPr>
          <w:rFonts w:hint="cs"/>
          <w:rtl/>
        </w:rPr>
        <w:t xml:space="preserve"> آزاد شده ازدواج کرده است. قضیه این چنین است که او با بعضی از همسرانش همبستر شد، سپس برای غسل بیرون آمد و این مادر غیر واقعی</w:t>
      </w:r>
      <w:r>
        <w:rPr>
          <w:rFonts w:cs="Aban Bold" w:hint="cs"/>
          <w:rtl/>
        </w:rPr>
        <w:t>‌</w:t>
      </w:r>
      <w:r w:rsidRPr="00D22F5E">
        <w:rPr>
          <w:rFonts w:hint="cs"/>
          <w:rtl/>
        </w:rPr>
        <w:t xml:space="preserve">اش به او برخورد کرد، بعد امام به او گفت: اگر راجع به این قضیه </w:t>
      </w:r>
      <w:r>
        <w:rPr>
          <w:rFonts w:cs="Times New Roman"/>
          <w:rtl/>
        </w:rPr>
        <w:t>–</w:t>
      </w:r>
      <w:r w:rsidRPr="00D22F5E">
        <w:rPr>
          <w:rFonts w:hint="cs"/>
          <w:rtl/>
        </w:rPr>
        <w:t xml:space="preserve"> ازدواج </w:t>
      </w:r>
      <w:r>
        <w:rPr>
          <w:rFonts w:cs="Times New Roman"/>
          <w:rtl/>
        </w:rPr>
        <w:t>–</w:t>
      </w:r>
      <w:r w:rsidRPr="00D22F5E">
        <w:rPr>
          <w:rFonts w:hint="cs"/>
          <w:rtl/>
        </w:rPr>
        <w:t xml:space="preserve"> چیزی در دل داری از خدا بترس و به ما اعلام کن. گفت: آری به ازدواج با تو تمایل دارم. بعد امام سجاد، وی را به همسری خود در آورد. به همین سبب، بعضی از مردم گفتند: علی بن حسین، مادر خود را به همسری خویش در آورده است. در بعضی خبرها هم، آمده است که آن زن سریه ـ کنیز همخوابه ـ برادر علی بن حسین بوده است که او هم علی نام داشت و در جایی به نام «طف» کشته شده است. و گفته شده که مادر عبدالله بن زید به وی شیر داد و او برادر شیری علی بن حسین بود و ابن داود گفته است: مادر عبدالله با وی نزدیکی کرده و او هم به او علاقه نشان داده تا جایی که او را مادر خود خوانده است و این زن همان است که علی بن حسین او را به عقد خود در آورده است و عبدالملک بن مروان، وی را متهم نموده است به این که او با مادر خود ازدواج کرده است، البته از روی توهّم او را مادر وی دانسته در حالی که مادر وی شهربانو بوده که در زمان کودکی امام سجاد وفات </w:t>
      </w:r>
      <w:r w:rsidR="00C606F4" w:rsidRPr="00D22F5E">
        <w:rPr>
          <w:rFonts w:hint="cs"/>
          <w:rtl/>
        </w:rPr>
        <w:t>ی</w:t>
      </w:r>
      <w:r w:rsidRPr="00D22F5E">
        <w:rPr>
          <w:rFonts w:hint="cs"/>
          <w:rtl/>
        </w:rPr>
        <w:t xml:space="preserve">افته است. </w:t>
      </w:r>
    </w:p>
    <w:p w:rsidR="004B2B71" w:rsidRPr="00D22F5E" w:rsidRDefault="004B2B71" w:rsidP="00D22F5E">
      <w:pPr>
        <w:pStyle w:val="a6"/>
        <w:rPr>
          <w:rtl/>
        </w:rPr>
      </w:pPr>
      <w:r w:rsidRPr="00D22F5E">
        <w:rPr>
          <w:rFonts w:hint="cs"/>
          <w:rtl/>
        </w:rPr>
        <w:t>(که) 608- صفار از عبدالله بن محمد از ابراهیم بن محمد ثقفی از احمد بن یونس جحال از ایوب بن حسن از قتاده آورده است که به آیه‌</w:t>
      </w:r>
      <w:r w:rsidR="00C606F4" w:rsidRPr="00D22F5E">
        <w:rPr>
          <w:rFonts w:hint="cs"/>
          <w:rtl/>
        </w:rPr>
        <w:t>ی</w:t>
      </w:r>
      <w:r w:rsidRPr="00D22F5E">
        <w:rPr>
          <w:rFonts w:hint="cs"/>
          <w:rtl/>
        </w:rPr>
        <w:t xml:space="preserve"> فوق جمله</w:t>
      </w:r>
      <w:r>
        <w:rPr>
          <w:rFonts w:cs="Aban Bold" w:hint="cs"/>
          <w:rtl/>
        </w:rPr>
        <w:t>‌</w:t>
      </w:r>
      <w:r w:rsidR="00C606F4" w:rsidRPr="00D22F5E">
        <w:rPr>
          <w:rFonts w:hint="cs"/>
          <w:rtl/>
        </w:rPr>
        <w:t>ی</w:t>
      </w:r>
      <w:r w:rsidR="00215748" w:rsidRPr="00D22F5E">
        <w:rPr>
          <w:rFonts w:hint="cs"/>
          <w:rtl/>
        </w:rPr>
        <w:t>:</w:t>
      </w:r>
      <w:r w:rsidRPr="00D22F5E">
        <w:rPr>
          <w:rFonts w:hint="cs"/>
          <w:rtl/>
        </w:rPr>
        <w:t xml:space="preserve"> «</w:t>
      </w:r>
      <w:r w:rsidRPr="001E6883">
        <w:rPr>
          <w:rStyle w:val="Char"/>
          <w:rtl/>
        </w:rPr>
        <w:t>ولا محدث</w:t>
      </w:r>
      <w:r w:rsidRPr="00156706">
        <w:rPr>
          <w:rStyle w:val="Char"/>
          <w:rtl/>
        </w:rPr>
        <w:t>»</w:t>
      </w:r>
      <w:r w:rsidRPr="00D22F5E">
        <w:rPr>
          <w:rFonts w:hint="cs"/>
          <w:rtl/>
        </w:rPr>
        <w:t xml:space="preserve"> </w:t>
      </w:r>
      <w:r w:rsidR="00215748" w:rsidRPr="00D22F5E">
        <w:rPr>
          <w:rFonts w:hint="cs"/>
          <w:rtl/>
        </w:rPr>
        <w:t>را</w:t>
      </w:r>
      <w:r w:rsidRPr="00D22F5E">
        <w:rPr>
          <w:rFonts w:hint="cs"/>
          <w:rtl/>
        </w:rPr>
        <w:t xml:space="preserve"> افزود. </w:t>
      </w:r>
    </w:p>
    <w:p w:rsidR="004B2B71" w:rsidRPr="00D22F5E" w:rsidRDefault="004B2B71" w:rsidP="00D22F5E">
      <w:pPr>
        <w:pStyle w:val="a6"/>
        <w:rPr>
          <w:rtl/>
        </w:rPr>
      </w:pPr>
      <w:r w:rsidRPr="00D22F5E">
        <w:rPr>
          <w:rFonts w:hint="cs"/>
          <w:rtl/>
        </w:rPr>
        <w:t>(کو) 609- صفار از ابی محمد بن عمران از موسی بن جعفر از علی بن اسباط از محمد بن فضیل از ابی حمزه ثمالی آورده است که گفت: من و سفیره بن سعد در مسجد نشسته بودیم؛ ناگهان حکم بن عینیه به نزد ما آمد و گفت: حدیثی را از ابی جعفر شنیده‌ام که هیچ احدی آن را نشنیده است، به همین سبب، پرسیدیم: این خبر چیست؟ از گفتن آن خودداری نمود. سپس خودمان نزد ابی جعفر رفتیم و به او گفتیم: البته حکم بن عینیه به ما خبر داد که خبری از تو شنیده است که تا به حال کسی آن را از تو نشنیده است. از گفتن آن خودداری نمود و در جواب ما گفت: آری این طور است؛ علم علی را در آیه‌ای از کتاب خدا یافته‌ایم و بعد آیه</w:t>
      </w:r>
      <w:r>
        <w:rPr>
          <w:rFonts w:cs="Aban Bold" w:hint="cs"/>
          <w:rtl/>
        </w:rPr>
        <w:t>‌</w:t>
      </w:r>
      <w:r w:rsidR="00C606F4" w:rsidRPr="00D22F5E">
        <w:rPr>
          <w:rFonts w:hint="cs"/>
          <w:rtl/>
        </w:rPr>
        <w:t>ی</w:t>
      </w:r>
      <w:r w:rsidRPr="00D22F5E">
        <w:rPr>
          <w:rFonts w:hint="cs"/>
          <w:rtl/>
        </w:rPr>
        <w:t xml:space="preserve"> فوق را با افزودن: «</w:t>
      </w:r>
      <w:r w:rsidR="00215748" w:rsidRPr="001E6883">
        <w:rPr>
          <w:rStyle w:val="Char"/>
          <w:rtl/>
        </w:rPr>
        <w:t>و</w:t>
      </w:r>
      <w:r w:rsidRPr="001E6883">
        <w:rPr>
          <w:rStyle w:val="Char"/>
          <w:rtl/>
        </w:rPr>
        <w:t>لا محدث</w:t>
      </w:r>
      <w:r w:rsidRPr="00156706">
        <w:rPr>
          <w:rStyle w:val="Char"/>
          <w:rtl/>
        </w:rPr>
        <w:t>»</w:t>
      </w:r>
      <w:r w:rsidRPr="00D22F5E">
        <w:rPr>
          <w:rFonts w:hint="cs"/>
          <w:rtl/>
        </w:rPr>
        <w:t xml:space="preserve"> تلاوت کرد و منظور از کتاب علی، کتاب خداست که علی بعد از </w:t>
      </w:r>
      <w:r w:rsidR="00215748" w:rsidRPr="00D22F5E">
        <w:rPr>
          <w:rFonts w:hint="cs"/>
          <w:rtl/>
        </w:rPr>
        <w:t>وفات پیامبر</w:t>
      </w:r>
      <w:r w:rsidRPr="00D22F5E">
        <w:rPr>
          <w:rFonts w:hint="cs"/>
          <w:rtl/>
        </w:rPr>
        <w:t xml:space="preserve"> آن را جمع</w:t>
      </w:r>
      <w:r>
        <w:rPr>
          <w:rFonts w:cs="Aban Bold" w:hint="cs"/>
          <w:rtl/>
        </w:rPr>
        <w:t>‌</w:t>
      </w:r>
      <w:r w:rsidRPr="00D22F5E">
        <w:rPr>
          <w:rFonts w:hint="cs"/>
          <w:rtl/>
        </w:rPr>
        <w:t>آور</w:t>
      </w:r>
      <w:r w:rsidR="00C606F4" w:rsidRPr="00D22F5E">
        <w:rPr>
          <w:rFonts w:hint="cs"/>
          <w:rtl/>
        </w:rPr>
        <w:t>ی</w:t>
      </w:r>
      <w:r w:rsidRPr="00D22F5E">
        <w:rPr>
          <w:rFonts w:hint="cs"/>
          <w:rtl/>
        </w:rPr>
        <w:t xml:space="preserve"> کرده است و اضافه شدن کتاب به علی مانند اضافه شدن مصحف به عبدالله و اُبَی است و منظور آن کتاب ن</w:t>
      </w:r>
      <w:r w:rsidR="00C606F4" w:rsidRPr="00D22F5E">
        <w:rPr>
          <w:rFonts w:hint="cs"/>
          <w:rtl/>
        </w:rPr>
        <w:t>ی</w:t>
      </w:r>
      <w:r w:rsidRPr="00D22F5E">
        <w:rPr>
          <w:rFonts w:hint="cs"/>
          <w:rtl/>
        </w:rPr>
        <w:t xml:space="preserve">ست که جامع احکام است و این مطلب در غایت ظهور است. </w:t>
      </w:r>
    </w:p>
    <w:p w:rsidR="004B2B71" w:rsidRPr="00D22F5E" w:rsidRDefault="004B2B71" w:rsidP="00D22F5E">
      <w:pPr>
        <w:pStyle w:val="a6"/>
        <w:rPr>
          <w:rtl/>
        </w:rPr>
      </w:pPr>
      <w:r w:rsidRPr="00D22F5E">
        <w:rPr>
          <w:rFonts w:hint="cs"/>
          <w:rtl/>
        </w:rPr>
        <w:t xml:space="preserve">(کز) 610- مفید، مانند آن خبر را در «اختصاص» از موسی بن جعفر بغدادی از ابن اسباط روایت کرده است. </w:t>
      </w:r>
    </w:p>
    <w:p w:rsidR="004B2B71" w:rsidRPr="00D22F5E" w:rsidRDefault="004B2B71" w:rsidP="00D22F5E">
      <w:pPr>
        <w:pStyle w:val="a6"/>
        <w:rPr>
          <w:rtl/>
        </w:rPr>
      </w:pPr>
      <w:r w:rsidRPr="00D22F5E">
        <w:rPr>
          <w:rFonts w:hint="cs"/>
          <w:rtl/>
        </w:rPr>
        <w:t>(کح) 611- صفار از علی بن اسماعیل از صفوان بن یحیی از حارث بن مغیره از حمران آورده است که گفت: حکم بن عینیه از علی بن حسین برایمان حدیث آورد و گفت: «علم علی</w:t>
      </w:r>
      <w:r w:rsidR="00C226CE" w:rsidRPr="00D22F5E">
        <w:rPr>
          <w:rFonts w:cs="CTraditional Arabic"/>
          <w:rtl/>
        </w:rPr>
        <w:t>÷</w:t>
      </w:r>
      <w:r w:rsidRPr="00D22F5E">
        <w:rPr>
          <w:rFonts w:hint="cs"/>
          <w:rtl/>
        </w:rPr>
        <w:t xml:space="preserve"> در آیه</w:t>
      </w:r>
      <w:r>
        <w:rPr>
          <w:rFonts w:cs="Aban Bold" w:hint="cs"/>
          <w:rtl/>
        </w:rPr>
        <w:t>‌</w:t>
      </w:r>
      <w:r w:rsidRPr="00D22F5E">
        <w:rPr>
          <w:rFonts w:hint="cs"/>
          <w:rtl/>
        </w:rPr>
        <w:t>ای از قرآن قرار دارد و گفت: آن آیه را از ما کتمان کرده است. وی می‌گوید: ما گرد هم جمع می</w:t>
      </w:r>
      <w:r>
        <w:rPr>
          <w:rFonts w:cs="Aban Bold" w:hint="cs"/>
          <w:rtl/>
        </w:rPr>
        <w:t>‌</w:t>
      </w:r>
      <w:r w:rsidRPr="00D22F5E">
        <w:rPr>
          <w:rFonts w:hint="cs"/>
          <w:rtl/>
        </w:rPr>
        <w:t xml:space="preserve">شدیم تا قرآن را همخوانی </w:t>
      </w:r>
      <w:r w:rsidR="00C606F4" w:rsidRPr="00D22F5E">
        <w:rPr>
          <w:rFonts w:hint="cs"/>
          <w:rtl/>
        </w:rPr>
        <w:t>ک</w:t>
      </w:r>
      <w:r w:rsidRPr="00D22F5E">
        <w:rPr>
          <w:rFonts w:hint="cs"/>
          <w:rtl/>
        </w:rPr>
        <w:t>ن</w:t>
      </w:r>
      <w:r w:rsidR="00C606F4" w:rsidRPr="00D22F5E">
        <w:rPr>
          <w:rFonts w:hint="cs"/>
          <w:rtl/>
        </w:rPr>
        <w:t>ی</w:t>
      </w:r>
      <w:r w:rsidRPr="00D22F5E">
        <w:rPr>
          <w:rFonts w:hint="cs"/>
          <w:rtl/>
        </w:rPr>
        <w:t>م و مطالبش را یاد بگیریم، چون قرآن را نمی‌شناختیم. گفت: به خانه‌</w:t>
      </w:r>
      <w:r w:rsidR="00C606F4" w:rsidRPr="00D22F5E">
        <w:rPr>
          <w:rFonts w:hint="cs"/>
          <w:rtl/>
        </w:rPr>
        <w:t>ی</w:t>
      </w:r>
      <w:r w:rsidRPr="00D22F5E">
        <w:rPr>
          <w:rFonts w:hint="cs"/>
          <w:rtl/>
        </w:rPr>
        <w:t xml:space="preserve"> ابی جعفر</w:t>
      </w:r>
      <w:r w:rsidR="00C226CE" w:rsidRPr="00D22F5E">
        <w:rPr>
          <w:rFonts w:cs="CTraditional Arabic"/>
          <w:rtl/>
        </w:rPr>
        <w:t>÷</w:t>
      </w:r>
      <w:r w:rsidRPr="00D22F5E">
        <w:rPr>
          <w:rFonts w:hint="cs"/>
          <w:rtl/>
        </w:rPr>
        <w:t xml:space="preserve"> داخل شدم و به او گفتم: حکم بن عینیه از علی بن حسین</w:t>
      </w:r>
      <w:r w:rsidR="00C226CE" w:rsidRPr="00D22F5E">
        <w:rPr>
          <w:rFonts w:cs="CTraditional Arabic"/>
          <w:rtl/>
        </w:rPr>
        <w:t>÷</w:t>
      </w:r>
      <w:r w:rsidRPr="00D22F5E">
        <w:rPr>
          <w:rFonts w:hint="cs"/>
          <w:rtl/>
        </w:rPr>
        <w:t xml:space="preserve"> به ما خبر داد که علم علی در آیه‌ای از قرآن است ول</w:t>
      </w:r>
      <w:r w:rsidR="00C606F4" w:rsidRPr="00D22F5E">
        <w:rPr>
          <w:rFonts w:hint="cs"/>
          <w:rtl/>
        </w:rPr>
        <w:t>ی</w:t>
      </w:r>
      <w:r w:rsidRPr="00D22F5E">
        <w:rPr>
          <w:rFonts w:hint="cs"/>
          <w:rtl/>
        </w:rPr>
        <w:t xml:space="preserve"> آن آیه را از ما کتمان می‌کند. بعد گفت: بخوان ای حمران. من خواندم: </w:t>
      </w:r>
      <w:r w:rsidRPr="00156706">
        <w:rPr>
          <w:rStyle w:val="Char"/>
          <w:rtl/>
        </w:rPr>
        <w:t>(</w:t>
      </w:r>
      <w:r w:rsidRPr="001E6883">
        <w:rPr>
          <w:rStyle w:val="Char"/>
          <w:rtl/>
        </w:rPr>
        <w:t>وَمَا أَرْسَلْنَا مِن قَبْلِكَ مِن رَّسُولٍ وَلَا نَبِيٍّ)</w:t>
      </w:r>
      <w:r w:rsidRPr="001E6883">
        <w:rPr>
          <w:rStyle w:val="Char"/>
          <w:rFonts w:hint="cs"/>
          <w:rtl/>
        </w:rPr>
        <w:t xml:space="preserve"> ابو جعفر گفت: </w:t>
      </w:r>
      <w:r w:rsidRPr="001E6883">
        <w:rPr>
          <w:rStyle w:val="Char"/>
          <w:rtl/>
        </w:rPr>
        <w:t xml:space="preserve">« </w:t>
      </w:r>
      <w:r w:rsidR="00412659" w:rsidRPr="001E6883">
        <w:rPr>
          <w:rStyle w:val="Char"/>
          <w:rtl/>
        </w:rPr>
        <w:t>و</w:t>
      </w:r>
      <w:r w:rsidRPr="001E6883">
        <w:rPr>
          <w:rStyle w:val="Char"/>
          <w:rtl/>
        </w:rPr>
        <w:t>لا محدث</w:t>
      </w:r>
      <w:r w:rsidRPr="00156706">
        <w:rPr>
          <w:rStyle w:val="Char"/>
          <w:rtl/>
        </w:rPr>
        <w:t xml:space="preserve">» </w:t>
      </w:r>
      <w:r w:rsidRPr="00D22F5E">
        <w:rPr>
          <w:rFonts w:hint="cs"/>
          <w:rtl/>
        </w:rPr>
        <w:t xml:space="preserve">را هم قرائت کن. </w:t>
      </w:r>
    </w:p>
    <w:p w:rsidR="004B2B71" w:rsidRPr="00D22F5E" w:rsidRDefault="004B2B71" w:rsidP="00D22F5E">
      <w:pPr>
        <w:pStyle w:val="a6"/>
        <w:rPr>
          <w:rtl/>
        </w:rPr>
      </w:pPr>
      <w:r w:rsidRPr="00D22F5E">
        <w:rPr>
          <w:rFonts w:hint="cs"/>
          <w:rtl/>
        </w:rPr>
        <w:t>(کط) 612- تفسیر البرهان از ابن شهر آشوب آورد که گفت ابن عباس در قرائت خود «</w:t>
      </w:r>
      <w:r w:rsidR="00412659" w:rsidRPr="00156706">
        <w:rPr>
          <w:rStyle w:val="Char"/>
          <w:rtl/>
        </w:rPr>
        <w:t>و</w:t>
      </w:r>
      <w:r w:rsidRPr="00156706">
        <w:rPr>
          <w:rStyle w:val="Char"/>
          <w:rtl/>
        </w:rPr>
        <w:t>لا محدث</w:t>
      </w:r>
      <w:r w:rsidRPr="00D22F5E">
        <w:rPr>
          <w:rFonts w:hint="cs"/>
          <w:rtl/>
        </w:rPr>
        <w:t xml:space="preserve">» را اضافه کرده است. </w:t>
      </w:r>
    </w:p>
    <w:p w:rsidR="004B2B71" w:rsidRPr="00D22F5E" w:rsidRDefault="004B2B71" w:rsidP="00D22F5E">
      <w:pPr>
        <w:pStyle w:val="a6"/>
        <w:rPr>
          <w:rtl/>
        </w:rPr>
      </w:pPr>
      <w:r w:rsidRPr="00D22F5E">
        <w:rPr>
          <w:rFonts w:hint="cs"/>
          <w:rtl/>
        </w:rPr>
        <w:t>(ل) 613- سلیم بن قیس هلالی در ک</w:t>
      </w:r>
      <w:r w:rsidR="00412659" w:rsidRPr="00D22F5E">
        <w:rPr>
          <w:rFonts w:hint="cs"/>
          <w:rtl/>
        </w:rPr>
        <w:t>تاب خود می‌گوید: از محمد بن ابی</w:t>
      </w:r>
      <w:r w:rsidR="00412659" w:rsidRPr="00D22F5E">
        <w:rPr>
          <w:rFonts w:hint="eastAsia"/>
          <w:rtl/>
        </w:rPr>
        <w:t>‌</w:t>
      </w:r>
      <w:r w:rsidRPr="00D22F5E">
        <w:rPr>
          <w:rFonts w:hint="cs"/>
          <w:rtl/>
        </w:rPr>
        <w:t>بکر شنیدم که در تلاوت آیه‌</w:t>
      </w:r>
      <w:r w:rsidR="00C606F4" w:rsidRPr="00D22F5E">
        <w:rPr>
          <w:rFonts w:hint="cs"/>
          <w:rtl/>
        </w:rPr>
        <w:t>ی</w:t>
      </w:r>
      <w:r w:rsidRPr="00D22F5E">
        <w:rPr>
          <w:rFonts w:hint="cs"/>
          <w:rtl/>
        </w:rPr>
        <w:t xml:space="preserve"> فوق «</w:t>
      </w:r>
      <w:r w:rsidR="00412659" w:rsidRPr="00156706">
        <w:rPr>
          <w:rStyle w:val="Char"/>
          <w:rtl/>
        </w:rPr>
        <w:t>و</w:t>
      </w:r>
      <w:r w:rsidRPr="00156706">
        <w:rPr>
          <w:rStyle w:val="Char"/>
          <w:rtl/>
        </w:rPr>
        <w:t>لا محدث</w:t>
      </w:r>
      <w:r w:rsidRPr="00D22F5E">
        <w:rPr>
          <w:rFonts w:hint="cs"/>
          <w:rtl/>
        </w:rPr>
        <w:t xml:space="preserve">» را اضافه نمود. </w:t>
      </w:r>
    </w:p>
    <w:p w:rsidR="004B2B71" w:rsidRPr="00D22F5E" w:rsidRDefault="004B2B71" w:rsidP="00D22F5E">
      <w:pPr>
        <w:pStyle w:val="a6"/>
        <w:rPr>
          <w:rtl/>
        </w:rPr>
      </w:pPr>
      <w:r w:rsidRPr="00D22F5E">
        <w:rPr>
          <w:rFonts w:hint="cs"/>
          <w:rtl/>
        </w:rPr>
        <w:t>(لا) 614- محمد بن عباس در تفسیر خود از جعفر بن محمد حسنی از ادریس بن زیاد خیاط از حسن بن محبوب از جمیل بن صالح از زیاد بن سوقه از حکم بن عینیه روایت کرده است که گفت: علی بن حسین</w:t>
      </w:r>
      <w:r w:rsidR="00C226CE" w:rsidRPr="00D22F5E">
        <w:rPr>
          <w:rFonts w:cs="CTraditional Arabic"/>
          <w:rtl/>
        </w:rPr>
        <w:t>÷</w:t>
      </w:r>
      <w:r w:rsidRPr="00D22F5E">
        <w:rPr>
          <w:rFonts w:hint="cs"/>
          <w:rtl/>
        </w:rPr>
        <w:t xml:space="preserve"> به من گفت: ای حکم</w:t>
      </w:r>
      <w:r w:rsidR="00412659" w:rsidRPr="00D22F5E">
        <w:rPr>
          <w:rFonts w:hint="cs"/>
          <w:rtl/>
        </w:rPr>
        <w:t>!</w:t>
      </w:r>
      <w:r w:rsidRPr="00D22F5E">
        <w:rPr>
          <w:rFonts w:hint="cs"/>
          <w:rtl/>
        </w:rPr>
        <w:t xml:space="preserve"> آیا می‌دانی کدام آیه است که علی با آن قاتل خود را شناخته و به امور بزرگی هم، آگاه می</w:t>
      </w:r>
      <w:r>
        <w:rPr>
          <w:rFonts w:cs="Aban Bold" w:hint="cs"/>
          <w:rtl/>
        </w:rPr>
        <w:t>‌</w:t>
      </w:r>
      <w:r w:rsidRPr="00D22F5E">
        <w:rPr>
          <w:rFonts w:hint="cs"/>
          <w:rtl/>
        </w:rPr>
        <w:t>شد و به مردم می‌گفت؟ راوی می‌گوید: گ</w:t>
      </w:r>
      <w:r w:rsidR="00412659" w:rsidRPr="00D22F5E">
        <w:rPr>
          <w:rFonts w:hint="cs"/>
          <w:rtl/>
        </w:rPr>
        <w:t>فتم: ای پسر رسول خدا</w:t>
      </w:r>
      <w:r w:rsidRPr="00D22F5E">
        <w:rPr>
          <w:rFonts w:hint="cs"/>
          <w:rtl/>
        </w:rPr>
        <w:t>، در باره</w:t>
      </w:r>
      <w:r>
        <w:rPr>
          <w:rFonts w:cs="Aban Bold" w:hint="cs"/>
          <w:rtl/>
        </w:rPr>
        <w:t>‌</w:t>
      </w:r>
      <w:r w:rsidR="00C606F4" w:rsidRPr="00D22F5E">
        <w:rPr>
          <w:rFonts w:hint="cs"/>
          <w:rtl/>
        </w:rPr>
        <w:t>ی</w:t>
      </w:r>
      <w:r w:rsidRPr="00D22F5E">
        <w:rPr>
          <w:rFonts w:hint="cs"/>
          <w:rtl/>
        </w:rPr>
        <w:t xml:space="preserve"> آن آیه به ما خبر بده. در جواب گفت: آیه ا</w:t>
      </w:r>
      <w:r w:rsidR="00C606F4" w:rsidRPr="00D22F5E">
        <w:rPr>
          <w:rFonts w:hint="cs"/>
          <w:rtl/>
        </w:rPr>
        <w:t>ی</w:t>
      </w:r>
      <w:r w:rsidRPr="00D22F5E">
        <w:rPr>
          <w:rFonts w:hint="cs"/>
          <w:rtl/>
        </w:rPr>
        <w:t xml:space="preserve">ن است: </w:t>
      </w:r>
      <w:r w:rsidRPr="00156706">
        <w:rPr>
          <w:rStyle w:val="Char"/>
          <w:rtl/>
        </w:rPr>
        <w:t>(</w:t>
      </w:r>
      <w:r w:rsidRPr="001E6883">
        <w:rPr>
          <w:rStyle w:val="Char"/>
          <w:rtl/>
        </w:rPr>
        <w:t>وَمَا أَرْسَلْنَا مِن قَبْلِك</w:t>
      </w:r>
      <w:r w:rsidR="00412659" w:rsidRPr="001E6883">
        <w:rPr>
          <w:rStyle w:val="Char"/>
          <w:rtl/>
        </w:rPr>
        <w:t>َ مِن رَّسُولٍ وَلَا نَبِيٍّ- و</w:t>
      </w:r>
      <w:r w:rsidRPr="001E6883">
        <w:rPr>
          <w:rStyle w:val="Char"/>
          <w:rtl/>
        </w:rPr>
        <w:t>لا محدث-)</w:t>
      </w:r>
      <w:r w:rsidRPr="00D22F5E">
        <w:rPr>
          <w:rFonts w:hint="cs"/>
          <w:rtl/>
        </w:rPr>
        <w:t xml:space="preserve"> گفتم: آیا علی محدث بود. گفت: هر امامی از ما اهل بیت، محدث است. </w:t>
      </w:r>
    </w:p>
    <w:p w:rsidR="004B2B71" w:rsidRPr="00D22F5E" w:rsidRDefault="004B2B71" w:rsidP="00D22F5E">
      <w:pPr>
        <w:pStyle w:val="a6"/>
        <w:rPr>
          <w:rtl/>
        </w:rPr>
      </w:pPr>
      <w:r w:rsidRPr="00D22F5E">
        <w:rPr>
          <w:rFonts w:hint="cs"/>
          <w:rtl/>
        </w:rPr>
        <w:t>(لب) 615- و از حسین بن عامر از محمد بن حسین از پدرش از صفوان بن یحیی از داود بن فرقد از حارث بن مغیره نضری آورده است که گفت: حکم بن عینیه برایم گفت: به راستی مولایم علی بن حسین</w:t>
      </w:r>
      <w:r w:rsidR="00C226CE" w:rsidRPr="00D22F5E">
        <w:rPr>
          <w:rFonts w:cs="CTraditional Arabic"/>
          <w:rtl/>
        </w:rPr>
        <w:t>÷</w:t>
      </w:r>
      <w:r w:rsidRPr="00D22F5E">
        <w:rPr>
          <w:rFonts w:hint="cs"/>
          <w:rtl/>
        </w:rPr>
        <w:t xml:space="preserve">  تمام چیزهایی که در خبر صفار گفته شد، برایم گفت. </w:t>
      </w:r>
    </w:p>
    <w:p w:rsidR="004B2B71" w:rsidRPr="00D22F5E" w:rsidRDefault="004B2B71" w:rsidP="00D22F5E">
      <w:pPr>
        <w:pStyle w:val="a6"/>
        <w:rPr>
          <w:rtl/>
        </w:rPr>
      </w:pPr>
      <w:r w:rsidRPr="00D22F5E">
        <w:rPr>
          <w:rFonts w:hint="cs"/>
          <w:rtl/>
        </w:rPr>
        <w:t>(لج) 616- علی بن ابراهیم بعد از ذکر روایت عامه در سبب نزول آیه‌</w:t>
      </w:r>
      <w:r w:rsidR="00C606F4" w:rsidRPr="00D22F5E">
        <w:rPr>
          <w:rFonts w:hint="cs"/>
          <w:rtl/>
        </w:rPr>
        <w:t>ی</w:t>
      </w:r>
      <w:r w:rsidRPr="00D22F5E">
        <w:rPr>
          <w:rFonts w:hint="cs"/>
          <w:rtl/>
        </w:rPr>
        <w:t xml:space="preserve"> مذکور گفته است: به تأکید از </w:t>
      </w:r>
      <w:r w:rsidR="00412659" w:rsidRPr="00D22F5E">
        <w:rPr>
          <w:rFonts w:hint="cs"/>
          <w:rtl/>
        </w:rPr>
        <w:t>ابی عبدالله روایت شده که پیامبر</w:t>
      </w:r>
      <w:r w:rsidRPr="00D22F5E">
        <w:rPr>
          <w:rFonts w:hint="cs"/>
          <w:rtl/>
        </w:rPr>
        <w:t xml:space="preserve"> گرسنه شد سپس نزد مردی از انصار آمد و به او گفت: آیا نزد تو ط</w:t>
      </w:r>
      <w:r w:rsidR="00412659" w:rsidRPr="00D22F5E">
        <w:rPr>
          <w:rFonts w:hint="cs"/>
          <w:rtl/>
        </w:rPr>
        <w:t>عامی هست؟ گفت: آری ای پیامبرخدا</w:t>
      </w:r>
      <w:r w:rsidRPr="00D22F5E">
        <w:rPr>
          <w:rFonts w:hint="cs"/>
          <w:rtl/>
        </w:rPr>
        <w:t xml:space="preserve"> و بعد بزغاله‌ای را برایش ذبح کرد و بریانش نمود. پس هنگامی که آن را به رسول خدا نزدیک کرد، آرزو کرد که ای کاش علی و فاطمه و حسن و حسین هم، همراه او بودند. بعد ابوبکر و عمر آمدند و بعد از آن دو، علی آمد و درباره‌</w:t>
      </w:r>
      <w:r w:rsidR="00C606F4" w:rsidRPr="00D22F5E">
        <w:rPr>
          <w:rFonts w:hint="cs"/>
          <w:rtl/>
        </w:rPr>
        <w:t>ی</w:t>
      </w:r>
      <w:r w:rsidRPr="00D22F5E">
        <w:rPr>
          <w:rFonts w:hint="cs"/>
          <w:rtl/>
        </w:rPr>
        <w:t xml:space="preserve"> او این آیه را نازل شد: </w:t>
      </w:r>
      <w:r w:rsidRPr="00156706">
        <w:rPr>
          <w:rStyle w:val="Char"/>
          <w:rtl/>
        </w:rPr>
        <w:t>(</w:t>
      </w:r>
      <w:r w:rsidRPr="001E6883">
        <w:rPr>
          <w:rStyle w:val="Char"/>
          <w:rtl/>
        </w:rPr>
        <w:t>وَمَا أَرْسَلْنَا مِن قَبْلِكَ مِن رَّسُولٍ وَلَا نَبِيٍّ إِلَّا إِذَا تَمَنَّى أَلْقَى الشَّيْطَانُ فِي أُمْنِيَّتِهِ فَيَنسَخُ اللَّ</w:t>
      </w:r>
      <w:r w:rsidR="002249B0" w:rsidRPr="001E6883">
        <w:rPr>
          <w:rStyle w:val="Char"/>
          <w:rFonts w:hint="cs"/>
          <w:rtl/>
        </w:rPr>
        <w:t>ـ</w:t>
      </w:r>
      <w:r w:rsidRPr="001E6883">
        <w:rPr>
          <w:rStyle w:val="Char"/>
          <w:rtl/>
        </w:rPr>
        <w:t>هُ مَا</w:t>
      </w:r>
      <w:r w:rsidR="00412659" w:rsidRPr="001E6883">
        <w:rPr>
          <w:rStyle w:val="Char"/>
          <w:rtl/>
        </w:rPr>
        <w:t xml:space="preserve"> يُلْقِي الشَّيْطَانُ ثُمَّ - و</w:t>
      </w:r>
      <w:r w:rsidRPr="001E6883">
        <w:rPr>
          <w:rStyle w:val="Char"/>
          <w:rtl/>
        </w:rPr>
        <w:t>لا محدث-</w:t>
      </w:r>
      <w:r w:rsidRPr="00156706">
        <w:rPr>
          <w:rStyle w:val="Char"/>
          <w:rtl/>
        </w:rPr>
        <w:t>)</w:t>
      </w:r>
      <w:r w:rsidRPr="00D22F5E">
        <w:rPr>
          <w:rFonts w:hint="cs"/>
          <w:rtl/>
        </w:rPr>
        <w:t xml:space="preserve">: که منظور از شیطان ابوبکر و عمر هستند </w:t>
      </w:r>
      <w:r>
        <w:rPr>
          <w:rFonts w:cs="Times New Roman"/>
          <w:rtl/>
        </w:rPr>
        <w:t>–</w:t>
      </w:r>
      <w:r w:rsidRPr="00D22F5E">
        <w:rPr>
          <w:rFonts w:hint="cs"/>
          <w:rtl/>
        </w:rPr>
        <w:t xml:space="preserve"> نعوذ بالله </w:t>
      </w:r>
      <w:r>
        <w:rPr>
          <w:rFonts w:cs="Times New Roman"/>
          <w:rtl/>
        </w:rPr>
        <w:t>–</w:t>
      </w:r>
      <w:r w:rsidRPr="00D22F5E">
        <w:rPr>
          <w:rFonts w:hint="cs"/>
          <w:rtl/>
        </w:rPr>
        <w:t xml:space="preserve"> و منظور چیزی که خدا القای شیطانی را به آن نسخ کرده است آمدن علی بعد از ابوبکر و عمر است. </w:t>
      </w:r>
    </w:p>
    <w:p w:rsidR="004B2B71" w:rsidRPr="00D22F5E" w:rsidRDefault="004B2B71" w:rsidP="00D22F5E">
      <w:pPr>
        <w:pStyle w:val="a6"/>
        <w:rPr>
          <w:rtl/>
        </w:rPr>
      </w:pPr>
      <w:r w:rsidRPr="00D22F5E">
        <w:rPr>
          <w:rFonts w:hint="cs"/>
          <w:rtl/>
        </w:rPr>
        <w:t xml:space="preserve">(لد) 617- کشی در «رجال» خود از عیاشی از علی بن حسن از عباس بن عامر از ابان بن عثمان از حارث بن مغیره آورده است که گفت: حمران گفت: به درستی حکم بن عینیه از علی بن حسین روایت می‌کند </w:t>
      </w:r>
      <w:r w:rsidR="00C606F4" w:rsidRPr="00D22F5E">
        <w:rPr>
          <w:rFonts w:hint="cs"/>
          <w:rtl/>
        </w:rPr>
        <w:t>ک</w:t>
      </w:r>
      <w:r w:rsidRPr="00D22F5E">
        <w:rPr>
          <w:rFonts w:hint="cs"/>
          <w:rtl/>
        </w:rPr>
        <w:t>ه ما درباره</w:t>
      </w:r>
      <w:r>
        <w:rPr>
          <w:rFonts w:cs="Aban Bold" w:hint="cs"/>
          <w:rtl/>
        </w:rPr>
        <w:t>‌</w:t>
      </w:r>
      <w:r w:rsidR="00C606F4" w:rsidRPr="00D22F5E">
        <w:rPr>
          <w:rFonts w:hint="cs"/>
          <w:rtl/>
        </w:rPr>
        <w:t>ی</w:t>
      </w:r>
      <w:r w:rsidRPr="00D22F5E">
        <w:rPr>
          <w:rFonts w:hint="cs"/>
          <w:rtl/>
        </w:rPr>
        <w:t xml:space="preserve"> آیه‌ای از وی سؤال کردیم، اما او به ما خبر نمی‌داد. حمران گفت: از ابی جعفر درباره</w:t>
      </w:r>
      <w:r>
        <w:rPr>
          <w:rFonts w:cs="Aban Bold" w:hint="cs"/>
          <w:rtl/>
        </w:rPr>
        <w:t>‌</w:t>
      </w:r>
      <w:r w:rsidR="00C606F4" w:rsidRPr="00D22F5E">
        <w:rPr>
          <w:rFonts w:hint="cs"/>
          <w:rtl/>
        </w:rPr>
        <w:t>ی</w:t>
      </w:r>
      <w:r w:rsidRPr="00D22F5E">
        <w:rPr>
          <w:rFonts w:hint="cs"/>
          <w:rtl/>
        </w:rPr>
        <w:t xml:space="preserve"> علی سؤال کردم. گفت: همانا علی مانند همراه سلیمان و یار موسی است، اما رسول یا نبی نبوده است. سپس آیه‌</w:t>
      </w:r>
      <w:r w:rsidR="00C606F4" w:rsidRPr="00D22F5E">
        <w:rPr>
          <w:rFonts w:hint="cs"/>
          <w:rtl/>
        </w:rPr>
        <w:t>ی</w:t>
      </w:r>
      <w:r w:rsidRPr="00D22F5E">
        <w:rPr>
          <w:rFonts w:hint="cs"/>
          <w:rtl/>
        </w:rPr>
        <w:t xml:space="preserve"> مذکور را با تلاوت کرد</w:t>
      </w:r>
      <w:r w:rsidR="00CA07C8" w:rsidRPr="00D22F5E">
        <w:rPr>
          <w:rFonts w:hint="cs"/>
          <w:rtl/>
        </w:rPr>
        <w:t xml:space="preserve">، و سپس ابوجعفر </w:t>
      </w:r>
      <w:r w:rsidR="00CA07C8" w:rsidRPr="00CA07C8">
        <w:rPr>
          <w:rFonts w:cs="CTraditional Arabic" w:hint="cs"/>
          <w:rtl/>
        </w:rPr>
        <w:t>؛</w:t>
      </w:r>
      <w:r w:rsidR="00CA07C8" w:rsidRPr="00D22F5E">
        <w:rPr>
          <w:rFonts w:hint="cs"/>
          <w:rtl/>
        </w:rPr>
        <w:t xml:space="preserve"> ابراز تعجب نمود</w:t>
      </w:r>
      <w:r w:rsidRPr="00D22F5E">
        <w:rPr>
          <w:rFonts w:hint="cs"/>
          <w:rtl/>
        </w:rPr>
        <w:t xml:space="preserve">. </w:t>
      </w:r>
    </w:p>
    <w:p w:rsidR="004B2B71" w:rsidRPr="00D22F5E" w:rsidRDefault="004B2B71" w:rsidP="00D22F5E">
      <w:pPr>
        <w:pStyle w:val="a6"/>
        <w:rPr>
          <w:rtl/>
        </w:rPr>
      </w:pPr>
      <w:r w:rsidRPr="00D22F5E">
        <w:rPr>
          <w:rFonts w:hint="cs"/>
          <w:rtl/>
        </w:rPr>
        <w:t>(له) 618- کلینی از عده‌ای از اصحاب ما از احمد بن محمد از احمد بن ابی نصر از ثعلبه بن میمون از زراره نقل کرده است که گفت: درباره</w:t>
      </w:r>
      <w:r>
        <w:rPr>
          <w:rFonts w:cs="Aban Bold" w:hint="cs"/>
          <w:rtl/>
        </w:rPr>
        <w:t>‌</w:t>
      </w:r>
      <w:r w:rsidR="00C606F4" w:rsidRPr="00D22F5E">
        <w:rPr>
          <w:rFonts w:hint="cs"/>
          <w:rtl/>
        </w:rPr>
        <w:t>ی</w:t>
      </w:r>
      <w:r w:rsidRPr="00D22F5E">
        <w:rPr>
          <w:rFonts w:hint="cs"/>
          <w:rtl/>
        </w:rPr>
        <w:t xml:space="preserve"> این آیه: </w:t>
      </w:r>
      <w:r w:rsidRPr="00156706">
        <w:rPr>
          <w:rStyle w:val="Char"/>
          <w:rtl/>
        </w:rPr>
        <w:t>(</w:t>
      </w:r>
      <w:r w:rsidR="00CA07C8" w:rsidRPr="001E6883">
        <w:rPr>
          <w:rStyle w:val="Char"/>
          <w:rtl/>
        </w:rPr>
        <w:t>و</w:t>
      </w:r>
      <w:r w:rsidR="006E582A">
        <w:rPr>
          <w:rStyle w:val="Char"/>
          <w:rtl/>
        </w:rPr>
        <w:t>ك</w:t>
      </w:r>
      <w:r w:rsidRPr="001E6883">
        <w:rPr>
          <w:rStyle w:val="Char"/>
          <w:rtl/>
        </w:rPr>
        <w:t>ان رسولا نب</w:t>
      </w:r>
      <w:r w:rsidR="000D4DA8">
        <w:rPr>
          <w:rStyle w:val="Char"/>
          <w:rtl/>
        </w:rPr>
        <w:t>ي</w:t>
      </w:r>
      <w:r w:rsidRPr="001E6883">
        <w:rPr>
          <w:rStyle w:val="Char"/>
          <w:rtl/>
        </w:rPr>
        <w:t>ا</w:t>
      </w:r>
      <w:r w:rsidRPr="00156706">
        <w:rPr>
          <w:rStyle w:val="Char"/>
          <w:rtl/>
        </w:rPr>
        <w:t>):</w:t>
      </w:r>
      <w:r w:rsidRPr="00D22F5E">
        <w:rPr>
          <w:rFonts w:hint="cs"/>
          <w:rtl/>
        </w:rPr>
        <w:t xml:space="preserve"> سؤال کردم و گفتم: رسول و نبی چیست؟ گفت: نبی آن است که وحی را در خواب می‌بیند. بعد مطلب را ادامه داد تا این که گفت: ابو جعفر آیه‌</w:t>
      </w:r>
      <w:r w:rsidR="00C606F4" w:rsidRPr="00D22F5E">
        <w:rPr>
          <w:rFonts w:hint="cs"/>
          <w:rtl/>
        </w:rPr>
        <w:t>ی</w:t>
      </w:r>
      <w:r w:rsidRPr="00D22F5E">
        <w:rPr>
          <w:rFonts w:hint="cs"/>
          <w:rtl/>
        </w:rPr>
        <w:t xml:space="preserve"> قبلی را تلاوت کرد با اضافه کردن </w:t>
      </w:r>
      <w:r w:rsidRPr="00156706">
        <w:rPr>
          <w:rStyle w:val="Char"/>
          <w:rtl/>
        </w:rPr>
        <w:t>(</w:t>
      </w:r>
      <w:r w:rsidRPr="001E6883">
        <w:rPr>
          <w:rStyle w:val="Char"/>
          <w:rtl/>
        </w:rPr>
        <w:t>ولا محدث</w:t>
      </w:r>
      <w:r w:rsidRPr="00156706">
        <w:rPr>
          <w:rStyle w:val="Char"/>
          <w:rtl/>
        </w:rPr>
        <w:t>)</w:t>
      </w:r>
    </w:p>
    <w:p w:rsidR="004B2B71" w:rsidRPr="00D22F5E" w:rsidRDefault="004B2B71" w:rsidP="00D22F5E">
      <w:pPr>
        <w:pStyle w:val="a6"/>
        <w:rPr>
          <w:rtl/>
        </w:rPr>
      </w:pPr>
      <w:r w:rsidRPr="00D22F5E">
        <w:rPr>
          <w:rFonts w:hint="cs"/>
          <w:rtl/>
        </w:rPr>
        <w:t>(لو) 619- و از احمد بن محمد و محمد بن یحیی از محمد بن حسین از علی بن حسان از ابی فضال از علی بن یعقوب هاشمی از مروان بن مسلم بن برید از ابی جعفر و ابی عبدالله، تلاوت آیه‌</w:t>
      </w:r>
      <w:r w:rsidR="00C606F4" w:rsidRPr="00D22F5E">
        <w:rPr>
          <w:rFonts w:hint="cs"/>
          <w:rtl/>
        </w:rPr>
        <w:t>ی</w:t>
      </w:r>
      <w:r w:rsidRPr="00D22F5E">
        <w:rPr>
          <w:rFonts w:hint="cs"/>
          <w:rtl/>
        </w:rPr>
        <w:t xml:space="preserve"> فوق روایت شده است البته با اضافه کردن </w:t>
      </w:r>
      <w:r w:rsidRPr="00156706">
        <w:rPr>
          <w:rStyle w:val="Char"/>
          <w:rtl/>
        </w:rPr>
        <w:t>(</w:t>
      </w:r>
      <w:r w:rsidR="00CA07C8" w:rsidRPr="001E6883">
        <w:rPr>
          <w:rStyle w:val="Char"/>
          <w:rtl/>
        </w:rPr>
        <w:t>و</w:t>
      </w:r>
      <w:r w:rsidRPr="001E6883">
        <w:rPr>
          <w:rStyle w:val="Char"/>
          <w:rtl/>
        </w:rPr>
        <w:t>لا محدث</w:t>
      </w:r>
      <w:r w:rsidRPr="00156706">
        <w:rPr>
          <w:rStyle w:val="Char"/>
          <w:rtl/>
        </w:rPr>
        <w:t>)</w:t>
      </w:r>
    </w:p>
    <w:p w:rsidR="004B2B71" w:rsidRPr="00D22F5E" w:rsidRDefault="004B2B71" w:rsidP="00D22F5E">
      <w:pPr>
        <w:pStyle w:val="a6"/>
        <w:rPr>
          <w:rtl/>
        </w:rPr>
      </w:pPr>
      <w:r w:rsidRPr="00D22F5E">
        <w:rPr>
          <w:rFonts w:hint="cs"/>
          <w:rtl/>
        </w:rPr>
        <w:t>(لز) 620- سعد بن عبدالله قمی در کتاب «ناسخ و منسوخ قرآن» گفته است که امام صادق، آیه‌</w:t>
      </w:r>
      <w:r w:rsidR="00C606F4" w:rsidRPr="00D22F5E">
        <w:rPr>
          <w:rFonts w:hint="cs"/>
          <w:rtl/>
        </w:rPr>
        <w:t>ی</w:t>
      </w:r>
      <w:r w:rsidRPr="00D22F5E">
        <w:rPr>
          <w:rFonts w:hint="cs"/>
          <w:rtl/>
        </w:rPr>
        <w:t xml:space="preserve"> فوق را با همان شیوه قرائت کرد و گفت: منظور از </w:t>
      </w:r>
      <w:r w:rsidRPr="00156706">
        <w:rPr>
          <w:rStyle w:val="Char"/>
          <w:rtl/>
        </w:rPr>
        <w:t>«محدث</w:t>
      </w:r>
      <w:r w:rsidRPr="00D22F5E">
        <w:rPr>
          <w:rFonts w:hint="cs"/>
          <w:rtl/>
        </w:rPr>
        <w:t>» ائمه است. بعضی از مفسران بعد از وارد نمودن مجموعه‌ای از اخبار، چیزی گفته‌اند که لفظ آن، این است: این خبر‌ها و آن‌چه صفار از طرق متعدد و در مواضع مختلف آن‌ها را روایت کرده دلالت دارند بر این که: کلمه‌</w:t>
      </w:r>
      <w:r w:rsidR="00C606F4" w:rsidRPr="00D22F5E">
        <w:rPr>
          <w:rFonts w:hint="cs"/>
          <w:rtl/>
        </w:rPr>
        <w:t>ی</w:t>
      </w:r>
      <w:r w:rsidRPr="00D22F5E">
        <w:rPr>
          <w:rFonts w:hint="cs"/>
          <w:rtl/>
        </w:rPr>
        <w:t xml:space="preserve"> </w:t>
      </w:r>
      <w:r w:rsidRPr="00156706">
        <w:rPr>
          <w:rStyle w:val="Char"/>
          <w:rtl/>
        </w:rPr>
        <w:t>(</w:t>
      </w:r>
      <w:r w:rsidR="00CA07C8" w:rsidRPr="001E6883">
        <w:rPr>
          <w:rStyle w:val="Char"/>
          <w:rtl/>
        </w:rPr>
        <w:t>و</w:t>
      </w:r>
      <w:r w:rsidRPr="001E6883">
        <w:rPr>
          <w:rStyle w:val="Char"/>
          <w:rtl/>
        </w:rPr>
        <w:t>لا محدث</w:t>
      </w:r>
      <w:r w:rsidRPr="00156706">
        <w:rPr>
          <w:rStyle w:val="Char"/>
          <w:rtl/>
        </w:rPr>
        <w:t>)</w:t>
      </w:r>
      <w:r w:rsidR="00CA07C8" w:rsidRPr="00D22F5E">
        <w:rPr>
          <w:rFonts w:hint="cs"/>
          <w:rtl/>
        </w:rPr>
        <w:t xml:space="preserve"> همان است که جبر</w:t>
      </w:r>
      <w:r w:rsidRPr="00D22F5E">
        <w:rPr>
          <w:rFonts w:hint="cs"/>
          <w:rtl/>
        </w:rPr>
        <w:t>ئیل از جانب پروردگار آن را نازل کرد و همان است که در مصحف امامان است، و در بعضی از آن‌چه صفار در کتاب «</w:t>
      </w:r>
      <w:r w:rsidRPr="001E6883">
        <w:rPr>
          <w:rStyle w:val="Char"/>
          <w:rtl/>
        </w:rPr>
        <w:t>بصائر</w:t>
      </w:r>
      <w:r w:rsidRPr="00D22F5E">
        <w:rPr>
          <w:rFonts w:hint="cs"/>
          <w:rtl/>
        </w:rPr>
        <w:t xml:space="preserve">» روایت کرده است، گفته شده که آن قرائت، قرائت قتاده است که از نامداران عامه-اهل سنت- است و اختلاف این اخبار در این است که </w:t>
      </w:r>
      <w:r w:rsidRPr="00156706">
        <w:rPr>
          <w:rStyle w:val="Char"/>
          <w:rtl/>
        </w:rPr>
        <w:t>(</w:t>
      </w:r>
      <w:r w:rsidRPr="001E6883">
        <w:rPr>
          <w:rStyle w:val="Char"/>
          <w:rtl/>
        </w:rPr>
        <w:t>مِنْ قَبلِ</w:t>
      </w:r>
      <w:r w:rsidR="006E582A">
        <w:rPr>
          <w:rStyle w:val="Char"/>
          <w:rtl/>
        </w:rPr>
        <w:t>ك</w:t>
      </w:r>
      <w:r w:rsidRPr="00156706">
        <w:rPr>
          <w:rStyle w:val="Char"/>
          <w:rtl/>
        </w:rPr>
        <w:t>)</w:t>
      </w:r>
      <w:r w:rsidRPr="00D22F5E">
        <w:rPr>
          <w:rFonts w:hint="cs"/>
          <w:rtl/>
        </w:rPr>
        <w:t xml:space="preserve"> در بعضی خبرها ساقط شده و در بعضی هم قبلَ به خاطر ظرفیت منصوب شده و حرف جر از آن حذف گردیده، اما در اکثر خبرها حرف جر «مِن» آمده است شاید حمل بر این شود که امام آیه را در اخبار سقوط بر معنی نقل نموده است، یا بعضی از راویان در نقل آن سهو کرده‌اند که سخن در این باره فائده‌ای ندارد. می‌گویم کلمه‌</w:t>
      </w:r>
      <w:r w:rsidR="00C606F4" w:rsidRPr="00D22F5E">
        <w:rPr>
          <w:rFonts w:hint="cs"/>
          <w:rtl/>
        </w:rPr>
        <w:t>ی</w:t>
      </w:r>
      <w:r w:rsidRPr="00D22F5E">
        <w:rPr>
          <w:rFonts w:hint="cs"/>
          <w:rtl/>
        </w:rPr>
        <w:t xml:space="preserve"> مِن در همه‌</w:t>
      </w:r>
      <w:r w:rsidR="00C606F4" w:rsidRPr="00D22F5E">
        <w:rPr>
          <w:rFonts w:hint="cs"/>
          <w:rtl/>
        </w:rPr>
        <w:t>ی</w:t>
      </w:r>
      <w:r w:rsidRPr="00D22F5E">
        <w:rPr>
          <w:rFonts w:hint="cs"/>
          <w:rtl/>
        </w:rPr>
        <w:t xml:space="preserve"> اخبار این باب، موجود است جز در خبری که کلینی آن را روایت کرده است و این اخبار چنان</w:t>
      </w:r>
      <w:r>
        <w:rPr>
          <w:rFonts w:cs="Aban Bold" w:hint="cs"/>
          <w:rtl/>
        </w:rPr>
        <w:t>‌</w:t>
      </w:r>
      <w:r w:rsidRPr="00D22F5E">
        <w:rPr>
          <w:rFonts w:hint="cs"/>
          <w:rtl/>
        </w:rPr>
        <w:t>که گفته شد: بر سقوط صراحت دارند و مولی محمد صالح در شرح «</w:t>
      </w:r>
      <w:r w:rsidRPr="001E6883">
        <w:rPr>
          <w:rStyle w:val="Char"/>
          <w:rtl/>
        </w:rPr>
        <w:t>ال</w:t>
      </w:r>
      <w:r w:rsidR="006E582A">
        <w:rPr>
          <w:rStyle w:val="Char"/>
          <w:rtl/>
        </w:rPr>
        <w:t>ك</w:t>
      </w:r>
      <w:r w:rsidRPr="001E6883">
        <w:rPr>
          <w:rStyle w:val="Char"/>
          <w:rtl/>
        </w:rPr>
        <w:t>ا</w:t>
      </w:r>
      <w:r w:rsidR="006E582A">
        <w:rPr>
          <w:rStyle w:val="Char"/>
          <w:rtl/>
        </w:rPr>
        <w:t>في</w:t>
      </w:r>
      <w:r w:rsidRPr="00D22F5E">
        <w:rPr>
          <w:rFonts w:hint="cs"/>
          <w:rtl/>
        </w:rPr>
        <w:t>» و علامه مجلسی در «</w:t>
      </w:r>
      <w:r w:rsidRPr="001E6883">
        <w:rPr>
          <w:rStyle w:val="Char"/>
          <w:rtl/>
        </w:rPr>
        <w:t>البحار</w:t>
      </w:r>
      <w:r w:rsidRPr="00D22F5E">
        <w:rPr>
          <w:rFonts w:hint="cs"/>
          <w:rtl/>
        </w:rPr>
        <w:t>» و «</w:t>
      </w:r>
      <w:r w:rsidRPr="001E6883">
        <w:rPr>
          <w:rStyle w:val="Char"/>
          <w:rtl/>
        </w:rPr>
        <w:t>مرآة العقول</w:t>
      </w:r>
      <w:r w:rsidRPr="00D22F5E">
        <w:rPr>
          <w:rFonts w:hint="cs"/>
          <w:rtl/>
        </w:rPr>
        <w:t>» و دیگران نیز، به این مطلب تصریح کرده‌اند و محدث به فتح دال، به کسی گفته می‌شود که ملائکه به وی خبر دهند و در کتاب «</w:t>
      </w:r>
      <w:r w:rsidRPr="001E6883">
        <w:rPr>
          <w:rStyle w:val="Char"/>
          <w:rtl/>
        </w:rPr>
        <w:t>نفس الرَّحمن</w:t>
      </w:r>
      <w:r w:rsidRPr="00D22F5E">
        <w:rPr>
          <w:rFonts w:hint="cs"/>
          <w:rtl/>
        </w:rPr>
        <w:t xml:space="preserve">» آن را توضیح داده‌ایم. </w:t>
      </w:r>
    </w:p>
    <w:p w:rsidR="004B2B71" w:rsidRDefault="004B2B71" w:rsidP="00E101D2">
      <w:pPr>
        <w:pStyle w:val="Heading3"/>
        <w:rPr>
          <w:rtl/>
        </w:rPr>
      </w:pPr>
      <w:bookmarkStart w:id="73" w:name="_Toc267007253"/>
      <w:bookmarkStart w:id="74" w:name="_Toc431581049"/>
      <w:r>
        <w:rPr>
          <w:rFonts w:hint="cs"/>
          <w:rtl/>
        </w:rPr>
        <w:t>سوره</w:t>
      </w:r>
      <w:r>
        <w:rPr>
          <w:rFonts w:cs="Aban Bold" w:hint="cs"/>
          <w:rtl/>
        </w:rPr>
        <w:t>‌</w:t>
      </w:r>
      <w:r w:rsidR="00D22F5E">
        <w:rPr>
          <w:rFonts w:hint="cs"/>
          <w:rtl/>
        </w:rPr>
        <w:t>ی</w:t>
      </w:r>
      <w:r>
        <w:rPr>
          <w:rFonts w:hint="cs"/>
          <w:rtl/>
        </w:rPr>
        <w:t xml:space="preserve"> مؤمنون</w:t>
      </w:r>
      <w:bookmarkEnd w:id="73"/>
      <w:bookmarkEnd w:id="74"/>
    </w:p>
    <w:p w:rsidR="004B2B71" w:rsidRPr="00D22F5E" w:rsidRDefault="004B2B71" w:rsidP="00D22F5E">
      <w:pPr>
        <w:pStyle w:val="a6"/>
        <w:rPr>
          <w:rtl/>
        </w:rPr>
      </w:pPr>
      <w:r w:rsidRPr="00D22F5E">
        <w:rPr>
          <w:rFonts w:hint="cs"/>
          <w:rtl/>
        </w:rPr>
        <w:t>(الف) 621- سیاری از ابی طالب از مردی از ابی‌عبدالله آورده است که آیه‌</w:t>
      </w:r>
      <w:r w:rsidR="00C606F4" w:rsidRPr="00D22F5E">
        <w:rPr>
          <w:rFonts w:hint="cs"/>
          <w:rtl/>
        </w:rPr>
        <w:t>ی</w:t>
      </w:r>
      <w:r w:rsidRPr="00D22F5E">
        <w:rPr>
          <w:rFonts w:hint="cs"/>
          <w:rtl/>
        </w:rPr>
        <w:t xml:space="preserve">: </w:t>
      </w:r>
      <w:r w:rsidR="008B492C" w:rsidRPr="008B492C">
        <w:rPr>
          <w:rFonts w:ascii="Tahoma" w:hAnsi="Tahoma" w:cs="Traditional Arabic" w:hint="cs"/>
          <w:sz w:val="32"/>
          <w:rtl/>
        </w:rPr>
        <w:t>﴿</w:t>
      </w:r>
      <w:r w:rsidR="008B492C" w:rsidRPr="00894D66">
        <w:rPr>
          <w:rStyle w:val="Char0"/>
          <w:rtl/>
        </w:rPr>
        <w:t xml:space="preserve">فَتَبَارَكَ </w:t>
      </w:r>
      <w:r w:rsidR="008B492C" w:rsidRPr="00894D66">
        <w:rPr>
          <w:rStyle w:val="Char0"/>
          <w:rFonts w:hint="cs"/>
          <w:rtl/>
        </w:rPr>
        <w:t>ٱ</w:t>
      </w:r>
      <w:r w:rsidR="008B492C" w:rsidRPr="00894D66">
        <w:rPr>
          <w:rStyle w:val="Char0"/>
          <w:rFonts w:hint="eastAsia"/>
          <w:rtl/>
        </w:rPr>
        <w:t>للَّهُ</w:t>
      </w:r>
      <w:r w:rsidR="008B492C" w:rsidRPr="00894D66">
        <w:rPr>
          <w:rStyle w:val="Char0"/>
          <w:rtl/>
        </w:rPr>
        <w:t xml:space="preserve"> أَحۡسَنُ </w:t>
      </w:r>
      <w:r w:rsidR="008B492C" w:rsidRPr="00894D66">
        <w:rPr>
          <w:rStyle w:val="Char0"/>
          <w:rFonts w:hint="cs"/>
          <w:rtl/>
        </w:rPr>
        <w:t>ٱ</w:t>
      </w:r>
      <w:r w:rsidR="008B492C" w:rsidRPr="00894D66">
        <w:rPr>
          <w:rStyle w:val="Char0"/>
          <w:rFonts w:hint="eastAsia"/>
          <w:rtl/>
        </w:rPr>
        <w:t>لۡخَٰلِقِينَ</w:t>
      </w:r>
      <w:r w:rsidR="008B492C" w:rsidRPr="008B492C">
        <w:rPr>
          <w:rFonts w:ascii="Tahoma" w:hAnsi="Tahoma" w:cs="Traditional Arabic" w:hint="cs"/>
          <w:sz w:val="32"/>
          <w:rtl/>
        </w:rPr>
        <w:t>﴾</w:t>
      </w:r>
      <w:r w:rsidR="008B492C">
        <w:rPr>
          <w:rFonts w:ascii="Tahoma" w:hAnsi="Tahoma"/>
          <w:sz w:val="32"/>
          <w:szCs w:val="24"/>
          <w:rtl/>
        </w:rPr>
        <w:t xml:space="preserve"> </w:t>
      </w:r>
      <w:r w:rsidR="008B492C" w:rsidRPr="008B492C">
        <w:rPr>
          <w:rStyle w:val="Char1"/>
          <w:rtl/>
        </w:rPr>
        <w:t>[المؤمنون: 14</w:t>
      </w:r>
      <w:r w:rsidR="008B492C">
        <w:rPr>
          <w:rFonts w:ascii="Tahoma" w:hAnsi="Tahoma"/>
          <w:sz w:val="32"/>
          <w:szCs w:val="24"/>
          <w:rtl/>
        </w:rPr>
        <w:t>]</w:t>
      </w:r>
      <w:r w:rsidRPr="00D22F5E">
        <w:rPr>
          <w:rFonts w:hint="cs"/>
          <w:rtl/>
        </w:rPr>
        <w:t xml:space="preserve"> در واقع </w:t>
      </w:r>
      <w:r w:rsidRPr="00156706">
        <w:rPr>
          <w:rStyle w:val="Char"/>
          <w:rtl/>
        </w:rPr>
        <w:t>(</w:t>
      </w:r>
      <w:r w:rsidRPr="008B492C">
        <w:rPr>
          <w:rStyle w:val="Char"/>
          <w:rtl/>
        </w:rPr>
        <w:t>فتبار</w:t>
      </w:r>
      <w:r w:rsidR="006E582A">
        <w:rPr>
          <w:rStyle w:val="Char"/>
          <w:rtl/>
        </w:rPr>
        <w:t>ك</w:t>
      </w:r>
      <w:r w:rsidRPr="008B492C">
        <w:rPr>
          <w:rStyle w:val="Char"/>
          <w:rtl/>
        </w:rPr>
        <w:t xml:space="preserve"> الله رب العالم</w:t>
      </w:r>
      <w:r w:rsidR="000D4DA8">
        <w:rPr>
          <w:rStyle w:val="Char"/>
          <w:rtl/>
        </w:rPr>
        <w:t>ي</w:t>
      </w:r>
      <w:r w:rsidRPr="008B492C">
        <w:rPr>
          <w:rStyle w:val="Char"/>
          <w:rtl/>
        </w:rPr>
        <w:t>ن</w:t>
      </w:r>
      <w:r w:rsidRPr="00156706">
        <w:rPr>
          <w:rStyle w:val="Char"/>
          <w:rtl/>
        </w:rPr>
        <w:t>)</w:t>
      </w:r>
      <w:r w:rsidRPr="00D22F5E">
        <w:rPr>
          <w:rFonts w:hint="cs"/>
          <w:rtl/>
        </w:rPr>
        <w:t xml:space="preserve"> است. </w:t>
      </w:r>
    </w:p>
    <w:p w:rsidR="004B2B71" w:rsidRPr="00D22F5E" w:rsidRDefault="004B2B71" w:rsidP="00D22F5E">
      <w:pPr>
        <w:pStyle w:val="a6"/>
        <w:rPr>
          <w:rtl/>
        </w:rPr>
      </w:pPr>
      <w:r w:rsidRPr="00D22F5E">
        <w:rPr>
          <w:rFonts w:hint="cs"/>
          <w:rtl/>
        </w:rPr>
        <w:t>(ب) 622- طبرسی در «</w:t>
      </w:r>
      <w:r w:rsidRPr="00156706">
        <w:rPr>
          <w:rStyle w:val="Char"/>
          <w:rtl/>
        </w:rPr>
        <w:t>الشواذ</w:t>
      </w:r>
      <w:r w:rsidR="00CA07C8" w:rsidRPr="00D22F5E">
        <w:rPr>
          <w:rFonts w:hint="cs"/>
          <w:rtl/>
        </w:rPr>
        <w:t>» گفته است: قرائت پیامبر</w:t>
      </w:r>
      <w:r w:rsidRPr="00D22F5E">
        <w:rPr>
          <w:rFonts w:hint="cs"/>
          <w:rtl/>
        </w:rPr>
        <w:t xml:space="preserve"> و ابن عباس: </w:t>
      </w:r>
      <w:r w:rsidRPr="00156706">
        <w:rPr>
          <w:rStyle w:val="Char"/>
          <w:rtl/>
        </w:rPr>
        <w:t>(</w:t>
      </w:r>
      <w:r w:rsidR="000D4DA8">
        <w:rPr>
          <w:rStyle w:val="Char"/>
          <w:rtl/>
        </w:rPr>
        <w:t>ي</w:t>
      </w:r>
      <w:r w:rsidRPr="00156706">
        <w:rPr>
          <w:rStyle w:val="Char"/>
          <w:rtl/>
        </w:rPr>
        <w:t xml:space="preserve">أتون ما </w:t>
      </w:r>
      <w:r w:rsidR="0099264B" w:rsidRPr="00156706">
        <w:rPr>
          <w:rStyle w:val="Char"/>
          <w:rFonts w:hint="cs"/>
          <w:rtl/>
        </w:rPr>
        <w:t>أ</w:t>
      </w:r>
      <w:r w:rsidRPr="00156706">
        <w:rPr>
          <w:rStyle w:val="Char"/>
          <w:rtl/>
        </w:rPr>
        <w:t>توا)</w:t>
      </w:r>
      <w:r w:rsidRPr="00D22F5E">
        <w:rPr>
          <w:rFonts w:hint="cs"/>
          <w:rtl/>
        </w:rPr>
        <w:t xml:space="preserve"> با قصر است. می‌گویم: آن‌چه در «</w:t>
      </w:r>
      <w:r w:rsidRPr="00156706">
        <w:rPr>
          <w:rStyle w:val="Char"/>
          <w:rtl/>
        </w:rPr>
        <w:t>ال</w:t>
      </w:r>
      <w:r w:rsidR="006E582A">
        <w:rPr>
          <w:rStyle w:val="Char"/>
          <w:rtl/>
        </w:rPr>
        <w:t>ك</w:t>
      </w:r>
      <w:r w:rsidRPr="00156706">
        <w:rPr>
          <w:rStyle w:val="Char"/>
          <w:rtl/>
        </w:rPr>
        <w:t>ا</w:t>
      </w:r>
      <w:r w:rsidR="006E582A">
        <w:rPr>
          <w:rStyle w:val="Char"/>
          <w:rtl/>
        </w:rPr>
        <w:t>في</w:t>
      </w:r>
      <w:r w:rsidRPr="00D22F5E">
        <w:rPr>
          <w:rFonts w:hint="cs"/>
          <w:rtl/>
        </w:rPr>
        <w:t>» از امام صادق درباره</w:t>
      </w:r>
      <w:r>
        <w:rPr>
          <w:rFonts w:cs="Aban Bold" w:hint="cs"/>
          <w:rtl/>
        </w:rPr>
        <w:t>‌</w:t>
      </w:r>
      <w:r w:rsidR="00C606F4" w:rsidRPr="00D22F5E">
        <w:rPr>
          <w:rFonts w:hint="cs"/>
          <w:rtl/>
        </w:rPr>
        <w:t>ی</w:t>
      </w:r>
      <w:r w:rsidRPr="00D22F5E">
        <w:rPr>
          <w:rFonts w:hint="cs"/>
          <w:rtl/>
        </w:rPr>
        <w:t xml:space="preserve"> این آیه روایت کرده‌اند، بر این قرائت دلالت می</w:t>
      </w:r>
      <w:r>
        <w:rPr>
          <w:rFonts w:cs="Aban Bold" w:hint="cs"/>
          <w:rtl/>
        </w:rPr>
        <w:t>‌</w:t>
      </w:r>
      <w:r w:rsidRPr="00D22F5E">
        <w:rPr>
          <w:rFonts w:hint="cs"/>
          <w:rtl/>
        </w:rPr>
        <w:t xml:space="preserve">کند: </w:t>
      </w:r>
      <w:r w:rsidRPr="00156706">
        <w:rPr>
          <w:rStyle w:val="Char"/>
          <w:rtl/>
        </w:rPr>
        <w:t>‏(</w:t>
      </w:r>
      <w:r w:rsidRPr="00782E3F">
        <w:rPr>
          <w:rStyle w:val="Char"/>
          <w:rtl/>
        </w:rPr>
        <w:t>وَالَّذِينَ يُؤْتُونَ مَا آتَوا وَّقُلُوبُهُمْ وَجِلَة- يأتون ما آتوا</w:t>
      </w:r>
      <w:r w:rsidRPr="00156706">
        <w:rPr>
          <w:rStyle w:val="Char"/>
          <w:rtl/>
        </w:rPr>
        <w:t xml:space="preserve">)‏ </w:t>
      </w:r>
      <w:r w:rsidRPr="00D22F5E">
        <w:rPr>
          <w:rFonts w:hint="cs"/>
          <w:rtl/>
        </w:rPr>
        <w:t>و این، اشاره به بیم و امید آنان است</w:t>
      </w:r>
      <w:r w:rsidR="00CA07C8" w:rsidRPr="00D22F5E">
        <w:rPr>
          <w:rFonts w:hint="cs"/>
          <w:rtl/>
        </w:rPr>
        <w:t>؛</w:t>
      </w:r>
      <w:r w:rsidRPr="00D22F5E">
        <w:rPr>
          <w:rFonts w:hint="cs"/>
          <w:rtl/>
        </w:rPr>
        <w:t xml:space="preserve"> زیرا از خدا می‌ترسند که اعمالشان را نپذیرد و از طرفی هم، امید به قبول اعمال خود دارند. و در تفسیر محمد بن عباس به نقل از امام صادق آمده است که در معنی آیه‌</w:t>
      </w:r>
      <w:r w:rsidR="00C606F4" w:rsidRPr="00D22F5E">
        <w:rPr>
          <w:rFonts w:hint="cs"/>
          <w:rtl/>
        </w:rPr>
        <w:t>ی</w:t>
      </w:r>
      <w:r w:rsidRPr="00D22F5E">
        <w:rPr>
          <w:rFonts w:hint="cs"/>
          <w:rtl/>
        </w:rPr>
        <w:t xml:space="preserve"> فوق گفت: انجام می‌دهند آن‌چه انجام داده‌اند در حالی که می‌دانند، اعمال آنان بدون پاداش نمی‌ماند و در همان تفسیر از صادق نقل شده است که گفت: عمل می‌کنند و به ثواب آن هم علم دارند و در تفسیر علی بن ابراهیم هم: </w:t>
      </w:r>
      <w:r w:rsidRPr="00156706">
        <w:rPr>
          <w:rStyle w:val="Char"/>
          <w:rtl/>
        </w:rPr>
        <w:t>‏</w:t>
      </w:r>
      <w:r w:rsidRPr="00102231">
        <w:rPr>
          <w:rtl/>
        </w:rPr>
        <w:t>(</w:t>
      </w:r>
      <w:r w:rsidRPr="00782E3F">
        <w:rPr>
          <w:rStyle w:val="Char"/>
          <w:rtl/>
        </w:rPr>
        <w:t>وَالَّذِينَ يُؤْتُونَ مَا آتَوا</w:t>
      </w:r>
      <w:r w:rsidRPr="00156706">
        <w:rPr>
          <w:rStyle w:val="Char"/>
          <w:rtl/>
        </w:rPr>
        <w:t xml:space="preserve">) </w:t>
      </w:r>
      <w:r w:rsidRPr="00D22F5E">
        <w:rPr>
          <w:rFonts w:hint="cs"/>
          <w:rtl/>
        </w:rPr>
        <w:t xml:space="preserve">آمده است و گفته است: منظور از </w:t>
      </w:r>
      <w:r w:rsidRPr="00782E3F">
        <w:rPr>
          <w:rStyle w:val="Char"/>
          <w:rtl/>
        </w:rPr>
        <w:t>‏(مَا آتَوا</w:t>
      </w:r>
      <w:r w:rsidRPr="00156706">
        <w:rPr>
          <w:rStyle w:val="Char"/>
          <w:rtl/>
        </w:rPr>
        <w:t xml:space="preserve">) </w:t>
      </w:r>
      <w:r w:rsidRPr="00D22F5E">
        <w:rPr>
          <w:rFonts w:hint="cs"/>
          <w:rtl/>
        </w:rPr>
        <w:t>عبادت و طاعت است و در «الکافی» چیزی نزدیک و شب</w:t>
      </w:r>
      <w:r w:rsidR="00C606F4" w:rsidRPr="00D22F5E">
        <w:rPr>
          <w:rFonts w:hint="cs"/>
          <w:rtl/>
        </w:rPr>
        <w:t>ی</w:t>
      </w:r>
      <w:r w:rsidRPr="00D22F5E">
        <w:rPr>
          <w:rFonts w:hint="cs"/>
          <w:rtl/>
        </w:rPr>
        <w:t xml:space="preserve">ه به آن آمده است و در «محاسن» از صادق: </w:t>
      </w:r>
      <w:r w:rsidRPr="00156706">
        <w:rPr>
          <w:rStyle w:val="Char"/>
          <w:rtl/>
        </w:rPr>
        <w:t>«</w:t>
      </w:r>
      <w:r w:rsidR="000D4DA8">
        <w:rPr>
          <w:rStyle w:val="Char"/>
          <w:rtl/>
        </w:rPr>
        <w:t>ي</w:t>
      </w:r>
      <w:r w:rsidRPr="00782E3F">
        <w:rPr>
          <w:rStyle w:val="Char"/>
          <w:rtl/>
        </w:rPr>
        <w:t>عملون ما عملوا</w:t>
      </w:r>
      <w:r w:rsidRPr="00156706">
        <w:rPr>
          <w:rStyle w:val="Char"/>
          <w:rtl/>
        </w:rPr>
        <w:t>»</w:t>
      </w:r>
      <w:r w:rsidRPr="00D22F5E">
        <w:rPr>
          <w:rFonts w:hint="cs"/>
          <w:rtl/>
        </w:rPr>
        <w:t xml:space="preserve"> آمده و طبرسی گفته است: معنی </w:t>
      </w:r>
      <w:r w:rsidRPr="00156706">
        <w:rPr>
          <w:rStyle w:val="Char"/>
          <w:rtl/>
        </w:rPr>
        <w:t>(</w:t>
      </w:r>
      <w:r w:rsidR="000D4DA8">
        <w:rPr>
          <w:rStyle w:val="Char"/>
          <w:rtl/>
        </w:rPr>
        <w:t>ي</w:t>
      </w:r>
      <w:r w:rsidRPr="00782E3F">
        <w:rPr>
          <w:rStyle w:val="Char"/>
          <w:rtl/>
        </w:rPr>
        <w:t>ؤتون ما آتوا</w:t>
      </w:r>
      <w:r w:rsidRPr="00156706">
        <w:rPr>
          <w:rStyle w:val="Char"/>
          <w:rtl/>
        </w:rPr>
        <w:t>)</w:t>
      </w:r>
      <w:r w:rsidRPr="00D22F5E">
        <w:rPr>
          <w:rFonts w:hint="cs"/>
          <w:rtl/>
        </w:rPr>
        <w:t xml:space="preserve"> آن است که </w:t>
      </w:r>
      <w:r>
        <w:rPr>
          <w:rFonts w:cs="Aban Bold" w:hint="cs"/>
          <w:rtl/>
        </w:rPr>
        <w:t>‌</w:t>
      </w:r>
      <w:r w:rsidRPr="00D22F5E">
        <w:rPr>
          <w:rFonts w:hint="cs"/>
          <w:rtl/>
        </w:rPr>
        <w:t>آن‌ها اموال و اش</w:t>
      </w:r>
      <w:r w:rsidR="00C606F4" w:rsidRPr="00D22F5E">
        <w:rPr>
          <w:rFonts w:hint="cs"/>
          <w:rtl/>
        </w:rPr>
        <w:t>ی</w:t>
      </w:r>
      <w:r w:rsidRPr="00D22F5E">
        <w:rPr>
          <w:rFonts w:hint="cs"/>
          <w:rtl/>
        </w:rPr>
        <w:t>اء م</w:t>
      </w:r>
      <w:r w:rsidR="00C606F4" w:rsidRPr="00D22F5E">
        <w:rPr>
          <w:rFonts w:hint="cs"/>
          <w:rtl/>
        </w:rPr>
        <w:t>ی</w:t>
      </w:r>
      <w:r>
        <w:rPr>
          <w:rFonts w:cs="Aban Bold" w:hint="cs"/>
          <w:rtl/>
        </w:rPr>
        <w:t>‌</w:t>
      </w:r>
      <w:r w:rsidRPr="00D22F5E">
        <w:rPr>
          <w:rFonts w:hint="cs"/>
          <w:rtl/>
        </w:rPr>
        <w:t>بخشند، ول</w:t>
      </w:r>
      <w:r w:rsidR="00C606F4" w:rsidRPr="00D22F5E">
        <w:rPr>
          <w:rFonts w:hint="cs"/>
          <w:rtl/>
        </w:rPr>
        <w:t>ی</w:t>
      </w:r>
      <w:r w:rsidRPr="00D22F5E">
        <w:rPr>
          <w:rFonts w:hint="cs"/>
          <w:rtl/>
        </w:rPr>
        <w:t xml:space="preserve"> ب</w:t>
      </w:r>
      <w:r w:rsidR="00C606F4" w:rsidRPr="00D22F5E">
        <w:rPr>
          <w:rFonts w:hint="cs"/>
          <w:rtl/>
        </w:rPr>
        <w:t>ی</w:t>
      </w:r>
      <w:r w:rsidRPr="00D22F5E">
        <w:rPr>
          <w:rFonts w:hint="cs"/>
          <w:rtl/>
        </w:rPr>
        <w:t xml:space="preserve">م دارند که مورد قبول خداوند واقع نشود و معنی </w:t>
      </w:r>
      <w:r w:rsidRPr="00156706">
        <w:rPr>
          <w:rStyle w:val="Char"/>
          <w:rtl/>
        </w:rPr>
        <w:t>(</w:t>
      </w:r>
      <w:r w:rsidR="000D4DA8">
        <w:rPr>
          <w:rStyle w:val="Char"/>
          <w:rtl/>
        </w:rPr>
        <w:t>ي</w:t>
      </w:r>
      <w:r w:rsidRPr="00782E3F">
        <w:rPr>
          <w:rStyle w:val="Char"/>
          <w:rtl/>
        </w:rPr>
        <w:t>ؤتون ما آتو</w:t>
      </w:r>
      <w:r w:rsidRPr="00156706">
        <w:rPr>
          <w:rStyle w:val="Char"/>
          <w:rtl/>
        </w:rPr>
        <w:t>ا)</w:t>
      </w:r>
      <w:r w:rsidRPr="00D22F5E">
        <w:rPr>
          <w:rFonts w:hint="cs"/>
          <w:rtl/>
        </w:rPr>
        <w:t xml:space="preserve"> این است که عمل انجام داده‌اند، اما می‌ترسند که خداوند آن را قبول نکند. </w:t>
      </w:r>
    </w:p>
    <w:p w:rsidR="004B2B71" w:rsidRDefault="004B2B71" w:rsidP="00E101D2">
      <w:pPr>
        <w:pStyle w:val="Heading3"/>
        <w:rPr>
          <w:rtl/>
        </w:rPr>
      </w:pPr>
      <w:bookmarkStart w:id="75" w:name="_Toc267007254"/>
      <w:bookmarkStart w:id="76" w:name="_Toc431581050"/>
      <w:r>
        <w:rPr>
          <w:rFonts w:hint="cs"/>
          <w:rtl/>
        </w:rPr>
        <w:t>سوره</w:t>
      </w:r>
      <w:r>
        <w:rPr>
          <w:rFonts w:cs="Aban Bold" w:hint="cs"/>
          <w:rtl/>
        </w:rPr>
        <w:t>‌</w:t>
      </w:r>
      <w:r w:rsidR="00D22F5E">
        <w:rPr>
          <w:rFonts w:hint="cs"/>
          <w:rtl/>
        </w:rPr>
        <w:t>ی</w:t>
      </w:r>
      <w:r>
        <w:rPr>
          <w:rFonts w:hint="cs"/>
          <w:rtl/>
        </w:rPr>
        <w:t xml:space="preserve"> نور</w:t>
      </w:r>
      <w:bookmarkEnd w:id="75"/>
      <w:bookmarkEnd w:id="76"/>
    </w:p>
    <w:p w:rsidR="004B2B71" w:rsidRPr="00D22F5E" w:rsidRDefault="004B2B71" w:rsidP="00D22F5E">
      <w:pPr>
        <w:pStyle w:val="a6"/>
        <w:rPr>
          <w:rtl/>
        </w:rPr>
      </w:pPr>
      <w:r w:rsidRPr="00D22F5E">
        <w:rPr>
          <w:rFonts w:hint="cs"/>
          <w:rtl/>
        </w:rPr>
        <w:t>(الف) 623- آیه‌</w:t>
      </w:r>
      <w:r w:rsidR="00C606F4" w:rsidRPr="00D22F5E">
        <w:rPr>
          <w:rFonts w:hint="cs"/>
          <w:rtl/>
        </w:rPr>
        <w:t>ی</w:t>
      </w:r>
      <w:r w:rsidRPr="00D22F5E">
        <w:rPr>
          <w:rFonts w:hint="cs"/>
          <w:rtl/>
        </w:rPr>
        <w:t xml:space="preserve"> رجم از این سوره ساقط شده و در دلیل سوم ذکر طرق آن گذشت. </w:t>
      </w:r>
    </w:p>
    <w:p w:rsidR="004B2B71" w:rsidRPr="00242706" w:rsidRDefault="004B2B71" w:rsidP="00D22F5E">
      <w:pPr>
        <w:pStyle w:val="a6"/>
        <w:rPr>
          <w:rStyle w:val="Char2"/>
          <w:rtl/>
        </w:rPr>
      </w:pPr>
      <w:r w:rsidRPr="00D22F5E">
        <w:rPr>
          <w:rFonts w:hint="cs"/>
          <w:rtl/>
        </w:rPr>
        <w:t>(ب) 624- سیاری گفته است و در نامه‌</w:t>
      </w:r>
      <w:r w:rsidR="00C606F4" w:rsidRPr="00D22F5E">
        <w:rPr>
          <w:rFonts w:hint="cs"/>
          <w:rtl/>
        </w:rPr>
        <w:t>ی</w:t>
      </w:r>
      <w:r w:rsidRPr="00D22F5E">
        <w:rPr>
          <w:rFonts w:hint="cs"/>
          <w:rtl/>
        </w:rPr>
        <w:t xml:space="preserve"> ابی عبدالله</w:t>
      </w:r>
      <w:r w:rsidR="00C226CE" w:rsidRPr="00D22F5E">
        <w:rPr>
          <w:rFonts w:cs="CTraditional Arabic"/>
          <w:rtl/>
        </w:rPr>
        <w:t>÷</w:t>
      </w:r>
      <w:r w:rsidRPr="00D22F5E">
        <w:rPr>
          <w:rFonts w:hint="cs"/>
          <w:rtl/>
        </w:rPr>
        <w:t xml:space="preserve"> به مفضل بن عمر آمده است که آیه‌</w:t>
      </w:r>
      <w:r w:rsidR="00C606F4" w:rsidRPr="00D22F5E">
        <w:rPr>
          <w:rFonts w:hint="cs"/>
          <w:rtl/>
        </w:rPr>
        <w:t>ی</w:t>
      </w:r>
      <w:r w:rsidRPr="00D22F5E">
        <w:rPr>
          <w:rFonts w:hint="cs"/>
          <w:rtl/>
        </w:rPr>
        <w:t xml:space="preserve"> ذیل این چنین نوشته شده است: </w:t>
      </w:r>
      <w:r w:rsidRPr="00156706">
        <w:rPr>
          <w:rStyle w:val="Char"/>
          <w:rtl/>
        </w:rPr>
        <w:t>(</w:t>
      </w:r>
      <w:r w:rsidR="006E08C1" w:rsidRPr="00782E3F">
        <w:rPr>
          <w:rStyle w:val="Char"/>
          <w:rFonts w:hint="cs"/>
          <w:rtl/>
        </w:rPr>
        <w:t>إ</w:t>
      </w:r>
      <w:r w:rsidRPr="00782E3F">
        <w:rPr>
          <w:rStyle w:val="Char"/>
          <w:rtl/>
        </w:rPr>
        <w:t>ن الذ</w:t>
      </w:r>
      <w:r w:rsidR="000D4DA8">
        <w:rPr>
          <w:rStyle w:val="Char"/>
          <w:rtl/>
        </w:rPr>
        <w:t>ي</w:t>
      </w:r>
      <w:r w:rsidRPr="00782E3F">
        <w:rPr>
          <w:rStyle w:val="Char"/>
          <w:rtl/>
        </w:rPr>
        <w:t xml:space="preserve">ن </w:t>
      </w:r>
      <w:r w:rsidR="000D4DA8">
        <w:rPr>
          <w:rStyle w:val="Char"/>
          <w:rtl/>
        </w:rPr>
        <w:t>ي</w:t>
      </w:r>
      <w:r w:rsidRPr="00782E3F">
        <w:rPr>
          <w:rStyle w:val="Char"/>
          <w:rtl/>
        </w:rPr>
        <w:t xml:space="preserve">رمون </w:t>
      </w:r>
      <w:r w:rsidRPr="00782E3F">
        <w:rPr>
          <w:rStyle w:val="Char"/>
          <w:u w:val="single"/>
          <w:rtl/>
        </w:rPr>
        <w:t>المحصن</w:t>
      </w:r>
      <w:r w:rsidR="000D4DA8">
        <w:rPr>
          <w:rStyle w:val="Char"/>
          <w:u w:val="single"/>
          <w:rtl/>
        </w:rPr>
        <w:t>ي</w:t>
      </w:r>
      <w:r w:rsidRPr="00782E3F">
        <w:rPr>
          <w:rStyle w:val="Char"/>
          <w:u w:val="single"/>
          <w:rtl/>
        </w:rPr>
        <w:t>ن الغافل</w:t>
      </w:r>
      <w:r w:rsidR="000D4DA8">
        <w:rPr>
          <w:rStyle w:val="Char"/>
          <w:u w:val="single"/>
          <w:rtl/>
        </w:rPr>
        <w:t>ي</w:t>
      </w:r>
      <w:r w:rsidRPr="00782E3F">
        <w:rPr>
          <w:rStyle w:val="Char"/>
          <w:u w:val="single"/>
          <w:rtl/>
        </w:rPr>
        <w:t>ن لعنوا</w:t>
      </w:r>
      <w:r w:rsidRPr="00782E3F">
        <w:rPr>
          <w:rStyle w:val="Char"/>
          <w:rtl/>
        </w:rPr>
        <w:t xml:space="preserve"> ف</w:t>
      </w:r>
      <w:r w:rsidR="002249B0" w:rsidRPr="00782E3F">
        <w:rPr>
          <w:rStyle w:val="Char"/>
          <w:rFonts w:hint="cs"/>
          <w:rtl/>
        </w:rPr>
        <w:t>ي</w:t>
      </w:r>
      <w:r w:rsidR="002249B0" w:rsidRPr="00782E3F">
        <w:rPr>
          <w:rStyle w:val="Char"/>
          <w:rtl/>
        </w:rPr>
        <w:t xml:space="preserve"> الدن</w:t>
      </w:r>
      <w:r w:rsidR="000D4DA8">
        <w:rPr>
          <w:rStyle w:val="Char"/>
          <w:rtl/>
        </w:rPr>
        <w:t>ي</w:t>
      </w:r>
      <w:r w:rsidR="002249B0" w:rsidRPr="00782E3F">
        <w:rPr>
          <w:rStyle w:val="Char"/>
          <w:rtl/>
        </w:rPr>
        <w:t>ا و</w:t>
      </w:r>
      <w:r w:rsidRPr="00782E3F">
        <w:rPr>
          <w:rStyle w:val="Char"/>
          <w:rtl/>
        </w:rPr>
        <w:t>ال</w:t>
      </w:r>
      <w:r w:rsidR="006E08C1" w:rsidRPr="00782E3F">
        <w:rPr>
          <w:rStyle w:val="Char"/>
          <w:rFonts w:hint="cs"/>
          <w:rtl/>
        </w:rPr>
        <w:t>آ</w:t>
      </w:r>
      <w:r w:rsidR="006E08C1" w:rsidRPr="00782E3F">
        <w:rPr>
          <w:rStyle w:val="Char"/>
          <w:rtl/>
        </w:rPr>
        <w:t>خرة و</w:t>
      </w:r>
      <w:r w:rsidRPr="00782E3F">
        <w:rPr>
          <w:rStyle w:val="Char"/>
          <w:rtl/>
        </w:rPr>
        <w:t>لهم عذاب عظ</w:t>
      </w:r>
      <w:r w:rsidR="000D4DA8">
        <w:rPr>
          <w:rStyle w:val="Char"/>
          <w:rtl/>
        </w:rPr>
        <w:t>ي</w:t>
      </w:r>
      <w:r w:rsidRPr="00782E3F">
        <w:rPr>
          <w:rStyle w:val="Char"/>
          <w:rtl/>
        </w:rPr>
        <w:t>م</w:t>
      </w:r>
      <w:r w:rsidRPr="00156706">
        <w:rPr>
          <w:rStyle w:val="Char"/>
          <w:rtl/>
        </w:rPr>
        <w:t xml:space="preserve">)  </w:t>
      </w:r>
      <w:r w:rsidR="006E08C1" w:rsidRPr="00242706">
        <w:rPr>
          <w:rStyle w:val="Char2"/>
          <w:rFonts w:hint="cs"/>
          <w:rtl/>
        </w:rPr>
        <w:t>(به جاي المحصنات الغافلات</w:t>
      </w:r>
      <w:r w:rsidRPr="00242706">
        <w:rPr>
          <w:rStyle w:val="Char2"/>
          <w:rFonts w:hint="cs"/>
          <w:rtl/>
        </w:rPr>
        <w:t xml:space="preserve"> المحصنين الغافلين آورده).</w:t>
      </w:r>
    </w:p>
    <w:p w:rsidR="004B2B71" w:rsidRPr="00D22F5E" w:rsidRDefault="004B2B71" w:rsidP="00D22F5E">
      <w:pPr>
        <w:pStyle w:val="a6"/>
        <w:rPr>
          <w:rtl/>
        </w:rPr>
      </w:pPr>
      <w:r w:rsidRPr="00D22F5E">
        <w:rPr>
          <w:rFonts w:hint="cs"/>
          <w:rtl/>
        </w:rPr>
        <w:t>(ج) 625- طبرسی گفته است: از علی</w:t>
      </w:r>
      <w:r w:rsidR="00C226CE" w:rsidRPr="00D22F5E">
        <w:rPr>
          <w:rFonts w:cs="CTraditional Arabic"/>
          <w:rtl/>
        </w:rPr>
        <w:t>÷</w:t>
      </w:r>
      <w:r w:rsidRPr="00D22F5E">
        <w:rPr>
          <w:rFonts w:hint="cs"/>
          <w:rtl/>
        </w:rPr>
        <w:t xml:space="preserve"> به همزه روایت شده است که اشتباه است و در سوره‌</w:t>
      </w:r>
      <w:r w:rsidR="00C606F4" w:rsidRPr="00D22F5E">
        <w:rPr>
          <w:rFonts w:hint="cs"/>
          <w:rtl/>
        </w:rPr>
        <w:t>ی</w:t>
      </w:r>
      <w:r w:rsidRPr="00D22F5E">
        <w:rPr>
          <w:rFonts w:hint="cs"/>
          <w:rtl/>
        </w:rPr>
        <w:t xml:space="preserve"> بقره در باره</w:t>
      </w:r>
      <w:r>
        <w:rPr>
          <w:rFonts w:cs="Aban Bold" w:hint="cs"/>
          <w:rtl/>
        </w:rPr>
        <w:t>‌</w:t>
      </w:r>
      <w:r w:rsidR="00C606F4" w:rsidRPr="00D22F5E">
        <w:rPr>
          <w:rFonts w:hint="cs"/>
          <w:rtl/>
        </w:rPr>
        <w:t>ی</w:t>
      </w:r>
      <w:r w:rsidRPr="00D22F5E">
        <w:rPr>
          <w:rFonts w:hint="cs"/>
          <w:rtl/>
        </w:rPr>
        <w:t xml:space="preserve"> آن بحث کردیم. </w:t>
      </w:r>
    </w:p>
    <w:p w:rsidR="004B2B71" w:rsidRPr="00D22F5E" w:rsidRDefault="004B2B71" w:rsidP="00D22F5E">
      <w:pPr>
        <w:pStyle w:val="a6"/>
        <w:rPr>
          <w:rtl/>
        </w:rPr>
      </w:pPr>
      <w:r w:rsidRPr="00D22F5E">
        <w:rPr>
          <w:rFonts w:hint="cs"/>
          <w:rtl/>
        </w:rPr>
        <w:t>(د) 626- سیاری از حماد از حریز آورده است که ابو عبدالله آیه‌</w:t>
      </w:r>
      <w:r w:rsidR="00C606F4" w:rsidRPr="00D22F5E">
        <w:rPr>
          <w:rFonts w:hint="cs"/>
          <w:rtl/>
        </w:rPr>
        <w:t>ی</w:t>
      </w:r>
      <w:r w:rsidRPr="00D22F5E">
        <w:rPr>
          <w:rFonts w:hint="cs"/>
          <w:rtl/>
        </w:rPr>
        <w:t xml:space="preserve"> بعدی را این چنین خواند: </w:t>
      </w:r>
      <w:r w:rsidRPr="00156706">
        <w:rPr>
          <w:rStyle w:val="Char"/>
          <w:rtl/>
        </w:rPr>
        <w:t>(</w:t>
      </w:r>
      <w:r w:rsidRPr="00310BE9">
        <w:rPr>
          <w:rStyle w:val="Char"/>
          <w:rtl/>
        </w:rPr>
        <w:t xml:space="preserve">وَلْيَسْتَعْفِفِ الَّذِينَ لَا يَجِدُونَ نِكَاحاً </w:t>
      </w:r>
      <w:r w:rsidRPr="00310BE9">
        <w:rPr>
          <w:rStyle w:val="Char"/>
          <w:rFonts w:ascii="Times New Roman" w:hAnsi="Times New Roman" w:cs="Times New Roman" w:hint="cs"/>
          <w:rtl/>
        </w:rPr>
        <w:t>–</w:t>
      </w:r>
      <w:r w:rsidRPr="00310BE9">
        <w:rPr>
          <w:rStyle w:val="Char"/>
          <w:rtl/>
        </w:rPr>
        <w:t xml:space="preserve"> بالمتعة </w:t>
      </w:r>
      <w:r w:rsidRPr="00310BE9">
        <w:rPr>
          <w:rStyle w:val="Char"/>
          <w:rFonts w:ascii="Times New Roman" w:hAnsi="Times New Roman" w:cs="Times New Roman" w:hint="cs"/>
          <w:rtl/>
        </w:rPr>
        <w:t>–</w:t>
      </w:r>
      <w:r w:rsidRPr="00310BE9">
        <w:rPr>
          <w:rStyle w:val="Char"/>
          <w:rFonts w:hint="cs"/>
          <w:rtl/>
        </w:rPr>
        <w:t xml:space="preserve"> </w:t>
      </w:r>
      <w:r w:rsidR="006E08C1" w:rsidRPr="00310BE9">
        <w:rPr>
          <w:rStyle w:val="Char"/>
          <w:rtl/>
        </w:rPr>
        <w:t>حَتَّى يُغْنِيَهُمْ الل</w:t>
      </w:r>
      <w:r w:rsidR="006E08C1" w:rsidRPr="00310BE9">
        <w:rPr>
          <w:rStyle w:val="Char"/>
          <w:rFonts w:hint="cs"/>
          <w:rtl/>
        </w:rPr>
        <w:t>هُ</w:t>
      </w:r>
      <w:r w:rsidRPr="00310BE9">
        <w:rPr>
          <w:rStyle w:val="Char"/>
          <w:rtl/>
        </w:rPr>
        <w:t xml:space="preserve"> مِن فَضْلِهِ</w:t>
      </w:r>
      <w:r w:rsidRPr="00156706">
        <w:rPr>
          <w:rStyle w:val="Char"/>
          <w:rtl/>
        </w:rPr>
        <w:t>)</w:t>
      </w:r>
      <w:r w:rsidRPr="00D22F5E">
        <w:rPr>
          <w:rFonts w:hint="cs"/>
          <w:rtl/>
        </w:rPr>
        <w:t xml:space="preserve"> قرآن این طور است. </w:t>
      </w:r>
    </w:p>
    <w:p w:rsidR="004B2B71" w:rsidRPr="00D22F5E" w:rsidRDefault="004B2B71" w:rsidP="00D22F5E">
      <w:pPr>
        <w:pStyle w:val="a6"/>
        <w:rPr>
          <w:rtl/>
        </w:rPr>
      </w:pPr>
      <w:r w:rsidRPr="00D22F5E">
        <w:rPr>
          <w:rFonts w:hint="cs"/>
          <w:rtl/>
        </w:rPr>
        <w:t>(ه‍( 627- و از حماد بن حریز از ابی عبدالله</w:t>
      </w:r>
      <w:r w:rsidR="00C226CE" w:rsidRPr="00D22F5E">
        <w:rPr>
          <w:rFonts w:cs="CTraditional Arabic"/>
          <w:rtl/>
        </w:rPr>
        <w:t>÷</w:t>
      </w:r>
      <w:r w:rsidRPr="00D22F5E">
        <w:rPr>
          <w:rFonts w:hint="cs"/>
          <w:rtl/>
        </w:rPr>
        <w:t xml:space="preserve"> آورده است که آیه‌</w:t>
      </w:r>
      <w:r w:rsidR="00C606F4" w:rsidRPr="00D22F5E">
        <w:rPr>
          <w:rFonts w:hint="cs"/>
          <w:rtl/>
        </w:rPr>
        <w:t>ی</w:t>
      </w:r>
      <w:r w:rsidRPr="00D22F5E">
        <w:rPr>
          <w:rFonts w:hint="cs"/>
          <w:rtl/>
        </w:rPr>
        <w:t xml:space="preserve"> بعدی را این چنین خواند: </w:t>
      </w:r>
      <w:r w:rsidR="006E08C1" w:rsidRPr="00156706">
        <w:rPr>
          <w:rStyle w:val="Char"/>
          <w:rtl/>
        </w:rPr>
        <w:t>(</w:t>
      </w:r>
      <w:r w:rsidR="006E08C1" w:rsidRPr="00310BE9">
        <w:rPr>
          <w:rStyle w:val="Char"/>
          <w:rtl/>
        </w:rPr>
        <w:t>فَإِنَّ الل</w:t>
      </w:r>
      <w:r w:rsidR="006E08C1" w:rsidRPr="00310BE9">
        <w:rPr>
          <w:rStyle w:val="Char"/>
          <w:rFonts w:hint="cs"/>
          <w:rtl/>
        </w:rPr>
        <w:t>هَ</w:t>
      </w:r>
      <w:r w:rsidRPr="00310BE9">
        <w:rPr>
          <w:rStyle w:val="Char"/>
          <w:rtl/>
        </w:rPr>
        <w:t xml:space="preserve"> مِن بَعْدِ إِكْرَاهِهِنَّ-لهنّ- غَفُورٌ رَّحِيمٌ</w:t>
      </w:r>
      <w:r w:rsidRPr="00156706">
        <w:rPr>
          <w:rStyle w:val="Char"/>
          <w:rtl/>
        </w:rPr>
        <w:t>).</w:t>
      </w:r>
    </w:p>
    <w:p w:rsidR="004B2B71" w:rsidRPr="00D22F5E" w:rsidRDefault="004B2B71" w:rsidP="00D22F5E">
      <w:pPr>
        <w:pStyle w:val="a6"/>
        <w:rPr>
          <w:rtl/>
        </w:rPr>
      </w:pPr>
      <w:r w:rsidRPr="00D22F5E">
        <w:rPr>
          <w:rFonts w:hint="cs"/>
          <w:rtl/>
        </w:rPr>
        <w:t>(و) 628- طبرسی در «</w:t>
      </w:r>
      <w:r w:rsidRPr="00156706">
        <w:rPr>
          <w:rStyle w:val="Char"/>
          <w:rtl/>
        </w:rPr>
        <w:t>الشواذ</w:t>
      </w:r>
      <w:r w:rsidRPr="00D22F5E">
        <w:rPr>
          <w:rFonts w:hint="cs"/>
          <w:rtl/>
        </w:rPr>
        <w:t>» گفته است: قرائت ابن عباس و سعید بن جبیر</w:t>
      </w:r>
      <w:r w:rsidR="006E08C1" w:rsidRPr="00156706">
        <w:rPr>
          <w:rStyle w:val="Char"/>
          <w:rtl/>
        </w:rPr>
        <w:t>(</w:t>
      </w:r>
      <w:r w:rsidR="006E08C1" w:rsidRPr="00310BE9">
        <w:rPr>
          <w:rStyle w:val="Char"/>
          <w:rtl/>
        </w:rPr>
        <w:t>فَإِنَّ الل</w:t>
      </w:r>
      <w:r w:rsidR="006E08C1" w:rsidRPr="00310BE9">
        <w:rPr>
          <w:rStyle w:val="Char"/>
          <w:rFonts w:hint="cs"/>
          <w:rtl/>
        </w:rPr>
        <w:t>هَ</w:t>
      </w:r>
      <w:r w:rsidRPr="00310BE9">
        <w:rPr>
          <w:rStyle w:val="Char"/>
          <w:rtl/>
        </w:rPr>
        <w:t xml:space="preserve"> مِن بَعْدِ إِكْرَاهِهِنَّ-لهنّ- غَفُورٌ رَّحِيمٌ</w:t>
      </w:r>
      <w:r w:rsidRPr="00156706">
        <w:rPr>
          <w:rStyle w:val="Char"/>
          <w:rtl/>
        </w:rPr>
        <w:t>)</w:t>
      </w:r>
      <w:r w:rsidRPr="00D22F5E">
        <w:rPr>
          <w:rFonts w:hint="cs"/>
          <w:rtl/>
        </w:rPr>
        <w:t xml:space="preserve"> است. </w:t>
      </w:r>
    </w:p>
    <w:p w:rsidR="004B2B71" w:rsidRPr="00D22F5E" w:rsidRDefault="004B2B71" w:rsidP="00D22F5E">
      <w:pPr>
        <w:pStyle w:val="a6"/>
        <w:rPr>
          <w:rtl/>
        </w:rPr>
      </w:pPr>
      <w:r w:rsidRPr="00D22F5E">
        <w:rPr>
          <w:rFonts w:hint="cs"/>
          <w:rtl/>
        </w:rPr>
        <w:t>(ز) 629- علی بن ابراهیم گفته است: ابو عبدالله گفت: در آیه‌</w:t>
      </w:r>
      <w:r w:rsidR="00C606F4" w:rsidRPr="00D22F5E">
        <w:rPr>
          <w:rFonts w:hint="cs"/>
          <w:rtl/>
        </w:rPr>
        <w:t>ی</w:t>
      </w:r>
      <w:r w:rsidRPr="00D22F5E">
        <w:rPr>
          <w:rFonts w:hint="cs"/>
          <w:rtl/>
        </w:rPr>
        <w:t xml:space="preserve"> 45، این قسمت: </w:t>
      </w:r>
      <w:r w:rsidRPr="00156706">
        <w:rPr>
          <w:rStyle w:val="Char"/>
          <w:rtl/>
        </w:rPr>
        <w:t>(</w:t>
      </w:r>
      <w:r w:rsidR="006E08C1" w:rsidRPr="00310BE9">
        <w:rPr>
          <w:rStyle w:val="Char"/>
          <w:rtl/>
        </w:rPr>
        <w:t>و</w:t>
      </w:r>
      <w:r w:rsidRPr="00310BE9">
        <w:rPr>
          <w:rStyle w:val="Char"/>
          <w:rtl/>
        </w:rPr>
        <w:t xml:space="preserve">منهم من </w:t>
      </w:r>
      <w:r w:rsidR="000D4DA8">
        <w:rPr>
          <w:rStyle w:val="Char"/>
          <w:rtl/>
        </w:rPr>
        <w:t>ي</w:t>
      </w:r>
      <w:r w:rsidRPr="00310BE9">
        <w:rPr>
          <w:rStyle w:val="Char"/>
          <w:rtl/>
        </w:rPr>
        <w:t>مش</w:t>
      </w:r>
      <w:r w:rsidR="000D4DA8">
        <w:rPr>
          <w:rStyle w:val="Char"/>
          <w:rtl/>
        </w:rPr>
        <w:t>ي</w:t>
      </w:r>
      <w:r w:rsidRPr="00310BE9">
        <w:rPr>
          <w:rStyle w:val="Char"/>
          <w:rtl/>
        </w:rPr>
        <w:t xml:space="preserve"> عل</w:t>
      </w:r>
      <w:r w:rsidR="000D4DA8">
        <w:rPr>
          <w:rStyle w:val="Char"/>
          <w:rFonts w:hint="cs"/>
          <w:rtl/>
        </w:rPr>
        <w:t>ي</w:t>
      </w:r>
      <w:r w:rsidRPr="00310BE9">
        <w:rPr>
          <w:rStyle w:val="Char"/>
          <w:rtl/>
        </w:rPr>
        <w:t xml:space="preserve"> ا</w:t>
      </w:r>
      <w:r w:rsidR="006E582A">
        <w:rPr>
          <w:rStyle w:val="Char"/>
          <w:rtl/>
        </w:rPr>
        <w:t>ك</w:t>
      </w:r>
      <w:r w:rsidRPr="00310BE9">
        <w:rPr>
          <w:rStyle w:val="Char"/>
          <w:rtl/>
        </w:rPr>
        <w:t>ثر من ذل</w:t>
      </w:r>
      <w:r w:rsidR="006E582A">
        <w:rPr>
          <w:rStyle w:val="Char"/>
          <w:rtl/>
        </w:rPr>
        <w:t>ك</w:t>
      </w:r>
      <w:r w:rsidRPr="00156706">
        <w:rPr>
          <w:rStyle w:val="Char"/>
          <w:rtl/>
        </w:rPr>
        <w:t>)</w:t>
      </w:r>
      <w:r w:rsidRPr="00D22F5E">
        <w:rPr>
          <w:rFonts w:hint="cs"/>
          <w:rtl/>
        </w:rPr>
        <w:t xml:space="preserve"> بعد از </w:t>
      </w:r>
      <w:r w:rsidRPr="00156706">
        <w:rPr>
          <w:rStyle w:val="Char"/>
          <w:rtl/>
        </w:rPr>
        <w:t>(</w:t>
      </w:r>
      <w:r w:rsidRPr="00310BE9">
        <w:rPr>
          <w:rStyle w:val="Char"/>
          <w:rtl/>
        </w:rPr>
        <w:t>عل</w:t>
      </w:r>
      <w:r w:rsidR="000D4DA8">
        <w:rPr>
          <w:rStyle w:val="Char"/>
          <w:rtl/>
        </w:rPr>
        <w:t>ي</w:t>
      </w:r>
      <w:r w:rsidRPr="00310BE9">
        <w:rPr>
          <w:rStyle w:val="Char"/>
          <w:rtl/>
        </w:rPr>
        <w:t xml:space="preserve"> </w:t>
      </w:r>
      <w:r w:rsidR="006E08C1" w:rsidRPr="00310BE9">
        <w:rPr>
          <w:rStyle w:val="Char"/>
          <w:rFonts w:hint="cs"/>
          <w:rtl/>
        </w:rPr>
        <w:t>أ</w:t>
      </w:r>
      <w:r w:rsidRPr="00310BE9">
        <w:rPr>
          <w:rStyle w:val="Char"/>
          <w:rtl/>
        </w:rPr>
        <w:t>ربع</w:t>
      </w:r>
      <w:r w:rsidRPr="00156706">
        <w:rPr>
          <w:rStyle w:val="Char"/>
          <w:rtl/>
        </w:rPr>
        <w:t>)</w:t>
      </w:r>
      <w:r w:rsidRPr="00D22F5E">
        <w:rPr>
          <w:rFonts w:hint="cs"/>
          <w:rtl/>
        </w:rPr>
        <w:t xml:space="preserve"> ساقط شده است.</w:t>
      </w:r>
    </w:p>
    <w:p w:rsidR="004B2B71" w:rsidRPr="00D22F5E" w:rsidRDefault="004B2B71" w:rsidP="00D22F5E">
      <w:pPr>
        <w:pStyle w:val="a6"/>
        <w:rPr>
          <w:rtl/>
        </w:rPr>
      </w:pPr>
      <w:r w:rsidRPr="00D22F5E">
        <w:rPr>
          <w:rFonts w:hint="cs"/>
          <w:rtl/>
        </w:rPr>
        <w:t>(ح) 630- سیاری از ابن اسباط از ابن بکیر از ابی بصیر آورده است که گفت: ابو جعفر</w:t>
      </w:r>
      <w:r w:rsidR="00C226CE" w:rsidRPr="00D22F5E">
        <w:rPr>
          <w:rFonts w:cs="CTraditional Arabic"/>
          <w:rtl/>
        </w:rPr>
        <w:t>÷</w:t>
      </w:r>
      <w:r w:rsidRPr="00D22F5E">
        <w:rPr>
          <w:rFonts w:hint="cs"/>
          <w:rtl/>
        </w:rPr>
        <w:t xml:space="preserve"> نیز، </w:t>
      </w:r>
      <w:r w:rsidRPr="00156706">
        <w:rPr>
          <w:rStyle w:val="Char"/>
          <w:rtl/>
        </w:rPr>
        <w:t>(</w:t>
      </w:r>
      <w:r w:rsidR="006E08C1" w:rsidRPr="00310BE9">
        <w:rPr>
          <w:rStyle w:val="Char"/>
          <w:rtl/>
        </w:rPr>
        <w:t>و</w:t>
      </w:r>
      <w:r w:rsidRPr="00310BE9">
        <w:rPr>
          <w:rStyle w:val="Char"/>
          <w:rtl/>
        </w:rPr>
        <w:t xml:space="preserve">منهم من </w:t>
      </w:r>
      <w:r w:rsidR="000D4DA8">
        <w:rPr>
          <w:rStyle w:val="Char"/>
          <w:rtl/>
        </w:rPr>
        <w:t>ي</w:t>
      </w:r>
      <w:r w:rsidRPr="00310BE9">
        <w:rPr>
          <w:rStyle w:val="Char"/>
          <w:rtl/>
        </w:rPr>
        <w:t>مش</w:t>
      </w:r>
      <w:r w:rsidR="000D4DA8">
        <w:rPr>
          <w:rStyle w:val="Char"/>
          <w:rtl/>
        </w:rPr>
        <w:t>ي</w:t>
      </w:r>
      <w:r w:rsidRPr="00310BE9">
        <w:rPr>
          <w:rStyle w:val="Char"/>
          <w:rtl/>
        </w:rPr>
        <w:t xml:space="preserve"> عل</w:t>
      </w:r>
      <w:r w:rsidR="000D4DA8">
        <w:rPr>
          <w:rStyle w:val="Char"/>
          <w:rFonts w:hint="cs"/>
          <w:rtl/>
        </w:rPr>
        <w:t>ي</w:t>
      </w:r>
      <w:r w:rsidRPr="00310BE9">
        <w:rPr>
          <w:rStyle w:val="Char"/>
          <w:rtl/>
        </w:rPr>
        <w:t xml:space="preserve"> </w:t>
      </w:r>
      <w:r w:rsidR="006E08C1" w:rsidRPr="00310BE9">
        <w:rPr>
          <w:rStyle w:val="Char"/>
          <w:rFonts w:hint="cs"/>
          <w:rtl/>
        </w:rPr>
        <w:t>أ</w:t>
      </w:r>
      <w:r w:rsidR="006E582A">
        <w:rPr>
          <w:rStyle w:val="Char"/>
          <w:rtl/>
        </w:rPr>
        <w:t>ك</w:t>
      </w:r>
      <w:r w:rsidRPr="00310BE9">
        <w:rPr>
          <w:rStyle w:val="Char"/>
          <w:rtl/>
        </w:rPr>
        <w:t>ثر من ذل</w:t>
      </w:r>
      <w:r w:rsidR="006E582A">
        <w:rPr>
          <w:rStyle w:val="Char"/>
          <w:rtl/>
        </w:rPr>
        <w:t>ك</w:t>
      </w:r>
      <w:r w:rsidRPr="00156706">
        <w:rPr>
          <w:rStyle w:val="Char"/>
          <w:rtl/>
        </w:rPr>
        <w:t>)</w:t>
      </w:r>
      <w:r w:rsidRPr="00D22F5E">
        <w:rPr>
          <w:rFonts w:hint="cs"/>
          <w:rtl/>
        </w:rPr>
        <w:t xml:space="preserve"> را به آیه‌</w:t>
      </w:r>
      <w:r w:rsidR="00C606F4" w:rsidRPr="00D22F5E">
        <w:rPr>
          <w:rFonts w:hint="cs"/>
          <w:rtl/>
        </w:rPr>
        <w:t>ی</w:t>
      </w:r>
      <w:r w:rsidRPr="00D22F5E">
        <w:rPr>
          <w:rFonts w:hint="cs"/>
          <w:rtl/>
        </w:rPr>
        <w:t xml:space="preserve"> فوق، افزود. </w:t>
      </w:r>
    </w:p>
    <w:p w:rsidR="004B2B71" w:rsidRPr="00D22F5E" w:rsidRDefault="004B2B71" w:rsidP="00D22F5E">
      <w:pPr>
        <w:pStyle w:val="a6"/>
        <w:rPr>
          <w:rtl/>
        </w:rPr>
      </w:pPr>
      <w:r w:rsidRPr="00D22F5E">
        <w:rPr>
          <w:rFonts w:hint="cs"/>
          <w:rtl/>
        </w:rPr>
        <w:t>(ط) 631- طبرسی گفته است: ابو جعفر</w:t>
      </w:r>
      <w:r w:rsidRPr="00156706">
        <w:rPr>
          <w:rStyle w:val="Char"/>
          <w:rtl/>
        </w:rPr>
        <w:t xml:space="preserve"> (</w:t>
      </w:r>
      <w:r w:rsidR="006E08C1" w:rsidRPr="00310BE9">
        <w:rPr>
          <w:rStyle w:val="Char"/>
          <w:rtl/>
        </w:rPr>
        <w:t>و</w:t>
      </w:r>
      <w:r w:rsidRPr="00310BE9">
        <w:rPr>
          <w:rStyle w:val="Char"/>
          <w:rtl/>
        </w:rPr>
        <w:t xml:space="preserve">منهم من </w:t>
      </w:r>
      <w:r w:rsidR="000D4DA8">
        <w:rPr>
          <w:rStyle w:val="Char"/>
          <w:rtl/>
        </w:rPr>
        <w:t>ي</w:t>
      </w:r>
      <w:r w:rsidRPr="00310BE9">
        <w:rPr>
          <w:rStyle w:val="Char"/>
          <w:rtl/>
        </w:rPr>
        <w:t>مش</w:t>
      </w:r>
      <w:r w:rsidR="000D4DA8">
        <w:rPr>
          <w:rStyle w:val="Char"/>
          <w:rtl/>
        </w:rPr>
        <w:t>ي</w:t>
      </w:r>
      <w:r w:rsidRPr="00310BE9">
        <w:rPr>
          <w:rStyle w:val="Char"/>
          <w:rtl/>
        </w:rPr>
        <w:t xml:space="preserve"> عل</w:t>
      </w:r>
      <w:r w:rsidR="000D4DA8">
        <w:rPr>
          <w:rStyle w:val="Char"/>
          <w:rFonts w:hint="cs"/>
          <w:rtl/>
        </w:rPr>
        <w:t>ي</w:t>
      </w:r>
      <w:r w:rsidRPr="00310BE9">
        <w:rPr>
          <w:rStyle w:val="Char"/>
          <w:rtl/>
        </w:rPr>
        <w:t xml:space="preserve"> </w:t>
      </w:r>
      <w:r w:rsidR="006E08C1" w:rsidRPr="00310BE9">
        <w:rPr>
          <w:rStyle w:val="Char"/>
          <w:rFonts w:hint="cs"/>
          <w:rtl/>
        </w:rPr>
        <w:t>أ</w:t>
      </w:r>
      <w:r w:rsidR="006E582A">
        <w:rPr>
          <w:rStyle w:val="Char"/>
          <w:rtl/>
        </w:rPr>
        <w:t>ك</w:t>
      </w:r>
      <w:r w:rsidRPr="00310BE9">
        <w:rPr>
          <w:rStyle w:val="Char"/>
          <w:rtl/>
        </w:rPr>
        <w:t>ثر من ذل</w:t>
      </w:r>
      <w:r w:rsidR="006E582A">
        <w:rPr>
          <w:rStyle w:val="Char"/>
          <w:rtl/>
        </w:rPr>
        <w:t>ك</w:t>
      </w:r>
      <w:r w:rsidRPr="00156706">
        <w:rPr>
          <w:rStyle w:val="Char"/>
          <w:rtl/>
        </w:rPr>
        <w:t>)</w:t>
      </w:r>
      <w:r w:rsidRPr="00D22F5E">
        <w:rPr>
          <w:rFonts w:hint="cs"/>
          <w:rtl/>
        </w:rPr>
        <w:t xml:space="preserve"> را قرائت کرد. </w:t>
      </w:r>
    </w:p>
    <w:p w:rsidR="004B2B71" w:rsidRPr="00D22F5E" w:rsidRDefault="004B2B71" w:rsidP="00D22F5E">
      <w:pPr>
        <w:pStyle w:val="a6"/>
        <w:rPr>
          <w:rtl/>
        </w:rPr>
      </w:pPr>
      <w:r w:rsidRPr="00D22F5E">
        <w:rPr>
          <w:rFonts w:hint="cs"/>
          <w:rtl/>
        </w:rPr>
        <w:t xml:space="preserve">(ی) 632- طبرسی گفته است: ابو جعفر و ابو عبدالله: </w:t>
      </w:r>
      <w:r w:rsidRPr="00156706">
        <w:rPr>
          <w:rStyle w:val="Char"/>
          <w:rtl/>
        </w:rPr>
        <w:t>(</w:t>
      </w:r>
      <w:r w:rsidR="000D4DA8">
        <w:rPr>
          <w:rStyle w:val="Char"/>
          <w:rtl/>
        </w:rPr>
        <w:t>ي</w:t>
      </w:r>
      <w:r w:rsidR="006E08C1" w:rsidRPr="00310BE9">
        <w:rPr>
          <w:rStyle w:val="Char"/>
          <w:rtl/>
        </w:rPr>
        <w:t>ضعن م</w:t>
      </w:r>
      <w:r w:rsidRPr="00310BE9">
        <w:rPr>
          <w:rStyle w:val="Char"/>
          <w:rtl/>
        </w:rPr>
        <w:t>نْ ث</w:t>
      </w:r>
      <w:r w:rsidR="000D4DA8">
        <w:rPr>
          <w:rStyle w:val="Char"/>
          <w:rtl/>
        </w:rPr>
        <w:t>ي</w:t>
      </w:r>
      <w:r w:rsidRPr="00310BE9">
        <w:rPr>
          <w:rStyle w:val="Char"/>
          <w:rtl/>
        </w:rPr>
        <w:t>ابهن</w:t>
      </w:r>
      <w:r w:rsidRPr="00156706">
        <w:rPr>
          <w:rStyle w:val="Char"/>
          <w:rtl/>
        </w:rPr>
        <w:t>)</w:t>
      </w:r>
      <w:r w:rsidRPr="00D22F5E">
        <w:rPr>
          <w:rFonts w:hint="cs"/>
          <w:rtl/>
        </w:rPr>
        <w:t xml:space="preserve"> خواندند و همان قرائت از ابن عباس و سعید بن جبیر نیز، روایت شده است. </w:t>
      </w:r>
    </w:p>
    <w:p w:rsidR="004B2B71" w:rsidRPr="00D22F5E" w:rsidRDefault="004B2B71" w:rsidP="00D22F5E">
      <w:pPr>
        <w:pStyle w:val="a6"/>
        <w:rPr>
          <w:rtl/>
        </w:rPr>
      </w:pPr>
      <w:r w:rsidRPr="00D22F5E">
        <w:rPr>
          <w:rFonts w:hint="cs"/>
          <w:rtl/>
        </w:rPr>
        <w:t>(یا) 633- کلینی از علی بن ابراهیم از پدرش از حماد بن عیسی از</w:t>
      </w:r>
      <w:r w:rsidR="006E08C1" w:rsidRPr="00D22F5E">
        <w:rPr>
          <w:rFonts w:hint="cs"/>
          <w:rtl/>
        </w:rPr>
        <w:t xml:space="preserve"> حریز بن عبدالله از ابی عبدالله</w:t>
      </w:r>
      <w:r w:rsidRPr="00D22F5E">
        <w:rPr>
          <w:rFonts w:hint="cs"/>
          <w:rtl/>
        </w:rPr>
        <w:t xml:space="preserve"> روایت کرده است که: </w:t>
      </w:r>
      <w:r w:rsidRPr="00156706">
        <w:rPr>
          <w:rStyle w:val="Char"/>
          <w:rtl/>
        </w:rPr>
        <w:t>(</w:t>
      </w:r>
      <w:r w:rsidR="000D4DA8">
        <w:rPr>
          <w:rStyle w:val="Char"/>
          <w:rtl/>
        </w:rPr>
        <w:t>ي</w:t>
      </w:r>
      <w:r w:rsidR="006E08C1" w:rsidRPr="00310BE9">
        <w:rPr>
          <w:rStyle w:val="Char"/>
          <w:rtl/>
        </w:rPr>
        <w:t>ضعن م</w:t>
      </w:r>
      <w:r w:rsidRPr="00310BE9">
        <w:rPr>
          <w:rStyle w:val="Char"/>
          <w:rtl/>
        </w:rPr>
        <w:t>نْ ث</w:t>
      </w:r>
      <w:r w:rsidR="000D4DA8">
        <w:rPr>
          <w:rStyle w:val="Char"/>
          <w:rtl/>
        </w:rPr>
        <w:t>ي</w:t>
      </w:r>
      <w:r w:rsidRPr="00310BE9">
        <w:rPr>
          <w:rStyle w:val="Char"/>
          <w:rtl/>
        </w:rPr>
        <w:t>ابهن</w:t>
      </w:r>
      <w:r w:rsidRPr="00156706">
        <w:rPr>
          <w:rStyle w:val="Char"/>
          <w:rtl/>
        </w:rPr>
        <w:t>)</w:t>
      </w:r>
      <w:r w:rsidRPr="00D22F5E">
        <w:rPr>
          <w:rFonts w:hint="cs"/>
          <w:rtl/>
        </w:rPr>
        <w:t xml:space="preserve"> خواند. در حالی که در قرآن کلمه‌</w:t>
      </w:r>
      <w:r w:rsidR="00C606F4" w:rsidRPr="00D22F5E">
        <w:rPr>
          <w:rFonts w:hint="cs"/>
          <w:rtl/>
        </w:rPr>
        <w:t>ی</w:t>
      </w:r>
      <w:r w:rsidRPr="00D22F5E">
        <w:rPr>
          <w:rFonts w:hint="cs"/>
          <w:rtl/>
        </w:rPr>
        <w:t xml:space="preserve"> </w:t>
      </w:r>
      <w:r w:rsidR="006E08C1" w:rsidRPr="00D22F5E">
        <w:rPr>
          <w:rFonts w:hint="cs"/>
          <w:rtl/>
        </w:rPr>
        <w:t>م</w:t>
      </w:r>
      <w:r w:rsidRPr="00D22F5E">
        <w:rPr>
          <w:rFonts w:hint="cs"/>
          <w:rtl/>
        </w:rPr>
        <w:t xml:space="preserve">نْ نیامده است. </w:t>
      </w:r>
    </w:p>
    <w:p w:rsidR="004B2B71" w:rsidRDefault="004B2B71" w:rsidP="00D22F5E">
      <w:pPr>
        <w:pStyle w:val="a6"/>
        <w:rPr>
          <w:rFonts w:cs="Times New Roman"/>
          <w:sz w:val="26"/>
          <w:szCs w:val="26"/>
          <w:rtl/>
        </w:rPr>
      </w:pPr>
      <w:r w:rsidRPr="00D22F5E">
        <w:rPr>
          <w:rFonts w:hint="cs"/>
          <w:rtl/>
        </w:rPr>
        <w:t>(یب) 634- سعد بن عبدالله در کتاب مذکور گفت: مردی آیه‌</w:t>
      </w:r>
      <w:r w:rsidR="00C606F4" w:rsidRPr="00D22F5E">
        <w:rPr>
          <w:rFonts w:hint="cs"/>
          <w:rtl/>
        </w:rPr>
        <w:t>ی</w:t>
      </w:r>
      <w:r w:rsidRPr="00D22F5E">
        <w:rPr>
          <w:rFonts w:hint="cs"/>
          <w:rtl/>
        </w:rPr>
        <w:t xml:space="preserve"> فوق را چنین خواند: </w:t>
      </w:r>
      <w:r w:rsidR="00310BE9" w:rsidRPr="00310BE9">
        <w:rPr>
          <w:rFonts w:ascii="Tahoma" w:hAnsi="Tahoma" w:cs="Traditional Arabic" w:hint="cs"/>
          <w:sz w:val="32"/>
          <w:rtl/>
        </w:rPr>
        <w:t>﴿</w:t>
      </w:r>
      <w:r w:rsidR="00310BE9" w:rsidRPr="00894D66">
        <w:rPr>
          <w:rStyle w:val="Char0"/>
          <w:rtl/>
        </w:rPr>
        <w:t>وَ</w:t>
      </w:r>
      <w:r w:rsidR="00310BE9" w:rsidRPr="00894D66">
        <w:rPr>
          <w:rStyle w:val="Char0"/>
          <w:rFonts w:hint="cs"/>
          <w:rtl/>
        </w:rPr>
        <w:t>ٱ</w:t>
      </w:r>
      <w:r w:rsidR="00310BE9" w:rsidRPr="00894D66">
        <w:rPr>
          <w:rStyle w:val="Char0"/>
          <w:rFonts w:hint="eastAsia"/>
          <w:rtl/>
        </w:rPr>
        <w:t>لۡقَوَٰعِدُ</w:t>
      </w:r>
      <w:r w:rsidR="00310BE9" w:rsidRPr="00894D66">
        <w:rPr>
          <w:rStyle w:val="Char0"/>
          <w:rtl/>
        </w:rPr>
        <w:t xml:space="preserve"> مِنَ </w:t>
      </w:r>
      <w:r w:rsidR="00310BE9" w:rsidRPr="00894D66">
        <w:rPr>
          <w:rStyle w:val="Char0"/>
          <w:rFonts w:hint="cs"/>
          <w:rtl/>
        </w:rPr>
        <w:t>ٱ</w:t>
      </w:r>
      <w:r w:rsidR="00310BE9" w:rsidRPr="00894D66">
        <w:rPr>
          <w:rStyle w:val="Char0"/>
          <w:rFonts w:hint="eastAsia"/>
          <w:rtl/>
        </w:rPr>
        <w:t>لنِّسَآءِ</w:t>
      </w:r>
      <w:r w:rsidR="00310BE9" w:rsidRPr="00894D66">
        <w:rPr>
          <w:rStyle w:val="Char0"/>
          <w:rtl/>
        </w:rPr>
        <w:t xml:space="preserve"> </w:t>
      </w:r>
      <w:r w:rsidR="00310BE9" w:rsidRPr="00894D66">
        <w:rPr>
          <w:rStyle w:val="Char0"/>
          <w:rFonts w:hint="cs"/>
          <w:rtl/>
        </w:rPr>
        <w:t>ٱ</w:t>
      </w:r>
      <w:r w:rsidR="00310BE9" w:rsidRPr="00894D66">
        <w:rPr>
          <w:rStyle w:val="Char0"/>
          <w:rFonts w:hint="eastAsia"/>
          <w:rtl/>
        </w:rPr>
        <w:t>لَّٰتِي</w:t>
      </w:r>
      <w:r w:rsidR="00310BE9" w:rsidRPr="00894D66">
        <w:rPr>
          <w:rStyle w:val="Char0"/>
          <w:rtl/>
        </w:rPr>
        <w:t xml:space="preserve"> لَا يَرۡجُونَ نِكَاحٗا فَلَيۡسَ عَلَيۡهِنَّ جُنَاحٌ أَن يَضَعۡنَ ثِيَابَهُنَّ غَيۡرَ مُتَبَرِّجَٰتِۢ بِزِينَةٖ</w:t>
      </w:r>
      <w:r w:rsidR="00310BE9" w:rsidRPr="00310BE9">
        <w:rPr>
          <w:rFonts w:ascii="Tahoma" w:hAnsi="Tahoma" w:cs="Traditional Arabic" w:hint="cs"/>
          <w:sz w:val="32"/>
          <w:rtl/>
        </w:rPr>
        <w:t>﴾</w:t>
      </w:r>
      <w:r w:rsidR="00310BE9">
        <w:rPr>
          <w:rFonts w:ascii="Tahoma" w:hAnsi="Tahoma"/>
          <w:sz w:val="32"/>
          <w:szCs w:val="24"/>
          <w:rtl/>
        </w:rPr>
        <w:t xml:space="preserve"> </w:t>
      </w:r>
      <w:r w:rsidR="00310BE9" w:rsidRPr="00A214E5">
        <w:rPr>
          <w:rStyle w:val="Char1"/>
          <w:rtl/>
        </w:rPr>
        <w:t>[النور: 60]</w:t>
      </w:r>
      <w:r w:rsidR="006E08C1" w:rsidRPr="00D22F5E">
        <w:rPr>
          <w:rFonts w:hint="cs"/>
          <w:rtl/>
        </w:rPr>
        <w:t>«</w:t>
      </w:r>
      <w:r w:rsidR="006E08C1" w:rsidRPr="00D22F5E">
        <w:rPr>
          <w:rtl/>
        </w:rPr>
        <w:t>و زنان از کارافتاده‌ا</w:t>
      </w:r>
      <w:r w:rsidR="006E08C1" w:rsidRPr="00D22F5E">
        <w:rPr>
          <w:rFonts w:hint="cs"/>
          <w:rtl/>
        </w:rPr>
        <w:t>ی</w:t>
      </w:r>
      <w:r w:rsidR="006E08C1" w:rsidRPr="00D22F5E">
        <w:rPr>
          <w:rtl/>
        </w:rPr>
        <w:t xml:space="preserve"> که ام</w:t>
      </w:r>
      <w:r w:rsidR="006E08C1" w:rsidRPr="00D22F5E">
        <w:rPr>
          <w:rFonts w:hint="cs"/>
          <w:rtl/>
        </w:rPr>
        <w:t>ی</w:t>
      </w:r>
      <w:r w:rsidR="006E08C1" w:rsidRPr="00D22F5E">
        <w:rPr>
          <w:rFonts w:hint="eastAsia"/>
          <w:rtl/>
        </w:rPr>
        <w:t>د</w:t>
      </w:r>
      <w:r w:rsidR="006E08C1" w:rsidRPr="00D22F5E">
        <w:rPr>
          <w:rtl/>
        </w:rPr>
        <w:t xml:space="preserve"> به ازدواج ندارند، گناه</w:t>
      </w:r>
      <w:r w:rsidR="006E08C1" w:rsidRPr="00D22F5E">
        <w:rPr>
          <w:rFonts w:hint="cs"/>
          <w:rtl/>
        </w:rPr>
        <w:t>ی</w:t>
      </w:r>
      <w:r w:rsidR="006E08C1" w:rsidRPr="00D22F5E">
        <w:rPr>
          <w:rtl/>
        </w:rPr>
        <w:t xml:space="preserve"> بر آنان ن</w:t>
      </w:r>
      <w:r w:rsidR="006E08C1" w:rsidRPr="00D22F5E">
        <w:rPr>
          <w:rFonts w:hint="cs"/>
          <w:rtl/>
        </w:rPr>
        <w:t>ی</w:t>
      </w:r>
      <w:r w:rsidR="006E08C1" w:rsidRPr="00D22F5E">
        <w:rPr>
          <w:rFonts w:hint="eastAsia"/>
          <w:rtl/>
        </w:rPr>
        <w:t>ست</w:t>
      </w:r>
      <w:r w:rsidR="006E08C1" w:rsidRPr="00D22F5E">
        <w:rPr>
          <w:rtl/>
        </w:rPr>
        <w:t xml:space="preserve"> که لباسها</w:t>
      </w:r>
      <w:r w:rsidR="006E08C1" w:rsidRPr="00D22F5E">
        <w:rPr>
          <w:rFonts w:hint="cs"/>
          <w:rtl/>
        </w:rPr>
        <w:t>ی</w:t>
      </w:r>
      <w:r w:rsidR="006E08C1" w:rsidRPr="00D22F5E">
        <w:rPr>
          <w:rtl/>
        </w:rPr>
        <w:t xml:space="preserve"> (رو</w:t>
      </w:r>
      <w:r w:rsidR="006E08C1" w:rsidRPr="00D22F5E">
        <w:rPr>
          <w:rFonts w:hint="cs"/>
          <w:rtl/>
        </w:rPr>
        <w:t>یی</w:t>
      </w:r>
      <w:r w:rsidR="006E08C1" w:rsidRPr="00D22F5E">
        <w:rPr>
          <w:rFonts w:hint="eastAsia"/>
          <w:rtl/>
        </w:rPr>
        <w:t>ن</w:t>
      </w:r>
      <w:r w:rsidR="006E08C1" w:rsidRPr="00D22F5E">
        <w:rPr>
          <w:rtl/>
        </w:rPr>
        <w:t>) خود را بر زم</w:t>
      </w:r>
      <w:r w:rsidR="006E08C1" w:rsidRPr="00D22F5E">
        <w:rPr>
          <w:rFonts w:hint="cs"/>
          <w:rtl/>
        </w:rPr>
        <w:t>ی</w:t>
      </w:r>
      <w:r w:rsidR="006E08C1" w:rsidRPr="00D22F5E">
        <w:rPr>
          <w:rFonts w:hint="eastAsia"/>
          <w:rtl/>
        </w:rPr>
        <w:t>ن</w:t>
      </w:r>
      <w:r w:rsidR="006E08C1" w:rsidRPr="00D22F5E">
        <w:rPr>
          <w:rtl/>
        </w:rPr>
        <w:t xml:space="preserve"> بگذارند، بشرط ا</w:t>
      </w:r>
      <w:r w:rsidR="006E08C1" w:rsidRPr="00D22F5E">
        <w:rPr>
          <w:rFonts w:hint="cs"/>
          <w:rtl/>
        </w:rPr>
        <w:t>ی</w:t>
      </w:r>
      <w:r w:rsidR="006E08C1" w:rsidRPr="00D22F5E">
        <w:rPr>
          <w:rFonts w:hint="eastAsia"/>
          <w:rtl/>
        </w:rPr>
        <w:t>نکه</w:t>
      </w:r>
      <w:r w:rsidR="006E08C1" w:rsidRPr="00D22F5E">
        <w:rPr>
          <w:rtl/>
        </w:rPr>
        <w:t xml:space="preserve"> در برابر مردم خودآرا</w:t>
      </w:r>
      <w:r w:rsidR="006E08C1" w:rsidRPr="00D22F5E">
        <w:rPr>
          <w:rFonts w:hint="cs"/>
          <w:rtl/>
        </w:rPr>
        <w:t>یی</w:t>
      </w:r>
      <w:r w:rsidR="006E08C1" w:rsidRPr="00D22F5E">
        <w:rPr>
          <w:rtl/>
        </w:rPr>
        <w:t xml:space="preserve"> نکنند</w:t>
      </w:r>
      <w:r w:rsidR="006E08C1" w:rsidRPr="00D22F5E">
        <w:rPr>
          <w:rFonts w:hint="cs"/>
          <w:rtl/>
        </w:rPr>
        <w:t>»</w:t>
      </w:r>
      <w:r w:rsidRPr="00D22F5E">
        <w:rPr>
          <w:rFonts w:hint="cs"/>
          <w:rtl/>
        </w:rPr>
        <w:t>.</w:t>
      </w:r>
    </w:p>
    <w:p w:rsidR="004B2B71" w:rsidRPr="00D22F5E" w:rsidRDefault="004B2B71" w:rsidP="00D22F5E">
      <w:pPr>
        <w:pStyle w:val="a6"/>
      </w:pPr>
      <w:r w:rsidRPr="00D22F5E">
        <w:rPr>
          <w:rFonts w:hint="cs"/>
          <w:rtl/>
        </w:rPr>
        <w:t>ابو عبدالله گفت: قبل از «ثیاب» واژه</w:t>
      </w:r>
      <w:r>
        <w:rPr>
          <w:rFonts w:cs="Aban Bold" w:hint="cs"/>
          <w:b/>
          <w:bCs/>
          <w:rtl/>
        </w:rPr>
        <w:t>‌</w:t>
      </w:r>
      <w:r w:rsidR="00C606F4" w:rsidRPr="00D22F5E">
        <w:rPr>
          <w:rFonts w:hint="cs"/>
          <w:rtl/>
        </w:rPr>
        <w:t>ی</w:t>
      </w:r>
      <w:r w:rsidRPr="00D22F5E">
        <w:rPr>
          <w:rFonts w:hint="cs"/>
          <w:rtl/>
        </w:rPr>
        <w:t xml:space="preserve"> «مِنْ» اضافه </w:t>
      </w:r>
      <w:r w:rsidR="00C606F4" w:rsidRPr="00D22F5E">
        <w:rPr>
          <w:rFonts w:hint="cs"/>
          <w:rtl/>
        </w:rPr>
        <w:t>ک</w:t>
      </w:r>
      <w:r w:rsidR="00D22F5E">
        <w:rPr>
          <w:rFonts w:hint="cs"/>
          <w:rtl/>
        </w:rPr>
        <w:t>ن.</w:t>
      </w:r>
    </w:p>
    <w:p w:rsidR="004B2B71" w:rsidRDefault="004B2B71" w:rsidP="00E101D2">
      <w:pPr>
        <w:pStyle w:val="Heading3"/>
        <w:rPr>
          <w:rtl/>
        </w:rPr>
      </w:pPr>
      <w:bookmarkStart w:id="77" w:name="_Toc267007255"/>
      <w:bookmarkStart w:id="78" w:name="_Toc431581051"/>
      <w:r>
        <w:rPr>
          <w:rFonts w:hint="cs"/>
          <w:rtl/>
        </w:rPr>
        <w:t>سوره</w:t>
      </w:r>
      <w:r>
        <w:rPr>
          <w:rFonts w:cs="Aban Bold" w:hint="cs"/>
          <w:rtl/>
        </w:rPr>
        <w:t>‌</w:t>
      </w:r>
      <w:r w:rsidR="00D22F5E">
        <w:rPr>
          <w:rFonts w:hint="cs"/>
          <w:rtl/>
        </w:rPr>
        <w:t>ی</w:t>
      </w:r>
      <w:r>
        <w:rPr>
          <w:rFonts w:hint="cs"/>
          <w:rtl/>
        </w:rPr>
        <w:t xml:space="preserve"> فرقان</w:t>
      </w:r>
      <w:bookmarkEnd w:id="77"/>
      <w:bookmarkEnd w:id="78"/>
    </w:p>
    <w:p w:rsidR="004B2B71" w:rsidRPr="00D22F5E" w:rsidRDefault="004B2B71" w:rsidP="00D22F5E">
      <w:pPr>
        <w:pStyle w:val="a6"/>
        <w:rPr>
          <w:rtl/>
        </w:rPr>
      </w:pPr>
      <w:r w:rsidRPr="00D22F5E">
        <w:rPr>
          <w:rFonts w:hint="cs"/>
          <w:rtl/>
        </w:rPr>
        <w:t>(الف) 635- علی بن ابراهیم از محمد بن عبدالله از پدرش از محمد بن حسین از محمد بن سنان از عمار بن مروان از منخل بن جمیل رقی از جابر بن یزید جعفی آورده که گفت: ابو جعفر</w:t>
      </w:r>
      <w:r w:rsidR="00C226CE" w:rsidRPr="00D22F5E">
        <w:rPr>
          <w:rFonts w:cs="CTraditional Arabic"/>
          <w:rtl/>
        </w:rPr>
        <w:t>÷</w:t>
      </w:r>
      <w:r w:rsidRPr="00D22F5E">
        <w:rPr>
          <w:rFonts w:hint="cs"/>
          <w:rtl/>
        </w:rPr>
        <w:t xml:space="preserve"> گفت: جبرائیل</w:t>
      </w:r>
      <w:r w:rsidR="00C226CE" w:rsidRPr="00D22F5E">
        <w:rPr>
          <w:rFonts w:cs="CTraditional Arabic"/>
          <w:rtl/>
        </w:rPr>
        <w:t>÷</w:t>
      </w:r>
      <w:r w:rsidRPr="00D22F5E">
        <w:rPr>
          <w:rFonts w:hint="cs"/>
          <w:rtl/>
        </w:rPr>
        <w:t xml:space="preserve"> این </w:t>
      </w:r>
      <w:r w:rsidR="006E08C1" w:rsidRPr="00D22F5E">
        <w:rPr>
          <w:rFonts w:hint="cs"/>
          <w:rtl/>
        </w:rPr>
        <w:t>آیه‌</w:t>
      </w:r>
      <w:r w:rsidR="00C606F4" w:rsidRPr="00D22F5E">
        <w:rPr>
          <w:rFonts w:hint="cs"/>
          <w:rtl/>
        </w:rPr>
        <w:t>ی</w:t>
      </w:r>
      <w:r w:rsidR="006E08C1" w:rsidRPr="00D22F5E">
        <w:rPr>
          <w:rFonts w:hint="cs"/>
          <w:rtl/>
        </w:rPr>
        <w:t xml:space="preserve"> را این چنین بر پیامبر خدا</w:t>
      </w:r>
      <w:r w:rsidRPr="00D22F5E">
        <w:rPr>
          <w:rFonts w:hint="cs"/>
          <w:rtl/>
        </w:rPr>
        <w:t xml:space="preserve"> نازل کرد: </w:t>
      </w:r>
      <w:r w:rsidRPr="00A214E5">
        <w:rPr>
          <w:rStyle w:val="Char"/>
          <w:rtl/>
        </w:rPr>
        <w:t xml:space="preserve">(وَقَالَ الظَّالِمُونَ -لآل محمد حقهم </w:t>
      </w:r>
      <w:r w:rsidRPr="00A214E5">
        <w:rPr>
          <w:rStyle w:val="Char"/>
          <w:rFonts w:ascii="Times New Roman" w:hAnsi="Times New Roman" w:cs="Times New Roman" w:hint="cs"/>
          <w:rtl/>
        </w:rPr>
        <w:t>–</w:t>
      </w:r>
      <w:r w:rsidRPr="00A214E5">
        <w:rPr>
          <w:rStyle w:val="Char"/>
          <w:rFonts w:hint="cs"/>
          <w:rtl/>
        </w:rPr>
        <w:t xml:space="preserve"> </w:t>
      </w:r>
      <w:r w:rsidRPr="00A214E5">
        <w:rPr>
          <w:rStyle w:val="Char"/>
          <w:rtl/>
        </w:rPr>
        <w:t>إِن تَتَّبِعُونَ إِلَّا رَجُلاً مَّسْحُوراً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(ب) 636- محمد بن عباس از محمد بن قاسم از احمد بن محمد سیاری از احمد بن خالد از محمد بن علی صیرفی از محمد بن فضیل از ابی حمزه ثمالی از ابی جعفر محمد بن علی</w:t>
      </w:r>
      <w:r w:rsidR="00C226CE" w:rsidRPr="00D22F5E">
        <w:rPr>
          <w:rFonts w:cs="CTraditional Arabic"/>
          <w:rtl/>
        </w:rPr>
        <w:t>÷</w:t>
      </w:r>
      <w:r w:rsidRPr="00D22F5E">
        <w:rPr>
          <w:rFonts w:hint="cs"/>
          <w:rtl/>
        </w:rPr>
        <w:t xml:space="preserve"> آورده است که آیه‌</w:t>
      </w:r>
      <w:r w:rsidR="00C606F4" w:rsidRPr="00D22F5E">
        <w:rPr>
          <w:rFonts w:hint="cs"/>
          <w:rtl/>
        </w:rPr>
        <w:t>ی</w:t>
      </w:r>
      <w:r w:rsidRPr="00D22F5E">
        <w:rPr>
          <w:rFonts w:hint="cs"/>
          <w:rtl/>
        </w:rPr>
        <w:t xml:space="preserve"> فوق را چنین خواند: </w:t>
      </w:r>
      <w:r w:rsidRPr="00156706">
        <w:rPr>
          <w:rStyle w:val="Char"/>
          <w:rtl/>
        </w:rPr>
        <w:t>(</w:t>
      </w:r>
      <w:r w:rsidRPr="00A214E5">
        <w:rPr>
          <w:rStyle w:val="Char"/>
          <w:rtl/>
        </w:rPr>
        <w:t xml:space="preserve">وَقَالَ الظَّالِمُونَ -لآل محمد حقهم </w:t>
      </w:r>
      <w:r w:rsidRPr="00A214E5">
        <w:rPr>
          <w:rStyle w:val="Char"/>
          <w:rFonts w:ascii="Times New Roman" w:hAnsi="Times New Roman" w:cs="Times New Roman" w:hint="cs"/>
          <w:rtl/>
        </w:rPr>
        <w:t>–</w:t>
      </w:r>
      <w:r w:rsidRPr="00A214E5">
        <w:rPr>
          <w:rStyle w:val="Char"/>
          <w:rFonts w:hint="cs"/>
          <w:rtl/>
        </w:rPr>
        <w:t xml:space="preserve"> </w:t>
      </w:r>
      <w:r w:rsidRPr="00A214E5">
        <w:rPr>
          <w:rStyle w:val="Char"/>
          <w:rtl/>
        </w:rPr>
        <w:t>إِن تَتَّبِعُونَ إِلَّا رَجُلاً مَّسْحُوراً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 xml:space="preserve"> (ج) 637- علی بن ابراهیم از محمد بن همام از جعفر بن محمد بن مالک از محمد بن مثنی از پدرش از عثمان بن زید از جابر بن یزید از ابی جعفر، مانند آن را روایت کرده است. </w:t>
      </w:r>
    </w:p>
    <w:p w:rsidR="004B2B71" w:rsidRPr="00D22F5E" w:rsidRDefault="004B2B71" w:rsidP="00D22F5E">
      <w:pPr>
        <w:pStyle w:val="a6"/>
        <w:rPr>
          <w:rtl/>
        </w:rPr>
      </w:pPr>
      <w:r w:rsidRPr="00D22F5E">
        <w:rPr>
          <w:rFonts w:hint="cs"/>
          <w:rtl/>
        </w:rPr>
        <w:t>(د) 638- سیاری از محمد بن فضیل از ابی حمزه و از ابی سیف از برادرش از پدرش از ابی حمزه از ابی جعفر</w:t>
      </w:r>
      <w:r w:rsidR="00C226CE" w:rsidRPr="00D22F5E">
        <w:rPr>
          <w:rFonts w:cs="CTraditional Arabic"/>
          <w:rtl/>
        </w:rPr>
        <w:t>÷</w:t>
      </w:r>
      <w:r w:rsidRPr="00D22F5E">
        <w:rPr>
          <w:rFonts w:hint="cs"/>
          <w:rtl/>
        </w:rPr>
        <w:t xml:space="preserve"> آورده است که گفت: جبرائ</w:t>
      </w:r>
      <w:r w:rsidR="006E08C1" w:rsidRPr="00D22F5E">
        <w:rPr>
          <w:rFonts w:hint="cs"/>
          <w:rtl/>
        </w:rPr>
        <w:t>یل این آیه را همین گونه بر محمد</w:t>
      </w:r>
      <w:r w:rsidRPr="00D22F5E">
        <w:rPr>
          <w:rFonts w:hint="cs"/>
          <w:rtl/>
        </w:rPr>
        <w:t xml:space="preserve"> نازل کرد. </w:t>
      </w:r>
    </w:p>
    <w:p w:rsidR="004B2B71" w:rsidRPr="00D22F5E" w:rsidRDefault="004B2B71" w:rsidP="00D22F5E">
      <w:pPr>
        <w:pStyle w:val="a6"/>
        <w:rPr>
          <w:rtl/>
        </w:rPr>
      </w:pPr>
      <w:r w:rsidRPr="00D22F5E">
        <w:rPr>
          <w:rFonts w:hint="cs"/>
          <w:rtl/>
        </w:rPr>
        <w:t>(ه‍( 639- فرات بن ابراهیم از جعفر بن محمد فزاری به طور معنعن از ابی جعفر آورده است که گفت: از وی شنیدم که می‌گفت: جبرائیل این آیه را این چنین بر محم</w:t>
      </w:r>
      <w:r w:rsidR="006E08C1" w:rsidRPr="00D22F5E">
        <w:rPr>
          <w:rFonts w:hint="cs"/>
          <w:rtl/>
        </w:rPr>
        <w:t>د</w:t>
      </w:r>
      <w:r w:rsidRPr="00D22F5E">
        <w:rPr>
          <w:rFonts w:hint="cs"/>
          <w:rtl/>
        </w:rPr>
        <w:t xml:space="preserve"> نازل کرد و مانند آن را آورد. </w:t>
      </w:r>
    </w:p>
    <w:p w:rsidR="004B2B71" w:rsidRPr="00D22F5E" w:rsidRDefault="004B2B71" w:rsidP="00D22F5E">
      <w:pPr>
        <w:pStyle w:val="a6"/>
        <w:rPr>
          <w:rtl/>
        </w:rPr>
      </w:pPr>
      <w:r w:rsidRPr="00D22F5E">
        <w:rPr>
          <w:rFonts w:hint="cs"/>
          <w:rtl/>
        </w:rPr>
        <w:t xml:space="preserve">(و) 640- سعد بن عبدالله در باب آیات تحریف شده از کتاب خود می‌گوید که استادان خودش از ابی جعفر روایت کرده‌اند که جبرائیل این آیه را این چنین نازل کرد: </w:t>
      </w:r>
      <w:r w:rsidRPr="00156706">
        <w:rPr>
          <w:rStyle w:val="Char"/>
          <w:rtl/>
        </w:rPr>
        <w:t>(</w:t>
      </w:r>
      <w:r w:rsidRPr="00A214E5">
        <w:rPr>
          <w:rStyle w:val="Char"/>
          <w:rtl/>
        </w:rPr>
        <w:t xml:space="preserve">وَقَالَ الظَّالِمُونَ -لآل محمد حقهم </w:t>
      </w:r>
      <w:r w:rsidRPr="00A214E5">
        <w:rPr>
          <w:rStyle w:val="Char"/>
          <w:rFonts w:ascii="Times New Roman" w:hAnsi="Times New Roman" w:cs="Times New Roman" w:hint="cs"/>
          <w:rtl/>
        </w:rPr>
        <w:t>–</w:t>
      </w:r>
      <w:r w:rsidRPr="00A214E5">
        <w:rPr>
          <w:rStyle w:val="Char"/>
          <w:rtl/>
        </w:rPr>
        <w:t xml:space="preserve"> إِن تَتَّبِعُونَ إِلَّا رَجُلاً مَّسْحُوراً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 xml:space="preserve">(ز) 641- طبرسی گفته است: ابو جعفر و زید به نقل از یعقوب، </w:t>
      </w:r>
      <w:r w:rsidRPr="00156706">
        <w:rPr>
          <w:rStyle w:val="Char"/>
          <w:rtl/>
        </w:rPr>
        <w:t>«إن نُتّخذ»</w:t>
      </w:r>
      <w:r w:rsidRPr="00D22F5E">
        <w:rPr>
          <w:rFonts w:hint="cs"/>
          <w:rtl/>
        </w:rPr>
        <w:t xml:space="preserve"> را با ضم نون و فتح خاء خواندند و این قرائت، قرائت زید بن ثابت و ابی درداء است و از جعفر بن محمد بن علی</w:t>
      </w:r>
      <w:r w:rsidR="00C226CE" w:rsidRPr="00D22F5E">
        <w:rPr>
          <w:rFonts w:cs="CTraditional Arabic"/>
          <w:rtl/>
        </w:rPr>
        <w:t>÷</w:t>
      </w:r>
      <w:r w:rsidRPr="00D22F5E">
        <w:rPr>
          <w:rFonts w:hint="cs"/>
          <w:rtl/>
        </w:rPr>
        <w:t xml:space="preserve"> و زید بن علی نیز، روایت شده است و دیگران با فتح نون و کسر خاء خوانده‌اند. </w:t>
      </w:r>
    </w:p>
    <w:p w:rsidR="004B2B71" w:rsidRPr="00D22F5E" w:rsidRDefault="004B2B71" w:rsidP="00102231">
      <w:pPr>
        <w:pStyle w:val="a6"/>
        <w:rPr>
          <w:rtl/>
        </w:rPr>
      </w:pPr>
      <w:r w:rsidRPr="00D22F5E">
        <w:rPr>
          <w:rFonts w:hint="cs"/>
          <w:rtl/>
        </w:rPr>
        <w:t>(ح) 642- طبرسی در باره</w:t>
      </w:r>
      <w:r>
        <w:rPr>
          <w:rFonts w:cs="Aban Bold" w:hint="cs"/>
          <w:rtl/>
        </w:rPr>
        <w:t>‌</w:t>
      </w:r>
      <w:r w:rsidR="00C606F4" w:rsidRPr="00D22F5E">
        <w:rPr>
          <w:rFonts w:hint="cs"/>
          <w:rtl/>
        </w:rPr>
        <w:t>ی</w:t>
      </w:r>
      <w:r w:rsidRPr="00D22F5E">
        <w:rPr>
          <w:rFonts w:hint="cs"/>
          <w:rtl/>
        </w:rPr>
        <w:t xml:space="preserve"> ا</w:t>
      </w:r>
      <w:r w:rsidR="00C606F4" w:rsidRPr="00D22F5E">
        <w:rPr>
          <w:rFonts w:hint="cs"/>
          <w:rtl/>
        </w:rPr>
        <w:t>ی</w:t>
      </w:r>
      <w:r w:rsidRPr="00D22F5E">
        <w:rPr>
          <w:rFonts w:hint="cs"/>
          <w:rtl/>
        </w:rPr>
        <w:t>ن آ</w:t>
      </w:r>
      <w:r w:rsidR="00C606F4" w:rsidRPr="00D22F5E">
        <w:rPr>
          <w:rFonts w:hint="cs"/>
          <w:rtl/>
        </w:rPr>
        <w:t>ی</w:t>
      </w:r>
      <w:r w:rsidRPr="00D22F5E">
        <w:rPr>
          <w:rFonts w:hint="cs"/>
          <w:rtl/>
        </w:rPr>
        <w:t xml:space="preserve">ه </w:t>
      </w:r>
      <w:r w:rsidR="00557861" w:rsidRPr="00557861">
        <w:rPr>
          <w:rFonts w:ascii="Tahoma" w:hAnsi="Tahoma" w:cs="Traditional Arabic" w:hint="cs"/>
          <w:sz w:val="30"/>
          <w:rtl/>
        </w:rPr>
        <w:t>﴿</w:t>
      </w:r>
      <w:r w:rsidR="00557861" w:rsidRPr="00894D66">
        <w:rPr>
          <w:rStyle w:val="Char0"/>
          <w:rtl/>
        </w:rPr>
        <w:t xml:space="preserve">وَعِبَادُ </w:t>
      </w:r>
      <w:r w:rsidR="00557861" w:rsidRPr="00894D66">
        <w:rPr>
          <w:rStyle w:val="Char0"/>
          <w:rFonts w:hint="cs"/>
          <w:rtl/>
        </w:rPr>
        <w:t>ٱ</w:t>
      </w:r>
      <w:r w:rsidR="00557861" w:rsidRPr="00894D66">
        <w:rPr>
          <w:rStyle w:val="Char0"/>
          <w:rFonts w:hint="eastAsia"/>
          <w:rtl/>
        </w:rPr>
        <w:t>لرَّحۡمَٰنِ</w:t>
      </w:r>
      <w:r w:rsidR="00557861" w:rsidRPr="00894D66">
        <w:rPr>
          <w:rStyle w:val="Char0"/>
          <w:rtl/>
        </w:rPr>
        <w:t xml:space="preserve"> </w:t>
      </w:r>
      <w:r w:rsidR="00557861" w:rsidRPr="00894D66">
        <w:rPr>
          <w:rStyle w:val="Char0"/>
          <w:rFonts w:hint="cs"/>
          <w:rtl/>
        </w:rPr>
        <w:t>ٱ</w:t>
      </w:r>
      <w:r w:rsidR="00557861" w:rsidRPr="00894D66">
        <w:rPr>
          <w:rStyle w:val="Char0"/>
          <w:rFonts w:hint="eastAsia"/>
          <w:rtl/>
        </w:rPr>
        <w:t>لَّذِينَ</w:t>
      </w:r>
      <w:r w:rsidR="00557861" w:rsidRPr="00894D66">
        <w:rPr>
          <w:rStyle w:val="Char0"/>
          <w:rtl/>
        </w:rPr>
        <w:t xml:space="preserve"> يَمۡشُونَ</w:t>
      </w:r>
      <w:r w:rsidR="00557861">
        <w:rPr>
          <w:rFonts w:ascii="Tahoma" w:hAnsi="Tahoma" w:cs="Times New Roman" w:hint="cs"/>
          <w:sz w:val="30"/>
          <w:rtl/>
        </w:rPr>
        <w:t>...</w:t>
      </w:r>
      <w:r w:rsidR="00557861" w:rsidRPr="00557861">
        <w:rPr>
          <w:rFonts w:ascii="Tahoma" w:hAnsi="Tahoma" w:cs="Traditional Arabic" w:hint="cs"/>
          <w:sz w:val="30"/>
          <w:rtl/>
        </w:rPr>
        <w:t>﴾</w:t>
      </w:r>
      <w:r w:rsidR="00557861">
        <w:rPr>
          <w:rFonts w:ascii="Tahoma" w:hAnsi="Tahoma"/>
          <w:sz w:val="30"/>
          <w:szCs w:val="24"/>
          <w:rtl/>
        </w:rPr>
        <w:t xml:space="preserve"> [</w:t>
      </w:r>
      <w:r w:rsidR="00557861" w:rsidRPr="00557861">
        <w:rPr>
          <w:rStyle w:val="Char1"/>
          <w:rtl/>
        </w:rPr>
        <w:t>الفرقان:63]</w:t>
      </w:r>
      <w:r>
        <w:rPr>
          <w:rFonts w:ascii="Arial" w:hAnsi="Arial" w:cs="Arial"/>
          <w:sz w:val="16"/>
          <w:szCs w:val="16"/>
        </w:rPr>
        <w:t xml:space="preserve"> </w:t>
      </w:r>
      <w:r w:rsidRPr="00D22F5E">
        <w:rPr>
          <w:rFonts w:hint="cs"/>
          <w:rtl/>
        </w:rPr>
        <w:t>گفته است: یمشون فی ال</w:t>
      </w:r>
      <w:r w:rsidR="006E08C1" w:rsidRPr="00D22F5E">
        <w:rPr>
          <w:rFonts w:hint="cs"/>
          <w:rtl/>
        </w:rPr>
        <w:t>أ</w:t>
      </w:r>
      <w:r w:rsidRPr="00D22F5E">
        <w:rPr>
          <w:rFonts w:hint="cs"/>
          <w:rtl/>
        </w:rPr>
        <w:t>سواق با ضم یاء و شین مشدد از علی</w:t>
      </w:r>
      <w:r w:rsidR="00C226CE" w:rsidRPr="00D22F5E">
        <w:rPr>
          <w:rFonts w:cs="CTraditional Arabic"/>
          <w:rtl/>
        </w:rPr>
        <w:t>÷</w:t>
      </w:r>
      <w:r w:rsidRPr="00D22F5E">
        <w:rPr>
          <w:rFonts w:hint="cs"/>
          <w:rtl/>
        </w:rPr>
        <w:t xml:space="preserve"> روایت شده است. در حالی که در قرآن، یمشون با فتح یاء و تخفیف شین است. </w:t>
      </w:r>
    </w:p>
    <w:p w:rsidR="004B2B71" w:rsidRPr="00D22F5E" w:rsidRDefault="004B2B71" w:rsidP="00D22F5E">
      <w:pPr>
        <w:pStyle w:val="a6"/>
        <w:rPr>
          <w:rtl/>
        </w:rPr>
      </w:pPr>
      <w:r w:rsidRPr="00D22F5E">
        <w:rPr>
          <w:rFonts w:hint="cs"/>
          <w:rtl/>
        </w:rPr>
        <w:t xml:space="preserve">(ط) 643- علی بن ابراهیم گفت: ابو جعفر گفته است: </w:t>
      </w:r>
      <w:r w:rsidRPr="00156706">
        <w:rPr>
          <w:rStyle w:val="Char"/>
          <w:rtl/>
        </w:rPr>
        <w:t>(</w:t>
      </w:r>
      <w:r w:rsidRPr="00557861">
        <w:rPr>
          <w:rStyle w:val="Char"/>
          <w:rtl/>
        </w:rPr>
        <w:t xml:space="preserve">يَا لَيْتَنِي اتَّخَذْتُ مَعَ الرَّسُولِ </w:t>
      </w:r>
      <w:r w:rsidRPr="00557861">
        <w:rPr>
          <w:rStyle w:val="Char"/>
          <w:rFonts w:ascii="Times New Roman" w:hAnsi="Times New Roman" w:cs="Times New Roman" w:hint="cs"/>
          <w:rtl/>
        </w:rPr>
        <w:t>–</w:t>
      </w:r>
      <w:r w:rsidRPr="00557861">
        <w:rPr>
          <w:rStyle w:val="Char"/>
          <w:rtl/>
        </w:rPr>
        <w:t>عليا</w:t>
      </w:r>
      <w:r w:rsidR="006C7E99" w:rsidRPr="00557861">
        <w:rPr>
          <w:rStyle w:val="Char"/>
          <w:rFonts w:hint="cs"/>
          <w:rtl/>
        </w:rPr>
        <w:t>ً</w:t>
      </w:r>
      <w:r w:rsidRPr="00557861">
        <w:rPr>
          <w:rStyle w:val="Char"/>
          <w:rtl/>
        </w:rPr>
        <w:t xml:space="preserve"> وليّاً</w:t>
      </w:r>
      <w:r w:rsidRPr="00D22F5E">
        <w:rPr>
          <w:rFonts w:hint="cs"/>
          <w:rtl/>
        </w:rPr>
        <w:t>) خوانده شده است.</w:t>
      </w:r>
    </w:p>
    <w:p w:rsidR="004B2B71" w:rsidRPr="00D22F5E" w:rsidRDefault="004B2B71" w:rsidP="00D22F5E">
      <w:pPr>
        <w:pStyle w:val="a6"/>
        <w:rPr>
          <w:rtl/>
        </w:rPr>
      </w:pPr>
      <w:r w:rsidRPr="00D22F5E">
        <w:rPr>
          <w:rFonts w:hint="cs"/>
          <w:rtl/>
        </w:rPr>
        <w:t>(ی) 644- سیاری از ابن محبوب از ابی ایوب حذاء از ابی بصیر از ابی عبدالله</w:t>
      </w:r>
      <w:r w:rsidR="00C226CE" w:rsidRPr="00D22F5E">
        <w:rPr>
          <w:rFonts w:cs="CTraditional Arabic"/>
          <w:rtl/>
        </w:rPr>
        <w:t>÷</w:t>
      </w:r>
      <w:r w:rsidR="006E08C1" w:rsidRPr="00D22F5E">
        <w:rPr>
          <w:rFonts w:hint="cs"/>
          <w:rtl/>
        </w:rPr>
        <w:t xml:space="preserve"> آورده است که گفت: جبرئیل این آیه را این چنین بر محمد</w:t>
      </w:r>
      <w:r w:rsidRPr="00D22F5E">
        <w:rPr>
          <w:rFonts w:hint="cs"/>
          <w:rtl/>
        </w:rPr>
        <w:t xml:space="preserve"> نازل کرد و به همان گونه در مصحف علی بن ابی طالب قرار دارد: </w:t>
      </w:r>
      <w:r w:rsidRPr="00557861">
        <w:rPr>
          <w:rStyle w:val="Char"/>
          <w:rtl/>
        </w:rPr>
        <w:t>(يَا وَيْلَتَى لَي</w:t>
      </w:r>
      <w:r w:rsidR="006E08C1" w:rsidRPr="00557861">
        <w:rPr>
          <w:rStyle w:val="Char"/>
          <w:rtl/>
        </w:rPr>
        <w:t>ْتَنِي لَمْ أَتَّخِذْ-زفر</w:t>
      </w:r>
      <w:r w:rsidRPr="00557861">
        <w:rPr>
          <w:rStyle w:val="Char"/>
          <w:rtl/>
        </w:rPr>
        <w:t>- خَلِيلاً</w:t>
      </w:r>
      <w:r w:rsidRPr="00156706">
        <w:rPr>
          <w:rStyle w:val="Char"/>
          <w:rtl/>
        </w:rPr>
        <w:t>)</w:t>
      </w:r>
      <w:r w:rsidRPr="00D22F5E">
        <w:rPr>
          <w:rFonts w:hint="cs"/>
          <w:rtl/>
        </w:rPr>
        <w:t xml:space="preserve"> (به جا</w:t>
      </w:r>
      <w:r w:rsidR="00C606F4" w:rsidRPr="00D22F5E">
        <w:rPr>
          <w:rFonts w:hint="cs"/>
          <w:rtl/>
        </w:rPr>
        <w:t>ی</w:t>
      </w:r>
      <w:r w:rsidRPr="00D22F5E">
        <w:rPr>
          <w:rFonts w:hint="cs"/>
          <w:rtl/>
        </w:rPr>
        <w:t xml:space="preserve"> فلانا زفراً آورده است).</w:t>
      </w:r>
    </w:p>
    <w:p w:rsidR="004B2B71" w:rsidRPr="00D22F5E" w:rsidRDefault="004B2B71" w:rsidP="00D22F5E">
      <w:pPr>
        <w:pStyle w:val="a6"/>
        <w:rPr>
          <w:rtl/>
        </w:rPr>
      </w:pPr>
      <w:r w:rsidRPr="00D22F5E">
        <w:rPr>
          <w:rFonts w:hint="cs"/>
          <w:rtl/>
        </w:rPr>
        <w:t>(یا) 645- و از برقی از خلف بن حماد از ابی بصیر از ابی عبدالله آمده است که گفت: به درستی که در کتاب-قرآن- تغییرات بزرگی هست و شما هم آن را می</w:t>
      </w:r>
      <w:r>
        <w:rPr>
          <w:rFonts w:cs="Aban Bold" w:hint="cs"/>
          <w:b/>
          <w:bCs/>
          <w:rtl/>
        </w:rPr>
        <w:t>‌</w:t>
      </w:r>
      <w:r w:rsidRPr="00D22F5E">
        <w:rPr>
          <w:rFonts w:hint="cs"/>
          <w:rtl/>
        </w:rPr>
        <w:t>فهمید به گونه‌ای که با کنایه معرفی می‌گردد و مکنیٌ عنه تغییر داده شده است؛ مثلاً: خداوند متعال نام مردی را ذکر کرده است اما آنان لفظ</w:t>
      </w:r>
      <w:r w:rsidRPr="00156706">
        <w:rPr>
          <w:rStyle w:val="Char"/>
          <w:rtl/>
        </w:rPr>
        <w:t xml:space="preserve"> فلاناً</w:t>
      </w:r>
      <w:r w:rsidRPr="00D22F5E">
        <w:rPr>
          <w:rFonts w:hint="cs"/>
          <w:rtl/>
        </w:rPr>
        <w:t xml:space="preserve"> را به کنایه از اسم آن مرد ذکر نموده‌اند و گفته‌اند: </w:t>
      </w:r>
    </w:p>
    <w:p w:rsidR="004B2B71" w:rsidRPr="00D22F5E" w:rsidRDefault="008350BD" w:rsidP="00D22F5E">
      <w:pPr>
        <w:pStyle w:val="a6"/>
        <w:rPr>
          <w:rtl/>
        </w:rPr>
      </w:pPr>
      <w:r w:rsidRPr="008350BD">
        <w:rPr>
          <w:rFonts w:ascii="Tahoma" w:hAnsi="Tahoma" w:cs="Traditional Arabic" w:hint="cs"/>
          <w:sz w:val="32"/>
          <w:rtl/>
        </w:rPr>
        <w:t>﴿</w:t>
      </w:r>
      <w:r w:rsidRPr="00894D66">
        <w:rPr>
          <w:rStyle w:val="Char0"/>
          <w:rtl/>
        </w:rPr>
        <w:t>يَٰوَيۡلَتَىٰ لَيۡتَنِي لَمۡ أَتَّخِذۡ فُلَانًا خَلِيلٗا٢٨</w:t>
      </w:r>
      <w:r w:rsidRPr="008350BD">
        <w:rPr>
          <w:rFonts w:ascii="Tahoma" w:hAnsi="Tahoma" w:cs="Traditional Arabic" w:hint="cs"/>
          <w:sz w:val="32"/>
          <w:rtl/>
        </w:rPr>
        <w:t>﴾</w:t>
      </w:r>
      <w:r>
        <w:rPr>
          <w:rFonts w:ascii="Tahoma" w:hAnsi="Tahoma"/>
          <w:sz w:val="32"/>
          <w:szCs w:val="24"/>
          <w:rtl/>
        </w:rPr>
        <w:t xml:space="preserve"> </w:t>
      </w:r>
      <w:r w:rsidRPr="008350BD">
        <w:rPr>
          <w:rStyle w:val="Char1"/>
          <w:rtl/>
        </w:rPr>
        <w:t>[الفرقان: 28]</w:t>
      </w:r>
      <w:r w:rsidR="004B2B71" w:rsidRPr="00D22F5E">
        <w:rPr>
          <w:rFonts w:hint="cs"/>
          <w:rtl/>
        </w:rPr>
        <w:t>.</w:t>
      </w:r>
    </w:p>
    <w:p w:rsidR="004B2B71" w:rsidRPr="00D22F5E" w:rsidRDefault="004B2B71" w:rsidP="00D22F5E">
      <w:pPr>
        <w:pStyle w:val="a6"/>
        <w:rPr>
          <w:rtl/>
        </w:rPr>
      </w:pPr>
      <w:r w:rsidRPr="00D22F5E">
        <w:rPr>
          <w:rFonts w:hint="cs"/>
          <w:rtl/>
        </w:rPr>
        <w:t>(یب) 646- و از محمد بن اسماعیل از محمد بن غذافر از جعفر بن محمد طیار از ابی الخطاب از ابی عبدالله</w:t>
      </w:r>
      <w:r w:rsidR="00C226CE" w:rsidRPr="00D22F5E">
        <w:rPr>
          <w:rFonts w:cs="CTraditional Arabic"/>
          <w:rtl/>
        </w:rPr>
        <w:t>÷</w:t>
      </w:r>
      <w:r w:rsidRPr="00D22F5E">
        <w:rPr>
          <w:rFonts w:hint="cs"/>
          <w:rtl/>
        </w:rPr>
        <w:t xml:space="preserve"> آورده است که گفت: خداوند در کتابش از کنایه استفاده نکرده است </w:t>
      </w:r>
      <w:r w:rsidR="00C606F4" w:rsidRPr="00D22F5E">
        <w:rPr>
          <w:rFonts w:hint="cs"/>
          <w:rtl/>
        </w:rPr>
        <w:t>ک</w:t>
      </w:r>
      <w:r w:rsidRPr="00D22F5E">
        <w:rPr>
          <w:rFonts w:hint="cs"/>
          <w:rtl/>
        </w:rPr>
        <w:t xml:space="preserve">ه </w:t>
      </w:r>
      <w:r w:rsidR="008350BD" w:rsidRPr="008350BD">
        <w:rPr>
          <w:rFonts w:ascii="Tahoma" w:hAnsi="Tahoma" w:cs="Traditional Arabic" w:hint="cs"/>
          <w:sz w:val="32"/>
          <w:rtl/>
        </w:rPr>
        <w:t>﴿</w:t>
      </w:r>
      <w:r w:rsidR="008350BD" w:rsidRPr="00894D66">
        <w:rPr>
          <w:rStyle w:val="Char0"/>
          <w:rtl/>
        </w:rPr>
        <w:t>يَٰوَيۡلَتَىٰ لَيۡتَنِي لَمۡ أَتَّخِذۡ فُلَانًا خَلِيلٗا٢٨</w:t>
      </w:r>
      <w:r w:rsidR="008350BD" w:rsidRPr="008350BD">
        <w:rPr>
          <w:rFonts w:ascii="Tahoma" w:hAnsi="Tahoma" w:cs="Traditional Arabic" w:hint="cs"/>
          <w:sz w:val="32"/>
          <w:rtl/>
        </w:rPr>
        <w:t>﴾</w:t>
      </w:r>
      <w:r w:rsidRPr="00D22F5E">
        <w:rPr>
          <w:rFonts w:hint="cs"/>
          <w:rtl/>
        </w:rPr>
        <w:t xml:space="preserve"> بگوید. برای تأیید این مطلب، در مصحف علی</w:t>
      </w:r>
      <w:r w:rsidR="00C226CE" w:rsidRPr="00D22F5E">
        <w:rPr>
          <w:rFonts w:cs="CTraditional Arabic"/>
          <w:rtl/>
        </w:rPr>
        <w:t>÷</w:t>
      </w:r>
      <w:r w:rsidR="006E08C1" w:rsidRPr="00D22F5E">
        <w:rPr>
          <w:rFonts w:hint="cs"/>
          <w:rtl/>
        </w:rPr>
        <w:t xml:space="preserve"> به جای فلاناً،</w:t>
      </w:r>
      <w:r w:rsidRPr="00D22F5E">
        <w:rPr>
          <w:rFonts w:hint="cs"/>
          <w:rtl/>
        </w:rPr>
        <w:t xml:space="preserve"> </w:t>
      </w:r>
      <w:r w:rsidRPr="00156706">
        <w:rPr>
          <w:rStyle w:val="Char"/>
          <w:rtl/>
        </w:rPr>
        <w:t>زفر</w:t>
      </w:r>
      <w:r w:rsidRPr="00D22F5E">
        <w:rPr>
          <w:rFonts w:hint="cs"/>
          <w:rtl/>
        </w:rPr>
        <w:t xml:space="preserve"> آمده است که روزی ظاهر می‌شود. </w:t>
      </w:r>
    </w:p>
    <w:p w:rsidR="004B2B71" w:rsidRPr="00D22F5E" w:rsidRDefault="004B2B71" w:rsidP="00D22F5E">
      <w:pPr>
        <w:pStyle w:val="a6"/>
        <w:rPr>
          <w:rtl/>
        </w:rPr>
      </w:pPr>
      <w:r w:rsidRPr="00D22F5E">
        <w:rPr>
          <w:rFonts w:hint="cs"/>
          <w:rtl/>
        </w:rPr>
        <w:t>(یج) 647- و از حماد از حریز از مردی از ابی جعفر آمده است که آ</w:t>
      </w:r>
      <w:r w:rsidR="00C606F4" w:rsidRPr="00D22F5E">
        <w:rPr>
          <w:rFonts w:hint="cs"/>
          <w:rtl/>
        </w:rPr>
        <w:t>ی</w:t>
      </w:r>
      <w:r w:rsidRPr="00D22F5E">
        <w:rPr>
          <w:rFonts w:hint="cs"/>
          <w:rtl/>
        </w:rPr>
        <w:t>ه</w:t>
      </w:r>
      <w:r>
        <w:rPr>
          <w:rFonts w:cs="Aban Bold" w:hint="cs"/>
          <w:rtl/>
        </w:rPr>
        <w:t>‌</w:t>
      </w:r>
      <w:r w:rsidR="00C606F4" w:rsidRPr="00D22F5E">
        <w:rPr>
          <w:rFonts w:hint="cs"/>
          <w:rtl/>
        </w:rPr>
        <w:t>ی</w:t>
      </w:r>
      <w:r w:rsidRPr="00D22F5E">
        <w:rPr>
          <w:rFonts w:hint="cs"/>
          <w:rtl/>
        </w:rPr>
        <w:t xml:space="preserve"> (27) چن</w:t>
      </w:r>
      <w:r w:rsidR="00C606F4" w:rsidRPr="00D22F5E">
        <w:rPr>
          <w:rFonts w:hint="cs"/>
          <w:rtl/>
        </w:rPr>
        <w:t>ی</w:t>
      </w:r>
      <w:r w:rsidRPr="00D22F5E">
        <w:rPr>
          <w:rFonts w:hint="cs"/>
          <w:rtl/>
        </w:rPr>
        <w:t xml:space="preserve">ن می‌خواند: </w:t>
      </w:r>
      <w:r w:rsidRPr="00156706">
        <w:rPr>
          <w:rStyle w:val="Char"/>
          <w:rtl/>
        </w:rPr>
        <w:t>(</w:t>
      </w:r>
      <w:r w:rsidRPr="007229ED">
        <w:rPr>
          <w:rStyle w:val="Char"/>
          <w:rtl/>
        </w:rPr>
        <w:t xml:space="preserve">وَيَوْمَ يَعَضُّ الظَّالِمُ عَلَى يَدَيْهِ </w:t>
      </w:r>
      <w:r w:rsidRPr="007229ED">
        <w:rPr>
          <w:rStyle w:val="Char"/>
          <w:rFonts w:ascii="Times New Roman" w:hAnsi="Times New Roman" w:cs="Times New Roman" w:hint="cs"/>
          <w:rtl/>
        </w:rPr>
        <w:t>–</w:t>
      </w:r>
      <w:r w:rsidRPr="007229ED">
        <w:rPr>
          <w:rStyle w:val="Char"/>
          <w:rtl/>
        </w:rPr>
        <w:t xml:space="preserve">و- يَقُولُ يَا </w:t>
      </w:r>
      <w:r w:rsidR="006E08C1" w:rsidRPr="007229ED">
        <w:rPr>
          <w:rStyle w:val="Char"/>
          <w:rtl/>
        </w:rPr>
        <w:t>لَيْتَنِي - لَمْ أَتَّخِذْ-زفر</w:t>
      </w:r>
      <w:r w:rsidRPr="007229ED">
        <w:rPr>
          <w:rStyle w:val="Char"/>
          <w:rtl/>
        </w:rPr>
        <w:t xml:space="preserve">- خَلِيلاً </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 xml:space="preserve">(ید) 648- از محمد بن عباس از جعفر بن محمد طیار از ابی الخطاب از ابی عبدالله، مانند خبر سیاری آمده است. </w:t>
      </w:r>
    </w:p>
    <w:p w:rsidR="004B2B71" w:rsidRPr="00D22F5E" w:rsidRDefault="004B2B71" w:rsidP="00D22F5E">
      <w:pPr>
        <w:pStyle w:val="a6"/>
        <w:rPr>
          <w:rtl/>
        </w:rPr>
      </w:pPr>
      <w:r w:rsidRPr="00D22F5E">
        <w:rPr>
          <w:rFonts w:hint="cs"/>
          <w:rtl/>
        </w:rPr>
        <w:t>(ه‍( 649- از محمد بن جمهور از حماد بن عیسی از حریز از مردی ا</w:t>
      </w:r>
      <w:r w:rsidR="006E08C1" w:rsidRPr="00D22F5E">
        <w:rPr>
          <w:rFonts w:hint="cs"/>
          <w:rtl/>
        </w:rPr>
        <w:t>ز ابی جعفر آمده است که گفت:  و .</w:t>
      </w:r>
      <w:r w:rsidRPr="00D22F5E">
        <w:rPr>
          <w:rFonts w:hint="cs"/>
          <w:rtl/>
        </w:rPr>
        <w:t xml:space="preserve">.. مانند خبر قبلی را ذکر کرد. </w:t>
      </w:r>
    </w:p>
    <w:p w:rsidR="004B2B71" w:rsidRPr="00D22F5E" w:rsidRDefault="004B2B71" w:rsidP="00D22F5E">
      <w:pPr>
        <w:pStyle w:val="a6"/>
        <w:rPr>
          <w:rtl/>
        </w:rPr>
      </w:pPr>
      <w:r w:rsidRPr="00D22F5E">
        <w:rPr>
          <w:rFonts w:hint="cs"/>
          <w:rtl/>
        </w:rPr>
        <w:t>(یو) 650- طبرسی در «</w:t>
      </w:r>
      <w:r w:rsidRPr="007229ED">
        <w:rPr>
          <w:rStyle w:val="Char"/>
          <w:rtl/>
        </w:rPr>
        <w:t>الاحتجاج</w:t>
      </w:r>
      <w:r w:rsidRPr="00D22F5E">
        <w:rPr>
          <w:rFonts w:hint="cs"/>
          <w:rtl/>
        </w:rPr>
        <w:t>» در خبری از زندیقی که ـ به گمان خود درباره</w:t>
      </w:r>
      <w:r>
        <w:rPr>
          <w:rFonts w:cs="Aban Bold" w:hint="cs"/>
          <w:rtl/>
        </w:rPr>
        <w:t>‌</w:t>
      </w:r>
      <w:r w:rsidR="00C606F4" w:rsidRPr="00D22F5E">
        <w:rPr>
          <w:rFonts w:hint="cs"/>
          <w:rtl/>
        </w:rPr>
        <w:t>ی</w:t>
      </w:r>
      <w:r w:rsidRPr="00D22F5E">
        <w:rPr>
          <w:rFonts w:hint="cs"/>
          <w:rtl/>
        </w:rPr>
        <w:t xml:space="preserve"> آیه‌های ضد و نقیض قرآن از امیر المؤمنین</w:t>
      </w:r>
      <w:r w:rsidR="00C226CE" w:rsidRPr="00D22F5E">
        <w:rPr>
          <w:rFonts w:cs="CTraditional Arabic"/>
          <w:rtl/>
        </w:rPr>
        <w:t>÷</w:t>
      </w:r>
      <w:r w:rsidRPr="00D22F5E">
        <w:rPr>
          <w:rFonts w:hint="cs"/>
          <w:rtl/>
        </w:rPr>
        <w:t xml:space="preserve"> سؤال شد، ا</w:t>
      </w:r>
      <w:r w:rsidR="00C606F4" w:rsidRPr="00D22F5E">
        <w:rPr>
          <w:rFonts w:hint="cs"/>
          <w:rtl/>
        </w:rPr>
        <w:t>ی</w:t>
      </w:r>
      <w:r w:rsidRPr="00D22F5E">
        <w:rPr>
          <w:rFonts w:hint="cs"/>
          <w:rtl/>
        </w:rPr>
        <w:t>شان هم در پاسخ گفت: «نام بردن افراد منافق دارا</w:t>
      </w:r>
      <w:r w:rsidR="00C606F4" w:rsidRPr="00D22F5E">
        <w:rPr>
          <w:rFonts w:hint="cs"/>
          <w:rtl/>
        </w:rPr>
        <w:t>ی</w:t>
      </w:r>
      <w:r w:rsidRPr="00D22F5E">
        <w:rPr>
          <w:rFonts w:hint="cs"/>
          <w:rtl/>
        </w:rPr>
        <w:t xml:space="preserve"> جنا</w:t>
      </w:r>
      <w:r w:rsidR="00C606F4" w:rsidRPr="00D22F5E">
        <w:rPr>
          <w:rFonts w:hint="cs"/>
          <w:rtl/>
        </w:rPr>
        <w:t>ی</w:t>
      </w:r>
      <w:r w:rsidRPr="00D22F5E">
        <w:rPr>
          <w:rFonts w:hint="cs"/>
          <w:rtl/>
        </w:rPr>
        <w:t xml:space="preserve">ات بزرگ </w:t>
      </w:r>
      <w:r w:rsidR="00C606F4" w:rsidRPr="00D22F5E">
        <w:rPr>
          <w:rFonts w:hint="cs"/>
          <w:rtl/>
        </w:rPr>
        <w:t>ک</w:t>
      </w:r>
      <w:r w:rsidRPr="00D22F5E">
        <w:rPr>
          <w:rFonts w:hint="cs"/>
          <w:rtl/>
        </w:rPr>
        <w:t>ار خداند متعال ن</w:t>
      </w:r>
      <w:r w:rsidR="00C606F4" w:rsidRPr="00D22F5E">
        <w:rPr>
          <w:rFonts w:hint="cs"/>
          <w:rtl/>
        </w:rPr>
        <w:t>ی</w:t>
      </w:r>
      <w:r w:rsidRPr="00D22F5E">
        <w:rPr>
          <w:rFonts w:hint="cs"/>
          <w:rtl/>
        </w:rPr>
        <w:t>ست بل</w:t>
      </w:r>
      <w:r w:rsidR="00C606F4" w:rsidRPr="00D22F5E">
        <w:rPr>
          <w:rFonts w:hint="cs"/>
          <w:rtl/>
        </w:rPr>
        <w:t>ک</w:t>
      </w:r>
      <w:r w:rsidRPr="00D22F5E">
        <w:rPr>
          <w:rFonts w:hint="cs"/>
          <w:rtl/>
        </w:rPr>
        <w:t>ه کار تغییر دهند‌گان و تبدیل کنندگان است؛ آنانی که قرآن را  چند دسته کرده‌اند.</w:t>
      </w:r>
      <w:r w:rsidR="00B541B8" w:rsidRPr="00D22F5E">
        <w:rPr>
          <w:rFonts w:hint="cs"/>
          <w:rtl/>
        </w:rPr>
        <w:t xml:space="preserve"> </w:t>
      </w:r>
      <w:r w:rsidRPr="00D22F5E">
        <w:rPr>
          <w:rFonts w:hint="cs"/>
          <w:rtl/>
        </w:rPr>
        <w:t xml:space="preserve">(خبر) </w:t>
      </w:r>
    </w:p>
    <w:p w:rsidR="004B2B71" w:rsidRPr="00D22F5E" w:rsidRDefault="004B2B71" w:rsidP="00D22F5E">
      <w:pPr>
        <w:pStyle w:val="a6"/>
        <w:rPr>
          <w:rtl/>
        </w:rPr>
      </w:pPr>
      <w:r w:rsidRPr="00D22F5E">
        <w:rPr>
          <w:rFonts w:hint="cs"/>
          <w:rtl/>
        </w:rPr>
        <w:t xml:space="preserve">(ز) 651- طبرسی گفته است: مسلمه بن محارب </w:t>
      </w:r>
      <w:r w:rsidRPr="00156706">
        <w:rPr>
          <w:rStyle w:val="Char"/>
          <w:rtl/>
        </w:rPr>
        <w:t>(</w:t>
      </w:r>
      <w:r w:rsidRPr="007229ED">
        <w:rPr>
          <w:rStyle w:val="Char"/>
          <w:rtl/>
        </w:rPr>
        <w:t>فدمر</w:t>
      </w:r>
      <w:r w:rsidR="00B541B8" w:rsidRPr="007229ED">
        <w:rPr>
          <w:rStyle w:val="Char"/>
          <w:rFonts w:hint="cs"/>
          <w:rtl/>
        </w:rPr>
        <w:t xml:space="preserve"> </w:t>
      </w:r>
      <w:r w:rsidRPr="007229ED">
        <w:rPr>
          <w:rStyle w:val="Char"/>
          <w:rtl/>
        </w:rPr>
        <w:t>ان</w:t>
      </w:r>
      <w:r w:rsidR="00B541B8" w:rsidRPr="007229ED">
        <w:rPr>
          <w:rStyle w:val="Char"/>
          <w:rFonts w:hint="cs"/>
          <w:rtl/>
        </w:rPr>
        <w:t>ّ</w:t>
      </w:r>
      <w:r w:rsidRPr="007229ED">
        <w:rPr>
          <w:rStyle w:val="Char"/>
          <w:rtl/>
        </w:rPr>
        <w:t>هم تدم</w:t>
      </w:r>
      <w:r w:rsidR="000D4DA8">
        <w:rPr>
          <w:rStyle w:val="Char"/>
          <w:rtl/>
        </w:rPr>
        <w:t>ي</w:t>
      </w:r>
      <w:r w:rsidRPr="007229ED">
        <w:rPr>
          <w:rStyle w:val="Char"/>
          <w:rtl/>
        </w:rPr>
        <w:t>را</w:t>
      </w:r>
      <w:r w:rsidRPr="00156706">
        <w:rPr>
          <w:rStyle w:val="Char"/>
          <w:rtl/>
        </w:rPr>
        <w:t>)</w:t>
      </w:r>
      <w:r w:rsidRPr="00D22F5E">
        <w:rPr>
          <w:rFonts w:hint="cs"/>
          <w:rtl/>
        </w:rPr>
        <w:t>. را با نون تأکید ثقیله قرائت کرد و این از علی</w:t>
      </w:r>
      <w:r w:rsidR="00C226CE" w:rsidRPr="00D22F5E">
        <w:rPr>
          <w:rFonts w:cs="CTraditional Arabic"/>
          <w:rtl/>
        </w:rPr>
        <w:t>÷</w:t>
      </w:r>
      <w:r w:rsidRPr="00D22F5E">
        <w:rPr>
          <w:rFonts w:hint="cs"/>
          <w:rtl/>
        </w:rPr>
        <w:t xml:space="preserve"> هم روایت شده است: </w:t>
      </w:r>
      <w:r w:rsidRPr="00156706">
        <w:rPr>
          <w:rStyle w:val="Char"/>
          <w:rtl/>
        </w:rPr>
        <w:t>(</w:t>
      </w:r>
      <w:r w:rsidRPr="007229ED">
        <w:rPr>
          <w:rStyle w:val="Char"/>
          <w:rtl/>
        </w:rPr>
        <w:t>فدمراهم تدم</w:t>
      </w:r>
      <w:r w:rsidR="000D4DA8">
        <w:rPr>
          <w:rStyle w:val="Char"/>
          <w:rtl/>
        </w:rPr>
        <w:t>ي</w:t>
      </w:r>
      <w:r w:rsidRPr="007229ED">
        <w:rPr>
          <w:rStyle w:val="Char"/>
          <w:rtl/>
        </w:rPr>
        <w:t>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(یح) 652- کلینی از احمد بن مهران از عبدالعظیم از محمد بن فضیل از ابی حمزه از ابی جعفر</w:t>
      </w:r>
      <w:r w:rsidR="00C226CE" w:rsidRPr="00D22F5E">
        <w:rPr>
          <w:rFonts w:cs="CTraditional Arabic"/>
          <w:rtl/>
        </w:rPr>
        <w:t>÷</w:t>
      </w:r>
      <w:r w:rsidRPr="00D22F5E">
        <w:rPr>
          <w:rFonts w:hint="cs"/>
          <w:rtl/>
        </w:rPr>
        <w:t xml:space="preserve"> روایت کرده است که گفت: جبرائیل این آیه را این چنین نازل کرده است: </w:t>
      </w:r>
      <w:r w:rsidRPr="00156706">
        <w:rPr>
          <w:rStyle w:val="Char"/>
          <w:rtl/>
        </w:rPr>
        <w:t>(</w:t>
      </w:r>
      <w:r w:rsidRPr="007229ED">
        <w:rPr>
          <w:rStyle w:val="Char"/>
          <w:rtl/>
        </w:rPr>
        <w:t>ف</w:t>
      </w:r>
      <w:r w:rsidR="00B541B8" w:rsidRPr="007229ED">
        <w:rPr>
          <w:rStyle w:val="Char"/>
          <w:rFonts w:hint="cs"/>
          <w:rtl/>
        </w:rPr>
        <w:t>أ</w:t>
      </w:r>
      <w:r w:rsidRPr="007229ED">
        <w:rPr>
          <w:rStyle w:val="Char"/>
          <w:rtl/>
        </w:rPr>
        <w:t>ب</w:t>
      </w:r>
      <w:r w:rsidR="000D4DA8">
        <w:rPr>
          <w:rStyle w:val="Char"/>
          <w:rtl/>
        </w:rPr>
        <w:t>ي</w:t>
      </w:r>
      <w:r w:rsidRPr="007229ED">
        <w:rPr>
          <w:rStyle w:val="Char"/>
          <w:rtl/>
        </w:rPr>
        <w:t xml:space="preserve"> </w:t>
      </w:r>
      <w:r w:rsidR="00B541B8" w:rsidRPr="007229ED">
        <w:rPr>
          <w:rStyle w:val="Char"/>
          <w:rFonts w:hint="cs"/>
          <w:rtl/>
        </w:rPr>
        <w:t>أ</w:t>
      </w:r>
      <w:r w:rsidR="006E582A">
        <w:rPr>
          <w:rStyle w:val="Char"/>
          <w:rtl/>
        </w:rPr>
        <w:t>ك</w:t>
      </w:r>
      <w:r w:rsidRPr="007229ED">
        <w:rPr>
          <w:rStyle w:val="Char"/>
          <w:rtl/>
        </w:rPr>
        <w:t xml:space="preserve">ثر الناس </w:t>
      </w:r>
      <w:r w:rsidRPr="007229ED">
        <w:rPr>
          <w:rStyle w:val="Char"/>
          <w:rFonts w:ascii="Times New Roman" w:hAnsi="Times New Roman" w:cs="Times New Roman" w:hint="cs"/>
          <w:rtl/>
        </w:rPr>
        <w:t>–</w:t>
      </w:r>
      <w:r w:rsidRPr="007229ED">
        <w:rPr>
          <w:rStyle w:val="Char"/>
          <w:rtl/>
        </w:rPr>
        <w:t xml:space="preserve"> بولا</w:t>
      </w:r>
      <w:r w:rsidR="000D4DA8">
        <w:rPr>
          <w:rStyle w:val="Char"/>
          <w:rtl/>
        </w:rPr>
        <w:t>ي</w:t>
      </w:r>
      <w:r w:rsidRPr="007229ED">
        <w:rPr>
          <w:rStyle w:val="Char"/>
          <w:rtl/>
        </w:rPr>
        <w:t>ة  عل</w:t>
      </w:r>
      <w:r w:rsidR="000D4DA8">
        <w:rPr>
          <w:rStyle w:val="Char"/>
          <w:rtl/>
        </w:rPr>
        <w:t>ي</w:t>
      </w:r>
      <w:r w:rsidRPr="007229ED">
        <w:rPr>
          <w:rStyle w:val="Char"/>
          <w:rtl/>
        </w:rPr>
        <w:t xml:space="preserve"> </w:t>
      </w:r>
      <w:r w:rsidRPr="007229ED">
        <w:rPr>
          <w:rStyle w:val="Char"/>
          <w:rFonts w:ascii="Times New Roman" w:hAnsi="Times New Roman" w:cs="Times New Roman" w:hint="cs"/>
          <w:rtl/>
        </w:rPr>
        <w:t>–</w:t>
      </w:r>
      <w:r w:rsidRPr="007229ED">
        <w:rPr>
          <w:rStyle w:val="Char"/>
          <w:rtl/>
        </w:rPr>
        <w:t xml:space="preserve"> </w:t>
      </w:r>
      <w:r w:rsidR="00B541B8" w:rsidRPr="007229ED">
        <w:rPr>
          <w:rStyle w:val="Char"/>
          <w:rFonts w:hint="cs"/>
          <w:rtl/>
        </w:rPr>
        <w:t>إ</w:t>
      </w:r>
      <w:r w:rsidRPr="007229ED">
        <w:rPr>
          <w:rStyle w:val="Char"/>
          <w:rtl/>
        </w:rPr>
        <w:t xml:space="preserve">لا </w:t>
      </w:r>
      <w:r w:rsidR="006E582A">
        <w:rPr>
          <w:rStyle w:val="Char"/>
          <w:rtl/>
        </w:rPr>
        <w:t>ك</w:t>
      </w:r>
      <w:r w:rsidRPr="007229ED">
        <w:rPr>
          <w:rStyle w:val="Char"/>
          <w:rtl/>
        </w:rPr>
        <w:t>فورا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(یط) 653- شیخ شرف الدین در «</w:t>
      </w:r>
      <w:r w:rsidR="006E582A">
        <w:rPr>
          <w:rStyle w:val="Char"/>
          <w:rtl/>
        </w:rPr>
        <w:t>ك</w:t>
      </w:r>
      <w:r w:rsidRPr="007229ED">
        <w:rPr>
          <w:rStyle w:val="Char"/>
          <w:rtl/>
        </w:rPr>
        <w:t>نز الآ</w:t>
      </w:r>
      <w:r w:rsidR="000D4DA8">
        <w:rPr>
          <w:rStyle w:val="Char"/>
          <w:rtl/>
        </w:rPr>
        <w:t>ي</w:t>
      </w:r>
      <w:r w:rsidRPr="007229ED">
        <w:rPr>
          <w:rStyle w:val="Char"/>
          <w:rtl/>
        </w:rPr>
        <w:t>ات</w:t>
      </w:r>
      <w:r w:rsidRPr="00D22F5E">
        <w:rPr>
          <w:rFonts w:hint="cs"/>
          <w:rtl/>
        </w:rPr>
        <w:t>» از محمد بن علی از محمد بن فضیل از ابی جعفر</w:t>
      </w:r>
      <w:r w:rsidR="00C226CE" w:rsidRPr="00D22F5E">
        <w:rPr>
          <w:rFonts w:cs="CTraditional Arabic"/>
          <w:rtl/>
        </w:rPr>
        <w:t>÷</w:t>
      </w:r>
      <w:r w:rsidRPr="00D22F5E">
        <w:rPr>
          <w:rFonts w:hint="cs"/>
          <w:rtl/>
        </w:rPr>
        <w:t xml:space="preserve">، مانند آن را بدون تفاوت روایت نموده است. </w:t>
      </w:r>
    </w:p>
    <w:p w:rsidR="004B2B71" w:rsidRPr="00D22F5E" w:rsidRDefault="004B2B71" w:rsidP="00D22F5E">
      <w:pPr>
        <w:pStyle w:val="a6"/>
        <w:rPr>
          <w:rtl/>
        </w:rPr>
      </w:pPr>
      <w:r w:rsidRPr="00D22F5E">
        <w:rPr>
          <w:rFonts w:hint="cs"/>
          <w:rtl/>
        </w:rPr>
        <w:t>(ک) 654- محمد بن عباس از محمد بن جمهور از حسین بن محبوب از ابی ایوب حذاء از ابی بصیر آورده است که گفت: به ابی عبدالله</w:t>
      </w:r>
      <w:r w:rsidR="00C226CE" w:rsidRPr="00D22F5E">
        <w:rPr>
          <w:rFonts w:cs="CTraditional Arabic"/>
          <w:rtl/>
        </w:rPr>
        <w:t>÷</w:t>
      </w:r>
      <w:r w:rsidRPr="00D22F5E">
        <w:rPr>
          <w:rFonts w:hint="cs"/>
          <w:rtl/>
        </w:rPr>
        <w:t xml:space="preserve"> گفتم: </w:t>
      </w:r>
      <w:r w:rsidR="0048699C" w:rsidRPr="0048699C">
        <w:rPr>
          <w:rFonts w:ascii="Tahoma" w:hAnsi="Tahoma" w:cs="Traditional Arabic" w:hint="cs"/>
          <w:sz w:val="32"/>
          <w:rtl/>
        </w:rPr>
        <w:t>﴿</w:t>
      </w:r>
      <w:r w:rsidR="0048699C" w:rsidRPr="00894D66">
        <w:rPr>
          <w:rStyle w:val="Char0"/>
          <w:rtl/>
        </w:rPr>
        <w:t>وَ</w:t>
      </w:r>
      <w:r w:rsidR="0048699C" w:rsidRPr="00894D66">
        <w:rPr>
          <w:rStyle w:val="Char0"/>
          <w:rFonts w:hint="cs"/>
          <w:rtl/>
        </w:rPr>
        <w:t>ٱ</w:t>
      </w:r>
      <w:r w:rsidR="0048699C" w:rsidRPr="00894D66">
        <w:rPr>
          <w:rStyle w:val="Char0"/>
          <w:rFonts w:hint="eastAsia"/>
          <w:rtl/>
        </w:rPr>
        <w:t>جۡعَلۡنَا</w:t>
      </w:r>
      <w:r w:rsidR="0048699C" w:rsidRPr="00894D66">
        <w:rPr>
          <w:rStyle w:val="Char0"/>
          <w:rtl/>
        </w:rPr>
        <w:t xml:space="preserve"> لِلۡمُتَّقِينَ إِمَامًا</w:t>
      </w:r>
      <w:r w:rsidR="0048699C" w:rsidRPr="0048699C">
        <w:rPr>
          <w:rFonts w:ascii="Tahoma" w:hAnsi="Tahoma" w:cs="Traditional Arabic" w:hint="cs"/>
          <w:sz w:val="32"/>
          <w:rtl/>
        </w:rPr>
        <w:t>﴾</w:t>
      </w:r>
      <w:r w:rsidR="0048699C">
        <w:rPr>
          <w:rFonts w:ascii="Tahoma" w:hAnsi="Tahoma"/>
          <w:sz w:val="32"/>
          <w:szCs w:val="24"/>
          <w:rtl/>
        </w:rPr>
        <w:t xml:space="preserve"> </w:t>
      </w:r>
      <w:r w:rsidR="0048699C" w:rsidRPr="0048699C">
        <w:rPr>
          <w:rStyle w:val="Char1"/>
          <w:rtl/>
        </w:rPr>
        <w:t>[الفرقان: 74]</w:t>
      </w:r>
      <w:r>
        <w:rPr>
          <w:rFonts w:ascii="QCF_P366" w:hAnsi="QCF_P366" w:cs="QCF_P366"/>
          <w:sz w:val="32"/>
          <w:szCs w:val="32"/>
          <w:rtl/>
        </w:rPr>
        <w:t xml:space="preserve">  </w:t>
      </w:r>
      <w:r w:rsidR="00B541B8">
        <w:rPr>
          <w:rFonts w:ascii="QCF_P366" w:hAnsi="QCF_P366" w:cs="QCF_P366" w:hint="cs"/>
          <w:sz w:val="32"/>
          <w:szCs w:val="32"/>
          <w:rtl/>
        </w:rPr>
        <w:t xml:space="preserve"> </w:t>
      </w:r>
      <w:r w:rsidRPr="00D22F5E">
        <w:rPr>
          <w:rFonts w:hint="cs"/>
          <w:rtl/>
        </w:rPr>
        <w:t xml:space="preserve">گفت: امر بزرگی را خواسته‌ای. این آیه در اصل: </w:t>
      </w:r>
      <w:r w:rsidR="00B541B8" w:rsidRPr="00156706">
        <w:rPr>
          <w:rStyle w:val="Char"/>
          <w:rtl/>
        </w:rPr>
        <w:t>(</w:t>
      </w:r>
      <w:r w:rsidR="00B541B8" w:rsidRPr="0048699C">
        <w:rPr>
          <w:rStyle w:val="Char"/>
          <w:rtl/>
        </w:rPr>
        <w:t>و</w:t>
      </w:r>
      <w:r w:rsidRPr="0048699C">
        <w:rPr>
          <w:rStyle w:val="Char"/>
          <w:rtl/>
        </w:rPr>
        <w:t>اجعل لنا من المتق</w:t>
      </w:r>
      <w:r w:rsidR="000D4DA8">
        <w:rPr>
          <w:rStyle w:val="Char"/>
          <w:rtl/>
        </w:rPr>
        <w:t>ي</w:t>
      </w:r>
      <w:r w:rsidRPr="0048699C">
        <w:rPr>
          <w:rStyle w:val="Char"/>
          <w:rtl/>
        </w:rPr>
        <w:t xml:space="preserve">ن </w:t>
      </w:r>
      <w:r w:rsidR="00B541B8" w:rsidRPr="0048699C">
        <w:rPr>
          <w:rStyle w:val="Char"/>
          <w:rFonts w:hint="cs"/>
          <w:rtl/>
        </w:rPr>
        <w:t>إ</w:t>
      </w:r>
      <w:r w:rsidRPr="0048699C">
        <w:rPr>
          <w:rStyle w:val="Char"/>
          <w:rtl/>
        </w:rPr>
        <w:t>ماما</w:t>
      </w:r>
      <w:r w:rsidRPr="00156706">
        <w:rPr>
          <w:rStyle w:val="Char"/>
          <w:rtl/>
        </w:rPr>
        <w:t>)</w:t>
      </w:r>
      <w:r w:rsidRPr="00D22F5E">
        <w:rPr>
          <w:rFonts w:hint="cs"/>
          <w:rtl/>
        </w:rPr>
        <w:t xml:space="preserve"> است. </w:t>
      </w:r>
    </w:p>
    <w:p w:rsidR="004B2B71" w:rsidRPr="00D22F5E" w:rsidRDefault="004B2B71" w:rsidP="00D22F5E">
      <w:pPr>
        <w:pStyle w:val="a6"/>
        <w:rPr>
          <w:rtl/>
        </w:rPr>
      </w:pPr>
      <w:r w:rsidRPr="00D22F5E">
        <w:rPr>
          <w:rFonts w:hint="cs"/>
          <w:rtl/>
        </w:rPr>
        <w:t>(کا) 655- علی بن ابراهیم از پدرش از جعفر بن ابراهیم از ابی الحسن امام رضا</w:t>
      </w:r>
      <w:r w:rsidR="00C226CE" w:rsidRPr="00D22F5E">
        <w:rPr>
          <w:rFonts w:cs="CTraditional Arabic"/>
          <w:rtl/>
        </w:rPr>
        <w:t>÷</w:t>
      </w:r>
      <w:r w:rsidRPr="00D22F5E">
        <w:rPr>
          <w:rFonts w:hint="cs"/>
          <w:rtl/>
        </w:rPr>
        <w:t xml:space="preserve"> آورده است که گفت: ابی بصیر نزد ابی عبدالله آیه‌</w:t>
      </w:r>
      <w:r w:rsidR="00C606F4" w:rsidRPr="00D22F5E">
        <w:rPr>
          <w:rFonts w:hint="cs"/>
          <w:rtl/>
        </w:rPr>
        <w:t>ی</w:t>
      </w:r>
      <w:r w:rsidRPr="00D22F5E">
        <w:rPr>
          <w:rFonts w:hint="cs"/>
          <w:rtl/>
        </w:rPr>
        <w:t xml:space="preserve"> بعدی را چنین خواند: </w:t>
      </w:r>
    </w:p>
    <w:p w:rsidR="004B2B71" w:rsidRPr="00D22F5E" w:rsidRDefault="0048699C" w:rsidP="00D22F5E">
      <w:pPr>
        <w:pStyle w:val="a6"/>
        <w:rPr>
          <w:rtl/>
        </w:rPr>
      </w:pPr>
      <w:r w:rsidRPr="0048699C">
        <w:rPr>
          <w:rFonts w:ascii="Tahoma" w:hAnsi="Tahoma" w:cs="Traditional Arabic" w:hint="cs"/>
          <w:sz w:val="32"/>
          <w:rtl/>
        </w:rPr>
        <w:t>﴿</w:t>
      </w:r>
      <w:r w:rsidRPr="00894D66">
        <w:rPr>
          <w:rStyle w:val="Char0"/>
          <w:rtl/>
        </w:rPr>
        <w:t>وَ</w:t>
      </w:r>
      <w:r w:rsidRPr="00894D66">
        <w:rPr>
          <w:rStyle w:val="Char0"/>
          <w:rFonts w:hint="cs"/>
          <w:rtl/>
        </w:rPr>
        <w:t>ٱ</w:t>
      </w:r>
      <w:r w:rsidRPr="00894D66">
        <w:rPr>
          <w:rStyle w:val="Char0"/>
          <w:rFonts w:hint="eastAsia"/>
          <w:rtl/>
        </w:rPr>
        <w:t>لَّذِينَ</w:t>
      </w:r>
      <w:r w:rsidRPr="00894D66">
        <w:rPr>
          <w:rStyle w:val="Char0"/>
          <w:rtl/>
        </w:rPr>
        <w:t xml:space="preserve"> يَقُولُونَ رَبَّنَا هَبۡ لَنَا مِنۡ أَزۡوَٰجِنَا وَذُرِّيَّٰتِنَا قُرَّةَ أَعۡيُنٖ وَ</w:t>
      </w:r>
      <w:r w:rsidRPr="00894D66">
        <w:rPr>
          <w:rStyle w:val="Char0"/>
          <w:rFonts w:hint="cs"/>
          <w:rtl/>
        </w:rPr>
        <w:t>ٱ</w:t>
      </w:r>
      <w:r w:rsidRPr="00894D66">
        <w:rPr>
          <w:rStyle w:val="Char0"/>
          <w:rFonts w:hint="eastAsia"/>
          <w:rtl/>
        </w:rPr>
        <w:t>جۡعَلۡنَا</w:t>
      </w:r>
      <w:r w:rsidRPr="00894D66">
        <w:rPr>
          <w:rStyle w:val="Char0"/>
          <w:rtl/>
        </w:rPr>
        <w:t xml:space="preserve"> لِلۡمُتَّقِينَ إِمَامًا٧٤</w:t>
      </w:r>
      <w:r w:rsidRPr="0048699C">
        <w:rPr>
          <w:rFonts w:ascii="Tahoma" w:hAnsi="Tahoma" w:cs="Traditional Arabic" w:hint="cs"/>
          <w:sz w:val="32"/>
          <w:rtl/>
        </w:rPr>
        <w:t>﴾</w:t>
      </w:r>
      <w:r>
        <w:rPr>
          <w:rFonts w:ascii="Tahoma" w:hAnsi="Tahoma"/>
          <w:sz w:val="32"/>
          <w:szCs w:val="24"/>
          <w:rtl/>
        </w:rPr>
        <w:t xml:space="preserve"> </w:t>
      </w:r>
      <w:r w:rsidRPr="0048699C">
        <w:rPr>
          <w:rStyle w:val="Char1"/>
          <w:rtl/>
        </w:rPr>
        <w:t>[الفرقان: 74]</w:t>
      </w:r>
      <w:r w:rsidR="004F476A" w:rsidRPr="00894D66">
        <w:rPr>
          <w:rStyle w:val="Char2"/>
          <w:rFonts w:hint="cs"/>
          <w:rtl/>
        </w:rPr>
        <w:t>.</w:t>
      </w:r>
      <w:r w:rsidR="004B2B71" w:rsidRPr="00242706">
        <w:rPr>
          <w:rStyle w:val="Char2"/>
          <w:rFonts w:hint="cs"/>
          <w:rtl/>
        </w:rPr>
        <w:t xml:space="preserve"> </w:t>
      </w:r>
    </w:p>
    <w:p w:rsidR="004B2B71" w:rsidRPr="00D22F5E" w:rsidRDefault="004B2B71" w:rsidP="00D22F5E">
      <w:pPr>
        <w:pStyle w:val="a6"/>
        <w:rPr>
          <w:rtl/>
        </w:rPr>
      </w:pPr>
      <w:r w:rsidRPr="00D22F5E">
        <w:rPr>
          <w:rFonts w:hint="cs"/>
          <w:rtl/>
        </w:rPr>
        <w:t>«</w:t>
      </w:r>
      <w:r w:rsidR="00B541B8" w:rsidRPr="00D22F5E">
        <w:rPr>
          <w:rFonts w:hint="cs"/>
          <w:rtl/>
        </w:rPr>
        <w:t xml:space="preserve">و </w:t>
      </w:r>
      <w:r w:rsidR="00C606F4" w:rsidRPr="00D22F5E">
        <w:rPr>
          <w:rFonts w:hint="cs"/>
          <w:rtl/>
        </w:rPr>
        <w:t>ک</w:t>
      </w:r>
      <w:r w:rsidR="00B541B8" w:rsidRPr="00D22F5E">
        <w:rPr>
          <w:rFonts w:hint="cs"/>
          <w:rtl/>
        </w:rPr>
        <w:t>سان</w:t>
      </w:r>
      <w:r w:rsidR="00C606F4" w:rsidRPr="00D22F5E">
        <w:rPr>
          <w:rFonts w:hint="cs"/>
          <w:rtl/>
        </w:rPr>
        <w:t>ی</w:t>
      </w:r>
      <w:r w:rsidR="00B541B8" w:rsidRPr="00D22F5E">
        <w:rPr>
          <w:rFonts w:hint="cs"/>
          <w:rtl/>
        </w:rPr>
        <w:t xml:space="preserve"> </w:t>
      </w:r>
      <w:r w:rsidR="00C606F4" w:rsidRPr="00D22F5E">
        <w:rPr>
          <w:rFonts w:hint="cs"/>
          <w:rtl/>
        </w:rPr>
        <w:t>ک</w:t>
      </w:r>
      <w:r w:rsidR="00B541B8" w:rsidRPr="00D22F5E">
        <w:rPr>
          <w:rFonts w:hint="cs"/>
          <w:rtl/>
        </w:rPr>
        <w:t>ه م</w:t>
      </w:r>
      <w:r w:rsidR="00C606F4" w:rsidRPr="00D22F5E">
        <w:rPr>
          <w:rFonts w:hint="cs"/>
          <w:rtl/>
        </w:rPr>
        <w:t>ی</w:t>
      </w:r>
      <w:r w:rsidR="00B541B8" w:rsidRPr="00D22F5E">
        <w:rPr>
          <w:rFonts w:hint="cs"/>
          <w:rtl/>
        </w:rPr>
        <w:t>‌گو</w:t>
      </w:r>
      <w:r w:rsidR="00C606F4" w:rsidRPr="00D22F5E">
        <w:rPr>
          <w:rFonts w:hint="cs"/>
          <w:rtl/>
        </w:rPr>
        <w:t>ی</w:t>
      </w:r>
      <w:r w:rsidR="00B541B8" w:rsidRPr="00D22F5E">
        <w:rPr>
          <w:rFonts w:hint="cs"/>
          <w:rtl/>
        </w:rPr>
        <w:t>ند</w:t>
      </w:r>
      <w:r w:rsidRPr="00D22F5E">
        <w:rPr>
          <w:rFonts w:hint="cs"/>
          <w:rtl/>
        </w:rPr>
        <w:t>: پروردگارا! همسران و فرزندان</w:t>
      </w:r>
      <w:r w:rsidR="00C606F4" w:rsidRPr="00D22F5E">
        <w:rPr>
          <w:rFonts w:hint="cs"/>
          <w:rtl/>
        </w:rPr>
        <w:t>ی</w:t>
      </w:r>
      <w:r w:rsidRPr="00D22F5E">
        <w:rPr>
          <w:rFonts w:hint="cs"/>
          <w:rtl/>
        </w:rPr>
        <w:t xml:space="preserve"> به ما عطاء فرما باعث روشن</w:t>
      </w:r>
      <w:r w:rsidR="00C606F4" w:rsidRPr="00D22F5E">
        <w:rPr>
          <w:rFonts w:hint="cs"/>
          <w:rtl/>
        </w:rPr>
        <w:t>ی</w:t>
      </w:r>
      <w:r w:rsidRPr="00D22F5E">
        <w:rPr>
          <w:rFonts w:hint="cs"/>
          <w:rtl/>
        </w:rPr>
        <w:t xml:space="preserve"> چشمانمان گردند، و ما را پ</w:t>
      </w:r>
      <w:r w:rsidR="00C606F4" w:rsidRPr="00D22F5E">
        <w:rPr>
          <w:rFonts w:hint="cs"/>
          <w:rtl/>
        </w:rPr>
        <w:t>ی</w:t>
      </w:r>
      <w:r w:rsidRPr="00D22F5E">
        <w:rPr>
          <w:rFonts w:hint="cs"/>
          <w:rtl/>
        </w:rPr>
        <w:t>شوا</w:t>
      </w:r>
      <w:r w:rsidR="00C606F4" w:rsidRPr="00D22F5E">
        <w:rPr>
          <w:rFonts w:hint="cs"/>
          <w:rtl/>
        </w:rPr>
        <w:t>ی</w:t>
      </w:r>
      <w:r w:rsidRPr="00D22F5E">
        <w:rPr>
          <w:rFonts w:hint="cs"/>
          <w:rtl/>
        </w:rPr>
        <w:t xml:space="preserve"> پره</w:t>
      </w:r>
      <w:r w:rsidR="00C606F4" w:rsidRPr="00D22F5E">
        <w:rPr>
          <w:rFonts w:hint="cs"/>
          <w:rtl/>
        </w:rPr>
        <w:t>ی</w:t>
      </w:r>
      <w:r w:rsidRPr="00D22F5E">
        <w:rPr>
          <w:rFonts w:hint="cs"/>
          <w:rtl/>
        </w:rPr>
        <w:t>زگاران گردان».</w:t>
      </w:r>
    </w:p>
    <w:p w:rsidR="004B2B71" w:rsidRPr="00D22F5E" w:rsidRDefault="004B2B71" w:rsidP="00D22F5E">
      <w:pPr>
        <w:pStyle w:val="a6"/>
        <w:rPr>
          <w:rtl/>
        </w:rPr>
      </w:pPr>
      <w:r w:rsidRPr="00D22F5E">
        <w:rPr>
          <w:rFonts w:hint="cs"/>
          <w:rtl/>
        </w:rPr>
        <w:t>بعد ابو عبدالله گفت: امر بزرگی را از خدا خواسته‌اند؛ یعنی، از خداوند خواسته</w:t>
      </w:r>
      <w:r>
        <w:rPr>
          <w:rFonts w:cs="Aban Bold" w:hint="cs"/>
          <w:rtl/>
        </w:rPr>
        <w:t>‌</w:t>
      </w:r>
      <w:r w:rsidRPr="00D22F5E">
        <w:rPr>
          <w:rFonts w:hint="cs"/>
          <w:rtl/>
        </w:rPr>
        <w:t>اند آنان را برای متقین امام گرداند. بعد</w:t>
      </w:r>
      <w:r w:rsidR="00B541B8" w:rsidRPr="00D22F5E">
        <w:rPr>
          <w:rFonts w:hint="cs"/>
          <w:rtl/>
        </w:rPr>
        <w:t xml:space="preserve"> به او گفته شد: ای پسر رسول خدا</w:t>
      </w:r>
      <w:r w:rsidRPr="00D22F5E">
        <w:rPr>
          <w:rFonts w:hint="cs"/>
          <w:rtl/>
        </w:rPr>
        <w:t>، این مطلب چگونه است؟ در جواب گفت: خداوند در اصل چنین نازل کرده است:</w:t>
      </w:r>
      <w:r w:rsidR="004F476A" w:rsidRPr="004F476A">
        <w:rPr>
          <w:rFonts w:ascii="Tahoma" w:hAnsi="Tahoma" w:cs="Traditional Arabic" w:hint="cs"/>
          <w:sz w:val="32"/>
          <w:rtl/>
        </w:rPr>
        <w:t xml:space="preserve"> </w:t>
      </w:r>
      <w:r w:rsidR="004F476A" w:rsidRPr="0048699C">
        <w:rPr>
          <w:rFonts w:ascii="Tahoma" w:hAnsi="Tahoma" w:cs="Traditional Arabic" w:hint="cs"/>
          <w:sz w:val="32"/>
          <w:rtl/>
        </w:rPr>
        <w:t>﴿</w:t>
      </w:r>
      <w:r w:rsidR="004F476A" w:rsidRPr="00894D66">
        <w:rPr>
          <w:rStyle w:val="Char0"/>
          <w:rtl/>
        </w:rPr>
        <w:t>وَ</w:t>
      </w:r>
      <w:r w:rsidR="004F476A" w:rsidRPr="00894D66">
        <w:rPr>
          <w:rStyle w:val="Char0"/>
          <w:rFonts w:hint="cs"/>
          <w:rtl/>
        </w:rPr>
        <w:t>ٱ</w:t>
      </w:r>
      <w:r w:rsidR="004F476A" w:rsidRPr="00894D66">
        <w:rPr>
          <w:rStyle w:val="Char0"/>
          <w:rFonts w:hint="eastAsia"/>
          <w:rtl/>
        </w:rPr>
        <w:t>لَّذِينَ</w:t>
      </w:r>
      <w:r w:rsidR="004F476A" w:rsidRPr="00894D66">
        <w:rPr>
          <w:rStyle w:val="Char0"/>
          <w:rtl/>
        </w:rPr>
        <w:t xml:space="preserve"> يَقُولُونَ رَبَّنَا هَبۡ لَنَا مِنۡ أَزۡوَٰجِنَا وَذُرِّيَّٰتِنَا قُرَّةَ أَعۡيُنٖ وَ</w:t>
      </w:r>
      <w:r w:rsidR="004F476A" w:rsidRPr="00894D66">
        <w:rPr>
          <w:rStyle w:val="Char0"/>
          <w:rFonts w:hint="cs"/>
          <w:rtl/>
        </w:rPr>
        <w:t>ٱ</w:t>
      </w:r>
      <w:r w:rsidR="004F476A" w:rsidRPr="00894D66">
        <w:rPr>
          <w:rStyle w:val="Char0"/>
          <w:rFonts w:hint="eastAsia"/>
          <w:rtl/>
        </w:rPr>
        <w:t>جۡعَلۡنَا</w:t>
      </w:r>
      <w:r w:rsidR="004F476A" w:rsidRPr="00894D66">
        <w:rPr>
          <w:rStyle w:val="Char0"/>
          <w:rtl/>
        </w:rPr>
        <w:t xml:space="preserve"> </w:t>
      </w:r>
      <w:r w:rsidR="00BC0B73" w:rsidRPr="00156706">
        <w:rPr>
          <w:rStyle w:val="Char"/>
          <w:rtl/>
        </w:rPr>
        <w:t xml:space="preserve">- </w:t>
      </w:r>
      <w:r w:rsidR="00BC0B73" w:rsidRPr="00BC0B73">
        <w:rPr>
          <w:rStyle w:val="Char"/>
          <w:rtl/>
        </w:rPr>
        <w:t>من المتقين- إِمَاماً</w:t>
      </w:r>
      <w:r w:rsidR="004F476A" w:rsidRPr="0048699C">
        <w:rPr>
          <w:rFonts w:ascii="Tahoma" w:hAnsi="Tahoma" w:cs="Traditional Arabic" w:hint="cs"/>
          <w:sz w:val="32"/>
          <w:rtl/>
        </w:rPr>
        <w:t>﴾</w:t>
      </w:r>
      <w:r w:rsidRPr="00156706">
        <w:rPr>
          <w:rStyle w:val="Char"/>
          <w:rtl/>
        </w:rPr>
        <w:t>.</w:t>
      </w:r>
    </w:p>
    <w:p w:rsidR="004B2B71" w:rsidRPr="00D22F5E" w:rsidRDefault="004B2B71" w:rsidP="00D22F5E">
      <w:pPr>
        <w:pStyle w:val="a6"/>
        <w:rPr>
          <w:rtl/>
        </w:rPr>
      </w:pPr>
      <w:r w:rsidRPr="00D22F5E">
        <w:rPr>
          <w:rFonts w:hint="cs"/>
          <w:rtl/>
        </w:rPr>
        <w:t xml:space="preserve">(کب) 656- طبرسی گفته است: در قرائت اهل بیت: </w:t>
      </w:r>
      <w:r w:rsidRPr="00BC0B73">
        <w:rPr>
          <w:rStyle w:val="Char"/>
          <w:rtl/>
        </w:rPr>
        <w:t>(- وَ اجْعَلْ لنا من المتقين- إِمَاماً</w:t>
      </w:r>
      <w:r w:rsidRPr="00156706">
        <w:rPr>
          <w:rStyle w:val="Char"/>
          <w:rtl/>
        </w:rPr>
        <w:t>).</w:t>
      </w:r>
      <w:r w:rsidR="00102231">
        <w:rPr>
          <w:rFonts w:hint="cs"/>
          <w:rtl/>
        </w:rPr>
        <w:t xml:space="preserve"> آمده است.</w:t>
      </w:r>
    </w:p>
    <w:p w:rsidR="004B2B71" w:rsidRPr="00D22F5E" w:rsidRDefault="004B2B71" w:rsidP="00D22F5E">
      <w:pPr>
        <w:pStyle w:val="a6"/>
        <w:rPr>
          <w:rtl/>
        </w:rPr>
      </w:pPr>
      <w:r w:rsidRPr="00D22F5E">
        <w:rPr>
          <w:rFonts w:hint="cs"/>
          <w:rtl/>
        </w:rPr>
        <w:t xml:space="preserve">(کج) 657- سعد بن عبدالله قمی در کتاب «ناسخ القرآن» گفته است: و مثل آن است این آیه: </w:t>
      </w:r>
      <w:r w:rsidR="000618C3" w:rsidRPr="0048699C">
        <w:rPr>
          <w:rFonts w:ascii="Tahoma" w:hAnsi="Tahoma" w:cs="Traditional Arabic" w:hint="cs"/>
          <w:sz w:val="32"/>
          <w:rtl/>
        </w:rPr>
        <w:t>﴿</w:t>
      </w:r>
      <w:r w:rsidR="000618C3" w:rsidRPr="00894D66">
        <w:rPr>
          <w:rStyle w:val="Char0"/>
          <w:rtl/>
        </w:rPr>
        <w:t>وَ</w:t>
      </w:r>
      <w:r w:rsidR="000618C3" w:rsidRPr="00894D66">
        <w:rPr>
          <w:rStyle w:val="Char0"/>
          <w:rFonts w:hint="cs"/>
          <w:rtl/>
        </w:rPr>
        <w:t>ٱ</w:t>
      </w:r>
      <w:r w:rsidR="000618C3" w:rsidRPr="00894D66">
        <w:rPr>
          <w:rStyle w:val="Char0"/>
          <w:rFonts w:hint="eastAsia"/>
          <w:rtl/>
        </w:rPr>
        <w:t>لَّذِينَ</w:t>
      </w:r>
      <w:r w:rsidR="000618C3" w:rsidRPr="00894D66">
        <w:rPr>
          <w:rStyle w:val="Char0"/>
          <w:rtl/>
        </w:rPr>
        <w:t xml:space="preserve"> يَقُولُونَ رَبَّنَا هَبۡ لَنَا مِنۡ أَزۡوَٰجِنَا وَذُرِّيَّٰتِنَا قُرَّةَ أَعۡيُنٖ وَ</w:t>
      </w:r>
      <w:r w:rsidR="000618C3" w:rsidRPr="00894D66">
        <w:rPr>
          <w:rStyle w:val="Char0"/>
          <w:rFonts w:hint="cs"/>
          <w:rtl/>
        </w:rPr>
        <w:t>ٱ</w:t>
      </w:r>
      <w:r w:rsidR="000618C3" w:rsidRPr="00894D66">
        <w:rPr>
          <w:rStyle w:val="Char0"/>
          <w:rFonts w:hint="eastAsia"/>
          <w:rtl/>
        </w:rPr>
        <w:t>جۡعَلۡنَا</w:t>
      </w:r>
      <w:r w:rsidR="000618C3" w:rsidRPr="00894D66">
        <w:rPr>
          <w:rStyle w:val="Char0"/>
          <w:rtl/>
        </w:rPr>
        <w:t xml:space="preserve"> </w:t>
      </w:r>
      <w:r w:rsidR="000618C3" w:rsidRPr="00156706">
        <w:rPr>
          <w:rStyle w:val="Char"/>
          <w:rtl/>
        </w:rPr>
        <w:t xml:space="preserve">- </w:t>
      </w:r>
      <w:r w:rsidR="000618C3" w:rsidRPr="00BC0B73">
        <w:rPr>
          <w:rStyle w:val="Char"/>
          <w:rtl/>
        </w:rPr>
        <w:t>من المتقين- إِمَاماً</w:t>
      </w:r>
      <w:r w:rsidR="000618C3" w:rsidRPr="0048699C">
        <w:rPr>
          <w:rFonts w:ascii="Tahoma" w:hAnsi="Tahoma" w:cs="Traditional Arabic" w:hint="cs"/>
          <w:sz w:val="32"/>
          <w:rtl/>
        </w:rPr>
        <w:t>﴾</w:t>
      </w:r>
      <w:r w:rsidRPr="00156706">
        <w:rPr>
          <w:rStyle w:val="Char"/>
          <w:rtl/>
        </w:rPr>
        <w:t>.</w:t>
      </w:r>
      <w:r w:rsidRPr="00D22F5E">
        <w:rPr>
          <w:rFonts w:hint="cs"/>
          <w:rtl/>
        </w:rPr>
        <w:t xml:space="preserve"> بعد ابوعبدالله</w:t>
      </w:r>
      <w:r w:rsidR="00C226CE" w:rsidRPr="00D22F5E">
        <w:rPr>
          <w:rFonts w:cs="CTraditional Arabic"/>
          <w:rtl/>
        </w:rPr>
        <w:t>÷</w:t>
      </w:r>
      <w:r w:rsidRPr="00D22F5E">
        <w:rPr>
          <w:rFonts w:hint="cs"/>
          <w:rtl/>
        </w:rPr>
        <w:t xml:space="preserve"> گفت: همانا درخواست بزرگ</w:t>
      </w:r>
      <w:r w:rsidR="00C606F4" w:rsidRPr="00D22F5E">
        <w:rPr>
          <w:rFonts w:hint="cs"/>
          <w:rtl/>
        </w:rPr>
        <w:t>ی</w:t>
      </w:r>
      <w:r w:rsidRPr="00D22F5E">
        <w:rPr>
          <w:rFonts w:hint="cs"/>
          <w:rtl/>
        </w:rPr>
        <w:t xml:space="preserve"> از خدا داشتند، از او خواستند آنان را پ</w:t>
      </w:r>
      <w:r w:rsidR="00C606F4" w:rsidRPr="00D22F5E">
        <w:rPr>
          <w:rFonts w:hint="cs"/>
          <w:rtl/>
        </w:rPr>
        <w:t>ی</w:t>
      </w:r>
      <w:r w:rsidRPr="00D22F5E">
        <w:rPr>
          <w:rFonts w:hint="cs"/>
          <w:rtl/>
        </w:rPr>
        <w:t>شوا</w:t>
      </w:r>
      <w:r w:rsidR="00C606F4" w:rsidRPr="00D22F5E">
        <w:rPr>
          <w:rFonts w:hint="cs"/>
          <w:rtl/>
        </w:rPr>
        <w:t>ی</w:t>
      </w:r>
      <w:r w:rsidRPr="00D22F5E">
        <w:rPr>
          <w:rFonts w:hint="cs"/>
          <w:rtl/>
        </w:rPr>
        <w:t xml:space="preserve"> پره</w:t>
      </w:r>
      <w:r w:rsidR="00C606F4" w:rsidRPr="00D22F5E">
        <w:rPr>
          <w:rFonts w:hint="cs"/>
          <w:rtl/>
        </w:rPr>
        <w:t>ی</w:t>
      </w:r>
      <w:r w:rsidRPr="00D22F5E">
        <w:rPr>
          <w:rFonts w:hint="cs"/>
          <w:rtl/>
        </w:rPr>
        <w:t>زگاران گرداند، نه چن</w:t>
      </w:r>
      <w:r w:rsidR="00C606F4" w:rsidRPr="00D22F5E">
        <w:rPr>
          <w:rFonts w:hint="cs"/>
          <w:rtl/>
        </w:rPr>
        <w:t>ی</w:t>
      </w:r>
      <w:r w:rsidRPr="00D22F5E">
        <w:rPr>
          <w:rFonts w:hint="cs"/>
          <w:rtl/>
        </w:rPr>
        <w:t>ن ن</w:t>
      </w:r>
      <w:r w:rsidR="00C606F4" w:rsidRPr="00D22F5E">
        <w:rPr>
          <w:rFonts w:hint="cs"/>
          <w:rtl/>
        </w:rPr>
        <w:t>ی</w:t>
      </w:r>
      <w:r w:rsidRPr="00D22F5E">
        <w:rPr>
          <w:rFonts w:hint="cs"/>
          <w:rtl/>
        </w:rPr>
        <w:t>ست، از او خواستند در م</w:t>
      </w:r>
      <w:r w:rsidR="00C606F4" w:rsidRPr="00D22F5E">
        <w:rPr>
          <w:rFonts w:hint="cs"/>
          <w:rtl/>
        </w:rPr>
        <w:t>ی</w:t>
      </w:r>
      <w:r w:rsidRPr="00D22F5E">
        <w:rPr>
          <w:rFonts w:hint="cs"/>
          <w:rtl/>
        </w:rPr>
        <w:t>ان پره</w:t>
      </w:r>
      <w:r w:rsidR="00C606F4" w:rsidRPr="00D22F5E">
        <w:rPr>
          <w:rFonts w:hint="cs"/>
          <w:rtl/>
        </w:rPr>
        <w:t>ی</w:t>
      </w:r>
      <w:r w:rsidRPr="00D22F5E">
        <w:rPr>
          <w:rFonts w:hint="cs"/>
          <w:rtl/>
        </w:rPr>
        <w:t>زگاران آنان را پ</w:t>
      </w:r>
      <w:r w:rsidR="00C606F4" w:rsidRPr="00D22F5E">
        <w:rPr>
          <w:rFonts w:hint="cs"/>
          <w:rtl/>
        </w:rPr>
        <w:t>ی</w:t>
      </w:r>
      <w:r w:rsidRPr="00D22F5E">
        <w:rPr>
          <w:rFonts w:hint="cs"/>
          <w:rtl/>
        </w:rPr>
        <w:t xml:space="preserve">شوا گرداند، پس </w:t>
      </w:r>
      <w:r w:rsidR="00B541B8" w:rsidRPr="00156706">
        <w:rPr>
          <w:rStyle w:val="Char"/>
          <w:rtl/>
        </w:rPr>
        <w:t>(</w:t>
      </w:r>
      <w:r w:rsidR="00B541B8" w:rsidRPr="000618C3">
        <w:rPr>
          <w:rStyle w:val="Char"/>
          <w:rtl/>
        </w:rPr>
        <w:t>و</w:t>
      </w:r>
      <w:r w:rsidRPr="000618C3">
        <w:rPr>
          <w:rStyle w:val="Char"/>
          <w:rtl/>
        </w:rPr>
        <w:t>اجعلنا من المتق</w:t>
      </w:r>
      <w:r w:rsidR="000D4DA8">
        <w:rPr>
          <w:rStyle w:val="Char"/>
          <w:rtl/>
        </w:rPr>
        <w:t>ي</w:t>
      </w:r>
      <w:r w:rsidRPr="000618C3">
        <w:rPr>
          <w:rStyle w:val="Char"/>
          <w:rtl/>
        </w:rPr>
        <w:t xml:space="preserve">ن </w:t>
      </w:r>
      <w:r w:rsidR="00B541B8" w:rsidRPr="000618C3">
        <w:rPr>
          <w:rStyle w:val="Char"/>
          <w:rFonts w:hint="cs"/>
          <w:rtl/>
        </w:rPr>
        <w:t>إ</w:t>
      </w:r>
      <w:r w:rsidRPr="000618C3">
        <w:rPr>
          <w:rStyle w:val="Char"/>
          <w:rtl/>
        </w:rPr>
        <w:t>ماماً</w:t>
      </w:r>
      <w:r w:rsidRPr="00156706">
        <w:rPr>
          <w:rStyle w:val="Char"/>
          <w:rtl/>
        </w:rPr>
        <w:t>)</w:t>
      </w:r>
      <w:r w:rsidRPr="00D22F5E">
        <w:rPr>
          <w:rFonts w:hint="cs"/>
          <w:rtl/>
        </w:rPr>
        <w:t xml:space="preserve"> بخوان». در این نسخه این طور است اما خالی از نقص نیست. </w:t>
      </w:r>
    </w:p>
    <w:p w:rsidR="004B2B71" w:rsidRDefault="004B2B71" w:rsidP="00E101D2">
      <w:pPr>
        <w:pStyle w:val="Heading3"/>
        <w:rPr>
          <w:rtl/>
        </w:rPr>
      </w:pPr>
      <w:bookmarkStart w:id="79" w:name="_Toc267007256"/>
      <w:bookmarkStart w:id="80" w:name="_Toc431581052"/>
      <w:r>
        <w:rPr>
          <w:rFonts w:hint="cs"/>
          <w:rtl/>
        </w:rPr>
        <w:t>سوره</w:t>
      </w:r>
      <w:r>
        <w:rPr>
          <w:rFonts w:cs="Aban Bold" w:hint="cs"/>
          <w:rtl/>
        </w:rPr>
        <w:t>‌</w:t>
      </w:r>
      <w:r w:rsidR="00D22F5E">
        <w:rPr>
          <w:rFonts w:hint="cs"/>
          <w:rtl/>
        </w:rPr>
        <w:t>ی</w:t>
      </w:r>
      <w:r>
        <w:rPr>
          <w:rFonts w:hint="cs"/>
          <w:rtl/>
        </w:rPr>
        <w:t xml:space="preserve"> شعراء</w:t>
      </w:r>
      <w:bookmarkEnd w:id="79"/>
      <w:bookmarkEnd w:id="80"/>
    </w:p>
    <w:p w:rsidR="004B2B71" w:rsidRPr="00D22F5E" w:rsidRDefault="004B2B71" w:rsidP="00D22F5E">
      <w:pPr>
        <w:pStyle w:val="a6"/>
        <w:rPr>
          <w:rtl/>
        </w:rPr>
      </w:pPr>
      <w:r w:rsidRPr="00D22F5E">
        <w:rPr>
          <w:rFonts w:hint="cs"/>
          <w:rtl/>
        </w:rPr>
        <w:t xml:space="preserve">(الف)658- سیاری از ابن سیف از برادرش از پدرش از عبدالکریم بن عمیر از سلیمان بن خالد آورده است که گفت: نزد ابی عبدالله بودیم که در میان مردم  </w:t>
      </w:r>
      <w:r w:rsidR="00B541B8" w:rsidRPr="00156706">
        <w:rPr>
          <w:rStyle w:val="Char"/>
          <w:rtl/>
        </w:rPr>
        <w:t>(</w:t>
      </w:r>
      <w:r w:rsidR="00B541B8" w:rsidRPr="000618C3">
        <w:rPr>
          <w:rStyle w:val="Char"/>
          <w:rtl/>
        </w:rPr>
        <w:t>شافع</w:t>
      </w:r>
      <w:r w:rsidR="000D4DA8">
        <w:rPr>
          <w:rStyle w:val="Char"/>
          <w:rtl/>
        </w:rPr>
        <w:t>ي</w:t>
      </w:r>
      <w:r w:rsidR="00B541B8" w:rsidRPr="000618C3">
        <w:rPr>
          <w:rStyle w:val="Char"/>
          <w:rtl/>
        </w:rPr>
        <w:t>ن و</w:t>
      </w:r>
      <w:r w:rsidRPr="000618C3">
        <w:rPr>
          <w:rStyle w:val="Char"/>
          <w:rtl/>
        </w:rPr>
        <w:t>لا صد</w:t>
      </w:r>
      <w:r w:rsidR="000D4DA8">
        <w:rPr>
          <w:rStyle w:val="Char"/>
          <w:rtl/>
        </w:rPr>
        <w:t>ي</w:t>
      </w:r>
      <w:r w:rsidRPr="000618C3">
        <w:rPr>
          <w:rStyle w:val="Char"/>
          <w:rtl/>
        </w:rPr>
        <w:t>ق حم</w:t>
      </w:r>
      <w:r w:rsidR="000D4DA8">
        <w:rPr>
          <w:rStyle w:val="Char"/>
          <w:rtl/>
        </w:rPr>
        <w:t>ي</w:t>
      </w:r>
      <w:r w:rsidRPr="000618C3">
        <w:rPr>
          <w:rStyle w:val="Char"/>
          <w:rtl/>
        </w:rPr>
        <w:t>م</w:t>
      </w:r>
      <w:r w:rsidRPr="00156706">
        <w:rPr>
          <w:rStyle w:val="Char"/>
          <w:rtl/>
        </w:rPr>
        <w:t>)</w:t>
      </w:r>
      <w:r w:rsidRPr="00D22F5E">
        <w:rPr>
          <w:rFonts w:hint="cs"/>
          <w:rtl/>
        </w:rPr>
        <w:t xml:space="preserve"> را خواند. </w:t>
      </w:r>
    </w:p>
    <w:p w:rsidR="004B2B71" w:rsidRPr="00D22F5E" w:rsidRDefault="004B2B71" w:rsidP="00D22F5E">
      <w:pPr>
        <w:pStyle w:val="a6"/>
        <w:rPr>
          <w:rtl/>
        </w:rPr>
      </w:pPr>
      <w:r w:rsidRPr="00D22F5E">
        <w:rPr>
          <w:rFonts w:hint="cs"/>
          <w:rtl/>
        </w:rPr>
        <w:t xml:space="preserve">(ب) 659- و از ابن فضال از ابن بکیر از زراره از ابی عبدالله آمده است که این آیه را چنین خواند: </w:t>
      </w:r>
      <w:r w:rsidR="00185B10" w:rsidRPr="007D11F0">
        <w:rPr>
          <w:rFonts w:ascii="Lotus Linotype" w:hAnsi="Lotus Linotype" w:cs="Traditional Arabic"/>
          <w:sz w:val="32"/>
          <w:rtl/>
        </w:rPr>
        <w:t>﴿</w:t>
      </w:r>
      <w:r w:rsidR="00185B10" w:rsidRPr="00894D66">
        <w:rPr>
          <w:rStyle w:val="Char0"/>
          <w:rtl/>
        </w:rPr>
        <w:t xml:space="preserve">وَأَنذِرۡ عَشِيرَتَكَ </w:t>
      </w:r>
      <w:r w:rsidR="00185B10" w:rsidRPr="00894D66">
        <w:rPr>
          <w:rStyle w:val="Char0"/>
          <w:rFonts w:hint="cs"/>
          <w:rtl/>
        </w:rPr>
        <w:t>ٱ</w:t>
      </w:r>
      <w:r w:rsidR="00185B10" w:rsidRPr="00894D66">
        <w:rPr>
          <w:rStyle w:val="Char0"/>
          <w:rFonts w:hint="eastAsia"/>
          <w:rtl/>
        </w:rPr>
        <w:t>لۡأَقۡرَبِينَ</w:t>
      </w:r>
      <w:r w:rsidR="00185B10" w:rsidRPr="00156706">
        <w:rPr>
          <w:rStyle w:val="Char"/>
          <w:rtl/>
        </w:rPr>
        <w:t>‏</w:t>
      </w:r>
      <w:r w:rsidR="00185B10">
        <w:rPr>
          <w:rFonts w:ascii="Lotus Linotype" w:hAnsi="Lotus Linotype" w:cs="Times New Roman"/>
          <w:sz w:val="32"/>
          <w:szCs w:val="32"/>
          <w:rtl/>
        </w:rPr>
        <w:t>–</w:t>
      </w:r>
      <w:r w:rsidR="00185B10" w:rsidRPr="00156706">
        <w:rPr>
          <w:rStyle w:val="Char"/>
          <w:rtl/>
        </w:rPr>
        <w:t xml:space="preserve"> </w:t>
      </w:r>
      <w:r w:rsidR="00185B10" w:rsidRPr="007D11F0">
        <w:rPr>
          <w:rStyle w:val="Char"/>
          <w:rtl/>
        </w:rPr>
        <w:t>ورهط</w:t>
      </w:r>
      <w:r w:rsidR="006E582A">
        <w:rPr>
          <w:rStyle w:val="Char"/>
          <w:rtl/>
        </w:rPr>
        <w:t>ك</w:t>
      </w:r>
      <w:r w:rsidR="00185B10" w:rsidRPr="007D11F0">
        <w:rPr>
          <w:rStyle w:val="Char"/>
          <w:rtl/>
        </w:rPr>
        <w:t xml:space="preserve"> منهم المخلص</w:t>
      </w:r>
      <w:r w:rsidR="000D4DA8">
        <w:rPr>
          <w:rStyle w:val="Char"/>
          <w:rtl/>
        </w:rPr>
        <w:t>ي</w:t>
      </w:r>
      <w:r w:rsidR="00185B10" w:rsidRPr="007D11F0">
        <w:rPr>
          <w:rStyle w:val="Char"/>
          <w:rtl/>
        </w:rPr>
        <w:t>ن</w:t>
      </w:r>
      <w:r w:rsidR="00185B10" w:rsidRPr="007D11F0">
        <w:rPr>
          <w:rFonts w:ascii="Tahoma" w:hAnsi="Tahoma" w:cs="Traditional Arabic" w:hint="cs"/>
          <w:sz w:val="32"/>
          <w:rtl/>
        </w:rPr>
        <w:t>﴾</w:t>
      </w:r>
    </w:p>
    <w:p w:rsidR="004B2B71" w:rsidRPr="00D22F5E" w:rsidRDefault="004B2B71" w:rsidP="00D22F5E">
      <w:pPr>
        <w:pStyle w:val="a6"/>
        <w:rPr>
          <w:rtl/>
        </w:rPr>
      </w:pPr>
      <w:r w:rsidRPr="00D22F5E">
        <w:rPr>
          <w:rFonts w:hint="cs"/>
          <w:rtl/>
        </w:rPr>
        <w:t xml:space="preserve">(ج) 660- علی بن ابراهیم از امام صادق آورده است که گفت: </w:t>
      </w:r>
      <w:r w:rsidR="00B541B8" w:rsidRPr="000618C3">
        <w:rPr>
          <w:rStyle w:val="Char"/>
          <w:rtl/>
        </w:rPr>
        <w:t>(‏و</w:t>
      </w:r>
      <w:r w:rsidRPr="000618C3">
        <w:rPr>
          <w:rStyle w:val="Char"/>
          <w:rtl/>
        </w:rPr>
        <w:t>رهط</w:t>
      </w:r>
      <w:r w:rsidR="006E582A">
        <w:rPr>
          <w:rStyle w:val="Char"/>
          <w:rtl/>
        </w:rPr>
        <w:t>ك</w:t>
      </w:r>
      <w:r w:rsidRPr="000618C3">
        <w:rPr>
          <w:rStyle w:val="Char"/>
          <w:rtl/>
        </w:rPr>
        <w:t xml:space="preserve"> منهم المخلص</w:t>
      </w:r>
      <w:r w:rsidR="000D4DA8">
        <w:rPr>
          <w:rStyle w:val="Char"/>
          <w:rtl/>
        </w:rPr>
        <w:t>ي</w:t>
      </w:r>
      <w:r w:rsidRPr="000618C3">
        <w:rPr>
          <w:rStyle w:val="Char"/>
          <w:rtl/>
        </w:rPr>
        <w:t>ن</w:t>
      </w:r>
      <w:r w:rsidRPr="00156706">
        <w:rPr>
          <w:rStyle w:val="Char"/>
          <w:rtl/>
        </w:rPr>
        <w:t xml:space="preserve">) </w:t>
      </w:r>
      <w:r w:rsidRPr="00D22F5E">
        <w:rPr>
          <w:rFonts w:hint="cs"/>
          <w:rtl/>
        </w:rPr>
        <w:t xml:space="preserve">نازل شد. </w:t>
      </w:r>
    </w:p>
    <w:p w:rsidR="004B2B71" w:rsidRPr="00D22F5E" w:rsidRDefault="004B2B71" w:rsidP="00D22F5E">
      <w:pPr>
        <w:pStyle w:val="a6"/>
        <w:rPr>
          <w:rtl/>
        </w:rPr>
      </w:pPr>
      <w:r w:rsidRPr="00D22F5E">
        <w:rPr>
          <w:rFonts w:hint="cs"/>
          <w:rtl/>
        </w:rPr>
        <w:t>(د) 661- صدوق در «</w:t>
      </w:r>
      <w:r w:rsidRPr="000618C3">
        <w:rPr>
          <w:rStyle w:val="Char"/>
          <w:rtl/>
        </w:rPr>
        <w:t>الع</w:t>
      </w:r>
      <w:r w:rsidR="000D4DA8">
        <w:rPr>
          <w:rStyle w:val="Char"/>
          <w:rtl/>
        </w:rPr>
        <w:t>ي</w:t>
      </w:r>
      <w:r w:rsidRPr="000618C3">
        <w:rPr>
          <w:rStyle w:val="Char"/>
          <w:rtl/>
        </w:rPr>
        <w:t>ون</w:t>
      </w:r>
      <w:r w:rsidRPr="00D22F5E">
        <w:rPr>
          <w:rFonts w:hint="cs"/>
          <w:rtl/>
        </w:rPr>
        <w:t>» و «</w:t>
      </w:r>
      <w:r w:rsidRPr="00156706">
        <w:rPr>
          <w:rStyle w:val="Char"/>
          <w:rtl/>
        </w:rPr>
        <w:t>ا</w:t>
      </w:r>
      <w:r w:rsidRPr="000618C3">
        <w:rPr>
          <w:rStyle w:val="Char"/>
          <w:rtl/>
        </w:rPr>
        <w:t>لأمال</w:t>
      </w:r>
      <w:r w:rsidR="000D4DA8">
        <w:rPr>
          <w:rStyle w:val="Char"/>
          <w:rtl/>
        </w:rPr>
        <w:t>ي</w:t>
      </w:r>
      <w:r w:rsidRPr="00D22F5E">
        <w:rPr>
          <w:rFonts w:hint="cs"/>
          <w:rtl/>
        </w:rPr>
        <w:t>» از ابن شاذویه مؤدب و جعفر بن محمد بن سرور از محمد حمیری از پدرش از ریان بن صلت از امام رضا</w:t>
      </w:r>
      <w:r w:rsidR="00C226CE" w:rsidRPr="00D22F5E">
        <w:rPr>
          <w:rFonts w:cs="CTraditional Arabic"/>
          <w:rtl/>
        </w:rPr>
        <w:t>÷</w:t>
      </w:r>
      <w:r w:rsidRPr="00D22F5E">
        <w:rPr>
          <w:rFonts w:hint="cs"/>
          <w:rtl/>
        </w:rPr>
        <w:t xml:space="preserve"> در یک حدیث طولانی آورده است که علماء گفتند: به ما بگو، آیا خداوند </w:t>
      </w:r>
      <w:r w:rsidRPr="00156706">
        <w:rPr>
          <w:rStyle w:val="Char"/>
          <w:rtl/>
        </w:rPr>
        <w:t>ا</w:t>
      </w:r>
      <w:r w:rsidRPr="000618C3">
        <w:rPr>
          <w:rStyle w:val="Char"/>
          <w:rtl/>
        </w:rPr>
        <w:t>صطفاء</w:t>
      </w:r>
      <w:r w:rsidRPr="000618C3">
        <w:rPr>
          <w:rStyle w:val="Char"/>
          <w:rFonts w:hint="cs"/>
          <w:rtl/>
        </w:rPr>
        <w:t xml:space="preserve"> </w:t>
      </w:r>
      <w:r w:rsidRPr="00D22F5E">
        <w:rPr>
          <w:rFonts w:hint="cs"/>
          <w:rtl/>
        </w:rPr>
        <w:t xml:space="preserve">- بر گزیدن </w:t>
      </w:r>
      <w:r>
        <w:rPr>
          <w:rFonts w:cs="Times New Roman"/>
          <w:rtl/>
        </w:rPr>
        <w:t>–</w:t>
      </w:r>
      <w:r w:rsidRPr="00D22F5E">
        <w:rPr>
          <w:rFonts w:hint="cs"/>
          <w:rtl/>
        </w:rPr>
        <w:t xml:space="preserve"> را در قرآن تفسیر کرده است؟ امام رضا گفت: در ظاهر نه، در باطن </w:t>
      </w:r>
      <w:r w:rsidRPr="00156706">
        <w:rPr>
          <w:rStyle w:val="Char"/>
          <w:rtl/>
        </w:rPr>
        <w:t>اصطفاء</w:t>
      </w:r>
      <w:r w:rsidRPr="00D22F5E">
        <w:rPr>
          <w:rFonts w:hint="cs"/>
          <w:rtl/>
        </w:rPr>
        <w:t xml:space="preserve"> را در دوازده جا تفسیر کرده است. جای اول در</w:t>
      </w:r>
      <w:r w:rsidRPr="00156706">
        <w:rPr>
          <w:rStyle w:val="Char"/>
          <w:rtl/>
        </w:rPr>
        <w:t xml:space="preserve"> </w:t>
      </w:r>
      <w:r w:rsidR="00185B10" w:rsidRPr="007D11F0">
        <w:rPr>
          <w:rFonts w:ascii="Lotus Linotype" w:hAnsi="Lotus Linotype" w:cs="Traditional Arabic"/>
          <w:sz w:val="32"/>
          <w:rtl/>
        </w:rPr>
        <w:t>﴿</w:t>
      </w:r>
      <w:r w:rsidR="00185B10" w:rsidRPr="00894D66">
        <w:rPr>
          <w:rStyle w:val="Char0"/>
          <w:rtl/>
        </w:rPr>
        <w:t xml:space="preserve">وَأَنذِرۡ عَشِيرَتَكَ </w:t>
      </w:r>
      <w:r w:rsidR="00185B10" w:rsidRPr="00894D66">
        <w:rPr>
          <w:rStyle w:val="Char0"/>
          <w:rFonts w:hint="cs"/>
          <w:rtl/>
        </w:rPr>
        <w:t>ٱ</w:t>
      </w:r>
      <w:r w:rsidR="00185B10" w:rsidRPr="00894D66">
        <w:rPr>
          <w:rStyle w:val="Char0"/>
          <w:rFonts w:hint="eastAsia"/>
          <w:rtl/>
        </w:rPr>
        <w:t>لۡأَقۡرَبِينَ</w:t>
      </w:r>
      <w:r w:rsidR="00185B10" w:rsidRPr="00156706">
        <w:rPr>
          <w:rStyle w:val="Char"/>
          <w:rtl/>
        </w:rPr>
        <w:t>‏</w:t>
      </w:r>
      <w:r w:rsidR="00185B10">
        <w:rPr>
          <w:rFonts w:ascii="Lotus Linotype" w:hAnsi="Lotus Linotype" w:cs="Times New Roman"/>
          <w:sz w:val="32"/>
          <w:szCs w:val="32"/>
          <w:rtl/>
        </w:rPr>
        <w:t>–</w:t>
      </w:r>
      <w:r w:rsidR="00185B10" w:rsidRPr="00156706">
        <w:rPr>
          <w:rStyle w:val="Char"/>
          <w:rtl/>
        </w:rPr>
        <w:t xml:space="preserve"> </w:t>
      </w:r>
      <w:r w:rsidR="00185B10" w:rsidRPr="007D11F0">
        <w:rPr>
          <w:rStyle w:val="Char"/>
          <w:rtl/>
        </w:rPr>
        <w:t>ورهط</w:t>
      </w:r>
      <w:r w:rsidR="006E582A">
        <w:rPr>
          <w:rStyle w:val="Char"/>
          <w:rtl/>
        </w:rPr>
        <w:t>ك</w:t>
      </w:r>
      <w:r w:rsidR="00185B10" w:rsidRPr="007D11F0">
        <w:rPr>
          <w:rStyle w:val="Char"/>
          <w:rtl/>
        </w:rPr>
        <w:t xml:space="preserve"> منهم المخلص</w:t>
      </w:r>
      <w:r w:rsidR="000D4DA8">
        <w:rPr>
          <w:rStyle w:val="Char"/>
          <w:rtl/>
        </w:rPr>
        <w:t>ي</w:t>
      </w:r>
      <w:r w:rsidR="00185B10" w:rsidRPr="007D11F0">
        <w:rPr>
          <w:rStyle w:val="Char"/>
          <w:rtl/>
        </w:rPr>
        <w:t>ن</w:t>
      </w:r>
      <w:r w:rsidR="00185B10" w:rsidRPr="007D11F0">
        <w:rPr>
          <w:rFonts w:ascii="Tahoma" w:hAnsi="Tahoma" w:cs="Traditional Arabic" w:hint="cs"/>
          <w:sz w:val="32"/>
          <w:rtl/>
        </w:rPr>
        <w:t>﴾</w:t>
      </w:r>
      <w:r w:rsidR="00185B10">
        <w:rPr>
          <w:rFonts w:ascii="Tahoma" w:hAnsi="Tahoma"/>
          <w:sz w:val="32"/>
          <w:szCs w:val="24"/>
          <w:rtl/>
        </w:rPr>
        <w:t xml:space="preserve"> </w:t>
      </w:r>
      <w:r w:rsidRPr="00D22F5E">
        <w:rPr>
          <w:rFonts w:hint="cs"/>
          <w:rtl/>
        </w:rPr>
        <w:t>است. و در قرائت اُبی بن کعب هم هم</w:t>
      </w:r>
      <w:r w:rsidR="00C606F4" w:rsidRPr="00D22F5E">
        <w:rPr>
          <w:rFonts w:hint="cs"/>
          <w:rtl/>
        </w:rPr>
        <w:t>ی</w:t>
      </w:r>
      <w:r w:rsidRPr="00D22F5E">
        <w:rPr>
          <w:rFonts w:hint="cs"/>
          <w:rtl/>
        </w:rPr>
        <w:t xml:space="preserve">ن آمده است و در مصحف عبدالله بن مسعود ثابت است. </w:t>
      </w:r>
    </w:p>
    <w:p w:rsidR="004B2B71" w:rsidRPr="00D22F5E" w:rsidRDefault="004B2B71" w:rsidP="00102231">
      <w:pPr>
        <w:pStyle w:val="a6"/>
        <w:rPr>
          <w:rtl/>
        </w:rPr>
      </w:pPr>
      <w:r w:rsidRPr="00D22F5E">
        <w:rPr>
          <w:rFonts w:hint="cs"/>
          <w:rtl/>
        </w:rPr>
        <w:t>(ه‍</w:t>
      </w:r>
      <w:r w:rsidR="00102231">
        <w:rPr>
          <w:rFonts w:hint="cs"/>
          <w:rtl/>
        </w:rPr>
        <w:t>)</w:t>
      </w:r>
      <w:r w:rsidRPr="00D22F5E">
        <w:rPr>
          <w:rFonts w:hint="cs"/>
          <w:rtl/>
        </w:rPr>
        <w:t xml:space="preserve"> 662- فرات بن ابراهیم گفته است: حسین بن سعید، به طور معنعن از ابی جعفر از پدرش</w:t>
      </w:r>
      <w:r w:rsidR="00C226CE" w:rsidRPr="00D22F5E">
        <w:rPr>
          <w:rFonts w:cs="CTraditional Arabic"/>
          <w:rtl/>
        </w:rPr>
        <w:t>÷</w:t>
      </w:r>
      <w:r w:rsidR="002F1232" w:rsidRPr="00D22F5E">
        <w:rPr>
          <w:rFonts w:hint="cs"/>
          <w:rtl/>
        </w:rPr>
        <w:t xml:space="preserve"> آورد که گفت: پیامبر</w:t>
      </w:r>
      <w:r w:rsidRPr="00D22F5E">
        <w:rPr>
          <w:rFonts w:hint="cs"/>
          <w:rtl/>
        </w:rPr>
        <w:t xml:space="preserve"> فرمود: </w:t>
      </w:r>
      <w:r w:rsidR="007D11F0" w:rsidRPr="007D11F0">
        <w:rPr>
          <w:rFonts w:ascii="Lotus Linotype" w:hAnsi="Lotus Linotype" w:cs="Traditional Arabic"/>
          <w:sz w:val="32"/>
          <w:rtl/>
        </w:rPr>
        <w:t>﴿</w:t>
      </w:r>
      <w:r w:rsidR="007D11F0" w:rsidRPr="00894D66">
        <w:rPr>
          <w:rStyle w:val="Char0"/>
          <w:rtl/>
        </w:rPr>
        <w:t xml:space="preserve">وَأَنذِرۡ عَشِيرَتَكَ </w:t>
      </w:r>
      <w:r w:rsidR="007D11F0" w:rsidRPr="00894D66">
        <w:rPr>
          <w:rStyle w:val="Char0"/>
          <w:rFonts w:hint="cs"/>
          <w:rtl/>
        </w:rPr>
        <w:t>ٱ</w:t>
      </w:r>
      <w:r w:rsidR="007D11F0" w:rsidRPr="00894D66">
        <w:rPr>
          <w:rStyle w:val="Char0"/>
          <w:rFonts w:hint="eastAsia"/>
          <w:rtl/>
        </w:rPr>
        <w:t>لۡأَقۡرَبِينَ</w:t>
      </w:r>
      <w:r w:rsidR="007D11F0" w:rsidRPr="00156706">
        <w:rPr>
          <w:rStyle w:val="Char"/>
          <w:rtl/>
        </w:rPr>
        <w:t>‏</w:t>
      </w:r>
      <w:r w:rsidR="007D11F0">
        <w:rPr>
          <w:rFonts w:ascii="Lotus Linotype" w:hAnsi="Lotus Linotype" w:cs="Times New Roman"/>
          <w:sz w:val="32"/>
          <w:szCs w:val="32"/>
          <w:rtl/>
        </w:rPr>
        <w:t>–</w:t>
      </w:r>
      <w:r w:rsidR="007D11F0" w:rsidRPr="00156706">
        <w:rPr>
          <w:rStyle w:val="Char"/>
          <w:rtl/>
        </w:rPr>
        <w:t xml:space="preserve"> </w:t>
      </w:r>
      <w:r w:rsidR="007D11F0" w:rsidRPr="007D11F0">
        <w:rPr>
          <w:rStyle w:val="Char"/>
          <w:rtl/>
        </w:rPr>
        <w:t>ورهط</w:t>
      </w:r>
      <w:r w:rsidR="006E582A">
        <w:rPr>
          <w:rStyle w:val="Char"/>
          <w:rtl/>
        </w:rPr>
        <w:t>ك</w:t>
      </w:r>
      <w:r w:rsidR="007D11F0" w:rsidRPr="007D11F0">
        <w:rPr>
          <w:rStyle w:val="Char"/>
          <w:rtl/>
        </w:rPr>
        <w:t xml:space="preserve"> منهم المخلص</w:t>
      </w:r>
      <w:r w:rsidR="000D4DA8">
        <w:rPr>
          <w:rStyle w:val="Char"/>
          <w:rtl/>
        </w:rPr>
        <w:t>ي</w:t>
      </w:r>
      <w:r w:rsidR="007D11F0" w:rsidRPr="007D11F0">
        <w:rPr>
          <w:rStyle w:val="Char"/>
          <w:rtl/>
        </w:rPr>
        <w:t>ن</w:t>
      </w:r>
      <w:r w:rsidR="007D11F0" w:rsidRPr="007D11F0">
        <w:rPr>
          <w:rFonts w:ascii="Tahoma" w:hAnsi="Tahoma" w:cs="Traditional Arabic" w:hint="cs"/>
          <w:sz w:val="32"/>
          <w:rtl/>
        </w:rPr>
        <w:t>﴾</w:t>
      </w:r>
    </w:p>
    <w:p w:rsidR="004B2B71" w:rsidRPr="00D22F5E" w:rsidRDefault="004B2B71" w:rsidP="00D22F5E">
      <w:pPr>
        <w:pStyle w:val="a6"/>
        <w:rPr>
          <w:rtl/>
        </w:rPr>
      </w:pPr>
      <w:r w:rsidRPr="00D22F5E">
        <w:rPr>
          <w:rFonts w:hint="cs"/>
          <w:rtl/>
        </w:rPr>
        <w:t xml:space="preserve">(و) 663- محمد بن عباس از عبدالله بن زید از اسماعیل بن اسحاق راشدی و علی بن محمد بن خالد دهان از حسن بن علی بن عفان، گفت: ابو زکریا یحیی بن هاشم شمساری از محمد بن عبدالله بن علی بن ارفع برایمان حدیث </w:t>
      </w:r>
      <w:r w:rsidR="002F1232" w:rsidRPr="00D22F5E">
        <w:rPr>
          <w:rFonts w:hint="cs"/>
          <w:rtl/>
        </w:rPr>
        <w:t>آورد و گفت: به درستی پیامبر خدا</w:t>
      </w:r>
      <w:r w:rsidRPr="00D22F5E">
        <w:rPr>
          <w:rFonts w:hint="cs"/>
          <w:rtl/>
        </w:rPr>
        <w:t xml:space="preserve"> بنی عبدالمطلب را در شعب ابی طالب جمع‌آوری کرد. راوی مطلب را ادامه داد و به آنان گفت: بی</w:t>
      </w:r>
      <w:r w:rsidR="002F1232" w:rsidRPr="00D22F5E">
        <w:rPr>
          <w:rFonts w:hint="cs"/>
          <w:rtl/>
        </w:rPr>
        <w:t>‌گمان خداوند مرا فرموده است: «و</w:t>
      </w:r>
      <w:r w:rsidRPr="00D22F5E">
        <w:rPr>
          <w:rFonts w:hint="cs"/>
          <w:rtl/>
        </w:rPr>
        <w:t>انذر عشیرتی ال</w:t>
      </w:r>
      <w:r w:rsidR="002F1232" w:rsidRPr="00D22F5E">
        <w:rPr>
          <w:rFonts w:hint="cs"/>
          <w:rtl/>
        </w:rPr>
        <w:t>أقربین و</w:t>
      </w:r>
      <w:r w:rsidRPr="00D22F5E">
        <w:rPr>
          <w:rFonts w:hint="cs"/>
          <w:rtl/>
        </w:rPr>
        <w:t>رهطی ال</w:t>
      </w:r>
      <w:r w:rsidR="002F1232" w:rsidRPr="00D22F5E">
        <w:rPr>
          <w:rFonts w:hint="cs"/>
          <w:rtl/>
        </w:rPr>
        <w:t>مخلصین وأنتم عشیرتی الأقربون و</w:t>
      </w:r>
      <w:r w:rsidRPr="00D22F5E">
        <w:rPr>
          <w:rFonts w:hint="cs"/>
          <w:rtl/>
        </w:rPr>
        <w:t>رهطی المخلصون» و شما عشیره و نزدیکان و گروه مخلص من هستید.</w:t>
      </w:r>
      <w:r w:rsidR="002F1232" w:rsidRPr="00D22F5E">
        <w:rPr>
          <w:rFonts w:hint="cs"/>
          <w:rtl/>
        </w:rPr>
        <w:t xml:space="preserve"> </w:t>
      </w:r>
      <w:r w:rsidRPr="00D22F5E">
        <w:rPr>
          <w:rFonts w:hint="cs"/>
          <w:rtl/>
        </w:rPr>
        <w:t xml:space="preserve">(خبر) </w:t>
      </w:r>
    </w:p>
    <w:p w:rsidR="004B2B71" w:rsidRPr="00D22F5E" w:rsidRDefault="004B2B71" w:rsidP="00D22F5E">
      <w:pPr>
        <w:pStyle w:val="a6"/>
        <w:rPr>
          <w:rtl/>
        </w:rPr>
      </w:pPr>
      <w:r w:rsidRPr="00D22F5E">
        <w:rPr>
          <w:rFonts w:hint="cs"/>
          <w:rtl/>
        </w:rPr>
        <w:t>(ز) 664- و از محمد بن حسین خثعمی از عباد بن یعقوب از حسن بن حماد از ابی الجارود به نقل از ابی جعفر</w:t>
      </w:r>
      <w:r w:rsidR="00C226CE" w:rsidRPr="00D22F5E">
        <w:rPr>
          <w:rFonts w:cs="CTraditional Arabic"/>
          <w:rtl/>
        </w:rPr>
        <w:t>÷</w:t>
      </w:r>
      <w:r w:rsidRPr="00D22F5E">
        <w:rPr>
          <w:rFonts w:hint="cs"/>
          <w:rtl/>
        </w:rPr>
        <w:t xml:space="preserve"> </w:t>
      </w:r>
      <w:r w:rsidR="00684E9A" w:rsidRPr="00156706">
        <w:rPr>
          <w:rStyle w:val="Char"/>
          <w:rtl/>
        </w:rPr>
        <w:t>(</w:t>
      </w:r>
      <w:r w:rsidR="00684E9A" w:rsidRPr="000618C3">
        <w:rPr>
          <w:rStyle w:val="Char"/>
          <w:rtl/>
        </w:rPr>
        <w:t>و</w:t>
      </w:r>
      <w:r w:rsidRPr="000618C3">
        <w:rPr>
          <w:rStyle w:val="Char"/>
          <w:rtl/>
        </w:rPr>
        <w:t>رهط</w:t>
      </w:r>
      <w:r w:rsidR="006E582A">
        <w:rPr>
          <w:rStyle w:val="Char"/>
          <w:rtl/>
        </w:rPr>
        <w:t>ك</w:t>
      </w:r>
      <w:r w:rsidRPr="000618C3">
        <w:rPr>
          <w:rStyle w:val="Char"/>
          <w:rtl/>
        </w:rPr>
        <w:t xml:space="preserve"> منهم المخلص</w:t>
      </w:r>
      <w:r w:rsidR="000D4DA8">
        <w:rPr>
          <w:rStyle w:val="Char"/>
          <w:rtl/>
        </w:rPr>
        <w:t>ي</w:t>
      </w:r>
      <w:r w:rsidRPr="000618C3">
        <w:rPr>
          <w:rStyle w:val="Char"/>
          <w:rtl/>
        </w:rPr>
        <w:t>ن</w:t>
      </w:r>
      <w:r w:rsidRPr="00156706">
        <w:rPr>
          <w:rStyle w:val="Char"/>
          <w:rtl/>
        </w:rPr>
        <w:t>)</w:t>
      </w:r>
      <w:r w:rsidRPr="00D22F5E">
        <w:rPr>
          <w:rFonts w:hint="cs"/>
          <w:rtl/>
        </w:rPr>
        <w:t xml:space="preserve"> است و منظور علی و حمزه و جعفر </w:t>
      </w:r>
      <w:r w:rsidR="002F1232" w:rsidRPr="00D22F5E">
        <w:rPr>
          <w:rFonts w:hint="cs"/>
          <w:rtl/>
        </w:rPr>
        <w:t>و حسن و حسین و آل محمد</w:t>
      </w:r>
      <w:r w:rsidRPr="00D22F5E">
        <w:rPr>
          <w:rFonts w:hint="cs"/>
          <w:rtl/>
        </w:rPr>
        <w:t xml:space="preserve"> است. </w:t>
      </w:r>
    </w:p>
    <w:p w:rsidR="004B2B71" w:rsidRPr="00D22F5E" w:rsidRDefault="004B2B71" w:rsidP="00102231">
      <w:pPr>
        <w:pStyle w:val="a6"/>
        <w:rPr>
          <w:rtl/>
        </w:rPr>
      </w:pPr>
      <w:r w:rsidRPr="00D22F5E">
        <w:rPr>
          <w:rFonts w:hint="cs"/>
          <w:rtl/>
        </w:rPr>
        <w:t>(ح) 665- علی بن ابراهیم گفته است: در آیه</w:t>
      </w:r>
      <w:r>
        <w:rPr>
          <w:rFonts w:cs="Aban Bold" w:hint="cs"/>
          <w:rtl/>
        </w:rPr>
        <w:t>‌</w:t>
      </w:r>
      <w:r w:rsidR="00C606F4" w:rsidRPr="00D22F5E">
        <w:rPr>
          <w:rFonts w:hint="cs"/>
          <w:rtl/>
        </w:rPr>
        <w:t>ی</w:t>
      </w:r>
      <w:r w:rsidRPr="00D22F5E">
        <w:rPr>
          <w:rFonts w:hint="cs"/>
          <w:rtl/>
        </w:rPr>
        <w:t xml:space="preserve"> مذکور منظور از </w:t>
      </w:r>
      <w:r w:rsidR="002F1232" w:rsidRPr="00156706">
        <w:rPr>
          <w:rStyle w:val="Char"/>
          <w:rtl/>
        </w:rPr>
        <w:t>(</w:t>
      </w:r>
      <w:r w:rsidR="002F1232" w:rsidRPr="000618C3">
        <w:rPr>
          <w:rStyle w:val="Char"/>
          <w:rtl/>
        </w:rPr>
        <w:t>و</w:t>
      </w:r>
      <w:r w:rsidRPr="000618C3">
        <w:rPr>
          <w:rStyle w:val="Char"/>
          <w:rtl/>
        </w:rPr>
        <w:t>رهط</w:t>
      </w:r>
      <w:r w:rsidR="006E582A">
        <w:rPr>
          <w:rStyle w:val="Char"/>
          <w:rtl/>
        </w:rPr>
        <w:t>ك</w:t>
      </w:r>
      <w:r w:rsidRPr="000618C3">
        <w:rPr>
          <w:rStyle w:val="Char"/>
          <w:rtl/>
        </w:rPr>
        <w:t xml:space="preserve"> منهم المخلص</w:t>
      </w:r>
      <w:r w:rsidR="000D4DA8">
        <w:rPr>
          <w:rStyle w:val="Char"/>
          <w:rtl/>
        </w:rPr>
        <w:t>ي</w:t>
      </w:r>
      <w:r w:rsidRPr="000618C3">
        <w:rPr>
          <w:rStyle w:val="Char"/>
          <w:rtl/>
        </w:rPr>
        <w:t>ن</w:t>
      </w:r>
      <w:r w:rsidRPr="00156706">
        <w:rPr>
          <w:rStyle w:val="Char"/>
          <w:rtl/>
        </w:rPr>
        <w:t>)</w:t>
      </w:r>
      <w:r w:rsidRPr="00D22F5E">
        <w:rPr>
          <w:rFonts w:hint="cs"/>
          <w:rtl/>
        </w:rPr>
        <w:t xml:space="preserve"> علی بن ابی‌طالب و حمزه و جعفر و حسن و حسین و أئمه از آل محمد هستند. و در بعضی از نسخه‌ها آمده است:</w:t>
      </w:r>
      <w:r>
        <w:rPr>
          <w:rFonts w:ascii="QCF_BSML" w:hAnsi="QCF_BSML" w:cs="QCF_BSML"/>
          <w:sz w:val="32"/>
          <w:szCs w:val="32"/>
          <w:rtl/>
        </w:rPr>
        <w:t xml:space="preserve"> </w:t>
      </w:r>
      <w:r w:rsidR="00DA08A2" w:rsidRPr="00DA08A2">
        <w:rPr>
          <w:rFonts w:ascii="Tahoma" w:hAnsi="Tahoma" w:cs="Traditional Arabic" w:hint="cs"/>
          <w:sz w:val="32"/>
          <w:rtl/>
        </w:rPr>
        <w:t>﴿</w:t>
      </w:r>
      <w:r w:rsidR="00DA08A2" w:rsidRPr="00894D66">
        <w:rPr>
          <w:rStyle w:val="Char0"/>
          <w:rtl/>
        </w:rPr>
        <w:t xml:space="preserve">وَأَنذِرۡ عَشِيرَتَكَ </w:t>
      </w:r>
      <w:r w:rsidR="00DA08A2" w:rsidRPr="00894D66">
        <w:rPr>
          <w:rStyle w:val="Char0"/>
          <w:rFonts w:hint="cs"/>
          <w:rtl/>
        </w:rPr>
        <w:t>ٱ</w:t>
      </w:r>
      <w:r w:rsidR="00DA08A2" w:rsidRPr="00894D66">
        <w:rPr>
          <w:rStyle w:val="Char0"/>
          <w:rFonts w:hint="eastAsia"/>
          <w:rtl/>
        </w:rPr>
        <w:t>لۡأَقۡرَبِينَ</w:t>
      </w:r>
      <w:r w:rsidR="00DA08A2" w:rsidRPr="00894D66">
        <w:rPr>
          <w:rStyle w:val="Char0"/>
          <w:rtl/>
        </w:rPr>
        <w:t>٢١٤</w:t>
      </w:r>
      <w:r w:rsidR="00DA08A2" w:rsidRPr="00DA08A2">
        <w:rPr>
          <w:rFonts w:ascii="Tahoma" w:hAnsi="Tahoma" w:cs="Traditional Arabic" w:hint="cs"/>
          <w:sz w:val="32"/>
          <w:rtl/>
        </w:rPr>
        <w:t>﴾</w:t>
      </w:r>
      <w:r w:rsidR="00DA08A2">
        <w:rPr>
          <w:rFonts w:ascii="Tahoma" w:hAnsi="Tahoma"/>
          <w:sz w:val="32"/>
          <w:szCs w:val="24"/>
          <w:rtl/>
        </w:rPr>
        <w:t xml:space="preserve"> </w:t>
      </w:r>
      <w:r w:rsidR="00DA08A2" w:rsidRPr="00DA08A2">
        <w:rPr>
          <w:rStyle w:val="Char1"/>
          <w:rtl/>
        </w:rPr>
        <w:t>[الشعراء:214]</w:t>
      </w:r>
      <w:r w:rsidR="00102231">
        <w:rPr>
          <w:rStyle w:val="Char1"/>
          <w:rFonts w:hint="cs"/>
          <w:rtl/>
        </w:rPr>
        <w:t xml:space="preserve"> </w:t>
      </w:r>
      <w:r w:rsidRPr="00D22F5E">
        <w:rPr>
          <w:rFonts w:hint="cs"/>
          <w:rtl/>
        </w:rPr>
        <w:t>پس رهط و گروه مخلص علی</w:t>
      </w:r>
      <w:r w:rsidR="00C226CE" w:rsidRPr="00D22F5E">
        <w:rPr>
          <w:rFonts w:cs="CTraditional Arabic"/>
          <w:rtl/>
        </w:rPr>
        <w:t>÷</w:t>
      </w:r>
      <w:r w:rsidRPr="00D22F5E">
        <w:rPr>
          <w:rFonts w:hint="cs"/>
          <w:rtl/>
        </w:rPr>
        <w:t xml:space="preserve"> است تا آخر</w:t>
      </w:r>
      <w:r w:rsidR="002F1232" w:rsidRPr="00D22F5E">
        <w:rPr>
          <w:rFonts w:hint="cs"/>
          <w:rtl/>
        </w:rPr>
        <w:t xml:space="preserve"> </w:t>
      </w:r>
      <w:r w:rsidRPr="00D22F5E">
        <w:rPr>
          <w:rFonts w:hint="cs"/>
          <w:rtl/>
        </w:rPr>
        <w:t>...</w:t>
      </w:r>
    </w:p>
    <w:p w:rsidR="002F1232" w:rsidRPr="00156706" w:rsidRDefault="004B2B71" w:rsidP="00D22F5E">
      <w:pPr>
        <w:pStyle w:val="a6"/>
        <w:rPr>
          <w:rStyle w:val="Char"/>
          <w:rtl/>
        </w:rPr>
      </w:pPr>
      <w:r w:rsidRPr="00D22F5E">
        <w:rPr>
          <w:rFonts w:hint="cs"/>
          <w:rtl/>
        </w:rPr>
        <w:t>(ط) 666- محمد بن عباس در تفسیر خود بنابر آن‌چه از سید بزرگوار علی بن طاوس در «</w:t>
      </w:r>
      <w:r w:rsidRPr="00156706">
        <w:rPr>
          <w:rStyle w:val="Char"/>
          <w:rtl/>
        </w:rPr>
        <w:t>سعد السعود</w:t>
      </w:r>
      <w:r w:rsidRPr="00D22F5E">
        <w:rPr>
          <w:rFonts w:hint="cs"/>
          <w:rtl/>
        </w:rPr>
        <w:t>» نقل کرده است از محمد بن هوبه باهلی از ابراهیم بن اسحاق نهاوندی از عمار بن حماد انصاری از عمر بن شمر از مبارک بن فضاله و عامه هم از حسن پسر مردی از یا</w:t>
      </w:r>
      <w:r w:rsidR="002F1232" w:rsidRPr="00D22F5E">
        <w:rPr>
          <w:rFonts w:hint="cs"/>
          <w:rtl/>
        </w:rPr>
        <w:t>ران پیامبر</w:t>
      </w:r>
      <w:r w:rsidRPr="00D22F5E">
        <w:rPr>
          <w:rFonts w:hint="cs"/>
          <w:rtl/>
        </w:rPr>
        <w:t xml:space="preserve"> روایت کرده‌اند که آن مرد گفت: به درستی گروهی بعد از واقعه</w:t>
      </w:r>
      <w:r>
        <w:rPr>
          <w:rFonts w:cs="Aban Bold" w:hint="cs"/>
          <w:rtl/>
        </w:rPr>
        <w:t>‌</w:t>
      </w:r>
      <w:r w:rsidR="00C606F4" w:rsidRPr="00D22F5E">
        <w:rPr>
          <w:rFonts w:hint="cs"/>
          <w:rtl/>
        </w:rPr>
        <w:t>ی</w:t>
      </w:r>
      <w:r w:rsidRPr="00D22F5E">
        <w:rPr>
          <w:rFonts w:hint="cs"/>
          <w:rtl/>
        </w:rPr>
        <w:t xml:space="preserve"> جمل بعضی از کارهای علی مورد انتقاد قرار دادند. آن مرد وقتی حدیث </w:t>
      </w:r>
      <w:r w:rsidR="002F1232" w:rsidRPr="00D22F5E">
        <w:rPr>
          <w:rFonts w:hint="cs"/>
          <w:rtl/>
        </w:rPr>
        <w:t>را از حسن شنید، گفت: وای بر شما</w:t>
      </w:r>
      <w:r w:rsidRPr="00D22F5E">
        <w:rPr>
          <w:rFonts w:hint="cs"/>
          <w:rtl/>
        </w:rPr>
        <w:t xml:space="preserve">! چه می‌خواهید، علی پیشتازترین کسی </w:t>
      </w:r>
      <w:r w:rsidR="002F1232" w:rsidRPr="00D22F5E">
        <w:rPr>
          <w:rFonts w:hint="cs"/>
          <w:rtl/>
        </w:rPr>
        <w:t>بود که به خدا و به آن‌چه پیامبر</w:t>
      </w:r>
      <w:r w:rsidRPr="00D22F5E">
        <w:rPr>
          <w:rFonts w:hint="cs"/>
          <w:rtl/>
        </w:rPr>
        <w:t xml:space="preserve"> از نزد خدا آورد ایمان آورد و اقرار نمود و من هم نفر دهم از فرزندان عبدالمطلب بودم که علی بن ابی طالب</w:t>
      </w:r>
      <w:r w:rsidR="00C226CE" w:rsidRPr="00D22F5E">
        <w:rPr>
          <w:rFonts w:cs="CTraditional Arabic"/>
          <w:rtl/>
        </w:rPr>
        <w:t>÷</w:t>
      </w:r>
      <w:r w:rsidRPr="00D22F5E">
        <w:rPr>
          <w:rFonts w:hint="cs"/>
          <w:rtl/>
        </w:rPr>
        <w:t xml:space="preserve"> به </w:t>
      </w:r>
      <w:r w:rsidR="002F1232" w:rsidRPr="00D22F5E">
        <w:rPr>
          <w:rFonts w:hint="cs"/>
          <w:rtl/>
        </w:rPr>
        <w:t>نزد ما آمد و گفت: دعوت رسول خدا</w:t>
      </w:r>
      <w:r w:rsidRPr="00D22F5E">
        <w:rPr>
          <w:rFonts w:hint="cs"/>
          <w:rtl/>
        </w:rPr>
        <w:t xml:space="preserve"> را فردا در منزل ابی</w:t>
      </w:r>
      <w:r>
        <w:rPr>
          <w:rFonts w:cs="Aban Bold" w:hint="cs"/>
          <w:rtl/>
        </w:rPr>
        <w:t>‌</w:t>
      </w:r>
      <w:r w:rsidRPr="00D22F5E">
        <w:rPr>
          <w:rFonts w:hint="cs"/>
          <w:rtl/>
        </w:rPr>
        <w:t>طالب اجابت کنید. در ادامه</w:t>
      </w:r>
      <w:r>
        <w:rPr>
          <w:rFonts w:cs="Aban Bold" w:hint="cs"/>
          <w:rtl/>
        </w:rPr>
        <w:t>‌</w:t>
      </w:r>
      <w:r w:rsidR="00C606F4" w:rsidRPr="00D22F5E">
        <w:rPr>
          <w:rFonts w:hint="cs"/>
          <w:rtl/>
        </w:rPr>
        <w:t>ی</w:t>
      </w:r>
      <w:r w:rsidR="002F1232" w:rsidRPr="00D22F5E">
        <w:rPr>
          <w:rFonts w:hint="cs"/>
          <w:rtl/>
        </w:rPr>
        <w:t xml:space="preserve"> بحث گفت: پیامبر</w:t>
      </w:r>
      <w:r w:rsidRPr="00D22F5E">
        <w:rPr>
          <w:rFonts w:hint="cs"/>
          <w:rtl/>
        </w:rPr>
        <w:t xml:space="preserve"> فرمود: خداوند مرا به سوی همه‌</w:t>
      </w:r>
      <w:r w:rsidR="00C606F4" w:rsidRPr="00D22F5E">
        <w:rPr>
          <w:rFonts w:hint="cs"/>
          <w:rtl/>
        </w:rPr>
        <w:t>ی</w:t>
      </w:r>
      <w:r w:rsidRPr="00D22F5E">
        <w:rPr>
          <w:rFonts w:hint="cs"/>
          <w:rtl/>
        </w:rPr>
        <w:t xml:space="preserve"> مردم فرستاد و بر من چن</w:t>
      </w:r>
      <w:r w:rsidR="00C606F4" w:rsidRPr="00D22F5E">
        <w:rPr>
          <w:rFonts w:hint="cs"/>
          <w:rtl/>
        </w:rPr>
        <w:t>ی</w:t>
      </w:r>
      <w:r w:rsidRPr="00D22F5E">
        <w:rPr>
          <w:rFonts w:hint="cs"/>
          <w:rtl/>
        </w:rPr>
        <w:t xml:space="preserve">ن نازل نمود: </w:t>
      </w:r>
      <w:r w:rsidR="007D11F0" w:rsidRPr="007D11F0">
        <w:rPr>
          <w:rFonts w:ascii="Lotus Linotype" w:hAnsi="Lotus Linotype" w:cs="Traditional Arabic"/>
          <w:sz w:val="32"/>
          <w:rtl/>
        </w:rPr>
        <w:t>﴿</w:t>
      </w:r>
      <w:r w:rsidR="007D11F0" w:rsidRPr="00894D66">
        <w:rPr>
          <w:rStyle w:val="Char0"/>
          <w:rtl/>
        </w:rPr>
        <w:t xml:space="preserve">وَأَنذِرۡ عَشِيرَتَكَ </w:t>
      </w:r>
      <w:r w:rsidR="007D11F0" w:rsidRPr="00894D66">
        <w:rPr>
          <w:rStyle w:val="Char0"/>
          <w:rFonts w:hint="cs"/>
          <w:rtl/>
        </w:rPr>
        <w:t>ٱ</w:t>
      </w:r>
      <w:r w:rsidR="007D11F0" w:rsidRPr="00894D66">
        <w:rPr>
          <w:rStyle w:val="Char0"/>
          <w:rFonts w:hint="eastAsia"/>
          <w:rtl/>
        </w:rPr>
        <w:t>لۡأَقۡرَبِينَ</w:t>
      </w:r>
      <w:r w:rsidR="007D11F0" w:rsidRPr="00156706">
        <w:rPr>
          <w:rStyle w:val="Char"/>
          <w:rtl/>
        </w:rPr>
        <w:t>‏</w:t>
      </w:r>
      <w:r w:rsidR="007D11F0">
        <w:rPr>
          <w:rFonts w:ascii="Lotus Linotype" w:hAnsi="Lotus Linotype" w:cs="Times New Roman"/>
          <w:sz w:val="32"/>
          <w:szCs w:val="32"/>
          <w:rtl/>
        </w:rPr>
        <w:t>–</w:t>
      </w:r>
      <w:r w:rsidR="007D11F0" w:rsidRPr="00156706">
        <w:rPr>
          <w:rStyle w:val="Char"/>
          <w:rtl/>
        </w:rPr>
        <w:t xml:space="preserve"> </w:t>
      </w:r>
      <w:r w:rsidR="007D11F0" w:rsidRPr="007D11F0">
        <w:rPr>
          <w:rStyle w:val="Char"/>
          <w:rtl/>
        </w:rPr>
        <w:t>ورهط</w:t>
      </w:r>
      <w:r w:rsidR="006E582A">
        <w:rPr>
          <w:rStyle w:val="Char"/>
          <w:rtl/>
        </w:rPr>
        <w:t>ك</w:t>
      </w:r>
      <w:r w:rsidR="007D11F0" w:rsidRPr="007D11F0">
        <w:rPr>
          <w:rStyle w:val="Char"/>
          <w:rtl/>
        </w:rPr>
        <w:t xml:space="preserve"> منهم المخلص</w:t>
      </w:r>
      <w:r w:rsidR="000D4DA8">
        <w:rPr>
          <w:rStyle w:val="Char"/>
          <w:rtl/>
        </w:rPr>
        <w:t>ي</w:t>
      </w:r>
      <w:r w:rsidR="007D11F0" w:rsidRPr="007D11F0">
        <w:rPr>
          <w:rStyle w:val="Char"/>
          <w:rtl/>
        </w:rPr>
        <w:t>ن</w:t>
      </w:r>
      <w:r w:rsidR="007D11F0" w:rsidRPr="007D11F0">
        <w:rPr>
          <w:rFonts w:ascii="Tahoma" w:hAnsi="Tahoma" w:cs="Traditional Arabic" w:hint="cs"/>
          <w:sz w:val="32"/>
          <w:rtl/>
        </w:rPr>
        <w:t xml:space="preserve"> ﴾</w:t>
      </w:r>
      <w:r w:rsidR="007D11F0">
        <w:rPr>
          <w:rFonts w:ascii="Tahoma" w:hAnsi="Tahoma"/>
          <w:sz w:val="32"/>
          <w:szCs w:val="24"/>
          <w:rtl/>
        </w:rPr>
        <w:t xml:space="preserve"> </w:t>
      </w:r>
    </w:p>
    <w:p w:rsidR="004B2B71" w:rsidRPr="00D22F5E" w:rsidRDefault="004B2B71" w:rsidP="00D22F5E">
      <w:pPr>
        <w:pStyle w:val="a6"/>
        <w:rPr>
          <w:rtl/>
        </w:rPr>
      </w:pPr>
      <w:r w:rsidRPr="00D22F5E">
        <w:rPr>
          <w:rFonts w:hint="cs"/>
          <w:rtl/>
        </w:rPr>
        <w:t xml:space="preserve"> (ی) 667- طبرسی گفته است و در قرائت ابن مسعود آمده است: </w:t>
      </w:r>
      <w:r w:rsidR="00185B10" w:rsidRPr="007D11F0">
        <w:rPr>
          <w:rFonts w:ascii="Lotus Linotype" w:hAnsi="Lotus Linotype" w:cs="Traditional Arabic"/>
          <w:sz w:val="32"/>
          <w:rtl/>
        </w:rPr>
        <w:t>﴿</w:t>
      </w:r>
      <w:r w:rsidR="00185B10" w:rsidRPr="00894D66">
        <w:rPr>
          <w:rStyle w:val="Char0"/>
          <w:rtl/>
        </w:rPr>
        <w:t xml:space="preserve">وَأَنذِرۡ عَشِيرَتَكَ </w:t>
      </w:r>
      <w:r w:rsidR="00185B10" w:rsidRPr="00894D66">
        <w:rPr>
          <w:rStyle w:val="Char0"/>
          <w:rFonts w:hint="cs"/>
          <w:rtl/>
        </w:rPr>
        <w:t>ٱ</w:t>
      </w:r>
      <w:r w:rsidR="00185B10" w:rsidRPr="00894D66">
        <w:rPr>
          <w:rStyle w:val="Char0"/>
          <w:rFonts w:hint="eastAsia"/>
          <w:rtl/>
        </w:rPr>
        <w:t>لۡأَقۡرَبِينَ</w:t>
      </w:r>
      <w:r w:rsidR="00185B10" w:rsidRPr="00156706">
        <w:rPr>
          <w:rStyle w:val="Char"/>
          <w:rtl/>
        </w:rPr>
        <w:t>‏</w:t>
      </w:r>
      <w:r w:rsidR="00185B10">
        <w:rPr>
          <w:rFonts w:ascii="Lotus Linotype" w:hAnsi="Lotus Linotype" w:cs="Times New Roman"/>
          <w:sz w:val="32"/>
          <w:szCs w:val="32"/>
          <w:rtl/>
        </w:rPr>
        <w:t>–</w:t>
      </w:r>
      <w:r w:rsidR="00185B10" w:rsidRPr="00156706">
        <w:rPr>
          <w:rStyle w:val="Char"/>
          <w:rtl/>
        </w:rPr>
        <w:t xml:space="preserve"> </w:t>
      </w:r>
      <w:r w:rsidR="00185B10" w:rsidRPr="007D11F0">
        <w:rPr>
          <w:rStyle w:val="Char"/>
          <w:rtl/>
        </w:rPr>
        <w:t>ورهط</w:t>
      </w:r>
      <w:r w:rsidR="006E582A">
        <w:rPr>
          <w:rStyle w:val="Char"/>
          <w:rtl/>
        </w:rPr>
        <w:t>ك</w:t>
      </w:r>
      <w:r w:rsidR="00185B10" w:rsidRPr="007D11F0">
        <w:rPr>
          <w:rStyle w:val="Char"/>
          <w:rtl/>
        </w:rPr>
        <w:t xml:space="preserve"> منهم المخلص</w:t>
      </w:r>
      <w:r w:rsidR="000D4DA8">
        <w:rPr>
          <w:rStyle w:val="Char"/>
          <w:rtl/>
        </w:rPr>
        <w:t>ي</w:t>
      </w:r>
      <w:r w:rsidR="00185B10" w:rsidRPr="007D11F0">
        <w:rPr>
          <w:rStyle w:val="Char"/>
          <w:rtl/>
        </w:rPr>
        <w:t>ن</w:t>
      </w:r>
      <w:r w:rsidR="00185B10" w:rsidRPr="007D11F0">
        <w:rPr>
          <w:rFonts w:ascii="Tahoma" w:hAnsi="Tahoma" w:cs="Traditional Arabic" w:hint="cs"/>
          <w:sz w:val="32"/>
          <w:rtl/>
        </w:rPr>
        <w:t>﴾</w:t>
      </w:r>
      <w:r w:rsidR="00185B10">
        <w:rPr>
          <w:rFonts w:ascii="Tahoma" w:hAnsi="Tahoma"/>
          <w:sz w:val="32"/>
          <w:szCs w:val="24"/>
          <w:rtl/>
        </w:rPr>
        <w:t xml:space="preserve"> </w:t>
      </w:r>
      <w:r w:rsidRPr="00D22F5E">
        <w:rPr>
          <w:rFonts w:hint="cs"/>
          <w:rtl/>
        </w:rPr>
        <w:t xml:space="preserve"> از ابی عبدالله</w:t>
      </w:r>
      <w:r w:rsidR="00C226CE" w:rsidRPr="00D22F5E">
        <w:rPr>
          <w:rFonts w:cs="CTraditional Arabic"/>
          <w:rtl/>
        </w:rPr>
        <w:t>÷</w:t>
      </w:r>
      <w:r w:rsidRPr="00D22F5E">
        <w:rPr>
          <w:rFonts w:hint="cs"/>
          <w:rtl/>
        </w:rPr>
        <w:t xml:space="preserve"> روایت شده است. </w:t>
      </w:r>
    </w:p>
    <w:p w:rsidR="004B2B71" w:rsidRPr="00C606F4" w:rsidRDefault="004B2B71" w:rsidP="00E101D2">
      <w:pPr>
        <w:ind w:firstLine="312"/>
        <w:jc w:val="both"/>
        <w:rPr>
          <w:rStyle w:val="Char2"/>
          <w:rtl/>
        </w:rPr>
      </w:pPr>
      <w:r w:rsidRPr="00C606F4">
        <w:rPr>
          <w:rStyle w:val="Char2"/>
          <w:rFonts w:hint="cs"/>
          <w:rtl/>
        </w:rPr>
        <w:t xml:space="preserve">(یا) 668- علی بن ابراهیم گفته است: سپس دشمنان اهل بیت و ستم کنندگان به آنان را ذکر کرد و گفت: </w:t>
      </w:r>
      <w:r w:rsidRPr="00516EAF">
        <w:rPr>
          <w:rStyle w:val="Char"/>
          <w:rtl/>
        </w:rPr>
        <w:t>(وَسَيَعْلَمُ الَّذِينَ ظَلَمُوا -</w:t>
      </w:r>
      <w:r w:rsidRPr="00516EAF">
        <w:rPr>
          <w:rStyle w:val="Char"/>
          <w:rFonts w:hint="cs"/>
          <w:rtl/>
        </w:rPr>
        <w:t xml:space="preserve"> </w:t>
      </w:r>
      <w:r w:rsidRPr="00516EAF">
        <w:rPr>
          <w:rStyle w:val="Char"/>
          <w:rtl/>
        </w:rPr>
        <w:t>آل محمد حقهم-</w:t>
      </w:r>
      <w:r w:rsidRPr="00516EAF">
        <w:rPr>
          <w:rStyle w:val="Char"/>
          <w:rFonts w:hint="cs"/>
          <w:rtl/>
        </w:rPr>
        <w:t xml:space="preserve"> </w:t>
      </w:r>
      <w:r w:rsidRPr="00516EAF">
        <w:rPr>
          <w:rStyle w:val="Char"/>
          <w:rtl/>
        </w:rPr>
        <w:t>أَيَّ مُنقَلَبٍ يَنقَلِبُونَ</w:t>
      </w:r>
      <w:r w:rsidRPr="00156706">
        <w:rPr>
          <w:rStyle w:val="Char"/>
          <w:rtl/>
        </w:rPr>
        <w:t>)</w:t>
      </w:r>
      <w:r w:rsidRPr="00C606F4">
        <w:rPr>
          <w:rStyle w:val="Char2"/>
          <w:rFonts w:hint="cs"/>
          <w:rtl/>
        </w:rPr>
        <w:t xml:space="preserve"> به خدا سوگند این گونه نازل شد و آن را در صدر کتاب خود در میان آیاتی که در قرآن تحریف شده، آورده است. </w:t>
      </w:r>
    </w:p>
    <w:p w:rsidR="004B2B71" w:rsidRPr="00D22F5E" w:rsidRDefault="004B2B71" w:rsidP="00D22F5E">
      <w:pPr>
        <w:pStyle w:val="a6"/>
        <w:rPr>
          <w:rtl/>
        </w:rPr>
      </w:pPr>
      <w:r w:rsidRPr="00D22F5E">
        <w:rPr>
          <w:rFonts w:hint="cs"/>
          <w:rtl/>
        </w:rPr>
        <w:t>(یب) 669- سیاری از برقی از بعضی از یارانش از ابی عبدالله</w:t>
      </w:r>
      <w:r w:rsidR="00C226CE" w:rsidRPr="00D22F5E">
        <w:rPr>
          <w:rFonts w:cs="CTraditional Arabic"/>
          <w:rtl/>
        </w:rPr>
        <w:t>÷</w:t>
      </w:r>
      <w:r w:rsidRPr="00D22F5E">
        <w:rPr>
          <w:rFonts w:hint="cs"/>
          <w:rtl/>
        </w:rPr>
        <w:t xml:space="preserve"> آیه‌</w:t>
      </w:r>
      <w:r w:rsidR="00C606F4" w:rsidRPr="00D22F5E">
        <w:rPr>
          <w:rFonts w:hint="cs"/>
          <w:rtl/>
        </w:rPr>
        <w:t>ی</w:t>
      </w:r>
      <w:r w:rsidRPr="00D22F5E">
        <w:rPr>
          <w:rFonts w:hint="cs"/>
          <w:rtl/>
        </w:rPr>
        <w:t xml:space="preserve"> فوق را چنین تلاوت کرد: </w:t>
      </w:r>
      <w:r w:rsidRPr="00156706">
        <w:rPr>
          <w:rStyle w:val="Char"/>
          <w:rtl/>
        </w:rPr>
        <w:t>(</w:t>
      </w:r>
      <w:r w:rsidRPr="00516EAF">
        <w:rPr>
          <w:rStyle w:val="Char"/>
          <w:rtl/>
        </w:rPr>
        <w:t>وَسَيَعْلَمُ الَّذِينَ ظَلَمُوا -</w:t>
      </w:r>
      <w:r w:rsidRPr="00516EAF">
        <w:rPr>
          <w:rStyle w:val="Char"/>
          <w:rFonts w:hint="cs"/>
          <w:rtl/>
        </w:rPr>
        <w:t xml:space="preserve"> </w:t>
      </w:r>
      <w:r w:rsidRPr="00516EAF">
        <w:rPr>
          <w:rStyle w:val="Char"/>
          <w:rtl/>
        </w:rPr>
        <w:t>آل محمد حقهم-</w:t>
      </w:r>
      <w:r w:rsidRPr="00516EAF">
        <w:rPr>
          <w:rStyle w:val="Char"/>
          <w:rFonts w:hint="cs"/>
          <w:rtl/>
        </w:rPr>
        <w:t xml:space="preserve"> </w:t>
      </w:r>
      <w:r w:rsidRPr="00516EAF">
        <w:rPr>
          <w:rStyle w:val="Char"/>
          <w:rtl/>
        </w:rPr>
        <w:t>أَيَّ مُنقَلَبٍ يَنقَلِبُونَ</w:t>
      </w:r>
      <w:r w:rsidRPr="00156706">
        <w:rPr>
          <w:rStyle w:val="Char"/>
          <w:rtl/>
        </w:rPr>
        <w:t>)</w:t>
      </w:r>
    </w:p>
    <w:p w:rsidR="004B2B71" w:rsidRPr="00D22F5E" w:rsidRDefault="004B2B71" w:rsidP="00D22F5E">
      <w:pPr>
        <w:pStyle w:val="a6"/>
        <w:rPr>
          <w:rtl/>
        </w:rPr>
      </w:pPr>
      <w:r w:rsidRPr="00D22F5E">
        <w:rPr>
          <w:rFonts w:hint="cs"/>
          <w:rtl/>
        </w:rPr>
        <w:t>(یج) 670- طبرسی در جوامع به نقل از امام صادق</w:t>
      </w:r>
      <w:r w:rsidR="00C226CE" w:rsidRPr="00D22F5E">
        <w:rPr>
          <w:rFonts w:cs="CTraditional Arabic"/>
          <w:rtl/>
        </w:rPr>
        <w:t>÷</w:t>
      </w:r>
      <w:r w:rsidRPr="00D22F5E">
        <w:rPr>
          <w:rFonts w:hint="cs"/>
          <w:rtl/>
        </w:rPr>
        <w:t xml:space="preserve"> آیه‌</w:t>
      </w:r>
      <w:r w:rsidR="00C606F4" w:rsidRPr="00D22F5E">
        <w:rPr>
          <w:rFonts w:hint="cs"/>
          <w:rtl/>
        </w:rPr>
        <w:t>ی</w:t>
      </w:r>
      <w:r w:rsidRPr="00D22F5E">
        <w:rPr>
          <w:rFonts w:hint="cs"/>
          <w:rtl/>
        </w:rPr>
        <w:t xml:space="preserve"> </w:t>
      </w:r>
      <w:r w:rsidRPr="00156706">
        <w:rPr>
          <w:rStyle w:val="Char"/>
          <w:rtl/>
        </w:rPr>
        <w:t>(</w:t>
      </w:r>
      <w:r w:rsidRPr="00516EAF">
        <w:rPr>
          <w:rStyle w:val="Char"/>
          <w:rtl/>
        </w:rPr>
        <w:t>وَسَيَعْلَمُ الَّذِينَ ظَلَمُوا -</w:t>
      </w:r>
      <w:r w:rsidRPr="00516EAF">
        <w:rPr>
          <w:rStyle w:val="Char"/>
          <w:rFonts w:hint="cs"/>
          <w:rtl/>
        </w:rPr>
        <w:t xml:space="preserve"> </w:t>
      </w:r>
      <w:r w:rsidRPr="00516EAF">
        <w:rPr>
          <w:rStyle w:val="Char"/>
          <w:rtl/>
        </w:rPr>
        <w:t>آل محمد حقهم-</w:t>
      </w:r>
      <w:r w:rsidRPr="00516EAF">
        <w:rPr>
          <w:rStyle w:val="Char"/>
          <w:rFonts w:hint="cs"/>
          <w:rtl/>
        </w:rPr>
        <w:t xml:space="preserve"> </w:t>
      </w:r>
      <w:r w:rsidRPr="00516EAF">
        <w:rPr>
          <w:rStyle w:val="Char"/>
          <w:rtl/>
        </w:rPr>
        <w:t>أَيَّ مُنقَلَبٍ يَنقَلِبُونَ</w:t>
      </w:r>
      <w:r w:rsidRPr="00156706">
        <w:rPr>
          <w:rStyle w:val="Char"/>
          <w:rtl/>
        </w:rPr>
        <w:t>)</w:t>
      </w:r>
      <w:r w:rsidRPr="00D22F5E">
        <w:rPr>
          <w:rFonts w:hint="cs"/>
          <w:rtl/>
        </w:rPr>
        <w:t xml:space="preserve"> را این گونه قرائت کرد.</w:t>
      </w:r>
    </w:p>
    <w:p w:rsidR="004B2B71" w:rsidRDefault="004B2B71" w:rsidP="00E101D2">
      <w:pPr>
        <w:pStyle w:val="Heading3"/>
        <w:rPr>
          <w:rtl/>
        </w:rPr>
      </w:pPr>
      <w:bookmarkStart w:id="81" w:name="_Toc267007257"/>
      <w:bookmarkStart w:id="82" w:name="_Toc431581053"/>
      <w:r>
        <w:rPr>
          <w:rFonts w:hint="cs"/>
          <w:rtl/>
        </w:rPr>
        <w:t>سوره</w:t>
      </w:r>
      <w:r>
        <w:rPr>
          <w:rFonts w:cs="Aban Bold" w:hint="cs"/>
          <w:rtl/>
        </w:rPr>
        <w:t>‌</w:t>
      </w:r>
      <w:r w:rsidR="00D22F5E">
        <w:rPr>
          <w:rFonts w:hint="cs"/>
          <w:rtl/>
        </w:rPr>
        <w:t>ی</w:t>
      </w:r>
      <w:r>
        <w:rPr>
          <w:rFonts w:hint="cs"/>
          <w:rtl/>
        </w:rPr>
        <w:t xml:space="preserve"> نمل</w:t>
      </w:r>
      <w:bookmarkEnd w:id="81"/>
      <w:bookmarkEnd w:id="82"/>
    </w:p>
    <w:p w:rsidR="004B2B71" w:rsidRPr="00D22F5E" w:rsidRDefault="004B2B71" w:rsidP="00D22F5E">
      <w:pPr>
        <w:pStyle w:val="a6"/>
        <w:rPr>
          <w:rtl/>
        </w:rPr>
      </w:pPr>
      <w:r w:rsidRPr="00D22F5E">
        <w:rPr>
          <w:rFonts w:hint="cs"/>
          <w:rtl/>
        </w:rPr>
        <w:t>(الف) 671- طبرسی گفته است که علی بن حسین</w:t>
      </w:r>
      <w:r w:rsidR="00C226CE" w:rsidRPr="00D22F5E">
        <w:rPr>
          <w:rFonts w:cs="CTraditional Arabic"/>
          <w:rtl/>
        </w:rPr>
        <w:t>÷</w:t>
      </w:r>
      <w:r w:rsidRPr="00D22F5E">
        <w:rPr>
          <w:rFonts w:hint="cs"/>
          <w:rtl/>
        </w:rPr>
        <w:t xml:space="preserve"> و قتاده مبصره به فتح میم و صاد خواندند. </w:t>
      </w:r>
    </w:p>
    <w:p w:rsidR="004B2B71" w:rsidRPr="00D22F5E" w:rsidRDefault="004B2B71" w:rsidP="00D22F5E">
      <w:pPr>
        <w:pStyle w:val="a6"/>
        <w:rPr>
          <w:rtl/>
        </w:rPr>
      </w:pPr>
      <w:r w:rsidRPr="00D22F5E">
        <w:rPr>
          <w:rFonts w:hint="cs"/>
          <w:rtl/>
        </w:rPr>
        <w:t>(ب) 672- سیاری</w:t>
      </w:r>
      <w:r w:rsidR="002F1232" w:rsidRPr="00D22F5E">
        <w:rPr>
          <w:rFonts w:hint="cs"/>
          <w:rtl/>
        </w:rPr>
        <w:t xml:space="preserve"> از برقی از افراد زیادی از ائمه</w:t>
      </w:r>
      <w:r w:rsidRPr="00D22F5E">
        <w:rPr>
          <w:rFonts w:hint="cs"/>
          <w:rtl/>
        </w:rPr>
        <w:t xml:space="preserve"> روایت کرده است که آیه</w:t>
      </w:r>
      <w:r>
        <w:rPr>
          <w:rFonts w:cs="Aban Bold" w:hint="cs"/>
          <w:rtl/>
        </w:rPr>
        <w:t>‌</w:t>
      </w:r>
      <w:r w:rsidR="00C606F4" w:rsidRPr="00D22F5E">
        <w:rPr>
          <w:rFonts w:hint="cs"/>
          <w:rtl/>
        </w:rPr>
        <w:t>ی</w:t>
      </w:r>
      <w:r w:rsidRPr="00D22F5E">
        <w:rPr>
          <w:rFonts w:hint="cs"/>
          <w:rtl/>
        </w:rPr>
        <w:t xml:space="preserve"> </w:t>
      </w:r>
      <w:r w:rsidR="00CA45AE" w:rsidRPr="00CA45AE">
        <w:rPr>
          <w:rFonts w:ascii="Tahoma" w:hAnsi="Tahoma" w:cs="Traditional Arabic" w:hint="cs"/>
          <w:sz w:val="32"/>
          <w:rtl/>
        </w:rPr>
        <w:t>﴿</w:t>
      </w:r>
      <w:r w:rsidR="00CA45AE" w:rsidRPr="00894D66">
        <w:rPr>
          <w:rStyle w:val="Char0"/>
          <w:rtl/>
        </w:rPr>
        <w:t xml:space="preserve">عُلِّمۡنَا مَنطِقَ </w:t>
      </w:r>
      <w:r w:rsidR="00CA45AE" w:rsidRPr="00894D66">
        <w:rPr>
          <w:rStyle w:val="Char0"/>
          <w:rFonts w:hint="cs"/>
          <w:rtl/>
        </w:rPr>
        <w:t>ٱ</w:t>
      </w:r>
      <w:r w:rsidR="00CA45AE" w:rsidRPr="00894D66">
        <w:rPr>
          <w:rStyle w:val="Char0"/>
          <w:rFonts w:hint="eastAsia"/>
          <w:rtl/>
        </w:rPr>
        <w:t>لطَّيۡرِ</w:t>
      </w:r>
      <w:r w:rsidR="00CA45AE" w:rsidRPr="00894D66">
        <w:rPr>
          <w:rStyle w:val="Char0"/>
          <w:rtl/>
        </w:rPr>
        <w:t xml:space="preserve"> وَأُوتِينَا مِن كُلِّ شَيۡءٍ</w:t>
      </w:r>
      <w:r w:rsidR="00CA45AE" w:rsidRPr="00894D66">
        <w:rPr>
          <w:rStyle w:val="Char0"/>
          <w:rFonts w:hint="cs"/>
          <w:rtl/>
        </w:rPr>
        <w:t>...</w:t>
      </w:r>
      <w:r w:rsidR="00CA45AE" w:rsidRPr="00CA45AE">
        <w:rPr>
          <w:rFonts w:ascii="Tahoma" w:hAnsi="Tahoma" w:cs="Traditional Arabic" w:hint="cs"/>
          <w:sz w:val="32"/>
          <w:rtl/>
        </w:rPr>
        <w:t>﴾</w:t>
      </w:r>
      <w:r w:rsidR="00CA45AE">
        <w:rPr>
          <w:rFonts w:ascii="Tahoma" w:hAnsi="Tahoma"/>
          <w:sz w:val="32"/>
          <w:szCs w:val="24"/>
          <w:rtl/>
        </w:rPr>
        <w:t xml:space="preserve"> </w:t>
      </w:r>
      <w:r w:rsidR="00CA45AE" w:rsidRPr="00CA45AE">
        <w:rPr>
          <w:rStyle w:val="Char1"/>
          <w:rtl/>
        </w:rPr>
        <w:t>[النمل: 16]</w:t>
      </w:r>
      <w:r>
        <w:rPr>
          <w:rFonts w:ascii="Arial" w:hAnsi="Arial" w:cs="Arial"/>
          <w:sz w:val="18"/>
          <w:szCs w:val="18"/>
        </w:rPr>
        <w:t xml:space="preserve"> </w:t>
      </w:r>
      <w:r w:rsidRPr="00D22F5E">
        <w:rPr>
          <w:rFonts w:hint="cs"/>
          <w:rtl/>
        </w:rPr>
        <w:t xml:space="preserve">بدون </w:t>
      </w:r>
      <w:r w:rsidRPr="00CA45AE">
        <w:rPr>
          <w:rStyle w:val="Char"/>
          <w:rtl/>
        </w:rPr>
        <w:t>«مِن»</w:t>
      </w:r>
      <w:r w:rsidRPr="00D22F5E">
        <w:rPr>
          <w:rFonts w:hint="cs"/>
          <w:rtl/>
        </w:rPr>
        <w:t xml:space="preserve"> قرائت کرده‌اند. </w:t>
      </w:r>
    </w:p>
    <w:p w:rsidR="004B2B71" w:rsidRPr="00D22F5E" w:rsidRDefault="004B2B71" w:rsidP="00D22F5E">
      <w:pPr>
        <w:pStyle w:val="a6"/>
        <w:rPr>
          <w:rtl/>
        </w:rPr>
      </w:pPr>
      <w:r w:rsidRPr="00D22F5E">
        <w:rPr>
          <w:rFonts w:hint="cs"/>
          <w:rtl/>
        </w:rPr>
        <w:t xml:space="preserve">(ج) 673- صفار در خبر و سابع از </w:t>
      </w:r>
      <w:r w:rsidRPr="00CA45AE">
        <w:rPr>
          <w:rStyle w:val="Char"/>
          <w:rFonts w:hint="cs"/>
          <w:rtl/>
        </w:rPr>
        <w:t>«بصائر»</w:t>
      </w:r>
      <w:r w:rsidRPr="00D22F5E">
        <w:rPr>
          <w:rFonts w:hint="cs"/>
          <w:rtl/>
        </w:rPr>
        <w:t xml:space="preserve"> از احمد بن محمد بن محمد بن خلف از بعضی از مردان خود از ابی عبدالله</w:t>
      </w:r>
      <w:r w:rsidR="00C226CE" w:rsidRPr="00D22F5E">
        <w:rPr>
          <w:rFonts w:cs="CTraditional Arabic"/>
          <w:rtl/>
        </w:rPr>
        <w:t>÷</w:t>
      </w:r>
      <w:r w:rsidRPr="00D22F5E">
        <w:rPr>
          <w:rFonts w:hint="cs"/>
          <w:rtl/>
        </w:rPr>
        <w:t xml:space="preserve"> آورده است که گفت: مردی نزد ابی عبدالله این آیه را تلاوت کرد: </w:t>
      </w:r>
      <w:r w:rsidR="00C923F4" w:rsidRPr="00C923F4">
        <w:rPr>
          <w:rFonts w:ascii="Tahoma" w:hAnsi="Tahoma" w:cs="Traditional Arabic" w:hint="cs"/>
          <w:sz w:val="32"/>
          <w:rtl/>
        </w:rPr>
        <w:t>﴿</w:t>
      </w:r>
      <w:r w:rsidR="00C923F4" w:rsidRPr="00894D66">
        <w:rPr>
          <w:rStyle w:val="Char0"/>
          <w:rtl/>
        </w:rPr>
        <w:t xml:space="preserve">عُلِّمۡنَا مَنطِقَ </w:t>
      </w:r>
      <w:r w:rsidR="00C923F4" w:rsidRPr="00894D66">
        <w:rPr>
          <w:rStyle w:val="Char0"/>
          <w:rFonts w:hint="cs"/>
          <w:rtl/>
        </w:rPr>
        <w:t>ٱ</w:t>
      </w:r>
      <w:r w:rsidR="00C923F4" w:rsidRPr="00894D66">
        <w:rPr>
          <w:rStyle w:val="Char0"/>
          <w:rFonts w:hint="eastAsia"/>
          <w:rtl/>
        </w:rPr>
        <w:t>لطَّيۡرِ</w:t>
      </w:r>
      <w:r w:rsidR="00C923F4" w:rsidRPr="00894D66">
        <w:rPr>
          <w:rStyle w:val="Char0"/>
          <w:rtl/>
        </w:rPr>
        <w:t xml:space="preserve"> وَأُوتِينَا مِن كُلِّ شَيۡءٍ</w:t>
      </w:r>
      <w:r w:rsidR="00C923F4" w:rsidRPr="00C923F4">
        <w:rPr>
          <w:rFonts w:ascii="Tahoma" w:hAnsi="Tahoma" w:cs="Traditional Arabic" w:hint="cs"/>
          <w:sz w:val="32"/>
          <w:rtl/>
        </w:rPr>
        <w:t>﴾</w:t>
      </w:r>
      <w:r w:rsidRPr="00D22F5E">
        <w:rPr>
          <w:rFonts w:hint="cs"/>
          <w:rtl/>
        </w:rPr>
        <w:t xml:space="preserve"> ابو عبدالله گفت: حرف</w:t>
      </w:r>
      <w:r w:rsidR="002F1232" w:rsidRPr="00D22F5E">
        <w:rPr>
          <w:rFonts w:hint="cs"/>
          <w:rtl/>
        </w:rPr>
        <w:t xml:space="preserve"> </w:t>
      </w:r>
      <w:r w:rsidRPr="00156706">
        <w:rPr>
          <w:rStyle w:val="Char"/>
          <w:rtl/>
        </w:rPr>
        <w:t>«مِن»</w:t>
      </w:r>
      <w:r w:rsidRPr="00D22F5E">
        <w:rPr>
          <w:rFonts w:hint="cs"/>
          <w:rtl/>
        </w:rPr>
        <w:t xml:space="preserve"> ندارد و در اصل </w:t>
      </w:r>
      <w:r w:rsidR="002F1232" w:rsidRPr="00C923F4">
        <w:rPr>
          <w:rStyle w:val="Char"/>
          <w:rtl/>
        </w:rPr>
        <w:t>(و</w:t>
      </w:r>
      <w:r w:rsidR="002F1232" w:rsidRPr="00C923F4">
        <w:rPr>
          <w:rStyle w:val="Char"/>
          <w:rFonts w:hint="cs"/>
          <w:rtl/>
        </w:rPr>
        <w:t>أ</w:t>
      </w:r>
      <w:r w:rsidRPr="00C923F4">
        <w:rPr>
          <w:rStyle w:val="Char"/>
          <w:rtl/>
        </w:rPr>
        <w:t>وت</w:t>
      </w:r>
      <w:r w:rsidR="000D4DA8">
        <w:rPr>
          <w:rStyle w:val="Char"/>
          <w:rtl/>
        </w:rPr>
        <w:t>ي</w:t>
      </w:r>
      <w:r w:rsidRPr="00C923F4">
        <w:rPr>
          <w:rStyle w:val="Char"/>
          <w:rtl/>
        </w:rPr>
        <w:t xml:space="preserve">نا </w:t>
      </w:r>
      <w:r w:rsidR="006E582A">
        <w:rPr>
          <w:rStyle w:val="Char"/>
          <w:rtl/>
        </w:rPr>
        <w:t>ك</w:t>
      </w:r>
      <w:r w:rsidRPr="00C923F4">
        <w:rPr>
          <w:rStyle w:val="Char"/>
          <w:rtl/>
        </w:rPr>
        <w:t>ل شئ</w:t>
      </w:r>
      <w:r w:rsidRPr="00156706">
        <w:rPr>
          <w:rStyle w:val="Char"/>
          <w:rtl/>
        </w:rPr>
        <w:t>)</w:t>
      </w:r>
      <w:r w:rsidRPr="00D22F5E">
        <w:rPr>
          <w:rFonts w:hint="cs"/>
          <w:rtl/>
        </w:rPr>
        <w:t xml:space="preserve"> است. </w:t>
      </w:r>
    </w:p>
    <w:p w:rsidR="004B2B71" w:rsidRPr="00D22F5E" w:rsidRDefault="004B2B71" w:rsidP="00D22F5E">
      <w:pPr>
        <w:pStyle w:val="a6"/>
        <w:rPr>
          <w:rtl/>
        </w:rPr>
      </w:pPr>
      <w:r w:rsidRPr="00D22F5E">
        <w:rPr>
          <w:rFonts w:hint="cs"/>
          <w:rtl/>
        </w:rPr>
        <w:t>(د)674- سیاری از محمد بن علی از احمد بن محمد از هشام بن سالم از جابر از ابی جعفر</w:t>
      </w:r>
      <w:r w:rsidR="00C226CE" w:rsidRPr="00D22F5E">
        <w:rPr>
          <w:rFonts w:cs="CTraditional Arabic"/>
          <w:rtl/>
        </w:rPr>
        <w:t>÷</w:t>
      </w:r>
      <w:r w:rsidRPr="00D22F5E">
        <w:rPr>
          <w:rFonts w:hint="cs"/>
          <w:rtl/>
        </w:rPr>
        <w:t xml:space="preserve"> آورده است که این آیه را چنین خواند: </w:t>
      </w:r>
      <w:r w:rsidRPr="0018410A">
        <w:rPr>
          <w:rStyle w:val="Char"/>
          <w:rtl/>
        </w:rPr>
        <w:t>(وَلَقَدْ آتَيْنَا دَاوُودَ وَسُلَيْمَانَ عِ</w:t>
      </w:r>
      <w:r w:rsidR="002F1232" w:rsidRPr="0018410A">
        <w:rPr>
          <w:rStyle w:val="Char"/>
          <w:rtl/>
        </w:rPr>
        <w:t>لْماً وَقَالَا الْحَمْدُ لِ</w:t>
      </w:r>
      <w:r w:rsidR="002F1232" w:rsidRPr="0018410A">
        <w:rPr>
          <w:rStyle w:val="Char"/>
          <w:rFonts w:hint="cs"/>
          <w:rtl/>
        </w:rPr>
        <w:t>له</w:t>
      </w:r>
      <w:r w:rsidRPr="0018410A">
        <w:rPr>
          <w:rStyle w:val="Char"/>
          <w:rtl/>
        </w:rPr>
        <w:t xml:space="preserve"> الَّذِي فَضَّلَنَا - بال</w:t>
      </w:r>
      <w:r w:rsidR="002F1232" w:rsidRPr="0018410A">
        <w:rPr>
          <w:rStyle w:val="Char"/>
          <w:rFonts w:hint="cs"/>
          <w:rtl/>
        </w:rPr>
        <w:t>إ</w:t>
      </w:r>
      <w:r w:rsidR="000D4DA8">
        <w:rPr>
          <w:rStyle w:val="Char"/>
          <w:rtl/>
        </w:rPr>
        <w:t>ي</w:t>
      </w:r>
      <w:r w:rsidR="002F1232" w:rsidRPr="0018410A">
        <w:rPr>
          <w:rStyle w:val="Char"/>
          <w:rtl/>
        </w:rPr>
        <w:t>مان و</w:t>
      </w:r>
      <w:r w:rsidRPr="0018410A">
        <w:rPr>
          <w:rStyle w:val="Char"/>
          <w:rtl/>
        </w:rPr>
        <w:t>بمحمد- عَلَى كَثِيرٍ مِّنْ عِبَادِهِ الْمُؤْمِنِينَ)</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(ه‍( 675- و از ابی بصیر از ابی جعفر</w:t>
      </w:r>
      <w:r w:rsidR="00C226CE" w:rsidRPr="00D22F5E">
        <w:rPr>
          <w:rFonts w:cs="CTraditional Arabic"/>
          <w:rtl/>
        </w:rPr>
        <w:t>÷</w:t>
      </w:r>
      <w:r w:rsidRPr="00D22F5E">
        <w:rPr>
          <w:rFonts w:hint="cs"/>
          <w:rtl/>
        </w:rPr>
        <w:t xml:space="preserve"> آورده است که گفت: به ابو جعفر گفتم: بعضی از مردم می‌خوانند: </w:t>
      </w:r>
      <w:r w:rsidR="0018410A" w:rsidRPr="0018410A">
        <w:rPr>
          <w:rFonts w:ascii="Tahoma" w:hAnsi="Tahoma" w:cs="Traditional Arabic" w:hint="cs"/>
          <w:sz w:val="32"/>
          <w:rtl/>
        </w:rPr>
        <w:t>﴿</w:t>
      </w:r>
      <w:r w:rsidR="0018410A" w:rsidRPr="00894D66">
        <w:rPr>
          <w:rStyle w:val="Char0"/>
          <w:rtl/>
        </w:rPr>
        <w:t xml:space="preserve">دَآبَّةٗ مِّنَ </w:t>
      </w:r>
      <w:r w:rsidR="0018410A" w:rsidRPr="00894D66">
        <w:rPr>
          <w:rStyle w:val="Char0"/>
          <w:rFonts w:hint="cs"/>
          <w:rtl/>
        </w:rPr>
        <w:t>ٱ</w:t>
      </w:r>
      <w:r w:rsidR="0018410A" w:rsidRPr="00894D66">
        <w:rPr>
          <w:rStyle w:val="Char0"/>
          <w:rFonts w:hint="eastAsia"/>
          <w:rtl/>
        </w:rPr>
        <w:t>لۡأَرۡضِ</w:t>
      </w:r>
      <w:r w:rsidR="0018410A" w:rsidRPr="00894D66">
        <w:rPr>
          <w:rStyle w:val="Char0"/>
          <w:rtl/>
        </w:rPr>
        <w:t xml:space="preserve"> تُكَلِّمُهُمۡ</w:t>
      </w:r>
      <w:r w:rsidR="0018410A" w:rsidRPr="0018410A">
        <w:rPr>
          <w:rFonts w:ascii="Tahoma" w:hAnsi="Tahoma" w:cs="Traditional Arabic" w:hint="cs"/>
          <w:sz w:val="32"/>
          <w:rtl/>
        </w:rPr>
        <w:t>﴾</w:t>
      </w:r>
      <w:r w:rsidR="0018410A">
        <w:rPr>
          <w:rFonts w:ascii="Tahoma" w:hAnsi="Tahoma"/>
          <w:sz w:val="32"/>
          <w:szCs w:val="24"/>
          <w:rtl/>
        </w:rPr>
        <w:t xml:space="preserve"> </w:t>
      </w:r>
      <w:r w:rsidR="0018410A" w:rsidRPr="0018410A">
        <w:rPr>
          <w:rStyle w:val="Char1"/>
          <w:rtl/>
        </w:rPr>
        <w:t>[النمل: 82]</w:t>
      </w:r>
      <w:r w:rsidRPr="00D22F5E">
        <w:rPr>
          <w:rFonts w:hint="cs"/>
          <w:rtl/>
        </w:rPr>
        <w:t xml:space="preserve"> ابو جعفر گفت: خداوند مجروح کند کسی را که </w:t>
      </w:r>
      <w:r w:rsidRPr="0018410A">
        <w:rPr>
          <w:rStyle w:val="Char"/>
          <w:rtl/>
        </w:rPr>
        <w:t>ت</w:t>
      </w:r>
      <w:r w:rsidR="006E582A">
        <w:rPr>
          <w:rStyle w:val="Char"/>
          <w:rtl/>
        </w:rPr>
        <w:t>ك</w:t>
      </w:r>
      <w:r w:rsidRPr="0018410A">
        <w:rPr>
          <w:rStyle w:val="Char"/>
          <w:rtl/>
        </w:rPr>
        <w:t>لمهم</w:t>
      </w:r>
      <w:r w:rsidRPr="00D22F5E">
        <w:rPr>
          <w:rFonts w:hint="cs"/>
          <w:rtl/>
        </w:rPr>
        <w:t xml:space="preserve"> می‌خواند، باید </w:t>
      </w:r>
      <w:r w:rsidRPr="0018410A">
        <w:rPr>
          <w:rStyle w:val="Char"/>
          <w:rtl/>
        </w:rPr>
        <w:t>ي</w:t>
      </w:r>
      <w:r w:rsidR="006E582A">
        <w:rPr>
          <w:rStyle w:val="Char"/>
          <w:rtl/>
        </w:rPr>
        <w:t>ك</w:t>
      </w:r>
      <w:r w:rsidRPr="0018410A">
        <w:rPr>
          <w:rStyle w:val="Char"/>
          <w:rtl/>
        </w:rPr>
        <w:t>لّمُهُم</w:t>
      </w:r>
      <w:r w:rsidRPr="00D22F5E">
        <w:rPr>
          <w:rFonts w:hint="cs"/>
          <w:rtl/>
        </w:rPr>
        <w:t xml:space="preserve"> خوانده شود. </w:t>
      </w:r>
    </w:p>
    <w:p w:rsidR="004B2B71" w:rsidRPr="00D22F5E" w:rsidRDefault="004B2B71" w:rsidP="00D22F5E">
      <w:pPr>
        <w:pStyle w:val="a6"/>
        <w:rPr>
          <w:rtl/>
        </w:rPr>
      </w:pPr>
      <w:r w:rsidRPr="00D22F5E">
        <w:rPr>
          <w:rFonts w:hint="cs"/>
          <w:rtl/>
        </w:rPr>
        <w:t>(و) 676- طبرسی در جوامع خود به نقل از امام باقر</w:t>
      </w:r>
      <w:r w:rsidR="00C226CE" w:rsidRPr="00D22F5E">
        <w:rPr>
          <w:rFonts w:cs="CTraditional Arabic"/>
          <w:rtl/>
        </w:rPr>
        <w:t>÷</w:t>
      </w:r>
      <w:r w:rsidRPr="00D22F5E">
        <w:rPr>
          <w:rFonts w:hint="cs"/>
          <w:rtl/>
        </w:rPr>
        <w:t xml:space="preserve"> گفته است: خداوند مجروح کند کسی را که </w:t>
      </w:r>
      <w:r w:rsidRPr="0018410A">
        <w:rPr>
          <w:rStyle w:val="Char"/>
          <w:rtl/>
        </w:rPr>
        <w:t>ت</w:t>
      </w:r>
      <w:r w:rsidR="006E582A">
        <w:rPr>
          <w:rStyle w:val="Char"/>
          <w:rtl/>
        </w:rPr>
        <w:t>ك</w:t>
      </w:r>
      <w:r w:rsidRPr="0018410A">
        <w:rPr>
          <w:rStyle w:val="Char"/>
          <w:rtl/>
        </w:rPr>
        <w:t>لمهم</w:t>
      </w:r>
      <w:r w:rsidRPr="00D22F5E">
        <w:rPr>
          <w:rFonts w:hint="cs"/>
          <w:rtl/>
        </w:rPr>
        <w:t xml:space="preserve"> خوانده است، بل</w:t>
      </w:r>
      <w:r w:rsidR="00C606F4" w:rsidRPr="00D22F5E">
        <w:rPr>
          <w:rFonts w:hint="cs"/>
          <w:rtl/>
        </w:rPr>
        <w:t>ک</w:t>
      </w:r>
      <w:r w:rsidRPr="00D22F5E">
        <w:rPr>
          <w:rFonts w:hint="cs"/>
          <w:rtl/>
        </w:rPr>
        <w:t xml:space="preserve">ه </w:t>
      </w:r>
      <w:r w:rsidRPr="0018410A">
        <w:rPr>
          <w:rStyle w:val="Char"/>
          <w:rtl/>
        </w:rPr>
        <w:t>ي</w:t>
      </w:r>
      <w:r w:rsidR="006E582A">
        <w:rPr>
          <w:rStyle w:val="Char"/>
          <w:rtl/>
        </w:rPr>
        <w:t>ك</w:t>
      </w:r>
      <w:r w:rsidRPr="0018410A">
        <w:rPr>
          <w:rStyle w:val="Char"/>
          <w:rtl/>
        </w:rPr>
        <w:t>لمهم</w:t>
      </w:r>
      <w:r w:rsidRPr="00D22F5E">
        <w:rPr>
          <w:rFonts w:hint="cs"/>
          <w:rtl/>
        </w:rPr>
        <w:t xml:space="preserve"> است. و طبرسی در مجمع گفته است: ابن عباس و سعید بن جبیر و مجاهد و جحدری و ابن زرعه </w:t>
      </w:r>
      <w:r w:rsidRPr="0018410A">
        <w:rPr>
          <w:rStyle w:val="Char"/>
          <w:rFonts w:hint="cs"/>
          <w:rtl/>
        </w:rPr>
        <w:t>ت</w:t>
      </w:r>
      <w:r w:rsidR="006E582A">
        <w:rPr>
          <w:rStyle w:val="Char"/>
          <w:rFonts w:hint="cs"/>
          <w:rtl/>
        </w:rPr>
        <w:t>ك</w:t>
      </w:r>
      <w:r w:rsidRPr="0018410A">
        <w:rPr>
          <w:rStyle w:val="Char"/>
          <w:rFonts w:hint="cs"/>
          <w:rtl/>
        </w:rPr>
        <w:t>لمهم</w:t>
      </w:r>
      <w:r w:rsidRPr="00D22F5E">
        <w:rPr>
          <w:rFonts w:hint="cs"/>
          <w:rtl/>
        </w:rPr>
        <w:t xml:space="preserve"> با </w:t>
      </w:r>
      <w:r w:rsidRPr="0018410A">
        <w:rPr>
          <w:rStyle w:val="Char"/>
          <w:rFonts w:hint="cs"/>
          <w:rtl/>
        </w:rPr>
        <w:t>(تاء)</w:t>
      </w:r>
      <w:r w:rsidRPr="00D22F5E">
        <w:rPr>
          <w:rFonts w:hint="cs"/>
          <w:rtl/>
        </w:rPr>
        <w:t xml:space="preserve"> و تخفیف خوانده‌اند و گفته است: کسی که تکلمهم خوانده است معنی آن، این است که آن‌ها را مجروح </w:t>
      </w:r>
      <w:r w:rsidR="00C606F4" w:rsidRPr="00D22F5E">
        <w:rPr>
          <w:rFonts w:hint="cs"/>
          <w:rtl/>
        </w:rPr>
        <w:t>ک</w:t>
      </w:r>
      <w:r w:rsidRPr="00D22F5E">
        <w:rPr>
          <w:rFonts w:hint="cs"/>
          <w:rtl/>
        </w:rPr>
        <w:t xml:space="preserve">ند و بخورد. </w:t>
      </w:r>
    </w:p>
    <w:p w:rsidR="004B2B71" w:rsidRDefault="004B2B71" w:rsidP="00E101D2">
      <w:pPr>
        <w:pStyle w:val="Heading3"/>
        <w:rPr>
          <w:rtl/>
        </w:rPr>
      </w:pPr>
      <w:bookmarkStart w:id="83" w:name="_Toc267007258"/>
      <w:bookmarkStart w:id="84" w:name="_Toc431581054"/>
      <w:r>
        <w:rPr>
          <w:rFonts w:hint="cs"/>
          <w:rtl/>
        </w:rPr>
        <w:t>سوره</w:t>
      </w:r>
      <w:r w:rsidR="002F1232">
        <w:rPr>
          <w:rFonts w:hint="eastAsia"/>
          <w:rtl/>
        </w:rPr>
        <w:t>‌</w:t>
      </w:r>
      <w:r w:rsidR="002F1232">
        <w:rPr>
          <w:rFonts w:hint="cs"/>
          <w:rtl/>
        </w:rPr>
        <w:t>ی</w:t>
      </w:r>
      <w:r>
        <w:rPr>
          <w:rFonts w:hint="cs"/>
          <w:rtl/>
        </w:rPr>
        <w:t xml:space="preserve"> عنکبوت</w:t>
      </w:r>
      <w:bookmarkEnd w:id="83"/>
      <w:bookmarkEnd w:id="84"/>
    </w:p>
    <w:p w:rsidR="004B2B71" w:rsidRDefault="004B2B71" w:rsidP="00D22F5E">
      <w:pPr>
        <w:pStyle w:val="a6"/>
        <w:rPr>
          <w:b/>
          <w:bCs/>
          <w:rtl/>
        </w:rPr>
      </w:pPr>
      <w:r w:rsidRPr="00D22F5E">
        <w:rPr>
          <w:rFonts w:hint="cs"/>
          <w:rtl/>
        </w:rPr>
        <w:t xml:space="preserve">(الف) 677- طبرسی گفته است: حضرت علی </w:t>
      </w:r>
      <w:r w:rsidR="001D3B3D" w:rsidRPr="001D3B3D">
        <w:rPr>
          <w:rFonts w:ascii="Tahoma" w:hAnsi="Tahoma" w:cs="Traditional Arabic" w:hint="cs"/>
          <w:sz w:val="32"/>
          <w:rtl/>
        </w:rPr>
        <w:t>﴿</w:t>
      </w:r>
      <w:r w:rsidR="001D3B3D" w:rsidRPr="00894D66">
        <w:rPr>
          <w:rStyle w:val="Char0"/>
          <w:rtl/>
        </w:rPr>
        <w:t xml:space="preserve">فَلَيَعۡلَمَنَّ </w:t>
      </w:r>
      <w:r w:rsidR="001D3B3D" w:rsidRPr="00894D66">
        <w:rPr>
          <w:rStyle w:val="Char0"/>
          <w:rFonts w:hint="cs"/>
          <w:rtl/>
        </w:rPr>
        <w:t>ٱ</w:t>
      </w:r>
      <w:r w:rsidR="001D3B3D" w:rsidRPr="00894D66">
        <w:rPr>
          <w:rStyle w:val="Char0"/>
          <w:rFonts w:hint="eastAsia"/>
          <w:rtl/>
        </w:rPr>
        <w:t>للَّهُ</w:t>
      </w:r>
      <w:r w:rsidR="001D3B3D" w:rsidRPr="00894D66">
        <w:rPr>
          <w:rStyle w:val="Char0"/>
          <w:rtl/>
        </w:rPr>
        <w:t xml:space="preserve"> </w:t>
      </w:r>
      <w:r w:rsidR="001D3B3D" w:rsidRPr="00894D66">
        <w:rPr>
          <w:rStyle w:val="Char0"/>
          <w:rFonts w:hint="cs"/>
          <w:rtl/>
        </w:rPr>
        <w:t>ٱ</w:t>
      </w:r>
      <w:r w:rsidR="001D3B3D" w:rsidRPr="00894D66">
        <w:rPr>
          <w:rStyle w:val="Char0"/>
          <w:rFonts w:hint="eastAsia"/>
          <w:rtl/>
        </w:rPr>
        <w:t>لَّذِينَ</w:t>
      </w:r>
      <w:r w:rsidR="001D3B3D" w:rsidRPr="00894D66">
        <w:rPr>
          <w:rStyle w:val="Char0"/>
          <w:rtl/>
        </w:rPr>
        <w:t xml:space="preserve"> صَدَقُواْ وَلَيَعۡلَمَنَّ </w:t>
      </w:r>
      <w:r w:rsidR="001D3B3D" w:rsidRPr="00894D66">
        <w:rPr>
          <w:rStyle w:val="Char0"/>
          <w:rFonts w:hint="cs"/>
          <w:rtl/>
        </w:rPr>
        <w:t>ٱ</w:t>
      </w:r>
      <w:r w:rsidR="001D3B3D" w:rsidRPr="00894D66">
        <w:rPr>
          <w:rStyle w:val="Char0"/>
          <w:rFonts w:hint="eastAsia"/>
          <w:rtl/>
        </w:rPr>
        <w:t>لۡكَٰذِبِينَ</w:t>
      </w:r>
      <w:r w:rsidR="001D3B3D" w:rsidRPr="001D3B3D">
        <w:rPr>
          <w:rFonts w:ascii="Tahoma" w:hAnsi="Tahoma" w:cs="Traditional Arabic" w:hint="cs"/>
          <w:sz w:val="32"/>
          <w:rtl/>
        </w:rPr>
        <w:t>﴾</w:t>
      </w:r>
      <w:r w:rsidR="001D3B3D">
        <w:rPr>
          <w:rFonts w:ascii="Tahoma" w:hAnsi="Tahoma"/>
          <w:sz w:val="32"/>
          <w:szCs w:val="24"/>
          <w:rtl/>
        </w:rPr>
        <w:t xml:space="preserve"> </w:t>
      </w:r>
      <w:r w:rsidR="001D3B3D" w:rsidRPr="001D3B3D">
        <w:rPr>
          <w:rStyle w:val="Char1"/>
          <w:rtl/>
        </w:rPr>
        <w:t>[العن</w:t>
      </w:r>
      <w:r w:rsidR="00C606F4">
        <w:rPr>
          <w:rStyle w:val="Char1"/>
          <w:rtl/>
        </w:rPr>
        <w:t>ک</w:t>
      </w:r>
      <w:r w:rsidR="001D3B3D" w:rsidRPr="001D3B3D">
        <w:rPr>
          <w:rStyle w:val="Char1"/>
          <w:rtl/>
        </w:rPr>
        <w:t>بوت: 3]</w:t>
      </w:r>
      <w:r>
        <w:rPr>
          <w:rFonts w:ascii="Arial" w:hAnsi="Arial" w:cs="Arial"/>
          <w:b/>
          <w:bCs/>
          <w:sz w:val="18"/>
          <w:szCs w:val="18"/>
        </w:rPr>
        <w:t xml:space="preserve"> </w:t>
      </w:r>
      <w:r w:rsidRPr="00D22F5E">
        <w:rPr>
          <w:rFonts w:hint="cs"/>
          <w:rtl/>
        </w:rPr>
        <w:t>را با ضمّ یاء و کسر لام هر دو «</w:t>
      </w:r>
      <w:r w:rsidRPr="001D3B3D">
        <w:rPr>
          <w:rStyle w:val="Char"/>
          <w:rFonts w:hint="cs"/>
          <w:rtl/>
        </w:rPr>
        <w:t>يعلمنّ</w:t>
      </w:r>
      <w:r w:rsidRPr="00D22F5E">
        <w:rPr>
          <w:rFonts w:hint="cs"/>
          <w:rtl/>
        </w:rPr>
        <w:t>» است و همین قرائت از جعفر بن محمد</w:t>
      </w:r>
      <w:r w:rsidR="00C226CE" w:rsidRPr="00D22F5E">
        <w:rPr>
          <w:rFonts w:cs="CTraditional Arabic"/>
          <w:rtl/>
        </w:rPr>
        <w:t>÷</w:t>
      </w:r>
      <w:r w:rsidRPr="00D22F5E">
        <w:rPr>
          <w:rFonts w:hint="cs"/>
          <w:rtl/>
        </w:rPr>
        <w:t xml:space="preserve"> و محمد بن عبدالله بن عبدالله بن حسن روایت شده است و زهری در:</w:t>
      </w:r>
      <w:r>
        <w:rPr>
          <w:rFonts w:hint="cs"/>
          <w:b/>
          <w:bCs/>
          <w:rtl/>
        </w:rPr>
        <w:t xml:space="preserve"> </w:t>
      </w:r>
      <w:r w:rsidRPr="00D22F5E">
        <w:rPr>
          <w:rFonts w:hint="cs"/>
          <w:rtl/>
        </w:rPr>
        <w:t>«</w:t>
      </w:r>
      <w:r w:rsidRPr="001D3B3D">
        <w:rPr>
          <w:rStyle w:val="Char"/>
          <w:rtl/>
        </w:rPr>
        <w:t>ول</w:t>
      </w:r>
      <w:r w:rsidR="000D4DA8">
        <w:rPr>
          <w:rStyle w:val="Char"/>
          <w:rtl/>
        </w:rPr>
        <w:t>ي</w:t>
      </w:r>
      <w:r w:rsidRPr="001D3B3D">
        <w:rPr>
          <w:rStyle w:val="Char"/>
          <w:rtl/>
        </w:rPr>
        <w:t>علمن ال</w:t>
      </w:r>
      <w:r w:rsidR="006E582A">
        <w:rPr>
          <w:rStyle w:val="Char"/>
          <w:rtl/>
        </w:rPr>
        <w:t>ك</w:t>
      </w:r>
      <w:r w:rsidRPr="001D3B3D">
        <w:rPr>
          <w:rStyle w:val="Char"/>
          <w:rtl/>
        </w:rPr>
        <w:t>اذب</w:t>
      </w:r>
      <w:r w:rsidR="000D4DA8">
        <w:rPr>
          <w:rStyle w:val="Char"/>
          <w:rtl/>
        </w:rPr>
        <w:t>ي</w:t>
      </w:r>
      <w:r w:rsidRPr="001D3B3D">
        <w:rPr>
          <w:rStyle w:val="Char"/>
          <w:rtl/>
        </w:rPr>
        <w:t>ن</w:t>
      </w:r>
      <w:r w:rsidRPr="00156706">
        <w:rPr>
          <w:rStyle w:val="Char"/>
          <w:rtl/>
        </w:rPr>
        <w:t>»</w:t>
      </w:r>
      <w:r w:rsidRPr="00D22F5E">
        <w:rPr>
          <w:rFonts w:hint="cs"/>
          <w:rtl/>
        </w:rPr>
        <w:t xml:space="preserve"> با آنان موافقت کرده است. </w:t>
      </w:r>
    </w:p>
    <w:p w:rsidR="004B2B71" w:rsidRDefault="004B2B71" w:rsidP="00E101D2">
      <w:pPr>
        <w:pStyle w:val="Heading3"/>
        <w:rPr>
          <w:rtl/>
        </w:rPr>
      </w:pPr>
      <w:bookmarkStart w:id="85" w:name="_Toc267007259"/>
      <w:bookmarkStart w:id="86" w:name="_Toc431581055"/>
      <w:r>
        <w:rPr>
          <w:rFonts w:hint="cs"/>
          <w:rtl/>
        </w:rPr>
        <w:t>سور</w:t>
      </w:r>
      <w:r w:rsidR="002F1232">
        <w:rPr>
          <w:rFonts w:hint="cs"/>
          <w:rtl/>
        </w:rPr>
        <w:t>ه</w:t>
      </w:r>
      <w:r w:rsidR="002F1232">
        <w:rPr>
          <w:rFonts w:hint="eastAsia"/>
          <w:rtl/>
        </w:rPr>
        <w:t>‌</w:t>
      </w:r>
      <w:r w:rsidR="002F1232">
        <w:rPr>
          <w:rFonts w:hint="cs"/>
          <w:rtl/>
        </w:rPr>
        <w:t>ی</w:t>
      </w:r>
      <w:r>
        <w:rPr>
          <w:rFonts w:hint="cs"/>
          <w:rtl/>
        </w:rPr>
        <w:t xml:space="preserve"> روم</w:t>
      </w:r>
      <w:bookmarkEnd w:id="85"/>
      <w:bookmarkEnd w:id="86"/>
    </w:p>
    <w:p w:rsidR="004B2B71" w:rsidRPr="00D22F5E" w:rsidRDefault="004B2B71" w:rsidP="00D22F5E">
      <w:pPr>
        <w:pStyle w:val="a6"/>
        <w:rPr>
          <w:rtl/>
        </w:rPr>
      </w:pPr>
      <w:r w:rsidRPr="00D22F5E">
        <w:rPr>
          <w:rFonts w:hint="cs"/>
          <w:rtl/>
        </w:rPr>
        <w:t>(الف) 678- سیاری از محمد بن علی از ابن اسباط از ابی جعفر</w:t>
      </w:r>
      <w:r w:rsidR="00C226CE" w:rsidRPr="00D22F5E">
        <w:rPr>
          <w:rFonts w:cs="CTraditional Arabic"/>
          <w:rtl/>
        </w:rPr>
        <w:t>÷</w:t>
      </w:r>
      <w:r w:rsidRPr="00D22F5E">
        <w:rPr>
          <w:rFonts w:hint="cs"/>
          <w:rtl/>
        </w:rPr>
        <w:t xml:space="preserve"> آورده است که گفت: به ابوجعفر گفتم که زهری</w:t>
      </w:r>
      <w:r w:rsidR="001D3B3D" w:rsidRPr="00D22F5E">
        <w:rPr>
          <w:rFonts w:hint="cs"/>
          <w:rtl/>
        </w:rPr>
        <w:t xml:space="preserve"> </w:t>
      </w:r>
      <w:r w:rsidR="0005333E" w:rsidRPr="0005333E">
        <w:rPr>
          <w:rFonts w:ascii="Tahoma" w:hAnsi="Tahoma" w:cs="Traditional Arabic" w:hint="cs"/>
          <w:sz w:val="32"/>
          <w:rtl/>
        </w:rPr>
        <w:t>﴿</w:t>
      </w:r>
      <w:r w:rsidR="0005333E" w:rsidRPr="00894D66">
        <w:rPr>
          <w:rStyle w:val="Char0"/>
          <w:rtl/>
        </w:rPr>
        <w:t>ثُمَّ يُعِيدُهُ</w:t>
      </w:r>
      <w:r w:rsidR="0005333E" w:rsidRPr="00894D66">
        <w:rPr>
          <w:rStyle w:val="Char0"/>
          <w:rFonts w:hint="cs"/>
          <w:rtl/>
        </w:rPr>
        <w:t>ۥ</w:t>
      </w:r>
      <w:r w:rsidR="0005333E" w:rsidRPr="00894D66">
        <w:rPr>
          <w:rStyle w:val="Char0"/>
          <w:rtl/>
        </w:rPr>
        <w:t xml:space="preserve"> وَهُوَ أَهۡوَنُ عَلَيۡهِ</w:t>
      </w:r>
      <w:r w:rsidR="0005333E" w:rsidRPr="00894D66">
        <w:rPr>
          <w:rStyle w:val="Char0"/>
          <w:rFonts w:hint="cs"/>
          <w:rtl/>
        </w:rPr>
        <w:t>...</w:t>
      </w:r>
      <w:r w:rsidR="0005333E" w:rsidRPr="0005333E">
        <w:rPr>
          <w:rFonts w:ascii="Tahoma" w:hAnsi="Tahoma" w:cs="Traditional Arabic" w:hint="cs"/>
          <w:sz w:val="32"/>
          <w:rtl/>
        </w:rPr>
        <w:t>﴾</w:t>
      </w:r>
      <w:r w:rsidR="0005333E">
        <w:rPr>
          <w:rFonts w:ascii="Tahoma" w:hAnsi="Tahoma"/>
          <w:sz w:val="32"/>
          <w:szCs w:val="24"/>
          <w:rtl/>
        </w:rPr>
        <w:t xml:space="preserve"> </w:t>
      </w:r>
      <w:r w:rsidR="0005333E" w:rsidRPr="0005333E">
        <w:rPr>
          <w:rStyle w:val="Char1"/>
          <w:rtl/>
        </w:rPr>
        <w:t>[الروم: 27]</w:t>
      </w:r>
      <w:r w:rsidR="002F1232" w:rsidRPr="00D22F5E">
        <w:rPr>
          <w:rFonts w:hint="cs"/>
          <w:rtl/>
        </w:rPr>
        <w:t xml:space="preserve"> </w:t>
      </w:r>
      <w:r w:rsidRPr="00D22F5E">
        <w:rPr>
          <w:rFonts w:hint="cs"/>
          <w:rtl/>
        </w:rPr>
        <w:t xml:space="preserve">را </w:t>
      </w:r>
      <w:r w:rsidRPr="00156706">
        <w:rPr>
          <w:rStyle w:val="Char"/>
          <w:rtl/>
        </w:rPr>
        <w:t>(</w:t>
      </w:r>
      <w:r w:rsidRPr="0005333E">
        <w:rPr>
          <w:rStyle w:val="Char"/>
          <w:rtl/>
        </w:rPr>
        <w:t xml:space="preserve">ثم </w:t>
      </w:r>
      <w:r w:rsidR="000D4DA8">
        <w:rPr>
          <w:rStyle w:val="Char"/>
          <w:rtl/>
        </w:rPr>
        <w:t>ي</w:t>
      </w:r>
      <w:r w:rsidRPr="0005333E">
        <w:rPr>
          <w:rStyle w:val="Char"/>
          <w:rtl/>
        </w:rPr>
        <w:t>ع</w:t>
      </w:r>
      <w:r w:rsidR="000D4DA8">
        <w:rPr>
          <w:rStyle w:val="Char"/>
          <w:rtl/>
        </w:rPr>
        <w:t>ي</w:t>
      </w:r>
      <w:r w:rsidRPr="0005333E">
        <w:rPr>
          <w:rStyle w:val="Char"/>
          <w:rtl/>
        </w:rPr>
        <w:t>ده و هو ه</w:t>
      </w:r>
      <w:r w:rsidR="000D4DA8">
        <w:rPr>
          <w:rStyle w:val="Char"/>
          <w:rtl/>
        </w:rPr>
        <w:t>ي</w:t>
      </w:r>
      <w:r w:rsidRPr="0005333E">
        <w:rPr>
          <w:rStyle w:val="Char"/>
          <w:rtl/>
        </w:rPr>
        <w:t>ن</w:t>
      </w:r>
      <w:r w:rsidRPr="00156706">
        <w:rPr>
          <w:rStyle w:val="Char"/>
          <w:rtl/>
        </w:rPr>
        <w:t>)</w:t>
      </w:r>
      <w:r w:rsidRPr="00D22F5E">
        <w:rPr>
          <w:rFonts w:hint="cs"/>
          <w:rtl/>
        </w:rPr>
        <w:t xml:space="preserve"> م</w:t>
      </w:r>
      <w:r w:rsidR="00C606F4" w:rsidRPr="00D22F5E">
        <w:rPr>
          <w:rFonts w:hint="cs"/>
          <w:rtl/>
        </w:rPr>
        <w:t>ی</w:t>
      </w:r>
      <w:r>
        <w:rPr>
          <w:rFonts w:cs="Aban Bold" w:hint="cs"/>
          <w:rtl/>
        </w:rPr>
        <w:t>‌</w:t>
      </w:r>
      <w:r w:rsidRPr="00D22F5E">
        <w:rPr>
          <w:rFonts w:hint="cs"/>
          <w:rtl/>
        </w:rPr>
        <w:t xml:space="preserve">خواند، در جواب گفت: چنان است که زهری گفته است. </w:t>
      </w:r>
    </w:p>
    <w:p w:rsidR="004B2B71" w:rsidRPr="00D22F5E" w:rsidRDefault="004B2B71" w:rsidP="00D22F5E">
      <w:pPr>
        <w:pStyle w:val="a6"/>
        <w:rPr>
          <w:rtl/>
        </w:rPr>
      </w:pPr>
      <w:r w:rsidRPr="00D22F5E">
        <w:rPr>
          <w:rFonts w:hint="cs"/>
          <w:rtl/>
        </w:rPr>
        <w:t xml:space="preserve">(ب) 679- و از منصور بن حازم روایت است که گفت: در حضور ابی عبدالله این آیه را خواندم: </w:t>
      </w:r>
      <w:r w:rsidR="00BA46E1" w:rsidRPr="00BA46E1">
        <w:rPr>
          <w:rFonts w:ascii="Tahoma" w:hAnsi="Tahoma" w:cs="Traditional Arabic" w:hint="cs"/>
          <w:sz w:val="32"/>
          <w:rtl/>
        </w:rPr>
        <w:t>﴿</w:t>
      </w:r>
      <w:r w:rsidR="00BA46E1" w:rsidRPr="00894D66">
        <w:rPr>
          <w:rStyle w:val="Char0"/>
          <w:rtl/>
        </w:rPr>
        <w:t xml:space="preserve">وَهُوَ </w:t>
      </w:r>
      <w:r w:rsidR="00BA46E1" w:rsidRPr="00894D66">
        <w:rPr>
          <w:rStyle w:val="Char0"/>
          <w:rFonts w:hint="cs"/>
          <w:rtl/>
        </w:rPr>
        <w:t>ٱ</w:t>
      </w:r>
      <w:r w:rsidR="00BA46E1" w:rsidRPr="00894D66">
        <w:rPr>
          <w:rStyle w:val="Char0"/>
          <w:rFonts w:hint="eastAsia"/>
          <w:rtl/>
        </w:rPr>
        <w:t>لَّذِي</w:t>
      </w:r>
      <w:r w:rsidR="00BA46E1" w:rsidRPr="00894D66">
        <w:rPr>
          <w:rStyle w:val="Char0"/>
          <w:rtl/>
        </w:rPr>
        <w:t xml:space="preserve"> يَبۡدَؤُاْ </w:t>
      </w:r>
      <w:r w:rsidR="00BA46E1" w:rsidRPr="00894D66">
        <w:rPr>
          <w:rStyle w:val="Char0"/>
          <w:rFonts w:hint="cs"/>
          <w:rtl/>
        </w:rPr>
        <w:t>ٱ</w:t>
      </w:r>
      <w:r w:rsidR="00BA46E1" w:rsidRPr="00894D66">
        <w:rPr>
          <w:rStyle w:val="Char0"/>
          <w:rFonts w:hint="eastAsia"/>
          <w:rtl/>
        </w:rPr>
        <w:t>لۡخَلۡقَ</w:t>
      </w:r>
      <w:r w:rsidR="00BA46E1" w:rsidRPr="00894D66">
        <w:rPr>
          <w:rStyle w:val="Char0"/>
          <w:rtl/>
        </w:rPr>
        <w:t xml:space="preserve"> ثُمَّ يُعِيدُهُ</w:t>
      </w:r>
      <w:r w:rsidR="00BA46E1" w:rsidRPr="00894D66">
        <w:rPr>
          <w:rStyle w:val="Char0"/>
          <w:rFonts w:hint="cs"/>
          <w:rtl/>
        </w:rPr>
        <w:t>ۥ</w:t>
      </w:r>
      <w:r w:rsidR="00BA46E1" w:rsidRPr="00894D66">
        <w:rPr>
          <w:rStyle w:val="Char0"/>
          <w:rtl/>
        </w:rPr>
        <w:t xml:space="preserve"> وَهُوَ أَهۡوَنُ عَلَيۡهِ</w:t>
      </w:r>
      <w:r w:rsidR="00BA46E1" w:rsidRPr="00BA46E1">
        <w:rPr>
          <w:rFonts w:ascii="Tahoma" w:hAnsi="Tahoma" w:cs="Traditional Arabic" w:hint="cs"/>
          <w:sz w:val="32"/>
          <w:rtl/>
        </w:rPr>
        <w:t>﴾</w:t>
      </w:r>
      <w:r>
        <w:rPr>
          <w:rFonts w:ascii="Arial" w:hAnsi="Arial" w:cs="Arial"/>
          <w:sz w:val="18"/>
          <w:szCs w:val="18"/>
        </w:rPr>
        <w:t xml:space="preserve"> </w:t>
      </w:r>
      <w:r w:rsidRPr="00D22F5E">
        <w:rPr>
          <w:rFonts w:hint="cs"/>
          <w:rtl/>
        </w:rPr>
        <w:t xml:space="preserve">گفت: این قرائت درست نیست؛ در واقع این گونه نازل شده است: </w:t>
      </w:r>
      <w:r w:rsidR="002F1232" w:rsidRPr="00156706">
        <w:rPr>
          <w:rStyle w:val="Char"/>
          <w:rtl/>
        </w:rPr>
        <w:t>(</w:t>
      </w:r>
      <w:r w:rsidR="002F1232" w:rsidRPr="00BA46E1">
        <w:rPr>
          <w:rStyle w:val="Char"/>
          <w:rtl/>
        </w:rPr>
        <w:t>و</w:t>
      </w:r>
      <w:r w:rsidRPr="00BA46E1">
        <w:rPr>
          <w:rStyle w:val="Char"/>
          <w:rtl/>
        </w:rPr>
        <w:t>هو ه</w:t>
      </w:r>
      <w:r w:rsidR="000D4DA8">
        <w:rPr>
          <w:rStyle w:val="Char"/>
          <w:rtl/>
        </w:rPr>
        <w:t>ي</w:t>
      </w:r>
      <w:r w:rsidRPr="00BA46E1">
        <w:rPr>
          <w:rStyle w:val="Char"/>
          <w:rtl/>
        </w:rPr>
        <w:t>ن عل</w:t>
      </w:r>
      <w:r w:rsidR="000D4DA8">
        <w:rPr>
          <w:rStyle w:val="Char"/>
          <w:rtl/>
        </w:rPr>
        <w:t>ي</w:t>
      </w:r>
      <w:r w:rsidRPr="00BA46E1">
        <w:rPr>
          <w:rStyle w:val="Char"/>
          <w:rtl/>
        </w:rPr>
        <w:t>ه</w:t>
      </w:r>
      <w:r w:rsidRPr="00156706">
        <w:rPr>
          <w:rStyle w:val="Char"/>
          <w:rtl/>
        </w:rPr>
        <w:t>)</w:t>
      </w:r>
      <w:r w:rsidRPr="00D22F5E">
        <w:rPr>
          <w:rFonts w:hint="cs"/>
          <w:rtl/>
        </w:rPr>
        <w:t xml:space="preserve"> زیرا اگر چیزی برای او </w:t>
      </w:r>
      <w:r w:rsidRPr="00156706">
        <w:rPr>
          <w:rStyle w:val="Char"/>
          <w:rtl/>
        </w:rPr>
        <w:t>اهون</w:t>
      </w:r>
      <w:r w:rsidRPr="00D22F5E">
        <w:rPr>
          <w:rFonts w:hint="cs"/>
          <w:rtl/>
        </w:rPr>
        <w:t xml:space="preserve"> </w:t>
      </w:r>
      <w:r>
        <w:rPr>
          <w:rFonts w:cs="Times New Roman"/>
          <w:rtl/>
        </w:rPr>
        <w:t>–</w:t>
      </w:r>
      <w:r w:rsidRPr="00D22F5E">
        <w:rPr>
          <w:rFonts w:hint="cs"/>
          <w:rtl/>
        </w:rPr>
        <w:t xml:space="preserve"> آسانتر </w:t>
      </w:r>
      <w:r>
        <w:rPr>
          <w:rFonts w:cs="Times New Roman"/>
          <w:rtl/>
        </w:rPr>
        <w:t>–</w:t>
      </w:r>
      <w:r w:rsidRPr="00D22F5E">
        <w:rPr>
          <w:rFonts w:hint="cs"/>
          <w:rtl/>
        </w:rPr>
        <w:t xml:space="preserve"> از چیز دیگری باشد، به یقین، انجام دیگری برای او سخت‌تر خواهد بود. </w:t>
      </w:r>
    </w:p>
    <w:p w:rsidR="004B2B71" w:rsidRPr="00D22F5E" w:rsidRDefault="004B2B71" w:rsidP="00D22F5E">
      <w:pPr>
        <w:pStyle w:val="a6"/>
        <w:rPr>
          <w:rtl/>
        </w:rPr>
      </w:pPr>
      <w:r w:rsidRPr="00D22F5E">
        <w:rPr>
          <w:rFonts w:hint="cs"/>
          <w:rtl/>
        </w:rPr>
        <w:t>(ج) 680- از امیر المؤمنین</w:t>
      </w:r>
      <w:r w:rsidR="00C226CE" w:rsidRPr="00D22F5E">
        <w:rPr>
          <w:rFonts w:cs="CTraditional Arabic"/>
          <w:rtl/>
        </w:rPr>
        <w:t>÷</w:t>
      </w:r>
      <w:r w:rsidRPr="00D22F5E">
        <w:rPr>
          <w:rFonts w:hint="cs"/>
          <w:rtl/>
        </w:rPr>
        <w:t xml:space="preserve"> آمده است که نزد خودش خواند: </w:t>
      </w:r>
      <w:r w:rsidR="0013280A" w:rsidRPr="0013280A">
        <w:rPr>
          <w:rFonts w:ascii="Tahoma" w:hAnsi="Tahoma" w:cs="Traditional Arabic" w:hint="cs"/>
          <w:sz w:val="32"/>
          <w:rtl/>
        </w:rPr>
        <w:t>﴿</w:t>
      </w:r>
      <w:r w:rsidR="0013280A" w:rsidRPr="00894D66">
        <w:rPr>
          <w:rStyle w:val="Char0"/>
          <w:rtl/>
        </w:rPr>
        <w:t xml:space="preserve">إِنَّ </w:t>
      </w:r>
      <w:r w:rsidR="0013280A" w:rsidRPr="00894D66">
        <w:rPr>
          <w:rStyle w:val="Char0"/>
          <w:rFonts w:hint="cs"/>
          <w:rtl/>
        </w:rPr>
        <w:t>ٱ</w:t>
      </w:r>
      <w:r w:rsidR="0013280A" w:rsidRPr="00894D66">
        <w:rPr>
          <w:rStyle w:val="Char0"/>
          <w:rFonts w:hint="eastAsia"/>
          <w:rtl/>
        </w:rPr>
        <w:t>لَّذِينَ</w:t>
      </w:r>
      <w:r w:rsidR="0013280A" w:rsidRPr="00894D66">
        <w:rPr>
          <w:rStyle w:val="Char0"/>
          <w:rtl/>
        </w:rPr>
        <w:t xml:space="preserve"> فَرَّقُواْ دِينَهُمۡ وَكَانُواْ شِيَعٗا</w:t>
      </w:r>
      <w:r w:rsidR="0013280A" w:rsidRPr="0013280A">
        <w:rPr>
          <w:rFonts w:ascii="Tahoma" w:hAnsi="Tahoma" w:cs="Traditional Arabic" w:hint="cs"/>
          <w:sz w:val="32"/>
          <w:rtl/>
        </w:rPr>
        <w:t>﴾</w:t>
      </w:r>
      <w:r w:rsidR="0013280A">
        <w:rPr>
          <w:rFonts w:ascii="Tahoma" w:hAnsi="Tahoma"/>
          <w:sz w:val="32"/>
          <w:szCs w:val="24"/>
          <w:rtl/>
        </w:rPr>
        <w:t xml:space="preserve"> </w:t>
      </w:r>
      <w:r w:rsidR="0013280A" w:rsidRPr="0013280A">
        <w:rPr>
          <w:rStyle w:val="Char1"/>
          <w:rtl/>
        </w:rPr>
        <w:t>[الأنعام: 159]</w:t>
      </w:r>
      <w:r w:rsidRPr="00D22F5E">
        <w:rPr>
          <w:rFonts w:hint="cs"/>
          <w:rtl/>
        </w:rPr>
        <w:t>، بعد گفت: اگر دچار تفرقه‌</w:t>
      </w:r>
      <w:r w:rsidR="00C606F4" w:rsidRPr="00D22F5E">
        <w:rPr>
          <w:rFonts w:hint="cs"/>
          <w:rtl/>
        </w:rPr>
        <w:t>ی</w:t>
      </w:r>
      <w:r w:rsidRPr="00D22F5E">
        <w:rPr>
          <w:rFonts w:hint="cs"/>
          <w:rtl/>
        </w:rPr>
        <w:t xml:space="preserve"> دینی می‌شدند بر خدا آسانتر بود اما آنان که خدا نفرینشان کند از دینشان جدا شدند پس در اصل نزول: </w:t>
      </w:r>
      <w:r w:rsidRPr="00156706">
        <w:rPr>
          <w:rStyle w:val="Char"/>
          <w:rtl/>
        </w:rPr>
        <w:t>(</w:t>
      </w:r>
      <w:r w:rsidRPr="0013280A">
        <w:rPr>
          <w:rStyle w:val="Char"/>
          <w:rtl/>
        </w:rPr>
        <w:t>فارقوا د</w:t>
      </w:r>
      <w:r w:rsidR="000D4DA8">
        <w:rPr>
          <w:rStyle w:val="Char"/>
          <w:rtl/>
        </w:rPr>
        <w:t>ي</w:t>
      </w:r>
      <w:r w:rsidRPr="0013280A">
        <w:rPr>
          <w:rStyle w:val="Char"/>
          <w:rtl/>
        </w:rPr>
        <w:t>نهم</w:t>
      </w:r>
      <w:r w:rsidRPr="00156706">
        <w:rPr>
          <w:rStyle w:val="Char"/>
          <w:rtl/>
        </w:rPr>
        <w:t>)</w:t>
      </w:r>
      <w:r w:rsidRPr="00D22F5E">
        <w:rPr>
          <w:rFonts w:hint="cs"/>
          <w:rtl/>
        </w:rPr>
        <w:t xml:space="preserve"> است نه </w:t>
      </w:r>
      <w:r w:rsidRPr="00156706">
        <w:rPr>
          <w:rStyle w:val="Char"/>
          <w:rtl/>
        </w:rPr>
        <w:t>(</w:t>
      </w:r>
      <w:r w:rsidRPr="0013280A">
        <w:rPr>
          <w:rStyle w:val="Char"/>
          <w:rtl/>
        </w:rPr>
        <w:t>فرّقوا</w:t>
      </w:r>
      <w:r w:rsidRPr="0013280A">
        <w:rPr>
          <w:rStyle w:val="Char"/>
          <w:rFonts w:hint="cs"/>
          <w:rtl/>
        </w:rPr>
        <w:t xml:space="preserve"> </w:t>
      </w:r>
      <w:r w:rsidRPr="0013280A">
        <w:rPr>
          <w:rStyle w:val="Char"/>
          <w:rtl/>
        </w:rPr>
        <w:t>د</w:t>
      </w:r>
      <w:r w:rsidR="000D4DA8">
        <w:rPr>
          <w:rStyle w:val="Char"/>
          <w:rtl/>
        </w:rPr>
        <w:t>ي</w:t>
      </w:r>
      <w:r w:rsidRPr="0013280A">
        <w:rPr>
          <w:rStyle w:val="Char"/>
          <w:rtl/>
        </w:rPr>
        <w:t>نهم</w:t>
      </w:r>
      <w:r w:rsidRPr="00156706">
        <w:rPr>
          <w:rStyle w:val="Char"/>
          <w:rtl/>
        </w:rPr>
        <w:t>)</w:t>
      </w:r>
      <w:r w:rsidRPr="00D22F5E">
        <w:rPr>
          <w:rFonts w:hint="cs"/>
          <w:rtl/>
        </w:rPr>
        <w:t xml:space="preserve">؛ و طبرسی این قرائت را به حمزه و کسائی نسبت داده است. </w:t>
      </w:r>
    </w:p>
    <w:p w:rsidR="004B2B71" w:rsidRPr="00D22F5E" w:rsidRDefault="004B2B71" w:rsidP="00D22F5E">
      <w:pPr>
        <w:pStyle w:val="a6"/>
        <w:rPr>
          <w:rtl/>
        </w:rPr>
      </w:pPr>
      <w:r w:rsidRPr="00D22F5E">
        <w:rPr>
          <w:rFonts w:hint="cs"/>
          <w:rtl/>
        </w:rPr>
        <w:t>(د) 681- طبرسی می‌گوید: از علی</w:t>
      </w:r>
      <w:r w:rsidR="00C226CE" w:rsidRPr="00D22F5E">
        <w:rPr>
          <w:rFonts w:cs="CTraditional Arabic"/>
          <w:rtl/>
        </w:rPr>
        <w:t>÷</w:t>
      </w:r>
      <w:r w:rsidRPr="00D22F5E">
        <w:rPr>
          <w:rFonts w:hint="cs"/>
          <w:rtl/>
        </w:rPr>
        <w:t xml:space="preserve"> و ابن عباس و ضحاک در آیه‌</w:t>
      </w:r>
      <w:r w:rsidR="00C606F4" w:rsidRPr="00D22F5E">
        <w:rPr>
          <w:rFonts w:hint="cs"/>
          <w:rtl/>
        </w:rPr>
        <w:t>ی</w:t>
      </w:r>
      <w:r w:rsidRPr="00D22F5E">
        <w:rPr>
          <w:rFonts w:hint="cs"/>
          <w:rtl/>
        </w:rPr>
        <w:t xml:space="preserve"> 48 </w:t>
      </w:r>
      <w:r w:rsidR="008A39EE" w:rsidRPr="008A39EE">
        <w:rPr>
          <w:rFonts w:ascii="Tahoma" w:hAnsi="Tahoma" w:cs="Traditional Arabic" w:hint="cs"/>
          <w:sz w:val="32"/>
          <w:rtl/>
        </w:rPr>
        <w:t>﴿</w:t>
      </w:r>
      <w:r w:rsidR="008A39EE" w:rsidRPr="00894D66">
        <w:rPr>
          <w:rStyle w:val="Char0"/>
          <w:rtl/>
        </w:rPr>
        <w:t>يَخۡرُجُ مِنۡ خِلَٰلِهِ</w:t>
      </w:r>
      <w:r w:rsidR="008A39EE" w:rsidRPr="00894D66">
        <w:rPr>
          <w:rStyle w:val="Char0"/>
          <w:rFonts w:hint="cs"/>
          <w:rtl/>
        </w:rPr>
        <w:t>ۦ...</w:t>
      </w:r>
      <w:r w:rsidR="008A39EE" w:rsidRPr="008A39EE">
        <w:rPr>
          <w:rFonts w:ascii="Tahoma" w:hAnsi="Tahoma" w:cs="Traditional Arabic" w:hint="cs"/>
          <w:sz w:val="32"/>
          <w:rtl/>
        </w:rPr>
        <w:t>﴾</w:t>
      </w:r>
      <w:r w:rsidR="008A39EE">
        <w:rPr>
          <w:rFonts w:ascii="Tahoma" w:hAnsi="Tahoma"/>
          <w:sz w:val="32"/>
          <w:szCs w:val="24"/>
          <w:rtl/>
        </w:rPr>
        <w:t xml:space="preserve"> </w:t>
      </w:r>
      <w:r w:rsidR="008A39EE" w:rsidRPr="008A39EE">
        <w:rPr>
          <w:rStyle w:val="Char1"/>
          <w:rtl/>
        </w:rPr>
        <w:t>[الروم: 48]</w:t>
      </w:r>
      <w:r w:rsidR="00C86117" w:rsidRPr="00D22F5E">
        <w:rPr>
          <w:rFonts w:hint="cs"/>
          <w:rtl/>
        </w:rPr>
        <w:t xml:space="preserve"> </w:t>
      </w:r>
      <w:r w:rsidRPr="00D22F5E">
        <w:rPr>
          <w:rFonts w:hint="cs"/>
          <w:rtl/>
        </w:rPr>
        <w:t>به جای</w:t>
      </w:r>
      <w:r w:rsidRPr="00156706">
        <w:rPr>
          <w:rStyle w:val="Char"/>
          <w:rtl/>
        </w:rPr>
        <w:t>(</w:t>
      </w:r>
      <w:r w:rsidRPr="008A39EE">
        <w:rPr>
          <w:rStyle w:val="Char"/>
          <w:rtl/>
        </w:rPr>
        <w:t>من خلاله</w:t>
      </w:r>
      <w:r w:rsidRPr="00156706">
        <w:rPr>
          <w:rStyle w:val="Char"/>
          <w:rtl/>
        </w:rPr>
        <w:t>)</w:t>
      </w:r>
      <w:r w:rsidRPr="00D22F5E">
        <w:rPr>
          <w:rFonts w:hint="cs"/>
          <w:rtl/>
        </w:rPr>
        <w:t xml:space="preserve"> </w:t>
      </w:r>
      <w:r w:rsidRPr="00156706">
        <w:rPr>
          <w:rStyle w:val="Char"/>
          <w:rtl/>
        </w:rPr>
        <w:t>(</w:t>
      </w:r>
      <w:r w:rsidRPr="008A39EE">
        <w:rPr>
          <w:rStyle w:val="Char"/>
          <w:rtl/>
        </w:rPr>
        <w:t>من خلله</w:t>
      </w:r>
      <w:r w:rsidRPr="00156706">
        <w:rPr>
          <w:rStyle w:val="Char"/>
          <w:rtl/>
        </w:rPr>
        <w:t>)</w:t>
      </w:r>
      <w:r w:rsidRPr="00D22F5E">
        <w:rPr>
          <w:rFonts w:hint="cs"/>
          <w:rtl/>
        </w:rPr>
        <w:t xml:space="preserve"> آمده است. </w:t>
      </w:r>
    </w:p>
    <w:p w:rsidR="004B2B71" w:rsidRPr="00D22F5E" w:rsidRDefault="004B2B71" w:rsidP="00D22F5E">
      <w:pPr>
        <w:pStyle w:val="a6"/>
        <w:rPr>
          <w:rtl/>
        </w:rPr>
      </w:pPr>
      <w:r w:rsidRPr="00D22F5E">
        <w:rPr>
          <w:rFonts w:hint="cs"/>
          <w:rtl/>
        </w:rPr>
        <w:t>(ه‍( 682- سیاری از ابن سیف از برادرش از پدرش از ابی بصیر آورده است که گفت: از ابی عبدالله شنیدم که آ</w:t>
      </w:r>
      <w:r w:rsidR="00C606F4" w:rsidRPr="00D22F5E">
        <w:rPr>
          <w:rFonts w:hint="cs"/>
          <w:rtl/>
        </w:rPr>
        <w:t>ی</w:t>
      </w:r>
      <w:r w:rsidRPr="00D22F5E">
        <w:rPr>
          <w:rFonts w:hint="cs"/>
          <w:rtl/>
        </w:rPr>
        <w:t>ه</w:t>
      </w:r>
      <w:r>
        <w:rPr>
          <w:rFonts w:cs="Aban Bold" w:hint="cs"/>
          <w:rtl/>
        </w:rPr>
        <w:t>‌</w:t>
      </w:r>
      <w:r w:rsidR="00C606F4" w:rsidRPr="00D22F5E">
        <w:rPr>
          <w:rFonts w:hint="cs"/>
          <w:rtl/>
        </w:rPr>
        <w:t>ی</w:t>
      </w:r>
      <w:r w:rsidRPr="00D22F5E">
        <w:rPr>
          <w:rFonts w:hint="cs"/>
          <w:rtl/>
        </w:rPr>
        <w:t xml:space="preserve">: </w:t>
      </w:r>
      <w:r w:rsidR="00D53E12" w:rsidRPr="00D53E12">
        <w:rPr>
          <w:rFonts w:ascii="Tahoma" w:hAnsi="Tahoma" w:cs="Traditional Arabic" w:hint="cs"/>
          <w:sz w:val="44"/>
          <w:rtl/>
        </w:rPr>
        <w:t>﴿</w:t>
      </w:r>
      <w:r w:rsidR="00D53E12" w:rsidRPr="00894D66">
        <w:rPr>
          <w:rStyle w:val="Char0"/>
          <w:rtl/>
        </w:rPr>
        <w:t xml:space="preserve">وَلَا يَسۡتَخِفَّنَّكَ </w:t>
      </w:r>
      <w:r w:rsidR="00D53E12" w:rsidRPr="00894D66">
        <w:rPr>
          <w:rStyle w:val="Char0"/>
          <w:rFonts w:hint="cs"/>
          <w:rtl/>
        </w:rPr>
        <w:t>ٱ</w:t>
      </w:r>
      <w:r w:rsidR="00D53E12" w:rsidRPr="00894D66">
        <w:rPr>
          <w:rStyle w:val="Char0"/>
          <w:rFonts w:hint="eastAsia"/>
          <w:rtl/>
        </w:rPr>
        <w:t>لَّذِينَ</w:t>
      </w:r>
      <w:r w:rsidR="00D53E12" w:rsidRPr="00894D66">
        <w:rPr>
          <w:rStyle w:val="Char0"/>
          <w:rtl/>
        </w:rPr>
        <w:t xml:space="preserve"> لَا يُوقِنُونَ</w:t>
      </w:r>
      <w:r w:rsidR="00D53E12" w:rsidRPr="00D53E12">
        <w:rPr>
          <w:rFonts w:ascii="Tahoma" w:hAnsi="Tahoma" w:cs="Traditional Arabic" w:hint="cs"/>
          <w:sz w:val="44"/>
          <w:rtl/>
        </w:rPr>
        <w:t>﴾</w:t>
      </w:r>
      <w:r w:rsidR="00D53E12">
        <w:rPr>
          <w:rFonts w:ascii="Tahoma" w:hAnsi="Tahoma"/>
          <w:sz w:val="44"/>
          <w:szCs w:val="24"/>
          <w:rtl/>
        </w:rPr>
        <w:t xml:space="preserve"> [الروم: 60]</w:t>
      </w:r>
      <w:r>
        <w:rPr>
          <w:rFonts w:ascii="Arial" w:hAnsi="Arial" w:cs="Arial"/>
          <w:sz w:val="30"/>
          <w:szCs w:val="30"/>
        </w:rPr>
        <w:t xml:space="preserve"> </w:t>
      </w:r>
      <w:r w:rsidRPr="00156706">
        <w:rPr>
          <w:rStyle w:val="Char"/>
          <w:rtl/>
        </w:rPr>
        <w:t>(</w:t>
      </w:r>
      <w:r w:rsidRPr="00D53E12">
        <w:rPr>
          <w:rStyle w:val="Char"/>
          <w:rtl/>
        </w:rPr>
        <w:t xml:space="preserve">لا </w:t>
      </w:r>
      <w:r w:rsidR="000D4DA8">
        <w:rPr>
          <w:rStyle w:val="Char"/>
          <w:rtl/>
        </w:rPr>
        <w:t>ي</w:t>
      </w:r>
      <w:r w:rsidRPr="00D53E12">
        <w:rPr>
          <w:rStyle w:val="Char"/>
          <w:rtl/>
        </w:rPr>
        <w:t>ستفزن</w:t>
      </w:r>
      <w:r w:rsidR="006E582A">
        <w:rPr>
          <w:rStyle w:val="Char"/>
          <w:rtl/>
        </w:rPr>
        <w:t>ك</w:t>
      </w:r>
      <w:r w:rsidRPr="00156706">
        <w:rPr>
          <w:rStyle w:val="Char"/>
          <w:rtl/>
        </w:rPr>
        <w:t>)</w:t>
      </w:r>
      <w:r w:rsidRPr="00D22F5E">
        <w:rPr>
          <w:rFonts w:hint="cs"/>
          <w:rtl/>
        </w:rPr>
        <w:t xml:space="preserve"> می‌خواند. </w:t>
      </w:r>
    </w:p>
    <w:p w:rsidR="004B2B71" w:rsidRDefault="004B2B71" w:rsidP="00D22F5E">
      <w:pPr>
        <w:pStyle w:val="Heading3"/>
        <w:rPr>
          <w:rtl/>
        </w:rPr>
      </w:pPr>
      <w:bookmarkStart w:id="87" w:name="_Toc267007260"/>
      <w:bookmarkStart w:id="88" w:name="_Toc431581056"/>
      <w:r>
        <w:rPr>
          <w:rFonts w:hint="cs"/>
          <w:rtl/>
        </w:rPr>
        <w:t>سور</w:t>
      </w:r>
      <w:r w:rsidR="00C86117">
        <w:rPr>
          <w:rFonts w:hint="cs"/>
          <w:rtl/>
        </w:rPr>
        <w:t>ه</w:t>
      </w:r>
      <w:r w:rsidR="00C86117">
        <w:rPr>
          <w:rFonts w:hint="eastAsia"/>
          <w:rtl/>
        </w:rPr>
        <w:t>‌</w:t>
      </w:r>
      <w:r w:rsidR="00C86117">
        <w:rPr>
          <w:rFonts w:hint="cs"/>
          <w:rtl/>
        </w:rPr>
        <w:t xml:space="preserve">ی </w:t>
      </w:r>
      <w:r>
        <w:rPr>
          <w:rFonts w:hint="cs"/>
          <w:rtl/>
        </w:rPr>
        <w:t>لقمان</w:t>
      </w:r>
      <w:bookmarkEnd w:id="87"/>
      <w:bookmarkEnd w:id="88"/>
    </w:p>
    <w:p w:rsidR="004B2B71" w:rsidRPr="00D22F5E" w:rsidRDefault="004B2B71" w:rsidP="00D22F5E">
      <w:pPr>
        <w:pStyle w:val="a6"/>
        <w:rPr>
          <w:rtl/>
        </w:rPr>
      </w:pPr>
      <w:r w:rsidRPr="00D22F5E">
        <w:rPr>
          <w:rFonts w:hint="cs"/>
          <w:rtl/>
        </w:rPr>
        <w:t>(الف) 683- طبرسی می‌گوید: جعفربن</w:t>
      </w:r>
      <w:r>
        <w:rPr>
          <w:rFonts w:cs="Aban Bold" w:hint="cs"/>
          <w:rtl/>
        </w:rPr>
        <w:t>‌</w:t>
      </w:r>
      <w:r w:rsidRPr="00D22F5E">
        <w:rPr>
          <w:rFonts w:hint="cs"/>
          <w:rtl/>
        </w:rPr>
        <w:t>محمد</w:t>
      </w:r>
      <w:r w:rsidR="00C226CE" w:rsidRPr="00D22F5E">
        <w:rPr>
          <w:rFonts w:cs="CTraditional Arabic"/>
          <w:rtl/>
        </w:rPr>
        <w:t>÷</w:t>
      </w:r>
      <w:r w:rsidRPr="00D22F5E">
        <w:rPr>
          <w:rFonts w:hint="cs"/>
          <w:rtl/>
        </w:rPr>
        <w:t xml:space="preserve"> </w:t>
      </w:r>
      <w:r w:rsidR="001719D6" w:rsidRPr="001719D6">
        <w:rPr>
          <w:rFonts w:ascii="Tahoma" w:hAnsi="Tahoma" w:cs="Traditional Arabic" w:hint="cs"/>
          <w:sz w:val="32"/>
          <w:rtl/>
        </w:rPr>
        <w:t>﴿</w:t>
      </w:r>
      <w:r w:rsidR="001719D6" w:rsidRPr="00894D66">
        <w:rPr>
          <w:rStyle w:val="Char0"/>
          <w:rtl/>
        </w:rPr>
        <w:t>وَ</w:t>
      </w:r>
      <w:r w:rsidR="001719D6" w:rsidRPr="00894D66">
        <w:rPr>
          <w:rStyle w:val="Char0"/>
          <w:rFonts w:hint="cs"/>
          <w:rtl/>
        </w:rPr>
        <w:t>ٱ</w:t>
      </w:r>
      <w:r w:rsidR="001719D6" w:rsidRPr="00894D66">
        <w:rPr>
          <w:rStyle w:val="Char0"/>
          <w:rFonts w:hint="eastAsia"/>
          <w:rtl/>
        </w:rPr>
        <w:t>لۡبَحۡرُ</w:t>
      </w:r>
      <w:r w:rsidR="001719D6" w:rsidRPr="00894D66">
        <w:rPr>
          <w:rStyle w:val="Char0"/>
          <w:rtl/>
        </w:rPr>
        <w:t xml:space="preserve"> يَمُدُّهُ</w:t>
      </w:r>
      <w:r w:rsidR="001719D6" w:rsidRPr="00894D66">
        <w:rPr>
          <w:rStyle w:val="Char0"/>
          <w:rFonts w:hint="cs"/>
          <w:rtl/>
        </w:rPr>
        <w:t>ۥ...</w:t>
      </w:r>
      <w:r w:rsidR="001719D6" w:rsidRPr="001719D6">
        <w:rPr>
          <w:rFonts w:ascii="Tahoma" w:hAnsi="Tahoma" w:cs="Traditional Arabic" w:hint="cs"/>
          <w:sz w:val="32"/>
          <w:rtl/>
        </w:rPr>
        <w:t>﴾</w:t>
      </w:r>
      <w:r w:rsidR="001719D6">
        <w:rPr>
          <w:rFonts w:ascii="Tahoma" w:hAnsi="Tahoma"/>
          <w:sz w:val="32"/>
          <w:szCs w:val="24"/>
          <w:rtl/>
        </w:rPr>
        <w:t xml:space="preserve"> </w:t>
      </w:r>
      <w:r w:rsidR="001719D6" w:rsidRPr="001719D6">
        <w:rPr>
          <w:rStyle w:val="Char1"/>
          <w:rtl/>
        </w:rPr>
        <w:t>[لقمان: 27]</w:t>
      </w:r>
      <w:r w:rsidRPr="00D22F5E">
        <w:rPr>
          <w:rFonts w:hint="cs"/>
          <w:rtl/>
        </w:rPr>
        <w:t xml:space="preserve"> را </w:t>
      </w:r>
      <w:r w:rsidRPr="00156706">
        <w:rPr>
          <w:rStyle w:val="Char"/>
          <w:rtl/>
        </w:rPr>
        <w:t>(</w:t>
      </w:r>
      <w:r w:rsidRPr="005E2F30">
        <w:rPr>
          <w:rStyle w:val="Char"/>
          <w:rtl/>
        </w:rPr>
        <w:t>والبحر م</w:t>
      </w:r>
      <w:r w:rsidR="00C86117" w:rsidRPr="005E2F30">
        <w:rPr>
          <w:rStyle w:val="Char"/>
          <w:rFonts w:hint="cs"/>
          <w:rtl/>
        </w:rPr>
        <w:t>ِ</w:t>
      </w:r>
      <w:r w:rsidRPr="005E2F30">
        <w:rPr>
          <w:rStyle w:val="Char"/>
          <w:rtl/>
        </w:rPr>
        <w:t>داده</w:t>
      </w:r>
      <w:r w:rsidRPr="00156706">
        <w:rPr>
          <w:rStyle w:val="Char"/>
          <w:rtl/>
        </w:rPr>
        <w:t>)</w:t>
      </w:r>
      <w:r w:rsidRPr="00D22F5E">
        <w:rPr>
          <w:rFonts w:hint="cs"/>
          <w:rtl/>
        </w:rPr>
        <w:t xml:space="preserve"> م</w:t>
      </w:r>
      <w:r w:rsidR="00C606F4" w:rsidRPr="00D22F5E">
        <w:rPr>
          <w:rFonts w:hint="cs"/>
          <w:rtl/>
        </w:rPr>
        <w:t>ی</w:t>
      </w:r>
      <w:r>
        <w:rPr>
          <w:rFonts w:cs="Aban Bold" w:hint="cs"/>
          <w:rtl/>
        </w:rPr>
        <w:t>‌</w:t>
      </w:r>
      <w:r w:rsidRPr="00D22F5E">
        <w:rPr>
          <w:rFonts w:hint="cs"/>
          <w:rtl/>
        </w:rPr>
        <w:t xml:space="preserve">خواند. </w:t>
      </w:r>
    </w:p>
    <w:p w:rsidR="004B2B71" w:rsidRPr="00D22F5E" w:rsidRDefault="004B2B71" w:rsidP="00D22F5E">
      <w:pPr>
        <w:pStyle w:val="a6"/>
        <w:rPr>
          <w:rtl/>
        </w:rPr>
      </w:pPr>
      <w:r w:rsidRPr="00D22F5E">
        <w:rPr>
          <w:rFonts w:hint="cs"/>
          <w:rtl/>
        </w:rPr>
        <w:t>(ب) 684- سیاری از محمد بن علی از ابی فضال از حماد بن عثمان از ابی عبدالله</w:t>
      </w:r>
      <w:r w:rsidR="00C226CE" w:rsidRPr="00D22F5E">
        <w:rPr>
          <w:rFonts w:cs="CTraditional Arabic"/>
          <w:rtl/>
        </w:rPr>
        <w:t>÷</w:t>
      </w:r>
      <w:r w:rsidRPr="00D22F5E">
        <w:rPr>
          <w:rFonts w:hint="cs"/>
          <w:rtl/>
        </w:rPr>
        <w:t xml:space="preserve"> آورده است که این آیه را این چنین خواند: </w:t>
      </w:r>
      <w:r w:rsidRPr="00156706">
        <w:rPr>
          <w:rStyle w:val="Char"/>
          <w:rtl/>
        </w:rPr>
        <w:t>(</w:t>
      </w:r>
      <w:r w:rsidRPr="005E2F30">
        <w:rPr>
          <w:rStyle w:val="Char"/>
          <w:rtl/>
        </w:rPr>
        <w:t xml:space="preserve">ولو </w:t>
      </w:r>
      <w:r w:rsidR="00C86117" w:rsidRPr="005E2F30">
        <w:rPr>
          <w:rStyle w:val="Char"/>
          <w:rFonts w:hint="cs"/>
          <w:rtl/>
        </w:rPr>
        <w:t>أ</w:t>
      </w:r>
      <w:r w:rsidRPr="005E2F30">
        <w:rPr>
          <w:rStyle w:val="Char"/>
          <w:rtl/>
        </w:rPr>
        <w:t>ن ما ف</w:t>
      </w:r>
      <w:r w:rsidR="00684E9A" w:rsidRPr="005E2F30">
        <w:rPr>
          <w:rStyle w:val="Char"/>
          <w:rFonts w:hint="cs"/>
          <w:rtl/>
        </w:rPr>
        <w:t>ي</w:t>
      </w:r>
      <w:r w:rsidRPr="005E2F30">
        <w:rPr>
          <w:rStyle w:val="Char"/>
          <w:rtl/>
        </w:rPr>
        <w:t xml:space="preserve"> ال</w:t>
      </w:r>
      <w:r w:rsidR="00C86117" w:rsidRPr="005E2F30">
        <w:rPr>
          <w:rStyle w:val="Char"/>
          <w:rFonts w:hint="cs"/>
          <w:rtl/>
        </w:rPr>
        <w:t>أ</w:t>
      </w:r>
      <w:r w:rsidRPr="005E2F30">
        <w:rPr>
          <w:rStyle w:val="Char"/>
          <w:rtl/>
        </w:rPr>
        <w:t xml:space="preserve">رض من شجرة </w:t>
      </w:r>
      <w:r w:rsidR="00C86117" w:rsidRPr="005E2F30">
        <w:rPr>
          <w:rStyle w:val="Char"/>
          <w:rFonts w:hint="cs"/>
          <w:rtl/>
        </w:rPr>
        <w:t>أ</w:t>
      </w:r>
      <w:r w:rsidR="00C86117" w:rsidRPr="005E2F30">
        <w:rPr>
          <w:rStyle w:val="Char"/>
          <w:rtl/>
        </w:rPr>
        <w:t>قلام و</w:t>
      </w:r>
      <w:r w:rsidRPr="005E2F30">
        <w:rPr>
          <w:rStyle w:val="Char"/>
          <w:rtl/>
        </w:rPr>
        <w:t>البحر مداده</w:t>
      </w:r>
      <w:r w:rsidRPr="00156706">
        <w:rPr>
          <w:rStyle w:val="Char"/>
          <w:rtl/>
        </w:rPr>
        <w:t>).</w:t>
      </w:r>
      <w:r w:rsidRPr="00D22F5E">
        <w:rPr>
          <w:rFonts w:hint="cs"/>
          <w:rtl/>
        </w:rPr>
        <w:t xml:space="preserve"> </w:t>
      </w:r>
    </w:p>
    <w:p w:rsidR="004B2B71" w:rsidRDefault="004B2B71" w:rsidP="00E101D2">
      <w:pPr>
        <w:pStyle w:val="Heading3"/>
        <w:rPr>
          <w:rtl/>
        </w:rPr>
      </w:pPr>
      <w:bookmarkStart w:id="89" w:name="_Toc267007261"/>
      <w:bookmarkStart w:id="90" w:name="_Toc431581057"/>
      <w:r>
        <w:rPr>
          <w:rFonts w:hint="cs"/>
          <w:rtl/>
        </w:rPr>
        <w:t>سور</w:t>
      </w:r>
      <w:r w:rsidR="00C86117">
        <w:rPr>
          <w:rFonts w:hint="cs"/>
          <w:rtl/>
        </w:rPr>
        <w:t>ه</w:t>
      </w:r>
      <w:r w:rsidR="00C86117">
        <w:rPr>
          <w:rFonts w:hint="eastAsia"/>
          <w:rtl/>
        </w:rPr>
        <w:t>‌</w:t>
      </w:r>
      <w:r w:rsidR="00C86117">
        <w:rPr>
          <w:rFonts w:hint="cs"/>
          <w:rtl/>
        </w:rPr>
        <w:t>ی</w:t>
      </w:r>
      <w:r>
        <w:rPr>
          <w:rFonts w:hint="cs"/>
          <w:rtl/>
        </w:rPr>
        <w:t xml:space="preserve"> سجده</w:t>
      </w:r>
      <w:bookmarkEnd w:id="89"/>
      <w:bookmarkEnd w:id="90"/>
    </w:p>
    <w:p w:rsidR="004B2B71" w:rsidRDefault="004B2B71" w:rsidP="00D22F5E">
      <w:pPr>
        <w:pStyle w:val="a6"/>
        <w:rPr>
          <w:rFonts w:ascii="QCF_BSML" w:hAnsi="QCF_BSML" w:cs="QCF_BSML"/>
          <w:b/>
          <w:bCs/>
          <w:sz w:val="32"/>
          <w:szCs w:val="32"/>
          <w:rtl/>
        </w:rPr>
      </w:pPr>
      <w:r w:rsidRPr="00D22F5E">
        <w:rPr>
          <w:rFonts w:hint="cs"/>
          <w:rtl/>
        </w:rPr>
        <w:t>(الف) 685- طبرسی می‌گوید: و علی</w:t>
      </w:r>
      <w:r w:rsidR="00C226CE" w:rsidRPr="00D22F5E">
        <w:rPr>
          <w:rFonts w:cs="CTraditional Arabic"/>
          <w:rtl/>
        </w:rPr>
        <w:t>÷</w:t>
      </w:r>
      <w:r w:rsidRPr="00D22F5E">
        <w:rPr>
          <w:rFonts w:hint="cs"/>
          <w:rtl/>
        </w:rPr>
        <w:t xml:space="preserve"> و ابن عباس و ابان بن سعید بن عاص و حسن با اختلافی: </w:t>
      </w:r>
      <w:r w:rsidR="00640AEA" w:rsidRPr="00640AEA">
        <w:rPr>
          <w:rFonts w:ascii="Tahoma" w:hAnsi="Tahoma" w:cs="Traditional Arabic" w:hint="cs"/>
          <w:sz w:val="32"/>
          <w:rtl/>
        </w:rPr>
        <w:t>﴿</w:t>
      </w:r>
      <w:r w:rsidR="00640AEA" w:rsidRPr="00894D66">
        <w:rPr>
          <w:rStyle w:val="Char0"/>
          <w:rtl/>
        </w:rPr>
        <w:t>أَءِذَا ضَلَلۡنَا</w:t>
      </w:r>
      <w:r w:rsidR="00640AEA" w:rsidRPr="00894D66">
        <w:rPr>
          <w:rStyle w:val="Char0"/>
          <w:rFonts w:hint="cs"/>
          <w:rtl/>
        </w:rPr>
        <w:t>...</w:t>
      </w:r>
      <w:r w:rsidR="00640AEA" w:rsidRPr="00640AEA">
        <w:rPr>
          <w:rFonts w:ascii="Tahoma" w:hAnsi="Tahoma" w:cs="Traditional Arabic" w:hint="cs"/>
          <w:sz w:val="32"/>
          <w:rtl/>
        </w:rPr>
        <w:t>﴾</w:t>
      </w:r>
      <w:r w:rsidR="00640AEA">
        <w:rPr>
          <w:rFonts w:ascii="Tahoma" w:hAnsi="Tahoma"/>
          <w:sz w:val="32"/>
          <w:szCs w:val="24"/>
          <w:rtl/>
        </w:rPr>
        <w:t xml:space="preserve"> </w:t>
      </w:r>
      <w:r w:rsidR="00640AEA" w:rsidRPr="00640AEA">
        <w:rPr>
          <w:rStyle w:val="Char1"/>
          <w:rtl/>
        </w:rPr>
        <w:t>[السجدة: 10]</w:t>
      </w:r>
      <w:r w:rsidR="00C86117" w:rsidRPr="00D22F5E">
        <w:rPr>
          <w:rFonts w:hint="cs"/>
          <w:rtl/>
        </w:rPr>
        <w:t xml:space="preserve"> </w:t>
      </w:r>
      <w:r w:rsidRPr="00D22F5E">
        <w:rPr>
          <w:rFonts w:hint="cs"/>
          <w:rtl/>
        </w:rPr>
        <w:t xml:space="preserve">را با ضاد و کسر لام خواندند؛ اما در قرآن با فتح لام آمده است. </w:t>
      </w:r>
    </w:p>
    <w:p w:rsidR="004B2B71" w:rsidRPr="00D22F5E" w:rsidRDefault="004B2B71" w:rsidP="00D22F5E">
      <w:pPr>
        <w:pStyle w:val="a6"/>
        <w:rPr>
          <w:rtl/>
        </w:rPr>
      </w:pPr>
      <w:r w:rsidRPr="00D22F5E">
        <w:rPr>
          <w:rFonts w:hint="cs"/>
          <w:rtl/>
        </w:rPr>
        <w:t>(ب) 686- طبرسی می‌گوید: در «شواذ» از پیامبر</w:t>
      </w:r>
      <w:r w:rsidR="00684E9A" w:rsidRPr="00D22F5E">
        <w:rPr>
          <w:rFonts w:hint="cs"/>
          <w:rtl/>
        </w:rPr>
        <w:t xml:space="preserve"> </w:t>
      </w:r>
      <w:r w:rsidR="00156706" w:rsidRPr="00D22F5E">
        <w:rPr>
          <w:rFonts w:cs="CTraditional Arabic" w:hint="cs"/>
          <w:rtl/>
        </w:rPr>
        <w:t>ص</w:t>
      </w:r>
      <w:r w:rsidRPr="00D22F5E">
        <w:rPr>
          <w:rFonts w:hint="cs"/>
          <w:rtl/>
        </w:rPr>
        <w:t xml:space="preserve"> و ابی هریره </w:t>
      </w:r>
      <w:r w:rsidR="00173048" w:rsidRPr="00173048">
        <w:rPr>
          <w:rFonts w:ascii="Tahoma" w:hAnsi="Tahoma" w:cs="Traditional Arabic" w:hint="cs"/>
          <w:sz w:val="32"/>
          <w:rtl/>
        </w:rPr>
        <w:t>﴿</w:t>
      </w:r>
      <w:r w:rsidR="00173048" w:rsidRPr="00894D66">
        <w:rPr>
          <w:rStyle w:val="Char0"/>
          <w:rtl/>
        </w:rPr>
        <w:t>قُرَّةِ أَعۡيُنٖ</w:t>
      </w:r>
      <w:r w:rsidR="00173048" w:rsidRPr="00173048">
        <w:rPr>
          <w:rFonts w:ascii="Tahoma" w:hAnsi="Tahoma" w:cs="Traditional Arabic" w:hint="cs"/>
          <w:sz w:val="32"/>
          <w:rtl/>
        </w:rPr>
        <w:t>﴾</w:t>
      </w:r>
      <w:r w:rsidR="00173048">
        <w:rPr>
          <w:rFonts w:ascii="Tahoma" w:hAnsi="Tahoma"/>
          <w:sz w:val="32"/>
          <w:szCs w:val="24"/>
          <w:rtl/>
        </w:rPr>
        <w:t xml:space="preserve"> </w:t>
      </w:r>
      <w:r w:rsidR="00173048" w:rsidRPr="00173048">
        <w:rPr>
          <w:rStyle w:val="Char1"/>
          <w:rtl/>
        </w:rPr>
        <w:t>[السجدة: 17]</w:t>
      </w:r>
      <w:r w:rsidRPr="00D22F5E">
        <w:rPr>
          <w:rFonts w:hint="cs"/>
          <w:rtl/>
        </w:rPr>
        <w:t xml:space="preserve">را </w:t>
      </w:r>
      <w:r w:rsidRPr="00156706">
        <w:rPr>
          <w:rStyle w:val="Char"/>
          <w:rtl/>
        </w:rPr>
        <w:t>(</w:t>
      </w:r>
      <w:r w:rsidRPr="00173048">
        <w:rPr>
          <w:rStyle w:val="Char"/>
          <w:rtl/>
        </w:rPr>
        <w:t>قرات أعين</w:t>
      </w:r>
      <w:r w:rsidRPr="00156706">
        <w:rPr>
          <w:rStyle w:val="Char"/>
          <w:rtl/>
        </w:rPr>
        <w:t xml:space="preserve">) </w:t>
      </w:r>
      <w:r w:rsidRPr="00D22F5E">
        <w:rPr>
          <w:rFonts w:hint="cs"/>
          <w:rtl/>
        </w:rPr>
        <w:t xml:space="preserve">است. </w:t>
      </w:r>
    </w:p>
    <w:p w:rsidR="004B2B71" w:rsidRDefault="004B2B71" w:rsidP="00E101D2">
      <w:pPr>
        <w:pStyle w:val="Heading3"/>
        <w:rPr>
          <w:rtl/>
        </w:rPr>
      </w:pPr>
      <w:bookmarkStart w:id="91" w:name="_Toc267007262"/>
      <w:bookmarkStart w:id="92" w:name="_Toc431581058"/>
      <w:r>
        <w:rPr>
          <w:rFonts w:hint="cs"/>
          <w:rtl/>
        </w:rPr>
        <w:t>سوره</w:t>
      </w:r>
      <w:r>
        <w:rPr>
          <w:rFonts w:cs="Aban Bold" w:hint="cs"/>
          <w:rtl/>
        </w:rPr>
        <w:t>‌</w:t>
      </w:r>
      <w:r w:rsidR="00D22F5E">
        <w:rPr>
          <w:rFonts w:hint="cs"/>
          <w:rtl/>
        </w:rPr>
        <w:t>ی</w:t>
      </w:r>
      <w:r>
        <w:rPr>
          <w:rFonts w:hint="cs"/>
          <w:rtl/>
        </w:rPr>
        <w:t xml:space="preserve"> احزاب</w:t>
      </w:r>
      <w:bookmarkEnd w:id="91"/>
      <w:bookmarkEnd w:id="92"/>
    </w:p>
    <w:p w:rsidR="004B2B71" w:rsidRDefault="004B2B71" w:rsidP="00D22F5E">
      <w:pPr>
        <w:pStyle w:val="a6"/>
        <w:rPr>
          <w:rFonts w:ascii="QCF_BSML" w:hAnsi="QCF_BSML" w:cs="QCF_BSML"/>
          <w:b/>
          <w:bCs/>
          <w:sz w:val="32"/>
          <w:szCs w:val="32"/>
          <w:rtl/>
        </w:rPr>
      </w:pPr>
      <w:r w:rsidRPr="00D22F5E">
        <w:rPr>
          <w:rFonts w:hint="cs"/>
          <w:rtl/>
        </w:rPr>
        <w:t>(الف) 687- طبرسی می‌گوید: از ابی</w:t>
      </w:r>
      <w:r>
        <w:rPr>
          <w:rFonts w:ascii="QCF_BSML" w:hAnsi="QCF_BSML" w:cs="QCF_BSML"/>
          <w:b/>
          <w:bCs/>
          <w:sz w:val="32"/>
          <w:szCs w:val="32"/>
          <w:rtl/>
        </w:rPr>
        <w:t xml:space="preserve"> </w:t>
      </w:r>
      <w:r w:rsidRPr="00D22F5E">
        <w:rPr>
          <w:rFonts w:hint="cs"/>
          <w:rtl/>
        </w:rPr>
        <w:t xml:space="preserve">و ابن مسعود و ابن عباس روایت است که می‌خواندند: </w:t>
      </w:r>
    </w:p>
    <w:p w:rsidR="004B2B71" w:rsidRPr="00D22F5E" w:rsidRDefault="004B2B71" w:rsidP="00D22F5E">
      <w:pPr>
        <w:pStyle w:val="a6"/>
        <w:rPr>
          <w:rtl/>
        </w:rPr>
      </w:pPr>
      <w:r w:rsidRPr="00156706">
        <w:rPr>
          <w:rStyle w:val="Char"/>
          <w:rtl/>
        </w:rPr>
        <w:t>(</w:t>
      </w:r>
      <w:r w:rsidRPr="00173048">
        <w:rPr>
          <w:rStyle w:val="Char"/>
          <w:rtl/>
        </w:rPr>
        <w:t>النَّبِيُّ أَوْلَى بِالْم</w:t>
      </w:r>
      <w:r w:rsidR="00684E9A" w:rsidRPr="00173048">
        <w:rPr>
          <w:rStyle w:val="Char"/>
          <w:rFonts w:hint="cs"/>
          <w:rtl/>
        </w:rPr>
        <w:t>ـ</w:t>
      </w:r>
      <w:r w:rsidRPr="00173048">
        <w:rPr>
          <w:rStyle w:val="Char"/>
          <w:rtl/>
        </w:rPr>
        <w:t>ُؤْمِنِينَ مِنْ أَنفُسِهِمْ وَ</w:t>
      </w:r>
      <w:r w:rsidR="00C86117" w:rsidRPr="00173048">
        <w:rPr>
          <w:rStyle w:val="Char"/>
          <w:rtl/>
        </w:rPr>
        <w:t>أَزْوَاجُهُ أُمَّهَاتُهُمْ ــ و</w:t>
      </w:r>
      <w:r w:rsidRPr="00173048">
        <w:rPr>
          <w:rStyle w:val="Char"/>
          <w:rtl/>
        </w:rPr>
        <w:t xml:space="preserve">هو </w:t>
      </w:r>
      <w:r w:rsidR="00C86117" w:rsidRPr="00173048">
        <w:rPr>
          <w:rStyle w:val="Char"/>
          <w:rFonts w:hint="cs"/>
          <w:rtl/>
        </w:rPr>
        <w:t>أ</w:t>
      </w:r>
      <w:r w:rsidRPr="00173048">
        <w:rPr>
          <w:rStyle w:val="Char"/>
          <w:rtl/>
        </w:rPr>
        <w:t>ب لهم -</w:t>
      </w:r>
      <w:r w:rsidRPr="00156706">
        <w:rPr>
          <w:rStyle w:val="Char"/>
          <w:rtl/>
        </w:rPr>
        <w:t>)</w:t>
      </w:r>
      <w:r w:rsidRPr="00D22F5E">
        <w:rPr>
          <w:rFonts w:hint="cs"/>
          <w:rtl/>
        </w:rPr>
        <w:t xml:space="preserve"> و در مصحف اُبی، چنین آمده است و همان مطلب از ابی جعفر و ابی عبدالله</w:t>
      </w:r>
      <w:r w:rsidR="00C226CE" w:rsidRPr="00D22F5E">
        <w:rPr>
          <w:rFonts w:cs="CTraditional Arabic"/>
          <w:rtl/>
        </w:rPr>
        <w:t>÷</w:t>
      </w:r>
      <w:r w:rsidRPr="00D22F5E">
        <w:rPr>
          <w:rFonts w:hint="cs"/>
          <w:rtl/>
        </w:rPr>
        <w:t xml:space="preserve"> روایت شده است. </w:t>
      </w:r>
    </w:p>
    <w:p w:rsidR="004B2B71" w:rsidRPr="00D22F5E" w:rsidRDefault="004B2B71" w:rsidP="00D22F5E">
      <w:pPr>
        <w:pStyle w:val="a6"/>
        <w:rPr>
          <w:rtl/>
        </w:rPr>
      </w:pPr>
      <w:r w:rsidRPr="00D22F5E">
        <w:rPr>
          <w:rFonts w:hint="cs"/>
          <w:rtl/>
        </w:rPr>
        <w:t xml:space="preserve">(ب) 688- علی بن ابراهیم گفت: </w:t>
      </w:r>
      <w:r w:rsidR="00C86117" w:rsidRPr="00156706">
        <w:rPr>
          <w:rStyle w:val="Char"/>
          <w:rtl/>
        </w:rPr>
        <w:t>(</w:t>
      </w:r>
      <w:r w:rsidR="00C86117" w:rsidRPr="00173048">
        <w:rPr>
          <w:rStyle w:val="Char"/>
          <w:rtl/>
        </w:rPr>
        <w:t>و</w:t>
      </w:r>
      <w:r w:rsidRPr="00173048">
        <w:rPr>
          <w:rStyle w:val="Char"/>
          <w:rtl/>
        </w:rPr>
        <w:t>هو أب لهم</w:t>
      </w:r>
      <w:r w:rsidRPr="00156706">
        <w:rPr>
          <w:rStyle w:val="Char"/>
          <w:rtl/>
        </w:rPr>
        <w:t>)</w:t>
      </w:r>
      <w:r w:rsidRPr="00D22F5E">
        <w:rPr>
          <w:rFonts w:hint="cs"/>
          <w:rtl/>
        </w:rPr>
        <w:t xml:space="preserve"> نازل شده است. </w:t>
      </w:r>
    </w:p>
    <w:p w:rsidR="004B2B71" w:rsidRPr="00D22F5E" w:rsidRDefault="004B2B71" w:rsidP="00D22F5E">
      <w:pPr>
        <w:pStyle w:val="a6"/>
        <w:rPr>
          <w:rtl/>
        </w:rPr>
      </w:pPr>
      <w:r w:rsidRPr="00D22F5E">
        <w:rPr>
          <w:rFonts w:hint="cs"/>
          <w:rtl/>
        </w:rPr>
        <w:t>(ج)689- شیخ طوسی در آخر باب خُمس از کتاب «</w:t>
      </w:r>
      <w:r w:rsidRPr="00156706">
        <w:rPr>
          <w:rStyle w:val="Char"/>
          <w:rtl/>
        </w:rPr>
        <w:t>تهذ</w:t>
      </w:r>
      <w:r w:rsidR="000D4DA8">
        <w:rPr>
          <w:rStyle w:val="Char"/>
          <w:rtl/>
        </w:rPr>
        <w:t>ي</w:t>
      </w:r>
      <w:r w:rsidRPr="00156706">
        <w:rPr>
          <w:rStyle w:val="Char"/>
          <w:rtl/>
        </w:rPr>
        <w:t>ب</w:t>
      </w:r>
      <w:r w:rsidRPr="00D22F5E">
        <w:rPr>
          <w:rFonts w:hint="cs"/>
          <w:rtl/>
        </w:rPr>
        <w:t xml:space="preserve">» از ابی عقده از محمد بن مفضل از وشا از عبدالکریم بن عمرو خثعمی از عبدالله بن ابی یعفور و معلی بن خنیس از ابی الصامت از ابی عبدالله آورده و گفته است که بزرگ ترین گناهان هفت گناه‌ است، مطلب را ادامه می‌دهد تا این که می‌گوید: و اما عقوق والدین خداوند در کتاب خود می‌فرماید: </w:t>
      </w:r>
      <w:r w:rsidRPr="00156706">
        <w:rPr>
          <w:rStyle w:val="Char"/>
          <w:rtl/>
        </w:rPr>
        <w:t>(</w:t>
      </w:r>
      <w:r w:rsidRPr="0083609B">
        <w:rPr>
          <w:rStyle w:val="Char"/>
          <w:rtl/>
        </w:rPr>
        <w:t>النَّبِيُّ أَوْلَى بِالْم</w:t>
      </w:r>
      <w:r w:rsidR="00684E9A" w:rsidRPr="0083609B">
        <w:rPr>
          <w:rStyle w:val="Char"/>
          <w:rFonts w:hint="cs"/>
          <w:rtl/>
        </w:rPr>
        <w:t>ـ</w:t>
      </w:r>
      <w:r w:rsidRPr="0083609B">
        <w:rPr>
          <w:rStyle w:val="Char"/>
          <w:rtl/>
        </w:rPr>
        <w:t>ُؤْمِنِينَ مِنْ أَنفُسِهِمْ وَ</w:t>
      </w:r>
      <w:r w:rsidR="00C86117" w:rsidRPr="0083609B">
        <w:rPr>
          <w:rStyle w:val="Char"/>
          <w:rtl/>
        </w:rPr>
        <w:t>أَزْوَاجُهُ أُمَّهَاتُهُمْ ــ و</w:t>
      </w:r>
      <w:r w:rsidRPr="0083609B">
        <w:rPr>
          <w:rStyle w:val="Char"/>
          <w:rtl/>
        </w:rPr>
        <w:t xml:space="preserve">هو </w:t>
      </w:r>
      <w:r w:rsidR="00C86117" w:rsidRPr="0083609B">
        <w:rPr>
          <w:rStyle w:val="Char"/>
          <w:rFonts w:hint="cs"/>
          <w:rtl/>
        </w:rPr>
        <w:t>أ</w:t>
      </w:r>
      <w:r w:rsidRPr="0083609B">
        <w:rPr>
          <w:rStyle w:val="Char"/>
          <w:rtl/>
        </w:rPr>
        <w:t>ب لهم</w:t>
      </w:r>
      <w:r w:rsidRPr="00156706">
        <w:rPr>
          <w:rStyle w:val="Char"/>
          <w:rtl/>
        </w:rPr>
        <w:t xml:space="preserve"> )</w:t>
      </w:r>
      <w:r w:rsidRPr="00D22F5E">
        <w:rPr>
          <w:rFonts w:hint="cs"/>
          <w:rtl/>
        </w:rPr>
        <w:t xml:space="preserve"> اما مردم </w:t>
      </w:r>
      <w:r w:rsidR="00C86117" w:rsidRPr="00D22F5E">
        <w:rPr>
          <w:rFonts w:hint="cs"/>
          <w:rtl/>
        </w:rPr>
        <w:t>با بدرفتاری با فرزندانش، پیامبر</w:t>
      </w:r>
      <w:r w:rsidRPr="00D22F5E">
        <w:rPr>
          <w:rFonts w:hint="cs"/>
          <w:rtl/>
        </w:rPr>
        <w:t xml:space="preserve"> را که پدر معنوی و دینی آن‌هاست مورد عقوق و بدرفتاری قرار دادند. (خبر)</w:t>
      </w:r>
    </w:p>
    <w:p w:rsidR="004B2B71" w:rsidRPr="00D22F5E" w:rsidRDefault="004B2B71" w:rsidP="00D22F5E">
      <w:pPr>
        <w:pStyle w:val="a6"/>
        <w:rPr>
          <w:rtl/>
        </w:rPr>
      </w:pPr>
      <w:r w:rsidRPr="00D22F5E">
        <w:rPr>
          <w:rFonts w:hint="cs"/>
          <w:rtl/>
        </w:rPr>
        <w:t xml:space="preserve">(د)690- سیاری از جعفر بن محمد از مداینی از ابی عبدالله قرائت </w:t>
      </w:r>
      <w:r w:rsidR="00C86117" w:rsidRPr="00156706">
        <w:rPr>
          <w:rStyle w:val="Char"/>
          <w:rtl/>
        </w:rPr>
        <w:t>«و</w:t>
      </w:r>
      <w:r w:rsidRPr="00156706">
        <w:rPr>
          <w:rStyle w:val="Char"/>
          <w:rtl/>
        </w:rPr>
        <w:t>هو أب لهم»</w:t>
      </w:r>
      <w:r w:rsidRPr="00D22F5E">
        <w:rPr>
          <w:rFonts w:hint="cs"/>
          <w:rtl/>
        </w:rPr>
        <w:t xml:space="preserve"> را نقل کرده است. </w:t>
      </w:r>
    </w:p>
    <w:p w:rsidR="004B2B71" w:rsidRPr="00D22F5E" w:rsidRDefault="004B2B71" w:rsidP="00D22F5E">
      <w:pPr>
        <w:pStyle w:val="a6"/>
        <w:rPr>
          <w:rtl/>
        </w:rPr>
      </w:pPr>
      <w:r w:rsidRPr="00D22F5E">
        <w:rPr>
          <w:rFonts w:hint="cs"/>
          <w:rtl/>
        </w:rPr>
        <w:t>(ه‍( 691- سعد بن عبدالله قمی در «بصائر» خود می‌گوید: چنان</w:t>
      </w:r>
      <w:r>
        <w:rPr>
          <w:rFonts w:cs="Aban Bold" w:hint="cs"/>
          <w:rtl/>
        </w:rPr>
        <w:t>‌</w:t>
      </w:r>
      <w:r w:rsidRPr="00D22F5E">
        <w:rPr>
          <w:rFonts w:hint="cs"/>
          <w:rtl/>
        </w:rPr>
        <w:t>که حسن بن سلیمان ح</w:t>
      </w:r>
      <w:r w:rsidR="00B062C0" w:rsidRPr="00D22F5E">
        <w:rPr>
          <w:rFonts w:hint="cs"/>
          <w:rtl/>
        </w:rPr>
        <w:t>ُ</w:t>
      </w:r>
      <w:r w:rsidRPr="00D22F5E">
        <w:rPr>
          <w:rFonts w:hint="cs"/>
          <w:rtl/>
        </w:rPr>
        <w:t xml:space="preserve">لی شاگرد شهید از وی نقل می‌کند، از قاسم بن ربیع وراق و محمد بن حسین بن ابی الخطاب از محمد بن سنان از صباح مداینی از مفضل بن عمر روایت شده است که نامه‌ای به ابی عبدالله نوشت، سپس جواب ابی عبدالله آمد که بس طولانی بود و گفته است: خدا می‌فرماید: </w:t>
      </w:r>
      <w:r w:rsidRPr="00156706">
        <w:rPr>
          <w:rStyle w:val="Char"/>
          <w:rtl/>
        </w:rPr>
        <w:t>(</w:t>
      </w:r>
      <w:r w:rsidRPr="0083609B">
        <w:rPr>
          <w:rStyle w:val="Char"/>
          <w:rtl/>
        </w:rPr>
        <w:t>النَّبِيُّ أَوْلَى بِالْ</w:t>
      </w:r>
      <w:r w:rsidR="00684E9A" w:rsidRPr="0083609B">
        <w:rPr>
          <w:rStyle w:val="Char"/>
          <w:rFonts w:hint="cs"/>
          <w:rtl/>
        </w:rPr>
        <w:t>ـ</w:t>
      </w:r>
      <w:r w:rsidRPr="0083609B">
        <w:rPr>
          <w:rStyle w:val="Char"/>
          <w:rtl/>
        </w:rPr>
        <w:t>مُؤْمِنِينَ مِنْ أَنفُسِهِمْ وَ</w:t>
      </w:r>
      <w:r w:rsidR="00B062C0" w:rsidRPr="0083609B">
        <w:rPr>
          <w:rStyle w:val="Char"/>
          <w:rtl/>
        </w:rPr>
        <w:t>أَزْوَاجُهُ أُمَّهَاتُهُمْ ــ و</w:t>
      </w:r>
      <w:r w:rsidRPr="0083609B">
        <w:rPr>
          <w:rStyle w:val="Char"/>
          <w:rtl/>
        </w:rPr>
        <w:t xml:space="preserve">هو </w:t>
      </w:r>
      <w:r w:rsidR="00B062C0" w:rsidRPr="0083609B">
        <w:rPr>
          <w:rStyle w:val="Char"/>
          <w:rFonts w:hint="cs"/>
          <w:rtl/>
        </w:rPr>
        <w:t>أ</w:t>
      </w:r>
      <w:r w:rsidRPr="0083609B">
        <w:rPr>
          <w:rStyle w:val="Char"/>
          <w:rtl/>
        </w:rPr>
        <w:t>ب لهم ـ</w:t>
      </w:r>
      <w:r w:rsidRPr="00156706">
        <w:rPr>
          <w:rStyle w:val="Char"/>
          <w:rtl/>
        </w:rPr>
        <w:t>)</w:t>
      </w:r>
      <w:r w:rsidRPr="00D22F5E">
        <w:rPr>
          <w:rFonts w:hint="cs"/>
          <w:rtl/>
        </w:rPr>
        <w:t xml:space="preserve"> </w:t>
      </w:r>
      <w:r w:rsidR="00B062C0" w:rsidRPr="00D22F5E">
        <w:rPr>
          <w:rFonts w:hint="cs"/>
          <w:rtl/>
        </w:rPr>
        <w:t>سپس گفته بود: پس همسران پیامبر</w:t>
      </w:r>
      <w:r w:rsidRPr="00D22F5E">
        <w:rPr>
          <w:rFonts w:hint="cs"/>
          <w:rtl/>
        </w:rPr>
        <w:t xml:space="preserve"> را نکاح نکنید. </w:t>
      </w:r>
    </w:p>
    <w:p w:rsidR="004B2B71" w:rsidRPr="00D22F5E" w:rsidRDefault="004B2B71" w:rsidP="00D22F5E">
      <w:pPr>
        <w:pStyle w:val="a6"/>
        <w:rPr>
          <w:rtl/>
        </w:rPr>
      </w:pPr>
      <w:r w:rsidRPr="00D22F5E">
        <w:rPr>
          <w:rFonts w:hint="cs"/>
          <w:rtl/>
        </w:rPr>
        <w:t xml:space="preserve">(و) 692- صفار از علی بن ابراهیم بن هاشم از قاسم بن ربیع از محمد بن سنان از مفضل، مانند آن را روایت کرده است. </w:t>
      </w:r>
    </w:p>
    <w:p w:rsidR="004B2B71" w:rsidRPr="00D22F5E" w:rsidRDefault="004B2B71" w:rsidP="00D22F5E">
      <w:pPr>
        <w:pStyle w:val="a6"/>
        <w:rPr>
          <w:rtl/>
        </w:rPr>
      </w:pPr>
      <w:r w:rsidRPr="00D22F5E">
        <w:rPr>
          <w:rFonts w:hint="cs"/>
          <w:rtl/>
        </w:rPr>
        <w:t>(ز) 693- فرات بن ابراهیم در تفسیر خود از جعفر بن محمد فزاری، به طور معنعن از ابی عبدالله</w:t>
      </w:r>
      <w:r w:rsidR="00C226CE" w:rsidRPr="00D22F5E">
        <w:rPr>
          <w:rFonts w:cs="CTraditional Arabic"/>
          <w:rtl/>
        </w:rPr>
        <w:t>÷</w:t>
      </w:r>
      <w:r w:rsidRPr="00D22F5E">
        <w:rPr>
          <w:rFonts w:hint="cs"/>
          <w:rtl/>
        </w:rPr>
        <w:t xml:space="preserve"> آورده است که بزرگ</w:t>
      </w:r>
      <w:r>
        <w:rPr>
          <w:rFonts w:cs="Aban Bold" w:hint="cs"/>
          <w:rtl/>
        </w:rPr>
        <w:t>‌</w:t>
      </w:r>
      <w:r w:rsidRPr="00D22F5E">
        <w:rPr>
          <w:rFonts w:hint="cs"/>
          <w:rtl/>
        </w:rPr>
        <w:t>ترین گناهان کبیره، هفت گناه است: اول، شرک به خدای بزرگ؛ بعد مطلب را ادامه می‌دهد تا این که می‌گوید: اما درباره</w:t>
      </w:r>
      <w:r>
        <w:rPr>
          <w:rFonts w:cs="Aban Bold" w:hint="cs"/>
          <w:rtl/>
        </w:rPr>
        <w:t>‌</w:t>
      </w:r>
      <w:r w:rsidR="00C606F4" w:rsidRPr="00D22F5E">
        <w:rPr>
          <w:rFonts w:hint="cs"/>
          <w:rtl/>
        </w:rPr>
        <w:t>ی</w:t>
      </w:r>
      <w:r w:rsidRPr="00D22F5E">
        <w:rPr>
          <w:rFonts w:hint="cs"/>
          <w:rtl/>
        </w:rPr>
        <w:t xml:space="preserve"> عقوق و بدرفتاری با والدین خداوند می‌فرماید: </w:t>
      </w:r>
      <w:r w:rsidRPr="00156706">
        <w:rPr>
          <w:rStyle w:val="Char"/>
          <w:rtl/>
        </w:rPr>
        <w:t>(</w:t>
      </w:r>
      <w:r w:rsidRPr="0083609B">
        <w:rPr>
          <w:rStyle w:val="Char"/>
          <w:rtl/>
        </w:rPr>
        <w:t>النَّبِيُّ أَوْلَى بِالْ</w:t>
      </w:r>
      <w:r w:rsidR="00684E9A" w:rsidRPr="0083609B">
        <w:rPr>
          <w:rStyle w:val="Char"/>
          <w:rFonts w:hint="cs"/>
          <w:rtl/>
        </w:rPr>
        <w:t>ـ</w:t>
      </w:r>
      <w:r w:rsidRPr="0083609B">
        <w:rPr>
          <w:rStyle w:val="Char"/>
          <w:rtl/>
        </w:rPr>
        <w:t xml:space="preserve">مُؤْمِنِينَ مِنْ أَنفُسِهِمْ وَأَزْوَاجُهُ أُمَّهَاتُهُمْ </w:t>
      </w:r>
      <w:r w:rsidR="00B062C0" w:rsidRPr="0083609B">
        <w:rPr>
          <w:rStyle w:val="Char"/>
          <w:rtl/>
        </w:rPr>
        <w:t>ــ و</w:t>
      </w:r>
      <w:r w:rsidRPr="0083609B">
        <w:rPr>
          <w:rStyle w:val="Char"/>
          <w:rtl/>
        </w:rPr>
        <w:t xml:space="preserve">هو </w:t>
      </w:r>
      <w:r w:rsidR="00B062C0" w:rsidRPr="0083609B">
        <w:rPr>
          <w:rStyle w:val="Char"/>
          <w:rFonts w:hint="cs"/>
          <w:rtl/>
        </w:rPr>
        <w:t>أ</w:t>
      </w:r>
      <w:r w:rsidRPr="0083609B">
        <w:rPr>
          <w:rStyle w:val="Char"/>
          <w:rtl/>
        </w:rPr>
        <w:t>ب لهم</w:t>
      </w:r>
      <w:r w:rsidRPr="0083609B">
        <w:rPr>
          <w:rStyle w:val="Char"/>
          <w:rFonts w:hint="cs"/>
          <w:rtl/>
        </w:rPr>
        <w:t>-</w:t>
      </w:r>
      <w:r w:rsidRPr="00156706">
        <w:rPr>
          <w:rStyle w:val="Char"/>
          <w:rtl/>
        </w:rPr>
        <w:t>)</w:t>
      </w:r>
      <w:r w:rsidRPr="00D22F5E">
        <w:rPr>
          <w:rFonts w:hint="cs"/>
          <w:rtl/>
        </w:rPr>
        <w:t xml:space="preserve"> پس عقوق و بدرفتار</w:t>
      </w:r>
      <w:r w:rsidR="00C606F4" w:rsidRPr="00D22F5E">
        <w:rPr>
          <w:rFonts w:hint="cs"/>
          <w:rtl/>
        </w:rPr>
        <w:t>ی</w:t>
      </w:r>
      <w:r w:rsidRPr="00D22F5E">
        <w:rPr>
          <w:rFonts w:hint="cs"/>
          <w:rtl/>
        </w:rPr>
        <w:t xml:space="preserve"> با پ</w:t>
      </w:r>
      <w:r w:rsidR="00C606F4" w:rsidRPr="00D22F5E">
        <w:rPr>
          <w:rFonts w:hint="cs"/>
          <w:rtl/>
        </w:rPr>
        <w:t>ی</w:t>
      </w:r>
      <w:r w:rsidRPr="00D22F5E">
        <w:rPr>
          <w:rFonts w:hint="cs"/>
          <w:rtl/>
        </w:rPr>
        <w:t>امبر نافرمان</w:t>
      </w:r>
      <w:r w:rsidR="00C606F4" w:rsidRPr="00D22F5E">
        <w:rPr>
          <w:rFonts w:hint="cs"/>
          <w:rtl/>
        </w:rPr>
        <w:t>ی</w:t>
      </w:r>
      <w:r w:rsidRPr="00D22F5E">
        <w:rPr>
          <w:rFonts w:hint="cs"/>
          <w:rtl/>
        </w:rPr>
        <w:t xml:space="preserve"> فرزندان اوست. </w:t>
      </w:r>
    </w:p>
    <w:p w:rsidR="004B2B71" w:rsidRPr="00D22F5E" w:rsidRDefault="004B2B71" w:rsidP="00D22F5E">
      <w:pPr>
        <w:pStyle w:val="a6"/>
        <w:rPr>
          <w:rtl/>
        </w:rPr>
      </w:pPr>
      <w:r w:rsidRPr="00D22F5E">
        <w:rPr>
          <w:rFonts w:hint="cs"/>
          <w:rtl/>
        </w:rPr>
        <w:t>(ح) 694- سعد بن عبدالله قمی در کتاب «ناسخ القرآن» گفته است: امام صادق آیه:</w:t>
      </w:r>
      <w:r w:rsidRPr="00156706">
        <w:rPr>
          <w:rStyle w:val="Char"/>
          <w:rtl/>
        </w:rPr>
        <w:t xml:space="preserve"> (</w:t>
      </w:r>
      <w:r w:rsidRPr="0083609B">
        <w:rPr>
          <w:rStyle w:val="Char"/>
          <w:rtl/>
        </w:rPr>
        <w:t>النَّبِيُّ أَوْلَى بِالْ</w:t>
      </w:r>
      <w:r w:rsidR="00684E9A" w:rsidRPr="0083609B">
        <w:rPr>
          <w:rStyle w:val="Char"/>
          <w:rFonts w:hint="cs"/>
          <w:rtl/>
        </w:rPr>
        <w:t>ـ</w:t>
      </w:r>
      <w:r w:rsidRPr="0083609B">
        <w:rPr>
          <w:rStyle w:val="Char"/>
          <w:rtl/>
        </w:rPr>
        <w:t>مُؤْمِنِينَ مِنْ أَنفُسِهِمْ وَ</w:t>
      </w:r>
      <w:r w:rsidR="00B062C0" w:rsidRPr="0083609B">
        <w:rPr>
          <w:rStyle w:val="Char"/>
          <w:rtl/>
        </w:rPr>
        <w:t>أَزْوَاجُهُ أُمَّهَاتُهُمْ ــ و</w:t>
      </w:r>
      <w:r w:rsidRPr="0083609B">
        <w:rPr>
          <w:rStyle w:val="Char"/>
          <w:rtl/>
        </w:rPr>
        <w:t xml:space="preserve">هو </w:t>
      </w:r>
      <w:r w:rsidR="00B062C0" w:rsidRPr="0083609B">
        <w:rPr>
          <w:rStyle w:val="Char"/>
          <w:rFonts w:hint="cs"/>
          <w:rtl/>
        </w:rPr>
        <w:t>أ</w:t>
      </w:r>
      <w:r w:rsidRPr="0083609B">
        <w:rPr>
          <w:rStyle w:val="Char"/>
          <w:rtl/>
        </w:rPr>
        <w:t>ب لهم-</w:t>
      </w:r>
      <w:r w:rsidRPr="00156706">
        <w:rPr>
          <w:rStyle w:val="Char"/>
          <w:rtl/>
        </w:rPr>
        <w:t>)</w:t>
      </w:r>
      <w:r w:rsidRPr="00D22F5E">
        <w:rPr>
          <w:rFonts w:hint="cs"/>
          <w:rtl/>
        </w:rPr>
        <w:t xml:space="preserve"> را خواند. </w:t>
      </w:r>
    </w:p>
    <w:p w:rsidR="004B2B71" w:rsidRPr="00D22F5E" w:rsidRDefault="004B2B71" w:rsidP="00D22F5E">
      <w:pPr>
        <w:pStyle w:val="a6"/>
        <w:rPr>
          <w:rtl/>
        </w:rPr>
      </w:pPr>
      <w:r w:rsidRPr="00D22F5E">
        <w:rPr>
          <w:rFonts w:hint="cs"/>
          <w:rtl/>
        </w:rPr>
        <w:t>(ط) 695- علی بن ابراهیم آیه</w:t>
      </w:r>
      <w:r>
        <w:rPr>
          <w:rFonts w:cs="Aban Bold" w:hint="cs"/>
          <w:rtl/>
        </w:rPr>
        <w:t>‌</w:t>
      </w:r>
      <w:r w:rsidR="00C606F4" w:rsidRPr="00D22F5E">
        <w:rPr>
          <w:rFonts w:hint="cs"/>
          <w:rtl/>
        </w:rPr>
        <w:t>ی</w:t>
      </w:r>
      <w:r w:rsidRPr="00D22F5E">
        <w:rPr>
          <w:rFonts w:hint="cs"/>
          <w:rtl/>
        </w:rPr>
        <w:t xml:space="preserve"> (25) را چنین خواند</w:t>
      </w:r>
      <w:r w:rsidRPr="00156706">
        <w:rPr>
          <w:rStyle w:val="Char"/>
          <w:rtl/>
        </w:rPr>
        <w:t xml:space="preserve">: </w:t>
      </w:r>
      <w:r w:rsidR="00B062C0" w:rsidRPr="00156706">
        <w:rPr>
          <w:rStyle w:val="Char"/>
          <w:rtl/>
        </w:rPr>
        <w:t>(</w:t>
      </w:r>
      <w:r w:rsidR="00B062C0" w:rsidRPr="0083609B">
        <w:rPr>
          <w:rStyle w:val="Char"/>
          <w:rtl/>
        </w:rPr>
        <w:t>وَرَدَّ الل</w:t>
      </w:r>
      <w:r w:rsidR="00B062C0" w:rsidRPr="0083609B">
        <w:rPr>
          <w:rStyle w:val="Char"/>
          <w:rFonts w:hint="cs"/>
          <w:rtl/>
        </w:rPr>
        <w:t>هُ</w:t>
      </w:r>
      <w:r w:rsidRPr="0083609B">
        <w:rPr>
          <w:rStyle w:val="Char"/>
          <w:rtl/>
        </w:rPr>
        <w:t xml:space="preserve"> الَّذِينَ كَفَرُوا بِغَيْظِهِمْ لَمْ ي</w:t>
      </w:r>
      <w:r w:rsidR="00B062C0" w:rsidRPr="0083609B">
        <w:rPr>
          <w:rStyle w:val="Char"/>
          <w:rtl/>
        </w:rPr>
        <w:t>َنَالُوا خَيْراً وَكَفَى الل</w:t>
      </w:r>
      <w:r w:rsidR="00B062C0" w:rsidRPr="0083609B">
        <w:rPr>
          <w:rStyle w:val="Char"/>
          <w:rFonts w:hint="cs"/>
          <w:rtl/>
        </w:rPr>
        <w:t>هُ</w:t>
      </w:r>
      <w:r w:rsidRPr="0083609B">
        <w:rPr>
          <w:rStyle w:val="Char"/>
          <w:rtl/>
        </w:rPr>
        <w:t xml:space="preserve"> الْ</w:t>
      </w:r>
      <w:r w:rsidR="00684E9A" w:rsidRPr="0083609B">
        <w:rPr>
          <w:rStyle w:val="Char"/>
          <w:rFonts w:hint="cs"/>
          <w:rtl/>
        </w:rPr>
        <w:t>ـ</w:t>
      </w:r>
      <w:r w:rsidRPr="0083609B">
        <w:rPr>
          <w:rStyle w:val="Char"/>
          <w:rtl/>
        </w:rPr>
        <w:t xml:space="preserve">مُؤْمِنِينَ الْقِتَالَ </w:t>
      </w:r>
      <w:r w:rsidRPr="0083609B">
        <w:rPr>
          <w:rStyle w:val="Char"/>
          <w:u w:val="single"/>
          <w:rtl/>
        </w:rPr>
        <w:t>- بعل</w:t>
      </w:r>
      <w:r w:rsidR="000D4DA8">
        <w:rPr>
          <w:rStyle w:val="Char"/>
          <w:u w:val="single"/>
          <w:rtl/>
        </w:rPr>
        <w:t>ي</w:t>
      </w:r>
      <w:r w:rsidRPr="0083609B">
        <w:rPr>
          <w:rStyle w:val="Char"/>
          <w:u w:val="single"/>
          <w:rtl/>
        </w:rPr>
        <w:t xml:space="preserve"> بن </w:t>
      </w:r>
      <w:r w:rsidR="00B062C0" w:rsidRPr="0083609B">
        <w:rPr>
          <w:rStyle w:val="Char"/>
          <w:rFonts w:hint="cs"/>
          <w:u w:val="single"/>
          <w:rtl/>
        </w:rPr>
        <w:t>أ</w:t>
      </w:r>
      <w:r w:rsidRPr="0083609B">
        <w:rPr>
          <w:rStyle w:val="Char"/>
          <w:u w:val="single"/>
          <w:rtl/>
        </w:rPr>
        <w:t>ب</w:t>
      </w:r>
      <w:r w:rsidR="000D4DA8">
        <w:rPr>
          <w:rStyle w:val="Char"/>
          <w:u w:val="single"/>
          <w:rtl/>
        </w:rPr>
        <w:t>ي</w:t>
      </w:r>
      <w:r w:rsidRPr="0083609B">
        <w:rPr>
          <w:rStyle w:val="Char"/>
          <w:u w:val="single"/>
          <w:rtl/>
        </w:rPr>
        <w:t xml:space="preserve"> طالب</w:t>
      </w:r>
      <w:r w:rsidRPr="0083609B">
        <w:rPr>
          <w:rStyle w:val="Char"/>
          <w:rtl/>
        </w:rPr>
        <w:t xml:space="preserve"> </w:t>
      </w:r>
      <w:r w:rsidRPr="0083609B">
        <w:rPr>
          <w:rStyle w:val="Char"/>
          <w:rFonts w:ascii="Times New Roman" w:hAnsi="Times New Roman" w:cs="Times New Roman" w:hint="cs"/>
          <w:rtl/>
        </w:rPr>
        <w:t>–</w:t>
      </w:r>
      <w:r w:rsidR="00B062C0" w:rsidRPr="0083609B">
        <w:rPr>
          <w:rStyle w:val="Char"/>
          <w:rtl/>
        </w:rPr>
        <w:t xml:space="preserve"> وَكَانَ الل</w:t>
      </w:r>
      <w:r w:rsidR="00B062C0" w:rsidRPr="0083609B">
        <w:rPr>
          <w:rStyle w:val="Char"/>
          <w:rFonts w:hint="cs"/>
          <w:rtl/>
        </w:rPr>
        <w:t>هُ</w:t>
      </w:r>
      <w:r w:rsidRPr="0083609B">
        <w:rPr>
          <w:rStyle w:val="Char"/>
          <w:rtl/>
        </w:rPr>
        <w:t xml:space="preserve"> قَوِيّاً عَزِيزاً</w:t>
      </w:r>
      <w:r w:rsidRPr="00156706">
        <w:rPr>
          <w:rStyle w:val="Char"/>
          <w:rtl/>
        </w:rPr>
        <w:t>).</w:t>
      </w:r>
    </w:p>
    <w:p w:rsidR="004B2B71" w:rsidRPr="00D22F5E" w:rsidRDefault="004B2B71" w:rsidP="00D22F5E">
      <w:pPr>
        <w:pStyle w:val="a6"/>
        <w:rPr>
          <w:rtl/>
        </w:rPr>
      </w:pPr>
      <w:r w:rsidRPr="00D22F5E">
        <w:rPr>
          <w:rFonts w:hint="cs"/>
          <w:rtl/>
        </w:rPr>
        <w:t>(ی) 696- محمد بن عباس از علی بن عباس از ابی سعید عباد بن یعقوب از فضل بن قاسم بزاز از سفیان ثوری از زید نامی از مره از عبدالله بن مسعود آورده است که کلمات بعلی بن ابی طالب را به آیه‌</w:t>
      </w:r>
      <w:r w:rsidR="00C606F4" w:rsidRPr="00D22F5E">
        <w:rPr>
          <w:rFonts w:hint="cs"/>
          <w:rtl/>
        </w:rPr>
        <w:t>ی</w:t>
      </w:r>
      <w:r w:rsidRPr="00D22F5E">
        <w:rPr>
          <w:rFonts w:hint="cs"/>
          <w:rtl/>
        </w:rPr>
        <w:t xml:space="preserve"> فوق می‌افزود و چن</w:t>
      </w:r>
      <w:r w:rsidR="00C606F4" w:rsidRPr="00D22F5E">
        <w:rPr>
          <w:rFonts w:hint="cs"/>
          <w:rtl/>
        </w:rPr>
        <w:t>ی</w:t>
      </w:r>
      <w:r w:rsidRPr="00D22F5E">
        <w:rPr>
          <w:rFonts w:hint="cs"/>
          <w:rtl/>
        </w:rPr>
        <w:t>ن م</w:t>
      </w:r>
      <w:r w:rsidR="00C606F4" w:rsidRPr="00D22F5E">
        <w:rPr>
          <w:rFonts w:hint="cs"/>
          <w:rtl/>
        </w:rPr>
        <w:t>ی</w:t>
      </w:r>
      <w:r>
        <w:rPr>
          <w:rFonts w:cs="Aban Bold" w:hint="cs"/>
          <w:rtl/>
        </w:rPr>
        <w:t>‌</w:t>
      </w:r>
      <w:r w:rsidRPr="00D22F5E">
        <w:rPr>
          <w:rFonts w:hint="cs"/>
          <w:rtl/>
        </w:rPr>
        <w:t>خواند</w:t>
      </w:r>
      <w:r w:rsidRPr="00156706">
        <w:rPr>
          <w:rStyle w:val="Char"/>
          <w:rtl/>
        </w:rPr>
        <w:t xml:space="preserve"> </w:t>
      </w:r>
      <w:r w:rsidR="00B062C0" w:rsidRPr="00156706">
        <w:rPr>
          <w:rStyle w:val="Char"/>
          <w:rtl/>
        </w:rPr>
        <w:t>(</w:t>
      </w:r>
      <w:r w:rsidR="00B062C0" w:rsidRPr="0083609B">
        <w:rPr>
          <w:rStyle w:val="Char"/>
          <w:rtl/>
        </w:rPr>
        <w:t>وَكَفَى الل</w:t>
      </w:r>
      <w:r w:rsidR="00B062C0" w:rsidRPr="0083609B">
        <w:rPr>
          <w:rStyle w:val="Char"/>
          <w:rFonts w:hint="cs"/>
          <w:rtl/>
        </w:rPr>
        <w:t>هُ</w:t>
      </w:r>
      <w:r w:rsidRPr="0083609B">
        <w:rPr>
          <w:rStyle w:val="Char"/>
          <w:rtl/>
        </w:rPr>
        <w:t xml:space="preserve"> ال</w:t>
      </w:r>
      <w:r w:rsidR="00684E9A" w:rsidRPr="0083609B">
        <w:rPr>
          <w:rStyle w:val="Char"/>
          <w:rFonts w:hint="cs"/>
          <w:rtl/>
        </w:rPr>
        <w:t>ـ</w:t>
      </w:r>
      <w:r w:rsidRPr="0083609B">
        <w:rPr>
          <w:rStyle w:val="Char"/>
          <w:rtl/>
        </w:rPr>
        <w:t xml:space="preserve">ْمُؤْمِنِينَ الْقِتَالَ - </w:t>
      </w:r>
      <w:r w:rsidRPr="0083609B">
        <w:rPr>
          <w:rStyle w:val="Char"/>
          <w:u w:val="single"/>
          <w:rtl/>
        </w:rPr>
        <w:t>بعل</w:t>
      </w:r>
      <w:r w:rsidR="000D4DA8">
        <w:rPr>
          <w:rStyle w:val="Char"/>
          <w:u w:val="single"/>
          <w:rtl/>
        </w:rPr>
        <w:t>ي</w:t>
      </w:r>
      <w:r w:rsidRPr="0083609B">
        <w:rPr>
          <w:rStyle w:val="Char"/>
          <w:u w:val="single"/>
          <w:rtl/>
        </w:rPr>
        <w:t xml:space="preserve"> بن </w:t>
      </w:r>
      <w:r w:rsidR="00B062C0" w:rsidRPr="0083609B">
        <w:rPr>
          <w:rStyle w:val="Char"/>
          <w:rFonts w:hint="cs"/>
          <w:u w:val="single"/>
          <w:rtl/>
        </w:rPr>
        <w:t>أ</w:t>
      </w:r>
      <w:r w:rsidRPr="0083609B">
        <w:rPr>
          <w:rStyle w:val="Char"/>
          <w:u w:val="single"/>
          <w:rtl/>
        </w:rPr>
        <w:t>ب</w:t>
      </w:r>
      <w:r w:rsidR="000D4DA8">
        <w:rPr>
          <w:rStyle w:val="Char"/>
          <w:u w:val="single"/>
          <w:rtl/>
        </w:rPr>
        <w:t>ي</w:t>
      </w:r>
      <w:r w:rsidRPr="0083609B">
        <w:rPr>
          <w:rStyle w:val="Char"/>
          <w:u w:val="single"/>
          <w:rtl/>
        </w:rPr>
        <w:t xml:space="preserve"> طالب</w:t>
      </w:r>
      <w:r w:rsidRPr="0083609B">
        <w:rPr>
          <w:rStyle w:val="Char"/>
          <w:rtl/>
        </w:rPr>
        <w:t xml:space="preserve"> </w:t>
      </w:r>
      <w:r w:rsidRPr="0083609B">
        <w:rPr>
          <w:rStyle w:val="Char"/>
          <w:rFonts w:ascii="Times New Roman" w:hAnsi="Times New Roman" w:cs="Times New Roman" w:hint="cs"/>
          <w:rtl/>
        </w:rPr>
        <w:t>–</w:t>
      </w:r>
      <w:r w:rsidRPr="0083609B">
        <w:rPr>
          <w:rStyle w:val="Char"/>
          <w:rFonts w:hint="cs"/>
          <w:rtl/>
        </w:rPr>
        <w:t xml:space="preserve"> </w:t>
      </w:r>
      <w:r w:rsidR="00B062C0" w:rsidRPr="0083609B">
        <w:rPr>
          <w:rStyle w:val="Char"/>
          <w:rtl/>
        </w:rPr>
        <w:t>وَكَانَ الل</w:t>
      </w:r>
      <w:r w:rsidR="00B062C0" w:rsidRPr="0083609B">
        <w:rPr>
          <w:rStyle w:val="Char"/>
          <w:rFonts w:hint="cs"/>
          <w:rtl/>
        </w:rPr>
        <w:t>هُ</w:t>
      </w:r>
      <w:r w:rsidRPr="0083609B">
        <w:rPr>
          <w:rStyle w:val="Char"/>
          <w:rtl/>
        </w:rPr>
        <w:t xml:space="preserve"> قَوِيّاً عَزِيزاً</w:t>
      </w:r>
      <w:r w:rsidRPr="00156706">
        <w:rPr>
          <w:rStyle w:val="Char"/>
          <w:rtl/>
        </w:rPr>
        <w:t>)</w:t>
      </w:r>
      <w:r w:rsidRPr="00D22F5E">
        <w:rPr>
          <w:rFonts w:hint="cs"/>
          <w:rtl/>
        </w:rPr>
        <w:t xml:space="preserve">. این روایت به طرق دیگری در بحث مصحف عبدالله بن مسعود، ذکر شد. </w:t>
      </w:r>
    </w:p>
    <w:p w:rsidR="004B2B71" w:rsidRPr="00D22F5E" w:rsidRDefault="004B2B71" w:rsidP="00D22F5E">
      <w:pPr>
        <w:pStyle w:val="a6"/>
        <w:rPr>
          <w:rtl/>
        </w:rPr>
      </w:pPr>
      <w:r w:rsidRPr="00D22F5E">
        <w:rPr>
          <w:rFonts w:hint="cs"/>
          <w:rtl/>
        </w:rPr>
        <w:t>(یا) 697- سیاری از جعفر بن محمد از مدائنی از ابی عبدالله</w:t>
      </w:r>
      <w:r w:rsidR="00C226CE" w:rsidRPr="00D22F5E">
        <w:rPr>
          <w:rFonts w:cs="CTraditional Arabic"/>
          <w:rtl/>
        </w:rPr>
        <w:t>÷</w:t>
      </w:r>
      <w:r w:rsidRPr="00D22F5E">
        <w:rPr>
          <w:rFonts w:hint="cs"/>
          <w:rtl/>
        </w:rPr>
        <w:t xml:space="preserve"> آورده است که کلمات </w:t>
      </w:r>
      <w:r w:rsidRPr="00156706">
        <w:rPr>
          <w:rStyle w:val="Char"/>
          <w:rtl/>
        </w:rPr>
        <w:t>«بعل</w:t>
      </w:r>
      <w:r w:rsidR="000D4DA8">
        <w:rPr>
          <w:rStyle w:val="Char"/>
          <w:rtl/>
        </w:rPr>
        <w:t>ي</w:t>
      </w:r>
      <w:r w:rsidRPr="00156706">
        <w:rPr>
          <w:rStyle w:val="Char"/>
          <w:rtl/>
        </w:rPr>
        <w:t xml:space="preserve"> بن </w:t>
      </w:r>
      <w:r w:rsidR="00B062C0" w:rsidRPr="00156706">
        <w:rPr>
          <w:rStyle w:val="Char"/>
          <w:rFonts w:hint="cs"/>
          <w:rtl/>
        </w:rPr>
        <w:t>أ</w:t>
      </w:r>
      <w:r w:rsidRPr="00156706">
        <w:rPr>
          <w:rStyle w:val="Char"/>
          <w:rtl/>
        </w:rPr>
        <w:t>ب</w:t>
      </w:r>
      <w:r w:rsidR="000D4DA8">
        <w:rPr>
          <w:rStyle w:val="Char"/>
          <w:rtl/>
        </w:rPr>
        <w:t>ي</w:t>
      </w:r>
      <w:r w:rsidRPr="00156706">
        <w:rPr>
          <w:rStyle w:val="Char"/>
          <w:rtl/>
        </w:rPr>
        <w:t xml:space="preserve"> طالب» </w:t>
      </w:r>
      <w:r w:rsidRPr="00D22F5E">
        <w:rPr>
          <w:rFonts w:hint="cs"/>
          <w:rtl/>
        </w:rPr>
        <w:t>را در آیه‌</w:t>
      </w:r>
      <w:r w:rsidR="00C606F4" w:rsidRPr="00D22F5E">
        <w:rPr>
          <w:rFonts w:hint="cs"/>
          <w:rtl/>
        </w:rPr>
        <w:t>ی</w:t>
      </w:r>
      <w:r w:rsidRPr="00D22F5E">
        <w:rPr>
          <w:rFonts w:hint="cs"/>
          <w:rtl/>
        </w:rPr>
        <w:t xml:space="preserve"> فوق قرائت کرده است. </w:t>
      </w:r>
    </w:p>
    <w:p w:rsidR="004B2B71" w:rsidRPr="00D22F5E" w:rsidRDefault="004B2B71" w:rsidP="00D22F5E">
      <w:pPr>
        <w:pStyle w:val="a6"/>
        <w:rPr>
          <w:rtl/>
        </w:rPr>
      </w:pPr>
      <w:r w:rsidRPr="00D22F5E">
        <w:rPr>
          <w:rFonts w:hint="cs"/>
          <w:rtl/>
        </w:rPr>
        <w:t>(یب) 698- و از یونس از ابی حمزه از فیض بن مختار روایت کرده است که گفت: از ابی عبدالله</w:t>
      </w:r>
      <w:r w:rsidR="00C226CE" w:rsidRPr="00D22F5E">
        <w:rPr>
          <w:rFonts w:cs="CTraditional Arabic"/>
          <w:rtl/>
        </w:rPr>
        <w:t>÷</w:t>
      </w:r>
      <w:r w:rsidRPr="00D22F5E">
        <w:rPr>
          <w:rFonts w:hint="cs"/>
          <w:rtl/>
        </w:rPr>
        <w:t xml:space="preserve"> دربارۀ قرآن سؤال شد؛ وی در جواب گفت: چیزهای عجیبی در قرآن وجود دارد؛ از جمله: </w:t>
      </w:r>
      <w:r w:rsidR="00B062C0" w:rsidRPr="00156706">
        <w:rPr>
          <w:rStyle w:val="Char"/>
          <w:rtl/>
        </w:rPr>
        <w:t>(</w:t>
      </w:r>
      <w:r w:rsidR="00B062C0" w:rsidRPr="0083609B">
        <w:rPr>
          <w:rStyle w:val="Char"/>
          <w:rtl/>
        </w:rPr>
        <w:t>وَكَفَى الل</w:t>
      </w:r>
      <w:r w:rsidR="00B062C0" w:rsidRPr="0083609B">
        <w:rPr>
          <w:rStyle w:val="Char"/>
          <w:rFonts w:hint="cs"/>
          <w:rtl/>
        </w:rPr>
        <w:t>هُ</w:t>
      </w:r>
      <w:r w:rsidRPr="0083609B">
        <w:rPr>
          <w:rStyle w:val="Char"/>
          <w:rtl/>
        </w:rPr>
        <w:t xml:space="preserve"> الْ</w:t>
      </w:r>
      <w:r w:rsidR="00684E9A" w:rsidRPr="0083609B">
        <w:rPr>
          <w:rStyle w:val="Char"/>
          <w:rFonts w:hint="cs"/>
          <w:rtl/>
        </w:rPr>
        <w:t>ـ</w:t>
      </w:r>
      <w:r w:rsidRPr="0083609B">
        <w:rPr>
          <w:rStyle w:val="Char"/>
          <w:rtl/>
        </w:rPr>
        <w:t>مُؤْمِنِينَ الْقِتَالَ - بعل</w:t>
      </w:r>
      <w:r w:rsidR="000D4DA8">
        <w:rPr>
          <w:rStyle w:val="Char"/>
          <w:rtl/>
        </w:rPr>
        <w:t>ي</w:t>
      </w:r>
      <w:r w:rsidRPr="0083609B">
        <w:rPr>
          <w:rStyle w:val="Char"/>
          <w:rtl/>
        </w:rPr>
        <w:t xml:space="preserve"> بن </w:t>
      </w:r>
      <w:r w:rsidR="00B062C0" w:rsidRPr="0083609B">
        <w:rPr>
          <w:rStyle w:val="Char"/>
          <w:rFonts w:hint="cs"/>
          <w:rtl/>
        </w:rPr>
        <w:t>أ</w:t>
      </w:r>
      <w:r w:rsidRPr="0083609B">
        <w:rPr>
          <w:rStyle w:val="Char"/>
          <w:rtl/>
        </w:rPr>
        <w:t>ب</w:t>
      </w:r>
      <w:r w:rsidR="000D4DA8">
        <w:rPr>
          <w:rStyle w:val="Char"/>
          <w:rtl/>
        </w:rPr>
        <w:t>ي</w:t>
      </w:r>
      <w:r w:rsidRPr="0083609B">
        <w:rPr>
          <w:rStyle w:val="Char"/>
          <w:rtl/>
        </w:rPr>
        <w:t xml:space="preserve"> طالب-</w:t>
      </w:r>
      <w:r w:rsidRPr="00156706">
        <w:rPr>
          <w:rStyle w:val="Char"/>
          <w:rtl/>
        </w:rPr>
        <w:t>).</w:t>
      </w:r>
    </w:p>
    <w:p w:rsidR="004B2B71" w:rsidRPr="00D22F5E" w:rsidRDefault="004B2B71" w:rsidP="00D22F5E">
      <w:pPr>
        <w:pStyle w:val="a6"/>
        <w:rPr>
          <w:rtl/>
        </w:rPr>
      </w:pPr>
      <w:r w:rsidRPr="00D22F5E">
        <w:rPr>
          <w:rFonts w:hint="cs"/>
          <w:rtl/>
        </w:rPr>
        <w:t>(یا) 697- سیاری از جعفر بن محمد از مدائنی از ابی عبدالله</w:t>
      </w:r>
      <w:r w:rsidR="00C226CE" w:rsidRPr="00D22F5E">
        <w:rPr>
          <w:rFonts w:cs="CTraditional Arabic"/>
          <w:rtl/>
        </w:rPr>
        <w:t>÷</w:t>
      </w:r>
      <w:r w:rsidRPr="00D22F5E">
        <w:rPr>
          <w:rFonts w:hint="cs"/>
          <w:rtl/>
        </w:rPr>
        <w:t xml:space="preserve"> آورده است که کلمات علی بن ابی طالب را در آیه‌</w:t>
      </w:r>
      <w:r w:rsidR="00C606F4" w:rsidRPr="00D22F5E">
        <w:rPr>
          <w:rFonts w:hint="cs"/>
          <w:rtl/>
        </w:rPr>
        <w:t>ی</w:t>
      </w:r>
      <w:r w:rsidRPr="00D22F5E">
        <w:rPr>
          <w:rFonts w:hint="cs"/>
          <w:rtl/>
        </w:rPr>
        <w:t xml:space="preserve"> فوق قرائت کرده است. </w:t>
      </w:r>
    </w:p>
    <w:p w:rsidR="004B2B71" w:rsidRPr="00D22F5E" w:rsidRDefault="004B2B71" w:rsidP="00D22F5E">
      <w:pPr>
        <w:pStyle w:val="a6"/>
        <w:rPr>
          <w:rtl/>
        </w:rPr>
      </w:pPr>
      <w:r w:rsidRPr="00D22F5E">
        <w:rPr>
          <w:rFonts w:hint="cs"/>
          <w:rtl/>
        </w:rPr>
        <w:t>(یب) 698- و از یونس از ابی حمزه از فیض بن مختار روایت کرده است که گفت: از ابی عبدالله</w:t>
      </w:r>
      <w:r w:rsidR="00C226CE" w:rsidRPr="00D22F5E">
        <w:rPr>
          <w:rFonts w:cs="CTraditional Arabic"/>
          <w:rtl/>
        </w:rPr>
        <w:t>÷</w:t>
      </w:r>
      <w:r w:rsidRPr="00D22F5E">
        <w:rPr>
          <w:rFonts w:hint="cs"/>
          <w:rtl/>
        </w:rPr>
        <w:t xml:space="preserve"> دربار</w:t>
      </w:r>
      <w:r w:rsidR="004C2480" w:rsidRPr="00D22F5E">
        <w:rPr>
          <w:rFonts w:hint="cs"/>
          <w:rtl/>
        </w:rPr>
        <w:t>ه‌ی</w:t>
      </w:r>
      <w:r w:rsidRPr="00D22F5E">
        <w:rPr>
          <w:rFonts w:hint="cs"/>
          <w:rtl/>
        </w:rPr>
        <w:t xml:space="preserve"> قرآن سؤال شد، وی در جواب گفت: چیزهای عجیبی در قرآن وجود دارد و از جمله‌</w:t>
      </w:r>
      <w:r w:rsidR="00C606F4" w:rsidRPr="00D22F5E">
        <w:rPr>
          <w:rFonts w:hint="cs"/>
          <w:rtl/>
        </w:rPr>
        <w:t>ی</w:t>
      </w:r>
      <w:r w:rsidRPr="00D22F5E">
        <w:rPr>
          <w:rFonts w:hint="cs"/>
          <w:rtl/>
        </w:rPr>
        <w:t xml:space="preserve"> آن عجایب، آیه‌</w:t>
      </w:r>
      <w:r w:rsidR="00C606F4" w:rsidRPr="00D22F5E">
        <w:rPr>
          <w:rFonts w:hint="cs"/>
          <w:rtl/>
        </w:rPr>
        <w:t>ی</w:t>
      </w:r>
      <w:r w:rsidRPr="00D22F5E">
        <w:rPr>
          <w:rFonts w:hint="cs"/>
          <w:rtl/>
        </w:rPr>
        <w:t xml:space="preserve"> فوق </w:t>
      </w:r>
      <w:r w:rsidR="004C2480" w:rsidRPr="00156706">
        <w:rPr>
          <w:rStyle w:val="Char"/>
          <w:rtl/>
        </w:rPr>
        <w:t>(</w:t>
      </w:r>
      <w:r w:rsidR="004C2480" w:rsidRPr="0083609B">
        <w:rPr>
          <w:rStyle w:val="Char"/>
          <w:rtl/>
        </w:rPr>
        <w:t>وَكَفَى الل</w:t>
      </w:r>
      <w:r w:rsidR="004C2480" w:rsidRPr="0083609B">
        <w:rPr>
          <w:rStyle w:val="Char"/>
          <w:rFonts w:hint="cs"/>
          <w:rtl/>
        </w:rPr>
        <w:t>هُ</w:t>
      </w:r>
      <w:r w:rsidRPr="0083609B">
        <w:rPr>
          <w:rStyle w:val="Char"/>
          <w:rtl/>
        </w:rPr>
        <w:t xml:space="preserve"> </w:t>
      </w:r>
      <w:r w:rsidR="00684E9A" w:rsidRPr="0083609B">
        <w:rPr>
          <w:rStyle w:val="Char"/>
          <w:rtl/>
        </w:rPr>
        <w:t>الْ</w:t>
      </w:r>
      <w:r w:rsidR="00684E9A" w:rsidRPr="0083609B">
        <w:rPr>
          <w:rStyle w:val="Char"/>
          <w:rFonts w:hint="cs"/>
          <w:rtl/>
        </w:rPr>
        <w:t>ـ</w:t>
      </w:r>
      <w:r w:rsidR="00684E9A" w:rsidRPr="0083609B">
        <w:rPr>
          <w:rStyle w:val="Char"/>
          <w:rtl/>
        </w:rPr>
        <w:t>مُؤْمِنِينَ</w:t>
      </w:r>
      <w:r w:rsidRPr="0083609B">
        <w:rPr>
          <w:rStyle w:val="Char"/>
          <w:rtl/>
        </w:rPr>
        <w:t xml:space="preserve"> الْقِتَالَ - بعل</w:t>
      </w:r>
      <w:r w:rsidR="000D4DA8">
        <w:rPr>
          <w:rStyle w:val="Char"/>
          <w:rtl/>
        </w:rPr>
        <w:t>ي</w:t>
      </w:r>
      <w:r w:rsidRPr="0083609B">
        <w:rPr>
          <w:rStyle w:val="Char"/>
          <w:rtl/>
        </w:rPr>
        <w:t xml:space="preserve"> بن </w:t>
      </w:r>
      <w:r w:rsidR="004C2480" w:rsidRPr="0083609B">
        <w:rPr>
          <w:rStyle w:val="Char"/>
          <w:rFonts w:hint="cs"/>
          <w:rtl/>
        </w:rPr>
        <w:t>أ</w:t>
      </w:r>
      <w:r w:rsidRPr="0083609B">
        <w:rPr>
          <w:rStyle w:val="Char"/>
          <w:rtl/>
        </w:rPr>
        <w:t>ب</w:t>
      </w:r>
      <w:r w:rsidR="000D4DA8">
        <w:rPr>
          <w:rStyle w:val="Char"/>
          <w:rtl/>
        </w:rPr>
        <w:t>ي</w:t>
      </w:r>
      <w:r w:rsidRPr="0083609B">
        <w:rPr>
          <w:rStyle w:val="Char"/>
          <w:rtl/>
        </w:rPr>
        <w:t xml:space="preserve"> طالب</w:t>
      </w:r>
      <w:r w:rsidRPr="00156706">
        <w:rPr>
          <w:rStyle w:val="Char"/>
          <w:rtl/>
        </w:rPr>
        <w:t xml:space="preserve">)  </w:t>
      </w:r>
      <w:r w:rsidRPr="00D22F5E">
        <w:rPr>
          <w:rFonts w:hint="cs"/>
          <w:rtl/>
        </w:rPr>
        <w:t xml:space="preserve">است با افزایش کلمات است. </w:t>
      </w:r>
    </w:p>
    <w:p w:rsidR="004B2B71" w:rsidRDefault="004B2B71" w:rsidP="00D22F5E">
      <w:pPr>
        <w:pStyle w:val="a6"/>
        <w:rPr>
          <w:rFonts w:cs="Times New Roman"/>
          <w:rtl/>
        </w:rPr>
      </w:pPr>
      <w:r w:rsidRPr="00D22F5E">
        <w:rPr>
          <w:rFonts w:hint="cs"/>
          <w:rtl/>
        </w:rPr>
        <w:t xml:space="preserve">(یج) 699- علی بن ابراهیم از حسین بن محمد از معلی بن محمد از احمد بن نضر از محمد بن مروان خبری را روایت کرده و آن را به امامان ارجاع داده است و طبق این خبر، این آیه این چنین قرائت شده است: </w:t>
      </w:r>
      <w:r w:rsidRPr="00156706">
        <w:rPr>
          <w:rStyle w:val="Char"/>
          <w:rtl/>
        </w:rPr>
        <w:t>(</w:t>
      </w:r>
      <w:r w:rsidRPr="0083609B">
        <w:rPr>
          <w:rStyle w:val="Char"/>
          <w:rtl/>
        </w:rPr>
        <w:t>يَا أَيُّهَا الَّذِينَ آمَنُوا -لاتؤذوا رسول الله ف</w:t>
      </w:r>
      <w:r w:rsidR="00684E9A" w:rsidRPr="0083609B">
        <w:rPr>
          <w:rStyle w:val="Char"/>
          <w:rFonts w:hint="cs"/>
          <w:rtl/>
        </w:rPr>
        <w:t>ي</w:t>
      </w:r>
      <w:r w:rsidRPr="0083609B">
        <w:rPr>
          <w:rStyle w:val="Char"/>
          <w:rtl/>
        </w:rPr>
        <w:t xml:space="preserve"> عل</w:t>
      </w:r>
      <w:r w:rsidR="000D4DA8">
        <w:rPr>
          <w:rStyle w:val="Char"/>
          <w:rtl/>
        </w:rPr>
        <w:t>ي</w:t>
      </w:r>
      <w:r w:rsidRPr="0083609B">
        <w:rPr>
          <w:rStyle w:val="Char"/>
          <w:rtl/>
        </w:rPr>
        <w:t xml:space="preserve"> </w:t>
      </w:r>
      <w:r w:rsidR="00684E9A" w:rsidRPr="0083609B">
        <w:rPr>
          <w:rStyle w:val="Char"/>
          <w:rFonts w:hint="cs"/>
          <w:rtl/>
        </w:rPr>
        <w:t>و</w:t>
      </w:r>
      <w:r w:rsidRPr="0083609B">
        <w:rPr>
          <w:rStyle w:val="Char"/>
          <w:rtl/>
        </w:rPr>
        <w:t>ال</w:t>
      </w:r>
      <w:r w:rsidR="004C2480" w:rsidRPr="0083609B">
        <w:rPr>
          <w:rStyle w:val="Char"/>
          <w:rFonts w:hint="cs"/>
          <w:rtl/>
        </w:rPr>
        <w:t>أ</w:t>
      </w:r>
      <w:r w:rsidRPr="0083609B">
        <w:rPr>
          <w:rStyle w:val="Char"/>
          <w:rtl/>
        </w:rPr>
        <w:t xml:space="preserve">ئمة </w:t>
      </w:r>
      <w:r w:rsidRPr="0083609B">
        <w:rPr>
          <w:rStyle w:val="Char"/>
          <w:rFonts w:ascii="Times New Roman" w:hAnsi="Times New Roman" w:cs="Times New Roman" w:hint="cs"/>
          <w:rtl/>
        </w:rPr>
        <w:t>–</w:t>
      </w:r>
      <w:r w:rsidRPr="0083609B">
        <w:rPr>
          <w:rStyle w:val="Char"/>
          <w:rtl/>
        </w:rPr>
        <w:t>كما آ</w:t>
      </w:r>
      <w:r w:rsidR="004C2480" w:rsidRPr="0083609B">
        <w:rPr>
          <w:rStyle w:val="Char"/>
          <w:rtl/>
        </w:rPr>
        <w:t>ذَوْا مُوسَى فَبَرَّأَهُ الل</w:t>
      </w:r>
      <w:r w:rsidR="004C2480" w:rsidRPr="0083609B">
        <w:rPr>
          <w:rStyle w:val="Char"/>
          <w:rFonts w:hint="cs"/>
          <w:rtl/>
        </w:rPr>
        <w:t>ه</w:t>
      </w:r>
      <w:r w:rsidRPr="0083609B">
        <w:rPr>
          <w:rStyle w:val="Char"/>
          <w:rtl/>
        </w:rPr>
        <w:t xml:space="preserve"> مِمَّا قَالُوا</w:t>
      </w:r>
      <w:r w:rsidRPr="00156706">
        <w:rPr>
          <w:rStyle w:val="Char"/>
          <w:rtl/>
        </w:rPr>
        <w:t xml:space="preserve">)  </w:t>
      </w:r>
      <w:r w:rsidRPr="00D22F5E">
        <w:rPr>
          <w:rFonts w:hint="cs"/>
          <w:rtl/>
        </w:rPr>
        <w:t xml:space="preserve">در حالی که در قرآن به این شکل است: </w:t>
      </w:r>
      <w:r w:rsidRPr="0083609B">
        <w:rPr>
          <w:rStyle w:val="Char"/>
          <w:rtl/>
        </w:rPr>
        <w:t>(</w:t>
      </w:r>
      <w:r w:rsidR="004C2480" w:rsidRPr="0083609B">
        <w:rPr>
          <w:rStyle w:val="Char"/>
          <w:rFonts w:hint="cs"/>
          <w:rtl/>
        </w:rPr>
        <w:t>إ</w:t>
      </w:r>
      <w:r w:rsidRPr="0083609B">
        <w:rPr>
          <w:rStyle w:val="Char"/>
          <w:rtl/>
        </w:rPr>
        <w:t>ن الذ</w:t>
      </w:r>
      <w:r w:rsidR="000D4DA8">
        <w:rPr>
          <w:rStyle w:val="Char"/>
          <w:rtl/>
        </w:rPr>
        <w:t>ي</w:t>
      </w:r>
      <w:r w:rsidRPr="0083609B">
        <w:rPr>
          <w:rStyle w:val="Char"/>
          <w:rtl/>
        </w:rPr>
        <w:t>ن آمنوا لا ت</w:t>
      </w:r>
      <w:r w:rsidR="006E582A">
        <w:rPr>
          <w:rStyle w:val="Char"/>
          <w:rtl/>
        </w:rPr>
        <w:t>ك</w:t>
      </w:r>
      <w:r w:rsidRPr="0083609B">
        <w:rPr>
          <w:rStyle w:val="Char"/>
          <w:rtl/>
        </w:rPr>
        <w:t xml:space="preserve">ونوا </w:t>
      </w:r>
      <w:r w:rsidR="006E582A">
        <w:rPr>
          <w:rStyle w:val="Char"/>
          <w:rtl/>
        </w:rPr>
        <w:t>ك</w:t>
      </w:r>
      <w:r w:rsidRPr="0083609B">
        <w:rPr>
          <w:rStyle w:val="Char"/>
          <w:rtl/>
        </w:rPr>
        <w:t>الذ</w:t>
      </w:r>
      <w:r w:rsidR="000D4DA8">
        <w:rPr>
          <w:rStyle w:val="Char"/>
          <w:rtl/>
        </w:rPr>
        <w:t>ي</w:t>
      </w:r>
      <w:r w:rsidRPr="0083609B">
        <w:rPr>
          <w:rStyle w:val="Char"/>
          <w:rtl/>
        </w:rPr>
        <w:t>ن آذوا موس</w:t>
      </w:r>
      <w:r w:rsidR="000D4DA8">
        <w:rPr>
          <w:rStyle w:val="Char"/>
          <w:rtl/>
        </w:rPr>
        <w:t>ي</w:t>
      </w:r>
      <w:r w:rsidRPr="0083609B">
        <w:rPr>
          <w:rStyle w:val="Char"/>
          <w:rtl/>
        </w:rPr>
        <w:t xml:space="preserve"> فبر</w:t>
      </w:r>
      <w:r w:rsidR="004C2480" w:rsidRPr="0083609B">
        <w:rPr>
          <w:rStyle w:val="Char"/>
          <w:rFonts w:hint="cs"/>
          <w:rtl/>
        </w:rPr>
        <w:t>ّأ</w:t>
      </w:r>
      <w:r w:rsidRPr="0083609B">
        <w:rPr>
          <w:rStyle w:val="Char"/>
          <w:rtl/>
        </w:rPr>
        <w:t>ه الله مما قالوا</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 xml:space="preserve">(ید) 700- کلینی از حسین بن محمد، مانند آن را روایت کرده است. </w:t>
      </w:r>
    </w:p>
    <w:p w:rsidR="004B2B71" w:rsidRPr="00D22F5E" w:rsidRDefault="004B2B71" w:rsidP="00D22F5E">
      <w:pPr>
        <w:pStyle w:val="a6"/>
        <w:rPr>
          <w:rtl/>
        </w:rPr>
      </w:pPr>
      <w:r w:rsidRPr="00D22F5E">
        <w:rPr>
          <w:rFonts w:hint="cs"/>
          <w:rtl/>
        </w:rPr>
        <w:t xml:space="preserve">(یه) 701- سیاری از برقی از احمد بن نضر از ابن مروان، مانند آن را روایت کرده است. </w:t>
      </w:r>
    </w:p>
    <w:p w:rsidR="004B2B71" w:rsidRPr="00D22F5E" w:rsidRDefault="004B2B71" w:rsidP="00D22F5E">
      <w:pPr>
        <w:pStyle w:val="a6"/>
        <w:rPr>
          <w:rtl/>
        </w:rPr>
      </w:pPr>
      <w:r w:rsidRPr="00D22F5E">
        <w:rPr>
          <w:rFonts w:hint="cs"/>
          <w:rtl/>
        </w:rPr>
        <w:t>(یو) 702- علی بن ابراهیم از حسین بن محمد از معلی بن محمد از علی بن اسباط از علی بن ابی حمزه از ابی بصیر از ابی عبدالله</w:t>
      </w:r>
      <w:r w:rsidR="00C226CE" w:rsidRPr="00D22F5E">
        <w:rPr>
          <w:rFonts w:cs="CTraditional Arabic"/>
          <w:rtl/>
        </w:rPr>
        <w:t>÷</w:t>
      </w:r>
      <w:r w:rsidRPr="00D22F5E">
        <w:rPr>
          <w:rFonts w:hint="cs"/>
          <w:rtl/>
        </w:rPr>
        <w:t xml:space="preserve"> آورده است که این آیه را چنین خواند: </w:t>
      </w:r>
      <w:r w:rsidRPr="00913F8B">
        <w:rPr>
          <w:rStyle w:val="Char"/>
          <w:rtl/>
        </w:rPr>
        <w:t>(و</w:t>
      </w:r>
      <w:r w:rsidR="004C2480" w:rsidRPr="00913F8B">
        <w:rPr>
          <w:rStyle w:val="Char"/>
          <w:rtl/>
        </w:rPr>
        <w:t xml:space="preserve">من </w:t>
      </w:r>
      <w:r w:rsidR="000D4DA8">
        <w:rPr>
          <w:rStyle w:val="Char"/>
          <w:rtl/>
        </w:rPr>
        <w:t>ي</w:t>
      </w:r>
      <w:r w:rsidR="004C2480" w:rsidRPr="00913F8B">
        <w:rPr>
          <w:rStyle w:val="Char"/>
          <w:rtl/>
        </w:rPr>
        <w:t>طع الله و</w:t>
      </w:r>
      <w:r w:rsidRPr="00913F8B">
        <w:rPr>
          <w:rStyle w:val="Char"/>
          <w:rtl/>
        </w:rPr>
        <w:t xml:space="preserve">رسوله </w:t>
      </w:r>
      <w:r w:rsidRPr="00913F8B">
        <w:rPr>
          <w:rStyle w:val="Char"/>
          <w:rFonts w:ascii="Times New Roman" w:hAnsi="Times New Roman" w:cs="Times New Roman" w:hint="cs"/>
          <w:rtl/>
        </w:rPr>
        <w:t>–</w:t>
      </w:r>
      <w:r w:rsidR="004C2480" w:rsidRPr="00913F8B">
        <w:rPr>
          <w:rStyle w:val="Char"/>
          <w:rtl/>
        </w:rPr>
        <w:t xml:space="preserve"> </w:t>
      </w:r>
      <w:r w:rsidR="006E582A">
        <w:rPr>
          <w:rStyle w:val="Char"/>
          <w:rtl/>
        </w:rPr>
        <w:t>في</w:t>
      </w:r>
      <w:r w:rsidR="004C2480" w:rsidRPr="00913F8B">
        <w:rPr>
          <w:rStyle w:val="Char"/>
          <w:rtl/>
        </w:rPr>
        <w:t xml:space="preserve"> ولا</w:t>
      </w:r>
      <w:r w:rsidR="000D4DA8">
        <w:rPr>
          <w:rStyle w:val="Char"/>
          <w:rtl/>
        </w:rPr>
        <w:t>ي</w:t>
      </w:r>
      <w:r w:rsidR="004C2480" w:rsidRPr="00913F8B">
        <w:rPr>
          <w:rStyle w:val="Char"/>
          <w:rtl/>
        </w:rPr>
        <w:t>ة  عل</w:t>
      </w:r>
      <w:r w:rsidR="00684E9A" w:rsidRPr="00913F8B">
        <w:rPr>
          <w:rStyle w:val="Char"/>
          <w:rFonts w:hint="cs"/>
          <w:rtl/>
        </w:rPr>
        <w:t>ي</w:t>
      </w:r>
      <w:r w:rsidR="004C2480" w:rsidRPr="00913F8B">
        <w:rPr>
          <w:rStyle w:val="Char"/>
          <w:rtl/>
        </w:rPr>
        <w:t xml:space="preserve"> و</w:t>
      </w:r>
      <w:r w:rsidRPr="00913F8B">
        <w:rPr>
          <w:rStyle w:val="Char"/>
          <w:rtl/>
        </w:rPr>
        <w:t>ال</w:t>
      </w:r>
      <w:r w:rsidR="00BB742C" w:rsidRPr="00913F8B">
        <w:rPr>
          <w:rStyle w:val="Char"/>
          <w:rFonts w:hint="cs"/>
          <w:rtl/>
        </w:rPr>
        <w:t>أ</w:t>
      </w:r>
      <w:r w:rsidRPr="00913F8B">
        <w:rPr>
          <w:rStyle w:val="Char"/>
          <w:rtl/>
        </w:rPr>
        <w:t xml:space="preserve">ئمة من بعده </w:t>
      </w:r>
      <w:r w:rsidRPr="00913F8B">
        <w:rPr>
          <w:rStyle w:val="Char"/>
          <w:rFonts w:ascii="Times New Roman" w:hAnsi="Times New Roman" w:cs="Times New Roman" w:hint="cs"/>
          <w:rtl/>
        </w:rPr>
        <w:t>–</w:t>
      </w:r>
      <w:r w:rsidRPr="00913F8B">
        <w:rPr>
          <w:rStyle w:val="Char"/>
          <w:rtl/>
        </w:rPr>
        <w:t xml:space="preserve"> فقد فاز فوزا عظ</w:t>
      </w:r>
      <w:r w:rsidR="000D4DA8">
        <w:rPr>
          <w:rStyle w:val="Char"/>
          <w:rtl/>
        </w:rPr>
        <w:t>ي</w:t>
      </w:r>
      <w:r w:rsidRPr="00913F8B">
        <w:rPr>
          <w:rStyle w:val="Char"/>
          <w:rtl/>
        </w:rPr>
        <w:t>ماً</w:t>
      </w:r>
      <w:r w:rsidRPr="00156706">
        <w:rPr>
          <w:rStyle w:val="Char"/>
          <w:rtl/>
        </w:rPr>
        <w:t>)</w:t>
      </w:r>
      <w:r w:rsidRPr="00242706">
        <w:rPr>
          <w:rStyle w:val="Char2"/>
          <w:rFonts w:hint="cs"/>
          <w:rtl/>
        </w:rPr>
        <w:t xml:space="preserve"> </w:t>
      </w:r>
      <w:r w:rsidRPr="00D22F5E">
        <w:rPr>
          <w:rFonts w:hint="cs"/>
          <w:rtl/>
        </w:rPr>
        <w:t xml:space="preserve">این گونه نازل شد. </w:t>
      </w:r>
    </w:p>
    <w:p w:rsidR="004B2B71" w:rsidRPr="00D22F5E" w:rsidRDefault="004B2B71" w:rsidP="00D22F5E">
      <w:pPr>
        <w:pStyle w:val="a6"/>
        <w:rPr>
          <w:rtl/>
        </w:rPr>
      </w:pPr>
      <w:r w:rsidRPr="00D22F5E">
        <w:rPr>
          <w:rFonts w:hint="cs"/>
          <w:rtl/>
        </w:rPr>
        <w:t xml:space="preserve">(یز) 703- کلینی از حسین بن محمد، مانند آن را آورده است. </w:t>
      </w:r>
    </w:p>
    <w:p w:rsidR="004B2B71" w:rsidRPr="00D22F5E" w:rsidRDefault="004B2B71" w:rsidP="00D22F5E">
      <w:pPr>
        <w:pStyle w:val="a6"/>
        <w:rPr>
          <w:rtl/>
        </w:rPr>
      </w:pPr>
      <w:r w:rsidRPr="00D22F5E">
        <w:rPr>
          <w:rFonts w:hint="cs"/>
          <w:rtl/>
        </w:rPr>
        <w:t xml:space="preserve">(یح) 704- سیاری از ابن اسباط از ابن ابی حمزه، مانند آن را روایت کرده است. </w:t>
      </w:r>
    </w:p>
    <w:p w:rsidR="004B2B71" w:rsidRPr="00D22F5E" w:rsidRDefault="004B2B71" w:rsidP="00D22F5E">
      <w:pPr>
        <w:pStyle w:val="a6"/>
        <w:rPr>
          <w:rtl/>
        </w:rPr>
      </w:pPr>
      <w:r w:rsidRPr="00D22F5E">
        <w:rPr>
          <w:rFonts w:hint="cs"/>
          <w:rtl/>
        </w:rPr>
        <w:t>(یط) 705- محمد بن عباسی از احمد بن قاسم از احمد بن محمد سیاری از محمد بن علی از ابن اسباط از ابن ابی حمزه از ابی بصیر به نقل از ابی عبدالله</w:t>
      </w:r>
      <w:r w:rsidR="00C226CE" w:rsidRPr="00D22F5E">
        <w:rPr>
          <w:rFonts w:cs="CTraditional Arabic"/>
          <w:rtl/>
        </w:rPr>
        <w:t>÷</w:t>
      </w:r>
      <w:r w:rsidRPr="00D22F5E">
        <w:rPr>
          <w:rFonts w:hint="cs"/>
          <w:rtl/>
        </w:rPr>
        <w:t xml:space="preserve"> آیه‌</w:t>
      </w:r>
      <w:r w:rsidR="00C606F4" w:rsidRPr="00D22F5E">
        <w:rPr>
          <w:rFonts w:hint="cs"/>
          <w:rtl/>
        </w:rPr>
        <w:t>ی</w:t>
      </w:r>
      <w:r w:rsidRPr="00D22F5E">
        <w:rPr>
          <w:rFonts w:hint="cs"/>
          <w:rtl/>
        </w:rPr>
        <w:t xml:space="preserve"> فوق را به همان شیوه قرائت کرد. </w:t>
      </w:r>
    </w:p>
    <w:p w:rsidR="004B2B71" w:rsidRPr="00D22F5E" w:rsidRDefault="004B2B71" w:rsidP="00D22F5E">
      <w:pPr>
        <w:pStyle w:val="a6"/>
        <w:rPr>
          <w:rtl/>
        </w:rPr>
      </w:pPr>
      <w:r w:rsidRPr="00D22F5E">
        <w:rPr>
          <w:rFonts w:hint="cs"/>
          <w:rtl/>
        </w:rPr>
        <w:t xml:space="preserve">(ک) 706- طبرسی در جوامع خود می‌گوید: در قرائت‌های شاذه </w:t>
      </w:r>
      <w:r w:rsidRPr="00156706">
        <w:rPr>
          <w:rStyle w:val="Char"/>
          <w:rtl/>
        </w:rPr>
        <w:t>(</w:t>
      </w:r>
      <w:r w:rsidRPr="00913F8B">
        <w:rPr>
          <w:rStyle w:val="Char"/>
          <w:rtl/>
        </w:rPr>
        <w:t>زوجت</w:t>
      </w:r>
      <w:r w:rsidR="006E582A">
        <w:rPr>
          <w:rStyle w:val="Char"/>
          <w:rtl/>
        </w:rPr>
        <w:t>ك</w:t>
      </w:r>
      <w:r w:rsidRPr="00913F8B">
        <w:rPr>
          <w:rStyle w:val="Char"/>
          <w:rtl/>
        </w:rPr>
        <w:t>ها</w:t>
      </w:r>
      <w:r w:rsidRPr="00156706">
        <w:rPr>
          <w:rStyle w:val="Char"/>
          <w:rtl/>
        </w:rPr>
        <w:t xml:space="preserve">) </w:t>
      </w:r>
      <w:r w:rsidRPr="00D22F5E">
        <w:rPr>
          <w:rFonts w:hint="cs"/>
          <w:rtl/>
        </w:rPr>
        <w:t>خوانده شده است و این قرائت اهل بیت است و صادق گفته است: این آیه را جز این</w:t>
      </w:r>
      <w:r>
        <w:rPr>
          <w:rFonts w:cs="Aban Bold" w:hint="cs"/>
          <w:rtl/>
        </w:rPr>
        <w:t>‌</w:t>
      </w:r>
      <w:r w:rsidRPr="00D22F5E">
        <w:rPr>
          <w:rFonts w:hint="cs"/>
          <w:rtl/>
        </w:rPr>
        <w:t>گونه، بر پدرم قرائت نکردم تا این که گفت: علی هم جز این</w:t>
      </w:r>
      <w:r>
        <w:rPr>
          <w:rFonts w:cs="Aban Bold" w:hint="cs"/>
          <w:rtl/>
        </w:rPr>
        <w:t>‌</w:t>
      </w:r>
      <w:r w:rsidR="00BB742C" w:rsidRPr="00D22F5E">
        <w:rPr>
          <w:rFonts w:hint="cs"/>
          <w:rtl/>
        </w:rPr>
        <w:t>گونه آن را بر پیامبر</w:t>
      </w:r>
      <w:r w:rsidRPr="00D22F5E">
        <w:rPr>
          <w:rFonts w:hint="cs"/>
          <w:rtl/>
        </w:rPr>
        <w:t xml:space="preserve"> قرائت نکرد. می‌گویم در گذشته گفته شد که سوره‌</w:t>
      </w:r>
      <w:r w:rsidR="00C606F4" w:rsidRPr="00D22F5E">
        <w:rPr>
          <w:rFonts w:hint="cs"/>
          <w:rtl/>
        </w:rPr>
        <w:t>ی</w:t>
      </w:r>
      <w:r w:rsidRPr="00D22F5E">
        <w:rPr>
          <w:rFonts w:hint="cs"/>
          <w:rtl/>
        </w:rPr>
        <w:t xml:space="preserve"> احزاب از سوره‌</w:t>
      </w:r>
      <w:r w:rsidR="00C606F4" w:rsidRPr="00D22F5E">
        <w:rPr>
          <w:rFonts w:hint="cs"/>
          <w:rtl/>
        </w:rPr>
        <w:t>ی</w:t>
      </w:r>
      <w:r w:rsidRPr="00D22F5E">
        <w:rPr>
          <w:rFonts w:hint="cs"/>
          <w:rtl/>
        </w:rPr>
        <w:t xml:space="preserve"> بقره طولانی‌تر بود و آنان تحریفش نمودند و بعضی از محققان، به اختلال ترتیب در آیه‌</w:t>
      </w:r>
      <w:r w:rsidR="00C606F4" w:rsidRPr="00D22F5E">
        <w:rPr>
          <w:rFonts w:hint="cs"/>
          <w:rtl/>
        </w:rPr>
        <w:t>ی</w:t>
      </w:r>
      <w:r w:rsidRPr="00D22F5E">
        <w:rPr>
          <w:rFonts w:hint="cs"/>
          <w:rtl/>
        </w:rPr>
        <w:t xml:space="preserve"> تطهیر و عدم ربط آن به سابق و لاحق خود تصریح نموده‌اند؛ در حالی که سابق و لاحق آیه</w:t>
      </w:r>
      <w:r>
        <w:rPr>
          <w:rFonts w:cs="Aban Bold" w:hint="cs"/>
          <w:rtl/>
        </w:rPr>
        <w:t>‌</w:t>
      </w:r>
      <w:r w:rsidR="00C606F4" w:rsidRPr="00D22F5E">
        <w:rPr>
          <w:rFonts w:hint="cs"/>
          <w:rtl/>
        </w:rPr>
        <w:t>ی</w:t>
      </w:r>
      <w:r w:rsidRPr="00D22F5E">
        <w:rPr>
          <w:rFonts w:hint="cs"/>
          <w:rtl/>
        </w:rPr>
        <w:t xml:space="preserve"> تطهیر با هم ارتباط دارند ودر کتب امامیه در این باره وجوهی ذکر شده است.</w:t>
      </w:r>
      <w:r w:rsidRPr="00D22F5E">
        <w:rPr>
          <w:vertAlign w:val="superscript"/>
          <w:rtl/>
        </w:rPr>
        <w:footnoteReference w:id="209"/>
      </w:r>
    </w:p>
    <w:p w:rsidR="004B2B71" w:rsidRPr="00D22F5E" w:rsidRDefault="004B2B71" w:rsidP="00D22F5E">
      <w:pPr>
        <w:pStyle w:val="a6"/>
        <w:rPr>
          <w:rtl/>
        </w:rPr>
      </w:pPr>
      <w:r w:rsidRPr="00D22F5E">
        <w:rPr>
          <w:rFonts w:hint="cs"/>
          <w:rtl/>
        </w:rPr>
        <w:t xml:space="preserve">(کا) 707- سعد بن عبدالله در کتاب مذکور آورده است که امام صادق خواند: </w:t>
      </w:r>
      <w:r w:rsidRPr="00156706">
        <w:rPr>
          <w:rStyle w:val="Char"/>
          <w:rtl/>
        </w:rPr>
        <w:t>(</w:t>
      </w:r>
      <w:r w:rsidRPr="00913F8B">
        <w:rPr>
          <w:rStyle w:val="Char"/>
          <w:rtl/>
        </w:rPr>
        <w:t>الش</w:t>
      </w:r>
      <w:r w:rsidR="000D4DA8">
        <w:rPr>
          <w:rStyle w:val="Char"/>
          <w:rtl/>
        </w:rPr>
        <w:t>ي</w:t>
      </w:r>
      <w:r w:rsidR="00BB742C" w:rsidRPr="00913F8B">
        <w:rPr>
          <w:rStyle w:val="Char"/>
          <w:rtl/>
        </w:rPr>
        <w:t>خ و</w:t>
      </w:r>
      <w:r w:rsidRPr="00913F8B">
        <w:rPr>
          <w:rStyle w:val="Char"/>
          <w:rtl/>
        </w:rPr>
        <w:t>الش</w:t>
      </w:r>
      <w:r w:rsidR="000D4DA8">
        <w:rPr>
          <w:rStyle w:val="Char"/>
          <w:rtl/>
        </w:rPr>
        <w:t>ي</w:t>
      </w:r>
      <w:r w:rsidRPr="00913F8B">
        <w:rPr>
          <w:rStyle w:val="Char"/>
          <w:rtl/>
        </w:rPr>
        <w:t>خه فارجموهما البتة ف</w:t>
      </w:r>
      <w:r w:rsidR="00BB742C" w:rsidRPr="00913F8B">
        <w:rPr>
          <w:rStyle w:val="Char"/>
          <w:rFonts w:hint="cs"/>
          <w:rtl/>
        </w:rPr>
        <w:t>إ</w:t>
      </w:r>
      <w:r w:rsidRPr="00913F8B">
        <w:rPr>
          <w:rStyle w:val="Char"/>
          <w:rtl/>
        </w:rPr>
        <w:t>نهما قد قض</w:t>
      </w:r>
      <w:r w:rsidR="000D4DA8">
        <w:rPr>
          <w:rStyle w:val="Char"/>
          <w:rtl/>
        </w:rPr>
        <w:t>ي</w:t>
      </w:r>
      <w:r w:rsidRPr="00913F8B">
        <w:rPr>
          <w:rStyle w:val="Char"/>
          <w:rtl/>
        </w:rPr>
        <w:t>ا الشهوة</w:t>
      </w:r>
      <w:r w:rsidRPr="00156706">
        <w:rPr>
          <w:rStyle w:val="Char"/>
          <w:rtl/>
        </w:rPr>
        <w:t xml:space="preserve">). </w:t>
      </w:r>
      <w:r w:rsidRPr="00D22F5E">
        <w:rPr>
          <w:rFonts w:hint="cs"/>
          <w:rtl/>
        </w:rPr>
        <w:t xml:space="preserve">در حالی که چنین چیزی در قرآن نیست. </w:t>
      </w:r>
    </w:p>
    <w:p w:rsidR="004B2B71" w:rsidRPr="00D22F5E" w:rsidRDefault="004B2B71" w:rsidP="00D22F5E">
      <w:pPr>
        <w:pStyle w:val="a6"/>
        <w:rPr>
          <w:rtl/>
        </w:rPr>
      </w:pPr>
      <w:r w:rsidRPr="00D22F5E">
        <w:rPr>
          <w:rFonts w:hint="cs"/>
          <w:rtl/>
        </w:rPr>
        <w:t>(کب) 708- صدوق در کتاب «فقیه» گفت: هشام بن سالم از سلیمان بن خالد گفت: به ابی عبدالله</w:t>
      </w:r>
      <w:r w:rsidR="00C226CE" w:rsidRPr="00D22F5E">
        <w:rPr>
          <w:rFonts w:cs="CTraditional Arabic"/>
          <w:rtl/>
        </w:rPr>
        <w:t>÷</w:t>
      </w:r>
      <w:r w:rsidRPr="00D22F5E">
        <w:rPr>
          <w:rFonts w:hint="cs"/>
          <w:rtl/>
        </w:rPr>
        <w:t xml:space="preserve"> گفتم: در قرآن رجم هست. گفت: آری. گفتم: چگونه است. گفت: </w:t>
      </w:r>
      <w:r w:rsidR="00BB742C" w:rsidRPr="00156706">
        <w:rPr>
          <w:rStyle w:val="Char"/>
          <w:rtl/>
        </w:rPr>
        <w:t>(</w:t>
      </w:r>
      <w:r w:rsidR="00BB742C" w:rsidRPr="00913F8B">
        <w:rPr>
          <w:rStyle w:val="Char"/>
          <w:rtl/>
        </w:rPr>
        <w:t>الش</w:t>
      </w:r>
      <w:r w:rsidR="000D4DA8">
        <w:rPr>
          <w:rStyle w:val="Char"/>
          <w:rtl/>
        </w:rPr>
        <w:t>ي</w:t>
      </w:r>
      <w:r w:rsidR="00BB742C" w:rsidRPr="00913F8B">
        <w:rPr>
          <w:rStyle w:val="Char"/>
          <w:rtl/>
        </w:rPr>
        <w:t>خ و</w:t>
      </w:r>
      <w:r w:rsidRPr="00913F8B">
        <w:rPr>
          <w:rStyle w:val="Char"/>
          <w:rtl/>
        </w:rPr>
        <w:t>الش</w:t>
      </w:r>
      <w:r w:rsidR="000D4DA8">
        <w:rPr>
          <w:rStyle w:val="Char"/>
          <w:rtl/>
        </w:rPr>
        <w:t>ي</w:t>
      </w:r>
      <w:r w:rsidRPr="00913F8B">
        <w:rPr>
          <w:rStyle w:val="Char"/>
          <w:rtl/>
        </w:rPr>
        <w:t>خه فارجموهما البتة ف</w:t>
      </w:r>
      <w:r w:rsidR="00BB742C" w:rsidRPr="00913F8B">
        <w:rPr>
          <w:rStyle w:val="Char"/>
          <w:rFonts w:hint="cs"/>
          <w:rtl/>
        </w:rPr>
        <w:t>إ</w:t>
      </w:r>
      <w:r w:rsidRPr="00913F8B">
        <w:rPr>
          <w:rStyle w:val="Char"/>
          <w:rtl/>
        </w:rPr>
        <w:t>نهما قد قض</w:t>
      </w:r>
      <w:r w:rsidR="000D4DA8">
        <w:rPr>
          <w:rStyle w:val="Char"/>
          <w:rtl/>
        </w:rPr>
        <w:t>ي</w:t>
      </w:r>
      <w:r w:rsidRPr="00913F8B">
        <w:rPr>
          <w:rStyle w:val="Char"/>
          <w:rtl/>
        </w:rPr>
        <w:t>ا الشهوة</w:t>
      </w:r>
      <w:r w:rsidRPr="00156706">
        <w:rPr>
          <w:rStyle w:val="Char"/>
          <w:rtl/>
        </w:rPr>
        <w:t>)</w:t>
      </w:r>
    </w:p>
    <w:p w:rsidR="004B2B71" w:rsidRDefault="00D22F5E" w:rsidP="00E101D2">
      <w:pPr>
        <w:pStyle w:val="Heading3"/>
        <w:rPr>
          <w:rtl/>
        </w:rPr>
      </w:pPr>
      <w:bookmarkStart w:id="93" w:name="_Toc267007263"/>
      <w:bookmarkStart w:id="94" w:name="_Toc431581059"/>
      <w:r>
        <w:rPr>
          <w:rFonts w:hint="cs"/>
          <w:rtl/>
        </w:rPr>
        <w:t>سوره‌ی</w:t>
      </w:r>
      <w:r w:rsidR="004B2B71">
        <w:rPr>
          <w:rFonts w:hint="cs"/>
          <w:rtl/>
        </w:rPr>
        <w:t xml:space="preserve"> سبأ</w:t>
      </w:r>
      <w:bookmarkEnd w:id="93"/>
      <w:bookmarkEnd w:id="94"/>
    </w:p>
    <w:p w:rsidR="004B2B71" w:rsidRPr="00D22F5E" w:rsidRDefault="004B2B71" w:rsidP="00D22F5E">
      <w:pPr>
        <w:pStyle w:val="a6"/>
        <w:rPr>
          <w:rtl/>
        </w:rPr>
      </w:pPr>
      <w:r w:rsidRPr="00D22F5E">
        <w:rPr>
          <w:rFonts w:hint="cs"/>
          <w:rtl/>
        </w:rPr>
        <w:t>(الف) 709- علی بن ابراهیم در سیاق داستان سلیمان</w:t>
      </w:r>
      <w:r w:rsidR="00C226CE" w:rsidRPr="00D22F5E">
        <w:rPr>
          <w:rFonts w:cs="CTraditional Arabic"/>
          <w:rtl/>
        </w:rPr>
        <w:t>÷</w:t>
      </w:r>
      <w:r w:rsidRPr="00D22F5E">
        <w:rPr>
          <w:rFonts w:hint="cs"/>
          <w:rtl/>
        </w:rPr>
        <w:t xml:space="preserve"> این آیه را قرائت می‌کند: </w:t>
      </w:r>
      <w:r w:rsidRPr="00913F8B">
        <w:rPr>
          <w:rStyle w:val="Char"/>
          <w:rtl/>
        </w:rPr>
        <w:t>(فَلَمَّا خَرَّ تَبَيَّنَتِ-الإنس و- الْجِنُّ - لَّوْ كَانُوا يَعْلَمُونَ الْغَيْبَ مَا لَبِثُوا فِي الْعَذَابِ الْمُهِينِ</w:t>
      </w:r>
      <w:r w:rsidRPr="00156706">
        <w:rPr>
          <w:rStyle w:val="Char"/>
          <w:rtl/>
        </w:rPr>
        <w:t>).</w:t>
      </w:r>
      <w:r w:rsidRPr="00D22F5E">
        <w:rPr>
          <w:rFonts w:hint="cs"/>
          <w:rtl/>
        </w:rPr>
        <w:t xml:space="preserve"> این آیه، چنین نازل شد و آن، به این صورت بود که انس</w:t>
      </w:r>
      <w:r w:rsidR="00BB742C" w:rsidRPr="00D22F5E">
        <w:rPr>
          <w:rFonts w:hint="cs"/>
          <w:rtl/>
        </w:rPr>
        <w:t>ا</w:t>
      </w:r>
      <w:r w:rsidRPr="00D22F5E">
        <w:rPr>
          <w:rFonts w:hint="cs"/>
          <w:rtl/>
        </w:rPr>
        <w:t xml:space="preserve">ن‌ها می‌گفتند: جن‌ها غیب می‌دانند؛ و وقتی که سلیمان وفات </w:t>
      </w:r>
      <w:r w:rsidR="00C606F4" w:rsidRPr="00D22F5E">
        <w:rPr>
          <w:rFonts w:hint="cs"/>
          <w:rtl/>
        </w:rPr>
        <w:t>ی</w:t>
      </w:r>
      <w:r w:rsidRPr="00D22F5E">
        <w:rPr>
          <w:rFonts w:hint="cs"/>
          <w:rtl/>
        </w:rPr>
        <w:t>افت و بعد از مدتها بر زمین افتاد، دانستند که اگر جن</w:t>
      </w:r>
      <w:r>
        <w:rPr>
          <w:rFonts w:cs="Aban Bold" w:hint="cs"/>
          <w:rtl/>
        </w:rPr>
        <w:t>‌</w:t>
      </w:r>
      <w:r w:rsidRPr="00D22F5E">
        <w:rPr>
          <w:rFonts w:hint="cs"/>
          <w:rtl/>
        </w:rPr>
        <w:t xml:space="preserve">ها، غیب می‌دانستند، یک سال تمام، برای سلیمان کار نمی‌کردند؛ در حالی که او مرده بود و ایشان به وهم خود او را زنده می‌دانستند. </w:t>
      </w:r>
    </w:p>
    <w:p w:rsidR="004B2B71" w:rsidRPr="00D22F5E" w:rsidRDefault="004B2B71" w:rsidP="00D22F5E">
      <w:pPr>
        <w:pStyle w:val="a6"/>
        <w:rPr>
          <w:rtl/>
        </w:rPr>
      </w:pPr>
      <w:r w:rsidRPr="00D22F5E">
        <w:rPr>
          <w:rFonts w:hint="cs"/>
          <w:rtl/>
        </w:rPr>
        <w:t xml:space="preserve">(ب) 710- صدوق در </w:t>
      </w:r>
      <w:r w:rsidR="005C0EE8" w:rsidRPr="00D22F5E">
        <w:rPr>
          <w:rFonts w:hint="cs"/>
          <w:rtl/>
        </w:rPr>
        <w:t>کتاب‌ها</w:t>
      </w:r>
      <w:r w:rsidRPr="00D22F5E">
        <w:rPr>
          <w:rFonts w:hint="cs"/>
          <w:rtl/>
        </w:rPr>
        <w:t>ی «عیون» و «اکمال» از احمد بن زیاد بن جعفر از علی بن ابراهیم از پدرش از علی بن معبد از حسین بن خالد از ابی الحسن علی بن موسی امام رضا</w:t>
      </w:r>
      <w:r w:rsidR="00C226CE" w:rsidRPr="00D22F5E">
        <w:rPr>
          <w:rFonts w:cs="CTraditional Arabic"/>
          <w:rtl/>
        </w:rPr>
        <w:t>÷</w:t>
      </w:r>
      <w:r w:rsidRPr="00D22F5E">
        <w:rPr>
          <w:rFonts w:hint="cs"/>
          <w:rtl/>
        </w:rPr>
        <w:t xml:space="preserve"> از پدرش موسی بن جعفر از پدرش جعفر بن محمد</w:t>
      </w:r>
      <w:r w:rsidR="00C226CE" w:rsidRPr="00D22F5E">
        <w:rPr>
          <w:rFonts w:cs="CTraditional Arabic"/>
          <w:rtl/>
        </w:rPr>
        <w:t>÷</w:t>
      </w:r>
      <w:r w:rsidRPr="00D22F5E">
        <w:rPr>
          <w:rFonts w:hint="cs"/>
          <w:rtl/>
        </w:rPr>
        <w:t xml:space="preserve"> در آخر یک حدیث طولانی می‌گوید: امام صادق گفت: به خدا سوگند در آیه‌</w:t>
      </w:r>
      <w:r w:rsidR="00C606F4" w:rsidRPr="00D22F5E">
        <w:rPr>
          <w:rFonts w:hint="cs"/>
          <w:rtl/>
        </w:rPr>
        <w:t>ی</w:t>
      </w:r>
      <w:r w:rsidRPr="00D22F5E">
        <w:rPr>
          <w:rFonts w:hint="cs"/>
          <w:rtl/>
        </w:rPr>
        <w:t xml:space="preserve"> فوق، کلمه‌</w:t>
      </w:r>
      <w:r w:rsidR="00C606F4" w:rsidRPr="00D22F5E">
        <w:rPr>
          <w:rFonts w:hint="cs"/>
          <w:rtl/>
        </w:rPr>
        <w:t>ی</w:t>
      </w:r>
      <w:r w:rsidRPr="00156706">
        <w:rPr>
          <w:rStyle w:val="Char"/>
          <w:rtl/>
        </w:rPr>
        <w:t xml:space="preserve"> (</w:t>
      </w:r>
      <w:r w:rsidRPr="00913F8B">
        <w:rPr>
          <w:rStyle w:val="Char"/>
          <w:rtl/>
        </w:rPr>
        <w:t>الإنس</w:t>
      </w:r>
      <w:r w:rsidRPr="00156706">
        <w:rPr>
          <w:rStyle w:val="Char"/>
          <w:rtl/>
        </w:rPr>
        <w:t>)</w:t>
      </w:r>
      <w:r w:rsidRPr="00D22F5E">
        <w:rPr>
          <w:rFonts w:hint="cs"/>
          <w:rtl/>
        </w:rPr>
        <w:t xml:space="preserve"> هم وجود داشته است. </w:t>
      </w:r>
    </w:p>
    <w:p w:rsidR="004B2B71" w:rsidRPr="00D22F5E" w:rsidRDefault="004B2B71" w:rsidP="00D22F5E">
      <w:pPr>
        <w:pStyle w:val="a6"/>
        <w:rPr>
          <w:rtl/>
        </w:rPr>
      </w:pPr>
      <w:r w:rsidRPr="00D22F5E">
        <w:rPr>
          <w:rFonts w:hint="cs"/>
          <w:rtl/>
        </w:rPr>
        <w:t>(ج) 711- سیاری از برقی از حماد بن عیسی از حریز از ابی عبدالله و ابی جعفر</w:t>
      </w:r>
      <w:r w:rsidR="00C226CE" w:rsidRPr="00D22F5E">
        <w:rPr>
          <w:rFonts w:cs="CTraditional Arabic"/>
          <w:rtl/>
        </w:rPr>
        <w:t>÷</w:t>
      </w:r>
      <w:r w:rsidRPr="00D22F5E">
        <w:rPr>
          <w:rFonts w:hint="cs"/>
          <w:rtl/>
        </w:rPr>
        <w:t xml:space="preserve"> روایت کرد که </w:t>
      </w:r>
      <w:r w:rsidRPr="00156706">
        <w:rPr>
          <w:rStyle w:val="Char"/>
          <w:rtl/>
        </w:rPr>
        <w:t>(</w:t>
      </w:r>
      <w:r w:rsidRPr="00913F8B">
        <w:rPr>
          <w:rStyle w:val="Char"/>
          <w:rtl/>
        </w:rPr>
        <w:t>فَلَمَّا خَرَّ تَبَيَّنَتِ-ال</w:t>
      </w:r>
      <w:r w:rsidR="00BB742C" w:rsidRPr="00913F8B">
        <w:rPr>
          <w:rStyle w:val="Char"/>
          <w:rtl/>
        </w:rPr>
        <w:t>إنس و- الْجِنُّ - لَّوْ كَانُوا</w:t>
      </w:r>
      <w:r w:rsidRPr="00913F8B">
        <w:rPr>
          <w:rStyle w:val="Char"/>
          <w:rtl/>
        </w:rPr>
        <w:t>...</w:t>
      </w:r>
      <w:r w:rsidRPr="00156706">
        <w:rPr>
          <w:rStyle w:val="Char"/>
          <w:rtl/>
        </w:rPr>
        <w:t xml:space="preserve">)  </w:t>
      </w:r>
      <w:r w:rsidRPr="00D22F5E">
        <w:rPr>
          <w:rFonts w:hint="cs"/>
          <w:rtl/>
        </w:rPr>
        <w:t xml:space="preserve">را قرائت کردند. </w:t>
      </w:r>
    </w:p>
    <w:p w:rsidR="004B2B71" w:rsidRPr="00D22F5E" w:rsidRDefault="004B2B71" w:rsidP="00D22F5E">
      <w:pPr>
        <w:pStyle w:val="a6"/>
        <w:rPr>
          <w:rtl/>
        </w:rPr>
      </w:pPr>
      <w:r w:rsidRPr="00D22F5E">
        <w:rPr>
          <w:rFonts w:hint="cs"/>
          <w:rtl/>
        </w:rPr>
        <w:t xml:space="preserve">(د) 712- طبرسی گفته است که ابن عباس و ضحاک </w:t>
      </w:r>
      <w:r w:rsidRPr="00156706">
        <w:rPr>
          <w:rStyle w:val="Char"/>
          <w:rtl/>
        </w:rPr>
        <w:t>(</w:t>
      </w:r>
      <w:r w:rsidRPr="00913F8B">
        <w:rPr>
          <w:rStyle w:val="Char"/>
          <w:rtl/>
        </w:rPr>
        <w:t>تَبَيَّنَتِ-الإنس..</w:t>
      </w:r>
      <w:r w:rsidRPr="00156706">
        <w:rPr>
          <w:rStyle w:val="Char"/>
          <w:rtl/>
        </w:rPr>
        <w:t xml:space="preserve">) </w:t>
      </w:r>
      <w:r w:rsidRPr="00D22F5E">
        <w:rPr>
          <w:rFonts w:hint="cs"/>
          <w:rtl/>
        </w:rPr>
        <w:t>خواندند و ا</w:t>
      </w:r>
      <w:r w:rsidR="00C606F4" w:rsidRPr="00D22F5E">
        <w:rPr>
          <w:rFonts w:hint="cs"/>
          <w:rtl/>
        </w:rPr>
        <w:t>ی</w:t>
      </w:r>
      <w:r w:rsidRPr="00D22F5E">
        <w:rPr>
          <w:rFonts w:hint="cs"/>
          <w:rtl/>
        </w:rPr>
        <w:t>ن قرائت علی بن حسین و ابی عبدالله عل</w:t>
      </w:r>
      <w:r w:rsidR="00C606F4" w:rsidRPr="00D22F5E">
        <w:rPr>
          <w:rFonts w:hint="cs"/>
          <w:rtl/>
        </w:rPr>
        <w:t>ی</w:t>
      </w:r>
      <w:r w:rsidRPr="00D22F5E">
        <w:rPr>
          <w:rFonts w:hint="cs"/>
          <w:rtl/>
        </w:rPr>
        <w:t xml:space="preserve">هماالسلام است. </w:t>
      </w:r>
    </w:p>
    <w:p w:rsidR="004B2B71" w:rsidRPr="00D22F5E" w:rsidRDefault="004B2B71" w:rsidP="00D22F5E">
      <w:pPr>
        <w:pStyle w:val="a6"/>
        <w:rPr>
          <w:rtl/>
        </w:rPr>
      </w:pPr>
      <w:r w:rsidRPr="00D22F5E">
        <w:rPr>
          <w:rFonts w:hint="cs"/>
          <w:rtl/>
        </w:rPr>
        <w:t>(ه‍( 713- سعد بن عبدالله قمی در کتاب «ناسخ القرآن» گفته است: مردی آیه‌</w:t>
      </w:r>
      <w:r w:rsidR="00C606F4" w:rsidRPr="00D22F5E">
        <w:rPr>
          <w:rFonts w:hint="cs"/>
          <w:rtl/>
        </w:rPr>
        <w:t>ی</w:t>
      </w:r>
      <w:r w:rsidRPr="00D22F5E">
        <w:rPr>
          <w:rFonts w:hint="cs"/>
          <w:rtl/>
        </w:rPr>
        <w:t xml:space="preserve"> </w:t>
      </w:r>
      <w:r w:rsidR="00913F8B" w:rsidRPr="00913F8B">
        <w:rPr>
          <w:rFonts w:ascii="Tahoma" w:hAnsi="Tahoma" w:cs="Traditional Arabic" w:hint="cs"/>
          <w:sz w:val="32"/>
          <w:rtl/>
        </w:rPr>
        <w:t>﴿</w:t>
      </w:r>
      <w:r w:rsidR="00913F8B" w:rsidRPr="00894D66">
        <w:rPr>
          <w:rStyle w:val="Char0"/>
          <w:rtl/>
        </w:rPr>
        <w:t xml:space="preserve">فَلَمَّا قَضَيۡنَا عَلَيۡهِ </w:t>
      </w:r>
      <w:r w:rsidR="00913F8B" w:rsidRPr="00894D66">
        <w:rPr>
          <w:rStyle w:val="Char0"/>
          <w:rFonts w:hint="cs"/>
          <w:rtl/>
        </w:rPr>
        <w:t>ٱ</w:t>
      </w:r>
      <w:r w:rsidR="00913F8B" w:rsidRPr="00894D66">
        <w:rPr>
          <w:rStyle w:val="Char0"/>
          <w:rFonts w:hint="eastAsia"/>
          <w:rtl/>
        </w:rPr>
        <w:t>لۡمَوۡتَ</w:t>
      </w:r>
      <w:r w:rsidR="00913F8B" w:rsidRPr="00894D66">
        <w:rPr>
          <w:rStyle w:val="Char0"/>
          <w:rtl/>
        </w:rPr>
        <w:t xml:space="preserve"> مَا دَلَّهُمۡ عَلَىٰ مَوۡتِهِ</w:t>
      </w:r>
      <w:r w:rsidR="00913F8B" w:rsidRPr="00894D66">
        <w:rPr>
          <w:rStyle w:val="Char0"/>
          <w:rFonts w:hint="cs"/>
          <w:rtl/>
        </w:rPr>
        <w:t>ۦٓ</w:t>
      </w:r>
      <w:r w:rsidR="00913F8B" w:rsidRPr="00894D66">
        <w:rPr>
          <w:rStyle w:val="Char0"/>
          <w:rtl/>
        </w:rPr>
        <w:t xml:space="preserve"> إِلَّا دَآبَّةُ </w:t>
      </w:r>
      <w:r w:rsidR="00913F8B" w:rsidRPr="00894D66">
        <w:rPr>
          <w:rStyle w:val="Char0"/>
          <w:rFonts w:hint="cs"/>
          <w:rtl/>
        </w:rPr>
        <w:t>ٱ</w:t>
      </w:r>
      <w:r w:rsidR="00913F8B" w:rsidRPr="00894D66">
        <w:rPr>
          <w:rStyle w:val="Char0"/>
          <w:rFonts w:hint="eastAsia"/>
          <w:rtl/>
        </w:rPr>
        <w:t>لۡأَرۡضِ</w:t>
      </w:r>
      <w:r w:rsidR="00913F8B" w:rsidRPr="00894D66">
        <w:rPr>
          <w:rStyle w:val="Char0"/>
          <w:rtl/>
        </w:rPr>
        <w:t xml:space="preserve"> تَأۡكُلُ مِنسَأَتَهُ</w:t>
      </w:r>
      <w:r w:rsidR="00913F8B" w:rsidRPr="00894D66">
        <w:rPr>
          <w:rStyle w:val="Char0"/>
          <w:rFonts w:hint="cs"/>
          <w:rtl/>
        </w:rPr>
        <w:t>ۥۖ</w:t>
      </w:r>
      <w:r w:rsidR="00913F8B" w:rsidRPr="00894D66">
        <w:rPr>
          <w:rStyle w:val="Char0"/>
          <w:rtl/>
        </w:rPr>
        <w:t xml:space="preserve"> فَلَمَّا خَرَّ تَبَيَّنَتِ </w:t>
      </w:r>
      <w:r w:rsidR="00913F8B" w:rsidRPr="00894D66">
        <w:rPr>
          <w:rStyle w:val="Char0"/>
          <w:rFonts w:hint="cs"/>
          <w:rtl/>
        </w:rPr>
        <w:t>ٱ</w:t>
      </w:r>
      <w:r w:rsidR="00913F8B" w:rsidRPr="00894D66">
        <w:rPr>
          <w:rStyle w:val="Char0"/>
          <w:rFonts w:hint="eastAsia"/>
          <w:rtl/>
        </w:rPr>
        <w:t>لۡجِنُّ</w:t>
      </w:r>
      <w:r w:rsidR="00913F8B" w:rsidRPr="00894D66">
        <w:rPr>
          <w:rStyle w:val="Char0"/>
          <w:rtl/>
        </w:rPr>
        <w:t xml:space="preserve"> أَن لَّوۡ كَانُواْ يَعۡلَمُونَ </w:t>
      </w:r>
      <w:r w:rsidR="00913F8B" w:rsidRPr="00894D66">
        <w:rPr>
          <w:rStyle w:val="Char0"/>
          <w:rFonts w:hint="cs"/>
          <w:rtl/>
        </w:rPr>
        <w:t>ٱ</w:t>
      </w:r>
      <w:r w:rsidR="00913F8B" w:rsidRPr="00894D66">
        <w:rPr>
          <w:rStyle w:val="Char0"/>
          <w:rFonts w:hint="eastAsia"/>
          <w:rtl/>
        </w:rPr>
        <w:t>لۡغَيۡبَ</w:t>
      </w:r>
      <w:r w:rsidR="00913F8B" w:rsidRPr="00894D66">
        <w:rPr>
          <w:rStyle w:val="Char0"/>
          <w:rtl/>
        </w:rPr>
        <w:t xml:space="preserve"> مَا لَبِثُواْ فِي </w:t>
      </w:r>
      <w:r w:rsidR="00913F8B" w:rsidRPr="00894D66">
        <w:rPr>
          <w:rStyle w:val="Char0"/>
          <w:rFonts w:hint="cs"/>
          <w:rtl/>
        </w:rPr>
        <w:t>ٱ</w:t>
      </w:r>
      <w:r w:rsidR="00913F8B" w:rsidRPr="00894D66">
        <w:rPr>
          <w:rStyle w:val="Char0"/>
          <w:rFonts w:hint="eastAsia"/>
          <w:rtl/>
        </w:rPr>
        <w:t>لۡعَذَابِ</w:t>
      </w:r>
      <w:r w:rsidR="00913F8B" w:rsidRPr="00894D66">
        <w:rPr>
          <w:rStyle w:val="Char0"/>
          <w:rtl/>
        </w:rPr>
        <w:t xml:space="preserve"> </w:t>
      </w:r>
      <w:r w:rsidR="00913F8B" w:rsidRPr="00894D66">
        <w:rPr>
          <w:rStyle w:val="Char0"/>
          <w:rFonts w:hint="cs"/>
          <w:rtl/>
        </w:rPr>
        <w:t>ٱ</w:t>
      </w:r>
      <w:r w:rsidR="00913F8B" w:rsidRPr="00894D66">
        <w:rPr>
          <w:rStyle w:val="Char0"/>
          <w:rFonts w:hint="eastAsia"/>
          <w:rtl/>
        </w:rPr>
        <w:t>لۡمُهِينِ</w:t>
      </w:r>
      <w:r w:rsidR="00913F8B" w:rsidRPr="00894D66">
        <w:rPr>
          <w:rStyle w:val="Char0"/>
          <w:rtl/>
        </w:rPr>
        <w:t>١٤</w:t>
      </w:r>
      <w:r w:rsidR="00913F8B" w:rsidRPr="00913F8B">
        <w:rPr>
          <w:rFonts w:ascii="Tahoma" w:hAnsi="Tahoma" w:cs="Traditional Arabic" w:hint="cs"/>
          <w:sz w:val="32"/>
          <w:rtl/>
        </w:rPr>
        <w:t>﴾</w:t>
      </w:r>
      <w:r w:rsidR="00913F8B">
        <w:rPr>
          <w:rFonts w:ascii="Tahoma" w:hAnsi="Tahoma"/>
          <w:sz w:val="32"/>
          <w:szCs w:val="24"/>
          <w:rtl/>
        </w:rPr>
        <w:t xml:space="preserve"> </w:t>
      </w:r>
      <w:r w:rsidR="00913F8B" w:rsidRPr="00913F8B">
        <w:rPr>
          <w:rStyle w:val="Char1"/>
          <w:rtl/>
        </w:rPr>
        <w:t>[سبأ: 14]</w:t>
      </w:r>
    </w:p>
    <w:p w:rsidR="004B2B71" w:rsidRPr="00D22F5E" w:rsidRDefault="004B2B71" w:rsidP="00D22F5E">
      <w:pPr>
        <w:pStyle w:val="a6"/>
        <w:rPr>
          <w:rtl/>
        </w:rPr>
      </w:pPr>
      <w:r w:rsidRPr="00D22F5E">
        <w:rPr>
          <w:rFonts w:hint="cs"/>
          <w:rtl/>
        </w:rPr>
        <w:t>«هنگام</w:t>
      </w:r>
      <w:r w:rsidR="00C606F4" w:rsidRPr="00D22F5E">
        <w:rPr>
          <w:rFonts w:hint="cs"/>
          <w:rtl/>
        </w:rPr>
        <w:t>ی</w:t>
      </w:r>
      <w:r w:rsidRPr="00D22F5E">
        <w:rPr>
          <w:rFonts w:hint="cs"/>
          <w:rtl/>
        </w:rPr>
        <w:t xml:space="preserve"> </w:t>
      </w:r>
      <w:r w:rsidR="00C606F4" w:rsidRPr="00D22F5E">
        <w:rPr>
          <w:rFonts w:hint="cs"/>
          <w:rtl/>
        </w:rPr>
        <w:t>ک</w:t>
      </w:r>
      <w:r w:rsidRPr="00D22F5E">
        <w:rPr>
          <w:rFonts w:hint="cs"/>
          <w:rtl/>
        </w:rPr>
        <w:t>ه سل</w:t>
      </w:r>
      <w:r w:rsidR="00C606F4" w:rsidRPr="00D22F5E">
        <w:rPr>
          <w:rFonts w:hint="cs"/>
          <w:rtl/>
        </w:rPr>
        <w:t>ی</w:t>
      </w:r>
      <w:r w:rsidRPr="00D22F5E">
        <w:rPr>
          <w:rFonts w:hint="cs"/>
          <w:rtl/>
        </w:rPr>
        <w:t>مان فرو افتاد، فهم</w:t>
      </w:r>
      <w:r w:rsidR="00C606F4" w:rsidRPr="00D22F5E">
        <w:rPr>
          <w:rFonts w:hint="cs"/>
          <w:rtl/>
        </w:rPr>
        <w:t>ی</w:t>
      </w:r>
      <w:r w:rsidRPr="00D22F5E">
        <w:rPr>
          <w:rFonts w:hint="cs"/>
          <w:rtl/>
        </w:rPr>
        <w:t xml:space="preserve">دند </w:t>
      </w:r>
      <w:r w:rsidR="00C606F4" w:rsidRPr="00D22F5E">
        <w:rPr>
          <w:rFonts w:hint="cs"/>
          <w:rtl/>
        </w:rPr>
        <w:t>ک</w:t>
      </w:r>
      <w:r w:rsidRPr="00D22F5E">
        <w:rPr>
          <w:rFonts w:hint="cs"/>
          <w:rtl/>
        </w:rPr>
        <w:t>ه اگر آنان از غ</w:t>
      </w:r>
      <w:r w:rsidR="00C606F4" w:rsidRPr="00D22F5E">
        <w:rPr>
          <w:rFonts w:hint="cs"/>
          <w:rtl/>
        </w:rPr>
        <w:t>ی</w:t>
      </w:r>
      <w:r w:rsidRPr="00D22F5E">
        <w:rPr>
          <w:rFonts w:hint="cs"/>
          <w:rtl/>
        </w:rPr>
        <w:t>ب مطّلع م</w:t>
      </w:r>
      <w:r w:rsidR="00C606F4" w:rsidRPr="00D22F5E">
        <w:rPr>
          <w:rFonts w:hint="cs"/>
          <w:rtl/>
        </w:rPr>
        <w:t>ی</w:t>
      </w:r>
      <w:r w:rsidRPr="00D22F5E">
        <w:rPr>
          <w:rFonts w:hint="cs"/>
          <w:rtl/>
        </w:rPr>
        <w:t xml:space="preserve">‌بودند، در عذاب خوار </w:t>
      </w:r>
      <w:r w:rsidR="00C606F4" w:rsidRPr="00D22F5E">
        <w:rPr>
          <w:rFonts w:hint="cs"/>
          <w:rtl/>
        </w:rPr>
        <w:t>ک</w:t>
      </w:r>
      <w:r w:rsidRPr="00D22F5E">
        <w:rPr>
          <w:rFonts w:hint="cs"/>
          <w:rtl/>
        </w:rPr>
        <w:t>ننده باق</w:t>
      </w:r>
      <w:r w:rsidR="00C606F4" w:rsidRPr="00D22F5E">
        <w:rPr>
          <w:rFonts w:hint="cs"/>
          <w:rtl/>
        </w:rPr>
        <w:t>ی</w:t>
      </w:r>
      <w:r w:rsidRPr="00D22F5E">
        <w:rPr>
          <w:rFonts w:hint="cs"/>
          <w:rtl/>
        </w:rPr>
        <w:t xml:space="preserve"> نم</w:t>
      </w:r>
      <w:r w:rsidR="00C606F4" w:rsidRPr="00D22F5E">
        <w:rPr>
          <w:rFonts w:hint="cs"/>
          <w:rtl/>
        </w:rPr>
        <w:t>ی</w:t>
      </w:r>
      <w:r w:rsidRPr="00D22F5E">
        <w:rPr>
          <w:rFonts w:hint="cs"/>
          <w:rtl/>
        </w:rPr>
        <w:t>‌ماندند».</w:t>
      </w:r>
    </w:p>
    <w:p w:rsidR="004B2B71" w:rsidRPr="00D22F5E" w:rsidRDefault="004B2B71" w:rsidP="00D22F5E">
      <w:pPr>
        <w:pStyle w:val="a6"/>
        <w:rPr>
          <w:rtl/>
        </w:rPr>
      </w:pPr>
      <w:r w:rsidRPr="00D22F5E">
        <w:rPr>
          <w:rFonts w:hint="cs"/>
          <w:rtl/>
        </w:rPr>
        <w:t>ابی عبدالله</w:t>
      </w:r>
      <w:r w:rsidR="00C226CE" w:rsidRPr="00D22F5E">
        <w:rPr>
          <w:rFonts w:cs="CTraditional Arabic"/>
          <w:rtl/>
        </w:rPr>
        <w:t>÷</w:t>
      </w:r>
      <w:r w:rsidRPr="00D22F5E">
        <w:rPr>
          <w:rFonts w:hint="cs"/>
          <w:rtl/>
        </w:rPr>
        <w:t xml:space="preserve"> گفت: مگر جن غ</w:t>
      </w:r>
      <w:r w:rsidR="00C606F4" w:rsidRPr="00D22F5E">
        <w:rPr>
          <w:rFonts w:hint="cs"/>
          <w:rtl/>
        </w:rPr>
        <w:t>ی</w:t>
      </w:r>
      <w:r w:rsidRPr="00D22F5E">
        <w:rPr>
          <w:rFonts w:hint="cs"/>
          <w:rtl/>
        </w:rPr>
        <w:t>ب م</w:t>
      </w:r>
      <w:r w:rsidR="00C606F4" w:rsidRPr="00D22F5E">
        <w:rPr>
          <w:rFonts w:hint="cs"/>
          <w:rtl/>
        </w:rPr>
        <w:t>ی</w:t>
      </w:r>
      <w:r>
        <w:rPr>
          <w:rFonts w:cs="Aban Bold" w:hint="cs"/>
          <w:rtl/>
        </w:rPr>
        <w:t>‌</w:t>
      </w:r>
      <w:r w:rsidRPr="00D22F5E">
        <w:rPr>
          <w:rFonts w:hint="cs"/>
          <w:rtl/>
        </w:rPr>
        <w:t>دانستند، آن‌ها غ</w:t>
      </w:r>
      <w:r w:rsidR="00C606F4" w:rsidRPr="00D22F5E">
        <w:rPr>
          <w:rFonts w:hint="cs"/>
          <w:rtl/>
        </w:rPr>
        <w:t>ی</w:t>
      </w:r>
      <w:r w:rsidRPr="00D22F5E">
        <w:rPr>
          <w:rFonts w:hint="cs"/>
          <w:rtl/>
        </w:rPr>
        <w:t>ب نم</w:t>
      </w:r>
      <w:r w:rsidR="00C606F4" w:rsidRPr="00D22F5E">
        <w:rPr>
          <w:rFonts w:hint="cs"/>
          <w:rtl/>
        </w:rPr>
        <w:t>ی</w:t>
      </w:r>
      <w:r>
        <w:rPr>
          <w:rFonts w:cs="Aban Bold" w:hint="cs"/>
          <w:rtl/>
        </w:rPr>
        <w:t>‌</w:t>
      </w:r>
      <w:r w:rsidRPr="00D22F5E">
        <w:rPr>
          <w:rFonts w:hint="cs"/>
          <w:rtl/>
        </w:rPr>
        <w:t>دانستند. آن مرد گفت: پس آ</w:t>
      </w:r>
      <w:r w:rsidR="00C606F4" w:rsidRPr="00D22F5E">
        <w:rPr>
          <w:rFonts w:hint="cs"/>
          <w:rtl/>
        </w:rPr>
        <w:t>ی</w:t>
      </w:r>
      <w:r w:rsidRPr="00D22F5E">
        <w:rPr>
          <w:rFonts w:hint="cs"/>
          <w:rtl/>
        </w:rPr>
        <w:t>ه چگونه است؟ امام گفت: آ</w:t>
      </w:r>
      <w:r w:rsidR="00C606F4" w:rsidRPr="00D22F5E">
        <w:rPr>
          <w:rFonts w:hint="cs"/>
          <w:rtl/>
        </w:rPr>
        <w:t>ی</w:t>
      </w:r>
      <w:r w:rsidRPr="00D22F5E">
        <w:rPr>
          <w:rFonts w:hint="cs"/>
          <w:rtl/>
        </w:rPr>
        <w:t>ه چن</w:t>
      </w:r>
      <w:r w:rsidR="00C606F4" w:rsidRPr="00D22F5E">
        <w:rPr>
          <w:rFonts w:hint="cs"/>
          <w:rtl/>
        </w:rPr>
        <w:t>ی</w:t>
      </w:r>
      <w:r w:rsidRPr="00D22F5E">
        <w:rPr>
          <w:rFonts w:hint="cs"/>
          <w:rtl/>
        </w:rPr>
        <w:t xml:space="preserve">ن نازل شد: </w:t>
      </w:r>
      <w:r w:rsidRPr="00156706">
        <w:rPr>
          <w:rStyle w:val="Char"/>
          <w:rtl/>
        </w:rPr>
        <w:t>(</w:t>
      </w:r>
      <w:r w:rsidRPr="00913F8B">
        <w:rPr>
          <w:rStyle w:val="Char"/>
          <w:rtl/>
        </w:rPr>
        <w:t>فَلَمَّا خَرَّ تَبَيَّنَتِ-الإنس و- الْجِنُّ - لَّوْ كَانُوا يَعْلَمُونَ الْغَيْبَ مَا لَبِثُوا فِي الْعَذَابِ الْمُهِينِ</w:t>
      </w:r>
      <w:r w:rsidRPr="00156706">
        <w:rPr>
          <w:rStyle w:val="Char"/>
          <w:rtl/>
        </w:rPr>
        <w:t>)</w:t>
      </w:r>
      <w:r w:rsidRPr="00D22F5E">
        <w:rPr>
          <w:rFonts w:hint="cs"/>
          <w:rtl/>
        </w:rPr>
        <w:t>.</w:t>
      </w:r>
    </w:p>
    <w:p w:rsidR="004B2B71" w:rsidRPr="00D22F5E" w:rsidRDefault="004B2B71" w:rsidP="00D22F5E">
      <w:pPr>
        <w:pStyle w:val="a6"/>
        <w:rPr>
          <w:rtl/>
        </w:rPr>
      </w:pPr>
      <w:r w:rsidRPr="00D22F5E">
        <w:rPr>
          <w:rFonts w:hint="cs"/>
          <w:rtl/>
        </w:rPr>
        <w:t>(و) 714- سیاری از ابن محبوب از جمیل بن صباح از سدیر از ابی جعفر</w:t>
      </w:r>
      <w:r w:rsidR="00C226CE" w:rsidRPr="00D22F5E">
        <w:rPr>
          <w:rFonts w:cs="CTraditional Arabic"/>
          <w:rtl/>
        </w:rPr>
        <w:t>÷</w:t>
      </w:r>
      <w:r w:rsidRPr="00D22F5E">
        <w:rPr>
          <w:rFonts w:hint="cs"/>
          <w:rtl/>
        </w:rPr>
        <w:t xml:space="preserve"> آورده است که این آیه، را چنین قرائت کرد: ‏</w:t>
      </w:r>
      <w:r w:rsidRPr="00156706">
        <w:rPr>
          <w:rStyle w:val="Char"/>
          <w:rtl/>
        </w:rPr>
        <w:t>(</w:t>
      </w:r>
      <w:r w:rsidRPr="008E6189">
        <w:rPr>
          <w:rStyle w:val="Char"/>
          <w:rtl/>
        </w:rPr>
        <w:t xml:space="preserve">ذَلِكَ جَزَيْنَاهُم بِمَا كَفَرُوا </w:t>
      </w:r>
      <w:r w:rsidRPr="008E6189">
        <w:rPr>
          <w:rStyle w:val="Char"/>
          <w:rFonts w:ascii="Times New Roman" w:hAnsi="Times New Roman" w:cs="Times New Roman" w:hint="cs"/>
          <w:rtl/>
        </w:rPr>
        <w:t>–</w:t>
      </w:r>
      <w:r w:rsidRPr="008E6189">
        <w:rPr>
          <w:rStyle w:val="Char"/>
          <w:rtl/>
        </w:rPr>
        <w:t>نعمة الله- وَهَلْ نُجَازِي إِلَّا الْكَفُورَ</w:t>
      </w:r>
      <w:r w:rsidRPr="00156706">
        <w:rPr>
          <w:rStyle w:val="Char"/>
          <w:rtl/>
        </w:rPr>
        <w:t>)</w:t>
      </w:r>
      <w:r w:rsidRPr="00D22F5E">
        <w:rPr>
          <w:rFonts w:hint="cs"/>
          <w:rtl/>
        </w:rPr>
        <w:t>.</w:t>
      </w:r>
    </w:p>
    <w:p w:rsidR="004B2B71" w:rsidRPr="00242706" w:rsidRDefault="004B2B71" w:rsidP="00E101D2">
      <w:pPr>
        <w:pStyle w:val="Heading3"/>
        <w:rPr>
          <w:rStyle w:val="Char2"/>
          <w:rtl/>
        </w:rPr>
      </w:pPr>
      <w:bookmarkStart w:id="95" w:name="_Toc267007264"/>
      <w:bookmarkStart w:id="96" w:name="_Toc431581060"/>
      <w:r>
        <w:rPr>
          <w:rFonts w:hint="cs"/>
          <w:rtl/>
        </w:rPr>
        <w:t>سوره</w:t>
      </w:r>
      <w:r>
        <w:rPr>
          <w:rFonts w:cs="Aban Bold" w:hint="cs"/>
          <w:rtl/>
        </w:rPr>
        <w:t>‌</w:t>
      </w:r>
      <w:r w:rsidR="00D22F5E">
        <w:rPr>
          <w:rFonts w:hint="cs"/>
          <w:rtl/>
        </w:rPr>
        <w:t>ی</w:t>
      </w:r>
      <w:r>
        <w:rPr>
          <w:rFonts w:hint="cs"/>
          <w:rtl/>
        </w:rPr>
        <w:t xml:space="preserve"> یس</w:t>
      </w:r>
      <w:bookmarkEnd w:id="95"/>
      <w:bookmarkEnd w:id="96"/>
    </w:p>
    <w:p w:rsidR="004B2B71" w:rsidRPr="00D22F5E" w:rsidRDefault="004B2B71" w:rsidP="00D22F5E">
      <w:pPr>
        <w:pStyle w:val="a6"/>
        <w:rPr>
          <w:rtl/>
        </w:rPr>
      </w:pPr>
      <w:r w:rsidRPr="00D22F5E">
        <w:rPr>
          <w:rFonts w:hint="cs"/>
          <w:rtl/>
        </w:rPr>
        <w:t>(الف) 715- کلینی در باب ذنوب-گناهان- از حسین بن محمد از معلی بن محمد از وشا از علی بن ابی حمزه از ابی بصیر از ابی جعفر</w:t>
      </w:r>
      <w:r w:rsidR="00C226CE" w:rsidRPr="00D22F5E">
        <w:rPr>
          <w:rFonts w:cs="CTraditional Arabic"/>
          <w:rtl/>
        </w:rPr>
        <w:t>÷</w:t>
      </w:r>
      <w:r w:rsidRPr="00D22F5E">
        <w:rPr>
          <w:rFonts w:hint="cs"/>
          <w:rtl/>
        </w:rPr>
        <w:t xml:space="preserve"> آورده است که گفت: از او شنیدم که می‌گفت: از گناهان کوچک پرهیز کنید</w:t>
      </w:r>
      <w:r w:rsidR="00E1405E" w:rsidRPr="00D22F5E">
        <w:rPr>
          <w:rFonts w:hint="cs"/>
          <w:rtl/>
        </w:rPr>
        <w:t>؛</w:t>
      </w:r>
      <w:r w:rsidRPr="00D22F5E">
        <w:rPr>
          <w:rFonts w:hint="cs"/>
          <w:rtl/>
        </w:rPr>
        <w:t xml:space="preserve"> زیرا کسی آن‌ها را جستجو می‌کند. می‌گوید: یکی از شما گناهی می کند و بعد از خدا آمرزش می‌طلبد؛ همان خداوند بزرگ می‌فرماید: </w:t>
      </w:r>
      <w:r w:rsidRPr="00156706">
        <w:rPr>
          <w:rStyle w:val="Char"/>
          <w:rtl/>
        </w:rPr>
        <w:t>(</w:t>
      </w:r>
      <w:r w:rsidR="00E1405E" w:rsidRPr="008E6189">
        <w:rPr>
          <w:rStyle w:val="Char"/>
          <w:rtl/>
        </w:rPr>
        <w:t>سن</w:t>
      </w:r>
      <w:r w:rsidR="006E582A">
        <w:rPr>
          <w:rStyle w:val="Char"/>
          <w:rtl/>
        </w:rPr>
        <w:t>ك</w:t>
      </w:r>
      <w:r w:rsidR="00E1405E" w:rsidRPr="008E6189">
        <w:rPr>
          <w:rStyle w:val="Char"/>
          <w:rtl/>
        </w:rPr>
        <w:t>تب ما قدموا وآثارهم و</w:t>
      </w:r>
      <w:r w:rsidR="006E582A">
        <w:rPr>
          <w:rStyle w:val="Char"/>
          <w:rtl/>
        </w:rPr>
        <w:t>ك</w:t>
      </w:r>
      <w:r w:rsidR="00EA0899" w:rsidRPr="008E6189">
        <w:rPr>
          <w:rStyle w:val="Char"/>
          <w:rtl/>
        </w:rPr>
        <w:t>ل ش</w:t>
      </w:r>
      <w:r w:rsidR="000D4DA8">
        <w:rPr>
          <w:rStyle w:val="Char"/>
          <w:rtl/>
        </w:rPr>
        <w:t>ي</w:t>
      </w:r>
      <w:r w:rsidR="00EA0899" w:rsidRPr="008E6189">
        <w:rPr>
          <w:rStyle w:val="Char"/>
          <w:rtl/>
        </w:rPr>
        <w:t xml:space="preserve">ئ </w:t>
      </w:r>
      <w:r w:rsidR="00EA0899" w:rsidRPr="008E6189">
        <w:rPr>
          <w:rStyle w:val="Char"/>
          <w:rFonts w:hint="cs"/>
          <w:rtl/>
        </w:rPr>
        <w:t>أ</w:t>
      </w:r>
      <w:r w:rsidRPr="008E6189">
        <w:rPr>
          <w:rStyle w:val="Char"/>
          <w:rtl/>
        </w:rPr>
        <w:t>حص</w:t>
      </w:r>
      <w:r w:rsidR="000D4DA8">
        <w:rPr>
          <w:rStyle w:val="Char"/>
          <w:rtl/>
        </w:rPr>
        <w:t>ي</w:t>
      </w:r>
      <w:r w:rsidRPr="008E6189">
        <w:rPr>
          <w:rStyle w:val="Char"/>
          <w:rtl/>
        </w:rPr>
        <w:t xml:space="preserve">ناه </w:t>
      </w:r>
      <w:r w:rsidR="006E582A">
        <w:rPr>
          <w:rStyle w:val="Char"/>
          <w:rtl/>
        </w:rPr>
        <w:t>في</w:t>
      </w:r>
      <w:r w:rsidRPr="008E6189">
        <w:rPr>
          <w:rStyle w:val="Char"/>
          <w:rtl/>
        </w:rPr>
        <w:t xml:space="preserve"> </w:t>
      </w:r>
      <w:r w:rsidR="00E1405E" w:rsidRPr="008E6189">
        <w:rPr>
          <w:rStyle w:val="Char"/>
          <w:rFonts w:hint="cs"/>
          <w:rtl/>
        </w:rPr>
        <w:t>إ</w:t>
      </w:r>
      <w:r w:rsidRPr="008E6189">
        <w:rPr>
          <w:rStyle w:val="Char"/>
          <w:rtl/>
        </w:rPr>
        <w:t>مام مب</w:t>
      </w:r>
      <w:r w:rsidR="000D4DA8">
        <w:rPr>
          <w:rStyle w:val="Char"/>
          <w:rtl/>
        </w:rPr>
        <w:t>ي</w:t>
      </w:r>
      <w:r w:rsidRPr="008E6189">
        <w:rPr>
          <w:rStyle w:val="Char"/>
          <w:rtl/>
        </w:rPr>
        <w:t>ن</w:t>
      </w:r>
      <w:r w:rsidRPr="00156706">
        <w:rPr>
          <w:rStyle w:val="Char"/>
          <w:rtl/>
        </w:rPr>
        <w:t>)</w:t>
      </w:r>
      <w:r w:rsidRPr="00D22F5E">
        <w:rPr>
          <w:rFonts w:hint="cs"/>
          <w:rtl/>
        </w:rPr>
        <w:t>. (</w:t>
      </w:r>
      <w:r w:rsidR="00C606F4" w:rsidRPr="00D22F5E">
        <w:rPr>
          <w:rFonts w:hint="cs"/>
          <w:rtl/>
        </w:rPr>
        <w:t>ک</w:t>
      </w:r>
      <w:r w:rsidRPr="00D22F5E">
        <w:rPr>
          <w:rFonts w:hint="cs"/>
          <w:rtl/>
        </w:rPr>
        <w:t xml:space="preserve">ه در قرآن </w:t>
      </w:r>
      <w:r w:rsidRPr="00156706">
        <w:rPr>
          <w:rStyle w:val="Char"/>
          <w:rtl/>
        </w:rPr>
        <w:t>(</w:t>
      </w:r>
      <w:r w:rsidRPr="008E6189">
        <w:rPr>
          <w:rStyle w:val="Char"/>
          <w:rtl/>
        </w:rPr>
        <w:t>ون</w:t>
      </w:r>
      <w:r w:rsidR="006E582A">
        <w:rPr>
          <w:rStyle w:val="Char"/>
          <w:rtl/>
        </w:rPr>
        <w:t>ك</w:t>
      </w:r>
      <w:r w:rsidRPr="008E6189">
        <w:rPr>
          <w:rStyle w:val="Char"/>
          <w:rtl/>
        </w:rPr>
        <w:t>تب</w:t>
      </w:r>
      <w:r w:rsidRPr="00156706">
        <w:rPr>
          <w:rStyle w:val="Char"/>
          <w:rtl/>
        </w:rPr>
        <w:t>)</w:t>
      </w:r>
      <w:r w:rsidRPr="00D22F5E">
        <w:rPr>
          <w:rFonts w:hint="cs"/>
          <w:rtl/>
        </w:rPr>
        <w:t xml:space="preserve"> آمده است. </w:t>
      </w:r>
    </w:p>
    <w:p w:rsidR="004B2B71" w:rsidRPr="00D22F5E" w:rsidRDefault="004B2B71" w:rsidP="00D22F5E">
      <w:pPr>
        <w:pStyle w:val="a6"/>
        <w:rPr>
          <w:rtl/>
        </w:rPr>
      </w:pPr>
      <w:r w:rsidRPr="00D22F5E">
        <w:rPr>
          <w:rFonts w:hint="cs"/>
          <w:rtl/>
        </w:rPr>
        <w:t xml:space="preserve">(ب) 716- سیاری گفته است: در حدیث دیگری از ائمه: </w:t>
      </w:r>
      <w:r w:rsidR="00E1405E" w:rsidRPr="00156706">
        <w:rPr>
          <w:rStyle w:val="Char"/>
          <w:rtl/>
        </w:rPr>
        <w:t>(</w:t>
      </w:r>
      <w:r w:rsidR="00E1405E" w:rsidRPr="008E6189">
        <w:rPr>
          <w:rStyle w:val="Char"/>
          <w:rtl/>
        </w:rPr>
        <w:t>سن</w:t>
      </w:r>
      <w:r w:rsidR="006E582A">
        <w:rPr>
          <w:rStyle w:val="Char"/>
          <w:rtl/>
        </w:rPr>
        <w:t>ك</w:t>
      </w:r>
      <w:r w:rsidR="00E1405E" w:rsidRPr="008E6189">
        <w:rPr>
          <w:rStyle w:val="Char"/>
          <w:rtl/>
        </w:rPr>
        <w:t>تب ما قدموا و</w:t>
      </w:r>
      <w:r w:rsidRPr="008E6189">
        <w:rPr>
          <w:rStyle w:val="Char"/>
          <w:rtl/>
        </w:rPr>
        <w:t>آثارهم</w:t>
      </w:r>
      <w:r w:rsidRPr="00156706">
        <w:rPr>
          <w:rStyle w:val="Char"/>
          <w:rtl/>
        </w:rPr>
        <w:t>)</w:t>
      </w:r>
      <w:r w:rsidRPr="00D22F5E">
        <w:rPr>
          <w:rFonts w:hint="cs"/>
          <w:rtl/>
        </w:rPr>
        <w:t xml:space="preserve">  روایت شده است </w:t>
      </w:r>
    </w:p>
    <w:p w:rsidR="004B2B71" w:rsidRPr="00D22F5E" w:rsidRDefault="004B2B71" w:rsidP="00D22F5E">
      <w:pPr>
        <w:pStyle w:val="a6"/>
        <w:rPr>
          <w:rtl/>
        </w:rPr>
      </w:pPr>
      <w:r w:rsidRPr="00D22F5E">
        <w:rPr>
          <w:rFonts w:hint="cs"/>
          <w:rtl/>
        </w:rPr>
        <w:t>(ج) 717- کتاب جعفر بن محمد بن شریح به روایت ابی محمد هارون موسی تلعکبری از محمد بن همام از حمید بن زیاد از ابی جعفر احمد بن زید بن جعفر ازدی بزاز از محمد بن مثنی بن قاسم حضرمی از جعفر بن محمد بن شریح حضرمی از حمید بن شعیب سبیعی از جابر جعفی آورده است که گفت: از ابی عبدالله</w:t>
      </w:r>
      <w:r w:rsidR="00C226CE" w:rsidRPr="00D22F5E">
        <w:rPr>
          <w:rFonts w:cs="CTraditional Arabic"/>
          <w:rtl/>
        </w:rPr>
        <w:t>÷</w:t>
      </w:r>
      <w:r w:rsidRPr="00D22F5E">
        <w:rPr>
          <w:rFonts w:hint="cs"/>
          <w:rtl/>
        </w:rPr>
        <w:t xml:space="preserve"> شنیدم که می‌گفت: از گناهان کوچک بپرهیزید و</w:t>
      </w:r>
      <w:r w:rsidR="00E1405E" w:rsidRPr="00D22F5E">
        <w:rPr>
          <w:rFonts w:hint="cs"/>
          <w:rtl/>
        </w:rPr>
        <w:t xml:space="preserve"> </w:t>
      </w:r>
      <w:r w:rsidRPr="00D22F5E">
        <w:rPr>
          <w:rFonts w:hint="cs"/>
          <w:rtl/>
        </w:rPr>
        <w:t xml:space="preserve">... مانند خبر گذشته را نقل نمود. </w:t>
      </w:r>
    </w:p>
    <w:p w:rsidR="004B2B71" w:rsidRPr="00D22F5E" w:rsidRDefault="004B2B71" w:rsidP="00D22F5E">
      <w:pPr>
        <w:pStyle w:val="a6"/>
        <w:rPr>
          <w:rtl/>
        </w:rPr>
      </w:pPr>
      <w:r w:rsidRPr="00D22F5E">
        <w:rPr>
          <w:rFonts w:hint="cs"/>
          <w:rtl/>
        </w:rPr>
        <w:t xml:space="preserve">(د) 718- طبرسی گفته است: علی بن حسین و ابی بن کعب و ابن عباس و ضحاک و مجاهد: </w:t>
      </w:r>
      <w:r w:rsidRPr="00156706">
        <w:rPr>
          <w:rStyle w:val="Char"/>
          <w:rtl/>
        </w:rPr>
        <w:t>(</w:t>
      </w:r>
      <w:r w:rsidRPr="008E6189">
        <w:rPr>
          <w:rStyle w:val="Char"/>
          <w:rtl/>
        </w:rPr>
        <w:t>يا حسرة العباد</w:t>
      </w:r>
      <w:r w:rsidRPr="00156706">
        <w:rPr>
          <w:rStyle w:val="Char"/>
          <w:rtl/>
        </w:rPr>
        <w:t>)</w:t>
      </w:r>
      <w:r w:rsidRPr="00D22F5E">
        <w:rPr>
          <w:rFonts w:hint="cs"/>
          <w:rtl/>
        </w:rPr>
        <w:t xml:space="preserve"> گفته اند. (در قرآن </w:t>
      </w:r>
      <w:r w:rsidRPr="00156706">
        <w:rPr>
          <w:rStyle w:val="Char"/>
          <w:rtl/>
        </w:rPr>
        <w:t>(</w:t>
      </w:r>
      <w:r w:rsidRPr="008E6189">
        <w:rPr>
          <w:rStyle w:val="Char"/>
          <w:rtl/>
        </w:rPr>
        <w:t>يا حسرة العباد</w:t>
      </w:r>
      <w:r w:rsidRPr="00156706">
        <w:rPr>
          <w:rStyle w:val="Char"/>
          <w:rtl/>
        </w:rPr>
        <w:t>)</w:t>
      </w:r>
      <w:r w:rsidRPr="00D22F5E">
        <w:rPr>
          <w:rFonts w:hint="cs"/>
          <w:rtl/>
        </w:rPr>
        <w:t xml:space="preserve"> است). </w:t>
      </w:r>
    </w:p>
    <w:p w:rsidR="004B2B71" w:rsidRPr="00D22F5E" w:rsidRDefault="004B2B71" w:rsidP="00D22F5E">
      <w:pPr>
        <w:pStyle w:val="a6"/>
        <w:rPr>
          <w:rtl/>
        </w:rPr>
      </w:pPr>
      <w:r w:rsidRPr="00D22F5E">
        <w:rPr>
          <w:rFonts w:hint="cs"/>
          <w:rtl/>
        </w:rPr>
        <w:t>(ه‍( 719- سیاری از ابن اسباط از علی بن ابی حمزه از ابی بصیر از ابی عبدالله</w:t>
      </w:r>
      <w:r w:rsidR="00C226CE" w:rsidRPr="00D22F5E">
        <w:rPr>
          <w:rFonts w:cs="CTraditional Arabic"/>
          <w:rtl/>
        </w:rPr>
        <w:t>÷</w:t>
      </w:r>
      <w:r w:rsidRPr="00D22F5E">
        <w:rPr>
          <w:rFonts w:hint="cs"/>
          <w:rtl/>
        </w:rPr>
        <w:t xml:space="preserve"> روایت کرده است که این آیه را چنین خواند: </w:t>
      </w:r>
      <w:r w:rsidR="00E1405E" w:rsidRPr="00156706">
        <w:rPr>
          <w:rStyle w:val="Char"/>
          <w:rtl/>
        </w:rPr>
        <w:t>(</w:t>
      </w:r>
      <w:r w:rsidR="00E1405E" w:rsidRPr="008E6189">
        <w:rPr>
          <w:rStyle w:val="Char"/>
          <w:rtl/>
        </w:rPr>
        <w:t xml:space="preserve">مما تنبت الأرض ومن </w:t>
      </w:r>
      <w:r w:rsidR="00EA0899" w:rsidRPr="008E6189">
        <w:rPr>
          <w:rStyle w:val="Char"/>
          <w:rFonts w:hint="cs"/>
          <w:rtl/>
        </w:rPr>
        <w:t>أ</w:t>
      </w:r>
      <w:r w:rsidR="00E1405E" w:rsidRPr="008E6189">
        <w:rPr>
          <w:rStyle w:val="Char"/>
          <w:rtl/>
        </w:rPr>
        <w:t>نفسهم و</w:t>
      </w:r>
      <w:r w:rsidRPr="008E6189">
        <w:rPr>
          <w:rStyle w:val="Char"/>
          <w:rtl/>
        </w:rPr>
        <w:t xml:space="preserve">مما </w:t>
      </w:r>
      <w:r w:rsidR="000D4DA8">
        <w:rPr>
          <w:rStyle w:val="Char"/>
          <w:rtl/>
        </w:rPr>
        <w:t>ي</w:t>
      </w:r>
      <w:r w:rsidRPr="008E6189">
        <w:rPr>
          <w:rStyle w:val="Char"/>
          <w:rtl/>
        </w:rPr>
        <w:t>أ</w:t>
      </w:r>
      <w:r w:rsidR="006E582A">
        <w:rPr>
          <w:rStyle w:val="Char"/>
          <w:rtl/>
        </w:rPr>
        <w:t>ك</w:t>
      </w:r>
      <w:r w:rsidRPr="008E6189">
        <w:rPr>
          <w:rStyle w:val="Char"/>
          <w:rtl/>
        </w:rPr>
        <w:t>لون</w:t>
      </w:r>
      <w:r w:rsidRPr="00156706">
        <w:rPr>
          <w:rStyle w:val="Char"/>
          <w:rtl/>
        </w:rPr>
        <w:t>)</w:t>
      </w:r>
      <w:r w:rsidRPr="00D22F5E">
        <w:rPr>
          <w:rFonts w:hint="cs"/>
          <w:rtl/>
        </w:rPr>
        <w:t xml:space="preserve"> (در حالی که به جای جمله</w:t>
      </w:r>
      <w:r>
        <w:rPr>
          <w:rFonts w:cs="Aban Bold" w:hint="cs"/>
          <w:rtl/>
        </w:rPr>
        <w:t>‌</w:t>
      </w:r>
      <w:r w:rsidR="00C606F4" w:rsidRPr="00D22F5E">
        <w:rPr>
          <w:rFonts w:hint="cs"/>
          <w:rtl/>
        </w:rPr>
        <w:t>ی</w:t>
      </w:r>
      <w:r w:rsidRPr="00D22F5E">
        <w:rPr>
          <w:rFonts w:hint="cs"/>
          <w:rtl/>
        </w:rPr>
        <w:t xml:space="preserve"> اخیر در قرآن </w:t>
      </w:r>
      <w:r w:rsidR="00E1405E" w:rsidRPr="00156706">
        <w:rPr>
          <w:rStyle w:val="Char"/>
          <w:rtl/>
        </w:rPr>
        <w:t>(</w:t>
      </w:r>
      <w:r w:rsidR="00E1405E" w:rsidRPr="008E6189">
        <w:rPr>
          <w:rStyle w:val="Char"/>
          <w:rtl/>
        </w:rPr>
        <w:t>و</w:t>
      </w:r>
      <w:r w:rsidRPr="008E6189">
        <w:rPr>
          <w:rStyle w:val="Char"/>
          <w:rtl/>
        </w:rPr>
        <w:t xml:space="preserve">مما لا </w:t>
      </w:r>
      <w:r w:rsidR="000D4DA8">
        <w:rPr>
          <w:rStyle w:val="Char"/>
          <w:rtl/>
        </w:rPr>
        <w:t>ي</w:t>
      </w:r>
      <w:r w:rsidRPr="008E6189">
        <w:rPr>
          <w:rStyle w:val="Char"/>
          <w:rtl/>
        </w:rPr>
        <w:t>علمون</w:t>
      </w:r>
      <w:r w:rsidRPr="00156706">
        <w:rPr>
          <w:rStyle w:val="Char"/>
          <w:rtl/>
        </w:rPr>
        <w:t>)</w:t>
      </w:r>
      <w:r w:rsidRPr="00D22F5E">
        <w:rPr>
          <w:rFonts w:hint="cs"/>
          <w:rtl/>
        </w:rPr>
        <w:t xml:space="preserve"> آمده است). </w:t>
      </w:r>
    </w:p>
    <w:p w:rsidR="004B2B71" w:rsidRPr="00D22F5E" w:rsidRDefault="004B2B71" w:rsidP="00D22F5E">
      <w:pPr>
        <w:pStyle w:val="a6"/>
        <w:rPr>
          <w:rtl/>
        </w:rPr>
      </w:pPr>
      <w:r w:rsidRPr="00D22F5E">
        <w:rPr>
          <w:rFonts w:hint="cs"/>
          <w:rtl/>
        </w:rPr>
        <w:t xml:space="preserve"> (و) 720- طبرسی می‌گوید: واز علی بن حسین زین العابدین و ابی جعفر باقر و جعفر صادق و ابن عباس و ابن مسعود و عکرمه و عطاء بن ابی رباح روایت شده است. که به جای: </w:t>
      </w:r>
      <w:r w:rsidRPr="00156706">
        <w:rPr>
          <w:rStyle w:val="Char"/>
          <w:rtl/>
        </w:rPr>
        <w:t>(</w:t>
      </w:r>
      <w:r w:rsidRPr="008E6189">
        <w:rPr>
          <w:rStyle w:val="Char"/>
          <w:rtl/>
        </w:rPr>
        <w:t>لِ</w:t>
      </w:r>
      <w:r w:rsidR="00E1405E" w:rsidRPr="008E6189">
        <w:rPr>
          <w:rStyle w:val="Char"/>
          <w:rFonts w:hint="cs"/>
          <w:rtl/>
        </w:rPr>
        <w:t>ـ</w:t>
      </w:r>
      <w:r w:rsidRPr="008E6189">
        <w:rPr>
          <w:rStyle w:val="Char"/>
          <w:rtl/>
        </w:rPr>
        <w:t>مُسْتَقَرٍّ لها)</w:t>
      </w:r>
      <w:r w:rsidRPr="00D22F5E">
        <w:rPr>
          <w:rFonts w:hint="cs"/>
          <w:rtl/>
        </w:rPr>
        <w:t xml:space="preserve"> که در قرآن این گونه است </w:t>
      </w:r>
      <w:r w:rsidRPr="00156706">
        <w:rPr>
          <w:rStyle w:val="Char"/>
          <w:rtl/>
        </w:rPr>
        <w:t>(</w:t>
      </w:r>
      <w:r w:rsidRPr="008E6189">
        <w:rPr>
          <w:rStyle w:val="Char"/>
          <w:rtl/>
        </w:rPr>
        <w:t>لامستقر لها</w:t>
      </w:r>
      <w:r w:rsidRPr="00156706">
        <w:rPr>
          <w:rStyle w:val="Char"/>
          <w:rtl/>
        </w:rPr>
        <w:t>)</w:t>
      </w:r>
      <w:r w:rsidRPr="00D22F5E">
        <w:rPr>
          <w:rFonts w:hint="cs"/>
          <w:rtl/>
        </w:rPr>
        <w:t xml:space="preserve"> خواندند. </w:t>
      </w:r>
    </w:p>
    <w:p w:rsidR="004B2B71" w:rsidRPr="00D22F5E" w:rsidRDefault="004B2B71" w:rsidP="00D22F5E">
      <w:pPr>
        <w:pStyle w:val="a6"/>
        <w:rPr>
          <w:rtl/>
        </w:rPr>
      </w:pPr>
      <w:r w:rsidRPr="00D22F5E">
        <w:rPr>
          <w:rFonts w:hint="cs"/>
          <w:rtl/>
        </w:rPr>
        <w:t xml:space="preserve"> (ز) 721- سیاری از محمد بن علی از موسی بن فرات از یعقوب بن زید بن مرشد حارثی از ابراهیم از جابر از ابی جعفر</w:t>
      </w:r>
      <w:r w:rsidR="00C226CE" w:rsidRPr="00D22F5E">
        <w:rPr>
          <w:rFonts w:cs="CTraditional Arabic"/>
          <w:rtl/>
        </w:rPr>
        <w:t>÷</w:t>
      </w:r>
      <w:r w:rsidRPr="00D22F5E">
        <w:rPr>
          <w:rFonts w:hint="cs"/>
          <w:rtl/>
        </w:rPr>
        <w:t xml:space="preserve"> آورده است که گفت: امیرالمؤمنین سوره‌</w:t>
      </w:r>
      <w:r w:rsidR="00C606F4" w:rsidRPr="00D22F5E">
        <w:rPr>
          <w:rFonts w:hint="cs"/>
          <w:rtl/>
        </w:rPr>
        <w:t>ی</w:t>
      </w:r>
      <w:r w:rsidRPr="00D22F5E">
        <w:rPr>
          <w:rFonts w:hint="cs"/>
          <w:rtl/>
        </w:rPr>
        <w:t xml:space="preserve"> </w:t>
      </w:r>
      <w:r w:rsidRPr="00156706">
        <w:rPr>
          <w:rStyle w:val="Char"/>
          <w:rtl/>
        </w:rPr>
        <w:t>«</w:t>
      </w:r>
      <w:r w:rsidR="000D4DA8">
        <w:rPr>
          <w:rStyle w:val="Char"/>
          <w:rtl/>
        </w:rPr>
        <w:t>ي</w:t>
      </w:r>
      <w:r w:rsidRPr="00156706">
        <w:rPr>
          <w:rStyle w:val="Char"/>
          <w:rtl/>
        </w:rPr>
        <w:t>س»</w:t>
      </w:r>
      <w:r w:rsidRPr="00D22F5E">
        <w:rPr>
          <w:rFonts w:hint="cs"/>
          <w:rtl/>
        </w:rPr>
        <w:t xml:space="preserve"> را قرائت کرد و در خلال آن: </w:t>
      </w:r>
      <w:r w:rsidR="00E1405E" w:rsidRPr="00156706">
        <w:rPr>
          <w:rStyle w:val="Char"/>
          <w:rtl/>
        </w:rPr>
        <w:t>(</w:t>
      </w:r>
      <w:r w:rsidR="00E1405E" w:rsidRPr="008E6189">
        <w:rPr>
          <w:rStyle w:val="Char"/>
          <w:rtl/>
        </w:rPr>
        <w:t>و</w:t>
      </w:r>
      <w:r w:rsidRPr="008E6189">
        <w:rPr>
          <w:rStyle w:val="Char"/>
          <w:rtl/>
        </w:rPr>
        <w:t>الشمس تجر</w:t>
      </w:r>
      <w:r w:rsidR="00EA0899" w:rsidRPr="008E6189">
        <w:rPr>
          <w:rStyle w:val="Char"/>
          <w:rFonts w:hint="cs"/>
          <w:rtl/>
        </w:rPr>
        <w:t>ي</w:t>
      </w:r>
      <w:r w:rsidRPr="008E6189">
        <w:rPr>
          <w:rStyle w:val="Char"/>
          <w:rtl/>
        </w:rPr>
        <w:t xml:space="preserve"> لا مستقر لها</w:t>
      </w:r>
      <w:r w:rsidRPr="00156706">
        <w:rPr>
          <w:rStyle w:val="Char"/>
          <w:rtl/>
        </w:rPr>
        <w:t>)</w:t>
      </w:r>
      <w:r w:rsidRPr="00D22F5E">
        <w:rPr>
          <w:rFonts w:hint="cs"/>
          <w:rtl/>
        </w:rPr>
        <w:t xml:space="preserve"> خواند. </w:t>
      </w:r>
    </w:p>
    <w:p w:rsidR="004B2B71" w:rsidRPr="00D22F5E" w:rsidRDefault="004B2B71" w:rsidP="00D22F5E">
      <w:pPr>
        <w:pStyle w:val="a6"/>
        <w:rPr>
          <w:rtl/>
        </w:rPr>
      </w:pPr>
      <w:r w:rsidRPr="00D22F5E">
        <w:rPr>
          <w:rFonts w:hint="cs"/>
          <w:rtl/>
        </w:rPr>
        <w:t>(ح) 722- و از ابن اسباط از علی بن ابی حمزه از ابی بصیر از ابی عبدالله</w:t>
      </w:r>
      <w:r w:rsidR="00C226CE" w:rsidRPr="00D22F5E">
        <w:rPr>
          <w:rFonts w:cs="CTraditional Arabic"/>
          <w:rtl/>
        </w:rPr>
        <w:t>÷</w:t>
      </w:r>
      <w:r w:rsidRPr="00D22F5E">
        <w:rPr>
          <w:rFonts w:hint="cs"/>
          <w:rtl/>
        </w:rPr>
        <w:t xml:space="preserve"> آمده است که این آیه را این چنین قرائت کرد: </w:t>
      </w:r>
      <w:r w:rsidRPr="00156706">
        <w:rPr>
          <w:rStyle w:val="Char"/>
          <w:rtl/>
        </w:rPr>
        <w:t>(</w:t>
      </w:r>
      <w:r w:rsidR="000D4DA8">
        <w:rPr>
          <w:rStyle w:val="Char"/>
          <w:rtl/>
        </w:rPr>
        <w:t>ي</w:t>
      </w:r>
      <w:r w:rsidRPr="008E6189">
        <w:rPr>
          <w:rStyle w:val="Char"/>
          <w:rtl/>
        </w:rPr>
        <w:t>قولون مت</w:t>
      </w:r>
      <w:r w:rsidR="000D4DA8">
        <w:rPr>
          <w:rStyle w:val="Char"/>
          <w:rtl/>
        </w:rPr>
        <w:t>ي</w:t>
      </w:r>
      <w:r w:rsidRPr="008E6189">
        <w:rPr>
          <w:rStyle w:val="Char"/>
          <w:rtl/>
        </w:rPr>
        <w:t xml:space="preserve"> هذا الوعد ـ </w:t>
      </w:r>
      <w:r w:rsidR="000D4DA8">
        <w:rPr>
          <w:rStyle w:val="Char"/>
          <w:rtl/>
        </w:rPr>
        <w:t>ي</w:t>
      </w:r>
      <w:r w:rsidRPr="008E6189">
        <w:rPr>
          <w:rStyle w:val="Char"/>
          <w:rtl/>
        </w:rPr>
        <w:t xml:space="preserve">ا محمد ـ </w:t>
      </w:r>
      <w:r w:rsidR="00E1405E" w:rsidRPr="008E6189">
        <w:rPr>
          <w:rStyle w:val="Char"/>
          <w:rFonts w:hint="cs"/>
          <w:rtl/>
        </w:rPr>
        <w:t>إ</w:t>
      </w:r>
      <w:r w:rsidRPr="008E6189">
        <w:rPr>
          <w:rStyle w:val="Char"/>
          <w:rtl/>
        </w:rPr>
        <w:t xml:space="preserve">ن </w:t>
      </w:r>
      <w:r w:rsidR="006E582A">
        <w:rPr>
          <w:rStyle w:val="Char"/>
          <w:rtl/>
        </w:rPr>
        <w:t>ك</w:t>
      </w:r>
      <w:r w:rsidRPr="008E6189">
        <w:rPr>
          <w:rStyle w:val="Char"/>
          <w:rtl/>
        </w:rPr>
        <w:t>نتم صادق</w:t>
      </w:r>
      <w:r w:rsidR="000D4DA8">
        <w:rPr>
          <w:rStyle w:val="Char"/>
          <w:rtl/>
        </w:rPr>
        <w:t>ي</w:t>
      </w:r>
      <w:r w:rsidRPr="008E6189">
        <w:rPr>
          <w:rStyle w:val="Char"/>
          <w:rtl/>
        </w:rPr>
        <w:t>ن</w:t>
      </w:r>
      <w:r w:rsidRPr="00156706">
        <w:rPr>
          <w:rStyle w:val="Char"/>
          <w:rtl/>
        </w:rPr>
        <w:t>).</w:t>
      </w:r>
    </w:p>
    <w:p w:rsidR="004B2B71" w:rsidRPr="00D22F5E" w:rsidRDefault="004B2B71" w:rsidP="00D22F5E">
      <w:pPr>
        <w:pStyle w:val="a6"/>
        <w:rPr>
          <w:rtl/>
        </w:rPr>
      </w:pPr>
      <w:r w:rsidRPr="00D22F5E">
        <w:rPr>
          <w:rFonts w:hint="cs"/>
          <w:rtl/>
        </w:rPr>
        <w:t xml:space="preserve">(ط) 723- و با همان اسناد آمده است که این آیه، اینگونه خوانده شد: </w:t>
      </w:r>
      <w:r w:rsidRPr="00156706">
        <w:rPr>
          <w:rStyle w:val="Char"/>
          <w:rtl/>
        </w:rPr>
        <w:t>(</w:t>
      </w:r>
      <w:r w:rsidRPr="008E6189">
        <w:rPr>
          <w:rStyle w:val="Char"/>
          <w:rtl/>
        </w:rPr>
        <w:t xml:space="preserve">وَإِذَا قِيلَ لَهُمُ اتَّقُوا مَا بَيْنَ أَيْدِيكُمْ وَمَا خَلْفَكُمْ </w:t>
      </w:r>
      <w:r w:rsidRPr="008E6189">
        <w:rPr>
          <w:rStyle w:val="Char"/>
          <w:rFonts w:ascii="Times New Roman" w:hAnsi="Times New Roman" w:cs="Times New Roman" w:hint="cs"/>
          <w:rtl/>
        </w:rPr>
        <w:t>–</w:t>
      </w:r>
      <w:r w:rsidRPr="008E6189">
        <w:rPr>
          <w:rStyle w:val="Char"/>
          <w:rtl/>
        </w:rPr>
        <w:t xml:space="preserve"> من ولا</w:t>
      </w:r>
      <w:r w:rsidR="000D4DA8">
        <w:rPr>
          <w:rStyle w:val="Char"/>
          <w:rtl/>
        </w:rPr>
        <w:t>ي</w:t>
      </w:r>
      <w:r w:rsidRPr="008E6189">
        <w:rPr>
          <w:rStyle w:val="Char"/>
          <w:rtl/>
        </w:rPr>
        <w:t>ة  الطواغ</w:t>
      </w:r>
      <w:r w:rsidR="000D4DA8">
        <w:rPr>
          <w:rStyle w:val="Char"/>
          <w:rtl/>
        </w:rPr>
        <w:t>ي</w:t>
      </w:r>
      <w:r w:rsidRPr="008E6189">
        <w:rPr>
          <w:rStyle w:val="Char"/>
          <w:rtl/>
        </w:rPr>
        <w:t xml:space="preserve">ت فلا تتبعوهم </w:t>
      </w:r>
      <w:r w:rsidRPr="008E6189">
        <w:rPr>
          <w:rStyle w:val="Char"/>
          <w:rFonts w:ascii="Times New Roman" w:hAnsi="Times New Roman" w:cs="Times New Roman" w:hint="cs"/>
          <w:rtl/>
        </w:rPr>
        <w:t>–</w:t>
      </w:r>
      <w:r w:rsidRPr="008E6189">
        <w:rPr>
          <w:rStyle w:val="Char"/>
          <w:rtl/>
        </w:rPr>
        <w:t xml:space="preserve"> لَعَلَّكُمْ تُرْحَمُون</w:t>
      </w:r>
      <w:r w:rsidRPr="00156706">
        <w:rPr>
          <w:rStyle w:val="Char"/>
          <w:rtl/>
        </w:rPr>
        <w:t>َ)‏.</w:t>
      </w:r>
    </w:p>
    <w:p w:rsidR="004B2B71" w:rsidRPr="00D22F5E" w:rsidRDefault="004B2B71" w:rsidP="00D22F5E">
      <w:pPr>
        <w:pStyle w:val="a6"/>
        <w:rPr>
          <w:rtl/>
        </w:rPr>
      </w:pPr>
      <w:r w:rsidRPr="00D22F5E">
        <w:rPr>
          <w:rFonts w:hint="cs"/>
          <w:rtl/>
        </w:rPr>
        <w:t xml:space="preserve">(ی) 724- طبرسی می‌گوید: از امیرالمؤمنین روایت شده است که این آیه را چنین خواند: </w:t>
      </w:r>
      <w:r w:rsidRPr="00156706">
        <w:rPr>
          <w:rStyle w:val="Char"/>
          <w:rtl/>
        </w:rPr>
        <w:t>«</w:t>
      </w:r>
      <w:r w:rsidR="000D4DA8">
        <w:rPr>
          <w:rStyle w:val="Char"/>
          <w:rtl/>
        </w:rPr>
        <w:t>ي</w:t>
      </w:r>
      <w:r w:rsidRPr="00156706">
        <w:rPr>
          <w:rStyle w:val="Char"/>
          <w:rtl/>
        </w:rPr>
        <w:t>ا و</w:t>
      </w:r>
      <w:r w:rsidR="000D4DA8">
        <w:rPr>
          <w:rStyle w:val="Char"/>
          <w:rtl/>
        </w:rPr>
        <w:t>ي</w:t>
      </w:r>
      <w:r w:rsidRPr="00156706">
        <w:rPr>
          <w:rStyle w:val="Char"/>
          <w:rtl/>
        </w:rPr>
        <w:t>لتا من بعثنا من مرقدنا»</w:t>
      </w:r>
      <w:r w:rsidRPr="00D22F5E">
        <w:rPr>
          <w:rFonts w:hint="cs"/>
          <w:rtl/>
        </w:rPr>
        <w:t xml:space="preserve"> به جای </w:t>
      </w:r>
      <w:r w:rsidRPr="00156706">
        <w:rPr>
          <w:rStyle w:val="Char"/>
          <w:rtl/>
        </w:rPr>
        <w:t>و</w:t>
      </w:r>
      <w:r w:rsidR="000D4DA8">
        <w:rPr>
          <w:rStyle w:val="Char"/>
          <w:rtl/>
        </w:rPr>
        <w:t>ي</w:t>
      </w:r>
      <w:r w:rsidRPr="00156706">
        <w:rPr>
          <w:rStyle w:val="Char"/>
          <w:rtl/>
        </w:rPr>
        <w:t>لنا</w:t>
      </w:r>
      <w:r w:rsidRPr="00D22F5E">
        <w:rPr>
          <w:rFonts w:hint="cs"/>
          <w:rtl/>
        </w:rPr>
        <w:t xml:space="preserve">، </w:t>
      </w:r>
      <w:r w:rsidRPr="00156706">
        <w:rPr>
          <w:rStyle w:val="Char"/>
          <w:rtl/>
        </w:rPr>
        <w:t>و</w:t>
      </w:r>
      <w:r w:rsidR="000D4DA8">
        <w:rPr>
          <w:rStyle w:val="Char"/>
          <w:rtl/>
        </w:rPr>
        <w:t>ي</w:t>
      </w:r>
      <w:r w:rsidRPr="00156706">
        <w:rPr>
          <w:rStyle w:val="Char"/>
          <w:rtl/>
        </w:rPr>
        <w:t>لتا</w:t>
      </w:r>
      <w:r w:rsidRPr="00D22F5E">
        <w:rPr>
          <w:rFonts w:hint="cs"/>
          <w:rtl/>
        </w:rPr>
        <w:t xml:space="preserve"> خواند. </w:t>
      </w:r>
    </w:p>
    <w:p w:rsidR="004B2B71" w:rsidRPr="00D22F5E" w:rsidRDefault="004B2B71" w:rsidP="00D22F5E">
      <w:pPr>
        <w:pStyle w:val="a6"/>
        <w:rPr>
          <w:rtl/>
        </w:rPr>
      </w:pPr>
      <w:r w:rsidRPr="00D22F5E">
        <w:rPr>
          <w:rFonts w:hint="cs"/>
          <w:rtl/>
        </w:rPr>
        <w:t xml:space="preserve">(یا) 725- طبرسی با همان اسناد، قرائت </w:t>
      </w:r>
      <w:r w:rsidRPr="00156706">
        <w:rPr>
          <w:rStyle w:val="Char"/>
          <w:rtl/>
        </w:rPr>
        <w:t>(</w:t>
      </w:r>
      <w:r w:rsidRPr="008E6189">
        <w:rPr>
          <w:rStyle w:val="Char"/>
          <w:rtl/>
        </w:rPr>
        <w:t>اصلوها ال</w:t>
      </w:r>
      <w:r w:rsidR="000D4DA8">
        <w:rPr>
          <w:rStyle w:val="Char"/>
          <w:rtl/>
        </w:rPr>
        <w:t>ي</w:t>
      </w:r>
      <w:r w:rsidRPr="008E6189">
        <w:rPr>
          <w:rStyle w:val="Char"/>
          <w:rtl/>
        </w:rPr>
        <w:t xml:space="preserve">وم بما </w:t>
      </w:r>
      <w:r w:rsidR="006E582A">
        <w:rPr>
          <w:rStyle w:val="Char"/>
          <w:rtl/>
        </w:rPr>
        <w:t>ك</w:t>
      </w:r>
      <w:r w:rsidRPr="008E6189">
        <w:rPr>
          <w:rStyle w:val="Char"/>
          <w:rtl/>
        </w:rPr>
        <w:t>نتم ت</w:t>
      </w:r>
      <w:r w:rsidR="006E582A">
        <w:rPr>
          <w:rStyle w:val="Char"/>
          <w:rtl/>
        </w:rPr>
        <w:t>ك</w:t>
      </w:r>
      <w:r w:rsidRPr="008E6189">
        <w:rPr>
          <w:rStyle w:val="Char"/>
          <w:rtl/>
        </w:rPr>
        <w:t xml:space="preserve">فرون </w:t>
      </w:r>
      <w:r w:rsidRPr="008E6189">
        <w:rPr>
          <w:rStyle w:val="Char"/>
          <w:rFonts w:ascii="Times New Roman" w:hAnsi="Times New Roman" w:cs="Times New Roman" w:hint="cs"/>
          <w:rtl/>
        </w:rPr>
        <w:t>–</w:t>
      </w:r>
      <w:r w:rsidRPr="008E6189">
        <w:rPr>
          <w:rStyle w:val="Char"/>
          <w:rtl/>
        </w:rPr>
        <w:t xml:space="preserve"> </w:t>
      </w:r>
      <w:r w:rsidR="006E582A">
        <w:rPr>
          <w:rStyle w:val="Char"/>
          <w:rtl/>
        </w:rPr>
        <w:t>في</w:t>
      </w:r>
      <w:r w:rsidRPr="008E6189">
        <w:rPr>
          <w:rStyle w:val="Char"/>
          <w:rtl/>
        </w:rPr>
        <w:t xml:space="preserve"> الح</w:t>
      </w:r>
      <w:r w:rsidR="000D4DA8">
        <w:rPr>
          <w:rStyle w:val="Char"/>
          <w:rtl/>
        </w:rPr>
        <w:t>ي</w:t>
      </w:r>
      <w:r w:rsidRPr="008E6189">
        <w:rPr>
          <w:rStyle w:val="Char"/>
          <w:rtl/>
        </w:rPr>
        <w:t>اة الدن</w:t>
      </w:r>
      <w:r w:rsidR="000D4DA8">
        <w:rPr>
          <w:rStyle w:val="Char"/>
          <w:rtl/>
        </w:rPr>
        <w:t>ي</w:t>
      </w:r>
      <w:r w:rsidRPr="008E6189">
        <w:rPr>
          <w:rStyle w:val="Char"/>
          <w:rtl/>
        </w:rPr>
        <w:t>ا</w:t>
      </w:r>
      <w:r w:rsidRPr="00156706">
        <w:rPr>
          <w:rStyle w:val="Char"/>
          <w:rtl/>
        </w:rPr>
        <w:t>)</w:t>
      </w:r>
      <w:r w:rsidRPr="00D22F5E">
        <w:rPr>
          <w:rFonts w:hint="cs"/>
          <w:rtl/>
        </w:rPr>
        <w:t xml:space="preserve"> را روایت کرده است. </w:t>
      </w:r>
    </w:p>
    <w:p w:rsidR="004B2B71" w:rsidRDefault="004B2B71" w:rsidP="00E101D2">
      <w:pPr>
        <w:pStyle w:val="Heading3"/>
        <w:rPr>
          <w:rtl/>
        </w:rPr>
      </w:pPr>
      <w:bookmarkStart w:id="97" w:name="_Toc267007265"/>
      <w:bookmarkStart w:id="98" w:name="_Toc431581061"/>
      <w:r>
        <w:rPr>
          <w:rFonts w:hint="cs"/>
          <w:rtl/>
        </w:rPr>
        <w:t>سوره</w:t>
      </w:r>
      <w:r>
        <w:rPr>
          <w:rFonts w:cs="Aban Bold" w:hint="cs"/>
          <w:rtl/>
        </w:rPr>
        <w:t>‌</w:t>
      </w:r>
      <w:r w:rsidR="00D22F5E">
        <w:rPr>
          <w:rFonts w:hint="cs"/>
          <w:rtl/>
        </w:rPr>
        <w:t>ی</w:t>
      </w:r>
      <w:r>
        <w:rPr>
          <w:rFonts w:hint="cs"/>
          <w:rtl/>
        </w:rPr>
        <w:t xml:space="preserve"> صافات</w:t>
      </w:r>
      <w:bookmarkEnd w:id="97"/>
      <w:bookmarkEnd w:id="98"/>
    </w:p>
    <w:p w:rsidR="004B2B71" w:rsidRPr="00D22F5E" w:rsidRDefault="004B2B71" w:rsidP="00D22F5E">
      <w:pPr>
        <w:pStyle w:val="a6"/>
        <w:rPr>
          <w:rtl/>
        </w:rPr>
      </w:pPr>
      <w:r w:rsidRPr="00D22F5E">
        <w:rPr>
          <w:rFonts w:hint="cs"/>
          <w:rtl/>
        </w:rPr>
        <w:t xml:space="preserve">(الف) 726- طبرسی در «جوامع» قرائت </w:t>
      </w:r>
      <w:r w:rsidR="004F4FBA" w:rsidRPr="004F4FBA">
        <w:rPr>
          <w:rFonts w:ascii="Tahoma" w:hAnsi="Tahoma" w:cs="Traditional Arabic" w:hint="cs"/>
          <w:sz w:val="32"/>
          <w:rtl/>
        </w:rPr>
        <w:t>﴿</w:t>
      </w:r>
      <w:r w:rsidR="004F4FBA" w:rsidRPr="00894D66">
        <w:rPr>
          <w:rStyle w:val="Char0"/>
          <w:rtl/>
        </w:rPr>
        <w:t>بَلۡ عَجِبۡتَ وَيَسۡخَرُونَ١٢</w:t>
      </w:r>
      <w:r w:rsidR="004F4FBA" w:rsidRPr="004F4FBA">
        <w:rPr>
          <w:rFonts w:ascii="Tahoma" w:hAnsi="Tahoma" w:cs="Traditional Arabic" w:hint="cs"/>
          <w:sz w:val="32"/>
          <w:rtl/>
        </w:rPr>
        <w:t>﴾</w:t>
      </w:r>
      <w:r w:rsidR="004F4FBA">
        <w:rPr>
          <w:rFonts w:ascii="Tahoma" w:hAnsi="Tahoma"/>
          <w:sz w:val="32"/>
          <w:szCs w:val="24"/>
          <w:rtl/>
        </w:rPr>
        <w:t xml:space="preserve"> </w:t>
      </w:r>
      <w:r w:rsidR="004F4FBA" w:rsidRPr="004F4FBA">
        <w:rPr>
          <w:rStyle w:val="Char1"/>
          <w:rtl/>
        </w:rPr>
        <w:t>[الصافات: 12]</w:t>
      </w:r>
      <w:r w:rsidRPr="00D22F5E">
        <w:rPr>
          <w:rFonts w:hint="cs"/>
          <w:rtl/>
        </w:rPr>
        <w:t xml:space="preserve"> را  با ضم تاء از علی</w:t>
      </w:r>
      <w:r w:rsidR="00C226CE" w:rsidRPr="00D22F5E">
        <w:rPr>
          <w:rFonts w:cs="CTraditional Arabic"/>
          <w:rtl/>
        </w:rPr>
        <w:t>÷</w:t>
      </w:r>
      <w:r w:rsidRPr="00D22F5E">
        <w:rPr>
          <w:rFonts w:hint="cs"/>
          <w:rtl/>
        </w:rPr>
        <w:t xml:space="preserve"> روایت کرده و در «مجمع» گفته است: این قرائت، قرائت اهل کوفه جز عاصم است  که وی با فتح خوانده است. </w:t>
      </w:r>
    </w:p>
    <w:p w:rsidR="004B2B71" w:rsidRPr="00D22F5E" w:rsidRDefault="004B2B71" w:rsidP="00D22F5E">
      <w:pPr>
        <w:pStyle w:val="a6"/>
        <w:rPr>
          <w:rtl/>
        </w:rPr>
      </w:pPr>
      <w:r w:rsidRPr="00D22F5E">
        <w:rPr>
          <w:rFonts w:hint="cs"/>
          <w:rtl/>
        </w:rPr>
        <w:t>(ب) 727- سیاری از عبدالرحمن بن حماد از زیاد کندی از عبدالله بن سنان آورده است که گفت: ابو عبدالله</w:t>
      </w:r>
      <w:r w:rsidR="00C226CE" w:rsidRPr="00D22F5E">
        <w:rPr>
          <w:rFonts w:cs="CTraditional Arabic"/>
          <w:rtl/>
        </w:rPr>
        <w:t>÷</w:t>
      </w:r>
      <w:r w:rsidRPr="00D22F5E">
        <w:rPr>
          <w:rFonts w:hint="cs"/>
          <w:rtl/>
        </w:rPr>
        <w:t xml:space="preserve"> این آیه </w:t>
      </w:r>
      <w:r w:rsidR="004F4FBA" w:rsidRPr="004F4FBA">
        <w:rPr>
          <w:rFonts w:ascii="Tahoma" w:hAnsi="Tahoma" w:cs="Traditional Arabic" w:hint="cs"/>
          <w:sz w:val="32"/>
          <w:rtl/>
        </w:rPr>
        <w:t>﴿</w:t>
      </w:r>
      <w:r w:rsidR="004F4FBA" w:rsidRPr="00894D66">
        <w:rPr>
          <w:rStyle w:val="Char0"/>
          <w:rtl/>
        </w:rPr>
        <w:t>فَلَمَّآ أَسۡلَمَا وَتَلَّهُ</w:t>
      </w:r>
      <w:r w:rsidR="004F4FBA" w:rsidRPr="00894D66">
        <w:rPr>
          <w:rStyle w:val="Char0"/>
          <w:rFonts w:hint="cs"/>
          <w:rtl/>
        </w:rPr>
        <w:t>ۥ</w:t>
      </w:r>
      <w:r w:rsidR="004F4FBA" w:rsidRPr="00894D66">
        <w:rPr>
          <w:rStyle w:val="Char0"/>
          <w:rtl/>
        </w:rPr>
        <w:t xml:space="preserve"> لِلۡجَبِينِ١٠٣</w:t>
      </w:r>
      <w:r w:rsidR="004F4FBA" w:rsidRPr="004F4FBA">
        <w:rPr>
          <w:rFonts w:ascii="Tahoma" w:hAnsi="Tahoma" w:cs="Traditional Arabic" w:hint="cs"/>
          <w:sz w:val="32"/>
          <w:rtl/>
        </w:rPr>
        <w:t>﴾</w:t>
      </w:r>
      <w:r w:rsidR="004F4FBA">
        <w:rPr>
          <w:rFonts w:ascii="Tahoma" w:hAnsi="Tahoma"/>
          <w:sz w:val="32"/>
          <w:szCs w:val="24"/>
          <w:rtl/>
        </w:rPr>
        <w:t xml:space="preserve"> </w:t>
      </w:r>
      <w:r w:rsidR="004F4FBA" w:rsidRPr="004F4FBA">
        <w:rPr>
          <w:rStyle w:val="Char1"/>
          <w:rtl/>
        </w:rPr>
        <w:t>[الصافات: 103]</w:t>
      </w:r>
      <w:r w:rsidRPr="00D22F5E">
        <w:rPr>
          <w:rFonts w:hint="cs"/>
          <w:rtl/>
        </w:rPr>
        <w:t>را این</w:t>
      </w:r>
      <w:r>
        <w:rPr>
          <w:rFonts w:cs="Aban Bold" w:hint="cs"/>
          <w:spacing w:val="-2"/>
          <w:rtl/>
        </w:rPr>
        <w:t>‌</w:t>
      </w:r>
      <w:r w:rsidRPr="00D22F5E">
        <w:rPr>
          <w:rFonts w:hint="cs"/>
          <w:rtl/>
        </w:rPr>
        <w:t>گونه قرائت می‌کرد:</w:t>
      </w:r>
      <w:r w:rsidRPr="00156706">
        <w:rPr>
          <w:rStyle w:val="Char"/>
          <w:rtl/>
        </w:rPr>
        <w:t xml:space="preserve"> </w:t>
      </w:r>
      <w:r w:rsidR="00E1405E" w:rsidRPr="00156706">
        <w:rPr>
          <w:rStyle w:val="Char"/>
          <w:rtl/>
        </w:rPr>
        <w:t>(</w:t>
      </w:r>
      <w:r w:rsidR="00E1405E" w:rsidRPr="004F4FBA">
        <w:rPr>
          <w:rStyle w:val="Char"/>
          <w:rtl/>
        </w:rPr>
        <w:t>فلما سلما و</w:t>
      </w:r>
      <w:r w:rsidRPr="004F4FBA">
        <w:rPr>
          <w:rStyle w:val="Char"/>
          <w:rtl/>
        </w:rPr>
        <w:t>تل</w:t>
      </w:r>
      <w:r w:rsidR="00E1405E" w:rsidRPr="004F4FBA">
        <w:rPr>
          <w:rStyle w:val="Char"/>
          <w:rFonts w:hint="cs"/>
          <w:rtl/>
        </w:rPr>
        <w:t>ّ</w:t>
      </w:r>
      <w:r w:rsidRPr="004F4FBA">
        <w:rPr>
          <w:rStyle w:val="Char"/>
          <w:rtl/>
        </w:rPr>
        <w:t>ه للجب</w:t>
      </w:r>
      <w:r w:rsidR="000D4DA8">
        <w:rPr>
          <w:rStyle w:val="Char"/>
          <w:rtl/>
        </w:rPr>
        <w:t>ي</w:t>
      </w:r>
      <w:r w:rsidRPr="004F4FBA">
        <w:rPr>
          <w:rStyle w:val="Char"/>
          <w:rtl/>
        </w:rPr>
        <w:t>ن</w:t>
      </w:r>
      <w:r w:rsidRPr="00156706">
        <w:rPr>
          <w:rStyle w:val="Char"/>
          <w:rtl/>
        </w:rPr>
        <w:t xml:space="preserve">) </w:t>
      </w:r>
      <w:r w:rsidRPr="00D22F5E">
        <w:rPr>
          <w:rFonts w:hint="cs"/>
          <w:rtl/>
        </w:rPr>
        <w:t>و گفت: این</w:t>
      </w:r>
      <w:r>
        <w:rPr>
          <w:rFonts w:cs="Aban Bold" w:hint="cs"/>
          <w:rtl/>
        </w:rPr>
        <w:t>‌</w:t>
      </w:r>
      <w:r w:rsidRPr="00D22F5E">
        <w:rPr>
          <w:rFonts w:hint="cs"/>
          <w:rtl/>
        </w:rPr>
        <w:t>گو</w:t>
      </w:r>
      <w:r w:rsidR="00E1405E" w:rsidRPr="00D22F5E">
        <w:rPr>
          <w:rFonts w:hint="cs"/>
          <w:rtl/>
        </w:rPr>
        <w:t>نه نازل شده است و در قرآن اسلما</w:t>
      </w:r>
      <w:r w:rsidRPr="00D22F5E">
        <w:rPr>
          <w:rFonts w:hint="cs"/>
          <w:rtl/>
        </w:rPr>
        <w:t xml:space="preserve"> آمده است. </w:t>
      </w:r>
    </w:p>
    <w:p w:rsidR="004B2B71" w:rsidRPr="00D22F5E" w:rsidRDefault="004B2B71" w:rsidP="00D22F5E">
      <w:pPr>
        <w:pStyle w:val="a6"/>
        <w:rPr>
          <w:rtl/>
        </w:rPr>
      </w:pPr>
      <w:r w:rsidRPr="00D22F5E">
        <w:rPr>
          <w:rFonts w:hint="cs"/>
          <w:rtl/>
        </w:rPr>
        <w:t>(ج) 728- طبرسی گفته است: از علی و ابن عباس و ابن مسعود و مجاهد و ضحاک و اعمش و جعفر بن محمد</w:t>
      </w:r>
      <w:r w:rsidR="00C226CE" w:rsidRPr="00D22F5E">
        <w:rPr>
          <w:rFonts w:cs="CTraditional Arabic"/>
          <w:rtl/>
        </w:rPr>
        <w:t>÷</w:t>
      </w:r>
      <w:r w:rsidRPr="00D22F5E">
        <w:rPr>
          <w:rFonts w:hint="cs"/>
          <w:rtl/>
        </w:rPr>
        <w:t xml:space="preserve"> </w:t>
      </w:r>
      <w:r w:rsidRPr="00156706">
        <w:rPr>
          <w:rStyle w:val="Char"/>
          <w:rtl/>
        </w:rPr>
        <w:t>«</w:t>
      </w:r>
      <w:r w:rsidRPr="00BB7FC2">
        <w:rPr>
          <w:rStyle w:val="Char"/>
          <w:rtl/>
        </w:rPr>
        <w:t>سلما</w:t>
      </w:r>
      <w:r w:rsidRPr="00156706">
        <w:rPr>
          <w:rStyle w:val="Char"/>
          <w:rtl/>
        </w:rPr>
        <w:t>»</w:t>
      </w:r>
      <w:r w:rsidRPr="00D22F5E">
        <w:rPr>
          <w:rFonts w:hint="cs"/>
          <w:rtl/>
        </w:rPr>
        <w:t xml:space="preserve"> بدون الف و لام مشدد روایت شده است. </w:t>
      </w:r>
    </w:p>
    <w:p w:rsidR="004B2B71" w:rsidRPr="00D22F5E" w:rsidRDefault="004B2B71" w:rsidP="00D22F5E">
      <w:pPr>
        <w:pStyle w:val="a6"/>
        <w:rPr>
          <w:rtl/>
        </w:rPr>
      </w:pPr>
      <w:r w:rsidRPr="00D22F5E">
        <w:rPr>
          <w:rFonts w:hint="cs"/>
          <w:rtl/>
        </w:rPr>
        <w:t>(د) 729- سیاری از برقی از حماد بن شعیب عقرقونی از ابی کندی از ابی عبدالله</w:t>
      </w:r>
      <w:r w:rsidR="00C226CE" w:rsidRPr="00D22F5E">
        <w:rPr>
          <w:rFonts w:cs="CTraditional Arabic"/>
          <w:rtl/>
        </w:rPr>
        <w:t>÷</w:t>
      </w:r>
      <w:r w:rsidRPr="00D22F5E">
        <w:rPr>
          <w:rFonts w:hint="cs"/>
          <w:rtl/>
        </w:rPr>
        <w:t xml:space="preserve"> آورده است که  </w:t>
      </w:r>
      <w:r w:rsidRPr="00156706">
        <w:rPr>
          <w:rStyle w:val="Char"/>
          <w:rtl/>
        </w:rPr>
        <w:t>(</w:t>
      </w:r>
      <w:r w:rsidRPr="00BB7FC2">
        <w:rPr>
          <w:rStyle w:val="Char"/>
          <w:rtl/>
        </w:rPr>
        <w:t>وَلَقَدْ نَادَانَا نُوحٌ</w:t>
      </w:r>
      <w:r w:rsidRPr="00156706">
        <w:rPr>
          <w:rStyle w:val="Char"/>
          <w:rtl/>
        </w:rPr>
        <w:t>)</w:t>
      </w:r>
      <w:r w:rsidRPr="00D22F5E">
        <w:rPr>
          <w:rFonts w:hint="cs"/>
          <w:rtl/>
        </w:rPr>
        <w:t xml:space="preserve"> را </w:t>
      </w:r>
      <w:r w:rsidRPr="00156706">
        <w:rPr>
          <w:rStyle w:val="Char"/>
          <w:rtl/>
        </w:rPr>
        <w:t>(</w:t>
      </w:r>
      <w:r w:rsidRPr="00BB7FC2">
        <w:rPr>
          <w:rStyle w:val="Char"/>
          <w:rtl/>
        </w:rPr>
        <w:t>نادينا نوحاً</w:t>
      </w:r>
      <w:r w:rsidRPr="00156706">
        <w:rPr>
          <w:rStyle w:val="Char"/>
          <w:rtl/>
        </w:rPr>
        <w:t>)</w:t>
      </w:r>
      <w:r w:rsidRPr="00D22F5E">
        <w:rPr>
          <w:rFonts w:hint="cs"/>
          <w:rtl/>
        </w:rPr>
        <w:t xml:space="preserve"> خواند.</w:t>
      </w:r>
    </w:p>
    <w:p w:rsidR="004B2B71" w:rsidRDefault="004B2B71" w:rsidP="00D22F5E">
      <w:pPr>
        <w:pStyle w:val="a6"/>
        <w:rPr>
          <w:rFonts w:cs="Times New Roman"/>
          <w:rtl/>
        </w:rPr>
      </w:pPr>
      <w:r w:rsidRPr="00D22F5E">
        <w:rPr>
          <w:rFonts w:hint="cs"/>
          <w:rtl/>
        </w:rPr>
        <w:t>(ه‍( 730- و علی بن حکم از سیف از داود بن فرقد آورده است که گفت: نزد ابی عبدالله</w:t>
      </w:r>
      <w:r w:rsidR="00C226CE" w:rsidRPr="00D22F5E">
        <w:rPr>
          <w:rFonts w:cs="CTraditional Arabic"/>
          <w:rtl/>
        </w:rPr>
        <w:t>÷</w:t>
      </w:r>
      <w:r w:rsidRPr="00D22F5E">
        <w:rPr>
          <w:rFonts w:hint="cs"/>
          <w:rtl/>
        </w:rPr>
        <w:t xml:space="preserve"> «</w:t>
      </w:r>
      <w:r w:rsidRPr="00BB7FC2">
        <w:rPr>
          <w:rStyle w:val="Char"/>
          <w:rtl/>
        </w:rPr>
        <w:t>نادينا نوحاً</w:t>
      </w:r>
      <w:r w:rsidRPr="00D22F5E">
        <w:rPr>
          <w:rFonts w:hint="cs"/>
          <w:rtl/>
        </w:rPr>
        <w:t xml:space="preserve">» خواندم. </w:t>
      </w:r>
    </w:p>
    <w:p w:rsidR="004B2B71" w:rsidRPr="00D22F5E" w:rsidRDefault="004B2B71" w:rsidP="00D22F5E">
      <w:pPr>
        <w:pStyle w:val="a6"/>
        <w:rPr>
          <w:rtl/>
        </w:rPr>
      </w:pPr>
      <w:r w:rsidRPr="00D22F5E">
        <w:rPr>
          <w:rFonts w:hint="cs"/>
          <w:rtl/>
        </w:rPr>
        <w:t>(و) 731- علی بن ابراهیم گفت: سپس خداوند</w:t>
      </w:r>
      <w:r>
        <w:rPr>
          <w:rFonts w:cs="Aban Bold" w:hint="cs"/>
          <w:rtl/>
        </w:rPr>
        <w:t>‌</w:t>
      </w:r>
      <w:r w:rsidRPr="00D22F5E">
        <w:rPr>
          <w:rFonts w:hint="cs"/>
          <w:rtl/>
        </w:rPr>
        <w:t xml:space="preserve"> عز</w:t>
      </w:r>
      <w:r w:rsidR="00E1405E" w:rsidRPr="00D22F5E">
        <w:rPr>
          <w:rFonts w:hint="cs"/>
          <w:rtl/>
        </w:rPr>
        <w:t>ّ وجل آل محمد</w:t>
      </w:r>
      <w:r w:rsidRPr="00D22F5E">
        <w:rPr>
          <w:rFonts w:hint="cs"/>
          <w:rtl/>
        </w:rPr>
        <w:t xml:space="preserve"> ذ</w:t>
      </w:r>
      <w:r w:rsidR="00C606F4" w:rsidRPr="00D22F5E">
        <w:rPr>
          <w:rFonts w:hint="cs"/>
          <w:rtl/>
        </w:rPr>
        <w:t>ک</w:t>
      </w:r>
      <w:r w:rsidRPr="00D22F5E">
        <w:rPr>
          <w:rFonts w:hint="cs"/>
          <w:rtl/>
        </w:rPr>
        <w:t xml:space="preserve">ر </w:t>
      </w:r>
      <w:r w:rsidR="00C606F4" w:rsidRPr="00D22F5E">
        <w:rPr>
          <w:rFonts w:hint="cs"/>
          <w:rtl/>
        </w:rPr>
        <w:t>ک</w:t>
      </w:r>
      <w:r w:rsidRPr="00D22F5E">
        <w:rPr>
          <w:rFonts w:hint="cs"/>
          <w:rtl/>
        </w:rPr>
        <w:t xml:space="preserve">رد و فرمود: </w:t>
      </w:r>
      <w:r w:rsidR="00BB7FC2" w:rsidRPr="00BB7FC2">
        <w:rPr>
          <w:rFonts w:ascii="Tahoma" w:hAnsi="Tahoma" w:cs="Traditional Arabic" w:hint="cs"/>
          <w:sz w:val="32"/>
          <w:rtl/>
        </w:rPr>
        <w:t>﴿</w:t>
      </w:r>
      <w:r w:rsidR="00BB7FC2" w:rsidRPr="00894D66">
        <w:rPr>
          <w:rStyle w:val="Char0"/>
          <w:rtl/>
        </w:rPr>
        <w:t xml:space="preserve">وَتَرَكۡنَا عَلَيۡهِ فِي </w:t>
      </w:r>
      <w:r w:rsidR="00BB7FC2" w:rsidRPr="00894D66">
        <w:rPr>
          <w:rStyle w:val="Char0"/>
          <w:rFonts w:hint="cs"/>
          <w:rtl/>
        </w:rPr>
        <w:t>ٱ</w:t>
      </w:r>
      <w:r w:rsidR="00BB7FC2" w:rsidRPr="00894D66">
        <w:rPr>
          <w:rStyle w:val="Char0"/>
          <w:rFonts w:hint="eastAsia"/>
          <w:rtl/>
        </w:rPr>
        <w:t>لۡأٓخِرِينَ</w:t>
      </w:r>
      <w:r w:rsidR="00BB7FC2" w:rsidRPr="00894D66">
        <w:rPr>
          <w:rStyle w:val="Char0"/>
          <w:rtl/>
        </w:rPr>
        <w:t>١٢٩ سَلَٰمٌ عَلَىٰٓ إِلۡ يَاسِينَ١٣٠</w:t>
      </w:r>
      <w:r w:rsidR="00BB7FC2" w:rsidRPr="00BB7FC2">
        <w:rPr>
          <w:rFonts w:ascii="Tahoma" w:hAnsi="Tahoma" w:cs="Traditional Arabic" w:hint="cs"/>
          <w:sz w:val="32"/>
          <w:rtl/>
        </w:rPr>
        <w:t>﴾</w:t>
      </w:r>
      <w:r w:rsidR="00BB7FC2">
        <w:rPr>
          <w:rFonts w:ascii="Tahoma" w:hAnsi="Tahoma"/>
          <w:sz w:val="32"/>
          <w:szCs w:val="24"/>
          <w:rtl/>
        </w:rPr>
        <w:t xml:space="preserve"> </w:t>
      </w:r>
      <w:r w:rsidR="00BB7FC2" w:rsidRPr="00AE1D65">
        <w:rPr>
          <w:rStyle w:val="Char1"/>
          <w:rtl/>
        </w:rPr>
        <w:t>[الصافات: 129-130]</w:t>
      </w:r>
      <w:r w:rsidRPr="00D22F5E">
        <w:rPr>
          <w:rFonts w:hint="cs"/>
          <w:rtl/>
        </w:rPr>
        <w:t xml:space="preserve"> </w:t>
      </w:r>
      <w:r w:rsidR="00E1405E" w:rsidRPr="00D22F5E">
        <w:rPr>
          <w:rFonts w:hint="cs"/>
          <w:rtl/>
        </w:rPr>
        <w:t>گفت: یس، محمد و آل محمد ائمه</w:t>
      </w:r>
      <w:r w:rsidRPr="00D22F5E">
        <w:rPr>
          <w:rFonts w:hint="cs"/>
          <w:rtl/>
        </w:rPr>
        <w:t xml:space="preserve"> است. </w:t>
      </w:r>
    </w:p>
    <w:p w:rsidR="004B2B71" w:rsidRPr="00D22F5E" w:rsidRDefault="004B2B71" w:rsidP="00D22F5E">
      <w:pPr>
        <w:pStyle w:val="a6"/>
        <w:rPr>
          <w:rtl/>
        </w:rPr>
      </w:pPr>
      <w:r w:rsidRPr="00D22F5E">
        <w:rPr>
          <w:rFonts w:hint="cs"/>
          <w:rtl/>
        </w:rPr>
        <w:t xml:space="preserve">(ز) 732- فرات گفت: عبید بن کثیر به طور معنعن از ابن عباس روایت کرده است که گفت: منظور از </w:t>
      </w:r>
      <w:r w:rsidRPr="00156706">
        <w:rPr>
          <w:rStyle w:val="Char"/>
          <w:rtl/>
        </w:rPr>
        <w:t xml:space="preserve">«ال </w:t>
      </w:r>
      <w:r w:rsidR="000D4DA8">
        <w:rPr>
          <w:rStyle w:val="Char"/>
          <w:rtl/>
        </w:rPr>
        <w:t>ي</w:t>
      </w:r>
      <w:r w:rsidRPr="00156706">
        <w:rPr>
          <w:rStyle w:val="Char"/>
          <w:rtl/>
        </w:rPr>
        <w:t>س»</w:t>
      </w:r>
      <w:r w:rsidRPr="00D22F5E">
        <w:rPr>
          <w:rFonts w:hint="cs"/>
          <w:rtl/>
        </w:rPr>
        <w:t xml:space="preserve"> در آیه‌</w:t>
      </w:r>
      <w:r w:rsidR="00C606F4" w:rsidRPr="00D22F5E">
        <w:rPr>
          <w:rFonts w:hint="cs"/>
          <w:rtl/>
        </w:rPr>
        <w:t>ی</w:t>
      </w:r>
      <w:r w:rsidRPr="00D22F5E">
        <w:rPr>
          <w:rFonts w:hint="cs"/>
          <w:rtl/>
        </w:rPr>
        <w:t xml:space="preserve"> فوق، آل محمد است. </w:t>
      </w:r>
    </w:p>
    <w:p w:rsidR="004B2B71" w:rsidRPr="00D22F5E" w:rsidRDefault="004B2B71" w:rsidP="00D22F5E">
      <w:pPr>
        <w:pStyle w:val="a6"/>
        <w:rPr>
          <w:rtl/>
        </w:rPr>
      </w:pPr>
      <w:r w:rsidRPr="00D22F5E">
        <w:rPr>
          <w:rFonts w:hint="cs"/>
          <w:rtl/>
        </w:rPr>
        <w:t>(ح) 733- از احمد بن حسن به طور معنعن از سلیمان بن قیس عامری روایت شده است که گفت: از علی</w:t>
      </w:r>
      <w:r w:rsidR="00C226CE" w:rsidRPr="00D22F5E">
        <w:rPr>
          <w:rFonts w:cs="CTraditional Arabic"/>
          <w:rtl/>
        </w:rPr>
        <w:t>÷</w:t>
      </w:r>
      <w:r w:rsidRPr="00D22F5E">
        <w:rPr>
          <w:rFonts w:hint="cs"/>
          <w:rtl/>
        </w:rPr>
        <w:t xml:space="preserve"> شنیدم که گفت: یس، محمد است و ما، آل وی هستیم.</w:t>
      </w:r>
    </w:p>
    <w:p w:rsidR="004B2B71" w:rsidRPr="00D22F5E" w:rsidRDefault="004B2B71" w:rsidP="00D22F5E">
      <w:pPr>
        <w:pStyle w:val="a6"/>
        <w:rPr>
          <w:rtl/>
        </w:rPr>
      </w:pPr>
      <w:r w:rsidRPr="00D22F5E">
        <w:rPr>
          <w:rFonts w:hint="cs"/>
          <w:rtl/>
        </w:rPr>
        <w:t>(ط) 734- محمد بن عباس از محمد بن قاسم از حسین بن حکم از حسین بن نصر بن مزاحم از پدرش از ابان بن ابی عیاش از سلیم بن قیس از علی</w:t>
      </w:r>
      <w:r w:rsidR="00C226CE" w:rsidRPr="00D22F5E">
        <w:rPr>
          <w:rFonts w:cs="CTraditional Arabic"/>
          <w:rtl/>
        </w:rPr>
        <w:t>÷</w:t>
      </w:r>
      <w:r w:rsidRPr="00D22F5E">
        <w:rPr>
          <w:rFonts w:hint="cs"/>
          <w:rtl/>
        </w:rPr>
        <w:t xml:space="preserve"> روایت کرده است که گفت: همانا پیامبر </w:t>
      </w:r>
      <w:r w:rsidR="000D4DA8">
        <w:rPr>
          <w:rStyle w:val="Char"/>
          <w:rtl/>
        </w:rPr>
        <w:t>ي</w:t>
      </w:r>
      <w:r w:rsidRPr="00156706">
        <w:rPr>
          <w:rStyle w:val="Char"/>
          <w:rtl/>
        </w:rPr>
        <w:t>اس</w:t>
      </w:r>
      <w:r w:rsidR="000D4DA8">
        <w:rPr>
          <w:rStyle w:val="Char"/>
          <w:rtl/>
        </w:rPr>
        <w:t>ي</w:t>
      </w:r>
      <w:r w:rsidRPr="00156706">
        <w:rPr>
          <w:rStyle w:val="Char"/>
          <w:rtl/>
        </w:rPr>
        <w:t>ن</w:t>
      </w:r>
      <w:r w:rsidRPr="00D22F5E">
        <w:rPr>
          <w:rFonts w:hint="cs"/>
          <w:rtl/>
        </w:rPr>
        <w:t xml:space="preserve"> است و خداوند درباره</w:t>
      </w:r>
      <w:r>
        <w:rPr>
          <w:rFonts w:cs="Aban Bold" w:hint="cs"/>
          <w:rtl/>
        </w:rPr>
        <w:t>‌</w:t>
      </w:r>
      <w:r w:rsidR="00C606F4" w:rsidRPr="00D22F5E">
        <w:rPr>
          <w:rFonts w:hint="cs"/>
          <w:rtl/>
        </w:rPr>
        <w:t>ی</w:t>
      </w:r>
      <w:r w:rsidRPr="00D22F5E">
        <w:rPr>
          <w:rFonts w:hint="cs"/>
          <w:rtl/>
        </w:rPr>
        <w:t xml:space="preserve"> ما فرموده است: سلام بر آل یس. </w:t>
      </w:r>
    </w:p>
    <w:p w:rsidR="004B2B71" w:rsidRPr="00D22F5E" w:rsidRDefault="004B2B71" w:rsidP="00D22F5E">
      <w:pPr>
        <w:pStyle w:val="a6"/>
        <w:rPr>
          <w:rtl/>
        </w:rPr>
      </w:pPr>
      <w:r w:rsidRPr="00D22F5E">
        <w:rPr>
          <w:rFonts w:hint="cs"/>
          <w:rtl/>
        </w:rPr>
        <w:t>(ی) 735- و از محمد بن سهل عطار از خضر بن ابی فاطمه بلخی از وهب بن نافع از کادح بن جعفر از جعفر بن محمد</w:t>
      </w:r>
      <w:r w:rsidR="00C226CE" w:rsidRPr="00D22F5E">
        <w:rPr>
          <w:rFonts w:cs="CTraditional Arabic"/>
          <w:rtl/>
        </w:rPr>
        <w:t>÷</w:t>
      </w:r>
      <w:r w:rsidRPr="00D22F5E">
        <w:rPr>
          <w:rFonts w:hint="cs"/>
          <w:rtl/>
        </w:rPr>
        <w:t xml:space="preserve"> از پدرش از پدرانش از علی</w:t>
      </w:r>
      <w:r w:rsidR="00C226CE" w:rsidRPr="00D22F5E">
        <w:rPr>
          <w:rFonts w:cs="CTraditional Arabic"/>
          <w:rtl/>
        </w:rPr>
        <w:t>÷</w:t>
      </w:r>
      <w:r w:rsidRPr="00D22F5E">
        <w:rPr>
          <w:rFonts w:hint="cs"/>
          <w:rtl/>
        </w:rPr>
        <w:t xml:space="preserve"> آمده است درباره</w:t>
      </w:r>
      <w:r>
        <w:rPr>
          <w:rFonts w:cs="Aban Bold" w:hint="cs"/>
          <w:rtl/>
        </w:rPr>
        <w:t>‌</w:t>
      </w:r>
      <w:r w:rsidR="00C606F4" w:rsidRPr="00D22F5E">
        <w:rPr>
          <w:rFonts w:hint="cs"/>
          <w:rtl/>
        </w:rPr>
        <w:t>ی</w:t>
      </w:r>
      <w:r w:rsidRPr="00D22F5E">
        <w:rPr>
          <w:rFonts w:hint="cs"/>
          <w:rtl/>
        </w:rPr>
        <w:t xml:space="preserve"> آیه‌</w:t>
      </w:r>
      <w:r w:rsidR="00C606F4" w:rsidRPr="00D22F5E">
        <w:rPr>
          <w:rFonts w:hint="cs"/>
          <w:rtl/>
        </w:rPr>
        <w:t>ی</w:t>
      </w:r>
      <w:r w:rsidRPr="00D22F5E">
        <w:rPr>
          <w:rFonts w:hint="cs"/>
          <w:rtl/>
        </w:rPr>
        <w:t xml:space="preserve"> فوق گفت: منظور از </w:t>
      </w:r>
      <w:r w:rsidRPr="00156706">
        <w:rPr>
          <w:rStyle w:val="Char"/>
          <w:rtl/>
        </w:rPr>
        <w:t>«</w:t>
      </w:r>
      <w:r w:rsidR="000D4DA8">
        <w:rPr>
          <w:rStyle w:val="Char"/>
          <w:rtl/>
        </w:rPr>
        <w:t>ي</w:t>
      </w:r>
      <w:r w:rsidRPr="00156706">
        <w:rPr>
          <w:rStyle w:val="Char"/>
          <w:rtl/>
        </w:rPr>
        <w:t>س»</w:t>
      </w:r>
      <w:r w:rsidRPr="00D22F5E">
        <w:rPr>
          <w:rFonts w:hint="cs"/>
          <w:rtl/>
        </w:rPr>
        <w:t xml:space="preserve"> محمد است و ما هم، آل او هستیم. </w:t>
      </w:r>
    </w:p>
    <w:p w:rsidR="004B2B71" w:rsidRPr="00D22F5E" w:rsidRDefault="004B2B71" w:rsidP="00D22F5E">
      <w:pPr>
        <w:pStyle w:val="a6"/>
        <w:rPr>
          <w:rtl/>
        </w:rPr>
      </w:pPr>
      <w:r w:rsidRPr="00D22F5E">
        <w:rPr>
          <w:rFonts w:hint="cs"/>
          <w:rtl/>
        </w:rPr>
        <w:t xml:space="preserve">(یا) 736- و از محمد بن سهل از ابراهیم بن داهر از اعمش از یحیی بن وثاب از ابی عبدالرحمن اسلمی از عمر بن خطاب آمده است که می‌خواند: سلام بر </w:t>
      </w:r>
      <w:r w:rsidRPr="00156706">
        <w:rPr>
          <w:rStyle w:val="Char"/>
          <w:rtl/>
        </w:rPr>
        <w:t>(</w:t>
      </w:r>
      <w:r w:rsidRPr="00AE1D65">
        <w:rPr>
          <w:rStyle w:val="Char"/>
          <w:rtl/>
        </w:rPr>
        <w:t xml:space="preserve">آل </w:t>
      </w:r>
      <w:r w:rsidR="000D4DA8">
        <w:rPr>
          <w:rStyle w:val="Char"/>
          <w:rtl/>
        </w:rPr>
        <w:t>ي</w:t>
      </w:r>
      <w:r w:rsidRPr="00AE1D65">
        <w:rPr>
          <w:rStyle w:val="Char"/>
          <w:rtl/>
        </w:rPr>
        <w:t>س</w:t>
      </w:r>
      <w:r w:rsidRPr="00156706">
        <w:rPr>
          <w:rStyle w:val="Char"/>
          <w:rtl/>
        </w:rPr>
        <w:t>)</w:t>
      </w:r>
      <w:r w:rsidRPr="00D22F5E">
        <w:rPr>
          <w:rFonts w:hint="cs"/>
          <w:rtl/>
        </w:rPr>
        <w:t xml:space="preserve"> علی</w:t>
      </w:r>
      <w:r w:rsidR="00C226CE" w:rsidRPr="00D22F5E">
        <w:rPr>
          <w:rFonts w:cs="CTraditional Arabic"/>
          <w:rtl/>
        </w:rPr>
        <w:t>÷</w:t>
      </w:r>
      <w:r w:rsidRPr="00D22F5E">
        <w:rPr>
          <w:rFonts w:hint="cs"/>
          <w:rtl/>
        </w:rPr>
        <w:t xml:space="preserve"> گفت: ما آ</w:t>
      </w:r>
      <w:r w:rsidR="009503C2" w:rsidRPr="00D22F5E">
        <w:rPr>
          <w:rFonts w:hint="cs"/>
          <w:rtl/>
        </w:rPr>
        <w:t>ل محمد</w:t>
      </w:r>
      <w:r w:rsidRPr="00D22F5E">
        <w:rPr>
          <w:rFonts w:hint="cs"/>
          <w:rtl/>
        </w:rPr>
        <w:t xml:space="preserve"> هستیم. </w:t>
      </w:r>
    </w:p>
    <w:p w:rsidR="004B2B71" w:rsidRPr="00D22F5E" w:rsidRDefault="004B2B71" w:rsidP="00D22F5E">
      <w:pPr>
        <w:pStyle w:val="a6"/>
        <w:rPr>
          <w:rtl/>
        </w:rPr>
      </w:pPr>
      <w:r w:rsidRPr="00D22F5E">
        <w:rPr>
          <w:rFonts w:hint="cs"/>
          <w:rtl/>
        </w:rPr>
        <w:t xml:space="preserve">(یب) 737- و از محمد بن حسن خثعمی از عباد بن یعقوب از موسی بن عثمان از اعمش از مجاهد از ابن عباس آمده است که </w:t>
      </w:r>
      <w:r w:rsidRPr="00156706">
        <w:rPr>
          <w:rStyle w:val="Char"/>
          <w:rtl/>
        </w:rPr>
        <w:t>(</w:t>
      </w:r>
      <w:r w:rsidRPr="00AE1D65">
        <w:rPr>
          <w:rStyle w:val="Char"/>
          <w:rtl/>
        </w:rPr>
        <w:t xml:space="preserve">آل </w:t>
      </w:r>
      <w:r w:rsidR="000D4DA8">
        <w:rPr>
          <w:rStyle w:val="Char"/>
          <w:rtl/>
        </w:rPr>
        <w:t>ي</w:t>
      </w:r>
      <w:r w:rsidRPr="00AE1D65">
        <w:rPr>
          <w:rStyle w:val="Char"/>
          <w:rtl/>
        </w:rPr>
        <w:t>س</w:t>
      </w:r>
      <w:r w:rsidRPr="00156706">
        <w:rPr>
          <w:rStyle w:val="Char"/>
          <w:rtl/>
        </w:rPr>
        <w:t>)</w:t>
      </w:r>
      <w:r w:rsidRPr="00D22F5E">
        <w:rPr>
          <w:rFonts w:hint="cs"/>
          <w:rtl/>
        </w:rPr>
        <w:t xml:space="preserve"> را، آل محمد تفسیر نمود. </w:t>
      </w:r>
    </w:p>
    <w:p w:rsidR="004B2B71" w:rsidRPr="00D22F5E" w:rsidRDefault="004B2B71" w:rsidP="00D22F5E">
      <w:pPr>
        <w:pStyle w:val="a6"/>
        <w:rPr>
          <w:rtl/>
        </w:rPr>
      </w:pPr>
      <w:r w:rsidRPr="00D22F5E">
        <w:rPr>
          <w:rFonts w:hint="cs"/>
          <w:rtl/>
        </w:rPr>
        <w:t xml:space="preserve">(یج) 738- و از علی بن عبدالله بن اسد از ابراهیم بن محمد ثقفی از رزیق بن مرزوق بجلی از داود بن علیه از کلبی از ابی صالح از ابن عباس آمده است که گفت: سلام بر </w:t>
      </w:r>
      <w:r w:rsidRPr="00156706">
        <w:rPr>
          <w:rStyle w:val="Char"/>
          <w:rtl/>
        </w:rPr>
        <w:t>«</w:t>
      </w:r>
      <w:r w:rsidRPr="00AE1D65">
        <w:rPr>
          <w:rStyle w:val="Char"/>
          <w:rtl/>
        </w:rPr>
        <w:t xml:space="preserve">آل </w:t>
      </w:r>
      <w:r w:rsidR="000D4DA8">
        <w:rPr>
          <w:rStyle w:val="Char"/>
          <w:rtl/>
        </w:rPr>
        <w:t>ي</w:t>
      </w:r>
      <w:r w:rsidRPr="00AE1D65">
        <w:rPr>
          <w:rStyle w:val="Char"/>
          <w:rtl/>
        </w:rPr>
        <w:t>س</w:t>
      </w:r>
      <w:r w:rsidRPr="00156706">
        <w:rPr>
          <w:rStyle w:val="Char"/>
          <w:rtl/>
        </w:rPr>
        <w:t>»</w:t>
      </w:r>
      <w:r w:rsidR="009503C2" w:rsidRPr="00D22F5E">
        <w:rPr>
          <w:rFonts w:hint="cs"/>
          <w:rtl/>
        </w:rPr>
        <w:t>؛ یعنی، سلام بر آل محمد</w:t>
      </w:r>
      <w:r w:rsidRPr="00D22F5E">
        <w:rPr>
          <w:rFonts w:hint="cs"/>
          <w:rtl/>
        </w:rPr>
        <w:t xml:space="preserve">. </w:t>
      </w:r>
    </w:p>
    <w:p w:rsidR="004B2B71" w:rsidRPr="00D22F5E" w:rsidRDefault="004B2B71" w:rsidP="00D22F5E">
      <w:pPr>
        <w:pStyle w:val="a6"/>
        <w:rPr>
          <w:rtl/>
        </w:rPr>
      </w:pPr>
      <w:r w:rsidRPr="00D22F5E">
        <w:rPr>
          <w:rFonts w:hint="cs"/>
          <w:rtl/>
        </w:rPr>
        <w:t>(ید) 739- صدوق در «</w:t>
      </w:r>
      <w:r w:rsidRPr="00AE1D65">
        <w:rPr>
          <w:rStyle w:val="Char"/>
          <w:rtl/>
        </w:rPr>
        <w:t>معان</w:t>
      </w:r>
      <w:r w:rsidR="000D4DA8">
        <w:rPr>
          <w:rStyle w:val="Char"/>
          <w:rtl/>
        </w:rPr>
        <w:t>ي</w:t>
      </w:r>
      <w:r w:rsidRPr="00AE1D65">
        <w:rPr>
          <w:rStyle w:val="Char"/>
          <w:rtl/>
        </w:rPr>
        <w:t xml:space="preserve"> ال</w:t>
      </w:r>
      <w:r w:rsidR="009503C2" w:rsidRPr="00AE1D65">
        <w:rPr>
          <w:rStyle w:val="Char"/>
          <w:rFonts w:hint="cs"/>
          <w:rtl/>
        </w:rPr>
        <w:t>أ</w:t>
      </w:r>
      <w:r w:rsidRPr="00AE1D65">
        <w:rPr>
          <w:rStyle w:val="Char"/>
          <w:rtl/>
        </w:rPr>
        <w:t>خبار</w:t>
      </w:r>
      <w:r w:rsidRPr="00D22F5E">
        <w:rPr>
          <w:rFonts w:hint="cs"/>
          <w:rtl/>
        </w:rPr>
        <w:t>» از محمد بن ابراهیم طالقانی از عبدالعزیز بن یحیی جلودی از محمد بن سهل از خضر بن ابی فاطمه از وهیب بنا نافع از کادح از صادق جعفر بن محمد</w:t>
      </w:r>
      <w:r w:rsidR="00C226CE" w:rsidRPr="00D22F5E">
        <w:rPr>
          <w:rFonts w:cs="CTraditional Arabic"/>
          <w:rtl/>
        </w:rPr>
        <w:t>÷</w:t>
      </w:r>
      <w:r w:rsidRPr="00D22F5E">
        <w:rPr>
          <w:rFonts w:hint="cs"/>
          <w:rtl/>
        </w:rPr>
        <w:t xml:space="preserve"> از پدرانش از علی</w:t>
      </w:r>
      <w:r w:rsidR="00C226CE" w:rsidRPr="00D22F5E">
        <w:rPr>
          <w:rFonts w:cs="CTraditional Arabic"/>
          <w:rtl/>
        </w:rPr>
        <w:t>÷</w:t>
      </w:r>
      <w:r w:rsidRPr="00D22F5E">
        <w:rPr>
          <w:rFonts w:hint="cs"/>
          <w:rtl/>
        </w:rPr>
        <w:t xml:space="preserve"> آورده است: سلام بر </w:t>
      </w:r>
      <w:r w:rsidRPr="00156706">
        <w:rPr>
          <w:rStyle w:val="Char"/>
          <w:rtl/>
        </w:rPr>
        <w:t>(</w:t>
      </w:r>
      <w:r w:rsidRPr="00AE1D65">
        <w:rPr>
          <w:rStyle w:val="Char"/>
          <w:rtl/>
        </w:rPr>
        <w:t xml:space="preserve">آل </w:t>
      </w:r>
      <w:r w:rsidR="000D4DA8">
        <w:rPr>
          <w:rStyle w:val="Char"/>
          <w:rtl/>
        </w:rPr>
        <w:t>ي</w:t>
      </w:r>
      <w:r w:rsidRPr="00AE1D65">
        <w:rPr>
          <w:rStyle w:val="Char"/>
          <w:rtl/>
        </w:rPr>
        <w:t>س</w:t>
      </w:r>
      <w:r w:rsidRPr="00156706">
        <w:rPr>
          <w:rStyle w:val="Char"/>
          <w:rtl/>
        </w:rPr>
        <w:t>)</w:t>
      </w:r>
      <w:r w:rsidRPr="00D22F5E">
        <w:rPr>
          <w:rFonts w:hint="cs"/>
          <w:rtl/>
        </w:rPr>
        <w:t xml:space="preserve"> و یاس</w:t>
      </w:r>
      <w:r w:rsidR="00C606F4" w:rsidRPr="00D22F5E">
        <w:rPr>
          <w:rFonts w:hint="cs"/>
          <w:rtl/>
        </w:rPr>
        <w:t>ی</w:t>
      </w:r>
      <w:r w:rsidRPr="00D22F5E">
        <w:rPr>
          <w:rFonts w:hint="cs"/>
          <w:rtl/>
        </w:rPr>
        <w:t xml:space="preserve">ن، محمد است. </w:t>
      </w:r>
    </w:p>
    <w:p w:rsidR="004B2B71" w:rsidRPr="00D22F5E" w:rsidRDefault="004B2B71" w:rsidP="00D22F5E">
      <w:pPr>
        <w:pStyle w:val="a6"/>
        <w:rPr>
          <w:rtl/>
        </w:rPr>
      </w:pPr>
      <w:r w:rsidRPr="00D22F5E">
        <w:rPr>
          <w:rFonts w:hint="cs"/>
          <w:rtl/>
        </w:rPr>
        <w:t>(یه) 740- و از ابی عبدالله بن حسن مؤدی از احمد بن علی اصفهانی از محمد بن ابی عمرو نهدی از پدرش از محمد بن مروان از محمد بن سائب از ابی صالح از ابن عباس آمده است که در باره</w:t>
      </w:r>
      <w:r>
        <w:rPr>
          <w:rFonts w:cs="Aban Bold" w:hint="cs"/>
          <w:rtl/>
        </w:rPr>
        <w:t>‌</w:t>
      </w:r>
      <w:r w:rsidR="00C606F4" w:rsidRPr="00D22F5E">
        <w:rPr>
          <w:rFonts w:hint="cs"/>
          <w:rtl/>
        </w:rPr>
        <w:t>ی</w:t>
      </w:r>
      <w:r>
        <w:rPr>
          <w:rFonts w:ascii="QCF_BSML" w:hAnsi="QCF_BSML" w:cs="QCF_BSML"/>
          <w:sz w:val="32"/>
          <w:szCs w:val="32"/>
          <w:rtl/>
        </w:rPr>
        <w:t xml:space="preserve"> </w:t>
      </w:r>
      <w:r w:rsidR="00AE1D65" w:rsidRPr="00AE1D65">
        <w:rPr>
          <w:rFonts w:ascii="Tahoma" w:hAnsi="Tahoma" w:cs="Traditional Arabic" w:hint="cs"/>
          <w:sz w:val="32"/>
          <w:rtl/>
        </w:rPr>
        <w:t>﴿</w:t>
      </w:r>
      <w:r w:rsidR="00AE1D65" w:rsidRPr="00894D66">
        <w:rPr>
          <w:rStyle w:val="Char0"/>
          <w:rtl/>
        </w:rPr>
        <w:t>سَلَٰمٌ عَلَىٰٓ إِلۡ يَاسِينَ١٣٠</w:t>
      </w:r>
      <w:r w:rsidR="00AE1D65" w:rsidRPr="00AE1D65">
        <w:rPr>
          <w:rFonts w:ascii="Tahoma" w:hAnsi="Tahoma" w:cs="Traditional Arabic" w:hint="cs"/>
          <w:sz w:val="32"/>
          <w:rtl/>
        </w:rPr>
        <w:t>﴾</w:t>
      </w:r>
      <w:r w:rsidRPr="00D22F5E">
        <w:rPr>
          <w:rFonts w:hint="cs"/>
          <w:rtl/>
        </w:rPr>
        <w:t xml:space="preserve"> گفت: عل</w:t>
      </w:r>
      <w:r w:rsidR="00C606F4" w:rsidRPr="00D22F5E">
        <w:rPr>
          <w:rFonts w:hint="cs"/>
          <w:rtl/>
        </w:rPr>
        <w:t>ی</w:t>
      </w:r>
      <w:r w:rsidRPr="00D22F5E">
        <w:rPr>
          <w:rFonts w:hint="cs"/>
          <w:rtl/>
        </w:rPr>
        <w:t xml:space="preserve"> آل</w:t>
      </w:r>
      <w:r>
        <w:rPr>
          <w:rFonts w:cs="Aban Bold" w:hint="cs"/>
          <w:rtl/>
        </w:rPr>
        <w:t>‌</w:t>
      </w:r>
      <w:r w:rsidR="009503C2" w:rsidRPr="00D22F5E">
        <w:rPr>
          <w:rFonts w:hint="cs"/>
          <w:rtl/>
        </w:rPr>
        <w:t>محمد</w:t>
      </w:r>
      <w:r w:rsidRPr="00D22F5E">
        <w:rPr>
          <w:rFonts w:hint="cs"/>
          <w:rtl/>
        </w:rPr>
        <w:t xml:space="preserve"> است. </w:t>
      </w:r>
    </w:p>
    <w:p w:rsidR="004B2B71" w:rsidRPr="00D22F5E" w:rsidRDefault="004B2B71" w:rsidP="00D22F5E">
      <w:pPr>
        <w:pStyle w:val="a6"/>
        <w:rPr>
          <w:rtl/>
        </w:rPr>
      </w:pPr>
      <w:r w:rsidRPr="00D22F5E">
        <w:rPr>
          <w:rFonts w:hint="cs"/>
          <w:rtl/>
        </w:rPr>
        <w:t xml:space="preserve">(یو) 741- و از طالقانی از جلود از محمد بن سهل از ابراهیم بن معمر از عبدالله بن داهر احمری از پدرش از اعمش از یحیی بن وثاب از ابی عبدالرحمن سلمی تا آخر آن‌چه از تفسیر ماهیار ذکر شد. </w:t>
      </w:r>
    </w:p>
    <w:p w:rsidR="004B2B71" w:rsidRPr="00242706" w:rsidRDefault="004B2B71" w:rsidP="00D22F5E">
      <w:pPr>
        <w:pStyle w:val="a6"/>
        <w:rPr>
          <w:rStyle w:val="Char2"/>
          <w:rtl/>
        </w:rPr>
      </w:pPr>
      <w:r w:rsidRPr="00D22F5E">
        <w:rPr>
          <w:rFonts w:hint="cs"/>
          <w:rtl/>
        </w:rPr>
        <w:t>(یز) 742- و در کتاب «</w:t>
      </w:r>
      <w:r w:rsidRPr="00E53BA5">
        <w:rPr>
          <w:rStyle w:val="Char"/>
          <w:rtl/>
        </w:rPr>
        <w:t>ع</w:t>
      </w:r>
      <w:r w:rsidR="000D4DA8">
        <w:rPr>
          <w:rStyle w:val="Char"/>
          <w:rtl/>
        </w:rPr>
        <w:t>ي</w:t>
      </w:r>
      <w:r w:rsidRPr="00E53BA5">
        <w:rPr>
          <w:rStyle w:val="Char"/>
          <w:rtl/>
        </w:rPr>
        <w:t>ون</w:t>
      </w:r>
      <w:r w:rsidRPr="00D22F5E">
        <w:rPr>
          <w:rFonts w:hint="cs"/>
          <w:rtl/>
        </w:rPr>
        <w:t>» از علی بن حسین بن شاذویه مؤدب و جعفر بن محمد بن مسرور روایت کرده اند: محمد بن عبدالله بن جعفر حمیری از پدرش از ریان بن صلت برای ما حدیث آورد و گفت: در مجلس رضا با مأمون و علماء، وی آیات دال بر اصطفاء و برگز</w:t>
      </w:r>
      <w:r w:rsidR="00C606F4" w:rsidRPr="00D22F5E">
        <w:rPr>
          <w:rFonts w:hint="cs"/>
          <w:rtl/>
        </w:rPr>
        <w:t>ی</w:t>
      </w:r>
      <w:r w:rsidRPr="00D22F5E">
        <w:rPr>
          <w:rFonts w:hint="cs"/>
          <w:rtl/>
        </w:rPr>
        <w:t>دن را ذکر کرد و مطلب را ادامه داد تا این که گفت: مأمون از امام رضا پرسید: آیا نزد تو چیزی واضح‌تر از این، در قرآن وجود دارد که بر آل دلالت کند؟ پس او در جواب گفت: آر</w:t>
      </w:r>
      <w:r w:rsidR="00C606F4" w:rsidRPr="00D22F5E">
        <w:rPr>
          <w:rFonts w:hint="cs"/>
          <w:rtl/>
        </w:rPr>
        <w:t>ی</w:t>
      </w:r>
      <w:r w:rsidRPr="00D22F5E">
        <w:rPr>
          <w:rFonts w:hint="cs"/>
          <w:rtl/>
        </w:rPr>
        <w:t xml:space="preserve"> آ</w:t>
      </w:r>
      <w:r w:rsidR="00C606F4" w:rsidRPr="00D22F5E">
        <w:rPr>
          <w:rFonts w:hint="cs"/>
          <w:rtl/>
        </w:rPr>
        <w:t>ی</w:t>
      </w:r>
      <w:r w:rsidRPr="00D22F5E">
        <w:rPr>
          <w:rFonts w:hint="cs"/>
          <w:rtl/>
        </w:rPr>
        <w:t>ات</w:t>
      </w:r>
      <w:r w:rsidR="00C606F4" w:rsidRPr="00D22F5E">
        <w:rPr>
          <w:rFonts w:hint="cs"/>
          <w:rtl/>
        </w:rPr>
        <w:t>ی</w:t>
      </w:r>
      <w:r w:rsidRPr="00D22F5E">
        <w:rPr>
          <w:rFonts w:hint="cs"/>
          <w:rtl/>
        </w:rPr>
        <w:t xml:space="preserve"> </w:t>
      </w:r>
      <w:r w:rsidR="00C606F4" w:rsidRPr="00D22F5E">
        <w:rPr>
          <w:rFonts w:hint="cs"/>
          <w:rtl/>
        </w:rPr>
        <w:t>ک</w:t>
      </w:r>
      <w:r w:rsidRPr="00D22F5E">
        <w:rPr>
          <w:rFonts w:hint="cs"/>
          <w:rtl/>
        </w:rPr>
        <w:t>ه خداوند درباره</w:t>
      </w:r>
      <w:r>
        <w:rPr>
          <w:rFonts w:cs="Aban Bold" w:hint="cs"/>
          <w:b/>
          <w:bCs/>
          <w:rtl/>
        </w:rPr>
        <w:t>‌</w:t>
      </w:r>
      <w:r w:rsidR="00C606F4" w:rsidRPr="00D22F5E">
        <w:rPr>
          <w:rFonts w:hint="cs"/>
          <w:rtl/>
        </w:rPr>
        <w:t>ی</w:t>
      </w:r>
      <w:r w:rsidRPr="00D22F5E">
        <w:rPr>
          <w:rFonts w:hint="cs"/>
          <w:rtl/>
        </w:rPr>
        <w:t xml:space="preserve"> «</w:t>
      </w:r>
      <w:r w:rsidR="000D4DA8">
        <w:rPr>
          <w:rStyle w:val="Char"/>
          <w:rtl/>
        </w:rPr>
        <w:t>ي</w:t>
      </w:r>
      <w:r w:rsidRPr="00E53BA5">
        <w:rPr>
          <w:rStyle w:val="Char"/>
          <w:rtl/>
        </w:rPr>
        <w:t>اسين»</w:t>
      </w:r>
      <w:r w:rsidRPr="00D22F5E">
        <w:rPr>
          <w:rFonts w:hint="cs"/>
          <w:rtl/>
        </w:rPr>
        <w:t>، به من خبر داده‌اند که علماء</w:t>
      </w:r>
      <w:r w:rsidR="009503C2" w:rsidRPr="00D22F5E">
        <w:rPr>
          <w:rFonts w:hint="cs"/>
          <w:rtl/>
        </w:rPr>
        <w:t xml:space="preserve"> گفته‌اند، منظور از یاسین، محمد</w:t>
      </w:r>
      <w:r w:rsidRPr="00D22F5E">
        <w:rPr>
          <w:rFonts w:hint="cs"/>
          <w:rtl/>
        </w:rPr>
        <w:t xml:space="preserve"> است و هیچ احدی در این موضوع شک نکرده است. ابو الحسن گفت: خداوند از این بابت، فضلی نصیب محمد و آل محمد گردانیده که کسی جز عاقلان، حق</w:t>
      </w:r>
      <w:r w:rsidR="00C606F4" w:rsidRPr="00D22F5E">
        <w:rPr>
          <w:rFonts w:hint="cs"/>
          <w:rtl/>
        </w:rPr>
        <w:t>ی</w:t>
      </w:r>
      <w:r w:rsidRPr="00D22F5E">
        <w:rPr>
          <w:rFonts w:hint="cs"/>
          <w:rtl/>
        </w:rPr>
        <w:t>قت وصف آن را نمی‌دانند و آن به این</w:t>
      </w:r>
      <w:r>
        <w:rPr>
          <w:rFonts w:cs="Aban Bold" w:hint="cs"/>
          <w:b/>
          <w:bCs/>
          <w:rtl/>
        </w:rPr>
        <w:t>‌</w:t>
      </w:r>
      <w:r w:rsidRPr="00D22F5E">
        <w:rPr>
          <w:rFonts w:hint="cs"/>
          <w:rtl/>
        </w:rPr>
        <w:t xml:space="preserve">گونه است که خداوند جز بر پیامبران سلام نکرده است، مثلاً خداوند فرموده است: </w:t>
      </w:r>
      <w:r w:rsidR="00730292" w:rsidRPr="00730292">
        <w:rPr>
          <w:rFonts w:ascii="Tahoma" w:hAnsi="Tahoma" w:cs="Traditional Arabic" w:hint="cs"/>
          <w:sz w:val="32"/>
          <w:rtl/>
        </w:rPr>
        <w:t>﴿</w:t>
      </w:r>
      <w:r w:rsidR="00730292" w:rsidRPr="00894D66">
        <w:rPr>
          <w:rStyle w:val="Char0"/>
          <w:rtl/>
        </w:rPr>
        <w:t xml:space="preserve">سَلَٰمٌ عَلَىٰ نُوحٖ فِي </w:t>
      </w:r>
      <w:r w:rsidR="00730292" w:rsidRPr="00894D66">
        <w:rPr>
          <w:rStyle w:val="Char0"/>
          <w:rFonts w:hint="cs"/>
          <w:rtl/>
        </w:rPr>
        <w:t>ٱ</w:t>
      </w:r>
      <w:r w:rsidR="00730292" w:rsidRPr="00894D66">
        <w:rPr>
          <w:rStyle w:val="Char0"/>
          <w:rFonts w:hint="eastAsia"/>
          <w:rtl/>
        </w:rPr>
        <w:t>لۡعَٰلَمِينَ</w:t>
      </w:r>
      <w:r w:rsidR="00730292" w:rsidRPr="00894D66">
        <w:rPr>
          <w:rStyle w:val="Char0"/>
          <w:rtl/>
        </w:rPr>
        <w:t>٧٩</w:t>
      </w:r>
      <w:r w:rsidR="00730292" w:rsidRPr="00730292">
        <w:rPr>
          <w:rFonts w:ascii="Tahoma" w:hAnsi="Tahoma" w:cs="Traditional Arabic" w:hint="cs"/>
          <w:sz w:val="32"/>
          <w:rtl/>
        </w:rPr>
        <w:t>﴾</w:t>
      </w:r>
      <w:r w:rsidR="00730292">
        <w:rPr>
          <w:rFonts w:ascii="Tahoma" w:hAnsi="Tahoma"/>
          <w:sz w:val="32"/>
          <w:szCs w:val="24"/>
          <w:rtl/>
        </w:rPr>
        <w:t xml:space="preserve"> </w:t>
      </w:r>
      <w:r w:rsidR="00730292" w:rsidRPr="00730292">
        <w:rPr>
          <w:rStyle w:val="Char1"/>
          <w:rtl/>
        </w:rPr>
        <w:t>[الصافات: 79]</w:t>
      </w:r>
    </w:p>
    <w:p w:rsidR="004B2B71" w:rsidRPr="00D22F5E" w:rsidRDefault="004B2B71" w:rsidP="00D22F5E">
      <w:pPr>
        <w:pStyle w:val="a6"/>
        <w:rPr>
          <w:rtl/>
        </w:rPr>
      </w:pPr>
      <w:r w:rsidRPr="00D22F5E">
        <w:rPr>
          <w:rFonts w:hint="cs"/>
          <w:rtl/>
        </w:rPr>
        <w:t>«و آن درود بر نوح، در م</w:t>
      </w:r>
      <w:r w:rsidR="00C606F4" w:rsidRPr="00D22F5E">
        <w:rPr>
          <w:rFonts w:hint="cs"/>
          <w:rtl/>
        </w:rPr>
        <w:t>ی</w:t>
      </w:r>
      <w:r w:rsidRPr="00D22F5E">
        <w:rPr>
          <w:rFonts w:hint="cs"/>
          <w:rtl/>
        </w:rPr>
        <w:t>ان جهان</w:t>
      </w:r>
      <w:r w:rsidR="00C606F4" w:rsidRPr="00D22F5E">
        <w:rPr>
          <w:rFonts w:hint="cs"/>
          <w:rtl/>
        </w:rPr>
        <w:t>ی</w:t>
      </w:r>
      <w:r w:rsidRPr="00D22F5E">
        <w:rPr>
          <w:rFonts w:hint="cs"/>
          <w:rtl/>
        </w:rPr>
        <w:t>ان است».</w:t>
      </w:r>
    </w:p>
    <w:p w:rsidR="004B2B71" w:rsidRPr="00242706" w:rsidRDefault="004B2B71" w:rsidP="00D22F5E">
      <w:pPr>
        <w:pStyle w:val="a6"/>
        <w:rPr>
          <w:rStyle w:val="Char2"/>
          <w:rtl/>
        </w:rPr>
      </w:pPr>
      <w:r w:rsidRPr="00D22F5E">
        <w:rPr>
          <w:rFonts w:hint="cs"/>
          <w:rtl/>
        </w:rPr>
        <w:t>و فرمو</w:t>
      </w:r>
      <w:r w:rsidR="006F370A" w:rsidRPr="00D22F5E">
        <w:rPr>
          <w:rFonts w:hint="cs"/>
          <w:rtl/>
        </w:rPr>
        <w:t>د</w:t>
      </w:r>
      <w:r w:rsidRPr="00D22F5E">
        <w:rPr>
          <w:rFonts w:hint="cs"/>
          <w:rtl/>
        </w:rPr>
        <w:t xml:space="preserve">: </w:t>
      </w:r>
      <w:r w:rsidR="00730292" w:rsidRPr="00730292">
        <w:rPr>
          <w:rFonts w:ascii="Tahoma" w:hAnsi="Tahoma" w:cs="Traditional Arabic" w:hint="cs"/>
          <w:sz w:val="32"/>
          <w:rtl/>
        </w:rPr>
        <w:t>﴿</w:t>
      </w:r>
      <w:r w:rsidR="00730292" w:rsidRPr="00894D66">
        <w:rPr>
          <w:rStyle w:val="Char0"/>
          <w:rtl/>
        </w:rPr>
        <w:t>سَلَٰمٌ عَلَىٰٓ إِبۡرَٰهِيمَ١٠٩</w:t>
      </w:r>
      <w:r w:rsidR="00730292" w:rsidRPr="00730292">
        <w:rPr>
          <w:rFonts w:ascii="Tahoma" w:hAnsi="Tahoma" w:cs="Traditional Arabic" w:hint="cs"/>
          <w:sz w:val="32"/>
          <w:rtl/>
        </w:rPr>
        <w:t>﴾</w:t>
      </w:r>
      <w:r w:rsidR="00730292" w:rsidRPr="00730292">
        <w:rPr>
          <w:rStyle w:val="Char1"/>
          <w:rtl/>
        </w:rPr>
        <w:t xml:space="preserve"> [الصافات: 109]</w:t>
      </w:r>
      <w:r w:rsidRPr="00D22F5E">
        <w:rPr>
          <w:rFonts w:hint="cs"/>
          <w:rtl/>
        </w:rPr>
        <w:t>«درود بر ابراه</w:t>
      </w:r>
      <w:r w:rsidR="00C606F4" w:rsidRPr="00D22F5E">
        <w:rPr>
          <w:rFonts w:hint="cs"/>
          <w:rtl/>
        </w:rPr>
        <w:t>ی</w:t>
      </w:r>
      <w:r w:rsidRPr="00D22F5E">
        <w:rPr>
          <w:rFonts w:hint="cs"/>
          <w:rtl/>
        </w:rPr>
        <w:t>م!».</w:t>
      </w:r>
    </w:p>
    <w:p w:rsidR="004B2B71" w:rsidRPr="00D22F5E" w:rsidRDefault="004B2B71" w:rsidP="00D22F5E">
      <w:pPr>
        <w:pStyle w:val="a6"/>
        <w:rPr>
          <w:rtl/>
        </w:rPr>
      </w:pPr>
      <w:r w:rsidRPr="00D22F5E">
        <w:rPr>
          <w:rFonts w:hint="cs"/>
          <w:rtl/>
        </w:rPr>
        <w:t xml:space="preserve">و فرمود: </w:t>
      </w:r>
      <w:r w:rsidR="00730292" w:rsidRPr="00730292">
        <w:rPr>
          <w:rFonts w:ascii="Tahoma" w:hAnsi="Tahoma" w:cs="Traditional Arabic" w:hint="cs"/>
          <w:sz w:val="32"/>
          <w:rtl/>
        </w:rPr>
        <w:t>﴿</w:t>
      </w:r>
      <w:r w:rsidR="00730292" w:rsidRPr="00894D66">
        <w:rPr>
          <w:rStyle w:val="Char0"/>
          <w:rtl/>
        </w:rPr>
        <w:t>سَلَٰمٌ عَلَىٰ مُوسَىٰ وَهَٰرُونَ١٢٠</w:t>
      </w:r>
      <w:r w:rsidR="00730292" w:rsidRPr="00730292">
        <w:rPr>
          <w:rFonts w:ascii="Tahoma" w:hAnsi="Tahoma" w:cs="Traditional Arabic" w:hint="cs"/>
          <w:sz w:val="32"/>
          <w:rtl/>
        </w:rPr>
        <w:t>﴾</w:t>
      </w:r>
      <w:r w:rsidR="00730292">
        <w:rPr>
          <w:rFonts w:ascii="Tahoma" w:hAnsi="Tahoma"/>
          <w:sz w:val="32"/>
          <w:szCs w:val="24"/>
          <w:rtl/>
        </w:rPr>
        <w:t xml:space="preserve"> </w:t>
      </w:r>
      <w:r w:rsidR="00730292" w:rsidRPr="00245907">
        <w:rPr>
          <w:rStyle w:val="Char1"/>
          <w:rtl/>
        </w:rPr>
        <w:t>[الصافات: 120]</w:t>
      </w:r>
      <w:r w:rsidRPr="00242706">
        <w:rPr>
          <w:rStyle w:val="Char2"/>
          <w:rFonts w:hint="cs"/>
          <w:rtl/>
        </w:rPr>
        <w:t xml:space="preserve"> </w:t>
      </w:r>
      <w:r w:rsidRPr="00D22F5E">
        <w:rPr>
          <w:rFonts w:hint="cs"/>
          <w:rtl/>
        </w:rPr>
        <w:t>«درود بر موس</w:t>
      </w:r>
      <w:r w:rsidR="00C606F4" w:rsidRPr="00D22F5E">
        <w:rPr>
          <w:rFonts w:hint="cs"/>
          <w:rtl/>
        </w:rPr>
        <w:t>ی</w:t>
      </w:r>
      <w:r w:rsidRPr="00D22F5E">
        <w:rPr>
          <w:rFonts w:hint="cs"/>
          <w:rtl/>
        </w:rPr>
        <w:t xml:space="preserve"> و هارون !‏»</w:t>
      </w:r>
    </w:p>
    <w:p w:rsidR="004B2B71" w:rsidRDefault="004B2B71" w:rsidP="00D22F5E">
      <w:pPr>
        <w:pStyle w:val="a6"/>
        <w:rPr>
          <w:b/>
          <w:bCs/>
          <w:sz w:val="32"/>
          <w:rtl/>
        </w:rPr>
      </w:pPr>
      <w:r w:rsidRPr="00D22F5E">
        <w:rPr>
          <w:rFonts w:hint="cs"/>
          <w:rtl/>
        </w:rPr>
        <w:t xml:space="preserve">و فرمود: </w:t>
      </w:r>
      <w:r w:rsidR="00245907" w:rsidRPr="00245907">
        <w:rPr>
          <w:rFonts w:ascii="Tahoma" w:hAnsi="Tahoma" w:cs="Traditional Arabic" w:hint="cs"/>
          <w:sz w:val="32"/>
          <w:rtl/>
        </w:rPr>
        <w:t>﴿</w:t>
      </w:r>
      <w:r w:rsidR="00245907" w:rsidRPr="00894D66">
        <w:rPr>
          <w:rStyle w:val="Char0"/>
          <w:rtl/>
        </w:rPr>
        <w:t>سَلَٰمٌ عَلَىٰٓ إِلۡ يَاسِينَ١٣٠</w:t>
      </w:r>
      <w:r w:rsidR="00245907" w:rsidRPr="00245907">
        <w:rPr>
          <w:rFonts w:ascii="Tahoma" w:hAnsi="Tahoma" w:cs="Traditional Arabic" w:hint="cs"/>
          <w:sz w:val="32"/>
          <w:rtl/>
        </w:rPr>
        <w:t>﴾</w:t>
      </w:r>
      <w:r w:rsidR="00245907">
        <w:rPr>
          <w:rFonts w:ascii="Tahoma" w:hAnsi="Tahoma"/>
          <w:sz w:val="32"/>
          <w:szCs w:val="24"/>
          <w:rtl/>
        </w:rPr>
        <w:t xml:space="preserve"> </w:t>
      </w:r>
      <w:r w:rsidR="00245907" w:rsidRPr="00245907">
        <w:rPr>
          <w:rStyle w:val="Char1"/>
          <w:rtl/>
        </w:rPr>
        <w:t>[الصافات: 130]</w:t>
      </w:r>
      <w:r w:rsidRPr="00245907">
        <w:rPr>
          <w:rStyle w:val="Char1"/>
          <w:rFonts w:hint="cs"/>
          <w:rtl/>
        </w:rPr>
        <w:t>)</w:t>
      </w:r>
      <w:r w:rsidRPr="00242706">
        <w:rPr>
          <w:rStyle w:val="Char2"/>
          <w:rFonts w:hint="cs"/>
          <w:rtl/>
        </w:rPr>
        <w:t xml:space="preserve"> </w:t>
      </w:r>
      <w:r w:rsidRPr="00D22F5E">
        <w:rPr>
          <w:rFonts w:hint="cs"/>
          <w:rtl/>
        </w:rPr>
        <w:t>یعنی، آل محمد.</w:t>
      </w:r>
    </w:p>
    <w:p w:rsidR="004B2B71" w:rsidRPr="00D22F5E" w:rsidRDefault="004B2B71" w:rsidP="00D22F5E">
      <w:pPr>
        <w:pStyle w:val="a6"/>
        <w:rPr>
          <w:rtl/>
        </w:rPr>
      </w:pPr>
      <w:r w:rsidRPr="00D22F5E">
        <w:rPr>
          <w:rFonts w:hint="cs"/>
          <w:rtl/>
        </w:rPr>
        <w:t xml:space="preserve">(یح) 743- احمد بن ابی طالب طبرسی در «احتجاج» در خبری از زندیق </w:t>
      </w:r>
      <w:r w:rsidR="00C606F4" w:rsidRPr="00D22F5E">
        <w:rPr>
          <w:rFonts w:hint="cs"/>
          <w:rtl/>
        </w:rPr>
        <w:t>ک</w:t>
      </w:r>
      <w:r w:rsidRPr="00D22F5E">
        <w:rPr>
          <w:rFonts w:hint="cs"/>
          <w:rtl/>
        </w:rPr>
        <w:t>ه بارها به آن اشاره شده گفته است که امیرالمؤمنین گفت: خداوند با ذکر سلام بر آل یاس</w:t>
      </w:r>
      <w:r w:rsidR="00C606F4" w:rsidRPr="00D22F5E">
        <w:rPr>
          <w:rFonts w:hint="cs"/>
          <w:rtl/>
        </w:rPr>
        <w:t>ی</w:t>
      </w:r>
      <w:r w:rsidRPr="00D22F5E">
        <w:rPr>
          <w:rFonts w:hint="cs"/>
          <w:rtl/>
        </w:rPr>
        <w:t>ن، پیامبر را با این اسم، نامگذاری کرده است. آن‌چه در سوره‌</w:t>
      </w:r>
      <w:r w:rsidR="00C606F4" w:rsidRPr="00D22F5E">
        <w:rPr>
          <w:rFonts w:hint="cs"/>
          <w:rtl/>
        </w:rPr>
        <w:t>ی</w:t>
      </w:r>
      <w:r w:rsidRPr="00D22F5E">
        <w:rPr>
          <w:rFonts w:hint="cs"/>
          <w:rtl/>
        </w:rPr>
        <w:t xml:space="preserve"> یاس</w:t>
      </w:r>
      <w:r w:rsidR="00C606F4" w:rsidRPr="00D22F5E">
        <w:rPr>
          <w:rFonts w:hint="cs"/>
          <w:rtl/>
        </w:rPr>
        <w:t>ی</w:t>
      </w:r>
      <w:r w:rsidRPr="00D22F5E">
        <w:rPr>
          <w:rFonts w:hint="cs"/>
          <w:rtl/>
        </w:rPr>
        <w:t>ن فرمود: «</w:t>
      </w:r>
      <w:r w:rsidRPr="00245907">
        <w:rPr>
          <w:rStyle w:val="Char"/>
          <w:rFonts w:hint="cs"/>
          <w:rtl/>
        </w:rPr>
        <w:t>يس</w:t>
      </w:r>
      <w:r w:rsidRPr="00D22F5E">
        <w:rPr>
          <w:rFonts w:hint="cs"/>
          <w:rtl/>
        </w:rPr>
        <w:t xml:space="preserve">، </w:t>
      </w:r>
      <w:r w:rsidRPr="00156706">
        <w:rPr>
          <w:rStyle w:val="Char"/>
          <w:rtl/>
        </w:rPr>
        <w:t>(</w:t>
      </w:r>
      <w:r w:rsidRPr="00FC28AE">
        <w:rPr>
          <w:rStyle w:val="Char"/>
          <w:rtl/>
        </w:rPr>
        <w:t>وَالْقُرْآنِ الْحَكِيمِ</w:t>
      </w:r>
      <w:r w:rsidRPr="00156706">
        <w:rPr>
          <w:rStyle w:val="Char"/>
          <w:rtl/>
        </w:rPr>
        <w:t xml:space="preserve">)  </w:t>
      </w:r>
      <w:r w:rsidRPr="00D22F5E">
        <w:rPr>
          <w:rFonts w:hint="cs"/>
          <w:rtl/>
        </w:rPr>
        <w:t>برای این است که خداوند می‌دانست، آنان سلام بر آل محمد را حذف و ساقط می‌کنند چنان</w:t>
      </w:r>
      <w:r>
        <w:rPr>
          <w:rFonts w:cs="Aban Bold" w:hint="cs"/>
          <w:rtl/>
        </w:rPr>
        <w:t>‌</w:t>
      </w:r>
      <w:r w:rsidRPr="00D22F5E">
        <w:rPr>
          <w:rFonts w:hint="cs"/>
          <w:rtl/>
        </w:rPr>
        <w:t xml:space="preserve">که غیر آن را ساقط کردند. </w:t>
      </w:r>
    </w:p>
    <w:p w:rsidR="004B2B71" w:rsidRPr="00D22F5E" w:rsidRDefault="004B2B71" w:rsidP="00D22F5E">
      <w:pPr>
        <w:pStyle w:val="a6"/>
        <w:rPr>
          <w:rtl/>
        </w:rPr>
      </w:pPr>
      <w:r w:rsidRPr="00D22F5E">
        <w:rPr>
          <w:rFonts w:hint="cs"/>
          <w:rtl/>
        </w:rPr>
        <w:t xml:space="preserve">(ط) 744- صدوق از عبدالله بن محمد بن عبدالوهاب از ابی محمد عبدالله بن یحیی بن عبدالله قمی از پدرش از علی بن حسن بن عبدالغنی المغانی از عبدالرزاق از مندل از کلبی از ابی صالح به نقل از ابن عباس در تفسیر گفت: </w:t>
      </w:r>
      <w:r w:rsidRPr="00156706">
        <w:rPr>
          <w:rStyle w:val="Char"/>
          <w:rtl/>
        </w:rPr>
        <w:t>(</w:t>
      </w:r>
      <w:r w:rsidRPr="00FC28AE">
        <w:rPr>
          <w:rStyle w:val="Char"/>
          <w:rtl/>
        </w:rPr>
        <w:t>سلام</w:t>
      </w:r>
      <w:r w:rsidR="00EA0899" w:rsidRPr="00FC28AE">
        <w:rPr>
          <w:rStyle w:val="Char"/>
          <w:rFonts w:hint="cs"/>
          <w:rtl/>
        </w:rPr>
        <w:t>ٌ</w:t>
      </w:r>
      <w:r w:rsidR="00D509F2">
        <w:rPr>
          <w:rStyle w:val="Char"/>
          <w:rtl/>
        </w:rPr>
        <w:t xml:space="preserve"> على </w:t>
      </w:r>
      <w:r w:rsidRPr="00FC28AE">
        <w:rPr>
          <w:rStyle w:val="Char"/>
          <w:rtl/>
        </w:rPr>
        <w:t xml:space="preserve">آل </w:t>
      </w:r>
      <w:r w:rsidR="000D4DA8">
        <w:rPr>
          <w:rStyle w:val="Char"/>
          <w:rtl/>
        </w:rPr>
        <w:t>ي</w:t>
      </w:r>
      <w:r w:rsidRPr="00FC28AE">
        <w:rPr>
          <w:rStyle w:val="Char"/>
          <w:rtl/>
        </w:rPr>
        <w:t>س</w:t>
      </w:r>
      <w:r w:rsidRPr="00156706">
        <w:rPr>
          <w:rStyle w:val="Char"/>
          <w:rtl/>
        </w:rPr>
        <w:t>)،</w:t>
      </w:r>
      <w:r w:rsidRPr="00D22F5E">
        <w:rPr>
          <w:rFonts w:hint="cs"/>
          <w:rtl/>
        </w:rPr>
        <w:t xml:space="preserve"> سلام از طرف پروردگار جهانیان بر محمد و آل او و سلامت ماندن برای کسانی که آنان را ولیّ خویش در روز قیامت قرار دادند. </w:t>
      </w:r>
    </w:p>
    <w:p w:rsidR="004B2B71" w:rsidRPr="00D22F5E" w:rsidRDefault="004B2B71" w:rsidP="00D22F5E">
      <w:pPr>
        <w:pStyle w:val="a6"/>
        <w:rPr>
          <w:rtl/>
        </w:rPr>
      </w:pPr>
      <w:r w:rsidRPr="00D22F5E">
        <w:rPr>
          <w:rFonts w:hint="cs"/>
          <w:rtl/>
        </w:rPr>
        <w:t xml:space="preserve">(ک) 745- و از محمد بن ابراهیم بن اسحاق از عبدالعزیز بن یحیی از حسین بن معاذ از سلیمان بن داود از حکم بن ظهیر از سدی از ابی مالک آمده است: </w:t>
      </w:r>
      <w:r w:rsidRPr="00156706">
        <w:rPr>
          <w:rStyle w:val="Char"/>
          <w:rtl/>
        </w:rPr>
        <w:t>(</w:t>
      </w:r>
      <w:r w:rsidRPr="00FC28AE">
        <w:rPr>
          <w:rStyle w:val="Char"/>
          <w:rtl/>
        </w:rPr>
        <w:t>سلام</w:t>
      </w:r>
      <w:r w:rsidR="00EA0899" w:rsidRPr="00FC28AE">
        <w:rPr>
          <w:rStyle w:val="Char"/>
          <w:rFonts w:hint="cs"/>
          <w:rtl/>
        </w:rPr>
        <w:t>ٌ</w:t>
      </w:r>
      <w:r w:rsidR="00D509F2">
        <w:rPr>
          <w:rStyle w:val="Char"/>
          <w:rtl/>
        </w:rPr>
        <w:t xml:space="preserve"> على </w:t>
      </w:r>
      <w:r w:rsidRPr="00FC28AE">
        <w:rPr>
          <w:rStyle w:val="Char"/>
          <w:rtl/>
        </w:rPr>
        <w:t xml:space="preserve">آل </w:t>
      </w:r>
      <w:r w:rsidR="000D4DA8">
        <w:rPr>
          <w:rStyle w:val="Char"/>
          <w:rtl/>
        </w:rPr>
        <w:t>ي</w:t>
      </w:r>
      <w:r w:rsidRPr="00FC28AE">
        <w:rPr>
          <w:rStyle w:val="Char"/>
          <w:rtl/>
        </w:rPr>
        <w:t>س</w:t>
      </w:r>
      <w:r w:rsidRPr="00156706">
        <w:rPr>
          <w:rStyle w:val="Char"/>
          <w:rtl/>
        </w:rPr>
        <w:t>)،</w:t>
      </w:r>
      <w:r w:rsidR="006F370A" w:rsidRPr="00D22F5E">
        <w:rPr>
          <w:rFonts w:hint="cs"/>
          <w:rtl/>
        </w:rPr>
        <w:t xml:space="preserve"> گفته</w:t>
      </w:r>
      <w:r w:rsidRPr="00D22F5E">
        <w:rPr>
          <w:rFonts w:hint="cs"/>
          <w:rtl/>
        </w:rPr>
        <w:t xml:space="preserve">: یس، اسم محمد است. </w:t>
      </w:r>
    </w:p>
    <w:p w:rsidR="004B2B71" w:rsidRPr="00D22F5E" w:rsidRDefault="004B2B71" w:rsidP="00D22F5E">
      <w:pPr>
        <w:pStyle w:val="a6"/>
        <w:rPr>
          <w:rtl/>
        </w:rPr>
      </w:pPr>
      <w:r w:rsidRPr="00D22F5E">
        <w:rPr>
          <w:rFonts w:hint="cs"/>
          <w:rtl/>
        </w:rPr>
        <w:t xml:space="preserve">(کا) 746- طبرسی در «جوامع» خود، به نقل از ابن عباس، آل یس را آل محمد و «یس» را </w:t>
      </w:r>
      <w:r w:rsidR="00C606F4" w:rsidRPr="00D22F5E">
        <w:rPr>
          <w:rFonts w:hint="cs"/>
          <w:rtl/>
        </w:rPr>
        <w:t>یکی</w:t>
      </w:r>
      <w:r w:rsidRPr="00D22F5E">
        <w:rPr>
          <w:rFonts w:hint="cs"/>
          <w:rtl/>
        </w:rPr>
        <w:t xml:space="preserve"> از اسامی او، دانسته است. </w:t>
      </w:r>
    </w:p>
    <w:p w:rsidR="004B2B71" w:rsidRPr="00D22F5E" w:rsidRDefault="004B2B71" w:rsidP="00D22F5E">
      <w:pPr>
        <w:pStyle w:val="a6"/>
        <w:rPr>
          <w:rtl/>
        </w:rPr>
      </w:pPr>
      <w:r w:rsidRPr="00D22F5E">
        <w:rPr>
          <w:rFonts w:hint="cs"/>
          <w:rtl/>
        </w:rPr>
        <w:t>(کب) 747- محمد بن حسن شیبانی در «</w:t>
      </w:r>
      <w:r w:rsidRPr="00FC28AE">
        <w:rPr>
          <w:rStyle w:val="Char"/>
          <w:rtl/>
        </w:rPr>
        <w:t>نهج الب</w:t>
      </w:r>
      <w:r w:rsidR="000D4DA8">
        <w:rPr>
          <w:rStyle w:val="Char"/>
          <w:rtl/>
        </w:rPr>
        <w:t>ي</w:t>
      </w:r>
      <w:r w:rsidRPr="00FC28AE">
        <w:rPr>
          <w:rStyle w:val="Char"/>
          <w:rtl/>
        </w:rPr>
        <w:t>ان</w:t>
      </w:r>
      <w:r w:rsidRPr="00D22F5E">
        <w:rPr>
          <w:rFonts w:hint="cs"/>
          <w:rtl/>
        </w:rPr>
        <w:t xml:space="preserve">» گفته است: و در خبرهای ما از امامان ما آمده است که </w:t>
      </w:r>
      <w:r w:rsidRPr="00156706">
        <w:rPr>
          <w:rStyle w:val="Char"/>
          <w:rtl/>
        </w:rPr>
        <w:t>(</w:t>
      </w:r>
      <w:r w:rsidRPr="00FC28AE">
        <w:rPr>
          <w:rStyle w:val="Char"/>
          <w:rtl/>
        </w:rPr>
        <w:t xml:space="preserve">آل </w:t>
      </w:r>
      <w:r w:rsidR="000D4DA8">
        <w:rPr>
          <w:rStyle w:val="Char"/>
          <w:rtl/>
        </w:rPr>
        <w:t>ي</w:t>
      </w:r>
      <w:r w:rsidRPr="00FC28AE">
        <w:rPr>
          <w:rStyle w:val="Char"/>
          <w:rtl/>
        </w:rPr>
        <w:t>س</w:t>
      </w:r>
      <w:r w:rsidRPr="00156706">
        <w:rPr>
          <w:rStyle w:val="Char"/>
          <w:rtl/>
        </w:rPr>
        <w:t>)</w:t>
      </w:r>
      <w:r w:rsidR="006F370A" w:rsidRPr="00156706">
        <w:rPr>
          <w:rStyle w:val="Char"/>
          <w:rFonts w:hint="cs"/>
          <w:rtl/>
        </w:rPr>
        <w:t xml:space="preserve"> </w:t>
      </w:r>
      <w:r w:rsidRPr="00D22F5E">
        <w:rPr>
          <w:rFonts w:hint="cs"/>
          <w:rtl/>
        </w:rPr>
        <w:t xml:space="preserve">آل محمد است و این مطلب از ابن عباس هم، روایت شده است. </w:t>
      </w:r>
    </w:p>
    <w:p w:rsidR="004B2B71" w:rsidRPr="00D22F5E" w:rsidRDefault="004B2B71" w:rsidP="00D22F5E">
      <w:pPr>
        <w:pStyle w:val="a6"/>
        <w:rPr>
          <w:rtl/>
        </w:rPr>
      </w:pPr>
      <w:r w:rsidRPr="00D22F5E">
        <w:rPr>
          <w:rFonts w:hint="cs"/>
          <w:rtl/>
        </w:rPr>
        <w:t xml:space="preserve">(کج) 748- طبرسی گفته است: ابن عامر و نافع و رویس از یعقوب، </w:t>
      </w:r>
      <w:r w:rsidRPr="00156706">
        <w:rPr>
          <w:rStyle w:val="Char"/>
          <w:rtl/>
        </w:rPr>
        <w:t>(</w:t>
      </w:r>
      <w:r w:rsidRPr="00FC28AE">
        <w:rPr>
          <w:rStyle w:val="Char"/>
          <w:rtl/>
        </w:rPr>
        <w:t xml:space="preserve">آل </w:t>
      </w:r>
      <w:r w:rsidR="000D4DA8">
        <w:rPr>
          <w:rStyle w:val="Char"/>
          <w:rtl/>
        </w:rPr>
        <w:t>ي</w:t>
      </w:r>
      <w:r w:rsidRPr="00FC28AE">
        <w:rPr>
          <w:rStyle w:val="Char"/>
          <w:rtl/>
        </w:rPr>
        <w:t>س</w:t>
      </w:r>
      <w:r w:rsidRPr="00156706">
        <w:rPr>
          <w:rStyle w:val="Char"/>
          <w:rtl/>
        </w:rPr>
        <w:t>)</w:t>
      </w:r>
      <w:r w:rsidRPr="00D22F5E">
        <w:rPr>
          <w:rFonts w:hint="cs"/>
          <w:rtl/>
        </w:rPr>
        <w:t xml:space="preserve">را به فتح الف و کسر لام، جدا از </w:t>
      </w:r>
      <w:r w:rsidRPr="00156706">
        <w:rPr>
          <w:rStyle w:val="Char"/>
          <w:rtl/>
        </w:rPr>
        <w:t>«</w:t>
      </w:r>
      <w:r w:rsidR="000D4DA8">
        <w:rPr>
          <w:rStyle w:val="Char"/>
          <w:rtl/>
        </w:rPr>
        <w:t>ي</w:t>
      </w:r>
      <w:r w:rsidRPr="00156706">
        <w:rPr>
          <w:rStyle w:val="Char"/>
          <w:rtl/>
        </w:rPr>
        <w:t xml:space="preserve">س» </w:t>
      </w:r>
      <w:r w:rsidRPr="00D22F5E">
        <w:rPr>
          <w:rFonts w:hint="cs"/>
          <w:rtl/>
        </w:rPr>
        <w:t xml:space="preserve">قرائت کرده‌اند و می‌گوید: ابو علی گفته است: کسی که </w:t>
      </w:r>
      <w:r w:rsidRPr="00156706">
        <w:rPr>
          <w:rStyle w:val="Char"/>
          <w:rtl/>
        </w:rPr>
        <w:t xml:space="preserve">(آل </w:t>
      </w:r>
      <w:r w:rsidR="000D4DA8">
        <w:rPr>
          <w:rStyle w:val="Char"/>
          <w:rtl/>
        </w:rPr>
        <w:t>ي</w:t>
      </w:r>
      <w:r w:rsidRPr="00156706">
        <w:rPr>
          <w:rStyle w:val="Char"/>
          <w:rtl/>
        </w:rPr>
        <w:t>س)</w:t>
      </w:r>
      <w:r w:rsidR="006F370A" w:rsidRPr="00156706">
        <w:rPr>
          <w:rStyle w:val="Char"/>
          <w:rFonts w:hint="cs"/>
          <w:rtl/>
        </w:rPr>
        <w:t xml:space="preserve"> </w:t>
      </w:r>
      <w:r w:rsidRPr="00D22F5E">
        <w:rPr>
          <w:rFonts w:hint="cs"/>
          <w:rtl/>
        </w:rPr>
        <w:t>می‌خواند، به دلیل ا</w:t>
      </w:r>
      <w:r w:rsidR="00C606F4" w:rsidRPr="00D22F5E">
        <w:rPr>
          <w:rFonts w:hint="cs"/>
          <w:rtl/>
        </w:rPr>
        <w:t>ی</w:t>
      </w:r>
      <w:r w:rsidRPr="00D22F5E">
        <w:rPr>
          <w:rFonts w:hint="cs"/>
          <w:rtl/>
        </w:rPr>
        <w:t xml:space="preserve">ن که در قرآن، جدا از </w:t>
      </w:r>
      <w:r w:rsidRPr="00156706">
        <w:rPr>
          <w:rStyle w:val="Char"/>
          <w:rtl/>
        </w:rPr>
        <w:t>«</w:t>
      </w:r>
      <w:r w:rsidR="000D4DA8">
        <w:rPr>
          <w:rStyle w:val="Char"/>
          <w:rtl/>
        </w:rPr>
        <w:t>ي</w:t>
      </w:r>
      <w:r w:rsidRPr="00156706">
        <w:rPr>
          <w:rStyle w:val="Char"/>
          <w:rtl/>
        </w:rPr>
        <w:t>س»</w:t>
      </w:r>
      <w:r w:rsidRPr="00D22F5E">
        <w:rPr>
          <w:rFonts w:hint="cs"/>
          <w:rtl/>
        </w:rPr>
        <w:t xml:space="preserve"> نوشته شده است و جدا نوشتن آل از </w:t>
      </w:r>
      <w:r w:rsidRPr="00156706">
        <w:rPr>
          <w:rStyle w:val="Char"/>
          <w:rtl/>
        </w:rPr>
        <w:t>«</w:t>
      </w:r>
      <w:r w:rsidR="000D4DA8">
        <w:rPr>
          <w:rStyle w:val="Char"/>
          <w:rtl/>
        </w:rPr>
        <w:t>ي</w:t>
      </w:r>
      <w:r w:rsidRPr="00156706">
        <w:rPr>
          <w:rStyle w:val="Char"/>
          <w:rtl/>
        </w:rPr>
        <w:t>س»</w:t>
      </w:r>
      <w:r w:rsidRPr="00D22F5E">
        <w:rPr>
          <w:rFonts w:hint="cs"/>
          <w:rtl/>
        </w:rPr>
        <w:t xml:space="preserve"> دلیل است بر این که آل، همان است که تصغیر آن اُهیل است، بعد گفته است: ابن عباس می‌گوید: </w:t>
      </w:r>
      <w:r w:rsidRPr="00FC28AE">
        <w:rPr>
          <w:rStyle w:val="Char"/>
          <w:rtl/>
        </w:rPr>
        <w:t xml:space="preserve">(آل </w:t>
      </w:r>
      <w:r w:rsidR="000D4DA8">
        <w:rPr>
          <w:rStyle w:val="Char"/>
          <w:rtl/>
        </w:rPr>
        <w:t>ي</w:t>
      </w:r>
      <w:r w:rsidRPr="00FC28AE">
        <w:rPr>
          <w:rStyle w:val="Char"/>
          <w:rtl/>
        </w:rPr>
        <w:t>س</w:t>
      </w:r>
      <w:r w:rsidRPr="00156706">
        <w:rPr>
          <w:rStyle w:val="Char"/>
          <w:rtl/>
        </w:rPr>
        <w:t>)</w:t>
      </w:r>
      <w:r w:rsidRPr="00D22F5E">
        <w:rPr>
          <w:rFonts w:hint="cs"/>
          <w:rtl/>
        </w:rPr>
        <w:t xml:space="preserve"> آل محمد است. پایان کلام محمد بن حسن. علامه در «</w:t>
      </w:r>
      <w:r w:rsidR="006E582A">
        <w:rPr>
          <w:rStyle w:val="Char"/>
          <w:rtl/>
        </w:rPr>
        <w:t>ك</w:t>
      </w:r>
      <w:r w:rsidRPr="00156706">
        <w:rPr>
          <w:rStyle w:val="Char"/>
          <w:rtl/>
        </w:rPr>
        <w:t>شف الحق</w:t>
      </w:r>
      <w:r w:rsidRPr="00D22F5E">
        <w:rPr>
          <w:rFonts w:hint="cs"/>
          <w:rtl/>
        </w:rPr>
        <w:t>» درباره</w:t>
      </w:r>
      <w:r>
        <w:rPr>
          <w:rFonts w:cs="Aban Bold" w:hint="cs"/>
          <w:rtl/>
        </w:rPr>
        <w:t>‌</w:t>
      </w:r>
      <w:r w:rsidR="00C606F4" w:rsidRPr="00D22F5E">
        <w:rPr>
          <w:rFonts w:hint="cs"/>
          <w:rtl/>
        </w:rPr>
        <w:t>ی</w:t>
      </w:r>
      <w:r w:rsidRPr="00D22F5E">
        <w:rPr>
          <w:rFonts w:hint="cs"/>
          <w:rtl/>
        </w:rPr>
        <w:t xml:space="preserve"> کلام خدا: «</w:t>
      </w:r>
      <w:r w:rsidRPr="00FC28AE">
        <w:rPr>
          <w:rStyle w:val="Char"/>
          <w:rtl/>
        </w:rPr>
        <w:t xml:space="preserve">سلام بر آل </w:t>
      </w:r>
      <w:r w:rsidR="000D4DA8">
        <w:rPr>
          <w:rStyle w:val="Char"/>
          <w:rtl/>
        </w:rPr>
        <w:t>ي</w:t>
      </w:r>
      <w:r w:rsidRPr="00FC28AE">
        <w:rPr>
          <w:rStyle w:val="Char"/>
          <w:rtl/>
        </w:rPr>
        <w:t>س</w:t>
      </w:r>
      <w:r w:rsidRPr="00156706">
        <w:rPr>
          <w:rStyle w:val="Char"/>
          <w:rtl/>
        </w:rPr>
        <w:t>»</w:t>
      </w:r>
      <w:r w:rsidRPr="00D22F5E">
        <w:rPr>
          <w:rFonts w:hint="cs"/>
          <w:rtl/>
        </w:rPr>
        <w:t>به نقل از اب</w:t>
      </w:r>
      <w:r w:rsidR="009669D2" w:rsidRPr="00D22F5E">
        <w:rPr>
          <w:rFonts w:hint="cs"/>
          <w:rtl/>
        </w:rPr>
        <w:t>ن عباس گفته است: آل یس، آل محمد</w:t>
      </w:r>
      <w:r w:rsidRPr="00D22F5E">
        <w:rPr>
          <w:rFonts w:hint="cs"/>
          <w:rtl/>
        </w:rPr>
        <w:t xml:space="preserve"> است.  ناصبی- سن</w:t>
      </w:r>
      <w:r w:rsidR="00C606F4" w:rsidRPr="00D22F5E">
        <w:rPr>
          <w:rFonts w:hint="cs"/>
          <w:rtl/>
        </w:rPr>
        <w:t>ی</w:t>
      </w:r>
      <w:r w:rsidRPr="00D22F5E">
        <w:rPr>
          <w:rFonts w:hint="cs"/>
          <w:rtl/>
        </w:rPr>
        <w:t>- گفته است: اگر صحیح باشد، آل یس، آل محمد است و علی هم از آنان است، دل</w:t>
      </w:r>
      <w:r w:rsidR="00C606F4" w:rsidRPr="00D22F5E">
        <w:rPr>
          <w:rFonts w:hint="cs"/>
          <w:rtl/>
        </w:rPr>
        <w:t>ی</w:t>
      </w:r>
      <w:r w:rsidRPr="00D22F5E">
        <w:rPr>
          <w:rFonts w:hint="cs"/>
          <w:rtl/>
        </w:rPr>
        <w:t>ل ا</w:t>
      </w:r>
      <w:r w:rsidR="00C606F4" w:rsidRPr="00D22F5E">
        <w:rPr>
          <w:rFonts w:hint="cs"/>
          <w:rtl/>
        </w:rPr>
        <w:t>ی</w:t>
      </w:r>
      <w:r w:rsidRPr="00D22F5E">
        <w:rPr>
          <w:rFonts w:hint="cs"/>
          <w:rtl/>
        </w:rPr>
        <w:t xml:space="preserve">ن مدعا </w:t>
      </w:r>
      <w:r w:rsidR="00C606F4" w:rsidRPr="00D22F5E">
        <w:rPr>
          <w:rFonts w:hint="cs"/>
          <w:rtl/>
        </w:rPr>
        <w:t>ک</w:t>
      </w:r>
      <w:r w:rsidRPr="00D22F5E">
        <w:rPr>
          <w:rFonts w:hint="cs"/>
          <w:rtl/>
        </w:rPr>
        <w:t>جاست؟.</w:t>
      </w:r>
    </w:p>
    <w:p w:rsidR="004B2B71" w:rsidRPr="00D22F5E" w:rsidRDefault="004B2B71" w:rsidP="00D22F5E">
      <w:pPr>
        <w:pStyle w:val="a6"/>
        <w:rPr>
          <w:rtl/>
        </w:rPr>
      </w:pPr>
      <w:r w:rsidRPr="00D22F5E">
        <w:rPr>
          <w:rFonts w:hint="cs"/>
          <w:rtl/>
        </w:rPr>
        <w:t xml:space="preserve">و سید شهید در ردّ او </w:t>
      </w:r>
      <w:r>
        <w:rPr>
          <w:rFonts w:cs="Times New Roman"/>
          <w:rtl/>
        </w:rPr>
        <w:t>–</w:t>
      </w:r>
      <w:r w:rsidRPr="00D22F5E">
        <w:rPr>
          <w:rFonts w:hint="cs"/>
          <w:rtl/>
        </w:rPr>
        <w:t xml:space="preserve"> ناصب</w:t>
      </w:r>
      <w:r w:rsidR="00C606F4" w:rsidRPr="00D22F5E">
        <w:rPr>
          <w:rFonts w:hint="cs"/>
          <w:rtl/>
        </w:rPr>
        <w:t>ی</w:t>
      </w:r>
      <w:r w:rsidRPr="00D22F5E">
        <w:rPr>
          <w:rFonts w:hint="cs"/>
          <w:rtl/>
        </w:rPr>
        <w:t>- گفته است: خداوند در آیات متفرقه از این سوره، درود و سلام را به تعدادی از انبیا</w:t>
      </w:r>
      <w:r w:rsidR="00C606F4" w:rsidRPr="00D22F5E">
        <w:rPr>
          <w:rFonts w:hint="cs"/>
          <w:rtl/>
        </w:rPr>
        <w:t>ی</w:t>
      </w:r>
      <w:r w:rsidRPr="00D22F5E">
        <w:rPr>
          <w:rFonts w:hint="cs"/>
          <w:rtl/>
        </w:rPr>
        <w:t xml:space="preserve"> اله</w:t>
      </w:r>
      <w:r w:rsidR="00C606F4" w:rsidRPr="00D22F5E">
        <w:rPr>
          <w:rFonts w:hint="cs"/>
          <w:rtl/>
        </w:rPr>
        <w:t>ی</w:t>
      </w:r>
      <w:r w:rsidRPr="00D22F5E">
        <w:rPr>
          <w:rFonts w:hint="cs"/>
          <w:rtl/>
        </w:rPr>
        <w:t xml:space="preserve"> اختصاص داده است؛ مثلاً فرموده است: </w:t>
      </w:r>
    </w:p>
    <w:p w:rsidR="004B2B71" w:rsidRPr="00D22F5E" w:rsidRDefault="00BF40CA" w:rsidP="00D22F5E">
      <w:pPr>
        <w:pStyle w:val="a6"/>
        <w:rPr>
          <w:rtl/>
        </w:rPr>
      </w:pPr>
      <w:r w:rsidRPr="00BF40CA">
        <w:rPr>
          <w:rFonts w:ascii="Tahoma" w:hAnsi="Tahoma" w:cs="Traditional Arabic"/>
          <w:sz w:val="32"/>
          <w:rtl/>
        </w:rPr>
        <w:t>﴿</w:t>
      </w:r>
      <w:r w:rsidRPr="00894D66">
        <w:rPr>
          <w:rStyle w:val="Char0"/>
          <w:rtl/>
        </w:rPr>
        <w:t xml:space="preserve">سَلَٰمٌ عَلَىٰ نُوحٖ فِي </w:t>
      </w:r>
      <w:r w:rsidRPr="00894D66">
        <w:rPr>
          <w:rStyle w:val="Char0"/>
          <w:rFonts w:hint="cs"/>
          <w:rtl/>
        </w:rPr>
        <w:t>ٱ</w:t>
      </w:r>
      <w:r w:rsidRPr="00894D66">
        <w:rPr>
          <w:rStyle w:val="Char0"/>
          <w:rFonts w:hint="eastAsia"/>
          <w:rtl/>
        </w:rPr>
        <w:t>لۡعَٰلَمِينَ</w:t>
      </w:r>
      <w:r w:rsidRPr="00894D66">
        <w:rPr>
          <w:rStyle w:val="Char0"/>
          <w:rtl/>
        </w:rPr>
        <w:t>٧٩</w:t>
      </w:r>
      <w:r w:rsidRPr="00BF40CA">
        <w:rPr>
          <w:rFonts w:ascii="Tahoma" w:hAnsi="Tahoma" w:cs="Traditional Arabic" w:hint="cs"/>
          <w:sz w:val="32"/>
          <w:rtl/>
        </w:rPr>
        <w:t>﴾</w:t>
      </w:r>
      <w:r>
        <w:rPr>
          <w:rFonts w:ascii="Tahoma" w:hAnsi="Tahoma"/>
          <w:sz w:val="32"/>
          <w:szCs w:val="24"/>
          <w:rtl/>
        </w:rPr>
        <w:t xml:space="preserve"> </w:t>
      </w:r>
      <w:r w:rsidRPr="001D62E2">
        <w:rPr>
          <w:rStyle w:val="Char1"/>
          <w:rtl/>
        </w:rPr>
        <w:t>[الصافات: 79</w:t>
      </w:r>
      <w:r>
        <w:rPr>
          <w:rFonts w:ascii="Tahoma" w:hAnsi="Tahoma" w:hint="cs"/>
          <w:sz w:val="32"/>
          <w:szCs w:val="24"/>
          <w:rtl/>
        </w:rPr>
        <w:t xml:space="preserve"> ]</w:t>
      </w:r>
      <w:r w:rsidRPr="00BF40CA">
        <w:rPr>
          <w:rFonts w:ascii="Tahoma" w:hAnsi="Tahoma" w:cs="Traditional Arabic"/>
          <w:sz w:val="32"/>
          <w:rtl/>
        </w:rPr>
        <w:t>﴿</w:t>
      </w:r>
      <w:r w:rsidRPr="00894D66">
        <w:rPr>
          <w:rStyle w:val="Char0"/>
          <w:rtl/>
        </w:rPr>
        <w:t>سَلَٰمٌ عَلَىٰٓ إِبۡرَٰهِيمَ١٠٩</w:t>
      </w:r>
      <w:r w:rsidRPr="00BF40CA">
        <w:rPr>
          <w:rFonts w:ascii="Tahoma" w:hAnsi="Tahoma" w:cs="Traditional Arabic" w:hint="cs"/>
          <w:sz w:val="32"/>
          <w:rtl/>
        </w:rPr>
        <w:t>﴾</w:t>
      </w:r>
      <w:r>
        <w:rPr>
          <w:rFonts w:ascii="Tahoma" w:hAnsi="Tahoma"/>
          <w:sz w:val="32"/>
          <w:szCs w:val="24"/>
          <w:rtl/>
        </w:rPr>
        <w:t xml:space="preserve"> </w:t>
      </w:r>
      <w:r w:rsidRPr="001D62E2">
        <w:rPr>
          <w:rStyle w:val="Char1"/>
          <w:rtl/>
        </w:rPr>
        <w:t>[الصافات: 109]</w:t>
      </w:r>
      <w:r w:rsidRPr="001D62E2">
        <w:rPr>
          <w:rStyle w:val="Char1"/>
          <w:rFonts w:hint="cs"/>
          <w:rtl/>
        </w:rPr>
        <w:t xml:space="preserve"> </w:t>
      </w:r>
      <w:r w:rsidRPr="00BF40CA">
        <w:rPr>
          <w:rFonts w:ascii="Tahoma" w:hAnsi="Tahoma" w:cs="Traditional Arabic"/>
          <w:sz w:val="32"/>
          <w:rtl/>
        </w:rPr>
        <w:t>﴿</w:t>
      </w:r>
      <w:r w:rsidRPr="00894D66">
        <w:rPr>
          <w:rStyle w:val="Char0"/>
          <w:rtl/>
        </w:rPr>
        <w:t>سَلَٰمٌ عَلَىٰٓ إِلۡ يَاسِينَ١٣٠</w:t>
      </w:r>
      <w:r w:rsidRPr="00BF40CA">
        <w:rPr>
          <w:rFonts w:ascii="Tahoma" w:hAnsi="Tahoma" w:cs="Traditional Arabic" w:hint="cs"/>
          <w:sz w:val="32"/>
          <w:rtl/>
        </w:rPr>
        <w:t>﴾</w:t>
      </w:r>
      <w:r>
        <w:rPr>
          <w:rFonts w:ascii="Tahoma" w:hAnsi="Tahoma"/>
          <w:sz w:val="32"/>
          <w:szCs w:val="24"/>
          <w:rtl/>
        </w:rPr>
        <w:t xml:space="preserve"> </w:t>
      </w:r>
      <w:r w:rsidRPr="001D62E2">
        <w:rPr>
          <w:rStyle w:val="Char1"/>
          <w:rtl/>
        </w:rPr>
        <w:t>[الصافات: 130]</w:t>
      </w:r>
      <w:r w:rsidR="004B2B71" w:rsidRPr="00D22F5E">
        <w:rPr>
          <w:rFonts w:hint="cs"/>
          <w:rtl/>
        </w:rPr>
        <w:t xml:space="preserve"> سپس سوره را با </w:t>
      </w:r>
      <w:r w:rsidR="004B2B71" w:rsidRPr="00156706">
        <w:rPr>
          <w:rStyle w:val="Char"/>
          <w:rtl/>
        </w:rPr>
        <w:t>(</w:t>
      </w:r>
      <w:r w:rsidR="004B2B71" w:rsidRPr="001D62E2">
        <w:rPr>
          <w:rStyle w:val="Char"/>
          <w:rtl/>
        </w:rPr>
        <w:t>سلام</w:t>
      </w:r>
      <w:r w:rsidR="00D509F2">
        <w:rPr>
          <w:rStyle w:val="Char"/>
          <w:rtl/>
        </w:rPr>
        <w:t xml:space="preserve"> على </w:t>
      </w:r>
      <w:r w:rsidR="004B2B71" w:rsidRPr="001D62E2">
        <w:rPr>
          <w:rStyle w:val="Char"/>
          <w:rtl/>
        </w:rPr>
        <w:t>المرسل</w:t>
      </w:r>
      <w:r w:rsidR="000D4DA8">
        <w:rPr>
          <w:rStyle w:val="Char"/>
          <w:rtl/>
        </w:rPr>
        <w:t>ي</w:t>
      </w:r>
      <w:r w:rsidR="004B2B71" w:rsidRPr="001D62E2">
        <w:rPr>
          <w:rStyle w:val="Char"/>
          <w:rtl/>
        </w:rPr>
        <w:t>ن والحمدلله رب العالم</w:t>
      </w:r>
      <w:r w:rsidR="000D4DA8">
        <w:rPr>
          <w:rStyle w:val="Char"/>
          <w:rtl/>
        </w:rPr>
        <w:t>ي</w:t>
      </w:r>
      <w:r w:rsidR="004B2B71" w:rsidRPr="001D62E2">
        <w:rPr>
          <w:rStyle w:val="Char"/>
          <w:rtl/>
        </w:rPr>
        <w:t>ن</w:t>
      </w:r>
      <w:r w:rsidR="004B2B71" w:rsidRPr="00156706">
        <w:rPr>
          <w:rStyle w:val="Char"/>
          <w:rtl/>
        </w:rPr>
        <w:t>)</w:t>
      </w:r>
      <w:r w:rsidR="004B2B71" w:rsidRPr="00D22F5E">
        <w:rPr>
          <w:rFonts w:hint="cs"/>
          <w:rtl/>
        </w:rPr>
        <w:t xml:space="preserve"> به پایان می‌رساند. و آشکار است سلام بر آل محمّد در اثنا</w:t>
      </w:r>
      <w:r w:rsidR="00C606F4" w:rsidRPr="00D22F5E">
        <w:rPr>
          <w:rFonts w:hint="cs"/>
          <w:rtl/>
        </w:rPr>
        <w:t>ی</w:t>
      </w:r>
      <w:r w:rsidR="004B2B71" w:rsidRPr="00D22F5E">
        <w:rPr>
          <w:rFonts w:hint="cs"/>
          <w:rtl/>
        </w:rPr>
        <w:t xml:space="preserve"> سلام بر انبیاء و مرسلین، خود دلیل صریح است بر این که آنان در درجه‌</w:t>
      </w:r>
      <w:r w:rsidR="00C606F4" w:rsidRPr="00D22F5E">
        <w:rPr>
          <w:rFonts w:hint="cs"/>
          <w:rtl/>
        </w:rPr>
        <w:t>ی</w:t>
      </w:r>
      <w:r w:rsidR="004B2B71" w:rsidRPr="00D22F5E">
        <w:rPr>
          <w:rFonts w:hint="cs"/>
          <w:rtl/>
        </w:rPr>
        <w:t xml:space="preserve"> انبیاء و مرسلین هستند و کسی که در درجه‌</w:t>
      </w:r>
      <w:r w:rsidR="00C606F4" w:rsidRPr="00D22F5E">
        <w:rPr>
          <w:rFonts w:hint="cs"/>
          <w:rtl/>
        </w:rPr>
        <w:t>ی</w:t>
      </w:r>
      <w:r w:rsidR="004B2B71" w:rsidRPr="00D22F5E">
        <w:rPr>
          <w:rFonts w:hint="cs"/>
          <w:rtl/>
        </w:rPr>
        <w:t xml:space="preserve"> انبیاء و مرسلین باشد، جز امام معصوم کس دیگری نیست؛ حداقل این مطلب، دلیل بر افضل بودن آنان است. چیزی که ابن حجر در «</w:t>
      </w:r>
      <w:r w:rsidR="004B2B71" w:rsidRPr="00156706">
        <w:rPr>
          <w:rStyle w:val="Char"/>
          <w:rtl/>
        </w:rPr>
        <w:t>صوا</w:t>
      </w:r>
      <w:r w:rsidR="009669D2" w:rsidRPr="00156706">
        <w:rPr>
          <w:rStyle w:val="Char"/>
          <w:rFonts w:hint="cs"/>
          <w:rtl/>
        </w:rPr>
        <w:t>ع</w:t>
      </w:r>
      <w:r w:rsidR="004B2B71" w:rsidRPr="00156706">
        <w:rPr>
          <w:rStyle w:val="Char"/>
          <w:rtl/>
        </w:rPr>
        <w:t>ق</w:t>
      </w:r>
      <w:r w:rsidR="004B2B71" w:rsidRPr="00D22F5E">
        <w:rPr>
          <w:rFonts w:hint="cs"/>
          <w:rtl/>
        </w:rPr>
        <w:t xml:space="preserve">» خود از فخر الدین رازی نقل می‌کند که گفته است: اهل بیتص در پنج چیز از سلام، با پیامبران برابرند: اول، </w:t>
      </w:r>
      <w:r w:rsidR="004B2B71" w:rsidRPr="007B49B7">
        <w:rPr>
          <w:rStyle w:val="Char"/>
          <w:rtl/>
        </w:rPr>
        <w:t>السلام عل</w:t>
      </w:r>
      <w:r w:rsidR="000D4DA8">
        <w:rPr>
          <w:rStyle w:val="Char"/>
          <w:rtl/>
        </w:rPr>
        <w:t>ي</w:t>
      </w:r>
      <w:r w:rsidR="006E582A">
        <w:rPr>
          <w:rStyle w:val="Char"/>
          <w:rtl/>
        </w:rPr>
        <w:t>ك</w:t>
      </w:r>
      <w:r w:rsidR="004B2B71" w:rsidRPr="007B49B7">
        <w:rPr>
          <w:rStyle w:val="Char"/>
          <w:rtl/>
        </w:rPr>
        <w:t xml:space="preserve"> </w:t>
      </w:r>
      <w:r w:rsidR="009669D2" w:rsidRPr="007B49B7">
        <w:rPr>
          <w:rStyle w:val="Char"/>
          <w:rFonts w:hint="cs"/>
          <w:rtl/>
        </w:rPr>
        <w:t>أ</w:t>
      </w:r>
      <w:r w:rsidR="000D4DA8">
        <w:rPr>
          <w:rStyle w:val="Char"/>
          <w:rtl/>
        </w:rPr>
        <w:t>ي</w:t>
      </w:r>
      <w:r w:rsidR="004B2B71" w:rsidRPr="007B49B7">
        <w:rPr>
          <w:rStyle w:val="Char"/>
          <w:rtl/>
        </w:rPr>
        <w:t>ها النب</w:t>
      </w:r>
      <w:r w:rsidR="000D4DA8">
        <w:rPr>
          <w:rStyle w:val="Char"/>
          <w:rtl/>
        </w:rPr>
        <w:t>ي</w:t>
      </w:r>
      <w:r w:rsidR="004B2B71" w:rsidRPr="00D22F5E">
        <w:rPr>
          <w:rFonts w:hint="cs"/>
          <w:rtl/>
        </w:rPr>
        <w:t xml:space="preserve">. دوم، </w:t>
      </w:r>
      <w:r w:rsidR="004B2B71" w:rsidRPr="007B49B7">
        <w:rPr>
          <w:rStyle w:val="Char"/>
          <w:rFonts w:hint="cs"/>
          <w:rtl/>
        </w:rPr>
        <w:t>سلام</w:t>
      </w:r>
      <w:r w:rsidR="00D509F2">
        <w:rPr>
          <w:rStyle w:val="Char"/>
          <w:rFonts w:hint="cs"/>
          <w:rtl/>
        </w:rPr>
        <w:t xml:space="preserve"> على </w:t>
      </w:r>
      <w:r w:rsidR="004B2B71" w:rsidRPr="007B49B7">
        <w:rPr>
          <w:rStyle w:val="Char"/>
          <w:rtl/>
        </w:rPr>
        <w:t xml:space="preserve">آل </w:t>
      </w:r>
      <w:r w:rsidR="000D4DA8">
        <w:rPr>
          <w:rStyle w:val="Char"/>
          <w:rtl/>
        </w:rPr>
        <w:t>ي</w:t>
      </w:r>
      <w:r w:rsidR="004B2B71" w:rsidRPr="007B49B7">
        <w:rPr>
          <w:rStyle w:val="Char"/>
          <w:rtl/>
        </w:rPr>
        <w:t>س</w:t>
      </w:r>
      <w:r w:rsidR="004B2B71" w:rsidRPr="00D22F5E">
        <w:rPr>
          <w:rFonts w:hint="cs"/>
          <w:rtl/>
        </w:rPr>
        <w:t xml:space="preserve"> ...پا</w:t>
      </w:r>
      <w:r w:rsidR="00C606F4" w:rsidRPr="00D22F5E">
        <w:rPr>
          <w:rFonts w:hint="cs"/>
          <w:rtl/>
        </w:rPr>
        <w:t>ی</w:t>
      </w:r>
      <w:r w:rsidR="004B2B71" w:rsidRPr="00D22F5E">
        <w:rPr>
          <w:rFonts w:hint="cs"/>
          <w:rtl/>
        </w:rPr>
        <w:t>ان.</w:t>
      </w:r>
    </w:p>
    <w:p w:rsidR="004B2B71" w:rsidRPr="00D22F5E" w:rsidRDefault="004B2B71" w:rsidP="00D22F5E">
      <w:pPr>
        <w:pStyle w:val="a6"/>
        <w:rPr>
          <w:rtl/>
        </w:rPr>
      </w:pPr>
      <w:r w:rsidRPr="00D22F5E">
        <w:rPr>
          <w:rFonts w:hint="cs"/>
          <w:rtl/>
        </w:rPr>
        <w:t>سپس رازی و پیروانش خواسته‌اند، نور خدا را خاموش کنند و در طنبور خرافات خود، آهنگ دیگری افزودند مثلاً در توجیه آن قرائت که به سه نفر از قاریان هفتگانه نسبت داده شده است، گفته‌اند: یاسین، پدر الیاس است؛ پس الیاس، آل یاس</w:t>
      </w:r>
      <w:r w:rsidR="00C606F4" w:rsidRPr="00D22F5E">
        <w:rPr>
          <w:rFonts w:hint="cs"/>
          <w:rtl/>
        </w:rPr>
        <w:t>ی</w:t>
      </w:r>
      <w:r w:rsidRPr="00D22F5E">
        <w:rPr>
          <w:rFonts w:hint="cs"/>
          <w:rtl/>
        </w:rPr>
        <w:t>ن است و سلام بر اوست. رازی این توجیه را به واقعیت نزدیک</w:t>
      </w:r>
      <w:r>
        <w:rPr>
          <w:rFonts w:cs="Aban Bold" w:hint="cs"/>
          <w:rtl/>
        </w:rPr>
        <w:t>‌</w:t>
      </w:r>
      <w:r w:rsidRPr="00D22F5E">
        <w:rPr>
          <w:rFonts w:hint="cs"/>
          <w:rtl/>
        </w:rPr>
        <w:t xml:space="preserve">تر دانسته و باز هم احتمال داده‌اند که مراد از آن، قرآن یا </w:t>
      </w:r>
      <w:r w:rsidR="005C0EE8" w:rsidRPr="00D22F5E">
        <w:rPr>
          <w:rFonts w:hint="cs"/>
          <w:rtl/>
        </w:rPr>
        <w:t>کتاب‌ها</w:t>
      </w:r>
      <w:r w:rsidRPr="00D22F5E">
        <w:rPr>
          <w:rFonts w:hint="cs"/>
          <w:rtl/>
        </w:rPr>
        <w:t xml:space="preserve">ی دیگر یا محمد باشد. </w:t>
      </w:r>
    </w:p>
    <w:p w:rsidR="004B2B71" w:rsidRPr="00D22F5E" w:rsidRDefault="004B2B71" w:rsidP="00D22F5E">
      <w:pPr>
        <w:pStyle w:val="a6"/>
        <w:rPr>
          <w:rtl/>
        </w:rPr>
      </w:pPr>
      <w:r w:rsidRPr="00D22F5E">
        <w:rPr>
          <w:rFonts w:hint="cs"/>
          <w:rtl/>
        </w:rPr>
        <w:t>و تصریح اهل کتاب به این که الیاس پسر عاذر پسر هارون است را تکذیب می‌کنند و در تورات فراوان از آن به لفظ «بیخاس» تعبیر می</w:t>
      </w:r>
      <w:r>
        <w:rPr>
          <w:rFonts w:cs="Aban Bold" w:hint="cs"/>
          <w:rtl/>
        </w:rPr>
        <w:t>‌</w:t>
      </w:r>
      <w:r w:rsidRPr="00D22F5E">
        <w:rPr>
          <w:rFonts w:hint="cs"/>
          <w:rtl/>
        </w:rPr>
        <w:t>شود و آن‌چه در «</w:t>
      </w:r>
      <w:r w:rsidRPr="007B49B7">
        <w:rPr>
          <w:rStyle w:val="Char"/>
          <w:rtl/>
        </w:rPr>
        <w:t>مجمع الب</w:t>
      </w:r>
      <w:r w:rsidR="000D4DA8">
        <w:rPr>
          <w:rStyle w:val="Char"/>
          <w:rtl/>
        </w:rPr>
        <w:t>ي</w:t>
      </w:r>
      <w:r w:rsidRPr="007B49B7">
        <w:rPr>
          <w:rStyle w:val="Char"/>
          <w:rtl/>
        </w:rPr>
        <w:t>ان</w:t>
      </w:r>
      <w:r w:rsidRPr="00D22F5E">
        <w:rPr>
          <w:rFonts w:hint="cs"/>
          <w:rtl/>
        </w:rPr>
        <w:t>» به نقل از ابن عباس و محمد بن اسحاق و غیره آمده است، این است که الیاس پسر یستر بن فخاص بن غیراد بن هارون است و بر کسی که احوال آنان را مطالعه کند، مخفی نمی ماند که الیاس در لشکر موسی</w:t>
      </w:r>
      <w:r w:rsidR="00C226CE" w:rsidRPr="00D22F5E">
        <w:rPr>
          <w:rFonts w:cs="CTraditional Arabic"/>
          <w:rtl/>
        </w:rPr>
        <w:t>÷</w:t>
      </w:r>
      <w:r w:rsidRPr="00D22F5E">
        <w:rPr>
          <w:rFonts w:hint="cs"/>
          <w:rtl/>
        </w:rPr>
        <w:t xml:space="preserve"> و عمو زاده‌</w:t>
      </w:r>
      <w:r w:rsidR="00C606F4" w:rsidRPr="00D22F5E">
        <w:rPr>
          <w:rFonts w:hint="cs"/>
          <w:rtl/>
        </w:rPr>
        <w:t>ی</w:t>
      </w:r>
      <w:r w:rsidRPr="00D22F5E">
        <w:rPr>
          <w:rFonts w:hint="cs"/>
          <w:rtl/>
        </w:rPr>
        <w:t xml:space="preserve"> الیسع پیامبر بوده است. </w:t>
      </w:r>
    </w:p>
    <w:p w:rsidR="004B2B71" w:rsidRPr="00D22F5E" w:rsidRDefault="004B2B71" w:rsidP="00D22F5E">
      <w:pPr>
        <w:pStyle w:val="a6"/>
        <w:rPr>
          <w:rtl/>
        </w:rPr>
      </w:pPr>
      <w:r w:rsidRPr="00D22F5E">
        <w:rPr>
          <w:rFonts w:hint="cs"/>
          <w:rtl/>
        </w:rPr>
        <w:t>(کد) 749- سیاری از محمد بن علی از عمر بن عثمان از کسی که برایش حدیث آورده است از اسحاق بن عمار از ابی عبدالله روایت کرده که این آیه</w:t>
      </w:r>
      <w:r w:rsidR="009669D2" w:rsidRPr="00D22F5E">
        <w:rPr>
          <w:rFonts w:hint="cs"/>
          <w:rtl/>
        </w:rPr>
        <w:t xml:space="preserve"> </w:t>
      </w:r>
      <w:r w:rsidRPr="00D22F5E">
        <w:rPr>
          <w:rFonts w:hint="cs"/>
          <w:rtl/>
        </w:rPr>
        <w:t>(صافات</w:t>
      </w:r>
      <w:r w:rsidR="009669D2" w:rsidRPr="00D22F5E">
        <w:rPr>
          <w:rFonts w:hint="cs"/>
          <w:rtl/>
        </w:rPr>
        <w:t xml:space="preserve">: </w:t>
      </w:r>
      <w:r w:rsidRPr="00D22F5E">
        <w:rPr>
          <w:rFonts w:hint="cs"/>
          <w:rtl/>
        </w:rPr>
        <w:t>147)</w:t>
      </w:r>
      <w:r>
        <w:rPr>
          <w:rFonts w:ascii="QCF_BSML" w:hAnsi="QCF_BSML" w:cs="QCF_BSML"/>
          <w:sz w:val="32"/>
          <w:rtl/>
        </w:rPr>
        <w:t xml:space="preserve"> </w:t>
      </w:r>
      <w:r w:rsidR="007B49B7" w:rsidRPr="007B49B7">
        <w:rPr>
          <w:rFonts w:ascii="Tahoma" w:hAnsi="Tahoma" w:cs="Traditional Arabic" w:hint="cs"/>
          <w:sz w:val="32"/>
          <w:rtl/>
        </w:rPr>
        <w:t>﴿</w:t>
      </w:r>
      <w:r w:rsidR="007B49B7" w:rsidRPr="00894D66">
        <w:rPr>
          <w:rStyle w:val="Char0"/>
          <w:rtl/>
        </w:rPr>
        <w:t>وَأَرۡسَلۡنَٰهُ إِلَىٰ مِاْئَةِ أَلۡفٍ أَوۡ يَزِيدُونَ١٤٧</w:t>
      </w:r>
      <w:r w:rsidR="007B49B7" w:rsidRPr="007B49B7">
        <w:rPr>
          <w:rFonts w:ascii="Tahoma" w:hAnsi="Tahoma" w:cs="Traditional Arabic" w:hint="cs"/>
          <w:sz w:val="32"/>
          <w:rtl/>
        </w:rPr>
        <w:t>﴾</w:t>
      </w:r>
      <w:r w:rsidR="007B49B7">
        <w:rPr>
          <w:rFonts w:ascii="Tahoma" w:hAnsi="Tahoma"/>
          <w:sz w:val="32"/>
          <w:szCs w:val="24"/>
          <w:rtl/>
        </w:rPr>
        <w:t xml:space="preserve"> </w:t>
      </w:r>
      <w:r w:rsidR="007B49B7" w:rsidRPr="007B49B7">
        <w:rPr>
          <w:rStyle w:val="Char1"/>
          <w:rtl/>
        </w:rPr>
        <w:t>[الصافات: 147]</w:t>
      </w:r>
      <w:r w:rsidRPr="00D22F5E">
        <w:rPr>
          <w:rFonts w:hint="cs"/>
          <w:rtl/>
        </w:rPr>
        <w:t>را چن</w:t>
      </w:r>
      <w:r w:rsidR="00C606F4" w:rsidRPr="00D22F5E">
        <w:rPr>
          <w:rFonts w:hint="cs"/>
          <w:rtl/>
        </w:rPr>
        <w:t>ی</w:t>
      </w:r>
      <w:r w:rsidRPr="00D22F5E">
        <w:rPr>
          <w:rFonts w:hint="cs"/>
          <w:rtl/>
        </w:rPr>
        <w:t xml:space="preserve">ن قرائت کرد: </w:t>
      </w:r>
      <w:r w:rsidR="009669D2" w:rsidRPr="00156706">
        <w:rPr>
          <w:rStyle w:val="Char"/>
          <w:rtl/>
        </w:rPr>
        <w:t>(</w:t>
      </w:r>
      <w:r w:rsidR="009669D2" w:rsidRPr="007B49B7">
        <w:rPr>
          <w:rStyle w:val="Char"/>
          <w:rtl/>
        </w:rPr>
        <w:t>و</w:t>
      </w:r>
      <w:r w:rsidR="009669D2" w:rsidRPr="007B49B7">
        <w:rPr>
          <w:rStyle w:val="Char"/>
          <w:rFonts w:hint="cs"/>
          <w:rtl/>
        </w:rPr>
        <w:t>أ</w:t>
      </w:r>
      <w:r w:rsidRPr="007B49B7">
        <w:rPr>
          <w:rStyle w:val="Char"/>
          <w:rtl/>
        </w:rPr>
        <w:t>رسلناه</w:t>
      </w:r>
      <w:r w:rsidR="007B3AC9">
        <w:rPr>
          <w:rStyle w:val="Char"/>
          <w:rtl/>
        </w:rPr>
        <w:t xml:space="preserve"> الى </w:t>
      </w:r>
      <w:r w:rsidRPr="007B49B7">
        <w:rPr>
          <w:rStyle w:val="Char"/>
          <w:rtl/>
        </w:rPr>
        <w:t xml:space="preserve">مائة </w:t>
      </w:r>
      <w:r w:rsidR="009669D2" w:rsidRPr="007B49B7">
        <w:rPr>
          <w:rStyle w:val="Char"/>
          <w:rFonts w:hint="cs"/>
          <w:rtl/>
        </w:rPr>
        <w:t>أ</w:t>
      </w:r>
      <w:r w:rsidR="009669D2" w:rsidRPr="007B49B7">
        <w:rPr>
          <w:rStyle w:val="Char"/>
          <w:rtl/>
        </w:rPr>
        <w:t>لف و</w:t>
      </w:r>
      <w:r w:rsidR="000D4DA8">
        <w:rPr>
          <w:rStyle w:val="Char"/>
          <w:rtl/>
        </w:rPr>
        <w:t>ي</w:t>
      </w:r>
      <w:r w:rsidRPr="007B49B7">
        <w:rPr>
          <w:rStyle w:val="Char"/>
          <w:rtl/>
        </w:rPr>
        <w:t>ز</w:t>
      </w:r>
      <w:r w:rsidR="000D4DA8">
        <w:rPr>
          <w:rStyle w:val="Char"/>
          <w:rtl/>
        </w:rPr>
        <w:t>ي</w:t>
      </w:r>
      <w:r w:rsidRPr="007B49B7">
        <w:rPr>
          <w:rStyle w:val="Char"/>
          <w:rtl/>
        </w:rPr>
        <w:t>دون</w:t>
      </w:r>
      <w:r w:rsidRPr="00156706">
        <w:rPr>
          <w:rStyle w:val="Char"/>
          <w:rtl/>
        </w:rPr>
        <w:t>)</w:t>
      </w:r>
      <w:r w:rsidRPr="00D22F5E">
        <w:rPr>
          <w:rFonts w:hint="cs"/>
          <w:rtl/>
        </w:rPr>
        <w:t>.</w:t>
      </w:r>
    </w:p>
    <w:p w:rsidR="004B2B71" w:rsidRPr="00D22F5E" w:rsidRDefault="004B2B71" w:rsidP="00D22F5E">
      <w:pPr>
        <w:pStyle w:val="a6"/>
        <w:rPr>
          <w:rtl/>
        </w:rPr>
      </w:pPr>
      <w:r w:rsidRPr="00D22F5E">
        <w:rPr>
          <w:rFonts w:hint="cs"/>
          <w:rtl/>
        </w:rPr>
        <w:t>(که) 750- طبرسی می‌گوید:</w:t>
      </w:r>
      <w:r w:rsidR="009669D2" w:rsidRPr="00D22F5E">
        <w:rPr>
          <w:rFonts w:hint="cs"/>
          <w:rtl/>
        </w:rPr>
        <w:t xml:space="preserve"> جعفر بن محمد</w:t>
      </w:r>
      <w:r w:rsidRPr="00D22F5E">
        <w:rPr>
          <w:rFonts w:hint="cs"/>
          <w:rtl/>
        </w:rPr>
        <w:t xml:space="preserve"> </w:t>
      </w:r>
      <w:r w:rsidRPr="00156706">
        <w:rPr>
          <w:rStyle w:val="Char"/>
          <w:rtl/>
        </w:rPr>
        <w:t>«</w:t>
      </w:r>
      <w:r w:rsidR="009669D2" w:rsidRPr="00156706">
        <w:rPr>
          <w:rStyle w:val="Char"/>
          <w:rtl/>
        </w:rPr>
        <w:t>و</w:t>
      </w:r>
      <w:r w:rsidR="000D4DA8">
        <w:rPr>
          <w:rStyle w:val="Char"/>
          <w:rtl/>
        </w:rPr>
        <w:t>ي</w:t>
      </w:r>
      <w:r w:rsidRPr="00156706">
        <w:rPr>
          <w:rStyle w:val="Char"/>
          <w:rtl/>
        </w:rPr>
        <w:t>ز</w:t>
      </w:r>
      <w:r w:rsidR="000D4DA8">
        <w:rPr>
          <w:rStyle w:val="Char"/>
          <w:rtl/>
        </w:rPr>
        <w:t>ي</w:t>
      </w:r>
      <w:r w:rsidRPr="00156706">
        <w:rPr>
          <w:rStyle w:val="Char"/>
          <w:rtl/>
        </w:rPr>
        <w:t>دون»</w:t>
      </w:r>
      <w:r w:rsidRPr="00D22F5E">
        <w:rPr>
          <w:rFonts w:hint="cs"/>
          <w:rtl/>
        </w:rPr>
        <w:t xml:space="preserve"> خواند.</w:t>
      </w:r>
    </w:p>
    <w:p w:rsidR="004B2B71" w:rsidRDefault="004B2B71" w:rsidP="00E101D2">
      <w:pPr>
        <w:pStyle w:val="Heading3"/>
        <w:rPr>
          <w:rtl/>
        </w:rPr>
      </w:pPr>
      <w:bookmarkStart w:id="99" w:name="_Toc267007266"/>
      <w:bookmarkStart w:id="100" w:name="_Toc431581062"/>
      <w:r>
        <w:rPr>
          <w:rFonts w:hint="cs"/>
          <w:rtl/>
        </w:rPr>
        <w:t>سوره</w:t>
      </w:r>
      <w:r w:rsidR="009669D2">
        <w:rPr>
          <w:rFonts w:hint="eastAsia"/>
          <w:rtl/>
        </w:rPr>
        <w:t>‌</w:t>
      </w:r>
      <w:r w:rsidR="009669D2">
        <w:rPr>
          <w:rFonts w:hint="cs"/>
          <w:rtl/>
        </w:rPr>
        <w:t>ی</w:t>
      </w:r>
      <w:r>
        <w:rPr>
          <w:rFonts w:hint="cs"/>
          <w:rtl/>
        </w:rPr>
        <w:t xml:space="preserve"> ص</w:t>
      </w:r>
      <w:bookmarkEnd w:id="99"/>
      <w:bookmarkEnd w:id="100"/>
    </w:p>
    <w:p w:rsidR="004B2B71" w:rsidRPr="00D22F5E" w:rsidRDefault="004B2B71" w:rsidP="00D22F5E">
      <w:pPr>
        <w:pStyle w:val="a6"/>
        <w:rPr>
          <w:rtl/>
        </w:rPr>
      </w:pPr>
      <w:r w:rsidRPr="00D22F5E">
        <w:rPr>
          <w:rFonts w:hint="cs"/>
          <w:rtl/>
        </w:rPr>
        <w:t xml:space="preserve">(الف) 751- سیاری از قاسم بن یحیی از پدر بزرگش، حسن بن راشد از ابی خالد بن ابی عبدالله روایت کرده است که </w:t>
      </w:r>
      <w:r w:rsidR="00F61419" w:rsidRPr="00F61419">
        <w:rPr>
          <w:rFonts w:ascii="Tahoma" w:hAnsi="Tahoma" w:cs="Traditional Arabic" w:hint="cs"/>
          <w:sz w:val="32"/>
          <w:rtl/>
        </w:rPr>
        <w:t>﴿</w:t>
      </w:r>
      <w:r w:rsidR="00F61419" w:rsidRPr="00894D66">
        <w:rPr>
          <w:rStyle w:val="Char0"/>
          <w:rtl/>
        </w:rPr>
        <w:t>هَٰذَا عَطَآؤُنَا فَ</w:t>
      </w:r>
      <w:r w:rsidR="00F61419" w:rsidRPr="00894D66">
        <w:rPr>
          <w:rStyle w:val="Char0"/>
          <w:rFonts w:hint="cs"/>
          <w:rtl/>
        </w:rPr>
        <w:t>ٱ</w:t>
      </w:r>
      <w:r w:rsidR="00F61419" w:rsidRPr="00894D66">
        <w:rPr>
          <w:rStyle w:val="Char0"/>
          <w:rFonts w:hint="eastAsia"/>
          <w:rtl/>
        </w:rPr>
        <w:t>مۡنُنۡ</w:t>
      </w:r>
      <w:r w:rsidR="00F61419" w:rsidRPr="00894D66">
        <w:rPr>
          <w:rStyle w:val="Char0"/>
          <w:rtl/>
        </w:rPr>
        <w:t xml:space="preserve"> أَوۡ أَمۡسِكۡ بِغَيۡرِ حِسَابٖ٣٩</w:t>
      </w:r>
      <w:r w:rsidR="00F61419" w:rsidRPr="00F61419">
        <w:rPr>
          <w:rFonts w:ascii="Tahoma" w:hAnsi="Tahoma" w:cs="Traditional Arabic" w:hint="cs"/>
          <w:sz w:val="32"/>
          <w:rtl/>
        </w:rPr>
        <w:t>﴾</w:t>
      </w:r>
      <w:r w:rsidR="00F61419">
        <w:rPr>
          <w:rFonts w:ascii="Tahoma" w:hAnsi="Tahoma"/>
          <w:sz w:val="32"/>
          <w:szCs w:val="24"/>
          <w:rtl/>
        </w:rPr>
        <w:t xml:space="preserve"> </w:t>
      </w:r>
      <w:r w:rsidR="00F61419" w:rsidRPr="007E1A01">
        <w:rPr>
          <w:rStyle w:val="Char1"/>
          <w:rtl/>
        </w:rPr>
        <w:t>[ص: 39]</w:t>
      </w:r>
      <w:r w:rsidRPr="00D22F5E">
        <w:rPr>
          <w:rFonts w:hint="cs"/>
          <w:rtl/>
        </w:rPr>
        <w:t xml:space="preserve"> را چن</w:t>
      </w:r>
      <w:r w:rsidR="00C606F4" w:rsidRPr="00D22F5E">
        <w:rPr>
          <w:rFonts w:hint="cs"/>
          <w:rtl/>
        </w:rPr>
        <w:t>ی</w:t>
      </w:r>
      <w:r w:rsidRPr="00D22F5E">
        <w:rPr>
          <w:rFonts w:hint="cs"/>
          <w:rtl/>
        </w:rPr>
        <w:t xml:space="preserve">ن خواند: </w:t>
      </w:r>
      <w:r w:rsidRPr="00156706">
        <w:rPr>
          <w:rStyle w:val="Char"/>
          <w:rtl/>
        </w:rPr>
        <w:t>(</w:t>
      </w:r>
      <w:r w:rsidRPr="007E1A01">
        <w:rPr>
          <w:rStyle w:val="Char"/>
          <w:rtl/>
        </w:rPr>
        <w:t>عطاءُنا فامس</w:t>
      </w:r>
      <w:r w:rsidR="006E582A">
        <w:rPr>
          <w:rStyle w:val="Char"/>
          <w:rtl/>
        </w:rPr>
        <w:t>ك</w:t>
      </w:r>
      <w:r w:rsidRPr="007E1A01">
        <w:rPr>
          <w:rStyle w:val="Char"/>
          <w:rtl/>
        </w:rPr>
        <w:t xml:space="preserve"> </w:t>
      </w:r>
      <w:r w:rsidR="009669D2" w:rsidRPr="007E1A01">
        <w:rPr>
          <w:rStyle w:val="Char"/>
          <w:rFonts w:hint="cs"/>
          <w:rtl/>
        </w:rPr>
        <w:t>أ</w:t>
      </w:r>
      <w:r w:rsidRPr="007E1A01">
        <w:rPr>
          <w:rStyle w:val="Char"/>
          <w:rtl/>
        </w:rPr>
        <w:t xml:space="preserve">و </w:t>
      </w:r>
      <w:r w:rsidR="00BD2618" w:rsidRPr="007E1A01">
        <w:rPr>
          <w:rStyle w:val="Char"/>
          <w:rFonts w:hint="cs"/>
          <w:rtl/>
        </w:rPr>
        <w:t>أ</w:t>
      </w:r>
      <w:r w:rsidRPr="007E1A01">
        <w:rPr>
          <w:rStyle w:val="Char"/>
          <w:rtl/>
        </w:rPr>
        <w:t>عط بغ</w:t>
      </w:r>
      <w:r w:rsidR="000D4DA8">
        <w:rPr>
          <w:rStyle w:val="Char"/>
          <w:rtl/>
        </w:rPr>
        <w:t>ي</w:t>
      </w:r>
      <w:r w:rsidRPr="007E1A01">
        <w:rPr>
          <w:rStyle w:val="Char"/>
          <w:rtl/>
        </w:rPr>
        <w:t>ر حساب</w:t>
      </w:r>
      <w:r w:rsidRPr="00156706">
        <w:rPr>
          <w:rStyle w:val="Char"/>
          <w:rtl/>
        </w:rPr>
        <w:t>).</w:t>
      </w:r>
    </w:p>
    <w:p w:rsidR="004B2B71" w:rsidRPr="00D22F5E" w:rsidRDefault="004B2B71" w:rsidP="00D22F5E">
      <w:pPr>
        <w:pStyle w:val="a6"/>
        <w:rPr>
          <w:rtl/>
        </w:rPr>
      </w:pPr>
      <w:r w:rsidRPr="00D22F5E">
        <w:rPr>
          <w:rFonts w:hint="cs"/>
          <w:rtl/>
        </w:rPr>
        <w:t xml:space="preserve">(ب) 752- و از علی بن نعمان از ابن مسکان از عبدالرحمن قصیر گفت: از ابا جعفر شنیدم که می‌خواند: </w:t>
      </w:r>
      <w:r w:rsidRPr="007E1A01">
        <w:rPr>
          <w:rStyle w:val="Char"/>
          <w:rtl/>
        </w:rPr>
        <w:t>(هذا عطاءُنا فامس</w:t>
      </w:r>
      <w:r w:rsidR="006E582A">
        <w:rPr>
          <w:rStyle w:val="Char"/>
          <w:rtl/>
        </w:rPr>
        <w:t>ك</w:t>
      </w:r>
      <w:r w:rsidRPr="007E1A01">
        <w:rPr>
          <w:rStyle w:val="Char"/>
          <w:rtl/>
        </w:rPr>
        <w:t xml:space="preserve"> </w:t>
      </w:r>
      <w:r w:rsidR="0095253A" w:rsidRPr="007E1A01">
        <w:rPr>
          <w:rStyle w:val="Char"/>
          <w:rFonts w:hint="cs"/>
          <w:rtl/>
        </w:rPr>
        <w:t>أ</w:t>
      </w:r>
      <w:r w:rsidRPr="007E1A01">
        <w:rPr>
          <w:rStyle w:val="Char"/>
          <w:rtl/>
        </w:rPr>
        <w:t xml:space="preserve">و </w:t>
      </w:r>
      <w:r w:rsidR="00BD2618" w:rsidRPr="007E1A01">
        <w:rPr>
          <w:rStyle w:val="Char"/>
          <w:rFonts w:hint="cs"/>
          <w:rtl/>
        </w:rPr>
        <w:t>أ</w:t>
      </w:r>
      <w:r w:rsidRPr="007E1A01">
        <w:rPr>
          <w:rStyle w:val="Char"/>
          <w:rtl/>
        </w:rPr>
        <w:t>عط بغ</w:t>
      </w:r>
      <w:r w:rsidR="000D4DA8">
        <w:rPr>
          <w:rStyle w:val="Char"/>
          <w:rtl/>
        </w:rPr>
        <w:t>ي</w:t>
      </w:r>
      <w:r w:rsidRPr="007E1A01">
        <w:rPr>
          <w:rStyle w:val="Char"/>
          <w:rtl/>
        </w:rPr>
        <w:t>ر حساب</w:t>
      </w:r>
      <w:r w:rsidRPr="00156706">
        <w:rPr>
          <w:rStyle w:val="Char"/>
          <w:rtl/>
        </w:rPr>
        <w:t>).</w:t>
      </w:r>
    </w:p>
    <w:p w:rsidR="004B2B71" w:rsidRPr="00D22F5E" w:rsidRDefault="004B2B71" w:rsidP="00D22F5E">
      <w:pPr>
        <w:pStyle w:val="a6"/>
        <w:rPr>
          <w:rtl/>
        </w:rPr>
      </w:pPr>
      <w:r w:rsidRPr="00D22F5E">
        <w:rPr>
          <w:rFonts w:hint="cs"/>
          <w:rtl/>
        </w:rPr>
        <w:t>(ج) 753- صفار در خبر و ثامن از «البصائر» از حسن بن علی از عیسی بن هشام از عبدالصمد بن بشیر از عبدالله بن سلیمان از ابی عبدالله</w:t>
      </w:r>
      <w:r w:rsidR="00C226CE" w:rsidRPr="00D22F5E">
        <w:rPr>
          <w:rFonts w:cs="CTraditional Arabic"/>
          <w:rtl/>
        </w:rPr>
        <w:t>÷</w:t>
      </w:r>
      <w:r w:rsidRPr="00D22F5E">
        <w:rPr>
          <w:rFonts w:hint="cs"/>
          <w:rtl/>
        </w:rPr>
        <w:t xml:space="preserve"> حدیثی گفته است: </w:t>
      </w:r>
      <w:r w:rsidRPr="007E1A01">
        <w:rPr>
          <w:rStyle w:val="Char"/>
          <w:rtl/>
        </w:rPr>
        <w:t>(هذا عطاءُنا فامس</w:t>
      </w:r>
      <w:r w:rsidR="006E582A">
        <w:rPr>
          <w:rStyle w:val="Char"/>
          <w:rtl/>
        </w:rPr>
        <w:t>ك</w:t>
      </w:r>
      <w:r w:rsidRPr="007E1A01">
        <w:rPr>
          <w:rStyle w:val="Char"/>
          <w:rtl/>
        </w:rPr>
        <w:t xml:space="preserve"> </w:t>
      </w:r>
      <w:r w:rsidR="006C3209" w:rsidRPr="007E1A01">
        <w:rPr>
          <w:rStyle w:val="Char"/>
          <w:rFonts w:hint="cs"/>
          <w:rtl/>
        </w:rPr>
        <w:t>أ</w:t>
      </w:r>
      <w:r w:rsidRPr="007E1A01">
        <w:rPr>
          <w:rStyle w:val="Char"/>
          <w:rtl/>
        </w:rPr>
        <w:t xml:space="preserve">و </w:t>
      </w:r>
      <w:r w:rsidR="00351CFA" w:rsidRPr="007E1A01">
        <w:rPr>
          <w:rStyle w:val="Char"/>
          <w:rFonts w:hint="cs"/>
          <w:rtl/>
        </w:rPr>
        <w:t>أ</w:t>
      </w:r>
      <w:r w:rsidRPr="007E1A01">
        <w:rPr>
          <w:rStyle w:val="Char"/>
          <w:rtl/>
        </w:rPr>
        <w:t>عطه بغ</w:t>
      </w:r>
      <w:r w:rsidR="000D4DA8">
        <w:rPr>
          <w:rStyle w:val="Char"/>
          <w:rtl/>
        </w:rPr>
        <w:t>ي</w:t>
      </w:r>
      <w:r w:rsidRPr="007E1A01">
        <w:rPr>
          <w:rStyle w:val="Char"/>
          <w:rtl/>
        </w:rPr>
        <w:t>ر حساب)</w:t>
      </w:r>
      <w:r w:rsidRPr="00156706">
        <w:rPr>
          <w:rStyle w:val="Char"/>
          <w:rtl/>
        </w:rPr>
        <w:t xml:space="preserve">  </w:t>
      </w:r>
      <w:r w:rsidRPr="00D22F5E">
        <w:rPr>
          <w:rFonts w:hint="cs"/>
          <w:rtl/>
        </w:rPr>
        <w:t xml:space="preserve">و قرائت علی نیز، همین گونه است. </w:t>
      </w:r>
    </w:p>
    <w:p w:rsidR="004B2B71" w:rsidRPr="00D22F5E" w:rsidRDefault="004B2B71" w:rsidP="00D22F5E">
      <w:pPr>
        <w:pStyle w:val="a6"/>
        <w:rPr>
          <w:rtl/>
        </w:rPr>
      </w:pPr>
      <w:r w:rsidRPr="00D22F5E">
        <w:rPr>
          <w:rFonts w:hint="cs"/>
          <w:rtl/>
        </w:rPr>
        <w:t>(د) 754- و از حسن بن علی بن عبدالله از عیس</w:t>
      </w:r>
      <w:r w:rsidR="00C606F4" w:rsidRPr="00D22F5E">
        <w:rPr>
          <w:rFonts w:hint="cs"/>
          <w:rtl/>
        </w:rPr>
        <w:t>ی</w:t>
      </w:r>
      <w:r w:rsidRPr="00D22F5E">
        <w:rPr>
          <w:rFonts w:hint="cs"/>
          <w:rtl/>
        </w:rPr>
        <w:t xml:space="preserve"> بن هشام از سلیمان از امام حسین</w:t>
      </w:r>
      <w:r w:rsidR="00C226CE" w:rsidRPr="00D22F5E">
        <w:rPr>
          <w:rFonts w:cs="CTraditional Arabic"/>
          <w:rtl/>
        </w:rPr>
        <w:t>÷</w:t>
      </w:r>
      <w:r w:rsidRPr="00D22F5E">
        <w:rPr>
          <w:rFonts w:hint="cs"/>
          <w:rtl/>
        </w:rPr>
        <w:t xml:space="preserve"> مانند آن را روایت کرده‌اند. </w:t>
      </w:r>
    </w:p>
    <w:p w:rsidR="004B2B71" w:rsidRPr="00D22F5E" w:rsidRDefault="004B2B71" w:rsidP="00D22F5E">
      <w:pPr>
        <w:pStyle w:val="a6"/>
        <w:rPr>
          <w:rtl/>
        </w:rPr>
      </w:pPr>
      <w:r w:rsidRPr="00D22F5E">
        <w:rPr>
          <w:rFonts w:hint="cs"/>
          <w:rtl/>
        </w:rPr>
        <w:t>(ه‍( 755- سیاری از محمد بن اسماعیل از یونس از فضیل اعور از ابی عبیده حارثی از ابی عبدالله آورده است که آیه</w:t>
      </w:r>
      <w:r>
        <w:rPr>
          <w:rFonts w:cs="Aban Bold" w:hint="cs"/>
          <w:b/>
          <w:bCs/>
          <w:rtl/>
        </w:rPr>
        <w:t>‌</w:t>
      </w:r>
      <w:r w:rsidR="00C606F4" w:rsidRPr="00D22F5E">
        <w:rPr>
          <w:rFonts w:hint="cs"/>
          <w:rtl/>
        </w:rPr>
        <w:t>ی</w:t>
      </w:r>
      <w:r w:rsidRPr="00D22F5E">
        <w:rPr>
          <w:rFonts w:hint="cs"/>
          <w:rtl/>
        </w:rPr>
        <w:t xml:space="preserve"> فوق را چنین قرائت کرد: </w:t>
      </w:r>
      <w:r w:rsidRPr="00156706">
        <w:rPr>
          <w:rStyle w:val="Char"/>
          <w:rtl/>
        </w:rPr>
        <w:t>(</w:t>
      </w:r>
      <w:r w:rsidRPr="007E1A01">
        <w:rPr>
          <w:rStyle w:val="Char"/>
          <w:rtl/>
        </w:rPr>
        <w:t xml:space="preserve">هذا عطاءُنا فامنن </w:t>
      </w:r>
      <w:r w:rsidR="006C3209" w:rsidRPr="007E1A01">
        <w:rPr>
          <w:rStyle w:val="Char"/>
          <w:rFonts w:hint="cs"/>
          <w:rtl/>
        </w:rPr>
        <w:t>أ</w:t>
      </w:r>
      <w:r w:rsidRPr="007E1A01">
        <w:rPr>
          <w:rStyle w:val="Char"/>
          <w:rtl/>
        </w:rPr>
        <w:t xml:space="preserve">و </w:t>
      </w:r>
      <w:r w:rsidR="00351CFA" w:rsidRPr="007E1A01">
        <w:rPr>
          <w:rStyle w:val="Char"/>
          <w:rFonts w:hint="cs"/>
          <w:rtl/>
        </w:rPr>
        <w:t>أ</w:t>
      </w:r>
      <w:r w:rsidRPr="007E1A01">
        <w:rPr>
          <w:rStyle w:val="Char"/>
          <w:rtl/>
        </w:rPr>
        <w:t>عطه بغ</w:t>
      </w:r>
      <w:r w:rsidR="000D4DA8">
        <w:rPr>
          <w:rStyle w:val="Char"/>
          <w:rtl/>
        </w:rPr>
        <w:t>ي</w:t>
      </w:r>
      <w:r w:rsidRPr="007E1A01">
        <w:rPr>
          <w:rStyle w:val="Char"/>
          <w:rtl/>
        </w:rPr>
        <w:t>ر حساب</w:t>
      </w:r>
      <w:r w:rsidRPr="00156706">
        <w:rPr>
          <w:rStyle w:val="Char"/>
          <w:rtl/>
        </w:rPr>
        <w:t>)</w:t>
      </w:r>
      <w:r w:rsidRPr="00D22F5E">
        <w:rPr>
          <w:rFonts w:hint="cs"/>
          <w:rtl/>
        </w:rPr>
        <w:t xml:space="preserve"> گفتم: او اعطه؟ گفت: آری. </w:t>
      </w:r>
    </w:p>
    <w:p w:rsidR="004B2B71" w:rsidRPr="00D22F5E" w:rsidRDefault="004B2B71" w:rsidP="00D22F5E">
      <w:pPr>
        <w:pStyle w:val="a6"/>
        <w:rPr>
          <w:rtl/>
        </w:rPr>
      </w:pPr>
      <w:r w:rsidRPr="00D22F5E">
        <w:rPr>
          <w:rFonts w:hint="cs"/>
          <w:rtl/>
        </w:rPr>
        <w:t>(و) 756- سیاری گفت: افراد زیادی از ابی عبدالله</w:t>
      </w:r>
      <w:r w:rsidR="00C226CE" w:rsidRPr="00D22F5E">
        <w:rPr>
          <w:rFonts w:cs="CTraditional Arabic"/>
          <w:rtl/>
        </w:rPr>
        <w:t>÷</w:t>
      </w:r>
      <w:r w:rsidRPr="00D22F5E">
        <w:rPr>
          <w:rFonts w:hint="cs"/>
          <w:rtl/>
        </w:rPr>
        <w:t xml:space="preserve"> مانند آن را برایم نقل کرده‌اند و دلیل ناهماهنگی در این اخبار ذکر شد.</w:t>
      </w:r>
    </w:p>
    <w:p w:rsidR="004B2B71" w:rsidRPr="00D22F5E" w:rsidRDefault="004B2B71" w:rsidP="00D22F5E">
      <w:pPr>
        <w:pStyle w:val="a6"/>
        <w:rPr>
          <w:rtl/>
        </w:rPr>
      </w:pPr>
      <w:r w:rsidRPr="00D22F5E">
        <w:rPr>
          <w:rFonts w:hint="cs"/>
          <w:rtl/>
        </w:rPr>
        <w:t>(ز) 757- و برقی از پدرش از سریر از ابی عبدالله</w:t>
      </w:r>
      <w:r w:rsidR="00C226CE" w:rsidRPr="00D22F5E">
        <w:rPr>
          <w:rFonts w:cs="CTraditional Arabic"/>
          <w:rtl/>
        </w:rPr>
        <w:t>÷</w:t>
      </w:r>
      <w:r w:rsidRPr="00D22F5E">
        <w:rPr>
          <w:rFonts w:hint="cs"/>
          <w:rtl/>
        </w:rPr>
        <w:t xml:space="preserve"> </w:t>
      </w:r>
      <w:r w:rsidR="001B6378" w:rsidRPr="001B6378">
        <w:rPr>
          <w:rFonts w:ascii="Tahoma" w:hAnsi="Tahoma" w:cs="Traditional Arabic" w:hint="cs"/>
          <w:sz w:val="32"/>
          <w:rtl/>
        </w:rPr>
        <w:t>﴿</w:t>
      </w:r>
      <w:r w:rsidR="001B6378" w:rsidRPr="00894D66">
        <w:rPr>
          <w:rStyle w:val="Char0"/>
          <w:rtl/>
        </w:rPr>
        <w:t>قُلۡ هُوَ نَبَؤٌاْ عَظِيمٌ٦٧ أَنتُمۡ عَنۡهُ مُعۡرِضُونَ٦٨</w:t>
      </w:r>
      <w:r w:rsidR="001B6378" w:rsidRPr="001B6378">
        <w:rPr>
          <w:rFonts w:ascii="Tahoma" w:hAnsi="Tahoma" w:cs="Traditional Arabic" w:hint="cs"/>
          <w:sz w:val="32"/>
          <w:rtl/>
        </w:rPr>
        <w:t>﴾</w:t>
      </w:r>
      <w:r w:rsidR="001B6378">
        <w:rPr>
          <w:rFonts w:ascii="Tahoma" w:hAnsi="Tahoma"/>
          <w:sz w:val="32"/>
          <w:szCs w:val="24"/>
          <w:rtl/>
        </w:rPr>
        <w:t xml:space="preserve"> </w:t>
      </w:r>
      <w:r w:rsidR="001B6378" w:rsidRPr="001B6378">
        <w:rPr>
          <w:rStyle w:val="Char1"/>
          <w:rtl/>
        </w:rPr>
        <w:t>[ص: 67-68]</w:t>
      </w:r>
      <w:r w:rsidR="006C3209" w:rsidRPr="00D22F5E">
        <w:rPr>
          <w:rFonts w:hint="cs"/>
          <w:rtl/>
        </w:rPr>
        <w:t xml:space="preserve"> </w:t>
      </w:r>
      <w:r w:rsidRPr="00D22F5E">
        <w:rPr>
          <w:rFonts w:hint="cs"/>
          <w:rtl/>
        </w:rPr>
        <w:t>را چ</w:t>
      </w:r>
      <w:r w:rsidR="00C606F4" w:rsidRPr="00D22F5E">
        <w:rPr>
          <w:rFonts w:hint="cs"/>
          <w:rtl/>
        </w:rPr>
        <w:t>ی</w:t>
      </w:r>
      <w:r w:rsidRPr="00D22F5E">
        <w:rPr>
          <w:rFonts w:hint="cs"/>
          <w:rtl/>
        </w:rPr>
        <w:t xml:space="preserve">ن قرائت کرد: </w:t>
      </w:r>
      <w:r w:rsidRPr="00156706">
        <w:rPr>
          <w:rStyle w:val="Char"/>
          <w:rtl/>
        </w:rPr>
        <w:t>(</w:t>
      </w:r>
      <w:r w:rsidRPr="001B6378">
        <w:rPr>
          <w:rStyle w:val="Char"/>
          <w:rtl/>
        </w:rPr>
        <w:t>هو بناء عظ</w:t>
      </w:r>
      <w:r w:rsidR="000D4DA8">
        <w:rPr>
          <w:rStyle w:val="Char"/>
          <w:rtl/>
        </w:rPr>
        <w:t>ي</w:t>
      </w:r>
      <w:r w:rsidRPr="001B6378">
        <w:rPr>
          <w:rStyle w:val="Char"/>
          <w:rtl/>
        </w:rPr>
        <w:t xml:space="preserve">م </w:t>
      </w:r>
      <w:r w:rsidR="006E582A">
        <w:rPr>
          <w:rStyle w:val="Char"/>
          <w:rtl/>
        </w:rPr>
        <w:t>في</w:t>
      </w:r>
      <w:r w:rsidRPr="001B6378">
        <w:rPr>
          <w:rStyle w:val="Char"/>
          <w:rtl/>
        </w:rPr>
        <w:t xml:space="preserve"> صدور الذ</w:t>
      </w:r>
      <w:r w:rsidR="000D4DA8">
        <w:rPr>
          <w:rStyle w:val="Char"/>
          <w:rtl/>
        </w:rPr>
        <w:t>ي</w:t>
      </w:r>
      <w:r w:rsidRPr="001B6378">
        <w:rPr>
          <w:rStyle w:val="Char"/>
          <w:rtl/>
        </w:rPr>
        <w:t xml:space="preserve">ن </w:t>
      </w:r>
      <w:r w:rsidR="006C3209" w:rsidRPr="001B6378">
        <w:rPr>
          <w:rStyle w:val="Char"/>
          <w:rFonts w:hint="cs"/>
          <w:rtl/>
        </w:rPr>
        <w:t>أ</w:t>
      </w:r>
      <w:r w:rsidRPr="001B6378">
        <w:rPr>
          <w:rStyle w:val="Char"/>
          <w:rtl/>
        </w:rPr>
        <w:t xml:space="preserve">وتو العلم </w:t>
      </w:r>
      <w:r w:rsidR="006C3209" w:rsidRPr="001B6378">
        <w:rPr>
          <w:rStyle w:val="Char"/>
          <w:rFonts w:hint="cs"/>
          <w:rtl/>
        </w:rPr>
        <w:t>أ</w:t>
      </w:r>
      <w:r w:rsidRPr="001B6378">
        <w:rPr>
          <w:rStyle w:val="Char"/>
          <w:rtl/>
        </w:rPr>
        <w:t>نتم عنه معرضون</w:t>
      </w:r>
      <w:r w:rsidRPr="00156706">
        <w:rPr>
          <w:rStyle w:val="Char"/>
          <w:rtl/>
        </w:rPr>
        <w:t>).</w:t>
      </w:r>
    </w:p>
    <w:p w:rsidR="004B2B71" w:rsidRDefault="004B2B71" w:rsidP="00E101D2">
      <w:pPr>
        <w:pStyle w:val="Heading3"/>
        <w:rPr>
          <w:rtl/>
        </w:rPr>
      </w:pPr>
      <w:bookmarkStart w:id="101" w:name="_Toc267007267"/>
      <w:bookmarkStart w:id="102" w:name="_Toc431581063"/>
      <w:r>
        <w:rPr>
          <w:rFonts w:hint="cs"/>
          <w:rtl/>
        </w:rPr>
        <w:t>سوره</w:t>
      </w:r>
      <w:r>
        <w:rPr>
          <w:rFonts w:cs="Aban Bold" w:hint="cs"/>
          <w:rtl/>
        </w:rPr>
        <w:t>‌</w:t>
      </w:r>
      <w:r w:rsidR="00D22F5E">
        <w:rPr>
          <w:rFonts w:hint="cs"/>
          <w:rtl/>
        </w:rPr>
        <w:t>ی</w:t>
      </w:r>
      <w:r>
        <w:rPr>
          <w:rFonts w:hint="cs"/>
          <w:rtl/>
        </w:rPr>
        <w:t xml:space="preserve"> زمر</w:t>
      </w:r>
      <w:bookmarkEnd w:id="101"/>
      <w:bookmarkEnd w:id="102"/>
    </w:p>
    <w:p w:rsidR="004B2B71" w:rsidRPr="00D22F5E" w:rsidRDefault="004B2B71" w:rsidP="00D22F5E">
      <w:pPr>
        <w:pStyle w:val="a6"/>
        <w:rPr>
          <w:rtl/>
        </w:rPr>
      </w:pPr>
      <w:r w:rsidRPr="00D22F5E">
        <w:rPr>
          <w:rFonts w:hint="cs"/>
          <w:rtl/>
        </w:rPr>
        <w:t>(الف) 758- محمد بن عباس از محمد بن علی از عمر بن سلیمان از ابی بصیر از ابی عبدالله</w:t>
      </w:r>
      <w:r w:rsidR="00C226CE" w:rsidRPr="00D22F5E">
        <w:rPr>
          <w:rFonts w:cs="CTraditional Arabic"/>
          <w:rtl/>
        </w:rPr>
        <w:t>÷</w:t>
      </w:r>
      <w:r w:rsidRPr="00D22F5E">
        <w:rPr>
          <w:rFonts w:hint="cs"/>
          <w:rtl/>
        </w:rPr>
        <w:t xml:space="preserve"> روایت کرده است که آ</w:t>
      </w:r>
      <w:r w:rsidR="00C606F4" w:rsidRPr="00D22F5E">
        <w:rPr>
          <w:rFonts w:hint="cs"/>
          <w:rtl/>
        </w:rPr>
        <w:t>ی</w:t>
      </w:r>
      <w:r w:rsidRPr="00D22F5E">
        <w:rPr>
          <w:rFonts w:hint="cs"/>
          <w:rtl/>
        </w:rPr>
        <w:t>ه</w:t>
      </w:r>
      <w:r>
        <w:rPr>
          <w:rFonts w:cs="Aban Bold" w:hint="cs"/>
          <w:rtl/>
        </w:rPr>
        <w:t>‌</w:t>
      </w:r>
      <w:r w:rsidR="00C606F4" w:rsidRPr="00D22F5E">
        <w:rPr>
          <w:rFonts w:hint="cs"/>
          <w:rtl/>
        </w:rPr>
        <w:t>ی</w:t>
      </w:r>
      <w:r w:rsidRPr="00D22F5E">
        <w:rPr>
          <w:rFonts w:hint="cs"/>
          <w:rtl/>
        </w:rPr>
        <w:t xml:space="preserve"> </w:t>
      </w:r>
      <w:r w:rsidR="00BC72CB" w:rsidRPr="00BC72CB">
        <w:rPr>
          <w:rFonts w:ascii="Tahoma" w:hAnsi="Tahoma" w:cs="Traditional Arabic" w:hint="cs"/>
          <w:sz w:val="32"/>
          <w:rtl/>
        </w:rPr>
        <w:t>﴿</w:t>
      </w:r>
      <w:r w:rsidR="00BC72CB" w:rsidRPr="00894D66">
        <w:rPr>
          <w:rStyle w:val="Char0"/>
          <w:rtl/>
        </w:rPr>
        <w:t xml:space="preserve">لَا تَقۡنَطُواْ مِن رَّحۡمَةِ </w:t>
      </w:r>
      <w:r w:rsidR="00BC72CB" w:rsidRPr="00894D66">
        <w:rPr>
          <w:rStyle w:val="Char0"/>
          <w:rFonts w:hint="cs"/>
          <w:rtl/>
        </w:rPr>
        <w:t>ٱ</w:t>
      </w:r>
      <w:r w:rsidR="00BC72CB" w:rsidRPr="00894D66">
        <w:rPr>
          <w:rStyle w:val="Char0"/>
          <w:rFonts w:hint="eastAsia"/>
          <w:rtl/>
        </w:rPr>
        <w:t>للَّهِۚ</w:t>
      </w:r>
      <w:r w:rsidR="00BC72CB" w:rsidRPr="00894D66">
        <w:rPr>
          <w:rStyle w:val="Char0"/>
          <w:rtl/>
        </w:rPr>
        <w:t xml:space="preserve"> إِنَّ </w:t>
      </w:r>
      <w:r w:rsidR="00BC72CB" w:rsidRPr="00894D66">
        <w:rPr>
          <w:rStyle w:val="Char0"/>
          <w:rFonts w:hint="cs"/>
          <w:rtl/>
        </w:rPr>
        <w:t>ٱ</w:t>
      </w:r>
      <w:r w:rsidR="00BC72CB" w:rsidRPr="00894D66">
        <w:rPr>
          <w:rStyle w:val="Char0"/>
          <w:rFonts w:hint="eastAsia"/>
          <w:rtl/>
        </w:rPr>
        <w:t>للَّهَ</w:t>
      </w:r>
      <w:r w:rsidR="00BC72CB" w:rsidRPr="00894D66">
        <w:rPr>
          <w:rStyle w:val="Char0"/>
          <w:rtl/>
        </w:rPr>
        <w:t xml:space="preserve"> يَغۡفِرُ </w:t>
      </w:r>
      <w:r w:rsidR="00BC72CB" w:rsidRPr="00894D66">
        <w:rPr>
          <w:rStyle w:val="Char0"/>
          <w:rFonts w:hint="cs"/>
          <w:rtl/>
        </w:rPr>
        <w:t>ٱ</w:t>
      </w:r>
      <w:r w:rsidR="00BC72CB" w:rsidRPr="00894D66">
        <w:rPr>
          <w:rStyle w:val="Char0"/>
          <w:rFonts w:hint="eastAsia"/>
          <w:rtl/>
        </w:rPr>
        <w:t>لذُّنُوبَ</w:t>
      </w:r>
      <w:r w:rsidR="00BC72CB" w:rsidRPr="00894D66">
        <w:rPr>
          <w:rStyle w:val="Char0"/>
          <w:rtl/>
        </w:rPr>
        <w:t xml:space="preserve"> جَمِيعًا</w:t>
      </w:r>
      <w:r w:rsidR="00BC72CB" w:rsidRPr="00BC72CB">
        <w:rPr>
          <w:rFonts w:ascii="Tahoma" w:hAnsi="Tahoma" w:cs="Traditional Arabic" w:hint="cs"/>
          <w:sz w:val="32"/>
          <w:rtl/>
        </w:rPr>
        <w:t>﴾</w:t>
      </w:r>
      <w:r w:rsidR="00BC72CB">
        <w:rPr>
          <w:rFonts w:ascii="Tahoma" w:hAnsi="Tahoma"/>
          <w:sz w:val="32"/>
          <w:szCs w:val="24"/>
          <w:rtl/>
        </w:rPr>
        <w:t xml:space="preserve"> </w:t>
      </w:r>
      <w:r w:rsidR="00BC72CB" w:rsidRPr="00BC72CB">
        <w:rPr>
          <w:rStyle w:val="Char1"/>
          <w:rtl/>
        </w:rPr>
        <w:t>[الزمر: 53]</w:t>
      </w:r>
      <w:r w:rsidR="006C3209" w:rsidRPr="00D22F5E">
        <w:rPr>
          <w:rFonts w:hint="cs"/>
          <w:rtl/>
        </w:rPr>
        <w:t xml:space="preserve"> </w:t>
      </w:r>
      <w:r w:rsidRPr="00D22F5E">
        <w:rPr>
          <w:rFonts w:hint="cs"/>
          <w:rtl/>
        </w:rPr>
        <w:t>را چن</w:t>
      </w:r>
      <w:r w:rsidR="00C606F4" w:rsidRPr="00D22F5E">
        <w:rPr>
          <w:rFonts w:hint="cs"/>
          <w:rtl/>
        </w:rPr>
        <w:t>ی</w:t>
      </w:r>
      <w:r w:rsidRPr="00D22F5E">
        <w:rPr>
          <w:rFonts w:hint="cs"/>
          <w:rtl/>
        </w:rPr>
        <w:t xml:space="preserve">ن خواند: </w:t>
      </w:r>
      <w:r w:rsidRPr="00156706">
        <w:rPr>
          <w:rStyle w:val="Char"/>
          <w:rtl/>
        </w:rPr>
        <w:t>(</w:t>
      </w:r>
      <w:r w:rsidR="00351CFA" w:rsidRPr="00BC72CB">
        <w:rPr>
          <w:rStyle w:val="Char"/>
          <w:rFonts w:hint="cs"/>
          <w:rtl/>
        </w:rPr>
        <w:t>إ</w:t>
      </w:r>
      <w:r w:rsidRPr="00BC72CB">
        <w:rPr>
          <w:rStyle w:val="Char"/>
          <w:rtl/>
        </w:rPr>
        <w:t xml:space="preserve">ن الله </w:t>
      </w:r>
      <w:r w:rsidR="000D4DA8">
        <w:rPr>
          <w:rStyle w:val="Char"/>
          <w:rtl/>
        </w:rPr>
        <w:t>ي</w:t>
      </w:r>
      <w:r w:rsidRPr="00BC72CB">
        <w:rPr>
          <w:rStyle w:val="Char"/>
          <w:rtl/>
        </w:rPr>
        <w:t>غفر ل</w:t>
      </w:r>
      <w:r w:rsidR="006E582A">
        <w:rPr>
          <w:rStyle w:val="Char"/>
          <w:rtl/>
        </w:rPr>
        <w:t>ك</w:t>
      </w:r>
      <w:r w:rsidRPr="00BC72CB">
        <w:rPr>
          <w:rStyle w:val="Char"/>
          <w:rtl/>
        </w:rPr>
        <w:t>م جم</w:t>
      </w:r>
      <w:r w:rsidR="000D4DA8">
        <w:rPr>
          <w:rStyle w:val="Char"/>
          <w:rtl/>
        </w:rPr>
        <w:t>ي</w:t>
      </w:r>
      <w:r w:rsidRPr="00BC72CB">
        <w:rPr>
          <w:rStyle w:val="Char"/>
          <w:rtl/>
        </w:rPr>
        <w:t>عاً الذنوب</w:t>
      </w:r>
      <w:r w:rsidRPr="00156706">
        <w:rPr>
          <w:rStyle w:val="Char"/>
          <w:rtl/>
        </w:rPr>
        <w:t>).</w:t>
      </w:r>
      <w:r w:rsidRPr="00D22F5E">
        <w:rPr>
          <w:rFonts w:hint="cs"/>
          <w:rtl/>
        </w:rPr>
        <w:t xml:space="preserve"> ابی بصیر می‌گوید: به او گفتم: ما آن را این</w:t>
      </w:r>
      <w:r>
        <w:rPr>
          <w:rFonts w:cs="Aban Bold" w:hint="cs"/>
          <w:rtl/>
        </w:rPr>
        <w:t>‌</w:t>
      </w:r>
      <w:r w:rsidRPr="00D22F5E">
        <w:rPr>
          <w:rFonts w:hint="cs"/>
          <w:rtl/>
        </w:rPr>
        <w:t>گونه نمی‌خوانیم، وی در جواب گفت: ای ابا</w:t>
      </w:r>
      <w:r>
        <w:rPr>
          <w:rFonts w:cs="Aban Bold" w:hint="cs"/>
          <w:rtl/>
        </w:rPr>
        <w:t>‌</w:t>
      </w:r>
      <w:r w:rsidRPr="00D22F5E">
        <w:rPr>
          <w:rFonts w:hint="cs"/>
          <w:rtl/>
        </w:rPr>
        <w:t>محمد، اگر همه‌</w:t>
      </w:r>
      <w:r w:rsidR="00C606F4" w:rsidRPr="00D22F5E">
        <w:rPr>
          <w:rFonts w:hint="cs"/>
          <w:rtl/>
        </w:rPr>
        <w:t>ی</w:t>
      </w:r>
      <w:r w:rsidRPr="00D22F5E">
        <w:rPr>
          <w:rFonts w:hint="cs"/>
          <w:rtl/>
        </w:rPr>
        <w:t xml:space="preserve"> گناهان بخشوده شود، پس چه کسی عذاب داده می‌شود. به خدا سوگند منظور خداوند از عبادش، جز ما و شیعه‌</w:t>
      </w:r>
      <w:r w:rsidR="00C606F4" w:rsidRPr="00D22F5E">
        <w:rPr>
          <w:rFonts w:hint="cs"/>
          <w:rtl/>
        </w:rPr>
        <w:t>ی</w:t>
      </w:r>
      <w:r w:rsidRPr="00D22F5E">
        <w:rPr>
          <w:rFonts w:hint="cs"/>
          <w:rtl/>
        </w:rPr>
        <w:t xml:space="preserve"> ما نیست و این آیه جز اینگونه نازل نشده است: </w:t>
      </w:r>
      <w:r w:rsidRPr="00156706">
        <w:rPr>
          <w:rStyle w:val="Char"/>
          <w:rtl/>
        </w:rPr>
        <w:t>(</w:t>
      </w:r>
      <w:r w:rsidR="006C3209" w:rsidRPr="00BC72CB">
        <w:rPr>
          <w:rStyle w:val="Char"/>
          <w:rFonts w:hint="cs"/>
          <w:rtl/>
        </w:rPr>
        <w:t>إ</w:t>
      </w:r>
      <w:r w:rsidRPr="00BC72CB">
        <w:rPr>
          <w:rStyle w:val="Char"/>
          <w:rtl/>
        </w:rPr>
        <w:t xml:space="preserve">ن الله </w:t>
      </w:r>
      <w:r w:rsidR="000D4DA8">
        <w:rPr>
          <w:rStyle w:val="Char"/>
          <w:rtl/>
        </w:rPr>
        <w:t>ي</w:t>
      </w:r>
      <w:r w:rsidRPr="00BC72CB">
        <w:rPr>
          <w:rStyle w:val="Char"/>
          <w:rtl/>
        </w:rPr>
        <w:t>غفر ل</w:t>
      </w:r>
      <w:r w:rsidR="006E582A">
        <w:rPr>
          <w:rStyle w:val="Char"/>
          <w:rtl/>
        </w:rPr>
        <w:t>ك</w:t>
      </w:r>
      <w:r w:rsidRPr="00BC72CB">
        <w:rPr>
          <w:rStyle w:val="Char"/>
          <w:rtl/>
        </w:rPr>
        <w:t>م جم</w:t>
      </w:r>
      <w:r w:rsidR="000D4DA8">
        <w:rPr>
          <w:rStyle w:val="Char"/>
          <w:rtl/>
        </w:rPr>
        <w:t>ي</w:t>
      </w:r>
      <w:r w:rsidRPr="00BC72CB">
        <w:rPr>
          <w:rStyle w:val="Char"/>
          <w:rtl/>
        </w:rPr>
        <w:t>عاً الذنوب</w:t>
      </w:r>
      <w:r w:rsidRPr="00156706">
        <w:rPr>
          <w:rStyle w:val="Char"/>
          <w:rtl/>
        </w:rPr>
        <w:t>).</w:t>
      </w:r>
      <w:r w:rsidRPr="00D22F5E">
        <w:rPr>
          <w:rFonts w:hint="cs"/>
          <w:rtl/>
        </w:rPr>
        <w:t xml:space="preserve"> </w:t>
      </w:r>
    </w:p>
    <w:p w:rsidR="004B2B71" w:rsidRPr="00D22F5E" w:rsidRDefault="004B2B71" w:rsidP="00D22F5E">
      <w:pPr>
        <w:pStyle w:val="a6"/>
        <w:rPr>
          <w:rtl/>
        </w:rPr>
      </w:pPr>
      <w:r w:rsidRPr="00D22F5E">
        <w:rPr>
          <w:rFonts w:hint="cs"/>
          <w:rtl/>
        </w:rPr>
        <w:t>(ب) 759- سیاری از محمد بن عل</w:t>
      </w:r>
      <w:r w:rsidR="006C3209" w:rsidRPr="00D22F5E">
        <w:rPr>
          <w:rFonts w:hint="cs"/>
          <w:rtl/>
        </w:rPr>
        <w:t xml:space="preserve">ی، مانند آن را روایت کرده است. </w:t>
      </w:r>
      <w:r w:rsidRPr="00D22F5E">
        <w:rPr>
          <w:rFonts w:hint="cs"/>
          <w:rtl/>
        </w:rPr>
        <w:t>می‌گویم</w:t>
      </w:r>
      <w:r w:rsidR="006C3209" w:rsidRPr="00D22F5E">
        <w:rPr>
          <w:rFonts w:hint="cs"/>
          <w:rtl/>
        </w:rPr>
        <w:t>:</w:t>
      </w:r>
      <w:r w:rsidRPr="00D22F5E">
        <w:rPr>
          <w:rFonts w:hint="cs"/>
          <w:rtl/>
        </w:rPr>
        <w:t xml:space="preserve"> این آیه، مانند ا</w:t>
      </w:r>
      <w:r w:rsidR="00C606F4" w:rsidRPr="00D22F5E">
        <w:rPr>
          <w:rFonts w:hint="cs"/>
          <w:rtl/>
        </w:rPr>
        <w:t>ی</w:t>
      </w:r>
      <w:r w:rsidRPr="00D22F5E">
        <w:rPr>
          <w:rFonts w:hint="cs"/>
          <w:rtl/>
        </w:rPr>
        <w:t>ن آ</w:t>
      </w:r>
      <w:r w:rsidR="00C606F4" w:rsidRPr="00D22F5E">
        <w:rPr>
          <w:rFonts w:hint="cs"/>
          <w:rtl/>
        </w:rPr>
        <w:t>ی</w:t>
      </w:r>
      <w:r w:rsidRPr="00D22F5E">
        <w:rPr>
          <w:rFonts w:hint="cs"/>
          <w:rtl/>
        </w:rPr>
        <w:t>ه</w:t>
      </w:r>
      <w:r>
        <w:rPr>
          <w:rFonts w:cs="Aban Bold" w:hint="cs"/>
          <w:rtl/>
        </w:rPr>
        <w:t>‌</w:t>
      </w:r>
      <w:r w:rsidR="00C606F4" w:rsidRPr="00D22F5E">
        <w:rPr>
          <w:rFonts w:hint="cs"/>
          <w:rtl/>
        </w:rPr>
        <w:t>ی</w:t>
      </w:r>
      <w:r w:rsidRPr="00D22F5E">
        <w:rPr>
          <w:rFonts w:hint="cs"/>
          <w:rtl/>
        </w:rPr>
        <w:t xml:space="preserve"> سوره‌</w:t>
      </w:r>
      <w:r w:rsidR="00C606F4" w:rsidRPr="00D22F5E">
        <w:rPr>
          <w:rFonts w:hint="cs"/>
          <w:rtl/>
        </w:rPr>
        <w:t>ی</w:t>
      </w:r>
      <w:r w:rsidRPr="00D22F5E">
        <w:rPr>
          <w:rFonts w:hint="cs"/>
          <w:rtl/>
        </w:rPr>
        <w:t xml:space="preserve"> الرحمن است </w:t>
      </w:r>
      <w:r w:rsidR="00CF060F" w:rsidRPr="00CF060F">
        <w:rPr>
          <w:rFonts w:ascii="Tahoma" w:hAnsi="Tahoma" w:cs="Traditional Arabic" w:hint="cs"/>
          <w:sz w:val="32"/>
          <w:rtl/>
        </w:rPr>
        <w:t>﴿</w:t>
      </w:r>
      <w:r w:rsidR="00CF060F" w:rsidRPr="00894D66">
        <w:rPr>
          <w:rStyle w:val="Char0"/>
          <w:rtl/>
        </w:rPr>
        <w:t>فَيَوۡمَئِذٖ لَّا يُسۡ‍َٔلُ عَن ذَنۢبِهِ</w:t>
      </w:r>
      <w:r w:rsidR="00CF060F" w:rsidRPr="00894D66">
        <w:rPr>
          <w:rStyle w:val="Char0"/>
          <w:rFonts w:hint="cs"/>
          <w:rtl/>
        </w:rPr>
        <w:t>ۦٓ</w:t>
      </w:r>
      <w:r w:rsidR="00CF060F" w:rsidRPr="00894D66">
        <w:rPr>
          <w:rStyle w:val="Char0"/>
          <w:rtl/>
        </w:rPr>
        <w:t xml:space="preserve"> إِنسٞ وَلَا جَآنّٞ٣٩</w:t>
      </w:r>
      <w:r w:rsidR="00CF060F" w:rsidRPr="00CF060F">
        <w:rPr>
          <w:rFonts w:ascii="Tahoma" w:hAnsi="Tahoma" w:cs="Traditional Arabic" w:hint="cs"/>
          <w:sz w:val="32"/>
          <w:rtl/>
        </w:rPr>
        <w:t>﴾</w:t>
      </w:r>
      <w:r w:rsidR="00CF060F">
        <w:rPr>
          <w:rFonts w:ascii="Tahoma" w:hAnsi="Tahoma"/>
          <w:sz w:val="32"/>
          <w:szCs w:val="24"/>
          <w:rtl/>
        </w:rPr>
        <w:t xml:space="preserve"> </w:t>
      </w:r>
      <w:r w:rsidR="00CF060F" w:rsidRPr="00CF060F">
        <w:rPr>
          <w:rStyle w:val="Char1"/>
          <w:rtl/>
        </w:rPr>
        <w:t>[الرحمن: 39]</w:t>
      </w:r>
      <w:r w:rsidRPr="00D22F5E">
        <w:rPr>
          <w:rFonts w:hint="cs"/>
          <w:rtl/>
        </w:rPr>
        <w:t xml:space="preserve"> که لفظ منکم از آن حذف گردیده است. </w:t>
      </w:r>
    </w:p>
    <w:p w:rsidR="004B2B71" w:rsidRPr="00D22F5E" w:rsidRDefault="004B2B71" w:rsidP="00D22F5E">
      <w:pPr>
        <w:pStyle w:val="a6"/>
        <w:rPr>
          <w:rtl/>
        </w:rPr>
      </w:pPr>
      <w:r w:rsidRPr="00D22F5E">
        <w:rPr>
          <w:rFonts w:hint="cs"/>
          <w:rtl/>
        </w:rPr>
        <w:t xml:space="preserve">(ج) 760- و از بعضی از یاران خود همراه با سندی پیرامون این آیه: </w:t>
      </w:r>
      <w:r w:rsidR="00CF060F" w:rsidRPr="00CF060F">
        <w:rPr>
          <w:rFonts w:ascii="Lotus Linotype" w:hAnsi="Lotus Linotype" w:cs="Traditional Arabic"/>
          <w:sz w:val="32"/>
          <w:rtl/>
        </w:rPr>
        <w:t>﴿</w:t>
      </w:r>
      <w:r w:rsidR="00CF060F" w:rsidRPr="00894D66">
        <w:rPr>
          <w:rStyle w:val="Char0"/>
          <w:rtl/>
        </w:rPr>
        <w:t xml:space="preserve">ضَرَبَ </w:t>
      </w:r>
      <w:r w:rsidR="00CF060F" w:rsidRPr="00894D66">
        <w:rPr>
          <w:rStyle w:val="Char0"/>
          <w:rFonts w:hint="cs"/>
          <w:rtl/>
        </w:rPr>
        <w:t>ٱ</w:t>
      </w:r>
      <w:r w:rsidR="00CF060F" w:rsidRPr="00894D66">
        <w:rPr>
          <w:rStyle w:val="Char0"/>
          <w:rFonts w:hint="eastAsia"/>
          <w:rtl/>
        </w:rPr>
        <w:t>للَّهُ</w:t>
      </w:r>
      <w:r w:rsidR="00CF060F" w:rsidRPr="00894D66">
        <w:rPr>
          <w:rStyle w:val="Char0"/>
          <w:rtl/>
        </w:rPr>
        <w:t xml:space="preserve"> مَثَلٗا رَّجُلٗا فِيهِ شُرَكَآءُ مُتَشَٰكِسُونَ وَرَجُلٗا سَلَمٗا لِّرَجُلٍ</w:t>
      </w:r>
      <w:r w:rsidR="00CF060F" w:rsidRPr="00CF060F">
        <w:rPr>
          <w:rFonts w:ascii="Tahoma" w:hAnsi="Tahoma" w:cs="Traditional Arabic" w:hint="cs"/>
          <w:sz w:val="32"/>
          <w:rtl/>
        </w:rPr>
        <w:t>﴾</w:t>
      </w:r>
      <w:r w:rsidR="00CF060F">
        <w:rPr>
          <w:rFonts w:ascii="Tahoma" w:hAnsi="Tahoma"/>
          <w:sz w:val="32"/>
          <w:szCs w:val="24"/>
          <w:rtl/>
        </w:rPr>
        <w:t xml:space="preserve"> [الزمر: 29]</w:t>
      </w:r>
      <w:r w:rsidRPr="00D22F5E">
        <w:rPr>
          <w:rFonts w:hint="cs"/>
          <w:rtl/>
        </w:rPr>
        <w:t xml:space="preserve"> چن</w:t>
      </w:r>
      <w:r w:rsidR="00C606F4" w:rsidRPr="00D22F5E">
        <w:rPr>
          <w:rFonts w:hint="cs"/>
          <w:rtl/>
        </w:rPr>
        <w:t>ی</w:t>
      </w:r>
      <w:r w:rsidRPr="00D22F5E">
        <w:rPr>
          <w:rFonts w:hint="cs"/>
          <w:rtl/>
        </w:rPr>
        <w:t xml:space="preserve">ن خواند: </w:t>
      </w:r>
      <w:r w:rsidRPr="00156706">
        <w:rPr>
          <w:rStyle w:val="Char"/>
          <w:rtl/>
        </w:rPr>
        <w:t>(</w:t>
      </w:r>
      <w:r w:rsidRPr="007E655D">
        <w:rPr>
          <w:rStyle w:val="Char"/>
          <w:rtl/>
        </w:rPr>
        <w:t xml:space="preserve">واضرب لهم مثلاً رجلاً </w:t>
      </w:r>
      <w:r w:rsidR="006E582A">
        <w:rPr>
          <w:rStyle w:val="Char"/>
          <w:rtl/>
        </w:rPr>
        <w:t>في</w:t>
      </w:r>
      <w:r w:rsidRPr="007E655D">
        <w:rPr>
          <w:rStyle w:val="Char"/>
          <w:rtl/>
        </w:rPr>
        <w:t>ه شر</w:t>
      </w:r>
      <w:r w:rsidR="006E582A">
        <w:rPr>
          <w:rStyle w:val="Char"/>
          <w:rtl/>
        </w:rPr>
        <w:t>ك</w:t>
      </w:r>
      <w:r w:rsidRPr="007E655D">
        <w:rPr>
          <w:rStyle w:val="Char"/>
          <w:rtl/>
        </w:rPr>
        <w:t>اء متشا</w:t>
      </w:r>
      <w:r w:rsidR="006E582A">
        <w:rPr>
          <w:rStyle w:val="Char"/>
          <w:rtl/>
        </w:rPr>
        <w:t>ك</w:t>
      </w:r>
      <w:r w:rsidRPr="007E655D">
        <w:rPr>
          <w:rStyle w:val="Char"/>
          <w:rtl/>
        </w:rPr>
        <w:t>سون و رجلاً سالماً لول</w:t>
      </w:r>
      <w:r w:rsidR="000D4DA8">
        <w:rPr>
          <w:rStyle w:val="Char"/>
          <w:rtl/>
        </w:rPr>
        <w:t>ي</w:t>
      </w:r>
      <w:r w:rsidRPr="007E655D">
        <w:rPr>
          <w:rStyle w:val="Char"/>
          <w:rtl/>
        </w:rPr>
        <w:t>ه</w:t>
      </w:r>
      <w:r w:rsidRPr="00156706">
        <w:rPr>
          <w:rStyle w:val="Char"/>
          <w:rtl/>
        </w:rPr>
        <w:t>).</w:t>
      </w:r>
    </w:p>
    <w:p w:rsidR="004B2B71" w:rsidRPr="00D22F5E" w:rsidRDefault="004B2B71" w:rsidP="00D22F5E">
      <w:pPr>
        <w:pStyle w:val="a6"/>
        <w:rPr>
          <w:rtl/>
        </w:rPr>
      </w:pPr>
      <w:r w:rsidRPr="00D22F5E">
        <w:rPr>
          <w:rFonts w:hint="cs"/>
          <w:rtl/>
        </w:rPr>
        <w:t xml:space="preserve">(د) 761- طبرسی گفته است: ابن کثیر و اهل بصره جز سهل، سالماً خوانده‌اند و می‌گوید: ابو علی گفته است: این که خداوند می‌فرماید: </w:t>
      </w:r>
      <w:r w:rsidR="007A1535" w:rsidRPr="007A1535">
        <w:rPr>
          <w:rFonts w:ascii="Tahoma" w:hAnsi="Tahoma" w:cs="Traditional Arabic" w:hint="cs"/>
          <w:sz w:val="32"/>
          <w:rtl/>
        </w:rPr>
        <w:t>﴿</w:t>
      </w:r>
      <w:r w:rsidR="007A1535" w:rsidRPr="00894D66">
        <w:rPr>
          <w:rStyle w:val="Char0"/>
          <w:rtl/>
        </w:rPr>
        <w:t>فِيهِ شُرَكَآءُ مُتَشَٰكِسُونَ</w:t>
      </w:r>
      <w:r w:rsidR="007A1535" w:rsidRPr="007A1535">
        <w:rPr>
          <w:rFonts w:ascii="Tahoma" w:hAnsi="Tahoma" w:cs="Traditional Arabic" w:hint="cs"/>
          <w:sz w:val="32"/>
          <w:rtl/>
        </w:rPr>
        <w:t>﴾</w:t>
      </w:r>
      <w:r w:rsidRPr="00D22F5E">
        <w:rPr>
          <w:rFonts w:hint="cs"/>
          <w:rtl/>
        </w:rPr>
        <w:t xml:space="preserve"> </w:t>
      </w:r>
      <w:r w:rsidR="007A1535">
        <w:rPr>
          <w:rStyle w:val="Char1"/>
          <w:rFonts w:hint="cs"/>
          <w:rtl/>
        </w:rPr>
        <w:t>[</w:t>
      </w:r>
      <w:r w:rsidR="006C3209" w:rsidRPr="007A1535">
        <w:rPr>
          <w:rStyle w:val="Char1"/>
          <w:rFonts w:hint="cs"/>
          <w:rtl/>
        </w:rPr>
        <w:t xml:space="preserve">زمر: </w:t>
      </w:r>
      <w:r w:rsidRPr="007A1535">
        <w:rPr>
          <w:rStyle w:val="Char1"/>
          <w:rFonts w:hint="cs"/>
          <w:rtl/>
        </w:rPr>
        <w:t>29</w:t>
      </w:r>
      <w:r w:rsidR="007A1535">
        <w:rPr>
          <w:rStyle w:val="Char1"/>
          <w:rFonts w:hint="cs"/>
          <w:rtl/>
        </w:rPr>
        <w:t>]</w:t>
      </w:r>
      <w:r w:rsidRPr="00D22F5E">
        <w:rPr>
          <w:rFonts w:hint="cs"/>
          <w:rtl/>
        </w:rPr>
        <w:t xml:space="preserve"> قرائت کسانی را تأیید می‌کند که سالماً خوانده‌اند</w:t>
      </w:r>
      <w:r w:rsidR="006C3209" w:rsidRPr="00D22F5E">
        <w:rPr>
          <w:rFonts w:hint="cs"/>
          <w:rtl/>
        </w:rPr>
        <w:t>؛</w:t>
      </w:r>
      <w:r w:rsidRPr="00D22F5E">
        <w:rPr>
          <w:rFonts w:hint="cs"/>
          <w:rtl/>
        </w:rPr>
        <w:t xml:space="preserve"> زیرا وقتی شریک، اسم عین است باید چیزی هم که در مقابل آن قرار می‌گیرد، فاعل و اسم عین باشد نه اسم حدث؛ یعنی، باید سالماً باشد.</w:t>
      </w:r>
    </w:p>
    <w:p w:rsidR="004B2B71" w:rsidRPr="00D22F5E" w:rsidRDefault="004B2B71" w:rsidP="00D22F5E">
      <w:pPr>
        <w:pStyle w:val="a6"/>
        <w:rPr>
          <w:rtl/>
        </w:rPr>
      </w:pPr>
      <w:r w:rsidRPr="00D22F5E">
        <w:rPr>
          <w:rFonts w:hint="cs"/>
          <w:rtl/>
        </w:rPr>
        <w:t>(ه‍( 762- محمد بن عباس از عبدالعزیز بن یحیی از عمرو بن محمد بن یزکی از محمد بن فضل از محمد بن شعیب از محمد بن قیس از منذر ثوری از محمد بن حنفیه از پدرش آورده است که آیه‌</w:t>
      </w:r>
      <w:r w:rsidR="00C606F4" w:rsidRPr="00D22F5E">
        <w:rPr>
          <w:rFonts w:hint="cs"/>
          <w:rtl/>
        </w:rPr>
        <w:t>ی</w:t>
      </w:r>
      <w:r w:rsidRPr="00D22F5E">
        <w:rPr>
          <w:rFonts w:hint="cs"/>
          <w:rtl/>
        </w:rPr>
        <w:t xml:space="preserve"> فوق را </w:t>
      </w:r>
      <w:r w:rsidRPr="00156706">
        <w:rPr>
          <w:rStyle w:val="Char"/>
          <w:rtl/>
        </w:rPr>
        <w:t>(</w:t>
      </w:r>
      <w:r w:rsidRPr="007A1535">
        <w:rPr>
          <w:rStyle w:val="Char"/>
          <w:rtl/>
        </w:rPr>
        <w:t>رجل سالماً لرجل</w:t>
      </w:r>
      <w:r w:rsidRPr="00156706">
        <w:rPr>
          <w:rStyle w:val="Char"/>
          <w:rtl/>
        </w:rPr>
        <w:t>)</w:t>
      </w:r>
      <w:r w:rsidRPr="00D22F5E">
        <w:rPr>
          <w:rFonts w:hint="cs"/>
          <w:rtl/>
        </w:rPr>
        <w:t xml:space="preserve"> خواند و گفت: آن رجل من هستم که برای رسول خدا سالم هستم. </w:t>
      </w:r>
    </w:p>
    <w:p w:rsidR="004B2B71" w:rsidRPr="00D22F5E" w:rsidRDefault="004B2B71" w:rsidP="00D22F5E">
      <w:pPr>
        <w:pStyle w:val="a6"/>
        <w:rPr>
          <w:rtl/>
        </w:rPr>
      </w:pPr>
      <w:r w:rsidRPr="00D22F5E">
        <w:rPr>
          <w:rFonts w:hint="cs"/>
          <w:rtl/>
        </w:rPr>
        <w:t>(و) 763- و از احمد بن ادریس از احمد بن محمد بن عیسی از حسن بن علی بن فضال از ابن بکیر از حمران آمده است که از ابی جعفر</w:t>
      </w:r>
      <w:r w:rsidR="00C226CE" w:rsidRPr="00D22F5E">
        <w:rPr>
          <w:rFonts w:cs="CTraditional Arabic"/>
          <w:rtl/>
        </w:rPr>
        <w:t>÷</w:t>
      </w:r>
      <w:r w:rsidRPr="00D22F5E">
        <w:rPr>
          <w:rFonts w:hint="cs"/>
          <w:rtl/>
        </w:rPr>
        <w:t xml:space="preserve"> درباره</w:t>
      </w:r>
      <w:r>
        <w:rPr>
          <w:rFonts w:cs="Aban Bold" w:hint="cs"/>
          <w:rtl/>
        </w:rPr>
        <w:t>‌</w:t>
      </w:r>
      <w:r w:rsidR="00C606F4" w:rsidRPr="00D22F5E">
        <w:rPr>
          <w:rFonts w:hint="cs"/>
          <w:rtl/>
        </w:rPr>
        <w:t>ی</w:t>
      </w:r>
      <w:r w:rsidRPr="00D22F5E">
        <w:rPr>
          <w:rFonts w:hint="cs"/>
          <w:rtl/>
        </w:rPr>
        <w:t xml:space="preserve"> آیه‌</w:t>
      </w:r>
      <w:r w:rsidR="00C606F4" w:rsidRPr="00D22F5E">
        <w:rPr>
          <w:rFonts w:hint="cs"/>
          <w:rtl/>
        </w:rPr>
        <w:t>ی</w:t>
      </w:r>
      <w:r w:rsidRPr="00D22F5E">
        <w:rPr>
          <w:rFonts w:hint="cs"/>
          <w:rtl/>
        </w:rPr>
        <w:t xml:space="preserve"> فوق سؤال کردم آن را سالماً خواند و گفت: </w:t>
      </w:r>
      <w:r w:rsidRPr="00156706">
        <w:rPr>
          <w:rStyle w:val="Char"/>
          <w:rtl/>
        </w:rPr>
        <w:t>(</w:t>
      </w:r>
      <w:r w:rsidRPr="007A1535">
        <w:rPr>
          <w:rStyle w:val="Char"/>
          <w:rtl/>
        </w:rPr>
        <w:t>رجل سالماً</w:t>
      </w:r>
      <w:r w:rsidRPr="00156706">
        <w:rPr>
          <w:rStyle w:val="Char"/>
          <w:rtl/>
        </w:rPr>
        <w:t>)</w:t>
      </w:r>
      <w:r w:rsidRPr="00D22F5E">
        <w:rPr>
          <w:rFonts w:hint="cs"/>
          <w:rtl/>
        </w:rPr>
        <w:t xml:space="preserve">؛ یعنی، علی و </w:t>
      </w:r>
      <w:r w:rsidRPr="004C2679">
        <w:rPr>
          <w:rStyle w:val="Char"/>
          <w:rtl/>
        </w:rPr>
        <w:t>لرجل</w:t>
      </w:r>
      <w:r w:rsidRPr="004C2679">
        <w:rPr>
          <w:rStyle w:val="Char"/>
          <w:rFonts w:hint="cs"/>
          <w:rtl/>
        </w:rPr>
        <w:t xml:space="preserve"> </w:t>
      </w:r>
      <w:r w:rsidRPr="00D22F5E">
        <w:rPr>
          <w:rFonts w:hint="cs"/>
          <w:rtl/>
        </w:rPr>
        <w:t xml:space="preserve">؛یعنی، پیامبر. </w:t>
      </w:r>
    </w:p>
    <w:p w:rsidR="004B2B71" w:rsidRPr="00D22F5E" w:rsidRDefault="004B2B71" w:rsidP="00D22F5E">
      <w:pPr>
        <w:pStyle w:val="a6"/>
        <w:rPr>
          <w:rtl/>
        </w:rPr>
      </w:pPr>
      <w:r w:rsidRPr="00D22F5E">
        <w:rPr>
          <w:rFonts w:hint="cs"/>
          <w:rtl/>
        </w:rPr>
        <w:t>(ز) 764- و از عبدالعزیز بن یحیی از محمد بن عبدالرحمن بن سالم از احمد بن عبدالله بن عیسی بن مصقله قمی از بکیر بن فضیل از ابی خالد کابلی از ابی جعفر</w:t>
      </w:r>
      <w:r w:rsidR="00C226CE" w:rsidRPr="00D22F5E">
        <w:rPr>
          <w:rFonts w:cs="CTraditional Arabic"/>
          <w:rtl/>
        </w:rPr>
        <w:t>÷</w:t>
      </w:r>
      <w:r w:rsidRPr="00D22F5E">
        <w:rPr>
          <w:rFonts w:hint="cs"/>
          <w:rtl/>
        </w:rPr>
        <w:t xml:space="preserve"> آمده است که گفت: درباره</w:t>
      </w:r>
      <w:r>
        <w:rPr>
          <w:rFonts w:cs="Aban Bold" w:hint="cs"/>
          <w:rtl/>
        </w:rPr>
        <w:t>‌</w:t>
      </w:r>
      <w:r w:rsidR="00C606F4" w:rsidRPr="00D22F5E">
        <w:rPr>
          <w:rFonts w:hint="cs"/>
          <w:rtl/>
        </w:rPr>
        <w:t>ی</w:t>
      </w:r>
      <w:r w:rsidRPr="00D22F5E">
        <w:rPr>
          <w:rFonts w:hint="cs"/>
          <w:rtl/>
        </w:rPr>
        <w:t xml:space="preserve"> </w:t>
      </w:r>
      <w:r w:rsidRPr="00156706">
        <w:rPr>
          <w:rStyle w:val="Char"/>
          <w:rtl/>
        </w:rPr>
        <w:t>(</w:t>
      </w:r>
      <w:r w:rsidRPr="007A1535">
        <w:rPr>
          <w:rStyle w:val="Char"/>
          <w:rtl/>
        </w:rPr>
        <w:t>رجل سالماً</w:t>
      </w:r>
      <w:r w:rsidRPr="00156706">
        <w:rPr>
          <w:rStyle w:val="Char"/>
          <w:rtl/>
        </w:rPr>
        <w:t xml:space="preserve">) </w:t>
      </w:r>
      <w:r w:rsidRPr="00D22F5E">
        <w:rPr>
          <w:rFonts w:hint="cs"/>
          <w:rtl/>
        </w:rPr>
        <w:t xml:space="preserve">از ابی جعفر سؤال کردم، در جواب گفت: </w:t>
      </w:r>
      <w:r w:rsidRPr="004C2679">
        <w:rPr>
          <w:rStyle w:val="Char"/>
          <w:rtl/>
        </w:rPr>
        <w:t>(رجل سالم</w:t>
      </w:r>
      <w:r w:rsidRPr="00156706">
        <w:rPr>
          <w:rStyle w:val="Char"/>
          <w:rtl/>
        </w:rPr>
        <w:t>)</w:t>
      </w:r>
      <w:r w:rsidRPr="00D22F5E">
        <w:rPr>
          <w:rFonts w:hint="cs"/>
          <w:rtl/>
        </w:rPr>
        <w:t>، علی و شیعه‌</w:t>
      </w:r>
      <w:r w:rsidR="00C606F4" w:rsidRPr="00D22F5E">
        <w:rPr>
          <w:rFonts w:hint="cs"/>
          <w:rtl/>
        </w:rPr>
        <w:t>ی</w:t>
      </w:r>
      <w:r w:rsidRPr="00D22F5E">
        <w:rPr>
          <w:rFonts w:hint="cs"/>
          <w:rtl/>
        </w:rPr>
        <w:t xml:space="preserve"> اوست. </w:t>
      </w:r>
    </w:p>
    <w:p w:rsidR="004B2B71" w:rsidRPr="00315E30" w:rsidRDefault="004B2B71" w:rsidP="00315E30">
      <w:pPr>
        <w:pStyle w:val="a6"/>
        <w:rPr>
          <w:rtl/>
        </w:rPr>
      </w:pPr>
      <w:r w:rsidRPr="00315E30">
        <w:rPr>
          <w:rFonts w:hint="cs"/>
          <w:rtl/>
        </w:rPr>
        <w:t>(ح) 765- تفسیر «البرهان» تألیف سید محدث توبلی از ابن شهر آشوب و طبرسی با همان اسناد به نقل از ابی خالد از امام باقر</w:t>
      </w:r>
      <w:r w:rsidR="00C226CE" w:rsidRPr="00315E30">
        <w:rPr>
          <w:rFonts w:cs="CTraditional Arabic"/>
          <w:rtl/>
        </w:rPr>
        <w:t>÷</w:t>
      </w:r>
      <w:r w:rsidRPr="00315E30">
        <w:rPr>
          <w:rFonts w:hint="cs"/>
          <w:rtl/>
        </w:rPr>
        <w:t xml:space="preserve"> می‌گوید: به درستی </w:t>
      </w:r>
      <w:r w:rsidRPr="00156706">
        <w:rPr>
          <w:rStyle w:val="Char"/>
          <w:rtl/>
        </w:rPr>
        <w:t>(</w:t>
      </w:r>
      <w:r w:rsidRPr="004C2679">
        <w:rPr>
          <w:rStyle w:val="Char"/>
          <w:rtl/>
        </w:rPr>
        <w:t>رجل سالم</w:t>
      </w:r>
      <w:r w:rsidRPr="00156706">
        <w:rPr>
          <w:rStyle w:val="Char"/>
          <w:rtl/>
        </w:rPr>
        <w:t>)</w:t>
      </w:r>
      <w:r w:rsidRPr="00315E30">
        <w:rPr>
          <w:rFonts w:hint="cs"/>
          <w:rtl/>
        </w:rPr>
        <w:t xml:space="preserve"> علی و شیعه‌</w:t>
      </w:r>
      <w:r w:rsidR="00C606F4" w:rsidRPr="00315E30">
        <w:rPr>
          <w:rFonts w:hint="cs"/>
          <w:rtl/>
        </w:rPr>
        <w:t>ی</w:t>
      </w:r>
      <w:r w:rsidRPr="00315E30">
        <w:rPr>
          <w:rFonts w:hint="cs"/>
          <w:rtl/>
        </w:rPr>
        <w:t xml:space="preserve"> اوست. </w:t>
      </w:r>
    </w:p>
    <w:p w:rsidR="004B2B71" w:rsidRPr="00315E30" w:rsidRDefault="004B2B71" w:rsidP="00315E30">
      <w:pPr>
        <w:pStyle w:val="a6"/>
        <w:rPr>
          <w:rtl/>
        </w:rPr>
      </w:pPr>
      <w:r w:rsidRPr="00315E30">
        <w:rPr>
          <w:rFonts w:hint="cs"/>
          <w:rtl/>
        </w:rPr>
        <w:t>(ط) 766- و از حسن بن زید از پدرانش</w:t>
      </w:r>
      <w:r w:rsidR="00C226CE" w:rsidRPr="00315E30">
        <w:rPr>
          <w:rFonts w:cs="CTraditional Arabic"/>
          <w:rtl/>
        </w:rPr>
        <w:t>÷</w:t>
      </w:r>
      <w:r w:rsidRPr="00315E30">
        <w:rPr>
          <w:rFonts w:hint="cs"/>
          <w:rtl/>
        </w:rPr>
        <w:t xml:space="preserve"> آمده است: و </w:t>
      </w:r>
      <w:r w:rsidRPr="00156706">
        <w:rPr>
          <w:rStyle w:val="Char"/>
          <w:rtl/>
        </w:rPr>
        <w:t>(</w:t>
      </w:r>
      <w:r w:rsidRPr="004C2679">
        <w:rPr>
          <w:rStyle w:val="Char"/>
          <w:rtl/>
        </w:rPr>
        <w:t>رجلاً سالماً لرجل</w:t>
      </w:r>
      <w:r w:rsidRPr="00156706">
        <w:rPr>
          <w:rStyle w:val="Char"/>
          <w:rtl/>
        </w:rPr>
        <w:t>)</w:t>
      </w:r>
      <w:r w:rsidRPr="00315E30">
        <w:rPr>
          <w:rFonts w:hint="cs"/>
          <w:rtl/>
        </w:rPr>
        <w:t xml:space="preserve"> نمونه‌</w:t>
      </w:r>
      <w:r w:rsidR="00C606F4" w:rsidRPr="00315E30">
        <w:rPr>
          <w:rFonts w:hint="cs"/>
          <w:rtl/>
        </w:rPr>
        <w:t>ی</w:t>
      </w:r>
      <w:r w:rsidRPr="00315E30">
        <w:rPr>
          <w:rFonts w:hint="cs"/>
          <w:rtl/>
        </w:rPr>
        <w:t xml:space="preserve"> اهل بیت است. </w:t>
      </w:r>
    </w:p>
    <w:p w:rsidR="004B2B71" w:rsidRDefault="004B2B71" w:rsidP="00E101D2">
      <w:pPr>
        <w:pStyle w:val="Heading3"/>
        <w:rPr>
          <w:rtl/>
        </w:rPr>
      </w:pPr>
      <w:bookmarkStart w:id="103" w:name="_Toc267007268"/>
      <w:bookmarkStart w:id="104" w:name="_Toc431581064"/>
      <w:r>
        <w:rPr>
          <w:rFonts w:hint="cs"/>
          <w:rtl/>
        </w:rPr>
        <w:t>سوره</w:t>
      </w:r>
      <w:r>
        <w:rPr>
          <w:rFonts w:cs="Aban Bold" w:hint="cs"/>
          <w:rtl/>
        </w:rPr>
        <w:t>‌</w:t>
      </w:r>
      <w:r w:rsidR="00315E30">
        <w:rPr>
          <w:rFonts w:hint="cs"/>
          <w:rtl/>
        </w:rPr>
        <w:t>ی</w:t>
      </w:r>
      <w:r>
        <w:rPr>
          <w:rFonts w:hint="cs"/>
          <w:rtl/>
        </w:rPr>
        <w:t xml:space="preserve"> مؤمن</w:t>
      </w:r>
      <w:bookmarkEnd w:id="103"/>
      <w:bookmarkEnd w:id="104"/>
    </w:p>
    <w:p w:rsidR="004B2B71" w:rsidRPr="00315E30" w:rsidRDefault="004B2B71" w:rsidP="00315E30">
      <w:pPr>
        <w:pStyle w:val="a6"/>
        <w:rPr>
          <w:rtl/>
        </w:rPr>
      </w:pPr>
      <w:r w:rsidRPr="00315E30">
        <w:rPr>
          <w:rFonts w:hint="cs"/>
          <w:rtl/>
        </w:rPr>
        <w:t>(الف) 767- کلینی از حسین بن محمد از معلی بن محمد از علی بن اسباط از علی بن منصور از ابراهیم بن عبدالحمید از ولید بن صبیح از ابی عبدالله</w:t>
      </w:r>
      <w:r w:rsidR="00C226CE" w:rsidRPr="00315E30">
        <w:rPr>
          <w:rFonts w:cs="CTraditional Arabic"/>
          <w:rtl/>
        </w:rPr>
        <w:t>÷</w:t>
      </w:r>
      <w:r w:rsidRPr="00315E30">
        <w:rPr>
          <w:rFonts w:hint="cs"/>
          <w:rtl/>
        </w:rPr>
        <w:t xml:space="preserve"> آورده است که این آیه</w:t>
      </w:r>
      <w:r w:rsidR="00713B0D" w:rsidRPr="00315E30">
        <w:rPr>
          <w:rFonts w:hint="cs"/>
          <w:rtl/>
        </w:rPr>
        <w:t xml:space="preserve"> </w:t>
      </w:r>
      <w:r w:rsidR="007C3666" w:rsidRPr="007C3666">
        <w:rPr>
          <w:rFonts w:ascii="Tahoma" w:hAnsi="Tahoma" w:cs="Traditional Arabic" w:hint="cs"/>
          <w:sz w:val="32"/>
          <w:rtl/>
        </w:rPr>
        <w:t>﴿</w:t>
      </w:r>
      <w:r w:rsidR="007C3666" w:rsidRPr="00894D66">
        <w:rPr>
          <w:rStyle w:val="Char0"/>
          <w:rtl/>
        </w:rPr>
        <w:t>ذَٰلِكُم بِأَنَّهُ</w:t>
      </w:r>
      <w:r w:rsidR="007C3666" w:rsidRPr="00894D66">
        <w:rPr>
          <w:rStyle w:val="Char0"/>
          <w:rFonts w:hint="cs"/>
          <w:rtl/>
        </w:rPr>
        <w:t>ۥٓ</w:t>
      </w:r>
      <w:r w:rsidR="007C3666" w:rsidRPr="00894D66">
        <w:rPr>
          <w:rStyle w:val="Char0"/>
          <w:rtl/>
        </w:rPr>
        <w:t xml:space="preserve"> إِذَا دُعِيَ </w:t>
      </w:r>
      <w:r w:rsidR="007C3666" w:rsidRPr="00894D66">
        <w:rPr>
          <w:rStyle w:val="Char0"/>
          <w:rFonts w:hint="cs"/>
          <w:rtl/>
        </w:rPr>
        <w:t>ٱ</w:t>
      </w:r>
      <w:r w:rsidR="007C3666" w:rsidRPr="00894D66">
        <w:rPr>
          <w:rStyle w:val="Char0"/>
          <w:rFonts w:hint="eastAsia"/>
          <w:rtl/>
        </w:rPr>
        <w:t>للَّهُ</w:t>
      </w:r>
      <w:r w:rsidR="007C3666" w:rsidRPr="00894D66">
        <w:rPr>
          <w:rStyle w:val="Char0"/>
          <w:rtl/>
        </w:rPr>
        <w:t xml:space="preserve"> وَحۡدَهُ</w:t>
      </w:r>
      <w:r w:rsidR="007C3666" w:rsidRPr="00894D66">
        <w:rPr>
          <w:rStyle w:val="Char0"/>
          <w:rFonts w:hint="cs"/>
          <w:rtl/>
        </w:rPr>
        <w:t>ۥ</w:t>
      </w:r>
      <w:r w:rsidR="007C3666" w:rsidRPr="00894D66">
        <w:rPr>
          <w:rStyle w:val="Char0"/>
          <w:rtl/>
        </w:rPr>
        <w:t xml:space="preserve"> كَفَرۡتُمۡ</w:t>
      </w:r>
      <w:r w:rsidR="007C3666" w:rsidRPr="007C3666">
        <w:rPr>
          <w:rFonts w:ascii="Tahoma" w:hAnsi="Tahoma" w:cs="Traditional Arabic" w:hint="cs"/>
          <w:sz w:val="32"/>
          <w:rtl/>
        </w:rPr>
        <w:t>﴾</w:t>
      </w:r>
      <w:r w:rsidR="007C3666">
        <w:rPr>
          <w:rFonts w:ascii="Tahoma" w:hAnsi="Tahoma"/>
          <w:sz w:val="32"/>
          <w:szCs w:val="24"/>
          <w:rtl/>
        </w:rPr>
        <w:t xml:space="preserve"> </w:t>
      </w:r>
      <w:r w:rsidR="007C3666" w:rsidRPr="00F41E83">
        <w:rPr>
          <w:rStyle w:val="Char1"/>
          <w:rtl/>
        </w:rPr>
        <w:t>[غافر: 12]</w:t>
      </w:r>
      <w:r>
        <w:rPr>
          <w:rFonts w:ascii="Arial" w:hAnsi="Arial" w:cs="Arial"/>
          <w:sz w:val="18"/>
          <w:szCs w:val="18"/>
        </w:rPr>
        <w:t xml:space="preserve"> </w:t>
      </w:r>
      <w:r w:rsidRPr="00315E30">
        <w:rPr>
          <w:rFonts w:hint="cs"/>
          <w:rtl/>
        </w:rPr>
        <w:t xml:space="preserve"> را چنین خواند: </w:t>
      </w:r>
      <w:r w:rsidRPr="00156706">
        <w:rPr>
          <w:rStyle w:val="Char"/>
          <w:rtl/>
        </w:rPr>
        <w:t>(</w:t>
      </w:r>
      <w:r w:rsidRPr="00F41E83">
        <w:rPr>
          <w:rStyle w:val="Char"/>
          <w:rtl/>
        </w:rPr>
        <w:t>ذل</w:t>
      </w:r>
      <w:r w:rsidR="006E582A">
        <w:rPr>
          <w:rStyle w:val="Char"/>
          <w:rtl/>
        </w:rPr>
        <w:t>ك</w:t>
      </w:r>
      <w:r w:rsidRPr="00F41E83">
        <w:rPr>
          <w:rStyle w:val="Char"/>
          <w:rtl/>
        </w:rPr>
        <w:t xml:space="preserve"> ب</w:t>
      </w:r>
      <w:r w:rsidR="00FF1377" w:rsidRPr="00F41E83">
        <w:rPr>
          <w:rStyle w:val="Char"/>
          <w:rFonts w:hint="cs"/>
          <w:rtl/>
        </w:rPr>
        <w:t>أ</w:t>
      </w:r>
      <w:r w:rsidRPr="00F41E83">
        <w:rPr>
          <w:rStyle w:val="Char"/>
          <w:rtl/>
        </w:rPr>
        <w:t xml:space="preserve">نه </w:t>
      </w:r>
      <w:r w:rsidR="00FF1377" w:rsidRPr="00F41E83">
        <w:rPr>
          <w:rStyle w:val="Char"/>
          <w:rFonts w:hint="cs"/>
          <w:rtl/>
        </w:rPr>
        <w:t>إ</w:t>
      </w:r>
      <w:r w:rsidRPr="00F41E83">
        <w:rPr>
          <w:rStyle w:val="Char"/>
          <w:rtl/>
        </w:rPr>
        <w:t>ذا دع</w:t>
      </w:r>
      <w:r w:rsidR="000D4DA8">
        <w:rPr>
          <w:rStyle w:val="Char"/>
          <w:rtl/>
        </w:rPr>
        <w:t>ي</w:t>
      </w:r>
      <w:r w:rsidRPr="00F41E83">
        <w:rPr>
          <w:rStyle w:val="Char"/>
          <w:rtl/>
        </w:rPr>
        <w:t xml:space="preserve"> الله وحده </w:t>
      </w:r>
      <w:r w:rsidRPr="00F41E83">
        <w:rPr>
          <w:rStyle w:val="Char"/>
          <w:rFonts w:ascii="Times New Roman" w:hAnsi="Times New Roman" w:cs="Times New Roman" w:hint="cs"/>
          <w:rtl/>
        </w:rPr>
        <w:t>–</w:t>
      </w:r>
      <w:r w:rsidR="00FF1377" w:rsidRPr="00F41E83">
        <w:rPr>
          <w:rStyle w:val="Char"/>
          <w:rtl/>
        </w:rPr>
        <w:t xml:space="preserve"> و</w:t>
      </w:r>
      <w:r w:rsidR="00FF1377" w:rsidRPr="00F41E83">
        <w:rPr>
          <w:rStyle w:val="Char"/>
          <w:rFonts w:hint="cs"/>
          <w:rtl/>
        </w:rPr>
        <w:t>أ</w:t>
      </w:r>
      <w:r w:rsidRPr="00F41E83">
        <w:rPr>
          <w:rStyle w:val="Char"/>
          <w:rtl/>
        </w:rPr>
        <w:t>هل الولا</w:t>
      </w:r>
      <w:r w:rsidR="000D4DA8">
        <w:rPr>
          <w:rStyle w:val="Char"/>
          <w:rtl/>
        </w:rPr>
        <w:t>ي</w:t>
      </w:r>
      <w:r w:rsidRPr="00F41E83">
        <w:rPr>
          <w:rStyle w:val="Char"/>
          <w:rtl/>
        </w:rPr>
        <w:t xml:space="preserve">ة  </w:t>
      </w:r>
      <w:r w:rsidRPr="00F41E83">
        <w:rPr>
          <w:rStyle w:val="Char"/>
          <w:rFonts w:ascii="Times New Roman" w:hAnsi="Times New Roman" w:cs="Times New Roman" w:hint="cs"/>
          <w:rtl/>
        </w:rPr>
        <w:t>–</w:t>
      </w:r>
      <w:r w:rsidRPr="00F41E83">
        <w:rPr>
          <w:rStyle w:val="Char"/>
          <w:rtl/>
        </w:rPr>
        <w:t xml:space="preserve"> </w:t>
      </w:r>
      <w:r w:rsidR="006E582A">
        <w:rPr>
          <w:rStyle w:val="Char"/>
          <w:rtl/>
        </w:rPr>
        <w:t>ك</w:t>
      </w:r>
      <w:r w:rsidRPr="00F41E83">
        <w:rPr>
          <w:rStyle w:val="Char"/>
          <w:rtl/>
        </w:rPr>
        <w:t>فرتم</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 xml:space="preserve">(ب) 768- سیاری از علی بن اسباط، مانند آن را روایت کرده است. فاضل طبرسی گفته است: در تمام نسخه‌ها این طور آمده است، اما در قرآن </w:t>
      </w:r>
      <w:r w:rsidRPr="00156706">
        <w:rPr>
          <w:rStyle w:val="Char"/>
          <w:rtl/>
        </w:rPr>
        <w:t>(</w:t>
      </w:r>
      <w:r w:rsidRPr="00F41E83">
        <w:rPr>
          <w:rStyle w:val="Char"/>
          <w:rtl/>
        </w:rPr>
        <w:t>ذل</w:t>
      </w:r>
      <w:r w:rsidR="006E582A">
        <w:rPr>
          <w:rStyle w:val="Char"/>
          <w:rtl/>
        </w:rPr>
        <w:t>ك</w:t>
      </w:r>
      <w:r w:rsidRPr="00F41E83">
        <w:rPr>
          <w:rStyle w:val="Char"/>
          <w:rtl/>
        </w:rPr>
        <w:t>م</w:t>
      </w:r>
      <w:r w:rsidRPr="00156706">
        <w:rPr>
          <w:rStyle w:val="Char"/>
          <w:rtl/>
        </w:rPr>
        <w:t>)</w:t>
      </w:r>
      <w:r w:rsidRPr="00315E30">
        <w:rPr>
          <w:rFonts w:hint="cs"/>
          <w:rtl/>
        </w:rPr>
        <w:t xml:space="preserve"> با خطاب جمع آمده است؛ یعنی، آن عذابی که شما در آن افتاده‌اید، آن سبب است که هرگاه خدا به تنهایی خوانده شود و بحث از اهل ولایت گردد به توحید کفر می‌ورزید و ولایت را انکار می‌کنید. و بعضی از مفسرین آن را بر سهو نسخه نویسان حمل نموده‌اند </w:t>
      </w:r>
      <w:r>
        <w:rPr>
          <w:rFonts w:cs="Times New Roman"/>
          <w:rtl/>
        </w:rPr>
        <w:t>–</w:t>
      </w:r>
      <w:r w:rsidRPr="00315E30">
        <w:rPr>
          <w:rFonts w:hint="cs"/>
          <w:rtl/>
        </w:rPr>
        <w:t xml:space="preserve"> یعنی </w:t>
      </w:r>
      <w:r w:rsidRPr="00156706">
        <w:rPr>
          <w:rStyle w:val="Char"/>
          <w:rtl/>
        </w:rPr>
        <w:t>(</w:t>
      </w:r>
      <w:r w:rsidRPr="00F41E83">
        <w:rPr>
          <w:rStyle w:val="Char"/>
          <w:rtl/>
        </w:rPr>
        <w:t>ذل</w:t>
      </w:r>
      <w:r w:rsidR="006E582A">
        <w:rPr>
          <w:rStyle w:val="Char"/>
          <w:rtl/>
        </w:rPr>
        <w:t>ك</w:t>
      </w:r>
      <w:r w:rsidRPr="00156706">
        <w:rPr>
          <w:rStyle w:val="Char"/>
          <w:rtl/>
        </w:rPr>
        <w:t xml:space="preserve">) </w:t>
      </w:r>
      <w:r w:rsidRPr="00315E30">
        <w:rPr>
          <w:rFonts w:hint="cs"/>
          <w:rtl/>
        </w:rPr>
        <w:t xml:space="preserve">را به اشتباه </w:t>
      </w:r>
      <w:r w:rsidRPr="00156706">
        <w:rPr>
          <w:rStyle w:val="Char"/>
          <w:rtl/>
        </w:rPr>
        <w:t>(</w:t>
      </w:r>
      <w:r w:rsidRPr="00F41E83">
        <w:rPr>
          <w:rStyle w:val="Char"/>
          <w:rtl/>
        </w:rPr>
        <w:t>ذل</w:t>
      </w:r>
      <w:r w:rsidR="006E582A">
        <w:rPr>
          <w:rStyle w:val="Char"/>
          <w:rtl/>
        </w:rPr>
        <w:t>ك</w:t>
      </w:r>
      <w:r w:rsidRPr="00F41E83">
        <w:rPr>
          <w:rStyle w:val="Char"/>
          <w:rtl/>
        </w:rPr>
        <w:t>م</w:t>
      </w:r>
      <w:r w:rsidRPr="00156706">
        <w:rPr>
          <w:rStyle w:val="Char"/>
          <w:rtl/>
        </w:rPr>
        <w:t>)</w:t>
      </w:r>
      <w:r w:rsidRPr="00315E30">
        <w:rPr>
          <w:rFonts w:hint="cs"/>
          <w:rtl/>
        </w:rPr>
        <w:t xml:space="preserve"> نوشته شده است- </w:t>
      </w:r>
      <w:r w:rsidRPr="00156706">
        <w:rPr>
          <w:rStyle w:val="Char"/>
          <w:rtl/>
        </w:rPr>
        <w:t>(</w:t>
      </w:r>
      <w:r w:rsidRPr="00F41E83">
        <w:rPr>
          <w:rStyle w:val="Char"/>
          <w:rtl/>
        </w:rPr>
        <w:t xml:space="preserve">عطف </w:t>
      </w:r>
      <w:r w:rsidR="00FF1377" w:rsidRPr="00F41E83">
        <w:rPr>
          <w:rStyle w:val="Char"/>
          <w:rFonts w:hint="cs"/>
          <w:rtl/>
        </w:rPr>
        <w:t>أ</w:t>
      </w:r>
      <w:r w:rsidRPr="00F41E83">
        <w:rPr>
          <w:rStyle w:val="Char"/>
          <w:rtl/>
        </w:rPr>
        <w:t>هل الولا</w:t>
      </w:r>
      <w:r w:rsidR="000D4DA8">
        <w:rPr>
          <w:rStyle w:val="Char"/>
          <w:rtl/>
        </w:rPr>
        <w:t>ي</w:t>
      </w:r>
      <w:r w:rsidRPr="00F41E83">
        <w:rPr>
          <w:rStyle w:val="Char"/>
          <w:rtl/>
        </w:rPr>
        <w:t>ة</w:t>
      </w:r>
      <w:r w:rsidRPr="00156706">
        <w:rPr>
          <w:rStyle w:val="Char"/>
          <w:rtl/>
        </w:rPr>
        <w:t xml:space="preserve">)  </w:t>
      </w:r>
      <w:r w:rsidRPr="00315E30">
        <w:rPr>
          <w:rFonts w:hint="cs"/>
          <w:rtl/>
        </w:rPr>
        <w:t>برجمله</w:t>
      </w:r>
      <w:r>
        <w:rPr>
          <w:rFonts w:cs="Aban Bold" w:hint="cs"/>
          <w:rtl/>
        </w:rPr>
        <w:t>‌</w:t>
      </w:r>
      <w:r w:rsidR="00C606F4" w:rsidRPr="00315E30">
        <w:rPr>
          <w:rFonts w:hint="cs"/>
          <w:rtl/>
        </w:rPr>
        <w:t>ی</w:t>
      </w:r>
      <w:r w:rsidRPr="00315E30">
        <w:rPr>
          <w:rFonts w:hint="cs"/>
          <w:rtl/>
        </w:rPr>
        <w:t xml:space="preserve"> </w:t>
      </w:r>
      <w:r w:rsidRPr="00156706">
        <w:rPr>
          <w:rStyle w:val="Char"/>
          <w:rtl/>
        </w:rPr>
        <w:t>(</w:t>
      </w:r>
      <w:r w:rsidR="00FF1377" w:rsidRPr="00F41E83">
        <w:rPr>
          <w:rStyle w:val="Char"/>
          <w:rFonts w:hint="cs"/>
          <w:rtl/>
        </w:rPr>
        <w:t>إ</w:t>
      </w:r>
      <w:r w:rsidRPr="00F41E83">
        <w:rPr>
          <w:rStyle w:val="Char"/>
          <w:rtl/>
        </w:rPr>
        <w:t>ذا دع</w:t>
      </w:r>
      <w:r w:rsidR="000D4DA8">
        <w:rPr>
          <w:rStyle w:val="Char"/>
          <w:rtl/>
        </w:rPr>
        <w:t>ي</w:t>
      </w:r>
      <w:r w:rsidRPr="00F41E83">
        <w:rPr>
          <w:rStyle w:val="Char"/>
          <w:rtl/>
        </w:rPr>
        <w:t xml:space="preserve"> الله وحده)</w:t>
      </w:r>
      <w:r w:rsidRPr="00315E30">
        <w:rPr>
          <w:rFonts w:hint="cs"/>
          <w:rtl/>
        </w:rPr>
        <w:t xml:space="preserve"> </w:t>
      </w:r>
      <w:r w:rsidR="00C606F4" w:rsidRPr="00315E30">
        <w:rPr>
          <w:rFonts w:hint="cs"/>
          <w:rtl/>
        </w:rPr>
        <w:t>ی</w:t>
      </w:r>
      <w:r w:rsidRPr="00315E30">
        <w:rPr>
          <w:rFonts w:hint="cs"/>
          <w:rtl/>
        </w:rPr>
        <w:t>ا ب</w:t>
      </w:r>
      <w:r w:rsidR="00C606F4" w:rsidRPr="00315E30">
        <w:rPr>
          <w:rFonts w:hint="cs"/>
          <w:rtl/>
        </w:rPr>
        <w:t>ی</w:t>
      </w:r>
      <w:r w:rsidRPr="00315E30">
        <w:rPr>
          <w:rFonts w:hint="cs"/>
          <w:rtl/>
        </w:rPr>
        <w:t>ان است برمبنا</w:t>
      </w:r>
      <w:r w:rsidR="00C606F4" w:rsidRPr="00315E30">
        <w:rPr>
          <w:rFonts w:hint="cs"/>
          <w:rtl/>
        </w:rPr>
        <w:t>ی</w:t>
      </w:r>
      <w:r w:rsidRPr="00315E30">
        <w:rPr>
          <w:rFonts w:hint="cs"/>
          <w:rtl/>
        </w:rPr>
        <w:t xml:space="preserve"> آن‌چه گفته شد-در تفس</w:t>
      </w:r>
      <w:r w:rsidR="00C606F4" w:rsidRPr="00315E30">
        <w:rPr>
          <w:rFonts w:hint="cs"/>
          <w:rtl/>
        </w:rPr>
        <w:t>ی</w:t>
      </w:r>
      <w:r w:rsidRPr="00315E30">
        <w:rPr>
          <w:rFonts w:hint="cs"/>
          <w:rtl/>
        </w:rPr>
        <w:t>ر-</w:t>
      </w:r>
      <w:r w:rsidR="00C606F4" w:rsidRPr="00315E30">
        <w:rPr>
          <w:rFonts w:hint="cs"/>
          <w:rtl/>
        </w:rPr>
        <w:t>ی</w:t>
      </w:r>
      <w:r w:rsidRPr="00315E30">
        <w:rPr>
          <w:rFonts w:hint="cs"/>
          <w:rtl/>
        </w:rPr>
        <w:t xml:space="preserve">ا مجاز است، مجاز هم </w:t>
      </w:r>
      <w:r w:rsidR="00C606F4" w:rsidRPr="00315E30">
        <w:rPr>
          <w:rFonts w:hint="cs"/>
          <w:rtl/>
        </w:rPr>
        <w:t>ی</w:t>
      </w:r>
      <w:r w:rsidRPr="00315E30">
        <w:rPr>
          <w:rFonts w:hint="cs"/>
          <w:rtl/>
        </w:rPr>
        <w:t>ا مجاز عقل</w:t>
      </w:r>
      <w:r w:rsidR="00C606F4" w:rsidRPr="00315E30">
        <w:rPr>
          <w:rFonts w:hint="cs"/>
          <w:rtl/>
        </w:rPr>
        <w:t>ی</w:t>
      </w:r>
      <w:r w:rsidRPr="00315E30">
        <w:rPr>
          <w:rFonts w:hint="cs"/>
          <w:rtl/>
        </w:rPr>
        <w:t xml:space="preserve"> </w:t>
      </w:r>
      <w:r w:rsidR="00C606F4" w:rsidRPr="00315E30">
        <w:rPr>
          <w:rFonts w:hint="cs"/>
          <w:rtl/>
        </w:rPr>
        <w:t>ی</w:t>
      </w:r>
      <w:r w:rsidRPr="00315E30">
        <w:rPr>
          <w:rFonts w:hint="cs"/>
          <w:rtl/>
        </w:rPr>
        <w:t>ا لغو</w:t>
      </w:r>
      <w:r w:rsidR="00C606F4" w:rsidRPr="00315E30">
        <w:rPr>
          <w:rFonts w:hint="cs"/>
          <w:rtl/>
        </w:rPr>
        <w:t>ی</w:t>
      </w:r>
      <w:r w:rsidRPr="00315E30">
        <w:rPr>
          <w:rFonts w:hint="cs"/>
          <w:rtl/>
        </w:rPr>
        <w:t xml:space="preserve"> است، </w:t>
      </w:r>
      <w:r w:rsidR="00C606F4" w:rsidRPr="00315E30">
        <w:rPr>
          <w:rFonts w:hint="cs"/>
          <w:rtl/>
        </w:rPr>
        <w:t>ی</w:t>
      </w:r>
      <w:r w:rsidRPr="00315E30">
        <w:rPr>
          <w:rFonts w:hint="cs"/>
          <w:rtl/>
        </w:rPr>
        <w:t>ا عطف تقد</w:t>
      </w:r>
      <w:r w:rsidR="00C606F4" w:rsidRPr="00315E30">
        <w:rPr>
          <w:rFonts w:hint="cs"/>
          <w:rtl/>
        </w:rPr>
        <w:t>ی</w:t>
      </w:r>
      <w:r w:rsidRPr="00315E30">
        <w:rPr>
          <w:rFonts w:hint="cs"/>
          <w:rtl/>
        </w:rPr>
        <w:t>ر</w:t>
      </w:r>
      <w:r w:rsidR="00C606F4" w:rsidRPr="00315E30">
        <w:rPr>
          <w:rFonts w:hint="cs"/>
          <w:rtl/>
        </w:rPr>
        <w:t>ی</w:t>
      </w:r>
      <w:r w:rsidRPr="00315E30">
        <w:rPr>
          <w:rFonts w:hint="cs"/>
          <w:rtl/>
        </w:rPr>
        <w:t xml:space="preserve"> است از قب</w:t>
      </w:r>
      <w:r w:rsidR="00C606F4" w:rsidRPr="00315E30">
        <w:rPr>
          <w:rFonts w:hint="cs"/>
          <w:rtl/>
        </w:rPr>
        <w:t>ی</w:t>
      </w:r>
      <w:r w:rsidRPr="00315E30">
        <w:rPr>
          <w:rFonts w:hint="cs"/>
          <w:rtl/>
        </w:rPr>
        <w:t>ل ا</w:t>
      </w:r>
      <w:r w:rsidR="00C606F4" w:rsidRPr="00315E30">
        <w:rPr>
          <w:rFonts w:hint="cs"/>
          <w:rtl/>
        </w:rPr>
        <w:t>ی</w:t>
      </w:r>
      <w:r w:rsidRPr="00315E30">
        <w:rPr>
          <w:rFonts w:hint="cs"/>
          <w:rtl/>
        </w:rPr>
        <w:t>ن حد</w:t>
      </w:r>
      <w:r w:rsidR="00C606F4" w:rsidRPr="00315E30">
        <w:rPr>
          <w:rFonts w:hint="cs"/>
          <w:rtl/>
        </w:rPr>
        <w:t>ی</w:t>
      </w:r>
      <w:r w:rsidRPr="00315E30">
        <w:rPr>
          <w:rFonts w:hint="cs"/>
          <w:rtl/>
        </w:rPr>
        <w:t>ث: «</w:t>
      </w:r>
      <w:r w:rsidRPr="00156706">
        <w:rPr>
          <w:rStyle w:val="Char"/>
          <w:rtl/>
        </w:rPr>
        <w:t>من قال لاإله إلا الله دخل الجنة</w:t>
      </w:r>
      <w:r w:rsidRPr="00315E30">
        <w:rPr>
          <w:rFonts w:hint="cs"/>
          <w:rtl/>
        </w:rPr>
        <w:t xml:space="preserve">» هر </w:t>
      </w:r>
      <w:r w:rsidR="00C606F4" w:rsidRPr="00315E30">
        <w:rPr>
          <w:rFonts w:hint="cs"/>
          <w:rtl/>
        </w:rPr>
        <w:t>ک</w:t>
      </w:r>
      <w:r w:rsidRPr="00315E30">
        <w:rPr>
          <w:rFonts w:hint="cs"/>
          <w:rtl/>
        </w:rPr>
        <w:t xml:space="preserve">س </w:t>
      </w:r>
      <w:r w:rsidR="00C606F4" w:rsidRPr="00315E30">
        <w:rPr>
          <w:rFonts w:hint="cs"/>
          <w:rtl/>
        </w:rPr>
        <w:t>ک</w:t>
      </w:r>
      <w:r w:rsidRPr="00315E30">
        <w:rPr>
          <w:rFonts w:hint="cs"/>
          <w:rtl/>
        </w:rPr>
        <w:t>لمه</w:t>
      </w:r>
      <w:r>
        <w:rPr>
          <w:rFonts w:cs="Aban Bold" w:hint="cs"/>
          <w:rtl/>
        </w:rPr>
        <w:t>‌</w:t>
      </w:r>
      <w:r w:rsidR="00C606F4" w:rsidRPr="00315E30">
        <w:rPr>
          <w:rFonts w:hint="cs"/>
          <w:rtl/>
        </w:rPr>
        <w:t>ی</w:t>
      </w:r>
      <w:r w:rsidRPr="00315E30">
        <w:rPr>
          <w:rFonts w:hint="cs"/>
          <w:rtl/>
        </w:rPr>
        <w:t xml:space="preserve"> توح</w:t>
      </w:r>
      <w:r w:rsidR="00C606F4" w:rsidRPr="00315E30">
        <w:rPr>
          <w:rFonts w:hint="cs"/>
          <w:rtl/>
        </w:rPr>
        <w:t>ی</w:t>
      </w:r>
      <w:r w:rsidRPr="00315E30">
        <w:rPr>
          <w:rFonts w:hint="cs"/>
          <w:rtl/>
        </w:rPr>
        <w:t>د را بر زبان آورد وارد بهشت شود. و منظور از خبر متقدم روا</w:t>
      </w:r>
      <w:r w:rsidR="00C606F4" w:rsidRPr="00315E30">
        <w:rPr>
          <w:rFonts w:hint="cs"/>
          <w:rtl/>
        </w:rPr>
        <w:t>ی</w:t>
      </w:r>
      <w:r w:rsidRPr="00315E30">
        <w:rPr>
          <w:rFonts w:hint="cs"/>
          <w:rtl/>
        </w:rPr>
        <w:t>ت بعد</w:t>
      </w:r>
      <w:r w:rsidR="00C606F4" w:rsidRPr="00315E30">
        <w:rPr>
          <w:rFonts w:hint="cs"/>
          <w:rtl/>
        </w:rPr>
        <w:t>ی</w:t>
      </w:r>
      <w:r w:rsidRPr="00315E30">
        <w:rPr>
          <w:rFonts w:hint="cs"/>
          <w:rtl/>
        </w:rPr>
        <w:t xml:space="preserve"> است. </w:t>
      </w:r>
    </w:p>
    <w:p w:rsidR="004B2B71" w:rsidRPr="00315E30" w:rsidRDefault="004B2B71" w:rsidP="00315E30">
      <w:pPr>
        <w:pStyle w:val="a6"/>
        <w:rPr>
          <w:rtl/>
        </w:rPr>
      </w:pPr>
      <w:r w:rsidRPr="00315E30">
        <w:rPr>
          <w:rFonts w:hint="cs"/>
          <w:rtl/>
        </w:rPr>
        <w:t>(ج) 769- محمد بن عباس از برقی از عثمان بن اذ</w:t>
      </w:r>
      <w:r w:rsidR="00D05176" w:rsidRPr="00315E30">
        <w:rPr>
          <w:rFonts w:hint="cs"/>
          <w:rtl/>
        </w:rPr>
        <w:t>ین</w:t>
      </w:r>
      <w:r w:rsidRPr="00315E30">
        <w:rPr>
          <w:rFonts w:hint="cs"/>
          <w:rtl/>
        </w:rPr>
        <w:t>ه از زید بن حسن آورده است که گفت: از ابی عبدالله</w:t>
      </w:r>
      <w:r w:rsidR="00C226CE" w:rsidRPr="00315E30">
        <w:rPr>
          <w:rFonts w:cs="CTraditional Arabic"/>
          <w:rtl/>
        </w:rPr>
        <w:t>÷</w:t>
      </w:r>
      <w:r w:rsidRPr="00315E30">
        <w:rPr>
          <w:rFonts w:hint="cs"/>
          <w:rtl/>
        </w:rPr>
        <w:t xml:space="preserve"> دربار آیه</w:t>
      </w:r>
      <w:r>
        <w:rPr>
          <w:rFonts w:cs="Aban Bold" w:hint="cs"/>
          <w:rtl/>
        </w:rPr>
        <w:t>‌</w:t>
      </w:r>
      <w:r w:rsidR="00C606F4" w:rsidRPr="00315E30">
        <w:rPr>
          <w:rFonts w:hint="cs"/>
          <w:rtl/>
        </w:rPr>
        <w:t>ی</w:t>
      </w:r>
      <w:r w:rsidRPr="00315E30">
        <w:rPr>
          <w:rFonts w:hint="cs"/>
          <w:rtl/>
        </w:rPr>
        <w:t>:</w:t>
      </w:r>
      <w:r>
        <w:rPr>
          <w:rFonts w:ascii="QCF_BSML" w:hAnsi="QCF_BSML" w:cs="QCF_BSML"/>
          <w:sz w:val="32"/>
          <w:rtl/>
        </w:rPr>
        <w:t xml:space="preserve"> </w:t>
      </w:r>
      <w:r w:rsidR="00CE5E64" w:rsidRPr="00CE5E64">
        <w:rPr>
          <w:rFonts w:ascii="Tahoma" w:hAnsi="Tahoma" w:cs="Traditional Arabic" w:hint="cs"/>
          <w:sz w:val="32"/>
          <w:rtl/>
        </w:rPr>
        <w:t>﴿</w:t>
      </w:r>
      <w:r w:rsidR="00CE5E64" w:rsidRPr="00894D66">
        <w:rPr>
          <w:rStyle w:val="Char0"/>
          <w:rtl/>
        </w:rPr>
        <w:t xml:space="preserve">رَبَّنَآ أَمَتَّنَا </w:t>
      </w:r>
      <w:r w:rsidR="00CE5E64" w:rsidRPr="00894D66">
        <w:rPr>
          <w:rStyle w:val="Char0"/>
          <w:rFonts w:hint="cs"/>
          <w:rtl/>
        </w:rPr>
        <w:t>ٱ</w:t>
      </w:r>
      <w:r w:rsidR="00CE5E64" w:rsidRPr="00894D66">
        <w:rPr>
          <w:rStyle w:val="Char0"/>
          <w:rFonts w:hint="eastAsia"/>
          <w:rtl/>
        </w:rPr>
        <w:t>ثۡنَتَيۡنِ</w:t>
      </w:r>
      <w:r w:rsidR="00CE5E64" w:rsidRPr="00894D66">
        <w:rPr>
          <w:rStyle w:val="Char0"/>
          <w:rtl/>
        </w:rPr>
        <w:t xml:space="preserve"> وَأَحۡيَيۡتَنَا </w:t>
      </w:r>
      <w:r w:rsidR="00CE5E64" w:rsidRPr="00894D66">
        <w:rPr>
          <w:rStyle w:val="Char0"/>
          <w:rFonts w:hint="cs"/>
          <w:rtl/>
        </w:rPr>
        <w:t>ٱ</w:t>
      </w:r>
      <w:r w:rsidR="00CE5E64" w:rsidRPr="00894D66">
        <w:rPr>
          <w:rStyle w:val="Char0"/>
          <w:rFonts w:hint="eastAsia"/>
          <w:rtl/>
        </w:rPr>
        <w:t>ثۡنَتَيۡنِ</w:t>
      </w:r>
      <w:r w:rsidR="00CE5E64" w:rsidRPr="00CE5E64">
        <w:rPr>
          <w:rFonts w:ascii="Tahoma" w:hAnsi="Tahoma" w:cs="Traditional Arabic" w:hint="cs"/>
          <w:sz w:val="32"/>
          <w:rtl/>
        </w:rPr>
        <w:t>﴾</w:t>
      </w:r>
      <w:r w:rsidR="00CE5E64">
        <w:rPr>
          <w:rFonts w:ascii="Tahoma" w:hAnsi="Tahoma"/>
          <w:sz w:val="32"/>
          <w:szCs w:val="24"/>
          <w:rtl/>
        </w:rPr>
        <w:t xml:space="preserve"> </w:t>
      </w:r>
      <w:r w:rsidR="00CE5E64" w:rsidRPr="00CE5E64">
        <w:rPr>
          <w:rStyle w:val="Char1"/>
          <w:rtl/>
        </w:rPr>
        <w:t>[غافر: 11]</w:t>
      </w:r>
      <w:r w:rsidR="00D05176" w:rsidRPr="00315E30">
        <w:rPr>
          <w:rFonts w:hint="cs"/>
          <w:rtl/>
        </w:rPr>
        <w:t xml:space="preserve"> </w:t>
      </w:r>
      <w:r w:rsidRPr="00315E30">
        <w:rPr>
          <w:rFonts w:hint="cs"/>
          <w:rtl/>
        </w:rPr>
        <w:t>سؤال کردم، در جواب گفت: خداوند جوابشان را داده است به آیه‌</w:t>
      </w:r>
      <w:r w:rsidR="00C606F4" w:rsidRPr="00315E30">
        <w:rPr>
          <w:rFonts w:hint="cs"/>
          <w:rtl/>
        </w:rPr>
        <w:t>ی</w:t>
      </w:r>
      <w:r w:rsidRPr="00315E30">
        <w:rPr>
          <w:rFonts w:hint="cs"/>
          <w:rtl/>
        </w:rPr>
        <w:t xml:space="preserve"> فوق: </w:t>
      </w:r>
      <w:r w:rsidRPr="00156706">
        <w:rPr>
          <w:rStyle w:val="Char"/>
          <w:rtl/>
        </w:rPr>
        <w:t>(</w:t>
      </w:r>
      <w:r w:rsidRPr="00CE5E64">
        <w:rPr>
          <w:rStyle w:val="Char"/>
          <w:rtl/>
        </w:rPr>
        <w:t>ذل</w:t>
      </w:r>
      <w:r w:rsidR="006E582A">
        <w:rPr>
          <w:rStyle w:val="Char"/>
          <w:rtl/>
        </w:rPr>
        <w:t>ك</w:t>
      </w:r>
      <w:r w:rsidRPr="00CE5E64">
        <w:rPr>
          <w:rStyle w:val="Char"/>
          <w:rtl/>
        </w:rPr>
        <w:t xml:space="preserve">م بأنه </w:t>
      </w:r>
      <w:r w:rsidR="00D05176" w:rsidRPr="00CE5E64">
        <w:rPr>
          <w:rStyle w:val="Char"/>
          <w:rFonts w:hint="cs"/>
          <w:rtl/>
        </w:rPr>
        <w:t>إ</w:t>
      </w:r>
      <w:r w:rsidRPr="00CE5E64">
        <w:rPr>
          <w:rStyle w:val="Char"/>
          <w:rtl/>
        </w:rPr>
        <w:t>ذا دع</w:t>
      </w:r>
      <w:r w:rsidR="000D4DA8">
        <w:rPr>
          <w:rStyle w:val="Char"/>
          <w:rtl/>
        </w:rPr>
        <w:t>ي</w:t>
      </w:r>
      <w:r w:rsidRPr="00CE5E64">
        <w:rPr>
          <w:rStyle w:val="Char"/>
          <w:rtl/>
        </w:rPr>
        <w:t xml:space="preserve"> الله وحده - و</w:t>
      </w:r>
      <w:r w:rsidR="00D05176" w:rsidRPr="00CE5E64">
        <w:rPr>
          <w:rStyle w:val="Char"/>
          <w:rFonts w:hint="cs"/>
          <w:rtl/>
        </w:rPr>
        <w:t>أ</w:t>
      </w:r>
      <w:r w:rsidRPr="00CE5E64">
        <w:rPr>
          <w:rStyle w:val="Char"/>
          <w:rtl/>
        </w:rPr>
        <w:t>هل الولا</w:t>
      </w:r>
      <w:r w:rsidR="000D4DA8">
        <w:rPr>
          <w:rStyle w:val="Char"/>
          <w:rtl/>
        </w:rPr>
        <w:t>ي</w:t>
      </w:r>
      <w:r w:rsidRPr="00CE5E64">
        <w:rPr>
          <w:rStyle w:val="Char"/>
          <w:rtl/>
        </w:rPr>
        <w:t xml:space="preserve">ة  </w:t>
      </w:r>
      <w:r w:rsidRPr="00CE5E64">
        <w:rPr>
          <w:rStyle w:val="Char"/>
          <w:rFonts w:ascii="Times New Roman" w:hAnsi="Times New Roman" w:cs="Times New Roman" w:hint="cs"/>
          <w:rtl/>
        </w:rPr>
        <w:t>–</w:t>
      </w:r>
      <w:r w:rsidRPr="00CE5E64">
        <w:rPr>
          <w:rStyle w:val="Char"/>
          <w:rtl/>
        </w:rPr>
        <w:t xml:space="preserve"> </w:t>
      </w:r>
      <w:r w:rsidR="006E582A">
        <w:rPr>
          <w:rStyle w:val="Char"/>
          <w:rtl/>
        </w:rPr>
        <w:t>ك</w:t>
      </w:r>
      <w:r w:rsidRPr="00CE5E64">
        <w:rPr>
          <w:rStyle w:val="Char"/>
          <w:rtl/>
        </w:rPr>
        <w:t>فرتم</w:t>
      </w:r>
      <w:r w:rsidRPr="00156706">
        <w:rPr>
          <w:rStyle w:val="Char"/>
          <w:rtl/>
        </w:rPr>
        <w:t>)</w:t>
      </w:r>
      <w:r w:rsidRPr="00315E30">
        <w:rPr>
          <w:rFonts w:hint="cs"/>
          <w:rtl/>
        </w:rPr>
        <w:t>.</w:t>
      </w:r>
    </w:p>
    <w:p w:rsidR="004B2B71" w:rsidRPr="00315E30" w:rsidRDefault="004B2B71" w:rsidP="00315E30">
      <w:pPr>
        <w:pStyle w:val="a6"/>
        <w:rPr>
          <w:rtl/>
        </w:rPr>
      </w:pPr>
      <w:r w:rsidRPr="00315E30">
        <w:rPr>
          <w:rFonts w:hint="cs"/>
          <w:rtl/>
        </w:rPr>
        <w:t>(د) 770- سیاری از ابن اذینه از زید، مانند آن را آورده است، اما علی بن ابراهیم در تفسیرش با سند خود از ابی عبدالله</w:t>
      </w:r>
      <w:r w:rsidR="00C226CE" w:rsidRPr="00315E30">
        <w:rPr>
          <w:rFonts w:cs="CTraditional Arabic"/>
          <w:rtl/>
        </w:rPr>
        <w:t>÷</w:t>
      </w:r>
      <w:r w:rsidRPr="00315E30">
        <w:rPr>
          <w:rFonts w:hint="cs"/>
          <w:rtl/>
        </w:rPr>
        <w:t xml:space="preserve"> درباره</w:t>
      </w:r>
      <w:r>
        <w:rPr>
          <w:rFonts w:cs="Aban Bold" w:hint="cs"/>
          <w:rtl/>
        </w:rPr>
        <w:t>‌</w:t>
      </w:r>
      <w:r w:rsidR="00C606F4" w:rsidRPr="00315E30">
        <w:rPr>
          <w:rFonts w:hint="cs"/>
          <w:rtl/>
        </w:rPr>
        <w:t>ی</w:t>
      </w:r>
      <w:r w:rsidRPr="00315E30">
        <w:rPr>
          <w:rFonts w:hint="cs"/>
          <w:rtl/>
        </w:rPr>
        <w:t xml:space="preserve"> آیه‌</w:t>
      </w:r>
      <w:r w:rsidR="00C606F4" w:rsidRPr="00315E30">
        <w:rPr>
          <w:rFonts w:hint="cs"/>
          <w:rtl/>
        </w:rPr>
        <w:t>ی</w:t>
      </w:r>
      <w:r w:rsidRPr="00315E30">
        <w:rPr>
          <w:rFonts w:hint="cs"/>
          <w:rtl/>
        </w:rPr>
        <w:t xml:space="preserve"> فوق روایت کرده است که می‌گفت: </w:t>
      </w:r>
      <w:r w:rsidRPr="00156706">
        <w:rPr>
          <w:rStyle w:val="Char"/>
          <w:rtl/>
        </w:rPr>
        <w:t>(</w:t>
      </w:r>
      <w:r w:rsidRPr="00CE5E64">
        <w:rPr>
          <w:rStyle w:val="Char"/>
          <w:rtl/>
        </w:rPr>
        <w:t>ذل</w:t>
      </w:r>
      <w:r w:rsidR="006E582A">
        <w:rPr>
          <w:rStyle w:val="Char"/>
          <w:rtl/>
        </w:rPr>
        <w:t>ك</w:t>
      </w:r>
      <w:r w:rsidRPr="00CE5E64">
        <w:rPr>
          <w:rStyle w:val="Char"/>
          <w:rtl/>
        </w:rPr>
        <w:t xml:space="preserve">م بأنه </w:t>
      </w:r>
      <w:r w:rsidR="00D05176" w:rsidRPr="00CE5E64">
        <w:rPr>
          <w:rStyle w:val="Char"/>
          <w:rFonts w:hint="cs"/>
          <w:rtl/>
        </w:rPr>
        <w:t>إ</w:t>
      </w:r>
      <w:r w:rsidR="00D05176" w:rsidRPr="00CE5E64">
        <w:rPr>
          <w:rStyle w:val="Char"/>
          <w:rtl/>
        </w:rPr>
        <w:t>ذا دع</w:t>
      </w:r>
      <w:r w:rsidR="00351CFA" w:rsidRPr="00CE5E64">
        <w:rPr>
          <w:rStyle w:val="Char"/>
          <w:rFonts w:hint="cs"/>
          <w:rtl/>
        </w:rPr>
        <w:t>ي</w:t>
      </w:r>
      <w:r w:rsidR="00D05176" w:rsidRPr="00CE5E64">
        <w:rPr>
          <w:rStyle w:val="Char"/>
          <w:rtl/>
        </w:rPr>
        <w:t xml:space="preserve"> الله وحده - و</w:t>
      </w:r>
      <w:r w:rsidR="00D05176" w:rsidRPr="00CE5E64">
        <w:rPr>
          <w:rStyle w:val="Char"/>
          <w:rFonts w:hint="cs"/>
          <w:rtl/>
        </w:rPr>
        <w:t>أ</w:t>
      </w:r>
      <w:r w:rsidRPr="00CE5E64">
        <w:rPr>
          <w:rStyle w:val="Char"/>
          <w:rtl/>
        </w:rPr>
        <w:t>هل الولا</w:t>
      </w:r>
      <w:r w:rsidR="000D4DA8">
        <w:rPr>
          <w:rStyle w:val="Char"/>
          <w:rtl/>
        </w:rPr>
        <w:t>ي</w:t>
      </w:r>
      <w:r w:rsidRPr="00CE5E64">
        <w:rPr>
          <w:rStyle w:val="Char"/>
          <w:rtl/>
        </w:rPr>
        <w:t xml:space="preserve">ة  </w:t>
      </w:r>
      <w:r w:rsidRPr="00CE5E64">
        <w:rPr>
          <w:rStyle w:val="Char"/>
          <w:rFonts w:ascii="Times New Roman" w:hAnsi="Times New Roman" w:cs="Times New Roman" w:hint="cs"/>
          <w:rtl/>
        </w:rPr>
        <w:t>–</w:t>
      </w:r>
      <w:r w:rsidRPr="00CE5E64">
        <w:rPr>
          <w:rStyle w:val="Char"/>
          <w:rtl/>
        </w:rPr>
        <w:t xml:space="preserve"> </w:t>
      </w:r>
      <w:r w:rsidR="006E582A">
        <w:rPr>
          <w:rStyle w:val="Char"/>
          <w:rtl/>
        </w:rPr>
        <w:t>ك</w:t>
      </w:r>
      <w:r w:rsidRPr="00CE5E64">
        <w:rPr>
          <w:rStyle w:val="Char"/>
          <w:rtl/>
        </w:rPr>
        <w:t>فرتم</w:t>
      </w:r>
      <w:r w:rsidRPr="00156706">
        <w:rPr>
          <w:rStyle w:val="Char"/>
          <w:rtl/>
        </w:rPr>
        <w:t>)</w:t>
      </w:r>
      <w:r w:rsidRPr="00315E30">
        <w:rPr>
          <w:rFonts w:hint="cs"/>
          <w:rtl/>
        </w:rPr>
        <w:t xml:space="preserve">. اما در ظاهر آن‌چه ذکر شده تأویل است نه تنزیل و خداوند همه چیز را می‌داند. </w:t>
      </w:r>
    </w:p>
    <w:p w:rsidR="004B2B71" w:rsidRPr="00315E30" w:rsidRDefault="004B2B71" w:rsidP="00315E30">
      <w:pPr>
        <w:pStyle w:val="a6"/>
        <w:rPr>
          <w:rtl/>
        </w:rPr>
      </w:pPr>
      <w:r w:rsidRPr="00315E30">
        <w:rPr>
          <w:rFonts w:hint="cs"/>
          <w:rtl/>
        </w:rPr>
        <w:t>(ه‍( 771- تفسیر «البرهان» از ابن شهر آشوب از ابن فیاض در کتاب «شرح ال</w:t>
      </w:r>
      <w:r w:rsidR="00D05176" w:rsidRPr="00315E30">
        <w:rPr>
          <w:rFonts w:hint="cs"/>
          <w:rtl/>
        </w:rPr>
        <w:t>أ</w:t>
      </w:r>
      <w:r w:rsidRPr="00315E30">
        <w:rPr>
          <w:rFonts w:hint="cs"/>
          <w:rtl/>
        </w:rPr>
        <w:t xml:space="preserve">خبار» از ابی ایوب آورده است که گفت: از پیامبر شنیدم که فرمود: مدت هفت سال فرشتگان بر من و علی بن ابیطالب صلوات فرستادند؛ به این سبب که هیچ مذکری قبل از وی به من ایمان نیاورد و این آیه بیانگر مطلب فوق است: </w:t>
      </w:r>
      <w:r w:rsidR="00D05176" w:rsidRPr="00156706">
        <w:rPr>
          <w:rStyle w:val="Char"/>
          <w:rtl/>
        </w:rPr>
        <w:t>(</w:t>
      </w:r>
      <w:r w:rsidR="00D05176" w:rsidRPr="00CE5E64">
        <w:rPr>
          <w:rStyle w:val="Char"/>
          <w:rtl/>
        </w:rPr>
        <w:t>الذ</w:t>
      </w:r>
      <w:r w:rsidR="000D4DA8">
        <w:rPr>
          <w:rStyle w:val="Char"/>
          <w:rtl/>
        </w:rPr>
        <w:t>ي</w:t>
      </w:r>
      <w:r w:rsidR="00D05176" w:rsidRPr="00CE5E64">
        <w:rPr>
          <w:rStyle w:val="Char"/>
          <w:rtl/>
        </w:rPr>
        <w:t xml:space="preserve">ن </w:t>
      </w:r>
      <w:r w:rsidR="000D4DA8">
        <w:rPr>
          <w:rStyle w:val="Char"/>
          <w:rtl/>
        </w:rPr>
        <w:t>ي</w:t>
      </w:r>
      <w:r w:rsidR="00D05176" w:rsidRPr="00CE5E64">
        <w:rPr>
          <w:rStyle w:val="Char"/>
          <w:rtl/>
        </w:rPr>
        <w:t xml:space="preserve">حملون العرش ومن حوله </w:t>
      </w:r>
      <w:r w:rsidR="000D4DA8">
        <w:rPr>
          <w:rStyle w:val="Char"/>
          <w:rtl/>
        </w:rPr>
        <w:t>ي</w:t>
      </w:r>
      <w:r w:rsidR="00D05176" w:rsidRPr="00CE5E64">
        <w:rPr>
          <w:rStyle w:val="Char"/>
          <w:rtl/>
        </w:rPr>
        <w:t>سبحون بحمد ربهم و</w:t>
      </w:r>
      <w:r w:rsidR="000D4DA8">
        <w:rPr>
          <w:rStyle w:val="Char"/>
          <w:rtl/>
        </w:rPr>
        <w:t>ي</w:t>
      </w:r>
      <w:r w:rsidR="00D05176" w:rsidRPr="00CE5E64">
        <w:rPr>
          <w:rStyle w:val="Char"/>
          <w:rtl/>
        </w:rPr>
        <w:t>ؤمنون به و</w:t>
      </w:r>
      <w:r w:rsidR="000D4DA8">
        <w:rPr>
          <w:rStyle w:val="Char"/>
          <w:rtl/>
        </w:rPr>
        <w:t>ي</w:t>
      </w:r>
      <w:r w:rsidRPr="00CE5E64">
        <w:rPr>
          <w:rStyle w:val="Char"/>
          <w:rtl/>
        </w:rPr>
        <w:t xml:space="preserve">ستغفرون لمن </w:t>
      </w:r>
      <w:r w:rsidR="006E582A">
        <w:rPr>
          <w:rStyle w:val="Char"/>
          <w:rtl/>
        </w:rPr>
        <w:t>في</w:t>
      </w:r>
      <w:r w:rsidRPr="00CE5E64">
        <w:rPr>
          <w:rStyle w:val="Char"/>
          <w:rtl/>
        </w:rPr>
        <w:t xml:space="preserve"> الأرض</w:t>
      </w:r>
      <w:r w:rsidRPr="00156706">
        <w:rPr>
          <w:rStyle w:val="Char"/>
          <w:rtl/>
        </w:rPr>
        <w:t>)</w:t>
      </w:r>
      <w:r w:rsidRPr="00315E30">
        <w:rPr>
          <w:rFonts w:hint="cs"/>
          <w:rtl/>
        </w:rPr>
        <w:t xml:space="preserve">، در قرآن به جای </w:t>
      </w:r>
      <w:r w:rsidRPr="00156706">
        <w:rPr>
          <w:rStyle w:val="Char"/>
          <w:rtl/>
        </w:rPr>
        <w:t xml:space="preserve">(لمن </w:t>
      </w:r>
      <w:r w:rsidR="006E582A">
        <w:rPr>
          <w:rStyle w:val="Char"/>
          <w:rtl/>
        </w:rPr>
        <w:t>في</w:t>
      </w:r>
      <w:r w:rsidRPr="00156706">
        <w:rPr>
          <w:rStyle w:val="Char"/>
          <w:rtl/>
        </w:rPr>
        <w:t xml:space="preserve"> الأرض</w:t>
      </w:r>
      <w:r w:rsidRPr="00315E30">
        <w:rPr>
          <w:rFonts w:hint="cs"/>
          <w:rtl/>
        </w:rPr>
        <w:t xml:space="preserve">، </w:t>
      </w:r>
      <w:r w:rsidRPr="00156706">
        <w:rPr>
          <w:rStyle w:val="Char"/>
          <w:rtl/>
        </w:rPr>
        <w:t>للذ</w:t>
      </w:r>
      <w:r w:rsidR="000D4DA8">
        <w:rPr>
          <w:rStyle w:val="Char"/>
          <w:rtl/>
        </w:rPr>
        <w:t>ي</w:t>
      </w:r>
      <w:r w:rsidRPr="00156706">
        <w:rPr>
          <w:rStyle w:val="Char"/>
          <w:rtl/>
        </w:rPr>
        <w:t>ن آمنوا)</w:t>
      </w:r>
      <w:r w:rsidRPr="00315E30">
        <w:rPr>
          <w:rFonts w:hint="cs"/>
          <w:rtl/>
        </w:rPr>
        <w:t xml:space="preserve"> آمده است. </w:t>
      </w:r>
    </w:p>
    <w:p w:rsidR="004B2B71" w:rsidRDefault="004B2B71" w:rsidP="00E101D2">
      <w:pPr>
        <w:pStyle w:val="Heading3"/>
        <w:rPr>
          <w:rtl/>
        </w:rPr>
      </w:pPr>
      <w:bookmarkStart w:id="105" w:name="_Toc267007269"/>
      <w:bookmarkStart w:id="106" w:name="_Toc431581065"/>
      <w:r>
        <w:rPr>
          <w:rFonts w:hint="cs"/>
          <w:rtl/>
        </w:rPr>
        <w:t>سوره</w:t>
      </w:r>
      <w:r w:rsidR="00D05176">
        <w:rPr>
          <w:rFonts w:hint="eastAsia"/>
          <w:rtl/>
        </w:rPr>
        <w:t>‌</w:t>
      </w:r>
      <w:r w:rsidR="00315E30">
        <w:rPr>
          <w:rFonts w:hint="cs"/>
          <w:rtl/>
        </w:rPr>
        <w:t>ی</w:t>
      </w:r>
      <w:r>
        <w:rPr>
          <w:rFonts w:hint="cs"/>
          <w:rtl/>
        </w:rPr>
        <w:t xml:space="preserve"> سجده</w:t>
      </w:r>
      <w:bookmarkEnd w:id="105"/>
      <w:bookmarkEnd w:id="106"/>
    </w:p>
    <w:p w:rsidR="004B2B71" w:rsidRPr="00315E30" w:rsidRDefault="004B2B71" w:rsidP="00315E30">
      <w:pPr>
        <w:pStyle w:val="a6"/>
        <w:rPr>
          <w:rtl/>
        </w:rPr>
      </w:pPr>
      <w:r w:rsidRPr="00315E30">
        <w:rPr>
          <w:rFonts w:hint="cs"/>
          <w:rtl/>
        </w:rPr>
        <w:t>(الف) 772- محمد بن عباس از علی بن محمد بن مخلد دهان از حسن بن علی بن احمد علوی گفته است: از ابی عبدالله</w:t>
      </w:r>
      <w:r w:rsidR="00C226CE" w:rsidRPr="00315E30">
        <w:rPr>
          <w:rFonts w:cs="CTraditional Arabic"/>
          <w:rtl/>
        </w:rPr>
        <w:t>÷</w:t>
      </w:r>
      <w:r w:rsidRPr="00315E30">
        <w:rPr>
          <w:rFonts w:hint="cs"/>
          <w:rtl/>
        </w:rPr>
        <w:t xml:space="preserve"> به من رسیده است که او به داود برقی گفت: کدام یک از شما دستش به آسمان می‌رسد؟ ای داود، به خدا سوگند ارواح ما و ارواح پیامبران، هر شب جمعه‌ به عرش دسترسی پیدا می‌کنند. ابی محمد بن علی</w:t>
      </w:r>
      <w:r w:rsidR="00C226CE" w:rsidRPr="00315E30">
        <w:rPr>
          <w:rFonts w:cs="CTraditional Arabic"/>
          <w:rtl/>
        </w:rPr>
        <w:t>÷</w:t>
      </w:r>
      <w:r w:rsidR="00D05176" w:rsidRPr="00315E30">
        <w:rPr>
          <w:rFonts w:hint="cs"/>
          <w:rtl/>
        </w:rPr>
        <w:t xml:space="preserve"> </w:t>
      </w:r>
      <w:r w:rsidRPr="00156706">
        <w:rPr>
          <w:rStyle w:val="Char"/>
          <w:rtl/>
        </w:rPr>
        <w:t>(</w:t>
      </w:r>
      <w:r w:rsidRPr="00966C0F">
        <w:rPr>
          <w:rStyle w:val="Char"/>
          <w:rtl/>
        </w:rPr>
        <w:t>حم تنزيل من الرحمن الرحيم</w:t>
      </w:r>
      <w:r w:rsidR="00351CFA" w:rsidRPr="00966C0F">
        <w:rPr>
          <w:rStyle w:val="Char"/>
          <w:rtl/>
        </w:rPr>
        <w:t>.</w:t>
      </w:r>
      <w:r w:rsidRPr="00966C0F">
        <w:rPr>
          <w:rStyle w:val="Char"/>
          <w:rtl/>
        </w:rPr>
        <w:t xml:space="preserve"> كتاب فصلت آياته قرآناً عربياً لقوم يعلمون</w:t>
      </w:r>
      <w:r w:rsidRPr="00156706">
        <w:rPr>
          <w:rStyle w:val="Char"/>
          <w:rtl/>
        </w:rPr>
        <w:t xml:space="preserve">) </w:t>
      </w:r>
      <w:r w:rsidRPr="00315E30">
        <w:rPr>
          <w:rFonts w:hint="cs"/>
          <w:rtl/>
        </w:rPr>
        <w:t xml:space="preserve">سجده را قرائت نمود تا به: </w:t>
      </w:r>
      <w:r w:rsidRPr="00156706">
        <w:rPr>
          <w:rStyle w:val="Char"/>
          <w:rtl/>
        </w:rPr>
        <w:t>(</w:t>
      </w:r>
      <w:r w:rsidRPr="00966C0F">
        <w:rPr>
          <w:rStyle w:val="Char"/>
          <w:rtl/>
        </w:rPr>
        <w:t xml:space="preserve">فهم لا </w:t>
      </w:r>
      <w:r w:rsidR="000D4DA8">
        <w:rPr>
          <w:rStyle w:val="Char"/>
          <w:rtl/>
        </w:rPr>
        <w:t>ي</w:t>
      </w:r>
      <w:r w:rsidRPr="00966C0F">
        <w:rPr>
          <w:rStyle w:val="Char"/>
          <w:rtl/>
        </w:rPr>
        <w:t>سمعون</w:t>
      </w:r>
      <w:r w:rsidRPr="00156706">
        <w:rPr>
          <w:rStyle w:val="Char"/>
          <w:rtl/>
        </w:rPr>
        <w:t>)</w:t>
      </w:r>
      <w:r w:rsidRPr="00315E30">
        <w:rPr>
          <w:rFonts w:hint="cs"/>
          <w:rtl/>
        </w:rPr>
        <w:t xml:space="preserve">  رسید. سپس گفت: جبرائیل</w:t>
      </w:r>
      <w:r w:rsidR="00C226CE" w:rsidRPr="00315E30">
        <w:rPr>
          <w:rFonts w:cs="CTraditional Arabic"/>
          <w:rtl/>
        </w:rPr>
        <w:t>÷</w:t>
      </w:r>
      <w:r w:rsidRPr="00315E30">
        <w:rPr>
          <w:rFonts w:hint="cs"/>
          <w:rtl/>
        </w:rPr>
        <w:t xml:space="preserve"> بر رسول خداص نازل کرد که امام بعد از او علی است و بعد این آیه‌ها را خواند: </w:t>
      </w:r>
      <w:r w:rsidR="00B56DDD" w:rsidRPr="00B56DDD">
        <w:rPr>
          <w:rFonts w:ascii="Lotus Linotype" w:hAnsi="Lotus Linotype" w:cs="Traditional Arabic"/>
          <w:b/>
          <w:sz w:val="32"/>
          <w:rtl/>
        </w:rPr>
        <w:t>﴿</w:t>
      </w:r>
      <w:r w:rsidR="00B56DDD" w:rsidRPr="00894D66">
        <w:rPr>
          <w:rStyle w:val="Char0"/>
          <w:rtl/>
        </w:rPr>
        <w:t xml:space="preserve">حمٓ١ تَنزِيلٞ مِّنَ </w:t>
      </w:r>
      <w:r w:rsidR="00B56DDD" w:rsidRPr="00894D66">
        <w:rPr>
          <w:rStyle w:val="Char0"/>
          <w:rFonts w:hint="cs"/>
          <w:rtl/>
        </w:rPr>
        <w:t>ٱ</w:t>
      </w:r>
      <w:r w:rsidR="00B56DDD" w:rsidRPr="00894D66">
        <w:rPr>
          <w:rStyle w:val="Char0"/>
          <w:rFonts w:hint="eastAsia"/>
          <w:rtl/>
        </w:rPr>
        <w:t>لرَّحۡمَٰنِ</w:t>
      </w:r>
      <w:r w:rsidR="00B56DDD" w:rsidRPr="00894D66">
        <w:rPr>
          <w:rStyle w:val="Char0"/>
          <w:rtl/>
        </w:rPr>
        <w:t xml:space="preserve"> </w:t>
      </w:r>
      <w:r w:rsidR="00B56DDD" w:rsidRPr="00894D66">
        <w:rPr>
          <w:rStyle w:val="Char0"/>
          <w:rFonts w:hint="cs"/>
          <w:rtl/>
        </w:rPr>
        <w:t>ٱ</w:t>
      </w:r>
      <w:r w:rsidR="00B56DDD" w:rsidRPr="00894D66">
        <w:rPr>
          <w:rStyle w:val="Char0"/>
          <w:rFonts w:hint="eastAsia"/>
          <w:rtl/>
        </w:rPr>
        <w:t>لرَّحِيمِ</w:t>
      </w:r>
      <w:r w:rsidR="00B56DDD" w:rsidRPr="00894D66">
        <w:rPr>
          <w:rStyle w:val="Char0"/>
          <w:rtl/>
        </w:rPr>
        <w:t>٢ كِتَٰبٞ فُصِّلَتۡ ءَايَٰتُهُ</w:t>
      </w:r>
      <w:r w:rsidR="00B56DDD" w:rsidRPr="00894D66">
        <w:rPr>
          <w:rStyle w:val="Char0"/>
          <w:rFonts w:hint="cs"/>
          <w:rtl/>
        </w:rPr>
        <w:t>ۥ</w:t>
      </w:r>
      <w:r w:rsidR="00B56DDD" w:rsidRPr="00894D66">
        <w:rPr>
          <w:rStyle w:val="Char0"/>
          <w:rtl/>
        </w:rPr>
        <w:t xml:space="preserve"> قُرۡءَانًا عَرَبِيّٗا لِّقَوۡمٖ يَعۡلَمُونَ٣</w:t>
      </w:r>
      <w:r w:rsidR="00B56DDD" w:rsidRPr="00B56DDD">
        <w:rPr>
          <w:rFonts w:ascii="Tahoma" w:hAnsi="Tahoma" w:cs="Traditional Arabic" w:hint="cs"/>
          <w:b/>
          <w:sz w:val="32"/>
          <w:rtl/>
        </w:rPr>
        <w:t>﴾</w:t>
      </w:r>
      <w:r w:rsidR="00B56DDD">
        <w:rPr>
          <w:rFonts w:ascii="Tahoma" w:hAnsi="Tahoma"/>
          <w:b/>
          <w:sz w:val="32"/>
          <w:szCs w:val="24"/>
          <w:rtl/>
        </w:rPr>
        <w:t xml:space="preserve"> </w:t>
      </w:r>
      <w:r w:rsidR="00B56DDD" w:rsidRPr="00B56DDD">
        <w:rPr>
          <w:rStyle w:val="Char1"/>
          <w:rtl/>
        </w:rPr>
        <w:t>[فصلت: 1-3]</w:t>
      </w:r>
      <w:r w:rsidRPr="00315E30">
        <w:rPr>
          <w:rFonts w:hint="cs"/>
          <w:rtl/>
        </w:rPr>
        <w:t xml:space="preserve"> تا به این آیه رسید:</w:t>
      </w:r>
      <w:r w:rsidRPr="00242706">
        <w:rPr>
          <w:rStyle w:val="Char2"/>
          <w:rFonts w:hint="cs"/>
          <w:rtl/>
        </w:rPr>
        <w:t xml:space="preserve"> </w:t>
      </w:r>
      <w:r w:rsidRPr="00156706">
        <w:rPr>
          <w:rStyle w:val="Char"/>
          <w:rtl/>
        </w:rPr>
        <w:t>(</w:t>
      </w:r>
      <w:r w:rsidRPr="00B56DDD">
        <w:rPr>
          <w:rStyle w:val="Char"/>
          <w:rtl/>
        </w:rPr>
        <w:t xml:space="preserve">فاعرض </w:t>
      </w:r>
      <w:r w:rsidR="00D05176" w:rsidRPr="00B56DDD">
        <w:rPr>
          <w:rStyle w:val="Char"/>
          <w:rFonts w:hint="cs"/>
          <w:rtl/>
        </w:rPr>
        <w:t>أ</w:t>
      </w:r>
      <w:r w:rsidR="006E582A">
        <w:rPr>
          <w:rStyle w:val="Char"/>
          <w:rtl/>
        </w:rPr>
        <w:t>ك</w:t>
      </w:r>
      <w:r w:rsidR="00D05176" w:rsidRPr="00B56DDD">
        <w:rPr>
          <w:rStyle w:val="Char"/>
          <w:rtl/>
        </w:rPr>
        <w:t>ثر</w:t>
      </w:r>
      <w:r w:rsidRPr="00B56DDD">
        <w:rPr>
          <w:rStyle w:val="Char"/>
          <w:rtl/>
        </w:rPr>
        <w:t xml:space="preserve">هم </w:t>
      </w:r>
      <w:r w:rsidRPr="00B56DDD">
        <w:rPr>
          <w:rStyle w:val="Char"/>
          <w:rFonts w:ascii="Times New Roman" w:hAnsi="Times New Roman" w:cs="Times New Roman" w:hint="cs"/>
          <w:rtl/>
        </w:rPr>
        <w:t>–</w:t>
      </w:r>
      <w:r w:rsidRPr="00B56DDD">
        <w:rPr>
          <w:rStyle w:val="Char"/>
          <w:rtl/>
        </w:rPr>
        <w:t xml:space="preserve"> عن ولا</w:t>
      </w:r>
      <w:r w:rsidR="000D4DA8">
        <w:rPr>
          <w:rStyle w:val="Char"/>
          <w:rtl/>
        </w:rPr>
        <w:t>ي</w:t>
      </w:r>
      <w:r w:rsidRPr="00B56DDD">
        <w:rPr>
          <w:rStyle w:val="Char"/>
          <w:rtl/>
        </w:rPr>
        <w:t>ة  عل</w:t>
      </w:r>
      <w:r w:rsidR="000D4DA8">
        <w:rPr>
          <w:rStyle w:val="Char"/>
          <w:rtl/>
        </w:rPr>
        <w:t>ي</w:t>
      </w:r>
      <w:r w:rsidRPr="00B56DDD">
        <w:rPr>
          <w:rStyle w:val="Char"/>
          <w:rtl/>
        </w:rPr>
        <w:t xml:space="preserve"> </w:t>
      </w:r>
      <w:r w:rsidRPr="00B56DDD">
        <w:rPr>
          <w:rStyle w:val="Char"/>
          <w:rFonts w:ascii="Times New Roman" w:hAnsi="Times New Roman" w:cs="Times New Roman" w:hint="cs"/>
          <w:rtl/>
        </w:rPr>
        <w:t>–</w:t>
      </w:r>
      <w:r w:rsidRPr="00B56DDD">
        <w:rPr>
          <w:rStyle w:val="Char"/>
          <w:rtl/>
        </w:rPr>
        <w:t xml:space="preserve"> فهم لا </w:t>
      </w:r>
      <w:r w:rsidR="000D4DA8">
        <w:rPr>
          <w:rStyle w:val="Char"/>
          <w:rtl/>
        </w:rPr>
        <w:t>ي</w:t>
      </w:r>
      <w:r w:rsidRPr="00B56DDD">
        <w:rPr>
          <w:rStyle w:val="Char"/>
          <w:rtl/>
        </w:rPr>
        <w:t>سمعون</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 xml:space="preserve">(ب) 773- فرات بن ابراهیم از علی بن محمد جعفی از حسن بن علی بن احمد علوی، مانند آن را روایت کرده است. </w:t>
      </w:r>
    </w:p>
    <w:p w:rsidR="004B2B71" w:rsidRPr="00315E30" w:rsidRDefault="004B2B71" w:rsidP="00315E30">
      <w:pPr>
        <w:pStyle w:val="a6"/>
        <w:rPr>
          <w:rtl/>
        </w:rPr>
      </w:pPr>
      <w:r w:rsidRPr="00315E30">
        <w:rPr>
          <w:rFonts w:hint="cs"/>
          <w:rtl/>
        </w:rPr>
        <w:t>(ج) 774- و از علی بن اسباط از علی بن محمد از علی بن ابی حمزه از ابی بصیر از ابی عبدالله</w:t>
      </w:r>
      <w:r w:rsidR="00C226CE" w:rsidRPr="00315E30">
        <w:rPr>
          <w:rFonts w:cs="CTraditional Arabic"/>
          <w:rtl/>
        </w:rPr>
        <w:t>÷</w:t>
      </w:r>
      <w:r w:rsidRPr="00315E30">
        <w:rPr>
          <w:rFonts w:hint="cs"/>
          <w:rtl/>
        </w:rPr>
        <w:t xml:space="preserve"> آمده است که گفت: خداوند فرموده است: </w:t>
      </w:r>
      <w:r w:rsidRPr="00B56DDD">
        <w:rPr>
          <w:rStyle w:val="Char"/>
          <w:rtl/>
        </w:rPr>
        <w:t>(فلنذ</w:t>
      </w:r>
      <w:r w:rsidR="000D4DA8">
        <w:rPr>
          <w:rStyle w:val="Char"/>
          <w:rtl/>
        </w:rPr>
        <w:t>ي</w:t>
      </w:r>
      <w:r w:rsidRPr="00B56DDD">
        <w:rPr>
          <w:rStyle w:val="Char"/>
          <w:rtl/>
        </w:rPr>
        <w:t>قن الذ</w:t>
      </w:r>
      <w:r w:rsidR="000D4DA8">
        <w:rPr>
          <w:rStyle w:val="Char"/>
          <w:rtl/>
        </w:rPr>
        <w:t>ي</w:t>
      </w:r>
      <w:r w:rsidRPr="00B56DDD">
        <w:rPr>
          <w:rStyle w:val="Char"/>
          <w:rtl/>
        </w:rPr>
        <w:t xml:space="preserve">ن </w:t>
      </w:r>
      <w:r w:rsidR="006E582A">
        <w:rPr>
          <w:rStyle w:val="Char"/>
          <w:rtl/>
        </w:rPr>
        <w:t>ك</w:t>
      </w:r>
      <w:r w:rsidRPr="00B56DDD">
        <w:rPr>
          <w:rStyle w:val="Char"/>
          <w:rtl/>
        </w:rPr>
        <w:t xml:space="preserve">فروا </w:t>
      </w:r>
      <w:r w:rsidRPr="00B56DDD">
        <w:rPr>
          <w:rStyle w:val="Char"/>
          <w:rFonts w:ascii="Times New Roman" w:hAnsi="Times New Roman" w:cs="Times New Roman" w:hint="cs"/>
          <w:u w:val="single"/>
          <w:rtl/>
        </w:rPr>
        <w:t>–</w:t>
      </w:r>
      <w:r w:rsidR="00D05176" w:rsidRPr="00B56DDD">
        <w:rPr>
          <w:rStyle w:val="Char"/>
          <w:u w:val="single"/>
          <w:rtl/>
        </w:rPr>
        <w:t xml:space="preserve"> بتر</w:t>
      </w:r>
      <w:r w:rsidR="006E582A">
        <w:rPr>
          <w:rStyle w:val="Char"/>
          <w:u w:val="single"/>
          <w:rtl/>
        </w:rPr>
        <w:t>ك</w:t>
      </w:r>
      <w:r w:rsidR="00D05176" w:rsidRPr="00B56DDD">
        <w:rPr>
          <w:rStyle w:val="Char"/>
          <w:u w:val="single"/>
          <w:rtl/>
        </w:rPr>
        <w:t>هم ولا</w:t>
      </w:r>
      <w:r w:rsidR="000D4DA8">
        <w:rPr>
          <w:rStyle w:val="Char"/>
          <w:u w:val="single"/>
          <w:rtl/>
        </w:rPr>
        <w:t>ي</w:t>
      </w:r>
      <w:r w:rsidR="00D05176" w:rsidRPr="00B56DDD">
        <w:rPr>
          <w:rStyle w:val="Char"/>
          <w:u w:val="single"/>
          <w:rtl/>
        </w:rPr>
        <w:t>ة</w:t>
      </w:r>
      <w:r w:rsidRPr="00B56DDD">
        <w:rPr>
          <w:rStyle w:val="Char"/>
          <w:u w:val="single"/>
          <w:rtl/>
        </w:rPr>
        <w:t xml:space="preserve"> عل</w:t>
      </w:r>
      <w:r w:rsidR="000D4DA8">
        <w:rPr>
          <w:rStyle w:val="Char"/>
          <w:u w:val="single"/>
          <w:rtl/>
        </w:rPr>
        <w:t>ي</w:t>
      </w:r>
      <w:r w:rsidRPr="00B56DDD">
        <w:rPr>
          <w:rStyle w:val="Char"/>
          <w:u w:val="single"/>
          <w:rtl/>
        </w:rPr>
        <w:t xml:space="preserve"> بن </w:t>
      </w:r>
      <w:r w:rsidR="00D05176" w:rsidRPr="00B56DDD">
        <w:rPr>
          <w:rStyle w:val="Char"/>
          <w:rFonts w:hint="cs"/>
          <w:u w:val="single"/>
          <w:rtl/>
        </w:rPr>
        <w:t>أ</w:t>
      </w:r>
      <w:r w:rsidRPr="00B56DDD">
        <w:rPr>
          <w:rStyle w:val="Char"/>
          <w:u w:val="single"/>
          <w:rtl/>
        </w:rPr>
        <w:t>ب</w:t>
      </w:r>
      <w:r w:rsidR="000D4DA8">
        <w:rPr>
          <w:rStyle w:val="Char"/>
          <w:u w:val="single"/>
          <w:rtl/>
        </w:rPr>
        <w:t>ي</w:t>
      </w:r>
      <w:r w:rsidRPr="00B56DDD">
        <w:rPr>
          <w:rStyle w:val="Char"/>
          <w:u w:val="single"/>
          <w:rtl/>
        </w:rPr>
        <w:t xml:space="preserve"> طالب</w:t>
      </w:r>
      <w:r w:rsidRPr="00B56DDD">
        <w:rPr>
          <w:rStyle w:val="Char"/>
          <w:rtl/>
        </w:rPr>
        <w:t xml:space="preserve"> </w:t>
      </w:r>
      <w:r w:rsidRPr="00B56DDD">
        <w:rPr>
          <w:rStyle w:val="Char"/>
          <w:rFonts w:ascii="Times New Roman" w:hAnsi="Times New Roman" w:cs="Times New Roman" w:hint="cs"/>
          <w:rtl/>
        </w:rPr>
        <w:t>–</w:t>
      </w:r>
      <w:r w:rsidR="00D05176" w:rsidRPr="00B56DDD">
        <w:rPr>
          <w:rStyle w:val="Char"/>
          <w:rtl/>
        </w:rPr>
        <w:t xml:space="preserve"> عذاباً شد</w:t>
      </w:r>
      <w:r w:rsidR="000D4DA8">
        <w:rPr>
          <w:rStyle w:val="Char"/>
          <w:rtl/>
        </w:rPr>
        <w:t>ي</w:t>
      </w:r>
      <w:r w:rsidR="00D05176" w:rsidRPr="00B56DDD">
        <w:rPr>
          <w:rStyle w:val="Char"/>
          <w:rtl/>
        </w:rPr>
        <w:t xml:space="preserve">داً </w:t>
      </w:r>
      <w:r w:rsidR="006E582A">
        <w:rPr>
          <w:rStyle w:val="Char"/>
          <w:rtl/>
        </w:rPr>
        <w:t>في</w:t>
      </w:r>
      <w:r w:rsidR="00D05176" w:rsidRPr="00B56DDD">
        <w:rPr>
          <w:rStyle w:val="Char"/>
          <w:rtl/>
        </w:rPr>
        <w:t xml:space="preserve"> الدن</w:t>
      </w:r>
      <w:r w:rsidR="000D4DA8">
        <w:rPr>
          <w:rStyle w:val="Char"/>
          <w:rtl/>
        </w:rPr>
        <w:t>ي</w:t>
      </w:r>
      <w:r w:rsidR="00D05176" w:rsidRPr="00B56DDD">
        <w:rPr>
          <w:rStyle w:val="Char"/>
          <w:rtl/>
        </w:rPr>
        <w:t>ا و</w:t>
      </w:r>
      <w:r w:rsidRPr="00B56DDD">
        <w:rPr>
          <w:rStyle w:val="Char"/>
          <w:rtl/>
        </w:rPr>
        <w:t>لنجز</w:t>
      </w:r>
      <w:r w:rsidR="000D4DA8">
        <w:rPr>
          <w:rStyle w:val="Char"/>
          <w:rtl/>
        </w:rPr>
        <w:t>ي</w:t>
      </w:r>
      <w:r w:rsidRPr="00B56DDD">
        <w:rPr>
          <w:rStyle w:val="Char"/>
          <w:rtl/>
        </w:rPr>
        <w:t xml:space="preserve">نهم </w:t>
      </w:r>
      <w:r w:rsidR="00D05176" w:rsidRPr="00B56DDD">
        <w:rPr>
          <w:rStyle w:val="Char"/>
          <w:rFonts w:hint="cs"/>
          <w:rtl/>
        </w:rPr>
        <w:t>أ</w:t>
      </w:r>
      <w:r w:rsidRPr="00B56DDD">
        <w:rPr>
          <w:rStyle w:val="Char"/>
          <w:rtl/>
        </w:rPr>
        <w:t>سوء الذ</w:t>
      </w:r>
      <w:r w:rsidR="000D4DA8">
        <w:rPr>
          <w:rStyle w:val="Char"/>
          <w:rtl/>
        </w:rPr>
        <w:t>ي</w:t>
      </w:r>
      <w:r w:rsidRPr="00B56DDD">
        <w:rPr>
          <w:rStyle w:val="Char"/>
          <w:rtl/>
        </w:rPr>
        <w:t xml:space="preserve"> </w:t>
      </w:r>
      <w:r w:rsidR="006E582A">
        <w:rPr>
          <w:rStyle w:val="Char"/>
          <w:rtl/>
        </w:rPr>
        <w:t>ك</w:t>
      </w:r>
      <w:r w:rsidRPr="00B56DDD">
        <w:rPr>
          <w:rStyle w:val="Char"/>
          <w:rtl/>
        </w:rPr>
        <w:t xml:space="preserve">انوا </w:t>
      </w:r>
      <w:r w:rsidR="000D4DA8">
        <w:rPr>
          <w:rStyle w:val="Char"/>
          <w:rtl/>
        </w:rPr>
        <w:t>ي</w:t>
      </w:r>
      <w:r w:rsidRPr="00B56DDD">
        <w:rPr>
          <w:rStyle w:val="Char"/>
          <w:rtl/>
        </w:rPr>
        <w:t>عملون</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 xml:space="preserve">(د) 775- سیاری از ابن اسباط از علی، مانند آن را آورده است. </w:t>
      </w:r>
    </w:p>
    <w:p w:rsidR="004B2B71" w:rsidRPr="00315E30" w:rsidRDefault="004B2B71" w:rsidP="00315E30">
      <w:pPr>
        <w:pStyle w:val="a6"/>
        <w:rPr>
          <w:rtl/>
        </w:rPr>
      </w:pPr>
      <w:r w:rsidRPr="00315E30">
        <w:rPr>
          <w:rFonts w:hint="cs"/>
          <w:rtl/>
        </w:rPr>
        <w:t>(ه‍( 776- کلینی از حسین بن محمد از معلی بن محمد از علی بن ابی حمزه از ابی بصیر از ابی عبدالله</w:t>
      </w:r>
      <w:r w:rsidR="00C226CE" w:rsidRPr="00315E30">
        <w:rPr>
          <w:rFonts w:cs="CTraditional Arabic"/>
          <w:rtl/>
        </w:rPr>
        <w:t>÷</w:t>
      </w:r>
      <w:r w:rsidRPr="00315E30">
        <w:rPr>
          <w:rFonts w:hint="cs"/>
          <w:rtl/>
        </w:rPr>
        <w:t xml:space="preserve"> آورده است که آیه‌</w:t>
      </w:r>
      <w:r w:rsidR="00C606F4" w:rsidRPr="00315E30">
        <w:rPr>
          <w:rFonts w:hint="cs"/>
          <w:rtl/>
        </w:rPr>
        <w:t>ی</w:t>
      </w:r>
      <w:r w:rsidRPr="00315E30">
        <w:rPr>
          <w:rFonts w:hint="cs"/>
          <w:rtl/>
        </w:rPr>
        <w:t xml:space="preserve"> فوق را اینگونه خواند: </w:t>
      </w:r>
      <w:r w:rsidRPr="00156706">
        <w:rPr>
          <w:rStyle w:val="Char"/>
          <w:rtl/>
        </w:rPr>
        <w:t>(</w:t>
      </w:r>
      <w:r w:rsidRPr="00DC3A34">
        <w:rPr>
          <w:rStyle w:val="Char"/>
          <w:rtl/>
        </w:rPr>
        <w:t>فلنذ</w:t>
      </w:r>
      <w:r w:rsidR="000D4DA8">
        <w:rPr>
          <w:rStyle w:val="Char"/>
          <w:rtl/>
        </w:rPr>
        <w:t>ي</w:t>
      </w:r>
      <w:r w:rsidRPr="00DC3A34">
        <w:rPr>
          <w:rStyle w:val="Char"/>
          <w:rtl/>
        </w:rPr>
        <w:t>قن الذ</w:t>
      </w:r>
      <w:r w:rsidR="000D4DA8">
        <w:rPr>
          <w:rStyle w:val="Char"/>
          <w:rtl/>
        </w:rPr>
        <w:t>ي</w:t>
      </w:r>
      <w:r w:rsidRPr="00DC3A34">
        <w:rPr>
          <w:rStyle w:val="Char"/>
          <w:rtl/>
        </w:rPr>
        <w:t xml:space="preserve">ن </w:t>
      </w:r>
      <w:r w:rsidR="006E582A">
        <w:rPr>
          <w:rStyle w:val="Char"/>
          <w:rtl/>
        </w:rPr>
        <w:t>ك</w:t>
      </w:r>
      <w:r w:rsidRPr="00DC3A34">
        <w:rPr>
          <w:rStyle w:val="Char"/>
          <w:rtl/>
        </w:rPr>
        <w:t xml:space="preserve">فروا </w:t>
      </w:r>
      <w:r w:rsidRPr="00DC3A34">
        <w:rPr>
          <w:rStyle w:val="Char"/>
          <w:rFonts w:ascii="Times New Roman" w:hAnsi="Times New Roman" w:cs="Times New Roman" w:hint="cs"/>
          <w:rtl/>
        </w:rPr>
        <w:t>–</w:t>
      </w:r>
      <w:r w:rsidRPr="00DC3A34">
        <w:rPr>
          <w:rStyle w:val="Char"/>
          <w:rtl/>
        </w:rPr>
        <w:t xml:space="preserve"> </w:t>
      </w:r>
      <w:r w:rsidRPr="00DC3A34">
        <w:rPr>
          <w:rStyle w:val="Char"/>
          <w:u w:val="single"/>
          <w:rtl/>
        </w:rPr>
        <w:t>بتر</w:t>
      </w:r>
      <w:r w:rsidR="006E582A">
        <w:rPr>
          <w:rStyle w:val="Char"/>
          <w:u w:val="single"/>
          <w:rtl/>
        </w:rPr>
        <w:t>ك</w:t>
      </w:r>
      <w:r w:rsidRPr="00DC3A34">
        <w:rPr>
          <w:rStyle w:val="Char"/>
          <w:u w:val="single"/>
          <w:rtl/>
        </w:rPr>
        <w:t>هم ولا</w:t>
      </w:r>
      <w:r w:rsidR="000D4DA8">
        <w:rPr>
          <w:rStyle w:val="Char"/>
          <w:u w:val="single"/>
          <w:rtl/>
        </w:rPr>
        <w:t>ي</w:t>
      </w:r>
      <w:r w:rsidRPr="00DC3A34">
        <w:rPr>
          <w:rStyle w:val="Char"/>
          <w:u w:val="single"/>
          <w:rtl/>
        </w:rPr>
        <w:t>ة  عل</w:t>
      </w:r>
      <w:r w:rsidR="000D4DA8">
        <w:rPr>
          <w:rStyle w:val="Char"/>
          <w:u w:val="single"/>
          <w:rtl/>
        </w:rPr>
        <w:t>ي</w:t>
      </w:r>
      <w:r w:rsidRPr="00DC3A34">
        <w:rPr>
          <w:rStyle w:val="Char"/>
          <w:u w:val="single"/>
          <w:rtl/>
        </w:rPr>
        <w:t xml:space="preserve"> بن </w:t>
      </w:r>
      <w:r w:rsidR="00D05176" w:rsidRPr="00DC3A34">
        <w:rPr>
          <w:rStyle w:val="Char"/>
          <w:rFonts w:hint="cs"/>
          <w:u w:val="single"/>
          <w:rtl/>
        </w:rPr>
        <w:t>أ</w:t>
      </w:r>
      <w:r w:rsidRPr="00DC3A34">
        <w:rPr>
          <w:rStyle w:val="Char"/>
          <w:u w:val="single"/>
          <w:rtl/>
        </w:rPr>
        <w:t>ب</w:t>
      </w:r>
      <w:r w:rsidR="000D4DA8">
        <w:rPr>
          <w:rStyle w:val="Char"/>
          <w:u w:val="single"/>
          <w:rtl/>
        </w:rPr>
        <w:t>ي</w:t>
      </w:r>
      <w:r w:rsidRPr="00DC3A34">
        <w:rPr>
          <w:rStyle w:val="Char"/>
          <w:u w:val="single"/>
          <w:rtl/>
        </w:rPr>
        <w:t xml:space="preserve"> طالب</w:t>
      </w:r>
      <w:r w:rsidRPr="00DC3A34">
        <w:rPr>
          <w:rStyle w:val="Char"/>
          <w:rtl/>
        </w:rPr>
        <w:t xml:space="preserve"> </w:t>
      </w:r>
      <w:r w:rsidR="00D05176" w:rsidRPr="00DC3A34">
        <w:rPr>
          <w:rStyle w:val="Char"/>
          <w:rFonts w:hint="cs"/>
          <w:rtl/>
        </w:rPr>
        <w:t xml:space="preserve">- </w:t>
      </w:r>
      <w:r w:rsidRPr="00DC3A34">
        <w:rPr>
          <w:rStyle w:val="Char"/>
          <w:rtl/>
        </w:rPr>
        <w:t>عذابا شد</w:t>
      </w:r>
      <w:r w:rsidR="000D4DA8">
        <w:rPr>
          <w:rStyle w:val="Char"/>
          <w:rtl/>
        </w:rPr>
        <w:t>ي</w:t>
      </w:r>
      <w:r w:rsidRPr="00DC3A34">
        <w:rPr>
          <w:rStyle w:val="Char"/>
          <w:rtl/>
        </w:rPr>
        <w:t>داً</w:t>
      </w:r>
      <w:r w:rsidRPr="00156706">
        <w:rPr>
          <w:rStyle w:val="Char"/>
          <w:rtl/>
        </w:rPr>
        <w:t>)</w:t>
      </w:r>
      <w:r w:rsidR="00D05176" w:rsidRPr="00315E30">
        <w:rPr>
          <w:rFonts w:hint="cs"/>
          <w:rtl/>
        </w:rPr>
        <w:t xml:space="preserve"> </w:t>
      </w:r>
      <w:r w:rsidRPr="00315E30">
        <w:rPr>
          <w:rFonts w:hint="cs"/>
          <w:rtl/>
        </w:rPr>
        <w:t xml:space="preserve">تا آخر آیه. </w:t>
      </w:r>
    </w:p>
    <w:p w:rsidR="004B2B71" w:rsidRPr="00315E30" w:rsidRDefault="004B2B71" w:rsidP="00315E30">
      <w:pPr>
        <w:pStyle w:val="a6"/>
        <w:rPr>
          <w:rtl/>
        </w:rPr>
      </w:pPr>
      <w:r w:rsidRPr="00315E30">
        <w:rPr>
          <w:rFonts w:hint="cs"/>
          <w:rtl/>
        </w:rPr>
        <w:t>(و) 777- عیاشی به نقل از جابر گفته است: به محمد بن علی</w:t>
      </w:r>
      <w:r w:rsidR="00C226CE" w:rsidRPr="00315E30">
        <w:rPr>
          <w:rFonts w:cs="CTraditional Arabic" w:hint="cs"/>
          <w:rtl/>
        </w:rPr>
        <w:t>÷</w:t>
      </w:r>
      <w:r w:rsidRPr="00315E30">
        <w:rPr>
          <w:rFonts w:hint="cs"/>
          <w:rtl/>
        </w:rPr>
        <w:t xml:space="preserve">  گفتم: منظور از این آیه‌</w:t>
      </w:r>
      <w:r w:rsidR="00C606F4" w:rsidRPr="00315E30">
        <w:rPr>
          <w:rFonts w:hint="cs"/>
          <w:rtl/>
        </w:rPr>
        <w:t>ی</w:t>
      </w:r>
      <w:r w:rsidRPr="00315E30">
        <w:rPr>
          <w:rFonts w:hint="cs"/>
          <w:rtl/>
        </w:rPr>
        <w:t xml:space="preserve"> </w:t>
      </w:r>
      <w:r w:rsidR="00DB22FD" w:rsidRPr="00DB22FD">
        <w:rPr>
          <w:rFonts w:ascii="Tahoma" w:hAnsi="Tahoma" w:cs="Traditional Arabic" w:hint="cs"/>
          <w:sz w:val="32"/>
          <w:rtl/>
        </w:rPr>
        <w:t>﴿</w:t>
      </w:r>
      <w:r w:rsidR="00DB22FD" w:rsidRPr="00894D66">
        <w:rPr>
          <w:rStyle w:val="Char0"/>
          <w:rtl/>
        </w:rPr>
        <w:t xml:space="preserve">إِنَّ </w:t>
      </w:r>
      <w:r w:rsidR="00DB22FD" w:rsidRPr="00894D66">
        <w:rPr>
          <w:rStyle w:val="Char0"/>
          <w:rFonts w:hint="cs"/>
          <w:rtl/>
        </w:rPr>
        <w:t>ٱ</w:t>
      </w:r>
      <w:r w:rsidR="00DB22FD" w:rsidRPr="00894D66">
        <w:rPr>
          <w:rStyle w:val="Char0"/>
          <w:rFonts w:hint="eastAsia"/>
          <w:rtl/>
        </w:rPr>
        <w:t>لَّذِينَ</w:t>
      </w:r>
      <w:r w:rsidR="00DB22FD" w:rsidRPr="00894D66">
        <w:rPr>
          <w:rStyle w:val="Char0"/>
          <w:rtl/>
        </w:rPr>
        <w:t xml:space="preserve"> ءَامَنُواْ ثُمَّ كَفَرُواْ</w:t>
      </w:r>
      <w:r w:rsidR="00DB22FD" w:rsidRPr="00DB22FD">
        <w:rPr>
          <w:rFonts w:ascii="Tahoma" w:hAnsi="Tahoma" w:cs="Traditional Arabic" w:hint="cs"/>
          <w:sz w:val="32"/>
          <w:rtl/>
        </w:rPr>
        <w:t>﴾</w:t>
      </w:r>
      <w:r w:rsidR="00DB22FD">
        <w:rPr>
          <w:rFonts w:ascii="Tahoma" w:hAnsi="Tahoma"/>
          <w:sz w:val="32"/>
          <w:szCs w:val="24"/>
          <w:rtl/>
        </w:rPr>
        <w:t xml:space="preserve"> </w:t>
      </w:r>
      <w:r w:rsidR="00DB22FD" w:rsidRPr="00DB22FD">
        <w:rPr>
          <w:rStyle w:val="Char1"/>
          <w:rtl/>
        </w:rPr>
        <w:t>[النساء: 137]</w:t>
      </w:r>
      <w:r w:rsidRPr="00156706">
        <w:rPr>
          <w:rStyle w:val="Char"/>
          <w:rtl/>
        </w:rPr>
        <w:t xml:space="preserve"> </w:t>
      </w:r>
      <w:r w:rsidRPr="00315E30">
        <w:rPr>
          <w:rFonts w:hint="cs"/>
          <w:rtl/>
        </w:rPr>
        <w:t>کیست؟ گفت: اول و دوّم آن دو و نفر سوّم و چهارم عبدالرحمن و طلحه بودند به اضافه هفده</w:t>
      </w:r>
      <w:r w:rsidR="00D05176" w:rsidRPr="00315E30">
        <w:rPr>
          <w:rFonts w:hint="cs"/>
          <w:rtl/>
        </w:rPr>
        <w:t xml:space="preserve"> مرد د</w:t>
      </w:r>
      <w:r w:rsidR="00C606F4" w:rsidRPr="00315E30">
        <w:rPr>
          <w:rFonts w:hint="cs"/>
          <w:rtl/>
        </w:rPr>
        <w:t>ی</w:t>
      </w:r>
      <w:r w:rsidR="00D05176" w:rsidRPr="00315E30">
        <w:rPr>
          <w:rFonts w:hint="cs"/>
          <w:rtl/>
        </w:rPr>
        <w:t>گر. گفت: آنگاه که پیامبر</w:t>
      </w:r>
      <w:r w:rsidRPr="00315E30">
        <w:rPr>
          <w:rFonts w:hint="cs"/>
          <w:rtl/>
        </w:rPr>
        <w:t xml:space="preserve"> علی بن ابی طالب و عمار بن یاسر را به سوی اهل مکه فرستاد، گفتند: این کودک را فرستاده است ای حذیفه، کاش غیر او را به مکه فرستاده بود، چون بزرگان در مکه هستند و آنان، علی را کودک می‌نامیدند</w:t>
      </w:r>
      <w:r w:rsidR="00D05176" w:rsidRPr="00315E30">
        <w:rPr>
          <w:rFonts w:hint="cs"/>
          <w:rtl/>
        </w:rPr>
        <w:t>؛</w:t>
      </w:r>
      <w:r w:rsidRPr="00315E30">
        <w:rPr>
          <w:rFonts w:hint="cs"/>
          <w:rtl/>
        </w:rPr>
        <w:t xml:space="preserve"> زیرا نام او در قرآن صبی </w:t>
      </w:r>
      <w:r>
        <w:rPr>
          <w:rFonts w:cs="Times New Roman"/>
          <w:rtl/>
        </w:rPr>
        <w:t>–</w:t>
      </w:r>
      <w:r w:rsidRPr="00315E30">
        <w:rPr>
          <w:rFonts w:hint="cs"/>
          <w:rtl/>
        </w:rPr>
        <w:t xml:space="preserve"> کودک </w:t>
      </w:r>
      <w:r>
        <w:rPr>
          <w:rFonts w:cs="Times New Roman"/>
          <w:rtl/>
        </w:rPr>
        <w:t>–</w:t>
      </w:r>
      <w:r w:rsidRPr="00315E30">
        <w:rPr>
          <w:rFonts w:hint="cs"/>
          <w:rtl/>
        </w:rPr>
        <w:t xml:space="preserve"> بود و خداوند می‌فرماید: </w:t>
      </w:r>
      <w:r w:rsidR="00D05176" w:rsidRPr="00156706">
        <w:rPr>
          <w:rStyle w:val="Char"/>
          <w:rtl/>
        </w:rPr>
        <w:t>(</w:t>
      </w:r>
      <w:r w:rsidR="00D05176" w:rsidRPr="00DB22FD">
        <w:rPr>
          <w:rStyle w:val="Char"/>
          <w:rtl/>
        </w:rPr>
        <w:t>و</w:t>
      </w:r>
      <w:r w:rsidRPr="00DB22FD">
        <w:rPr>
          <w:rStyle w:val="Char"/>
          <w:rtl/>
        </w:rPr>
        <w:t xml:space="preserve">من </w:t>
      </w:r>
      <w:r w:rsidR="00D05176" w:rsidRPr="00DB22FD">
        <w:rPr>
          <w:rStyle w:val="Char"/>
          <w:rFonts w:hint="cs"/>
          <w:rtl/>
        </w:rPr>
        <w:t>أ</w:t>
      </w:r>
      <w:r w:rsidRPr="00DB22FD">
        <w:rPr>
          <w:rStyle w:val="Char"/>
          <w:rtl/>
        </w:rPr>
        <w:t>حسن قولاً ممن دعا</w:t>
      </w:r>
      <w:r w:rsidR="007B3AC9">
        <w:rPr>
          <w:rStyle w:val="Char"/>
          <w:rtl/>
        </w:rPr>
        <w:t xml:space="preserve"> الى </w:t>
      </w:r>
      <w:r w:rsidRPr="00DB22FD">
        <w:rPr>
          <w:rStyle w:val="Char"/>
          <w:rtl/>
        </w:rPr>
        <w:t xml:space="preserve">الله </w:t>
      </w:r>
      <w:r w:rsidRPr="00DB22FD">
        <w:rPr>
          <w:rStyle w:val="Char"/>
          <w:rFonts w:ascii="Times New Roman" w:hAnsi="Times New Roman" w:cs="Times New Roman" w:hint="cs"/>
          <w:rtl/>
        </w:rPr>
        <w:t>–</w:t>
      </w:r>
      <w:r w:rsidR="00D05176" w:rsidRPr="00DB22FD">
        <w:rPr>
          <w:rStyle w:val="Char"/>
          <w:rtl/>
        </w:rPr>
        <w:t xml:space="preserve"> </w:t>
      </w:r>
      <w:r w:rsidR="00D05176" w:rsidRPr="00DB22FD">
        <w:rPr>
          <w:rStyle w:val="Char"/>
          <w:u w:val="single"/>
          <w:rtl/>
        </w:rPr>
        <w:t>و</w:t>
      </w:r>
      <w:r w:rsidRPr="00DB22FD">
        <w:rPr>
          <w:rStyle w:val="Char"/>
          <w:u w:val="single"/>
          <w:rtl/>
        </w:rPr>
        <w:t>هو صب</w:t>
      </w:r>
      <w:r w:rsidR="000D4DA8">
        <w:rPr>
          <w:rStyle w:val="Char"/>
          <w:u w:val="single"/>
          <w:rtl/>
        </w:rPr>
        <w:t>ي</w:t>
      </w:r>
      <w:r w:rsidRPr="00DB22FD">
        <w:rPr>
          <w:rStyle w:val="Char"/>
          <w:rtl/>
        </w:rPr>
        <w:t xml:space="preserve"> </w:t>
      </w:r>
      <w:r w:rsidRPr="00DB22FD">
        <w:rPr>
          <w:rStyle w:val="Char"/>
          <w:rFonts w:ascii="Times New Roman" w:hAnsi="Times New Roman" w:cs="Times New Roman" w:hint="cs"/>
          <w:rtl/>
        </w:rPr>
        <w:t>–</w:t>
      </w:r>
      <w:r w:rsidR="00D05176" w:rsidRPr="00DB22FD">
        <w:rPr>
          <w:rStyle w:val="Char"/>
          <w:rtl/>
        </w:rPr>
        <w:t xml:space="preserve"> وعمل صالحاً و</w:t>
      </w:r>
      <w:r w:rsidRPr="00DB22FD">
        <w:rPr>
          <w:rStyle w:val="Char"/>
          <w:rtl/>
        </w:rPr>
        <w:t xml:space="preserve">قال </w:t>
      </w:r>
      <w:r w:rsidR="00D05176" w:rsidRPr="00DB22FD">
        <w:rPr>
          <w:rStyle w:val="Char"/>
          <w:rFonts w:hint="cs"/>
          <w:rtl/>
        </w:rPr>
        <w:t>إ</w:t>
      </w:r>
      <w:r w:rsidRPr="00DB22FD">
        <w:rPr>
          <w:rStyle w:val="Char"/>
          <w:rtl/>
        </w:rPr>
        <w:t>نن</w:t>
      </w:r>
      <w:r w:rsidR="000D4DA8">
        <w:rPr>
          <w:rStyle w:val="Char"/>
          <w:rtl/>
        </w:rPr>
        <w:t>ي</w:t>
      </w:r>
      <w:r w:rsidRPr="00DB22FD">
        <w:rPr>
          <w:rStyle w:val="Char"/>
          <w:rtl/>
        </w:rPr>
        <w:t xml:space="preserve"> من المسلم</w:t>
      </w:r>
      <w:r w:rsidR="000D4DA8">
        <w:rPr>
          <w:rStyle w:val="Char"/>
          <w:rtl/>
        </w:rPr>
        <w:t>ي</w:t>
      </w:r>
      <w:r w:rsidRPr="00DB22FD">
        <w:rPr>
          <w:rStyle w:val="Char"/>
          <w:rtl/>
        </w:rPr>
        <w:t>ن</w:t>
      </w:r>
      <w:r w:rsidRPr="00156706">
        <w:rPr>
          <w:rStyle w:val="Char"/>
          <w:rtl/>
        </w:rPr>
        <w:t>).</w:t>
      </w:r>
    </w:p>
    <w:p w:rsidR="004B2B71" w:rsidRDefault="00315E30" w:rsidP="00E101D2">
      <w:pPr>
        <w:pStyle w:val="Heading3"/>
        <w:rPr>
          <w:rtl/>
        </w:rPr>
      </w:pPr>
      <w:bookmarkStart w:id="107" w:name="_Toc267007270"/>
      <w:bookmarkStart w:id="108" w:name="_Toc431581066"/>
      <w:r>
        <w:rPr>
          <w:rFonts w:hint="cs"/>
          <w:rtl/>
        </w:rPr>
        <w:t>سوره‌ی</w:t>
      </w:r>
      <w:r w:rsidR="00D05176">
        <w:rPr>
          <w:rFonts w:hint="cs"/>
          <w:rtl/>
        </w:rPr>
        <w:t xml:space="preserve"> حم</w:t>
      </w:r>
      <w:r w:rsidR="004B2B71">
        <w:rPr>
          <w:rFonts w:hint="cs"/>
          <w:rtl/>
        </w:rPr>
        <w:t>عسق (شوری)</w:t>
      </w:r>
      <w:bookmarkEnd w:id="107"/>
      <w:bookmarkEnd w:id="108"/>
    </w:p>
    <w:p w:rsidR="004B2B71" w:rsidRPr="00242706" w:rsidRDefault="004B2B71" w:rsidP="00315E30">
      <w:pPr>
        <w:pStyle w:val="a6"/>
        <w:rPr>
          <w:rStyle w:val="Char2"/>
          <w:rtl/>
        </w:rPr>
      </w:pPr>
      <w:r w:rsidRPr="00315E30">
        <w:rPr>
          <w:rFonts w:hint="cs"/>
          <w:rtl/>
        </w:rPr>
        <w:t>(الف) 778- سیاری از عبدالاصم از هشام بن سالم از ابی عبدالله</w:t>
      </w:r>
      <w:r w:rsidR="00C226CE" w:rsidRPr="00315E30">
        <w:rPr>
          <w:rFonts w:cs="CTraditional Arabic"/>
          <w:rtl/>
        </w:rPr>
        <w:t>÷</w:t>
      </w:r>
      <w:r w:rsidRPr="00315E30">
        <w:rPr>
          <w:rFonts w:hint="cs"/>
          <w:rtl/>
        </w:rPr>
        <w:t xml:space="preserve"> آورده است که درباره</w:t>
      </w:r>
      <w:r>
        <w:rPr>
          <w:rFonts w:cs="Aban Bold" w:hint="cs"/>
          <w:b/>
          <w:bCs/>
          <w:rtl/>
        </w:rPr>
        <w:t>‌</w:t>
      </w:r>
      <w:r w:rsidR="00C606F4" w:rsidRPr="00315E30">
        <w:rPr>
          <w:rFonts w:hint="cs"/>
          <w:rtl/>
        </w:rPr>
        <w:t>ی</w:t>
      </w:r>
      <w:r w:rsidRPr="00315E30">
        <w:rPr>
          <w:rFonts w:hint="cs"/>
          <w:rtl/>
        </w:rPr>
        <w:t xml:space="preserve"> آیه بعدی: </w:t>
      </w:r>
      <w:r w:rsidR="00D05176" w:rsidRPr="00156706">
        <w:rPr>
          <w:rStyle w:val="Char"/>
          <w:rtl/>
        </w:rPr>
        <w:t>(</w:t>
      </w:r>
      <w:r w:rsidR="00D05176" w:rsidRPr="00F6740B">
        <w:rPr>
          <w:rStyle w:val="Char"/>
          <w:rtl/>
        </w:rPr>
        <w:t>و</w:t>
      </w:r>
      <w:r w:rsidRPr="00F6740B">
        <w:rPr>
          <w:rStyle w:val="Char"/>
          <w:rtl/>
        </w:rPr>
        <w:t>الملائ</w:t>
      </w:r>
      <w:r w:rsidR="006E582A">
        <w:rPr>
          <w:rStyle w:val="Char"/>
          <w:rtl/>
        </w:rPr>
        <w:t>ك</w:t>
      </w:r>
      <w:r w:rsidRPr="00F6740B">
        <w:rPr>
          <w:rStyle w:val="Char"/>
          <w:rtl/>
        </w:rPr>
        <w:t xml:space="preserve">ه -حول العرش- </w:t>
      </w:r>
      <w:r w:rsidR="000D4DA8">
        <w:rPr>
          <w:rStyle w:val="Char"/>
          <w:rtl/>
        </w:rPr>
        <w:t>ي</w:t>
      </w:r>
      <w:r w:rsidRPr="00F6740B">
        <w:rPr>
          <w:rStyle w:val="Char"/>
          <w:rtl/>
        </w:rPr>
        <w:t xml:space="preserve">سبحون بحمد ربهم - ولا </w:t>
      </w:r>
      <w:r w:rsidR="000D4DA8">
        <w:rPr>
          <w:rStyle w:val="Char"/>
          <w:rtl/>
        </w:rPr>
        <w:t>ي</w:t>
      </w:r>
      <w:r w:rsidRPr="00F6740B">
        <w:rPr>
          <w:rStyle w:val="Char"/>
          <w:rtl/>
        </w:rPr>
        <w:t xml:space="preserve">فترون- و </w:t>
      </w:r>
      <w:r w:rsidR="000D4DA8">
        <w:rPr>
          <w:rStyle w:val="Char"/>
          <w:rtl/>
        </w:rPr>
        <w:t>ي</w:t>
      </w:r>
      <w:r w:rsidRPr="00F6740B">
        <w:rPr>
          <w:rStyle w:val="Char"/>
          <w:rtl/>
        </w:rPr>
        <w:t xml:space="preserve">ستغفرون لمن </w:t>
      </w:r>
      <w:r w:rsidR="006E582A">
        <w:rPr>
          <w:rStyle w:val="Char"/>
          <w:rtl/>
        </w:rPr>
        <w:t>في</w:t>
      </w:r>
      <w:r w:rsidRPr="00F6740B">
        <w:rPr>
          <w:rStyle w:val="Char"/>
          <w:rtl/>
        </w:rPr>
        <w:t xml:space="preserve"> ال</w:t>
      </w:r>
      <w:r w:rsidR="00D05176" w:rsidRPr="00F6740B">
        <w:rPr>
          <w:rStyle w:val="Char"/>
          <w:rFonts w:hint="cs"/>
          <w:rtl/>
        </w:rPr>
        <w:t>أ</w:t>
      </w:r>
      <w:r w:rsidRPr="00F6740B">
        <w:rPr>
          <w:rStyle w:val="Char"/>
          <w:rtl/>
        </w:rPr>
        <w:t>رض - من المؤمن</w:t>
      </w:r>
      <w:r w:rsidR="000D4DA8">
        <w:rPr>
          <w:rStyle w:val="Char"/>
          <w:rtl/>
        </w:rPr>
        <w:t>ي</w:t>
      </w:r>
      <w:r w:rsidRPr="00F6740B">
        <w:rPr>
          <w:rStyle w:val="Char"/>
          <w:rtl/>
        </w:rPr>
        <w:t>ن-</w:t>
      </w:r>
      <w:r w:rsidRPr="00156706">
        <w:rPr>
          <w:rStyle w:val="Char"/>
          <w:rtl/>
        </w:rPr>
        <w:t>)</w:t>
      </w:r>
      <w:r w:rsidRPr="00315E30">
        <w:rPr>
          <w:rFonts w:hint="cs"/>
          <w:rtl/>
        </w:rPr>
        <w:t xml:space="preserve"> پرسیدم، این چگونه است؟ فدایت شوم گفت: این قرآن چنان</w:t>
      </w:r>
      <w:r>
        <w:rPr>
          <w:rFonts w:cs="Aban Bold" w:hint="cs"/>
          <w:b/>
          <w:bCs/>
          <w:rtl/>
        </w:rPr>
        <w:t>‌</w:t>
      </w:r>
      <w:r w:rsidRPr="00315E30">
        <w:rPr>
          <w:rFonts w:hint="cs"/>
          <w:rtl/>
        </w:rPr>
        <w:t>که بر محمد نازل شده است با خط علی موجود است، اما مجوس و بت</w:t>
      </w:r>
      <w:r>
        <w:rPr>
          <w:rFonts w:cs="Aban Bold" w:hint="cs"/>
          <w:b/>
          <w:bCs/>
          <w:rtl/>
        </w:rPr>
        <w:t>‌</w:t>
      </w:r>
      <w:r w:rsidRPr="00315E30">
        <w:rPr>
          <w:rFonts w:hint="cs"/>
          <w:rtl/>
        </w:rPr>
        <w:t xml:space="preserve">پرستان افترا نمودند که حاملان عرش برایشان استغفار می‌کنند. در اصل در قرآن اینگونه است: </w:t>
      </w:r>
      <w:r w:rsidR="00D05176" w:rsidRPr="00156706">
        <w:rPr>
          <w:rStyle w:val="Char"/>
          <w:rtl/>
        </w:rPr>
        <w:t>(</w:t>
      </w:r>
      <w:r w:rsidR="00D05176" w:rsidRPr="00AE3DE4">
        <w:rPr>
          <w:rStyle w:val="Char"/>
          <w:rtl/>
        </w:rPr>
        <w:t>والملائ</w:t>
      </w:r>
      <w:r w:rsidR="006E582A">
        <w:rPr>
          <w:rStyle w:val="Char"/>
          <w:rtl/>
        </w:rPr>
        <w:t>ك</w:t>
      </w:r>
      <w:r w:rsidR="00D05176" w:rsidRPr="00AE3DE4">
        <w:rPr>
          <w:rStyle w:val="Char"/>
          <w:rtl/>
        </w:rPr>
        <w:t xml:space="preserve">ه </w:t>
      </w:r>
      <w:r w:rsidR="000D4DA8">
        <w:rPr>
          <w:rStyle w:val="Char"/>
          <w:rtl/>
        </w:rPr>
        <w:t>ي</w:t>
      </w:r>
      <w:r w:rsidR="00D05176" w:rsidRPr="00AE3DE4">
        <w:rPr>
          <w:rStyle w:val="Char"/>
          <w:rtl/>
        </w:rPr>
        <w:t>سبحون بحمد ربهم و</w:t>
      </w:r>
      <w:r w:rsidR="000D4DA8">
        <w:rPr>
          <w:rStyle w:val="Char"/>
          <w:rtl/>
        </w:rPr>
        <w:t>ي</w:t>
      </w:r>
      <w:r w:rsidRPr="00AE3DE4">
        <w:rPr>
          <w:rStyle w:val="Char"/>
          <w:rtl/>
        </w:rPr>
        <w:t xml:space="preserve">ستغفرون لمن </w:t>
      </w:r>
      <w:r w:rsidR="006E582A">
        <w:rPr>
          <w:rStyle w:val="Char"/>
          <w:rtl/>
        </w:rPr>
        <w:t>في</w:t>
      </w:r>
      <w:r w:rsidRPr="00AE3DE4">
        <w:rPr>
          <w:rStyle w:val="Char"/>
          <w:rtl/>
        </w:rPr>
        <w:t xml:space="preserve"> ال</w:t>
      </w:r>
      <w:r w:rsidR="00D05176" w:rsidRPr="00AE3DE4">
        <w:rPr>
          <w:rStyle w:val="Char"/>
          <w:rFonts w:hint="cs"/>
          <w:rtl/>
        </w:rPr>
        <w:t>أ</w:t>
      </w:r>
      <w:r w:rsidRPr="00AE3DE4">
        <w:rPr>
          <w:rStyle w:val="Char"/>
          <w:rtl/>
        </w:rPr>
        <w:t>رض</w:t>
      </w:r>
      <w:r w:rsidRPr="00156706">
        <w:rPr>
          <w:rStyle w:val="Char"/>
          <w:rtl/>
        </w:rPr>
        <w:t>)</w:t>
      </w:r>
      <w:r>
        <w:rPr>
          <w:rFonts w:hint="cs"/>
          <w:b/>
          <w:bCs/>
          <w:sz w:val="32"/>
          <w:szCs w:val="32"/>
          <w:rtl/>
        </w:rPr>
        <w:t>.</w:t>
      </w:r>
      <w:r w:rsidRPr="00242706">
        <w:rPr>
          <w:rStyle w:val="Char2"/>
          <w:rFonts w:hint="cs"/>
          <w:rtl/>
        </w:rPr>
        <w:t xml:space="preserve"> </w:t>
      </w:r>
    </w:p>
    <w:p w:rsidR="004B2B71" w:rsidRPr="00315E30" w:rsidRDefault="004B2B71" w:rsidP="00315E30">
      <w:pPr>
        <w:pStyle w:val="a6"/>
        <w:rPr>
          <w:rtl/>
        </w:rPr>
      </w:pPr>
      <w:r w:rsidRPr="00315E30">
        <w:rPr>
          <w:rFonts w:hint="cs"/>
          <w:rtl/>
        </w:rPr>
        <w:t>(ب) 779- طبرسی در «جوامع» به نقل از امام صادق</w:t>
      </w:r>
      <w:r w:rsidR="00C226CE" w:rsidRPr="00315E30">
        <w:rPr>
          <w:rFonts w:cs="CTraditional Arabic"/>
          <w:rtl/>
        </w:rPr>
        <w:t>÷</w:t>
      </w:r>
      <w:r w:rsidRPr="00315E30">
        <w:rPr>
          <w:rFonts w:hint="cs"/>
          <w:rtl/>
        </w:rPr>
        <w:t xml:space="preserve">: </w:t>
      </w:r>
      <w:r w:rsidR="00D05176" w:rsidRPr="00156706">
        <w:rPr>
          <w:rStyle w:val="Char"/>
          <w:rtl/>
        </w:rPr>
        <w:t>(</w:t>
      </w:r>
      <w:r w:rsidR="00D05176" w:rsidRPr="00AE3DE4">
        <w:rPr>
          <w:rStyle w:val="Char"/>
          <w:rtl/>
        </w:rPr>
        <w:t>و</w:t>
      </w:r>
      <w:r w:rsidR="000D4DA8">
        <w:rPr>
          <w:rStyle w:val="Char"/>
          <w:rtl/>
        </w:rPr>
        <w:t>ي</w:t>
      </w:r>
      <w:r w:rsidRPr="00AE3DE4">
        <w:rPr>
          <w:rStyle w:val="Char"/>
          <w:rtl/>
        </w:rPr>
        <w:t xml:space="preserve">ستغفرون لمن </w:t>
      </w:r>
      <w:r w:rsidR="006E582A">
        <w:rPr>
          <w:rStyle w:val="Char"/>
          <w:rtl/>
        </w:rPr>
        <w:t>في</w:t>
      </w:r>
      <w:r w:rsidRPr="00AE3DE4">
        <w:rPr>
          <w:rStyle w:val="Char"/>
          <w:rtl/>
        </w:rPr>
        <w:t xml:space="preserve"> الارض ـ من المؤمن</w:t>
      </w:r>
      <w:r w:rsidR="000D4DA8">
        <w:rPr>
          <w:rStyle w:val="Char"/>
          <w:rtl/>
        </w:rPr>
        <w:t>ي</w:t>
      </w:r>
      <w:r w:rsidRPr="00AE3DE4">
        <w:rPr>
          <w:rStyle w:val="Char"/>
          <w:rtl/>
        </w:rPr>
        <w:t>ن -</w:t>
      </w:r>
      <w:r w:rsidRPr="00156706">
        <w:rPr>
          <w:rStyle w:val="Char"/>
          <w:rtl/>
        </w:rPr>
        <w:t>)</w:t>
      </w:r>
      <w:r w:rsidRPr="00315E30">
        <w:rPr>
          <w:rFonts w:hint="cs"/>
          <w:rtl/>
        </w:rPr>
        <w:t xml:space="preserve">  خوانده است. </w:t>
      </w:r>
    </w:p>
    <w:p w:rsidR="004B2B71" w:rsidRPr="00315E30" w:rsidRDefault="004B2B71" w:rsidP="00315E30">
      <w:pPr>
        <w:pStyle w:val="a6"/>
        <w:rPr>
          <w:rtl/>
        </w:rPr>
      </w:pPr>
      <w:r w:rsidRPr="00315E30">
        <w:rPr>
          <w:rFonts w:hint="cs"/>
          <w:rtl/>
        </w:rPr>
        <w:t xml:space="preserve">(ج) 780- علی بن ابراهیم آیه را چنین خواند: </w:t>
      </w:r>
      <w:r w:rsidRPr="00156706">
        <w:rPr>
          <w:rStyle w:val="Char"/>
          <w:rtl/>
        </w:rPr>
        <w:t>(</w:t>
      </w:r>
      <w:r w:rsidRPr="00AE3DE4">
        <w:rPr>
          <w:rStyle w:val="Char"/>
          <w:rtl/>
        </w:rPr>
        <w:t>و ل</w:t>
      </w:r>
      <w:r w:rsidR="006E582A">
        <w:rPr>
          <w:rStyle w:val="Char"/>
          <w:rtl/>
        </w:rPr>
        <w:t>ك</w:t>
      </w:r>
      <w:r w:rsidRPr="00AE3DE4">
        <w:rPr>
          <w:rStyle w:val="Char"/>
          <w:rtl/>
        </w:rPr>
        <w:t xml:space="preserve">ن </w:t>
      </w:r>
      <w:r w:rsidR="000D4DA8">
        <w:rPr>
          <w:rStyle w:val="Char"/>
          <w:rtl/>
        </w:rPr>
        <w:t>ي</w:t>
      </w:r>
      <w:r w:rsidRPr="00AE3DE4">
        <w:rPr>
          <w:rStyle w:val="Char"/>
          <w:rtl/>
        </w:rPr>
        <w:t xml:space="preserve">دخل من </w:t>
      </w:r>
      <w:r w:rsidR="000D4DA8">
        <w:rPr>
          <w:rStyle w:val="Char"/>
          <w:rtl/>
        </w:rPr>
        <w:t>ي</w:t>
      </w:r>
      <w:r w:rsidRPr="00AE3DE4">
        <w:rPr>
          <w:rStyle w:val="Char"/>
          <w:rtl/>
        </w:rPr>
        <w:t xml:space="preserve">شاء </w:t>
      </w:r>
      <w:r w:rsidR="006E582A">
        <w:rPr>
          <w:rStyle w:val="Char"/>
          <w:rtl/>
        </w:rPr>
        <w:t>في</w:t>
      </w:r>
      <w:r w:rsidRPr="00AE3DE4">
        <w:rPr>
          <w:rStyle w:val="Char"/>
          <w:rtl/>
        </w:rPr>
        <w:t xml:space="preserve"> رحمته و الظالمون </w:t>
      </w:r>
      <w:r w:rsidRPr="00AE3DE4">
        <w:rPr>
          <w:rStyle w:val="Char"/>
          <w:rFonts w:ascii="Times New Roman" w:hAnsi="Times New Roman" w:cs="Times New Roman" w:hint="cs"/>
          <w:u w:val="single"/>
          <w:rtl/>
        </w:rPr>
        <w:t>–</w:t>
      </w:r>
      <w:r w:rsidRPr="00AE3DE4">
        <w:rPr>
          <w:rStyle w:val="Char"/>
          <w:u w:val="single"/>
          <w:rtl/>
        </w:rPr>
        <w:t xml:space="preserve"> لآل محمد حقهم</w:t>
      </w:r>
      <w:r w:rsidRPr="00AE3DE4">
        <w:rPr>
          <w:rStyle w:val="Char"/>
          <w:rtl/>
        </w:rPr>
        <w:t xml:space="preserve"> </w:t>
      </w:r>
      <w:r w:rsidRPr="00AE3DE4">
        <w:rPr>
          <w:rStyle w:val="Char"/>
          <w:rFonts w:ascii="Times New Roman" w:hAnsi="Times New Roman" w:cs="Times New Roman" w:hint="cs"/>
          <w:rtl/>
        </w:rPr>
        <w:t>–</w:t>
      </w:r>
      <w:r w:rsidR="00D05176" w:rsidRPr="00AE3DE4">
        <w:rPr>
          <w:rStyle w:val="Char"/>
          <w:rtl/>
        </w:rPr>
        <w:t xml:space="preserve"> مالهم من ول</w:t>
      </w:r>
      <w:r w:rsidR="000D4DA8">
        <w:rPr>
          <w:rStyle w:val="Char"/>
          <w:rtl/>
        </w:rPr>
        <w:t>ي</w:t>
      </w:r>
      <w:r w:rsidR="00D05176" w:rsidRPr="00AE3DE4">
        <w:rPr>
          <w:rStyle w:val="Char"/>
          <w:rtl/>
        </w:rPr>
        <w:t xml:space="preserve"> و</w:t>
      </w:r>
      <w:r w:rsidRPr="00AE3DE4">
        <w:rPr>
          <w:rStyle w:val="Char"/>
          <w:rtl/>
        </w:rPr>
        <w:t>لا نص</w:t>
      </w:r>
      <w:r w:rsidR="000D4DA8">
        <w:rPr>
          <w:rStyle w:val="Char"/>
          <w:rtl/>
        </w:rPr>
        <w:t>ي</w:t>
      </w:r>
      <w:r w:rsidRPr="00AE3DE4">
        <w:rPr>
          <w:rStyle w:val="Char"/>
          <w:rtl/>
        </w:rPr>
        <w:t>ر</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(د) 781- سعد بن عبدالله در «</w:t>
      </w:r>
      <w:r w:rsidRPr="00156706">
        <w:rPr>
          <w:rStyle w:val="Char"/>
          <w:rtl/>
        </w:rPr>
        <w:t>بصائر</w:t>
      </w:r>
      <w:r w:rsidRPr="00315E30">
        <w:rPr>
          <w:rFonts w:hint="cs"/>
          <w:rtl/>
        </w:rPr>
        <w:t>» خود آورده است وهمین طور حسن بن سلیمان حلی از محمد بن حسین بن ابی الخطاب از نضر بن شعیب از عبدالغفار حارثی آن را از ابی عبدالله</w:t>
      </w:r>
      <w:r w:rsidR="00C226CE" w:rsidRPr="00315E30">
        <w:rPr>
          <w:rFonts w:cs="CTraditional Arabic"/>
          <w:rtl/>
        </w:rPr>
        <w:t>÷</w:t>
      </w:r>
      <w:r w:rsidRPr="00315E30">
        <w:rPr>
          <w:rFonts w:hint="cs"/>
          <w:rtl/>
        </w:rPr>
        <w:t xml:space="preserve"> نقل کرده است که گفت: به درستی خداوند به پیامبر خود فرموده است: </w:t>
      </w:r>
      <w:r w:rsidRPr="00156706">
        <w:rPr>
          <w:rStyle w:val="Char"/>
          <w:rtl/>
        </w:rPr>
        <w:t>(</w:t>
      </w:r>
      <w:r w:rsidR="00D05176" w:rsidRPr="00AE3DE4">
        <w:rPr>
          <w:rStyle w:val="Char"/>
          <w:rtl/>
        </w:rPr>
        <w:t>و</w:t>
      </w:r>
      <w:r w:rsidRPr="00AE3DE4">
        <w:rPr>
          <w:rStyle w:val="Char"/>
          <w:rtl/>
        </w:rPr>
        <w:t>قد</w:t>
      </w:r>
      <w:r w:rsidR="00D05176" w:rsidRPr="00AE3DE4">
        <w:rPr>
          <w:rStyle w:val="Char"/>
          <w:rtl/>
        </w:rPr>
        <w:t xml:space="preserve"> وص</w:t>
      </w:r>
      <w:r w:rsidR="000D4DA8">
        <w:rPr>
          <w:rStyle w:val="Char"/>
          <w:rtl/>
        </w:rPr>
        <w:t>ي</w:t>
      </w:r>
      <w:r w:rsidR="00D05176" w:rsidRPr="00AE3DE4">
        <w:rPr>
          <w:rStyle w:val="Char"/>
          <w:rtl/>
        </w:rPr>
        <w:t>نا</w:t>
      </w:r>
      <w:r w:rsidR="006E582A">
        <w:rPr>
          <w:rStyle w:val="Char"/>
          <w:rtl/>
        </w:rPr>
        <w:t>ك</w:t>
      </w:r>
      <w:r w:rsidR="00D05176" w:rsidRPr="00AE3DE4">
        <w:rPr>
          <w:rStyle w:val="Char"/>
          <w:rtl/>
        </w:rPr>
        <w:t xml:space="preserve"> بما وص</w:t>
      </w:r>
      <w:r w:rsidR="000D4DA8">
        <w:rPr>
          <w:rStyle w:val="Char"/>
          <w:rtl/>
        </w:rPr>
        <w:t>ي</w:t>
      </w:r>
      <w:r w:rsidR="00D05176" w:rsidRPr="00AE3DE4">
        <w:rPr>
          <w:rStyle w:val="Char"/>
          <w:rtl/>
        </w:rPr>
        <w:t>نا به آدم نوحا وابراه</w:t>
      </w:r>
      <w:r w:rsidR="000D4DA8">
        <w:rPr>
          <w:rStyle w:val="Char"/>
          <w:rtl/>
        </w:rPr>
        <w:t>ي</w:t>
      </w:r>
      <w:r w:rsidR="00D05176" w:rsidRPr="00AE3DE4">
        <w:rPr>
          <w:rStyle w:val="Char"/>
          <w:rtl/>
        </w:rPr>
        <w:t>م وموس</w:t>
      </w:r>
      <w:r w:rsidR="000D4DA8">
        <w:rPr>
          <w:rStyle w:val="Char"/>
          <w:rtl/>
        </w:rPr>
        <w:t>ي</w:t>
      </w:r>
      <w:r w:rsidR="00D05176" w:rsidRPr="00AE3DE4">
        <w:rPr>
          <w:rStyle w:val="Char"/>
          <w:rtl/>
        </w:rPr>
        <w:t xml:space="preserve"> وع</w:t>
      </w:r>
      <w:r w:rsidR="000D4DA8">
        <w:rPr>
          <w:rStyle w:val="Char"/>
          <w:rtl/>
        </w:rPr>
        <w:t>ي</w:t>
      </w:r>
      <w:r w:rsidR="00D05176" w:rsidRPr="00AE3DE4">
        <w:rPr>
          <w:rStyle w:val="Char"/>
          <w:rtl/>
        </w:rPr>
        <w:t>س</w:t>
      </w:r>
      <w:r w:rsidR="000D4DA8">
        <w:rPr>
          <w:rStyle w:val="Char"/>
          <w:rtl/>
        </w:rPr>
        <w:t>ي</w:t>
      </w:r>
      <w:r w:rsidR="00D05176" w:rsidRPr="00AE3DE4">
        <w:rPr>
          <w:rStyle w:val="Char"/>
          <w:rtl/>
        </w:rPr>
        <w:t xml:space="preserve"> و</w:t>
      </w:r>
      <w:r w:rsidRPr="00AE3DE4">
        <w:rPr>
          <w:rStyle w:val="Char"/>
          <w:rtl/>
        </w:rPr>
        <w:t>النب</w:t>
      </w:r>
      <w:r w:rsidR="000D4DA8">
        <w:rPr>
          <w:rStyle w:val="Char"/>
          <w:rtl/>
        </w:rPr>
        <w:t>يي</w:t>
      </w:r>
      <w:r w:rsidRPr="00AE3DE4">
        <w:rPr>
          <w:rStyle w:val="Char"/>
          <w:rtl/>
        </w:rPr>
        <w:t>ن من قبل</w:t>
      </w:r>
      <w:r w:rsidR="006E582A">
        <w:rPr>
          <w:rStyle w:val="Char"/>
          <w:rtl/>
        </w:rPr>
        <w:t>ك</w:t>
      </w:r>
      <w:r w:rsidRPr="00AE3DE4">
        <w:rPr>
          <w:rStyle w:val="Char"/>
          <w:rtl/>
        </w:rPr>
        <w:t xml:space="preserve"> </w:t>
      </w:r>
      <w:r w:rsidR="00D05176" w:rsidRPr="00AE3DE4">
        <w:rPr>
          <w:rStyle w:val="Char"/>
          <w:rFonts w:hint="cs"/>
          <w:rtl/>
        </w:rPr>
        <w:t>أ</w:t>
      </w:r>
      <w:r w:rsidRPr="00AE3DE4">
        <w:rPr>
          <w:rStyle w:val="Char"/>
          <w:rtl/>
        </w:rPr>
        <w:t xml:space="preserve">ن </w:t>
      </w:r>
      <w:r w:rsidR="00D05176" w:rsidRPr="00AE3DE4">
        <w:rPr>
          <w:rStyle w:val="Char"/>
          <w:rFonts w:hint="cs"/>
          <w:rtl/>
        </w:rPr>
        <w:t>أ</w:t>
      </w:r>
      <w:r w:rsidR="00D05176" w:rsidRPr="00AE3DE4">
        <w:rPr>
          <w:rStyle w:val="Char"/>
          <w:rtl/>
        </w:rPr>
        <w:t>ق</w:t>
      </w:r>
      <w:r w:rsidR="000D4DA8">
        <w:rPr>
          <w:rStyle w:val="Char"/>
          <w:rtl/>
        </w:rPr>
        <w:t>ي</w:t>
      </w:r>
      <w:r w:rsidR="00D05176" w:rsidRPr="00AE3DE4">
        <w:rPr>
          <w:rStyle w:val="Char"/>
          <w:rtl/>
        </w:rPr>
        <w:t>موا الد</w:t>
      </w:r>
      <w:r w:rsidR="000D4DA8">
        <w:rPr>
          <w:rStyle w:val="Char"/>
          <w:rtl/>
        </w:rPr>
        <w:t>ي</w:t>
      </w:r>
      <w:r w:rsidR="00D05176" w:rsidRPr="00AE3DE4">
        <w:rPr>
          <w:rStyle w:val="Char"/>
          <w:rtl/>
        </w:rPr>
        <w:t>ن و</w:t>
      </w:r>
      <w:r w:rsidRPr="00AE3DE4">
        <w:rPr>
          <w:rStyle w:val="Char"/>
          <w:rtl/>
        </w:rPr>
        <w:t xml:space="preserve">لا تتفرقوا </w:t>
      </w:r>
      <w:r w:rsidR="006E582A">
        <w:rPr>
          <w:rStyle w:val="Char"/>
          <w:rtl/>
        </w:rPr>
        <w:t>في</w:t>
      </w:r>
      <w:r w:rsidRPr="00AE3DE4">
        <w:rPr>
          <w:rStyle w:val="Char"/>
          <w:rtl/>
        </w:rPr>
        <w:t xml:space="preserve">ه </w:t>
      </w:r>
      <w:r w:rsidR="006E582A">
        <w:rPr>
          <w:rStyle w:val="Char"/>
          <w:rtl/>
        </w:rPr>
        <w:t>ك</w:t>
      </w:r>
      <w:r w:rsidRPr="00AE3DE4">
        <w:rPr>
          <w:rStyle w:val="Char"/>
          <w:rtl/>
        </w:rPr>
        <w:t>بر</w:t>
      </w:r>
      <w:r w:rsidR="00D509F2">
        <w:rPr>
          <w:rStyle w:val="Char"/>
          <w:rtl/>
        </w:rPr>
        <w:t xml:space="preserve"> على </w:t>
      </w:r>
      <w:r w:rsidRPr="00AE3DE4">
        <w:rPr>
          <w:rStyle w:val="Char"/>
          <w:rtl/>
        </w:rPr>
        <w:t>المشر</w:t>
      </w:r>
      <w:r w:rsidR="006E582A">
        <w:rPr>
          <w:rStyle w:val="Char"/>
          <w:rtl/>
        </w:rPr>
        <w:t>ك</w:t>
      </w:r>
      <w:r w:rsidR="000D4DA8">
        <w:rPr>
          <w:rStyle w:val="Char"/>
          <w:rtl/>
        </w:rPr>
        <w:t>ي</w:t>
      </w:r>
      <w:r w:rsidRPr="00AE3DE4">
        <w:rPr>
          <w:rStyle w:val="Char"/>
          <w:rtl/>
        </w:rPr>
        <w:t xml:space="preserve">ن ما تدعوهم </w:t>
      </w:r>
      <w:r w:rsidR="00D05176" w:rsidRPr="00AE3DE4">
        <w:rPr>
          <w:rStyle w:val="Char"/>
          <w:rFonts w:hint="cs"/>
          <w:rtl/>
        </w:rPr>
        <w:t>إ</w:t>
      </w:r>
      <w:r w:rsidRPr="00AE3DE4">
        <w:rPr>
          <w:rStyle w:val="Char"/>
          <w:rtl/>
        </w:rPr>
        <w:t>ل</w:t>
      </w:r>
      <w:r w:rsidR="000D4DA8">
        <w:rPr>
          <w:rStyle w:val="Char"/>
          <w:rtl/>
        </w:rPr>
        <w:t>ي</w:t>
      </w:r>
      <w:r w:rsidRPr="00AE3DE4">
        <w:rPr>
          <w:rStyle w:val="Char"/>
          <w:rtl/>
        </w:rPr>
        <w:t xml:space="preserve">ه </w:t>
      </w:r>
      <w:r w:rsidRPr="00AE3DE4">
        <w:rPr>
          <w:rStyle w:val="Char"/>
          <w:rFonts w:ascii="Times New Roman" w:hAnsi="Times New Roman" w:cs="Times New Roman" w:hint="cs"/>
          <w:rtl/>
        </w:rPr>
        <w:t>–</w:t>
      </w:r>
      <w:r w:rsidRPr="00AE3DE4">
        <w:rPr>
          <w:rStyle w:val="Char"/>
          <w:rtl/>
        </w:rPr>
        <w:t xml:space="preserve"> </w:t>
      </w:r>
      <w:r w:rsidRPr="00AE3DE4">
        <w:rPr>
          <w:rStyle w:val="Char"/>
          <w:u w:val="single"/>
          <w:rtl/>
        </w:rPr>
        <w:t>من تول</w:t>
      </w:r>
      <w:r w:rsidR="000D4DA8">
        <w:rPr>
          <w:rStyle w:val="Char"/>
          <w:u w:val="single"/>
          <w:rtl/>
        </w:rPr>
        <w:t>ي</w:t>
      </w:r>
      <w:r w:rsidRPr="00AE3DE4">
        <w:rPr>
          <w:rStyle w:val="Char"/>
          <w:u w:val="single"/>
          <w:rtl/>
        </w:rPr>
        <w:t>ة عل</w:t>
      </w:r>
      <w:r w:rsidR="000D4DA8">
        <w:rPr>
          <w:rStyle w:val="Char"/>
          <w:u w:val="single"/>
          <w:rtl/>
        </w:rPr>
        <w:t>ي</w:t>
      </w:r>
      <w:r w:rsidRPr="00AE3DE4">
        <w:rPr>
          <w:rStyle w:val="Char"/>
          <w:u w:val="single"/>
          <w:rtl/>
        </w:rPr>
        <w:t xml:space="preserve"> بن اب</w:t>
      </w:r>
      <w:r w:rsidR="000D4DA8">
        <w:rPr>
          <w:rStyle w:val="Char"/>
          <w:u w:val="single"/>
          <w:rtl/>
        </w:rPr>
        <w:t>ي</w:t>
      </w:r>
      <w:r w:rsidRPr="00AE3DE4">
        <w:rPr>
          <w:rStyle w:val="Char"/>
          <w:u w:val="single"/>
          <w:rtl/>
        </w:rPr>
        <w:t xml:space="preserve"> طالب</w:t>
      </w:r>
      <w:r w:rsidR="00D05176" w:rsidRPr="00AE3DE4">
        <w:rPr>
          <w:rStyle w:val="Char"/>
          <w:rFonts w:hint="cs"/>
          <w:rtl/>
        </w:rPr>
        <w:t xml:space="preserve"> .</w:t>
      </w:r>
      <w:r w:rsidRPr="00AE3DE4">
        <w:rPr>
          <w:rStyle w:val="Char"/>
          <w:rFonts w:hint="cs"/>
          <w:rtl/>
        </w:rPr>
        <w:t>..</w:t>
      </w:r>
      <w:r w:rsidRPr="00315E30">
        <w:rPr>
          <w:rFonts w:hint="cs"/>
          <w:rtl/>
        </w:rPr>
        <w:t>) تا آخر خبر. (اصل آیه این</w:t>
      </w:r>
      <w:r>
        <w:rPr>
          <w:rFonts w:cs="Aban Bold" w:hint="cs"/>
          <w:rtl/>
        </w:rPr>
        <w:t>‌</w:t>
      </w:r>
      <w:r w:rsidRPr="00315E30">
        <w:rPr>
          <w:rFonts w:hint="cs"/>
          <w:rtl/>
        </w:rPr>
        <w:t xml:space="preserve">گونه است: </w:t>
      </w:r>
      <w:r w:rsidR="00A467E4" w:rsidRPr="00A467E4">
        <w:rPr>
          <w:rFonts w:ascii="Tahoma" w:hAnsi="Tahoma" w:cs="Traditional Arabic" w:hint="cs"/>
          <w:sz w:val="32"/>
          <w:rtl/>
        </w:rPr>
        <w:t>﴿</w:t>
      </w:r>
      <w:r w:rsidR="00A467E4" w:rsidRPr="00894D66">
        <w:rPr>
          <w:rStyle w:val="Char0"/>
          <w:rtl/>
        </w:rPr>
        <w:t xml:space="preserve">شَرَعَ لَكُم مِّنَ </w:t>
      </w:r>
      <w:r w:rsidR="00A467E4" w:rsidRPr="00894D66">
        <w:rPr>
          <w:rStyle w:val="Char0"/>
          <w:rFonts w:hint="cs"/>
          <w:rtl/>
        </w:rPr>
        <w:t>ٱ</w:t>
      </w:r>
      <w:r w:rsidR="00A467E4" w:rsidRPr="00894D66">
        <w:rPr>
          <w:rStyle w:val="Char0"/>
          <w:rFonts w:hint="eastAsia"/>
          <w:rtl/>
        </w:rPr>
        <w:t>لدِّينِ</w:t>
      </w:r>
      <w:r w:rsidR="00A467E4" w:rsidRPr="00894D66">
        <w:rPr>
          <w:rStyle w:val="Char0"/>
          <w:rtl/>
        </w:rPr>
        <w:t xml:space="preserve"> مَا وَصَّىٰ بِهِ</w:t>
      </w:r>
      <w:r w:rsidR="00A467E4" w:rsidRPr="00894D66">
        <w:rPr>
          <w:rStyle w:val="Char0"/>
          <w:rFonts w:hint="cs"/>
          <w:rtl/>
        </w:rPr>
        <w:t>ۦ</w:t>
      </w:r>
      <w:r w:rsidR="00A467E4" w:rsidRPr="00894D66">
        <w:rPr>
          <w:rStyle w:val="Char0"/>
          <w:rtl/>
        </w:rPr>
        <w:t xml:space="preserve"> نُوحٗا وَ</w:t>
      </w:r>
      <w:r w:rsidR="00A467E4" w:rsidRPr="00894D66">
        <w:rPr>
          <w:rStyle w:val="Char0"/>
          <w:rFonts w:hint="cs"/>
          <w:rtl/>
        </w:rPr>
        <w:t>ٱ</w:t>
      </w:r>
      <w:r w:rsidR="00A467E4" w:rsidRPr="00894D66">
        <w:rPr>
          <w:rStyle w:val="Char0"/>
          <w:rFonts w:hint="eastAsia"/>
          <w:rtl/>
        </w:rPr>
        <w:t>لَّذِيٓ</w:t>
      </w:r>
      <w:r w:rsidR="00A467E4" w:rsidRPr="00894D66">
        <w:rPr>
          <w:rStyle w:val="Char0"/>
          <w:rtl/>
        </w:rPr>
        <w:t xml:space="preserve"> أَوۡحَيۡنَآ إِلَيۡكَ وَمَا وَصَّيۡنَا بِهِ</w:t>
      </w:r>
      <w:r w:rsidR="00A467E4" w:rsidRPr="00894D66">
        <w:rPr>
          <w:rStyle w:val="Char0"/>
          <w:rFonts w:hint="cs"/>
          <w:rtl/>
        </w:rPr>
        <w:t>ۦٓ</w:t>
      </w:r>
      <w:r w:rsidR="00A467E4" w:rsidRPr="00894D66">
        <w:rPr>
          <w:rStyle w:val="Char0"/>
          <w:rtl/>
        </w:rPr>
        <w:t xml:space="preserve"> إِبۡرَٰهِيمَ وَمُوسَىٰ وَعِيسَىٰٓۖ أَنۡ أَقِيمُواْ </w:t>
      </w:r>
      <w:r w:rsidR="00A467E4" w:rsidRPr="00894D66">
        <w:rPr>
          <w:rStyle w:val="Char0"/>
          <w:rFonts w:hint="cs"/>
          <w:rtl/>
        </w:rPr>
        <w:t>ٱ</w:t>
      </w:r>
      <w:r w:rsidR="00A467E4" w:rsidRPr="00894D66">
        <w:rPr>
          <w:rStyle w:val="Char0"/>
          <w:rFonts w:hint="eastAsia"/>
          <w:rtl/>
        </w:rPr>
        <w:t>لدِّينَ</w:t>
      </w:r>
      <w:r w:rsidR="00A467E4" w:rsidRPr="00894D66">
        <w:rPr>
          <w:rStyle w:val="Char0"/>
          <w:rtl/>
        </w:rPr>
        <w:t xml:space="preserve"> وَلَا تَتَفَرَّقُواْ فِيهِۚ كَبُرَ عَلَى </w:t>
      </w:r>
      <w:r w:rsidR="00A467E4" w:rsidRPr="00894D66">
        <w:rPr>
          <w:rStyle w:val="Char0"/>
          <w:rFonts w:hint="cs"/>
          <w:rtl/>
        </w:rPr>
        <w:t>ٱ</w:t>
      </w:r>
      <w:r w:rsidR="00A467E4" w:rsidRPr="00894D66">
        <w:rPr>
          <w:rStyle w:val="Char0"/>
          <w:rFonts w:hint="eastAsia"/>
          <w:rtl/>
        </w:rPr>
        <w:t>لۡمُشۡرِكِينَ</w:t>
      </w:r>
      <w:r w:rsidR="00A467E4" w:rsidRPr="00894D66">
        <w:rPr>
          <w:rStyle w:val="Char0"/>
          <w:rtl/>
        </w:rPr>
        <w:t xml:space="preserve"> مَا تَدۡعُوهُمۡ إِلَيۡهِۚ </w:t>
      </w:r>
      <w:r w:rsidR="00A467E4" w:rsidRPr="00894D66">
        <w:rPr>
          <w:rStyle w:val="Char0"/>
          <w:rFonts w:hint="cs"/>
          <w:rtl/>
        </w:rPr>
        <w:t>ٱ</w:t>
      </w:r>
      <w:r w:rsidR="00A467E4" w:rsidRPr="00894D66">
        <w:rPr>
          <w:rStyle w:val="Char0"/>
          <w:rFonts w:hint="eastAsia"/>
          <w:rtl/>
        </w:rPr>
        <w:t>للَّهُ</w:t>
      </w:r>
      <w:r w:rsidR="00A467E4" w:rsidRPr="00894D66">
        <w:rPr>
          <w:rStyle w:val="Char0"/>
          <w:rtl/>
        </w:rPr>
        <w:t xml:space="preserve"> يَجۡتَبِيٓ إِلَيۡهِ مَن يَشَآءُ وَيَهۡدِيٓ إِلَيۡهِ مَن يُنِيبُ١٣</w:t>
      </w:r>
      <w:r w:rsidR="00A467E4" w:rsidRPr="00A467E4">
        <w:rPr>
          <w:rFonts w:ascii="Tahoma" w:hAnsi="Tahoma" w:cs="Traditional Arabic" w:hint="cs"/>
          <w:sz w:val="32"/>
          <w:rtl/>
        </w:rPr>
        <w:t>﴾</w:t>
      </w:r>
      <w:r w:rsidR="00A467E4">
        <w:rPr>
          <w:rFonts w:ascii="Tahoma" w:hAnsi="Tahoma"/>
          <w:sz w:val="32"/>
          <w:szCs w:val="24"/>
          <w:rtl/>
        </w:rPr>
        <w:t xml:space="preserve"> </w:t>
      </w:r>
      <w:r w:rsidR="00A467E4" w:rsidRPr="00A467E4">
        <w:rPr>
          <w:rStyle w:val="Char1"/>
          <w:rtl/>
        </w:rPr>
        <w:t>[الشورى: 13]</w:t>
      </w:r>
      <w:r w:rsidR="00A467E4" w:rsidRPr="00894D66">
        <w:rPr>
          <w:rStyle w:val="Char2"/>
          <w:rFonts w:hint="cs"/>
          <w:rtl/>
        </w:rPr>
        <w:t>.</w:t>
      </w:r>
      <w:r w:rsidRPr="00A467E4">
        <w:rPr>
          <w:rStyle w:val="Char1"/>
        </w:rPr>
        <w:t xml:space="preserve"> </w:t>
      </w:r>
    </w:p>
    <w:p w:rsidR="004B2B71" w:rsidRPr="00315E30" w:rsidRDefault="004B2B71" w:rsidP="00315E30">
      <w:pPr>
        <w:pStyle w:val="a6"/>
        <w:rPr>
          <w:rtl/>
        </w:rPr>
      </w:pPr>
      <w:r w:rsidRPr="00315E30">
        <w:rPr>
          <w:rFonts w:hint="cs"/>
          <w:rtl/>
        </w:rPr>
        <w:t>(ه</w:t>
      </w:r>
      <w:r w:rsidR="00DD1B0B" w:rsidRPr="00315E30">
        <w:rPr>
          <w:rFonts w:hint="cs"/>
          <w:rtl/>
        </w:rPr>
        <w:t>ـ)</w:t>
      </w:r>
      <w:r w:rsidRPr="00315E30">
        <w:rPr>
          <w:rFonts w:hint="cs"/>
          <w:rtl/>
        </w:rPr>
        <w:t xml:space="preserve"> 782- کلینی از حسین بن محمد از معلی بن محمد از عبدالله بن ادریس از محمد بن سنان از امام رضا</w:t>
      </w:r>
      <w:r w:rsidR="00C226CE" w:rsidRPr="00315E30">
        <w:rPr>
          <w:rFonts w:cs="CTraditional Arabic"/>
          <w:rtl/>
        </w:rPr>
        <w:t>÷</w:t>
      </w:r>
      <w:r w:rsidRPr="00315E30">
        <w:rPr>
          <w:rFonts w:hint="cs"/>
          <w:rtl/>
        </w:rPr>
        <w:t xml:space="preserve"> آورده است که در آیه‌</w:t>
      </w:r>
      <w:r w:rsidR="00C606F4" w:rsidRPr="00315E30">
        <w:rPr>
          <w:rFonts w:hint="cs"/>
          <w:rtl/>
        </w:rPr>
        <w:t>ی</w:t>
      </w:r>
      <w:r w:rsidRPr="00315E30">
        <w:rPr>
          <w:rFonts w:hint="cs"/>
          <w:rtl/>
        </w:rPr>
        <w:t xml:space="preserve"> فوق بعد از جمله‌</w:t>
      </w:r>
      <w:r w:rsidR="00C606F4" w:rsidRPr="00315E30">
        <w:rPr>
          <w:rFonts w:hint="cs"/>
          <w:rtl/>
        </w:rPr>
        <w:t>ی</w:t>
      </w:r>
      <w:r w:rsidRPr="00315E30">
        <w:rPr>
          <w:rFonts w:hint="cs"/>
          <w:rtl/>
        </w:rPr>
        <w:t xml:space="preserve">: </w:t>
      </w:r>
      <w:r w:rsidRPr="00156706">
        <w:rPr>
          <w:rStyle w:val="Char"/>
          <w:rtl/>
        </w:rPr>
        <w:t>(</w:t>
      </w:r>
      <w:r w:rsidRPr="00A467E4">
        <w:rPr>
          <w:rStyle w:val="Char"/>
          <w:rtl/>
        </w:rPr>
        <w:t xml:space="preserve">تدعوهم </w:t>
      </w:r>
      <w:r w:rsidR="00D05176" w:rsidRPr="00A467E4">
        <w:rPr>
          <w:rStyle w:val="Char"/>
          <w:rFonts w:hint="cs"/>
          <w:rtl/>
        </w:rPr>
        <w:t>إ</w:t>
      </w:r>
      <w:r w:rsidRPr="00A467E4">
        <w:rPr>
          <w:rStyle w:val="Char"/>
          <w:rtl/>
        </w:rPr>
        <w:t>ل</w:t>
      </w:r>
      <w:r w:rsidR="000D4DA8">
        <w:rPr>
          <w:rStyle w:val="Char"/>
          <w:rtl/>
        </w:rPr>
        <w:t>ي</w:t>
      </w:r>
      <w:r w:rsidRPr="00A467E4">
        <w:rPr>
          <w:rStyle w:val="Char"/>
          <w:rtl/>
        </w:rPr>
        <w:t xml:space="preserve">ه- </w:t>
      </w:r>
      <w:r w:rsidR="000D4DA8">
        <w:rPr>
          <w:rStyle w:val="Char"/>
          <w:u w:val="single"/>
          <w:rtl/>
        </w:rPr>
        <w:t>ي</w:t>
      </w:r>
      <w:r w:rsidRPr="00A467E4">
        <w:rPr>
          <w:rStyle w:val="Char"/>
          <w:u w:val="single"/>
          <w:rtl/>
        </w:rPr>
        <w:t>ا محمد من ولا</w:t>
      </w:r>
      <w:r w:rsidR="000D4DA8">
        <w:rPr>
          <w:rStyle w:val="Char"/>
          <w:u w:val="single"/>
          <w:rtl/>
        </w:rPr>
        <w:t>ي</w:t>
      </w:r>
      <w:r w:rsidRPr="00A467E4">
        <w:rPr>
          <w:rStyle w:val="Char"/>
          <w:u w:val="single"/>
          <w:rtl/>
        </w:rPr>
        <w:t>ة  عل</w:t>
      </w:r>
      <w:r w:rsidR="000D4DA8">
        <w:rPr>
          <w:rStyle w:val="Char"/>
          <w:u w:val="single"/>
          <w:rtl/>
        </w:rPr>
        <w:t>ي</w:t>
      </w:r>
      <w:r w:rsidRPr="00156706">
        <w:rPr>
          <w:rStyle w:val="Char"/>
          <w:rtl/>
        </w:rPr>
        <w:t>)</w:t>
      </w:r>
      <w:r w:rsidRPr="00315E30">
        <w:rPr>
          <w:rFonts w:hint="cs"/>
          <w:rtl/>
        </w:rPr>
        <w:t xml:space="preserve"> افزوده است که در نسخه‌</w:t>
      </w:r>
      <w:r w:rsidR="00C606F4" w:rsidRPr="00315E30">
        <w:rPr>
          <w:rFonts w:hint="cs"/>
          <w:rtl/>
        </w:rPr>
        <w:t>ی</w:t>
      </w:r>
      <w:r w:rsidRPr="00315E30">
        <w:rPr>
          <w:rFonts w:hint="cs"/>
          <w:rtl/>
        </w:rPr>
        <w:t xml:space="preserve"> خطّی چنین آمده است. </w:t>
      </w:r>
    </w:p>
    <w:p w:rsidR="004B2B71" w:rsidRPr="00315E30" w:rsidRDefault="004B2B71" w:rsidP="00315E30">
      <w:pPr>
        <w:pStyle w:val="a6"/>
        <w:rPr>
          <w:rtl/>
        </w:rPr>
      </w:pPr>
      <w:r w:rsidRPr="00315E30">
        <w:rPr>
          <w:rFonts w:hint="cs"/>
          <w:rtl/>
        </w:rPr>
        <w:t>(و) 783- سیاری ازمحمد بن سنان، مانند آن را روایت کرده است.</w:t>
      </w:r>
    </w:p>
    <w:p w:rsidR="004B2B71" w:rsidRPr="00315E30" w:rsidRDefault="004B2B71" w:rsidP="00315E30">
      <w:pPr>
        <w:pStyle w:val="a6"/>
        <w:rPr>
          <w:rtl/>
        </w:rPr>
      </w:pPr>
      <w:r w:rsidRPr="00315E30">
        <w:rPr>
          <w:rFonts w:hint="cs"/>
          <w:rtl/>
        </w:rPr>
        <w:t xml:space="preserve">(ز) 784- علی بن ابراهیم خواند: </w:t>
      </w:r>
      <w:r w:rsidRPr="00156706">
        <w:rPr>
          <w:rStyle w:val="Char"/>
          <w:rtl/>
        </w:rPr>
        <w:t>(</w:t>
      </w:r>
      <w:r w:rsidRPr="00A467E4">
        <w:rPr>
          <w:rStyle w:val="Char"/>
          <w:rtl/>
        </w:rPr>
        <w:t>تر</w:t>
      </w:r>
      <w:r w:rsidR="000D4DA8">
        <w:rPr>
          <w:rStyle w:val="Char"/>
          <w:rtl/>
        </w:rPr>
        <w:t>ي</w:t>
      </w:r>
      <w:r w:rsidRPr="00A467E4">
        <w:rPr>
          <w:rStyle w:val="Char"/>
          <w:rtl/>
        </w:rPr>
        <w:t xml:space="preserve"> الظالم</w:t>
      </w:r>
      <w:r w:rsidR="000D4DA8">
        <w:rPr>
          <w:rStyle w:val="Char"/>
          <w:rtl/>
        </w:rPr>
        <w:t>ي</w:t>
      </w:r>
      <w:r w:rsidRPr="00A467E4">
        <w:rPr>
          <w:rStyle w:val="Char"/>
          <w:rtl/>
        </w:rPr>
        <w:t xml:space="preserve">ن </w:t>
      </w:r>
      <w:r w:rsidRPr="00A467E4">
        <w:rPr>
          <w:rStyle w:val="Char"/>
          <w:rFonts w:ascii="Times New Roman" w:hAnsi="Times New Roman" w:cs="Times New Roman" w:hint="cs"/>
          <w:rtl/>
        </w:rPr>
        <w:t>–</w:t>
      </w:r>
      <w:r w:rsidRPr="00A467E4">
        <w:rPr>
          <w:rStyle w:val="Char"/>
          <w:rtl/>
        </w:rPr>
        <w:t xml:space="preserve"> لآل محمد حقهم </w:t>
      </w:r>
      <w:r w:rsidRPr="00A467E4">
        <w:rPr>
          <w:rStyle w:val="Char"/>
          <w:rFonts w:ascii="Times New Roman" w:hAnsi="Times New Roman" w:cs="Times New Roman" w:hint="cs"/>
          <w:rtl/>
        </w:rPr>
        <w:t>–</w:t>
      </w:r>
      <w:r w:rsidRPr="00A467E4">
        <w:rPr>
          <w:rStyle w:val="Char"/>
          <w:rtl/>
        </w:rPr>
        <w:t xml:space="preserve"> مشفق</w:t>
      </w:r>
      <w:r w:rsidR="000D4DA8">
        <w:rPr>
          <w:rStyle w:val="Char"/>
          <w:rtl/>
        </w:rPr>
        <w:t>ي</w:t>
      </w:r>
      <w:r w:rsidRPr="00A467E4">
        <w:rPr>
          <w:rStyle w:val="Char"/>
          <w:rtl/>
        </w:rPr>
        <w:t xml:space="preserve">ن مما </w:t>
      </w:r>
      <w:r w:rsidR="006E582A">
        <w:rPr>
          <w:rStyle w:val="Char"/>
          <w:rtl/>
        </w:rPr>
        <w:t>ك</w:t>
      </w:r>
      <w:r w:rsidRPr="00A467E4">
        <w:rPr>
          <w:rStyle w:val="Char"/>
          <w:rtl/>
        </w:rPr>
        <w:t>سبوا</w:t>
      </w:r>
      <w:r w:rsidRPr="00156706">
        <w:rPr>
          <w:rStyle w:val="Char"/>
          <w:rtl/>
        </w:rPr>
        <w:t xml:space="preserve">) </w:t>
      </w:r>
      <w:r w:rsidRPr="00315E30">
        <w:rPr>
          <w:rFonts w:hint="cs"/>
          <w:rtl/>
        </w:rPr>
        <w:t>و در تفسیر آن گفت: بیمناکند از آن‌چه مرتکب شده‌اند.</w:t>
      </w:r>
    </w:p>
    <w:p w:rsidR="004B2B71" w:rsidRPr="00315E30" w:rsidRDefault="004B2B71" w:rsidP="00315E30">
      <w:pPr>
        <w:pStyle w:val="a6"/>
        <w:rPr>
          <w:rtl/>
        </w:rPr>
      </w:pPr>
      <w:r w:rsidRPr="00315E30">
        <w:rPr>
          <w:rFonts w:hint="cs"/>
          <w:rtl/>
        </w:rPr>
        <w:t xml:space="preserve">(ح) 785- محمد بن عباس از احمد بن قاسم از احمد بن محمد سباری از محمد بن خالد از محمد بن علی بن صوفی از محمد بن فضیل از ابی حمزه به نقل از ابی جعفر این آیه را چنین خواند: </w:t>
      </w:r>
      <w:r w:rsidRPr="00156706">
        <w:rPr>
          <w:rStyle w:val="Char"/>
          <w:rtl/>
        </w:rPr>
        <w:t>(</w:t>
      </w:r>
      <w:r w:rsidRPr="00A467E4">
        <w:rPr>
          <w:rStyle w:val="Char"/>
          <w:rtl/>
        </w:rPr>
        <w:t>وتر</w:t>
      </w:r>
      <w:r w:rsidR="000D4DA8">
        <w:rPr>
          <w:rStyle w:val="Char"/>
          <w:rtl/>
        </w:rPr>
        <w:t>ي</w:t>
      </w:r>
      <w:r w:rsidRPr="00A467E4">
        <w:rPr>
          <w:rStyle w:val="Char"/>
          <w:rtl/>
        </w:rPr>
        <w:t xml:space="preserve"> ظالم</w:t>
      </w:r>
      <w:r w:rsidR="000D4DA8">
        <w:rPr>
          <w:rStyle w:val="Char"/>
          <w:rtl/>
        </w:rPr>
        <w:t>ي</w:t>
      </w:r>
      <w:r w:rsidRPr="00A467E4">
        <w:rPr>
          <w:rStyle w:val="Char"/>
          <w:rFonts w:ascii="Times New Roman" w:hAnsi="Times New Roman" w:cs="Times New Roman" w:hint="cs"/>
          <w:rtl/>
        </w:rPr>
        <w:t>–</w:t>
      </w:r>
      <w:r w:rsidRPr="00A467E4">
        <w:rPr>
          <w:rStyle w:val="Char"/>
          <w:rtl/>
        </w:rPr>
        <w:t xml:space="preserve"> </w:t>
      </w:r>
      <w:r w:rsidRPr="00A467E4">
        <w:rPr>
          <w:rStyle w:val="Char"/>
          <w:u w:val="single"/>
          <w:rtl/>
        </w:rPr>
        <w:t>آل محمد حقهم</w:t>
      </w:r>
      <w:r w:rsidRPr="00A467E4">
        <w:rPr>
          <w:rStyle w:val="Char"/>
          <w:rtl/>
        </w:rPr>
        <w:t xml:space="preserve"> </w:t>
      </w:r>
      <w:r w:rsidRPr="00A467E4">
        <w:rPr>
          <w:rStyle w:val="Char"/>
          <w:rFonts w:ascii="Times New Roman" w:hAnsi="Times New Roman" w:cs="Times New Roman" w:hint="cs"/>
          <w:rtl/>
        </w:rPr>
        <w:t>–</w:t>
      </w:r>
      <w:r w:rsidRPr="00A467E4">
        <w:rPr>
          <w:rStyle w:val="Char"/>
          <w:rtl/>
        </w:rPr>
        <w:t xml:space="preserve"> لما رأوا العذاب</w:t>
      </w:r>
      <w:r w:rsidRPr="00156706">
        <w:rPr>
          <w:rStyle w:val="Char"/>
          <w:rtl/>
        </w:rPr>
        <w:t xml:space="preserve">): </w:t>
      </w:r>
      <w:r w:rsidRPr="00315E30">
        <w:rPr>
          <w:rFonts w:hint="cs"/>
          <w:rtl/>
        </w:rPr>
        <w:t>و گفت: علی</w:t>
      </w:r>
      <w:r w:rsidR="00C226CE" w:rsidRPr="00315E30">
        <w:rPr>
          <w:rFonts w:cs="CTraditional Arabic"/>
          <w:rtl/>
        </w:rPr>
        <w:t>÷</w:t>
      </w:r>
      <w:r w:rsidRPr="00315E30">
        <w:rPr>
          <w:rFonts w:hint="cs"/>
          <w:rtl/>
        </w:rPr>
        <w:t xml:space="preserve"> همان عذابی است که آنان می‌بینند. </w:t>
      </w:r>
    </w:p>
    <w:p w:rsidR="004B2B71" w:rsidRPr="00315E30" w:rsidRDefault="004B2B71" w:rsidP="00315E30">
      <w:pPr>
        <w:pStyle w:val="a6"/>
        <w:rPr>
          <w:rtl/>
        </w:rPr>
      </w:pPr>
      <w:r w:rsidRPr="00315E30">
        <w:rPr>
          <w:rFonts w:hint="cs"/>
          <w:rtl/>
        </w:rPr>
        <w:t xml:space="preserve">(ط) 786- سیاری از محمد بن علی از محمد بن فضیل، مانند آن را روایت کرده است. </w:t>
      </w:r>
    </w:p>
    <w:p w:rsidR="004B2B71" w:rsidRPr="00315E30" w:rsidRDefault="004B2B71" w:rsidP="00315E30">
      <w:pPr>
        <w:pStyle w:val="a6"/>
        <w:rPr>
          <w:rtl/>
        </w:rPr>
      </w:pPr>
      <w:r w:rsidRPr="00315E30">
        <w:rPr>
          <w:rFonts w:hint="cs"/>
          <w:rtl/>
        </w:rPr>
        <w:t>(ی) 787- علی بن ابراهیم آیه‌</w:t>
      </w:r>
      <w:r w:rsidR="00C606F4" w:rsidRPr="00315E30">
        <w:rPr>
          <w:rFonts w:hint="cs"/>
          <w:rtl/>
        </w:rPr>
        <w:t>ی</w:t>
      </w:r>
      <w:r w:rsidRPr="00315E30">
        <w:rPr>
          <w:rFonts w:hint="cs"/>
          <w:rtl/>
        </w:rPr>
        <w:t xml:space="preserve"> فوق را چنین خواند: </w:t>
      </w:r>
      <w:r w:rsidRPr="00156706">
        <w:rPr>
          <w:rStyle w:val="Char"/>
          <w:rtl/>
        </w:rPr>
        <w:t>(</w:t>
      </w:r>
      <w:r w:rsidRPr="00A467E4">
        <w:rPr>
          <w:rStyle w:val="Char"/>
          <w:rtl/>
        </w:rPr>
        <w:t>وتر</w:t>
      </w:r>
      <w:r w:rsidR="000D4DA8">
        <w:rPr>
          <w:rStyle w:val="Char"/>
          <w:rtl/>
        </w:rPr>
        <w:t>ي</w:t>
      </w:r>
      <w:r w:rsidRPr="00A467E4">
        <w:rPr>
          <w:rStyle w:val="Char"/>
          <w:rtl/>
        </w:rPr>
        <w:t xml:space="preserve"> الظالم</w:t>
      </w:r>
      <w:r w:rsidR="000D4DA8">
        <w:rPr>
          <w:rStyle w:val="Char"/>
          <w:rtl/>
        </w:rPr>
        <w:t>ي</w:t>
      </w:r>
      <w:r w:rsidRPr="00A467E4">
        <w:rPr>
          <w:rStyle w:val="Char"/>
          <w:rtl/>
        </w:rPr>
        <w:t xml:space="preserve">ن </w:t>
      </w:r>
      <w:r w:rsidRPr="00A467E4">
        <w:rPr>
          <w:rStyle w:val="Char"/>
          <w:rFonts w:ascii="Times New Roman" w:hAnsi="Times New Roman" w:cs="Times New Roman" w:hint="cs"/>
          <w:rtl/>
        </w:rPr>
        <w:t>–</w:t>
      </w:r>
      <w:r w:rsidRPr="00A467E4">
        <w:rPr>
          <w:rStyle w:val="Char"/>
          <w:rtl/>
        </w:rPr>
        <w:t xml:space="preserve"> لآل محمد حقهم </w:t>
      </w:r>
      <w:r w:rsidRPr="00A467E4">
        <w:rPr>
          <w:rStyle w:val="Char"/>
          <w:rFonts w:ascii="Times New Roman" w:hAnsi="Times New Roman" w:cs="Times New Roman" w:hint="cs"/>
          <w:rtl/>
        </w:rPr>
        <w:t>–</w:t>
      </w:r>
      <w:r w:rsidRPr="00A467E4">
        <w:rPr>
          <w:rStyle w:val="Char"/>
          <w:rtl/>
        </w:rPr>
        <w:t xml:space="preserve"> لما رأوا العذاب </w:t>
      </w:r>
      <w:r w:rsidR="000D4DA8">
        <w:rPr>
          <w:rStyle w:val="Char"/>
          <w:rtl/>
        </w:rPr>
        <w:t>ي</w:t>
      </w:r>
      <w:r w:rsidRPr="00A467E4">
        <w:rPr>
          <w:rStyle w:val="Char"/>
          <w:rtl/>
        </w:rPr>
        <w:t>قولون</w:t>
      </w:r>
      <w:r w:rsidR="007B3AC9">
        <w:rPr>
          <w:rStyle w:val="Char"/>
          <w:rtl/>
        </w:rPr>
        <w:t xml:space="preserve"> الى </w:t>
      </w:r>
      <w:r w:rsidRPr="00A467E4">
        <w:rPr>
          <w:rStyle w:val="Char"/>
          <w:rtl/>
        </w:rPr>
        <w:t>مَردٍّ من سب</w:t>
      </w:r>
      <w:r w:rsidR="000D4DA8">
        <w:rPr>
          <w:rStyle w:val="Char"/>
          <w:rtl/>
        </w:rPr>
        <w:t>ي</w:t>
      </w:r>
      <w:r w:rsidRPr="00A467E4">
        <w:rPr>
          <w:rStyle w:val="Char"/>
          <w:rtl/>
        </w:rPr>
        <w:t>ل</w:t>
      </w:r>
      <w:r w:rsidRPr="00156706">
        <w:rPr>
          <w:rStyle w:val="Char"/>
          <w:rtl/>
        </w:rPr>
        <w:t>)؛</w:t>
      </w:r>
      <w:r w:rsidRPr="00315E30">
        <w:rPr>
          <w:rFonts w:hint="cs"/>
          <w:rtl/>
        </w:rPr>
        <w:t xml:space="preserve"> یعنی، راهی به سمت دنیا. </w:t>
      </w:r>
    </w:p>
    <w:p w:rsidR="004B2B71" w:rsidRPr="00315E30" w:rsidRDefault="004B2B71" w:rsidP="00315E30">
      <w:pPr>
        <w:pStyle w:val="a6"/>
        <w:rPr>
          <w:rtl/>
        </w:rPr>
      </w:pPr>
      <w:r w:rsidRPr="00315E30">
        <w:rPr>
          <w:rFonts w:hint="cs"/>
          <w:rtl/>
        </w:rPr>
        <w:t>(یا) 788- و از جعفر بن احمد از عبدالکریم بن عبدالرحیم از محمد بن علی از محمد بن فضیل از ابی حمزه‌</w:t>
      </w:r>
      <w:r w:rsidR="00C606F4" w:rsidRPr="00315E30">
        <w:rPr>
          <w:rFonts w:hint="cs"/>
          <w:rtl/>
        </w:rPr>
        <w:t>ی</w:t>
      </w:r>
      <w:r w:rsidRPr="00315E30">
        <w:rPr>
          <w:rFonts w:hint="cs"/>
          <w:rtl/>
        </w:rPr>
        <w:t xml:space="preserve"> ثمالی به نقل از ابی جعفر</w:t>
      </w:r>
      <w:r w:rsidR="00C226CE" w:rsidRPr="00315E30">
        <w:rPr>
          <w:rFonts w:cs="CTraditional Arabic"/>
          <w:rtl/>
        </w:rPr>
        <w:t>÷</w:t>
      </w:r>
      <w:r w:rsidRPr="00315E30">
        <w:rPr>
          <w:rFonts w:hint="cs"/>
          <w:rtl/>
        </w:rPr>
        <w:t xml:space="preserve"> می‌گوید: از او شنیدم که از این آیه: </w:t>
      </w:r>
      <w:r w:rsidR="003950E2" w:rsidRPr="00156706">
        <w:rPr>
          <w:rStyle w:val="Char"/>
          <w:rtl/>
        </w:rPr>
        <w:t>(</w:t>
      </w:r>
      <w:r w:rsidR="003950E2" w:rsidRPr="00FA0F7F">
        <w:rPr>
          <w:rStyle w:val="Char"/>
          <w:rtl/>
        </w:rPr>
        <w:t>و</w:t>
      </w:r>
      <w:r w:rsidRPr="00FA0F7F">
        <w:rPr>
          <w:rStyle w:val="Char"/>
          <w:rtl/>
        </w:rPr>
        <w:t>لمن انتصر بعد ظلمه</w:t>
      </w:r>
      <w:r w:rsidRPr="00156706">
        <w:rPr>
          <w:rStyle w:val="Char"/>
          <w:rtl/>
        </w:rPr>
        <w:t>)</w:t>
      </w:r>
      <w:r w:rsidRPr="00315E30">
        <w:rPr>
          <w:rFonts w:hint="cs"/>
          <w:rtl/>
        </w:rPr>
        <w:t xml:space="preserve"> قرائت را شروع کرد تا این که به این آیه رسید که می‌گوید: </w:t>
      </w:r>
      <w:r w:rsidRPr="00156706">
        <w:rPr>
          <w:rStyle w:val="Char"/>
          <w:rtl/>
        </w:rPr>
        <w:t>(</w:t>
      </w:r>
      <w:r w:rsidRPr="00FA0F7F">
        <w:rPr>
          <w:rStyle w:val="Char"/>
          <w:rtl/>
        </w:rPr>
        <w:t>خاشع</w:t>
      </w:r>
      <w:r w:rsidR="000D4DA8">
        <w:rPr>
          <w:rStyle w:val="Char"/>
          <w:rtl/>
        </w:rPr>
        <w:t>ي</w:t>
      </w:r>
      <w:r w:rsidRPr="00FA0F7F">
        <w:rPr>
          <w:rStyle w:val="Char"/>
          <w:rtl/>
        </w:rPr>
        <w:t xml:space="preserve">ن من الذل </w:t>
      </w:r>
      <w:r w:rsidRPr="00FA0F7F">
        <w:rPr>
          <w:rStyle w:val="Char"/>
          <w:rFonts w:ascii="Times New Roman" w:hAnsi="Times New Roman" w:cs="Times New Roman" w:hint="cs"/>
          <w:rtl/>
        </w:rPr>
        <w:t>–</w:t>
      </w:r>
      <w:r w:rsidRPr="00FA0F7F">
        <w:rPr>
          <w:rStyle w:val="Char"/>
          <w:rtl/>
        </w:rPr>
        <w:t xml:space="preserve"> لعل</w:t>
      </w:r>
      <w:r w:rsidR="000D4DA8">
        <w:rPr>
          <w:rStyle w:val="Char"/>
          <w:rtl/>
        </w:rPr>
        <w:t>ي</w:t>
      </w:r>
      <w:r w:rsidRPr="00FA0F7F">
        <w:rPr>
          <w:rStyle w:val="Char"/>
          <w:rFonts w:ascii="Times New Roman" w:hAnsi="Times New Roman" w:cs="Times New Roman" w:hint="cs"/>
          <w:rtl/>
        </w:rPr>
        <w:t>–</w:t>
      </w:r>
      <w:r w:rsidRPr="00FA0F7F">
        <w:rPr>
          <w:rStyle w:val="Char"/>
          <w:rtl/>
        </w:rPr>
        <w:t xml:space="preserve"> </w:t>
      </w:r>
      <w:r w:rsidR="000D4DA8">
        <w:rPr>
          <w:rStyle w:val="Char"/>
          <w:rtl/>
        </w:rPr>
        <w:t>ي</w:t>
      </w:r>
      <w:r w:rsidRPr="00FA0F7F">
        <w:rPr>
          <w:rStyle w:val="Char"/>
          <w:rtl/>
        </w:rPr>
        <w:t xml:space="preserve">نظرون </w:t>
      </w:r>
      <w:r w:rsidRPr="00FA0F7F">
        <w:rPr>
          <w:rStyle w:val="Char"/>
          <w:rFonts w:ascii="Times New Roman" w:hAnsi="Times New Roman" w:cs="Times New Roman" w:hint="cs"/>
          <w:rtl/>
        </w:rPr>
        <w:t>–</w:t>
      </w:r>
      <w:r w:rsidR="007B3AC9">
        <w:rPr>
          <w:rStyle w:val="Char"/>
          <w:rtl/>
        </w:rPr>
        <w:t xml:space="preserve"> الى </w:t>
      </w:r>
      <w:r w:rsidR="00D509F2">
        <w:rPr>
          <w:rStyle w:val="Char"/>
          <w:rtl/>
        </w:rPr>
        <w:t xml:space="preserve">على </w:t>
      </w:r>
      <w:r w:rsidRPr="00FA0F7F">
        <w:rPr>
          <w:rStyle w:val="Char"/>
          <w:rFonts w:ascii="Times New Roman" w:hAnsi="Times New Roman" w:cs="Times New Roman" w:hint="cs"/>
          <w:rtl/>
        </w:rPr>
        <w:t>–</w:t>
      </w:r>
      <w:r w:rsidRPr="00FA0F7F">
        <w:rPr>
          <w:rStyle w:val="Char"/>
          <w:rtl/>
        </w:rPr>
        <w:t xml:space="preserve"> من طرف خ</w:t>
      </w:r>
      <w:r w:rsidR="006E582A">
        <w:rPr>
          <w:rStyle w:val="Char"/>
          <w:rtl/>
        </w:rPr>
        <w:t>في</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(یب) 789- سیاری به نقل از محمد بن علی از محمد بن مسلم از ایوب بزاز از عمرو بن شمر از جابر از ابی جعفر</w:t>
      </w:r>
      <w:r w:rsidR="00C226CE" w:rsidRPr="00315E30">
        <w:rPr>
          <w:rFonts w:cs="CTraditional Arabic"/>
          <w:rtl/>
        </w:rPr>
        <w:t>÷</w:t>
      </w:r>
      <w:r w:rsidRPr="00315E30">
        <w:rPr>
          <w:rFonts w:hint="cs"/>
          <w:rtl/>
        </w:rPr>
        <w:t xml:space="preserve">: </w:t>
      </w:r>
      <w:r w:rsidRPr="00156706">
        <w:rPr>
          <w:rStyle w:val="Char"/>
          <w:rtl/>
        </w:rPr>
        <w:t>(</w:t>
      </w:r>
      <w:r w:rsidRPr="00FA0F7F">
        <w:rPr>
          <w:rStyle w:val="Char"/>
          <w:rtl/>
        </w:rPr>
        <w:t>خاشع</w:t>
      </w:r>
      <w:r w:rsidR="000D4DA8">
        <w:rPr>
          <w:rStyle w:val="Char"/>
          <w:rtl/>
        </w:rPr>
        <w:t>ي</w:t>
      </w:r>
      <w:r w:rsidRPr="00FA0F7F">
        <w:rPr>
          <w:rStyle w:val="Char"/>
          <w:rtl/>
        </w:rPr>
        <w:t xml:space="preserve">ن من الذل </w:t>
      </w:r>
      <w:r w:rsidRPr="00FA0F7F">
        <w:rPr>
          <w:rStyle w:val="Char"/>
          <w:rFonts w:ascii="Times New Roman" w:hAnsi="Times New Roman" w:cs="Times New Roman" w:hint="cs"/>
          <w:rtl/>
        </w:rPr>
        <w:t>–</w:t>
      </w:r>
      <w:r w:rsidRPr="00FA0F7F">
        <w:rPr>
          <w:rStyle w:val="Char"/>
          <w:rtl/>
        </w:rPr>
        <w:t xml:space="preserve"> لعل</w:t>
      </w:r>
      <w:r w:rsidR="000D4DA8">
        <w:rPr>
          <w:rStyle w:val="Char"/>
          <w:rtl/>
        </w:rPr>
        <w:t>ي</w:t>
      </w:r>
      <w:r w:rsidRPr="00FA0F7F">
        <w:rPr>
          <w:rStyle w:val="Char"/>
          <w:rtl/>
        </w:rPr>
        <w:t xml:space="preserve"> </w:t>
      </w:r>
      <w:r w:rsidRPr="00FA0F7F">
        <w:rPr>
          <w:rStyle w:val="Char"/>
          <w:rFonts w:ascii="Times New Roman" w:hAnsi="Times New Roman" w:cs="Times New Roman" w:hint="cs"/>
          <w:rtl/>
        </w:rPr>
        <w:t>–</w:t>
      </w:r>
      <w:r w:rsidRPr="00FA0F7F">
        <w:rPr>
          <w:rStyle w:val="Char"/>
          <w:rtl/>
        </w:rPr>
        <w:t xml:space="preserve"> </w:t>
      </w:r>
      <w:r w:rsidR="000D4DA8">
        <w:rPr>
          <w:rStyle w:val="Char"/>
          <w:rtl/>
        </w:rPr>
        <w:t>ي</w:t>
      </w:r>
      <w:r w:rsidRPr="00FA0F7F">
        <w:rPr>
          <w:rStyle w:val="Char"/>
          <w:rtl/>
        </w:rPr>
        <w:t xml:space="preserve">نظرون </w:t>
      </w:r>
      <w:r w:rsidR="003950E2" w:rsidRPr="00FA0F7F">
        <w:rPr>
          <w:rStyle w:val="Char"/>
          <w:rFonts w:hint="cs"/>
          <w:rtl/>
        </w:rPr>
        <w:t>إ</w:t>
      </w:r>
      <w:r w:rsidRPr="00FA0F7F">
        <w:rPr>
          <w:rStyle w:val="Char"/>
          <w:rtl/>
        </w:rPr>
        <w:t>ل</w:t>
      </w:r>
      <w:r w:rsidR="000D4DA8">
        <w:rPr>
          <w:rStyle w:val="Char"/>
          <w:rtl/>
        </w:rPr>
        <w:t>ي</w:t>
      </w:r>
      <w:r w:rsidRPr="00FA0F7F">
        <w:rPr>
          <w:rStyle w:val="Char"/>
          <w:rtl/>
        </w:rPr>
        <w:t xml:space="preserve">ه </w:t>
      </w:r>
      <w:r w:rsidRPr="00FA0F7F">
        <w:rPr>
          <w:rStyle w:val="Char"/>
          <w:rFonts w:ascii="Times New Roman" w:hAnsi="Times New Roman" w:cs="Times New Roman" w:hint="cs"/>
          <w:rtl/>
        </w:rPr>
        <w:t>–</w:t>
      </w:r>
      <w:r w:rsidRPr="00FA0F7F">
        <w:rPr>
          <w:rStyle w:val="Char"/>
          <w:rtl/>
        </w:rPr>
        <w:t xml:space="preserve"> من طرف خ</w:t>
      </w:r>
      <w:r w:rsidR="006E582A">
        <w:rPr>
          <w:rStyle w:val="Char"/>
          <w:rtl/>
        </w:rPr>
        <w:t>في</w:t>
      </w:r>
      <w:r w:rsidRPr="00156706">
        <w:rPr>
          <w:rStyle w:val="Char"/>
          <w:rtl/>
        </w:rPr>
        <w:t>)</w:t>
      </w:r>
      <w:r w:rsidRPr="00315E30">
        <w:rPr>
          <w:rFonts w:hint="cs"/>
          <w:rtl/>
        </w:rPr>
        <w:t xml:space="preserve"> خواند. </w:t>
      </w:r>
    </w:p>
    <w:p w:rsidR="004B2B71" w:rsidRPr="00315E30" w:rsidRDefault="004B2B71" w:rsidP="00315E30">
      <w:pPr>
        <w:pStyle w:val="a6"/>
        <w:rPr>
          <w:rtl/>
        </w:rPr>
      </w:pPr>
      <w:r w:rsidRPr="00315E30">
        <w:rPr>
          <w:rFonts w:hint="cs"/>
          <w:rtl/>
        </w:rPr>
        <w:t xml:space="preserve">(یج) 790- سیاری با همان اسناد آخر، این آیه را چنین خوانده است: </w:t>
      </w:r>
      <w:r w:rsidRPr="00156706">
        <w:rPr>
          <w:rStyle w:val="Char"/>
          <w:rtl/>
        </w:rPr>
        <w:t>(</w:t>
      </w:r>
      <w:r w:rsidR="003950E2" w:rsidRPr="00FA0F7F">
        <w:rPr>
          <w:rStyle w:val="Char"/>
          <w:rFonts w:hint="cs"/>
          <w:rtl/>
        </w:rPr>
        <w:t>أ</w:t>
      </w:r>
      <w:r w:rsidRPr="00FA0F7F">
        <w:rPr>
          <w:rStyle w:val="Char"/>
          <w:rtl/>
        </w:rPr>
        <w:t xml:space="preserve">لا </w:t>
      </w:r>
      <w:r w:rsidR="003950E2" w:rsidRPr="00FA0F7F">
        <w:rPr>
          <w:rStyle w:val="Char"/>
          <w:rFonts w:hint="cs"/>
          <w:rtl/>
        </w:rPr>
        <w:t>إ</w:t>
      </w:r>
      <w:r w:rsidRPr="00FA0F7F">
        <w:rPr>
          <w:rStyle w:val="Char"/>
          <w:rtl/>
        </w:rPr>
        <w:t>ن الظالم</w:t>
      </w:r>
      <w:r w:rsidR="000D4DA8">
        <w:rPr>
          <w:rStyle w:val="Char"/>
          <w:rtl/>
        </w:rPr>
        <w:t>ي</w:t>
      </w:r>
      <w:r w:rsidRPr="00FA0F7F">
        <w:rPr>
          <w:rStyle w:val="Char"/>
          <w:rtl/>
        </w:rPr>
        <w:t xml:space="preserve">ن </w:t>
      </w:r>
      <w:r w:rsidRPr="00FA0F7F">
        <w:rPr>
          <w:rStyle w:val="Char"/>
          <w:rFonts w:ascii="Times New Roman" w:hAnsi="Times New Roman" w:cs="Times New Roman" w:hint="cs"/>
          <w:rtl/>
        </w:rPr>
        <w:t>–</w:t>
      </w:r>
      <w:r w:rsidRPr="00FA0F7F">
        <w:rPr>
          <w:rStyle w:val="Char"/>
          <w:rtl/>
        </w:rPr>
        <w:t xml:space="preserve"> آل محمد </w:t>
      </w:r>
      <w:r w:rsidRPr="00FA0F7F">
        <w:rPr>
          <w:rStyle w:val="Char"/>
          <w:rFonts w:ascii="Times New Roman" w:hAnsi="Times New Roman" w:cs="Times New Roman" w:hint="cs"/>
          <w:rtl/>
        </w:rPr>
        <w:t>–</w:t>
      </w:r>
      <w:r w:rsidRPr="00FA0F7F">
        <w:rPr>
          <w:rStyle w:val="Char"/>
          <w:rtl/>
        </w:rPr>
        <w:t xml:space="preserve"> </w:t>
      </w:r>
      <w:r w:rsidR="006E582A">
        <w:rPr>
          <w:rStyle w:val="Char"/>
          <w:rtl/>
        </w:rPr>
        <w:t>في</w:t>
      </w:r>
      <w:r w:rsidRPr="00FA0F7F">
        <w:rPr>
          <w:rStyle w:val="Char"/>
          <w:rtl/>
        </w:rPr>
        <w:t xml:space="preserve"> عذاب مق</w:t>
      </w:r>
      <w:r w:rsidR="000D4DA8">
        <w:rPr>
          <w:rStyle w:val="Char"/>
          <w:rtl/>
        </w:rPr>
        <w:t>ي</w:t>
      </w:r>
      <w:r w:rsidRPr="00FA0F7F">
        <w:rPr>
          <w:rStyle w:val="Char"/>
          <w:rtl/>
        </w:rPr>
        <w:t>م</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(ید) 791- علی بن ابراهیم با همان اسناد گذشته از امام باقر، مانند آن را روایت کرده است.</w:t>
      </w:r>
    </w:p>
    <w:p w:rsidR="004B2B71" w:rsidRDefault="004B2B71" w:rsidP="00E101D2">
      <w:pPr>
        <w:pStyle w:val="Heading3"/>
        <w:rPr>
          <w:rtl/>
        </w:rPr>
      </w:pPr>
      <w:bookmarkStart w:id="109" w:name="_Toc267007271"/>
      <w:bookmarkStart w:id="110" w:name="_Toc431581067"/>
      <w:r>
        <w:rPr>
          <w:rFonts w:hint="cs"/>
          <w:rtl/>
        </w:rPr>
        <w:t>سور</w:t>
      </w:r>
      <w:r w:rsidR="00315E30">
        <w:rPr>
          <w:rFonts w:hint="cs"/>
          <w:rtl/>
        </w:rPr>
        <w:t>ه‌ی</w:t>
      </w:r>
      <w:r>
        <w:rPr>
          <w:rFonts w:hint="cs"/>
          <w:rtl/>
        </w:rPr>
        <w:t xml:space="preserve"> زخرف</w:t>
      </w:r>
      <w:bookmarkEnd w:id="109"/>
      <w:bookmarkEnd w:id="110"/>
    </w:p>
    <w:p w:rsidR="004B2B71" w:rsidRDefault="004B2B71" w:rsidP="00315E30">
      <w:pPr>
        <w:pStyle w:val="a6"/>
        <w:rPr>
          <w:rFonts w:cs="Times New Roman"/>
          <w:b/>
          <w:bCs/>
          <w:rtl/>
        </w:rPr>
      </w:pPr>
      <w:r w:rsidRPr="00315E30">
        <w:rPr>
          <w:rFonts w:hint="cs"/>
          <w:rtl/>
        </w:rPr>
        <w:t>(الف) 792- سیاری از حسن بن سیف از برادرش از ابی القاسم به نقل از ابی عبدالله</w:t>
      </w:r>
      <w:r w:rsidR="00C226CE" w:rsidRPr="00315E30">
        <w:rPr>
          <w:rFonts w:cs="CTraditional Arabic"/>
          <w:rtl/>
        </w:rPr>
        <w:t>÷</w:t>
      </w:r>
      <w:r w:rsidRPr="00315E30">
        <w:rPr>
          <w:rFonts w:hint="cs"/>
          <w:rtl/>
        </w:rPr>
        <w:t xml:space="preserve"> این آیه را این گونه می‌خواند: </w:t>
      </w:r>
      <w:r w:rsidR="003950E2" w:rsidRPr="00156706">
        <w:rPr>
          <w:rStyle w:val="Char"/>
          <w:rtl/>
        </w:rPr>
        <w:t>(</w:t>
      </w:r>
      <w:r w:rsidR="003950E2" w:rsidRPr="00FA0F7F">
        <w:rPr>
          <w:rStyle w:val="Char"/>
          <w:rtl/>
        </w:rPr>
        <w:t>و</w:t>
      </w:r>
      <w:r w:rsidRPr="00FA0F7F">
        <w:rPr>
          <w:rStyle w:val="Char"/>
          <w:rtl/>
        </w:rPr>
        <w:t xml:space="preserve">لو لا </w:t>
      </w:r>
      <w:r w:rsidR="003950E2" w:rsidRPr="00FA0F7F">
        <w:rPr>
          <w:rStyle w:val="Char"/>
          <w:rFonts w:hint="cs"/>
          <w:rtl/>
        </w:rPr>
        <w:t>أ</w:t>
      </w:r>
      <w:r w:rsidRPr="00FA0F7F">
        <w:rPr>
          <w:rStyle w:val="Char"/>
          <w:rtl/>
        </w:rPr>
        <w:t xml:space="preserve">ن </w:t>
      </w:r>
      <w:r w:rsidR="000D4DA8">
        <w:rPr>
          <w:rStyle w:val="Char"/>
          <w:rtl/>
        </w:rPr>
        <w:t>ي</w:t>
      </w:r>
      <w:r w:rsidR="006E582A">
        <w:rPr>
          <w:rStyle w:val="Char"/>
          <w:rtl/>
        </w:rPr>
        <w:t>ك</w:t>
      </w:r>
      <w:r w:rsidRPr="00FA0F7F">
        <w:rPr>
          <w:rStyle w:val="Char"/>
          <w:rtl/>
        </w:rPr>
        <w:t xml:space="preserve">ون الناس </w:t>
      </w:r>
      <w:r w:rsidR="003950E2" w:rsidRPr="00FA0F7F">
        <w:rPr>
          <w:rStyle w:val="Char"/>
          <w:rFonts w:hint="cs"/>
          <w:rtl/>
        </w:rPr>
        <w:t>أ</w:t>
      </w:r>
      <w:r w:rsidRPr="00FA0F7F">
        <w:rPr>
          <w:rStyle w:val="Char"/>
          <w:rtl/>
        </w:rPr>
        <w:t xml:space="preserve">مة واحدة </w:t>
      </w:r>
      <w:r w:rsidRPr="00FA0F7F">
        <w:rPr>
          <w:rStyle w:val="Char"/>
          <w:rFonts w:ascii="Times New Roman" w:hAnsi="Times New Roman" w:cs="Times New Roman" w:hint="cs"/>
          <w:u w:val="single"/>
          <w:rtl/>
        </w:rPr>
        <w:t>–</w:t>
      </w:r>
      <w:r w:rsidRPr="00FA0F7F">
        <w:rPr>
          <w:rStyle w:val="Char"/>
          <w:u w:val="single"/>
          <w:rtl/>
        </w:rPr>
        <w:t xml:space="preserve"> </w:t>
      </w:r>
      <w:r w:rsidR="006E582A">
        <w:rPr>
          <w:rStyle w:val="Char"/>
          <w:u w:val="single"/>
          <w:rtl/>
        </w:rPr>
        <w:t>ك</w:t>
      </w:r>
      <w:r w:rsidRPr="00FA0F7F">
        <w:rPr>
          <w:rStyle w:val="Char"/>
          <w:u w:val="single"/>
          <w:rtl/>
        </w:rPr>
        <w:t>فارا</w:t>
      </w:r>
      <w:r w:rsidRPr="00FA0F7F">
        <w:rPr>
          <w:rStyle w:val="Char"/>
          <w:rtl/>
        </w:rPr>
        <w:t xml:space="preserve"> </w:t>
      </w:r>
      <w:r w:rsidRPr="00FA0F7F">
        <w:rPr>
          <w:rStyle w:val="Char"/>
          <w:rFonts w:ascii="Times New Roman" w:hAnsi="Times New Roman" w:cs="Times New Roman" w:hint="cs"/>
          <w:rtl/>
        </w:rPr>
        <w:t>–</w:t>
      </w:r>
      <w:r w:rsidRPr="00FA0F7F">
        <w:rPr>
          <w:rStyle w:val="Char"/>
          <w:rtl/>
        </w:rPr>
        <w:t xml:space="preserve"> لجعلنا لمن </w:t>
      </w:r>
      <w:r w:rsidR="000D4DA8">
        <w:rPr>
          <w:rStyle w:val="Char"/>
          <w:rtl/>
        </w:rPr>
        <w:t>ي</w:t>
      </w:r>
      <w:r w:rsidR="006E582A">
        <w:rPr>
          <w:rStyle w:val="Char"/>
          <w:rtl/>
        </w:rPr>
        <w:t>ك</w:t>
      </w:r>
      <w:r w:rsidRPr="00FA0F7F">
        <w:rPr>
          <w:rStyle w:val="Char"/>
          <w:rtl/>
        </w:rPr>
        <w:t>فر بالرحمن</w:t>
      </w:r>
      <w:r w:rsidRPr="00156706">
        <w:rPr>
          <w:rStyle w:val="Char"/>
          <w:rtl/>
        </w:rPr>
        <w:t xml:space="preserve">) </w:t>
      </w:r>
      <w:r w:rsidRPr="00315E30">
        <w:rPr>
          <w:rFonts w:hint="cs"/>
          <w:rtl/>
        </w:rPr>
        <w:t xml:space="preserve">تا آخر.  سپس گفت: به خدا سوگند اگر خدا چنین می‌کرد، آنان هم انجام می‌دادند. </w:t>
      </w:r>
    </w:p>
    <w:p w:rsidR="004B2B71" w:rsidRPr="00315E30" w:rsidRDefault="004B2B71" w:rsidP="00315E30">
      <w:pPr>
        <w:pStyle w:val="a6"/>
        <w:rPr>
          <w:rtl/>
        </w:rPr>
      </w:pPr>
      <w:r w:rsidRPr="00315E30">
        <w:rPr>
          <w:rFonts w:hint="cs"/>
          <w:rtl/>
        </w:rPr>
        <w:t xml:space="preserve">(ب) 793- علی بن ابراهیم به نقل از جعفر بن احمد گفت: عبدالکریم بن عبدالرحمن از محمد بن علی از محمد بن فضیل از ابی حمزه ثمالی از ابی جعفر برایمان حدیث نقل کرد و گفت: این دو آیه، اینگونه نازل شدند: </w:t>
      </w:r>
      <w:r w:rsidRPr="00156706">
        <w:rPr>
          <w:rStyle w:val="Char"/>
          <w:rtl/>
        </w:rPr>
        <w:t>«حت</w:t>
      </w:r>
      <w:r w:rsidR="000D4DA8">
        <w:rPr>
          <w:rStyle w:val="Char"/>
          <w:rtl/>
        </w:rPr>
        <w:t>ي</w:t>
      </w:r>
      <w:r w:rsidRPr="00156706">
        <w:rPr>
          <w:rStyle w:val="Char"/>
          <w:rtl/>
        </w:rPr>
        <w:t xml:space="preserve"> </w:t>
      </w:r>
      <w:r w:rsidR="003950E2" w:rsidRPr="00156706">
        <w:rPr>
          <w:rStyle w:val="Char"/>
          <w:rFonts w:hint="cs"/>
          <w:rtl/>
        </w:rPr>
        <w:t>إ</w:t>
      </w:r>
      <w:r w:rsidRPr="00156706">
        <w:rPr>
          <w:rStyle w:val="Char"/>
          <w:rtl/>
        </w:rPr>
        <w:t xml:space="preserve">ذا جاءنا </w:t>
      </w:r>
      <w:r>
        <w:rPr>
          <w:rFonts w:ascii="Lotus Linotype" w:hAnsi="Lotus Linotype" w:cs="Times New Roman"/>
          <w:rtl/>
        </w:rPr>
        <w:t>–</w:t>
      </w:r>
      <w:r w:rsidRPr="00156706">
        <w:rPr>
          <w:rStyle w:val="Char"/>
          <w:rtl/>
        </w:rPr>
        <w:t xml:space="preserve"> </w:t>
      </w:r>
      <w:r w:rsidRPr="00315E30">
        <w:rPr>
          <w:rFonts w:hint="cs"/>
          <w:rtl/>
        </w:rPr>
        <w:t xml:space="preserve">یعنی، فلان و فلان به </w:t>
      </w:r>
      <w:r w:rsidR="003950E2" w:rsidRPr="00315E30">
        <w:rPr>
          <w:rFonts w:hint="cs"/>
          <w:rtl/>
        </w:rPr>
        <w:t>ر</w:t>
      </w:r>
      <w:r w:rsidRPr="00315E30">
        <w:rPr>
          <w:rFonts w:hint="cs"/>
          <w:rtl/>
        </w:rPr>
        <w:t>ف</w:t>
      </w:r>
      <w:r w:rsidR="00C606F4" w:rsidRPr="00315E30">
        <w:rPr>
          <w:rFonts w:hint="cs"/>
          <w:rtl/>
        </w:rPr>
        <w:t>ی</w:t>
      </w:r>
      <w:r w:rsidRPr="00315E30">
        <w:rPr>
          <w:rFonts w:hint="cs"/>
          <w:rtl/>
        </w:rPr>
        <w:t>قش م</w:t>
      </w:r>
      <w:r w:rsidR="00C606F4" w:rsidRPr="00315E30">
        <w:rPr>
          <w:rFonts w:hint="cs"/>
          <w:rtl/>
        </w:rPr>
        <w:t>ی</w:t>
      </w:r>
      <w:r w:rsidRPr="00315E30">
        <w:rPr>
          <w:rFonts w:hint="cs"/>
          <w:rtl/>
        </w:rPr>
        <w:t>‌گو</w:t>
      </w:r>
      <w:r w:rsidR="00C606F4" w:rsidRPr="00315E30">
        <w:rPr>
          <w:rFonts w:hint="cs"/>
          <w:rtl/>
        </w:rPr>
        <w:t>ی</w:t>
      </w:r>
      <w:r w:rsidRPr="00315E30">
        <w:rPr>
          <w:rFonts w:hint="cs"/>
          <w:rtl/>
        </w:rPr>
        <w:t>د وقت</w:t>
      </w:r>
      <w:r w:rsidR="00C606F4" w:rsidRPr="00315E30">
        <w:rPr>
          <w:rFonts w:hint="cs"/>
          <w:rtl/>
        </w:rPr>
        <w:t>ی</w:t>
      </w:r>
      <w:r w:rsidRPr="00315E30">
        <w:rPr>
          <w:rFonts w:hint="cs"/>
          <w:rtl/>
        </w:rPr>
        <w:t xml:space="preserve"> </w:t>
      </w:r>
      <w:r w:rsidR="00C606F4" w:rsidRPr="00315E30">
        <w:rPr>
          <w:rFonts w:hint="cs"/>
          <w:rtl/>
        </w:rPr>
        <w:t>ک</w:t>
      </w:r>
      <w:r w:rsidRPr="00315E30">
        <w:rPr>
          <w:rFonts w:hint="cs"/>
          <w:rtl/>
        </w:rPr>
        <w:t>ه آن را م</w:t>
      </w:r>
      <w:r w:rsidR="00C606F4" w:rsidRPr="00315E30">
        <w:rPr>
          <w:rFonts w:hint="cs"/>
          <w:rtl/>
        </w:rPr>
        <w:t>ی</w:t>
      </w:r>
      <w:r w:rsidRPr="00315E30">
        <w:rPr>
          <w:rFonts w:hint="cs"/>
          <w:rtl/>
        </w:rPr>
        <w:t>‌ب</w:t>
      </w:r>
      <w:r w:rsidR="00C606F4" w:rsidRPr="00315E30">
        <w:rPr>
          <w:rFonts w:hint="cs"/>
          <w:rtl/>
        </w:rPr>
        <w:t>ی</w:t>
      </w:r>
      <w:r w:rsidRPr="00315E30">
        <w:rPr>
          <w:rFonts w:hint="cs"/>
          <w:rtl/>
        </w:rPr>
        <w:t>ند:</w:t>
      </w:r>
      <w:r w:rsidRPr="00156706">
        <w:rPr>
          <w:rStyle w:val="Char"/>
          <w:rtl/>
        </w:rPr>
        <w:t xml:space="preserve"> </w:t>
      </w:r>
      <w:r w:rsidR="003950E2" w:rsidRPr="00156706">
        <w:rPr>
          <w:rStyle w:val="Char"/>
          <w:rtl/>
        </w:rPr>
        <w:t>(</w:t>
      </w:r>
      <w:r w:rsidR="000D4DA8">
        <w:rPr>
          <w:rStyle w:val="Char"/>
          <w:rtl/>
        </w:rPr>
        <w:t>ي</w:t>
      </w:r>
      <w:r w:rsidR="003950E2" w:rsidRPr="00FA0F7F">
        <w:rPr>
          <w:rStyle w:val="Char"/>
          <w:rtl/>
        </w:rPr>
        <w:t>ا ل</w:t>
      </w:r>
      <w:r w:rsidR="000D4DA8">
        <w:rPr>
          <w:rStyle w:val="Char"/>
          <w:rtl/>
        </w:rPr>
        <w:t>ي</w:t>
      </w:r>
      <w:r w:rsidR="003950E2" w:rsidRPr="00FA0F7F">
        <w:rPr>
          <w:rStyle w:val="Char"/>
          <w:rtl/>
        </w:rPr>
        <w:t>ت ب</w:t>
      </w:r>
      <w:r w:rsidR="000D4DA8">
        <w:rPr>
          <w:rStyle w:val="Char"/>
          <w:rtl/>
        </w:rPr>
        <w:t>ي</w:t>
      </w:r>
      <w:r w:rsidR="003950E2" w:rsidRPr="00FA0F7F">
        <w:rPr>
          <w:rStyle w:val="Char"/>
          <w:rtl/>
        </w:rPr>
        <w:t>ن</w:t>
      </w:r>
      <w:r w:rsidR="000D4DA8">
        <w:rPr>
          <w:rStyle w:val="Char"/>
          <w:rtl/>
        </w:rPr>
        <w:t>ي</w:t>
      </w:r>
      <w:r w:rsidR="003950E2" w:rsidRPr="00FA0F7F">
        <w:rPr>
          <w:rStyle w:val="Char"/>
          <w:rtl/>
        </w:rPr>
        <w:t xml:space="preserve"> و</w:t>
      </w:r>
      <w:r w:rsidRPr="00FA0F7F">
        <w:rPr>
          <w:rStyle w:val="Char"/>
          <w:rtl/>
        </w:rPr>
        <w:t>ب</w:t>
      </w:r>
      <w:r w:rsidR="000D4DA8">
        <w:rPr>
          <w:rStyle w:val="Char"/>
          <w:rtl/>
        </w:rPr>
        <w:t>ي</w:t>
      </w:r>
      <w:r w:rsidRPr="00FA0F7F">
        <w:rPr>
          <w:rStyle w:val="Char"/>
          <w:rtl/>
        </w:rPr>
        <w:t>ن</w:t>
      </w:r>
      <w:r w:rsidR="006E582A">
        <w:rPr>
          <w:rStyle w:val="Char"/>
          <w:rtl/>
        </w:rPr>
        <w:t>ك</w:t>
      </w:r>
      <w:r w:rsidRPr="00FA0F7F">
        <w:rPr>
          <w:rStyle w:val="Char"/>
          <w:rtl/>
        </w:rPr>
        <w:t xml:space="preserve"> بعدالمشرق</w:t>
      </w:r>
      <w:r w:rsidR="000D4DA8">
        <w:rPr>
          <w:rStyle w:val="Char"/>
          <w:rtl/>
        </w:rPr>
        <w:t>ي</w:t>
      </w:r>
      <w:r w:rsidRPr="00FA0F7F">
        <w:rPr>
          <w:rStyle w:val="Char"/>
          <w:rtl/>
        </w:rPr>
        <w:t>ن فبئس القر</w:t>
      </w:r>
      <w:r w:rsidR="000D4DA8">
        <w:rPr>
          <w:rStyle w:val="Char"/>
          <w:rtl/>
        </w:rPr>
        <w:t>ي</w:t>
      </w:r>
      <w:r w:rsidRPr="00FA0F7F">
        <w:rPr>
          <w:rStyle w:val="Char"/>
          <w:rtl/>
        </w:rPr>
        <w:t>ن</w:t>
      </w:r>
      <w:r w:rsidRPr="00156706">
        <w:rPr>
          <w:rStyle w:val="Char"/>
          <w:rtl/>
        </w:rPr>
        <w:t xml:space="preserve">) </w:t>
      </w:r>
      <w:r w:rsidRPr="00315E30">
        <w:rPr>
          <w:rFonts w:hint="cs"/>
          <w:rtl/>
        </w:rPr>
        <w:t>خداوند به پ</w:t>
      </w:r>
      <w:r w:rsidR="00C606F4" w:rsidRPr="00315E30">
        <w:rPr>
          <w:rFonts w:hint="cs"/>
          <w:rtl/>
        </w:rPr>
        <w:t>ی</w:t>
      </w:r>
      <w:r w:rsidRPr="00315E30">
        <w:rPr>
          <w:rFonts w:hint="cs"/>
          <w:rtl/>
        </w:rPr>
        <w:t>امبرش گفت:‌ به فلان و فلان و پ</w:t>
      </w:r>
      <w:r w:rsidR="00C606F4" w:rsidRPr="00315E30">
        <w:rPr>
          <w:rFonts w:hint="cs"/>
          <w:rtl/>
        </w:rPr>
        <w:t>ی</w:t>
      </w:r>
      <w:r w:rsidRPr="00315E30">
        <w:rPr>
          <w:rFonts w:hint="cs"/>
          <w:rtl/>
        </w:rPr>
        <w:t>روانشان بگو</w:t>
      </w:r>
      <w:r>
        <w:rPr>
          <w:rFonts w:ascii="Lotus Linotype" w:hAnsi="Lotus Linotype" w:cs="Times New Roman"/>
          <w:rtl/>
        </w:rPr>
        <w:t>–</w:t>
      </w:r>
      <w:r w:rsidRPr="00156706">
        <w:rPr>
          <w:rStyle w:val="Char"/>
          <w:rtl/>
        </w:rPr>
        <w:t xml:space="preserve"> </w:t>
      </w:r>
      <w:r w:rsidR="003950E2" w:rsidRPr="00156706">
        <w:rPr>
          <w:rStyle w:val="Char"/>
          <w:rtl/>
        </w:rPr>
        <w:t>(</w:t>
      </w:r>
      <w:r w:rsidR="003950E2" w:rsidRPr="00FA0F7F">
        <w:rPr>
          <w:rStyle w:val="Char"/>
          <w:rtl/>
        </w:rPr>
        <w:t>و</w:t>
      </w:r>
      <w:r w:rsidRPr="00FA0F7F">
        <w:rPr>
          <w:rStyle w:val="Char"/>
          <w:rtl/>
        </w:rPr>
        <w:t xml:space="preserve">لن </w:t>
      </w:r>
      <w:r w:rsidR="000D4DA8">
        <w:rPr>
          <w:rStyle w:val="Char"/>
          <w:rtl/>
        </w:rPr>
        <w:t>ي</w:t>
      </w:r>
      <w:r w:rsidRPr="00FA0F7F">
        <w:rPr>
          <w:rStyle w:val="Char"/>
          <w:rtl/>
        </w:rPr>
        <w:t>نفع</w:t>
      </w:r>
      <w:r w:rsidR="006E582A">
        <w:rPr>
          <w:rStyle w:val="Char"/>
          <w:rtl/>
        </w:rPr>
        <w:t>ك</w:t>
      </w:r>
      <w:r w:rsidRPr="00FA0F7F">
        <w:rPr>
          <w:rStyle w:val="Char"/>
          <w:rtl/>
        </w:rPr>
        <w:t>م ال</w:t>
      </w:r>
      <w:r w:rsidR="000D4DA8">
        <w:rPr>
          <w:rStyle w:val="Char"/>
          <w:rtl/>
        </w:rPr>
        <w:t>ي</w:t>
      </w:r>
      <w:r w:rsidRPr="00FA0F7F">
        <w:rPr>
          <w:rStyle w:val="Char"/>
          <w:rtl/>
        </w:rPr>
        <w:t xml:space="preserve">وم </w:t>
      </w:r>
      <w:r w:rsidR="00D20FA6" w:rsidRPr="00FA0F7F">
        <w:rPr>
          <w:rStyle w:val="Char"/>
          <w:rFonts w:hint="cs"/>
          <w:rtl/>
        </w:rPr>
        <w:t>إ</w:t>
      </w:r>
      <w:r w:rsidRPr="00FA0F7F">
        <w:rPr>
          <w:rStyle w:val="Char"/>
          <w:rtl/>
        </w:rPr>
        <w:t xml:space="preserve">ذ ظلمتم </w:t>
      </w:r>
      <w:r w:rsidRPr="00FA0F7F">
        <w:rPr>
          <w:rStyle w:val="Char"/>
          <w:rFonts w:ascii="Times New Roman" w:hAnsi="Times New Roman" w:cs="Times New Roman" w:hint="cs"/>
          <w:rtl/>
        </w:rPr>
        <w:t>–</w:t>
      </w:r>
      <w:r w:rsidRPr="00FA0F7F">
        <w:rPr>
          <w:rStyle w:val="Char"/>
          <w:rtl/>
        </w:rPr>
        <w:t xml:space="preserve"> </w:t>
      </w:r>
      <w:r w:rsidRPr="00FA0F7F">
        <w:rPr>
          <w:rStyle w:val="Char"/>
          <w:u w:val="single"/>
          <w:rtl/>
        </w:rPr>
        <w:t>آل محمد حقهم</w:t>
      </w:r>
      <w:r w:rsidRPr="00FA0F7F">
        <w:rPr>
          <w:rStyle w:val="Char"/>
          <w:rtl/>
        </w:rPr>
        <w:t xml:space="preserve"> </w:t>
      </w:r>
      <w:r w:rsidRPr="00FA0F7F">
        <w:rPr>
          <w:rStyle w:val="Char"/>
          <w:rFonts w:ascii="Times New Roman" w:hAnsi="Times New Roman" w:cs="Times New Roman" w:hint="cs"/>
          <w:rtl/>
        </w:rPr>
        <w:t>–</w:t>
      </w:r>
      <w:r w:rsidRPr="00FA0F7F">
        <w:rPr>
          <w:rStyle w:val="Char"/>
          <w:rtl/>
        </w:rPr>
        <w:t xml:space="preserve"> </w:t>
      </w:r>
      <w:r w:rsidR="00D20FA6" w:rsidRPr="00FA0F7F">
        <w:rPr>
          <w:rStyle w:val="Char"/>
          <w:rFonts w:hint="cs"/>
          <w:rtl/>
        </w:rPr>
        <w:t>أ</w:t>
      </w:r>
      <w:r w:rsidRPr="00FA0F7F">
        <w:rPr>
          <w:rStyle w:val="Char"/>
          <w:rtl/>
        </w:rPr>
        <w:t>ن</w:t>
      </w:r>
      <w:r w:rsidR="006E582A">
        <w:rPr>
          <w:rStyle w:val="Char"/>
          <w:rtl/>
        </w:rPr>
        <w:t>ك</w:t>
      </w:r>
      <w:r w:rsidRPr="00FA0F7F">
        <w:rPr>
          <w:rStyle w:val="Char"/>
          <w:rtl/>
        </w:rPr>
        <w:t xml:space="preserve">م </w:t>
      </w:r>
      <w:r w:rsidR="006E582A">
        <w:rPr>
          <w:rStyle w:val="Char"/>
          <w:rtl/>
        </w:rPr>
        <w:t>في</w:t>
      </w:r>
      <w:r w:rsidRPr="00FA0F7F">
        <w:rPr>
          <w:rStyle w:val="Char"/>
          <w:rtl/>
        </w:rPr>
        <w:t xml:space="preserve"> العذاب مشتر</w:t>
      </w:r>
      <w:r w:rsidR="006E582A">
        <w:rPr>
          <w:rStyle w:val="Char"/>
          <w:rtl/>
        </w:rPr>
        <w:t>ك</w:t>
      </w:r>
      <w:r w:rsidRPr="00FA0F7F">
        <w:rPr>
          <w:rStyle w:val="Char"/>
          <w:rtl/>
        </w:rPr>
        <w:t>ون</w:t>
      </w:r>
      <w:r w:rsidRPr="00156706">
        <w:rPr>
          <w:rStyle w:val="Char"/>
          <w:rtl/>
        </w:rPr>
        <w:t>)</w:t>
      </w:r>
    </w:p>
    <w:p w:rsidR="004B2B71" w:rsidRPr="00156706" w:rsidRDefault="004B2B71" w:rsidP="00315E30">
      <w:pPr>
        <w:pStyle w:val="a6"/>
        <w:rPr>
          <w:rStyle w:val="Char"/>
          <w:rtl/>
        </w:rPr>
      </w:pPr>
      <w:r w:rsidRPr="00315E30">
        <w:rPr>
          <w:rFonts w:hint="cs"/>
          <w:rtl/>
        </w:rPr>
        <w:t>(ج) 794- سیاری از محمد بن علی از ابن اسلم از ایوب بزاز از عمر بن شمر از جابر به نقل از ابی جعفر</w:t>
      </w:r>
      <w:r w:rsidR="00C226CE" w:rsidRPr="00315E30">
        <w:rPr>
          <w:rFonts w:cs="CTraditional Arabic"/>
          <w:rtl/>
        </w:rPr>
        <w:t>÷</w:t>
      </w:r>
      <w:r w:rsidRPr="00315E30">
        <w:rPr>
          <w:rFonts w:hint="cs"/>
          <w:rtl/>
        </w:rPr>
        <w:t xml:space="preserve"> خوانده است: </w:t>
      </w:r>
      <w:r w:rsidR="003950E2" w:rsidRPr="00156706">
        <w:rPr>
          <w:rStyle w:val="Char"/>
          <w:rtl/>
        </w:rPr>
        <w:t>(</w:t>
      </w:r>
      <w:r w:rsidR="003950E2" w:rsidRPr="00FA0F7F">
        <w:rPr>
          <w:rStyle w:val="Char"/>
          <w:rtl/>
        </w:rPr>
        <w:t>و</w:t>
      </w:r>
      <w:r w:rsidRPr="00FA0F7F">
        <w:rPr>
          <w:rStyle w:val="Char"/>
          <w:rtl/>
        </w:rPr>
        <w:t xml:space="preserve">لن </w:t>
      </w:r>
      <w:r w:rsidR="000D4DA8">
        <w:rPr>
          <w:rStyle w:val="Char"/>
          <w:rtl/>
        </w:rPr>
        <w:t>ي</w:t>
      </w:r>
      <w:r w:rsidRPr="00FA0F7F">
        <w:rPr>
          <w:rStyle w:val="Char"/>
          <w:rtl/>
        </w:rPr>
        <w:t>نفع</w:t>
      </w:r>
      <w:r w:rsidR="006E582A">
        <w:rPr>
          <w:rStyle w:val="Char"/>
          <w:rtl/>
        </w:rPr>
        <w:t>ك</w:t>
      </w:r>
      <w:r w:rsidRPr="00FA0F7F">
        <w:rPr>
          <w:rStyle w:val="Char"/>
          <w:rtl/>
        </w:rPr>
        <w:t>م ال</w:t>
      </w:r>
      <w:r w:rsidR="000D4DA8">
        <w:rPr>
          <w:rStyle w:val="Char"/>
          <w:rtl/>
        </w:rPr>
        <w:t>ي</w:t>
      </w:r>
      <w:r w:rsidRPr="00FA0F7F">
        <w:rPr>
          <w:rStyle w:val="Char"/>
          <w:rtl/>
        </w:rPr>
        <w:t xml:space="preserve">وم </w:t>
      </w:r>
      <w:r w:rsidR="00D20FA6" w:rsidRPr="00FA0F7F">
        <w:rPr>
          <w:rStyle w:val="Char"/>
          <w:rFonts w:hint="cs"/>
          <w:rtl/>
        </w:rPr>
        <w:t>إ</w:t>
      </w:r>
      <w:r w:rsidRPr="00FA0F7F">
        <w:rPr>
          <w:rStyle w:val="Char"/>
          <w:rtl/>
        </w:rPr>
        <w:t xml:space="preserve">ذ ظلمتم </w:t>
      </w:r>
      <w:r w:rsidRPr="00FA0F7F">
        <w:rPr>
          <w:rStyle w:val="Char"/>
          <w:rFonts w:ascii="Times New Roman" w:hAnsi="Times New Roman" w:cs="Times New Roman" w:hint="cs"/>
          <w:rtl/>
        </w:rPr>
        <w:t>–</w:t>
      </w:r>
      <w:r w:rsidRPr="00FA0F7F">
        <w:rPr>
          <w:rStyle w:val="Char"/>
          <w:rtl/>
        </w:rPr>
        <w:t xml:space="preserve"> آل محمد حقهم </w:t>
      </w:r>
      <w:r w:rsidRPr="00FA0F7F">
        <w:rPr>
          <w:rStyle w:val="Char"/>
          <w:rFonts w:ascii="Times New Roman" w:hAnsi="Times New Roman" w:cs="Times New Roman" w:hint="cs"/>
          <w:rtl/>
        </w:rPr>
        <w:t>–</w:t>
      </w:r>
      <w:r w:rsidRPr="00FA0F7F">
        <w:rPr>
          <w:rStyle w:val="Char"/>
          <w:rtl/>
        </w:rPr>
        <w:t xml:space="preserve"> </w:t>
      </w:r>
      <w:r w:rsidR="00D20FA6" w:rsidRPr="00DC0AE0">
        <w:rPr>
          <w:rStyle w:val="Char"/>
          <w:rFonts w:hint="cs"/>
          <w:u w:val="single"/>
          <w:rtl/>
        </w:rPr>
        <w:t>أ</w:t>
      </w:r>
      <w:r w:rsidRPr="00DC0AE0">
        <w:rPr>
          <w:rStyle w:val="Char"/>
          <w:u w:val="single"/>
          <w:rtl/>
        </w:rPr>
        <w:t>ن</w:t>
      </w:r>
      <w:r w:rsidR="006E582A">
        <w:rPr>
          <w:rStyle w:val="Char"/>
          <w:u w:val="single"/>
          <w:rtl/>
        </w:rPr>
        <w:t>ك</w:t>
      </w:r>
      <w:r w:rsidRPr="00DC0AE0">
        <w:rPr>
          <w:rStyle w:val="Char"/>
          <w:u w:val="single"/>
          <w:rtl/>
        </w:rPr>
        <w:t xml:space="preserve">م </w:t>
      </w:r>
      <w:r w:rsidR="006E582A">
        <w:rPr>
          <w:rStyle w:val="Char"/>
          <w:u w:val="single"/>
          <w:rtl/>
        </w:rPr>
        <w:t>في</w:t>
      </w:r>
      <w:r w:rsidRPr="00DC0AE0">
        <w:rPr>
          <w:rStyle w:val="Char"/>
          <w:u w:val="single"/>
          <w:rtl/>
        </w:rPr>
        <w:t xml:space="preserve"> العذاب</w:t>
      </w:r>
      <w:r w:rsidRPr="00FA0F7F">
        <w:rPr>
          <w:rStyle w:val="Char"/>
          <w:rtl/>
        </w:rPr>
        <w:t xml:space="preserve"> مشتر</w:t>
      </w:r>
      <w:r w:rsidR="006E582A">
        <w:rPr>
          <w:rStyle w:val="Char"/>
          <w:rtl/>
        </w:rPr>
        <w:t>ك</w:t>
      </w:r>
      <w:r w:rsidRPr="00FA0F7F">
        <w:rPr>
          <w:rStyle w:val="Char"/>
          <w:rtl/>
        </w:rPr>
        <w:t>ون</w:t>
      </w:r>
      <w:r w:rsidRPr="00156706">
        <w:rPr>
          <w:rStyle w:val="Char"/>
          <w:rtl/>
        </w:rPr>
        <w:t xml:space="preserve">). </w:t>
      </w:r>
    </w:p>
    <w:p w:rsidR="004B2B71" w:rsidRPr="00315E30" w:rsidRDefault="004B2B71" w:rsidP="00315E30">
      <w:pPr>
        <w:pStyle w:val="a6"/>
        <w:rPr>
          <w:rtl/>
        </w:rPr>
      </w:pPr>
      <w:r w:rsidRPr="00315E30">
        <w:rPr>
          <w:rFonts w:hint="cs"/>
          <w:rtl/>
        </w:rPr>
        <w:t>(د) 795- محمد بن عباس از احمد بن قاسم از احمد بن محمد سیاری از محمد بن خالد برقی از ابن اسلم از ایوب بزاز از جابر به نقل از ابی جعفر</w:t>
      </w:r>
      <w:r w:rsidR="00C226CE" w:rsidRPr="00315E30">
        <w:rPr>
          <w:rFonts w:cs="CTraditional Arabic"/>
          <w:rtl/>
        </w:rPr>
        <w:t>÷</w:t>
      </w:r>
      <w:r w:rsidRPr="00315E30">
        <w:rPr>
          <w:rFonts w:hint="cs"/>
          <w:rtl/>
        </w:rPr>
        <w:t xml:space="preserve"> خواند: </w:t>
      </w:r>
      <w:r w:rsidR="003950E2" w:rsidRPr="00156706">
        <w:rPr>
          <w:rStyle w:val="Char"/>
          <w:rtl/>
        </w:rPr>
        <w:t>(</w:t>
      </w:r>
      <w:r w:rsidR="003950E2" w:rsidRPr="00DF2582">
        <w:rPr>
          <w:rStyle w:val="Char"/>
          <w:rtl/>
        </w:rPr>
        <w:t>و</w:t>
      </w:r>
      <w:r w:rsidRPr="00DF2582">
        <w:rPr>
          <w:rStyle w:val="Char"/>
          <w:rtl/>
        </w:rPr>
        <w:t xml:space="preserve">لن </w:t>
      </w:r>
      <w:r w:rsidR="000D4DA8">
        <w:rPr>
          <w:rStyle w:val="Char"/>
          <w:rtl/>
        </w:rPr>
        <w:t>ي</w:t>
      </w:r>
      <w:r w:rsidRPr="00DF2582">
        <w:rPr>
          <w:rStyle w:val="Char"/>
          <w:rtl/>
        </w:rPr>
        <w:t>نفع</w:t>
      </w:r>
      <w:r w:rsidR="006E582A">
        <w:rPr>
          <w:rStyle w:val="Char"/>
          <w:rtl/>
        </w:rPr>
        <w:t>ك</w:t>
      </w:r>
      <w:r w:rsidRPr="00DF2582">
        <w:rPr>
          <w:rStyle w:val="Char"/>
          <w:rtl/>
        </w:rPr>
        <w:t>م</w:t>
      </w:r>
      <w:r w:rsidRPr="00156706">
        <w:rPr>
          <w:rStyle w:val="Char"/>
          <w:rtl/>
        </w:rPr>
        <w:t>)</w:t>
      </w:r>
      <w:r w:rsidRPr="00315E30">
        <w:rPr>
          <w:rFonts w:hint="cs"/>
          <w:rtl/>
        </w:rPr>
        <w:t xml:space="preserve"> و بعد، مانند آن را روایت کرد. </w:t>
      </w:r>
    </w:p>
    <w:p w:rsidR="004B2B71" w:rsidRPr="00315E30" w:rsidRDefault="004B2B71" w:rsidP="00315E30">
      <w:pPr>
        <w:pStyle w:val="a6"/>
        <w:rPr>
          <w:rtl/>
        </w:rPr>
      </w:pPr>
      <w:r w:rsidRPr="00315E30">
        <w:rPr>
          <w:rFonts w:hint="cs"/>
          <w:rtl/>
        </w:rPr>
        <w:t xml:space="preserve">(ه‍( 796- طبرسی می‌گوید: اهل عراق جز ابوبکر، </w:t>
      </w:r>
      <w:r w:rsidRPr="00156706">
        <w:rPr>
          <w:rStyle w:val="Char"/>
          <w:rtl/>
        </w:rPr>
        <w:t>(</w:t>
      </w:r>
      <w:r w:rsidRPr="00DF2582">
        <w:rPr>
          <w:rStyle w:val="Char"/>
          <w:rtl/>
        </w:rPr>
        <w:t>حت</w:t>
      </w:r>
      <w:r w:rsidR="000D4DA8">
        <w:rPr>
          <w:rStyle w:val="Char"/>
          <w:rtl/>
        </w:rPr>
        <w:t>ي</w:t>
      </w:r>
      <w:r w:rsidRPr="00DF2582">
        <w:rPr>
          <w:rStyle w:val="Char"/>
          <w:rtl/>
        </w:rPr>
        <w:t xml:space="preserve"> </w:t>
      </w:r>
      <w:r w:rsidR="003950E2" w:rsidRPr="00DF2582">
        <w:rPr>
          <w:rStyle w:val="Char"/>
          <w:rFonts w:hint="cs"/>
          <w:rtl/>
        </w:rPr>
        <w:t>إ</w:t>
      </w:r>
      <w:r w:rsidRPr="00DF2582">
        <w:rPr>
          <w:rStyle w:val="Char"/>
          <w:rtl/>
        </w:rPr>
        <w:t>ذا جاءنا</w:t>
      </w:r>
      <w:r w:rsidRPr="00156706">
        <w:rPr>
          <w:rStyle w:val="Char"/>
          <w:rtl/>
        </w:rPr>
        <w:t>)</w:t>
      </w:r>
      <w:r w:rsidRPr="00315E30">
        <w:rPr>
          <w:rFonts w:hint="cs"/>
          <w:rtl/>
        </w:rPr>
        <w:t xml:space="preserve"> را به صیغه‌</w:t>
      </w:r>
      <w:r w:rsidR="00C606F4" w:rsidRPr="00315E30">
        <w:rPr>
          <w:rFonts w:hint="cs"/>
          <w:rtl/>
        </w:rPr>
        <w:t>ی</w:t>
      </w:r>
      <w:r w:rsidRPr="00315E30">
        <w:rPr>
          <w:rFonts w:hint="cs"/>
          <w:rtl/>
        </w:rPr>
        <w:t xml:space="preserve"> مفرد می‌خوانند اما بقیه، آن را به صیغه</w:t>
      </w:r>
      <w:r>
        <w:rPr>
          <w:rFonts w:cs="Aban Bold" w:hint="cs"/>
          <w:rtl/>
        </w:rPr>
        <w:t>‌</w:t>
      </w:r>
      <w:r w:rsidR="00C606F4" w:rsidRPr="00315E30">
        <w:rPr>
          <w:rFonts w:hint="cs"/>
          <w:rtl/>
        </w:rPr>
        <w:t>ی</w:t>
      </w:r>
      <w:r w:rsidRPr="00315E30">
        <w:rPr>
          <w:rFonts w:hint="cs"/>
          <w:rtl/>
        </w:rPr>
        <w:t xml:space="preserve"> مثنی؛ یعنی،</w:t>
      </w:r>
      <w:r w:rsidRPr="00156706">
        <w:rPr>
          <w:rStyle w:val="Char"/>
          <w:rtl/>
        </w:rPr>
        <w:t xml:space="preserve"> «</w:t>
      </w:r>
      <w:r w:rsidRPr="00DF2582">
        <w:rPr>
          <w:rStyle w:val="Char"/>
          <w:rtl/>
        </w:rPr>
        <w:t>جاءا</w:t>
      </w:r>
      <w:r w:rsidRPr="00DF2582">
        <w:rPr>
          <w:rStyle w:val="Char"/>
          <w:rFonts w:ascii="Times New Roman" w:hAnsi="Times New Roman" w:cs="Times New Roman" w:hint="cs"/>
          <w:rtl/>
        </w:rPr>
        <w:t>‌</w:t>
      </w:r>
      <w:r w:rsidRPr="00DF2582">
        <w:rPr>
          <w:rStyle w:val="Char"/>
          <w:rtl/>
        </w:rPr>
        <w:t>نا</w:t>
      </w:r>
      <w:r w:rsidRPr="00156706">
        <w:rPr>
          <w:rStyle w:val="Char"/>
          <w:rtl/>
        </w:rPr>
        <w:t>»</w:t>
      </w:r>
      <w:r w:rsidRPr="00315E30">
        <w:rPr>
          <w:rFonts w:hint="cs"/>
          <w:rtl/>
        </w:rPr>
        <w:t xml:space="preserve"> می‌خوانند. </w:t>
      </w:r>
    </w:p>
    <w:p w:rsidR="004B2B71" w:rsidRPr="00156706" w:rsidRDefault="004B2B71" w:rsidP="00315E30">
      <w:pPr>
        <w:pStyle w:val="a6"/>
        <w:rPr>
          <w:rStyle w:val="Char"/>
          <w:rtl/>
        </w:rPr>
      </w:pPr>
      <w:r w:rsidRPr="00315E30">
        <w:rPr>
          <w:rFonts w:hint="cs"/>
          <w:rtl/>
        </w:rPr>
        <w:t>(و) 797- طبرسی گفته است: از جابر بن عبدالله روایت است که گفت: در حج وداع در مِنی، من ب</w:t>
      </w:r>
      <w:r w:rsidR="00C606F4" w:rsidRPr="00315E30">
        <w:rPr>
          <w:rFonts w:hint="cs"/>
          <w:rtl/>
        </w:rPr>
        <w:t>ی</w:t>
      </w:r>
      <w:r w:rsidRPr="00315E30">
        <w:rPr>
          <w:rFonts w:hint="cs"/>
          <w:rtl/>
        </w:rPr>
        <w:t>ش از همه به پیامبرص نزدیک تر بودم؛ تا این که گفت: شما را می‌بینم که بعد از من کافر می‌شوید و بعضی از شما گردن بعضی دیگر را می‌زنید، به خدا سوگند اگر چنین کاری را انجام دهید در لشکری که گردن شما را می‌زند، مرا نمی‌شناسید. سپس به پشت سرش نگاه کرد و سه بار گفت: آیا علی هم؟ بعد جبرائیل</w:t>
      </w:r>
      <w:r w:rsidR="00C226CE" w:rsidRPr="00315E30">
        <w:rPr>
          <w:rFonts w:cs="CTraditional Arabic"/>
          <w:rtl/>
        </w:rPr>
        <w:t>÷</w:t>
      </w:r>
      <w:r w:rsidRPr="00315E30">
        <w:rPr>
          <w:rFonts w:hint="cs"/>
          <w:rtl/>
        </w:rPr>
        <w:t xml:space="preserve"> را دیدیم که به وی اشاره می‌کرد،و آیه (41</w:t>
      </w:r>
      <w:r w:rsidR="003950E2" w:rsidRPr="00315E30">
        <w:rPr>
          <w:rFonts w:hint="cs"/>
          <w:rtl/>
        </w:rPr>
        <w:t>:</w:t>
      </w:r>
      <w:r w:rsidRPr="00315E30">
        <w:rPr>
          <w:rFonts w:hint="cs"/>
          <w:rtl/>
        </w:rPr>
        <w:t xml:space="preserve"> زخرف) نازل شد: </w:t>
      </w:r>
      <w:r w:rsidRPr="00156706">
        <w:rPr>
          <w:rStyle w:val="Char"/>
          <w:rtl/>
        </w:rPr>
        <w:t>(</w:t>
      </w:r>
      <w:r w:rsidRPr="00DF2582">
        <w:rPr>
          <w:rStyle w:val="Char"/>
          <w:rtl/>
        </w:rPr>
        <w:t xml:space="preserve">فَإِمَّا نَذْهَبَنَّ بِكَ فَإِنَّا مِنْهُم مُّنتَقِمُونَ - </w:t>
      </w:r>
      <w:r w:rsidRPr="00DF2582">
        <w:rPr>
          <w:rStyle w:val="Char"/>
          <w:u w:val="single"/>
          <w:rtl/>
        </w:rPr>
        <w:t>بعل</w:t>
      </w:r>
      <w:r w:rsidR="000D4DA8">
        <w:rPr>
          <w:rStyle w:val="Char"/>
          <w:u w:val="single"/>
          <w:rtl/>
        </w:rPr>
        <w:t>ي</w:t>
      </w:r>
      <w:r w:rsidRPr="00DF2582">
        <w:rPr>
          <w:rStyle w:val="Char"/>
          <w:u w:val="single"/>
          <w:rtl/>
        </w:rPr>
        <w:t xml:space="preserve"> بن اب</w:t>
      </w:r>
      <w:r w:rsidR="000D4DA8">
        <w:rPr>
          <w:rStyle w:val="Char"/>
          <w:u w:val="single"/>
          <w:rtl/>
        </w:rPr>
        <w:t>ي</w:t>
      </w:r>
      <w:r w:rsidRPr="00DF2582">
        <w:rPr>
          <w:rStyle w:val="Char"/>
          <w:u w:val="single"/>
          <w:rtl/>
        </w:rPr>
        <w:t xml:space="preserve"> طالب</w:t>
      </w:r>
      <w:r w:rsidRPr="00DF2582">
        <w:rPr>
          <w:rStyle w:val="Char"/>
          <w:rtl/>
        </w:rPr>
        <w:t>-</w:t>
      </w:r>
      <w:r w:rsidRPr="00156706">
        <w:rPr>
          <w:rStyle w:val="Char"/>
          <w:rtl/>
        </w:rPr>
        <w:t>).</w:t>
      </w:r>
    </w:p>
    <w:p w:rsidR="004B2B71" w:rsidRPr="00315E30" w:rsidRDefault="004B2B71" w:rsidP="00315E30">
      <w:pPr>
        <w:pStyle w:val="a6"/>
        <w:rPr>
          <w:rtl/>
        </w:rPr>
      </w:pPr>
      <w:r w:rsidRPr="00315E30">
        <w:rPr>
          <w:rFonts w:hint="cs"/>
          <w:rtl/>
        </w:rPr>
        <w:t>(ز) 798- محمد بن عباس از علی بن عبدالله از ابراهیم بن محمد از علی بن هلال از محمد بن ربیع آورده است که گفت: نزد یوسف ازرق سوره‌</w:t>
      </w:r>
      <w:r w:rsidR="00C606F4" w:rsidRPr="00315E30">
        <w:rPr>
          <w:rFonts w:hint="cs"/>
          <w:rtl/>
        </w:rPr>
        <w:t>ی</w:t>
      </w:r>
      <w:r w:rsidRPr="00315E30">
        <w:rPr>
          <w:rFonts w:hint="cs"/>
          <w:rtl/>
        </w:rPr>
        <w:t xml:space="preserve"> زخرف را تلاوت کردم تا به آیه</w:t>
      </w:r>
      <w:r>
        <w:rPr>
          <w:rFonts w:cs="Aban Bold" w:hint="cs"/>
          <w:rtl/>
        </w:rPr>
        <w:t>‌</w:t>
      </w:r>
      <w:r w:rsidR="00C606F4" w:rsidRPr="00315E30">
        <w:rPr>
          <w:rFonts w:hint="cs"/>
          <w:rtl/>
        </w:rPr>
        <w:t>ی</w:t>
      </w:r>
      <w:r w:rsidR="008B3166" w:rsidRPr="00315E30">
        <w:rPr>
          <w:rFonts w:hint="cs"/>
          <w:rtl/>
        </w:rPr>
        <w:t xml:space="preserve"> </w:t>
      </w:r>
      <w:r w:rsidR="00CD30B9" w:rsidRPr="00CD30B9">
        <w:rPr>
          <w:rFonts w:ascii="Tahoma" w:hAnsi="Tahoma" w:cs="Traditional Arabic" w:hint="cs"/>
          <w:sz w:val="32"/>
          <w:rtl/>
        </w:rPr>
        <w:t>﴿</w:t>
      </w:r>
      <w:r w:rsidR="00CD30B9" w:rsidRPr="00894D66">
        <w:rPr>
          <w:rStyle w:val="Char0"/>
          <w:rtl/>
        </w:rPr>
        <w:t>فَإِمَّا نَذۡهَبَنَّ بِكَ فَإِنَّا مِنۡهُم مُّنتَقِمُونَ٤١</w:t>
      </w:r>
      <w:r w:rsidR="00CD30B9" w:rsidRPr="00CD30B9">
        <w:rPr>
          <w:rFonts w:ascii="Tahoma" w:hAnsi="Tahoma" w:cs="Traditional Arabic" w:hint="cs"/>
          <w:sz w:val="32"/>
          <w:rtl/>
        </w:rPr>
        <w:t>﴾</w:t>
      </w:r>
      <w:r w:rsidR="00CD30B9">
        <w:rPr>
          <w:rFonts w:ascii="Tahoma" w:hAnsi="Tahoma"/>
          <w:sz w:val="32"/>
          <w:szCs w:val="24"/>
          <w:rtl/>
        </w:rPr>
        <w:t xml:space="preserve"> </w:t>
      </w:r>
      <w:r w:rsidR="00CD30B9" w:rsidRPr="00CD30B9">
        <w:rPr>
          <w:rStyle w:val="Char1"/>
          <w:rtl/>
        </w:rPr>
        <w:t>[الزخرف: 41]</w:t>
      </w:r>
      <w:r w:rsidRPr="00315E30">
        <w:rPr>
          <w:rFonts w:hint="cs"/>
          <w:rtl/>
        </w:rPr>
        <w:t>در آن جا یوسف گفت: ای محمد، زبانت را نگهدار من نیز، زبانم را از قرائت باز داشتم. بعد یوسف گفت: این آیه را بر اعمش خواندم، او گفت: ای یوسف، می‌دانی که این آیه درباره</w:t>
      </w:r>
      <w:r>
        <w:rPr>
          <w:rFonts w:cs="Aban Bold" w:hint="cs"/>
          <w:rtl/>
        </w:rPr>
        <w:t>‌</w:t>
      </w:r>
      <w:r w:rsidR="00C606F4" w:rsidRPr="00315E30">
        <w:rPr>
          <w:rFonts w:hint="cs"/>
          <w:rtl/>
        </w:rPr>
        <w:t>ی</w:t>
      </w:r>
      <w:r w:rsidRPr="00315E30">
        <w:rPr>
          <w:rFonts w:hint="cs"/>
          <w:rtl/>
        </w:rPr>
        <w:t xml:space="preserve"> چه کسی نازل شده است؟ گفتم: خدا بهتر می‌داند. شاید درباره</w:t>
      </w:r>
      <w:r>
        <w:rPr>
          <w:rFonts w:cs="Aban Bold" w:hint="cs"/>
          <w:rtl/>
        </w:rPr>
        <w:t>‌</w:t>
      </w:r>
      <w:r w:rsidR="00C606F4" w:rsidRPr="00315E30">
        <w:rPr>
          <w:rFonts w:hint="cs"/>
          <w:rtl/>
        </w:rPr>
        <w:t>ی</w:t>
      </w:r>
      <w:r w:rsidRPr="00315E30">
        <w:rPr>
          <w:rFonts w:hint="cs"/>
          <w:rtl/>
        </w:rPr>
        <w:t xml:space="preserve"> علی بن ابی طالب</w:t>
      </w:r>
      <w:r w:rsidR="00B55BCA" w:rsidRPr="00315E30">
        <w:rPr>
          <w:rFonts w:cs="CTraditional Arabic"/>
          <w:rtl/>
        </w:rPr>
        <w:t>س</w:t>
      </w:r>
      <w:r w:rsidRPr="00315E30">
        <w:rPr>
          <w:rFonts w:hint="cs"/>
          <w:rtl/>
        </w:rPr>
        <w:t xml:space="preserve"> نازل شده باشد: </w:t>
      </w:r>
      <w:r w:rsidRPr="00CD30B9">
        <w:rPr>
          <w:rStyle w:val="Char"/>
          <w:rtl/>
        </w:rPr>
        <w:t xml:space="preserve">(فَإِمَّا نَذْهَبَنَّ بِكَ فَإِنَّا مِنْهُم مُّنتَقِمُونَ - </w:t>
      </w:r>
      <w:r w:rsidRPr="00CD30B9">
        <w:rPr>
          <w:rStyle w:val="Char"/>
          <w:u w:val="single"/>
          <w:rtl/>
        </w:rPr>
        <w:t>بعل</w:t>
      </w:r>
      <w:r w:rsidR="000D4DA8">
        <w:rPr>
          <w:rStyle w:val="Char"/>
          <w:u w:val="single"/>
          <w:rtl/>
        </w:rPr>
        <w:t>ي</w:t>
      </w:r>
      <w:r w:rsidRPr="00CD30B9">
        <w:rPr>
          <w:rStyle w:val="Char"/>
          <w:u w:val="single"/>
          <w:rtl/>
        </w:rPr>
        <w:t xml:space="preserve"> بن </w:t>
      </w:r>
      <w:r w:rsidR="001B1038" w:rsidRPr="00CD30B9">
        <w:rPr>
          <w:rStyle w:val="Char"/>
          <w:rFonts w:hint="cs"/>
          <w:u w:val="single"/>
          <w:rtl/>
        </w:rPr>
        <w:t>أ</w:t>
      </w:r>
      <w:r w:rsidRPr="00CD30B9">
        <w:rPr>
          <w:rStyle w:val="Char"/>
          <w:u w:val="single"/>
          <w:rtl/>
        </w:rPr>
        <w:t>ب</w:t>
      </w:r>
      <w:r w:rsidR="000D4DA8">
        <w:rPr>
          <w:rStyle w:val="Char"/>
          <w:u w:val="single"/>
          <w:rtl/>
        </w:rPr>
        <w:t>ي</w:t>
      </w:r>
      <w:r w:rsidRPr="00CD30B9">
        <w:rPr>
          <w:rStyle w:val="Char"/>
          <w:u w:val="single"/>
          <w:rtl/>
        </w:rPr>
        <w:t xml:space="preserve"> طالب</w:t>
      </w:r>
      <w:r w:rsidRPr="00CD30B9">
        <w:rPr>
          <w:rStyle w:val="Char"/>
          <w:rtl/>
        </w:rPr>
        <w:t>-</w:t>
      </w:r>
      <w:r w:rsidRPr="00156706">
        <w:rPr>
          <w:rStyle w:val="Char"/>
          <w:rtl/>
        </w:rPr>
        <w:t>).</w:t>
      </w:r>
      <w:r w:rsidRPr="00315E30">
        <w:rPr>
          <w:rFonts w:hint="cs"/>
          <w:rtl/>
        </w:rPr>
        <w:t xml:space="preserve"> بعد به خدا سوگند صورت این آیه از قرآن زدوده و دزدیده شد. </w:t>
      </w:r>
    </w:p>
    <w:p w:rsidR="004B2B71" w:rsidRPr="00315E30" w:rsidRDefault="004B2B71" w:rsidP="00315E30">
      <w:pPr>
        <w:pStyle w:val="a6"/>
        <w:rPr>
          <w:rtl/>
        </w:rPr>
      </w:pPr>
      <w:r w:rsidRPr="00315E30">
        <w:rPr>
          <w:rFonts w:hint="cs"/>
          <w:rtl/>
        </w:rPr>
        <w:t xml:space="preserve">(ح) 799- شیخ در «امالی» خود با اسنادی که دارد از محمد بن علی به نقل جابر بن عبدالله انصاری می‌گوید: بی‌گمان من در </w:t>
      </w:r>
      <w:r w:rsidRPr="00D2389B">
        <w:rPr>
          <w:rStyle w:val="Char"/>
          <w:rtl/>
        </w:rPr>
        <w:t>حجة الوداع</w:t>
      </w:r>
      <w:r w:rsidRPr="00315E30">
        <w:rPr>
          <w:rFonts w:hint="cs"/>
          <w:rtl/>
        </w:rPr>
        <w:t xml:space="preserve">، نزدیک ترین مردم به پیامبر خدا بودم که فرمود: شما را می‌شناسم که بر می‌گردید، تا آخر روایت طبرسی. </w:t>
      </w:r>
    </w:p>
    <w:p w:rsidR="004B2B71" w:rsidRPr="00315E30" w:rsidRDefault="004B2B71" w:rsidP="00315E30">
      <w:pPr>
        <w:pStyle w:val="a6"/>
        <w:rPr>
          <w:rtl/>
        </w:rPr>
      </w:pPr>
      <w:r w:rsidRPr="00315E30">
        <w:rPr>
          <w:rFonts w:hint="cs"/>
          <w:rtl/>
        </w:rPr>
        <w:t>(ط) 800- علی بن ابراهیم گفت: پدرم از وکیع از اعمش از سلمه بن کفیل از ابی صادق از ابی الأغر از سلمان فارسی آورده است که گفت: آن</w:t>
      </w:r>
      <w:r>
        <w:rPr>
          <w:rFonts w:cs="Aban Bold" w:hint="cs"/>
          <w:rtl/>
        </w:rPr>
        <w:t>‌</w:t>
      </w:r>
      <w:r w:rsidRPr="00315E30">
        <w:rPr>
          <w:rFonts w:hint="cs"/>
          <w:rtl/>
        </w:rPr>
        <w:t xml:space="preserve">گاه که پیامبر خداص در بین یارانش نشسته بود، گفت: هم‌اکنون مردی شبیه عیسی بن مریم به میان شما می‌آید. بعضی از </w:t>
      </w:r>
      <w:r w:rsidR="00C606F4" w:rsidRPr="00315E30">
        <w:rPr>
          <w:rFonts w:hint="cs"/>
          <w:rtl/>
        </w:rPr>
        <w:t>ک</w:t>
      </w:r>
      <w:r w:rsidRPr="00315E30">
        <w:rPr>
          <w:rFonts w:hint="cs"/>
          <w:rtl/>
        </w:rPr>
        <w:t>سان</w:t>
      </w:r>
      <w:r w:rsidR="00C606F4" w:rsidRPr="00315E30">
        <w:rPr>
          <w:rFonts w:hint="cs"/>
          <w:rtl/>
        </w:rPr>
        <w:t>ی</w:t>
      </w:r>
      <w:r w:rsidRPr="00315E30">
        <w:rPr>
          <w:rFonts w:hint="cs"/>
          <w:rtl/>
        </w:rPr>
        <w:t xml:space="preserve"> که با پیامبر نشسته بودند، بیرون رفتند تا دوباره به مجلس درآیند. آن گاه علی بن ابی طالب داخل شد؛ به همین سبب، آن مرد به بعضی از یاران خود گفت: اما محمد خشنود است از این که علی را بر ما برتری دهد و او را به عیسی بن مریم تشبیه کند، به خدا سوگند، خدایانی را که در جاهلیت پرستش می‌کردیم، از او بهتر بودند؛ بعد خداوند در همان مجلس این آیه را نازل کرد: </w:t>
      </w:r>
      <w:r w:rsidR="003950E2" w:rsidRPr="00156706">
        <w:rPr>
          <w:rStyle w:val="Char"/>
          <w:rtl/>
        </w:rPr>
        <w:t>(</w:t>
      </w:r>
      <w:r w:rsidR="003950E2" w:rsidRPr="00D2389B">
        <w:rPr>
          <w:rStyle w:val="Char"/>
          <w:rtl/>
        </w:rPr>
        <w:t>و</w:t>
      </w:r>
      <w:r w:rsidRPr="00D2389B">
        <w:rPr>
          <w:rStyle w:val="Char"/>
          <w:rtl/>
        </w:rPr>
        <w:t>لما ضرب ابن مر</w:t>
      </w:r>
      <w:r w:rsidR="000D4DA8">
        <w:rPr>
          <w:rStyle w:val="Char"/>
          <w:rtl/>
        </w:rPr>
        <w:t>ي</w:t>
      </w:r>
      <w:r w:rsidRPr="00D2389B">
        <w:rPr>
          <w:rStyle w:val="Char"/>
          <w:rtl/>
        </w:rPr>
        <w:t>م مثلاً اذا قوم</w:t>
      </w:r>
      <w:r w:rsidR="006E582A">
        <w:rPr>
          <w:rStyle w:val="Char"/>
          <w:rtl/>
        </w:rPr>
        <w:t>ك</w:t>
      </w:r>
      <w:r w:rsidRPr="00D2389B">
        <w:rPr>
          <w:rStyle w:val="Char"/>
          <w:rtl/>
        </w:rPr>
        <w:t xml:space="preserve"> منه </w:t>
      </w:r>
      <w:r w:rsidRPr="00D2389B">
        <w:rPr>
          <w:rStyle w:val="Char"/>
          <w:rFonts w:ascii="Times New Roman" w:hAnsi="Times New Roman" w:cs="Times New Roman" w:hint="cs"/>
          <w:rtl/>
        </w:rPr>
        <w:t>–</w:t>
      </w:r>
      <w:r w:rsidRPr="00D2389B">
        <w:rPr>
          <w:rStyle w:val="Char"/>
          <w:rtl/>
        </w:rPr>
        <w:t xml:space="preserve"> </w:t>
      </w:r>
      <w:r w:rsidR="000D4DA8">
        <w:rPr>
          <w:rStyle w:val="Char"/>
          <w:rtl/>
        </w:rPr>
        <w:t>ي</w:t>
      </w:r>
      <w:r w:rsidRPr="00D2389B">
        <w:rPr>
          <w:rStyle w:val="Char"/>
          <w:rtl/>
        </w:rPr>
        <w:t>ضجون</w:t>
      </w:r>
      <w:r w:rsidRPr="00156706">
        <w:rPr>
          <w:rStyle w:val="Char"/>
          <w:rtl/>
        </w:rPr>
        <w:t>)</w:t>
      </w:r>
      <w:r w:rsidRPr="00315E30">
        <w:rPr>
          <w:rFonts w:hint="cs"/>
          <w:rtl/>
        </w:rPr>
        <w:t xml:space="preserve"> بعد آن را به </w:t>
      </w:r>
      <w:r w:rsidRPr="00156706">
        <w:rPr>
          <w:rStyle w:val="Char"/>
          <w:rtl/>
        </w:rPr>
        <w:t>«</w:t>
      </w:r>
      <w:r w:rsidR="000D4DA8">
        <w:rPr>
          <w:rStyle w:val="Char"/>
          <w:rtl/>
        </w:rPr>
        <w:t>ي</w:t>
      </w:r>
      <w:r w:rsidRPr="00D2389B">
        <w:rPr>
          <w:rStyle w:val="Char"/>
          <w:rtl/>
        </w:rPr>
        <w:t>صدون</w:t>
      </w:r>
      <w:r w:rsidRPr="00315E30">
        <w:rPr>
          <w:rFonts w:hint="cs"/>
          <w:rtl/>
        </w:rPr>
        <w:t>» تبدیل و تحریف کردند: و گفتند:</w:t>
      </w:r>
      <w:r w:rsidRPr="00156706">
        <w:rPr>
          <w:rStyle w:val="Char"/>
          <w:rtl/>
        </w:rPr>
        <w:t xml:space="preserve"> (</w:t>
      </w:r>
      <w:r w:rsidRPr="00D2389B">
        <w:rPr>
          <w:rStyle w:val="Char"/>
          <w:rtl/>
        </w:rPr>
        <w:t xml:space="preserve">أَآلِهَتُنَا خَيْرٌ أَمْ هُوَ مَا ضَرَبُوهُ لَكَ إِلَّا جَدَلاً بَلْ هُمْ قَوْمٌ خَصِمُونَ- </w:t>
      </w:r>
      <w:r w:rsidR="003950E2" w:rsidRPr="00D2389B">
        <w:rPr>
          <w:rStyle w:val="Char"/>
          <w:rFonts w:hint="cs"/>
          <w:rtl/>
        </w:rPr>
        <w:t>... إ</w:t>
      </w:r>
      <w:r w:rsidRPr="00D2389B">
        <w:rPr>
          <w:rStyle w:val="Char"/>
          <w:rtl/>
        </w:rPr>
        <w:t xml:space="preserve">ن - </w:t>
      </w:r>
      <w:r w:rsidRPr="00C829B4">
        <w:rPr>
          <w:rStyle w:val="Char"/>
          <w:u w:val="single"/>
          <w:rtl/>
        </w:rPr>
        <w:t xml:space="preserve">علي </w:t>
      </w:r>
      <w:r w:rsidRPr="00D2389B">
        <w:rPr>
          <w:rStyle w:val="Char"/>
          <w:rtl/>
        </w:rPr>
        <w:t xml:space="preserve">- </w:t>
      </w:r>
      <w:r w:rsidR="003950E2" w:rsidRPr="00D2389B">
        <w:rPr>
          <w:rStyle w:val="Char"/>
          <w:rFonts w:hint="cs"/>
          <w:rtl/>
        </w:rPr>
        <w:t>إ</w:t>
      </w:r>
      <w:r w:rsidRPr="00D2389B">
        <w:rPr>
          <w:rStyle w:val="Char"/>
          <w:rtl/>
        </w:rPr>
        <w:t>لا عب</w:t>
      </w:r>
      <w:r w:rsidR="003950E2" w:rsidRPr="00D2389B">
        <w:rPr>
          <w:rStyle w:val="Char"/>
          <w:rtl/>
        </w:rPr>
        <w:t>د</w:t>
      </w:r>
      <w:r w:rsidR="001B1038" w:rsidRPr="00D2389B">
        <w:rPr>
          <w:rStyle w:val="Char"/>
          <w:rFonts w:hint="cs"/>
          <w:rtl/>
        </w:rPr>
        <w:t>ٌ</w:t>
      </w:r>
      <w:r w:rsidR="003950E2" w:rsidRPr="00D2389B">
        <w:rPr>
          <w:rStyle w:val="Char"/>
          <w:rtl/>
        </w:rPr>
        <w:t xml:space="preserve"> </w:t>
      </w:r>
      <w:r w:rsidR="001B1038" w:rsidRPr="00D2389B">
        <w:rPr>
          <w:rStyle w:val="Char"/>
          <w:rFonts w:hint="cs"/>
          <w:rtl/>
        </w:rPr>
        <w:t>أ</w:t>
      </w:r>
      <w:r w:rsidR="003950E2" w:rsidRPr="00D2389B">
        <w:rPr>
          <w:rStyle w:val="Char"/>
          <w:rtl/>
        </w:rPr>
        <w:t>نعمنا عل</w:t>
      </w:r>
      <w:r w:rsidR="000D4DA8">
        <w:rPr>
          <w:rStyle w:val="Char"/>
          <w:rtl/>
        </w:rPr>
        <w:t>ي</w:t>
      </w:r>
      <w:r w:rsidR="003950E2" w:rsidRPr="00D2389B">
        <w:rPr>
          <w:rStyle w:val="Char"/>
          <w:rtl/>
        </w:rPr>
        <w:t>ه وجعلناه مثلا لبن</w:t>
      </w:r>
      <w:r w:rsidR="000D4DA8">
        <w:rPr>
          <w:rStyle w:val="Char"/>
          <w:rtl/>
        </w:rPr>
        <w:t>ي</w:t>
      </w:r>
      <w:r w:rsidR="003950E2" w:rsidRPr="00D2389B">
        <w:rPr>
          <w:rStyle w:val="Char"/>
          <w:rtl/>
        </w:rPr>
        <w:t xml:space="preserve"> اسرائ</w:t>
      </w:r>
      <w:r w:rsidR="000D4DA8">
        <w:rPr>
          <w:rStyle w:val="Char"/>
          <w:rtl/>
        </w:rPr>
        <w:t>ي</w:t>
      </w:r>
      <w:r w:rsidR="003950E2" w:rsidRPr="00D2389B">
        <w:rPr>
          <w:rStyle w:val="Char"/>
          <w:rtl/>
        </w:rPr>
        <w:t>ل ‏و</w:t>
      </w:r>
      <w:r w:rsidRPr="00D2389B">
        <w:rPr>
          <w:rStyle w:val="Char"/>
          <w:rtl/>
        </w:rPr>
        <w:t>قالوا آلهتنا خ</w:t>
      </w:r>
      <w:r w:rsidR="000D4DA8">
        <w:rPr>
          <w:rStyle w:val="Char"/>
          <w:rtl/>
        </w:rPr>
        <w:t>ي</w:t>
      </w:r>
      <w:r w:rsidRPr="00D2389B">
        <w:rPr>
          <w:rStyle w:val="Char"/>
          <w:rtl/>
        </w:rPr>
        <w:t xml:space="preserve">ر </w:t>
      </w:r>
      <w:r w:rsidR="003950E2" w:rsidRPr="00D2389B">
        <w:rPr>
          <w:rStyle w:val="Char"/>
          <w:rFonts w:hint="cs"/>
          <w:rtl/>
        </w:rPr>
        <w:t>أ</w:t>
      </w:r>
      <w:r w:rsidRPr="00D2389B">
        <w:rPr>
          <w:rStyle w:val="Char"/>
          <w:rtl/>
        </w:rPr>
        <w:t>م هو ما ضربوه ل</w:t>
      </w:r>
      <w:r w:rsidR="006E582A">
        <w:rPr>
          <w:rStyle w:val="Char"/>
          <w:rtl/>
        </w:rPr>
        <w:t>ك</w:t>
      </w:r>
      <w:r w:rsidRPr="00D2389B">
        <w:rPr>
          <w:rStyle w:val="Char"/>
          <w:rtl/>
        </w:rPr>
        <w:t xml:space="preserve"> </w:t>
      </w:r>
      <w:r w:rsidR="003950E2" w:rsidRPr="00D2389B">
        <w:rPr>
          <w:rStyle w:val="Char"/>
          <w:rFonts w:hint="cs"/>
          <w:rtl/>
        </w:rPr>
        <w:t>إ</w:t>
      </w:r>
      <w:r w:rsidRPr="00D2389B">
        <w:rPr>
          <w:rStyle w:val="Char"/>
          <w:rtl/>
        </w:rPr>
        <w:t>لا جدلاً بل هم قوم خصمون</w:t>
      </w:r>
      <w:r w:rsidRPr="00156706">
        <w:rPr>
          <w:rStyle w:val="Char"/>
          <w:rtl/>
        </w:rPr>
        <w:t>)</w:t>
      </w:r>
      <w:r w:rsidRPr="00315E30">
        <w:rPr>
          <w:rFonts w:hint="cs"/>
          <w:rtl/>
        </w:rPr>
        <w:t xml:space="preserve">. سپس نام علی زدوده شد و ضمیر هو </w:t>
      </w:r>
      <w:r w:rsidR="001B1038" w:rsidRPr="00315E30">
        <w:rPr>
          <w:rFonts w:hint="cs"/>
          <w:rtl/>
        </w:rPr>
        <w:t xml:space="preserve">را </w:t>
      </w:r>
      <w:r w:rsidRPr="00315E30">
        <w:rPr>
          <w:rFonts w:hint="cs"/>
          <w:rtl/>
        </w:rPr>
        <w:t xml:space="preserve">در جای او قرار دادند. </w:t>
      </w:r>
    </w:p>
    <w:p w:rsidR="004B2B71" w:rsidRPr="00315E30" w:rsidRDefault="004B2B71" w:rsidP="00315E30">
      <w:pPr>
        <w:pStyle w:val="a6"/>
        <w:rPr>
          <w:rtl/>
        </w:rPr>
      </w:pPr>
      <w:r w:rsidRPr="00315E30">
        <w:rPr>
          <w:rFonts w:hint="cs"/>
          <w:rtl/>
        </w:rPr>
        <w:t>(ی) 801- شیبانی در اول تفسیر خود که به «</w:t>
      </w:r>
      <w:r w:rsidRPr="00C829B4">
        <w:rPr>
          <w:rStyle w:val="Char"/>
          <w:rtl/>
        </w:rPr>
        <w:t>نهج الب</w:t>
      </w:r>
      <w:r w:rsidR="000D4DA8">
        <w:rPr>
          <w:rStyle w:val="Char"/>
          <w:rtl/>
        </w:rPr>
        <w:t>ي</w:t>
      </w:r>
      <w:r w:rsidRPr="00C829B4">
        <w:rPr>
          <w:rStyle w:val="Char"/>
          <w:rtl/>
        </w:rPr>
        <w:t>ان</w:t>
      </w:r>
      <w:r w:rsidRPr="00315E30">
        <w:rPr>
          <w:rFonts w:hint="cs"/>
          <w:rtl/>
        </w:rPr>
        <w:t>» مشهور است در مثال‌هایی که در قرآن است و خلاف آن‌چه نازل شده است، آورده است که صادق جعفر بن محمد</w:t>
      </w:r>
      <w:r w:rsidR="00C226CE" w:rsidRPr="00315E30">
        <w:rPr>
          <w:rFonts w:cs="CTraditional Arabic"/>
          <w:rtl/>
        </w:rPr>
        <w:t>÷</w:t>
      </w:r>
      <w:r w:rsidRPr="00315E30">
        <w:rPr>
          <w:rFonts w:hint="cs"/>
          <w:rtl/>
        </w:rPr>
        <w:t xml:space="preserve"> گفته است که این آیه، این چنین نازل شده است: </w:t>
      </w:r>
      <w:r w:rsidR="001B1038" w:rsidRPr="00156706">
        <w:rPr>
          <w:rStyle w:val="Char"/>
          <w:rtl/>
        </w:rPr>
        <w:t>(</w:t>
      </w:r>
      <w:r w:rsidR="001B1038" w:rsidRPr="00C829B4">
        <w:rPr>
          <w:rStyle w:val="Char"/>
          <w:rtl/>
        </w:rPr>
        <w:t>و</w:t>
      </w:r>
      <w:r w:rsidRPr="00C829B4">
        <w:rPr>
          <w:rStyle w:val="Char"/>
          <w:rtl/>
        </w:rPr>
        <w:t>لما ضرب ابن مر</w:t>
      </w:r>
      <w:r w:rsidR="000D4DA8">
        <w:rPr>
          <w:rStyle w:val="Char"/>
          <w:rtl/>
        </w:rPr>
        <w:t>ي</w:t>
      </w:r>
      <w:r w:rsidRPr="00C829B4">
        <w:rPr>
          <w:rStyle w:val="Char"/>
          <w:rtl/>
        </w:rPr>
        <w:t xml:space="preserve">م مثلاً </w:t>
      </w:r>
      <w:r w:rsidR="001B1038" w:rsidRPr="00C829B4">
        <w:rPr>
          <w:rStyle w:val="Char"/>
          <w:rFonts w:hint="cs"/>
          <w:rtl/>
        </w:rPr>
        <w:t>إ</w:t>
      </w:r>
      <w:r w:rsidRPr="00C829B4">
        <w:rPr>
          <w:rStyle w:val="Char"/>
          <w:rtl/>
        </w:rPr>
        <w:t>ذا قوم</w:t>
      </w:r>
      <w:r w:rsidR="006E582A">
        <w:rPr>
          <w:rStyle w:val="Char"/>
          <w:rtl/>
        </w:rPr>
        <w:t>ك</w:t>
      </w:r>
      <w:r w:rsidRPr="00C829B4">
        <w:rPr>
          <w:rStyle w:val="Char"/>
          <w:rtl/>
        </w:rPr>
        <w:t xml:space="preserve"> منه </w:t>
      </w:r>
      <w:r w:rsidR="000D4DA8">
        <w:rPr>
          <w:rStyle w:val="Char"/>
          <w:rtl/>
        </w:rPr>
        <w:t>ي</w:t>
      </w:r>
      <w:r w:rsidRPr="00C829B4">
        <w:rPr>
          <w:rStyle w:val="Char"/>
          <w:rtl/>
        </w:rPr>
        <w:t>ضجون</w:t>
      </w:r>
      <w:r w:rsidRPr="00156706">
        <w:rPr>
          <w:rStyle w:val="Char"/>
          <w:rtl/>
        </w:rPr>
        <w:t>)</w:t>
      </w:r>
      <w:r w:rsidRPr="00315E30">
        <w:rPr>
          <w:rFonts w:hint="cs"/>
          <w:rtl/>
        </w:rPr>
        <w:t xml:space="preserve"> سپس </w:t>
      </w:r>
      <w:r w:rsidRPr="00156706">
        <w:rPr>
          <w:rStyle w:val="Char"/>
          <w:rtl/>
        </w:rPr>
        <w:t>«</w:t>
      </w:r>
      <w:r w:rsidR="000D4DA8">
        <w:rPr>
          <w:rStyle w:val="Char"/>
          <w:rtl/>
        </w:rPr>
        <w:t>ي</w:t>
      </w:r>
      <w:r w:rsidRPr="00C829B4">
        <w:rPr>
          <w:rStyle w:val="Char"/>
          <w:rtl/>
        </w:rPr>
        <w:t>ضجون</w:t>
      </w:r>
      <w:r w:rsidRPr="00156706">
        <w:rPr>
          <w:rStyle w:val="Char"/>
          <w:rtl/>
        </w:rPr>
        <w:t>»</w:t>
      </w:r>
      <w:r w:rsidRPr="00315E30">
        <w:rPr>
          <w:rFonts w:hint="cs"/>
          <w:rtl/>
        </w:rPr>
        <w:t xml:space="preserve"> را به </w:t>
      </w:r>
      <w:r w:rsidRPr="00156706">
        <w:rPr>
          <w:rStyle w:val="Char"/>
          <w:rtl/>
        </w:rPr>
        <w:t>«</w:t>
      </w:r>
      <w:r w:rsidR="000D4DA8">
        <w:rPr>
          <w:rStyle w:val="Char"/>
          <w:rtl/>
        </w:rPr>
        <w:t>ي</w:t>
      </w:r>
      <w:r w:rsidRPr="00C829B4">
        <w:rPr>
          <w:rStyle w:val="Char"/>
          <w:rtl/>
        </w:rPr>
        <w:t>صدون</w:t>
      </w:r>
      <w:r w:rsidRPr="00156706">
        <w:rPr>
          <w:rStyle w:val="Char"/>
          <w:rtl/>
        </w:rPr>
        <w:t>»</w:t>
      </w:r>
      <w:r w:rsidRPr="00315E30">
        <w:rPr>
          <w:rFonts w:hint="cs"/>
          <w:rtl/>
        </w:rPr>
        <w:t xml:space="preserve"> تغییر دادند. </w:t>
      </w:r>
    </w:p>
    <w:p w:rsidR="004B2B71" w:rsidRPr="00315E30" w:rsidRDefault="004B2B71" w:rsidP="00315E30">
      <w:pPr>
        <w:pStyle w:val="a6"/>
        <w:rPr>
          <w:rtl/>
        </w:rPr>
      </w:pPr>
      <w:r w:rsidRPr="00315E30">
        <w:rPr>
          <w:rFonts w:hint="cs"/>
          <w:rtl/>
        </w:rPr>
        <w:t xml:space="preserve">(یا) ‌802- محمد بن عباس از محمد بن مخلد </w:t>
      </w:r>
      <w:r w:rsidR="001B1038" w:rsidRPr="00315E30">
        <w:rPr>
          <w:rFonts w:hint="cs"/>
          <w:rtl/>
        </w:rPr>
        <w:t>دهان و او از علی بن احمد عریضی</w:t>
      </w:r>
      <w:r w:rsidRPr="00315E30">
        <w:rPr>
          <w:rFonts w:hint="cs"/>
          <w:rtl/>
        </w:rPr>
        <w:t xml:space="preserve"> و او از ابراهیم بن علی بن جناح و او از حسن بن علی بن محمد بن جعفر و او از پدرش و او از پدرانشان</w:t>
      </w:r>
      <w:r w:rsidR="00C226CE" w:rsidRPr="00315E30">
        <w:rPr>
          <w:rFonts w:cs="CTraditional Arabic"/>
          <w:rtl/>
        </w:rPr>
        <w:t>÷</w:t>
      </w:r>
      <w:r w:rsidRPr="00315E30">
        <w:rPr>
          <w:rFonts w:hint="cs"/>
          <w:rtl/>
        </w:rPr>
        <w:t xml:space="preserve"> روایت کرده که رسول خداص به علی</w:t>
      </w:r>
      <w:r w:rsidR="00C226CE" w:rsidRPr="00315E30">
        <w:rPr>
          <w:rFonts w:cs="CTraditional Arabic"/>
          <w:rtl/>
        </w:rPr>
        <w:t>÷</w:t>
      </w:r>
      <w:r w:rsidRPr="00315E30">
        <w:rPr>
          <w:rFonts w:hint="cs"/>
          <w:rtl/>
        </w:rPr>
        <w:t xml:space="preserve"> نگاه کر</w:t>
      </w:r>
      <w:r w:rsidR="001B1038" w:rsidRPr="00315E30">
        <w:rPr>
          <w:rFonts w:hint="cs"/>
          <w:rtl/>
        </w:rPr>
        <w:t>د،  سپس فرمود: در میان شما شبهه</w:t>
      </w:r>
      <w:r w:rsidR="001B1038" w:rsidRPr="00315E30">
        <w:rPr>
          <w:rFonts w:hint="eastAsia"/>
          <w:rtl/>
        </w:rPr>
        <w:t>‌</w:t>
      </w:r>
      <w:r w:rsidRPr="00315E30">
        <w:rPr>
          <w:rFonts w:hint="cs"/>
          <w:rtl/>
        </w:rPr>
        <w:t xml:space="preserve">ای راجع به عیسی بن مریم وجود دارد و خداوند این آیه را نازل کرد: </w:t>
      </w:r>
      <w:r w:rsidR="001B1038" w:rsidRPr="00C829B4">
        <w:rPr>
          <w:rStyle w:val="Char"/>
          <w:rtl/>
        </w:rPr>
        <w:t>(و</w:t>
      </w:r>
      <w:r w:rsidRPr="00C829B4">
        <w:rPr>
          <w:rStyle w:val="Char"/>
          <w:rtl/>
        </w:rPr>
        <w:t>لما ضرب بن مر</w:t>
      </w:r>
      <w:r w:rsidR="000D4DA8">
        <w:rPr>
          <w:rStyle w:val="Char"/>
          <w:rtl/>
        </w:rPr>
        <w:t>ي</w:t>
      </w:r>
      <w:r w:rsidRPr="00C829B4">
        <w:rPr>
          <w:rStyle w:val="Char"/>
          <w:rtl/>
        </w:rPr>
        <w:t>م</w:t>
      </w:r>
      <w:r w:rsidRPr="00156706">
        <w:rPr>
          <w:rStyle w:val="Char"/>
          <w:rtl/>
        </w:rPr>
        <w:t>)</w:t>
      </w:r>
      <w:r w:rsidRPr="00315E30">
        <w:rPr>
          <w:rFonts w:hint="cs"/>
          <w:rtl/>
        </w:rPr>
        <w:t xml:space="preserve"> تا آیه‌ی </w:t>
      </w:r>
      <w:r w:rsidR="001B1038" w:rsidRPr="00156706">
        <w:rPr>
          <w:rStyle w:val="Char"/>
          <w:rtl/>
        </w:rPr>
        <w:t>(</w:t>
      </w:r>
      <w:r w:rsidR="001B1038" w:rsidRPr="00C829B4">
        <w:rPr>
          <w:rStyle w:val="Char"/>
          <w:rtl/>
        </w:rPr>
        <w:t>و</w:t>
      </w:r>
      <w:r w:rsidRPr="00C829B4">
        <w:rPr>
          <w:rStyle w:val="Char"/>
          <w:rtl/>
        </w:rPr>
        <w:t>لو نشاء لجعلنا من بن</w:t>
      </w:r>
      <w:r w:rsidR="000D4DA8">
        <w:rPr>
          <w:rStyle w:val="Char"/>
          <w:rtl/>
        </w:rPr>
        <w:t>ي</w:t>
      </w:r>
      <w:r w:rsidRPr="00C829B4">
        <w:rPr>
          <w:rStyle w:val="Char"/>
          <w:rtl/>
        </w:rPr>
        <w:t xml:space="preserve"> هاشم ملائ</w:t>
      </w:r>
      <w:r w:rsidR="006E582A">
        <w:rPr>
          <w:rStyle w:val="Char"/>
          <w:rtl/>
        </w:rPr>
        <w:t>ك</w:t>
      </w:r>
      <w:r w:rsidRPr="00C829B4">
        <w:rPr>
          <w:rStyle w:val="Char"/>
          <w:rtl/>
        </w:rPr>
        <w:t xml:space="preserve">ة </w:t>
      </w:r>
      <w:r w:rsidR="006E582A">
        <w:rPr>
          <w:rStyle w:val="Char"/>
          <w:rtl/>
        </w:rPr>
        <w:t>في</w:t>
      </w:r>
      <w:r w:rsidRPr="00C829B4">
        <w:rPr>
          <w:rStyle w:val="Char"/>
          <w:rtl/>
        </w:rPr>
        <w:t xml:space="preserve"> ال</w:t>
      </w:r>
      <w:r w:rsidR="001B1038" w:rsidRPr="00C829B4">
        <w:rPr>
          <w:rStyle w:val="Char"/>
          <w:rFonts w:hint="cs"/>
          <w:rtl/>
        </w:rPr>
        <w:t>أ</w:t>
      </w:r>
      <w:r w:rsidRPr="00C829B4">
        <w:rPr>
          <w:rStyle w:val="Char"/>
          <w:rtl/>
        </w:rPr>
        <w:t xml:space="preserve">رض </w:t>
      </w:r>
      <w:r w:rsidR="000D4DA8">
        <w:rPr>
          <w:rStyle w:val="Char"/>
          <w:rtl/>
        </w:rPr>
        <w:t>ي</w:t>
      </w:r>
      <w:r w:rsidRPr="00C829B4">
        <w:rPr>
          <w:rStyle w:val="Char"/>
          <w:rtl/>
        </w:rPr>
        <w:t>خلفون</w:t>
      </w:r>
      <w:r w:rsidRPr="00156706">
        <w:rPr>
          <w:rStyle w:val="Char"/>
          <w:rtl/>
        </w:rPr>
        <w:t>).</w:t>
      </w:r>
      <w:r w:rsidRPr="00315E30">
        <w:rPr>
          <w:rFonts w:hint="cs"/>
          <w:rtl/>
        </w:rPr>
        <w:t xml:space="preserve"> می‌گوید: به ابو عبدالله</w:t>
      </w:r>
      <w:r w:rsidR="00C226CE" w:rsidRPr="00315E30">
        <w:rPr>
          <w:rFonts w:cs="CTraditional Arabic"/>
          <w:rtl/>
        </w:rPr>
        <w:t>÷</w:t>
      </w:r>
      <w:r w:rsidRPr="00315E30">
        <w:rPr>
          <w:rFonts w:hint="cs"/>
          <w:rtl/>
        </w:rPr>
        <w:t xml:space="preserve"> گفتم: در قرآن بنی هاشم وجود ندارد. گفت: «به خداسوگند در م</w:t>
      </w:r>
      <w:r w:rsidR="00C606F4" w:rsidRPr="00315E30">
        <w:rPr>
          <w:rFonts w:hint="cs"/>
          <w:rtl/>
        </w:rPr>
        <w:t>ی</w:t>
      </w:r>
      <w:r w:rsidRPr="00315E30">
        <w:rPr>
          <w:rFonts w:hint="cs"/>
          <w:rtl/>
        </w:rPr>
        <w:t xml:space="preserve">ان آن قسمت </w:t>
      </w:r>
      <w:r w:rsidR="00C606F4" w:rsidRPr="00315E30">
        <w:rPr>
          <w:rFonts w:hint="cs"/>
          <w:rtl/>
        </w:rPr>
        <w:t>ک</w:t>
      </w:r>
      <w:r w:rsidRPr="00315E30">
        <w:rPr>
          <w:rFonts w:hint="cs"/>
          <w:rtl/>
        </w:rPr>
        <w:t>ه حذف شده حذف گرد</w:t>
      </w:r>
      <w:r w:rsidR="00C606F4" w:rsidRPr="00315E30">
        <w:rPr>
          <w:rFonts w:hint="cs"/>
          <w:rtl/>
        </w:rPr>
        <w:t>ی</w:t>
      </w:r>
      <w:r w:rsidRPr="00315E30">
        <w:rPr>
          <w:rFonts w:hint="cs"/>
          <w:rtl/>
        </w:rPr>
        <w:t>د» و عمرو بن عاص بر منبر مصر گفت: از کتاب خداوند هزار هزار</w:t>
      </w:r>
      <w:r w:rsidR="001B1038" w:rsidRPr="00315E30">
        <w:rPr>
          <w:rFonts w:hint="cs"/>
          <w:rtl/>
        </w:rPr>
        <w:t xml:space="preserve"> </w:t>
      </w:r>
      <w:r w:rsidRPr="00315E30">
        <w:rPr>
          <w:rFonts w:hint="cs"/>
          <w:rtl/>
        </w:rPr>
        <w:t>(</w:t>
      </w:r>
      <w:r w:rsidR="00C606F4" w:rsidRPr="00315E30">
        <w:rPr>
          <w:rFonts w:hint="cs"/>
          <w:rtl/>
        </w:rPr>
        <w:t>یک</w:t>
      </w:r>
      <w:r w:rsidRPr="00315E30">
        <w:rPr>
          <w:rFonts w:hint="cs"/>
          <w:rtl/>
        </w:rPr>
        <w:t>مل</w:t>
      </w:r>
      <w:r w:rsidR="00C606F4" w:rsidRPr="00315E30">
        <w:rPr>
          <w:rFonts w:hint="cs"/>
          <w:rtl/>
        </w:rPr>
        <w:t>ی</w:t>
      </w:r>
      <w:r w:rsidRPr="00315E30">
        <w:rPr>
          <w:rFonts w:hint="cs"/>
          <w:rtl/>
        </w:rPr>
        <w:t xml:space="preserve">ون) حرف حرف حذف شده است. قبلاً در موضوع اخبار عامه ذکر شد. </w:t>
      </w:r>
    </w:p>
    <w:p w:rsidR="004B2B71" w:rsidRPr="00315E30" w:rsidRDefault="004B2B71" w:rsidP="00315E30">
      <w:pPr>
        <w:pStyle w:val="a6"/>
        <w:rPr>
          <w:rtl/>
        </w:rPr>
      </w:pPr>
      <w:r w:rsidRPr="00315E30">
        <w:rPr>
          <w:rFonts w:hint="cs"/>
          <w:rtl/>
        </w:rPr>
        <w:t>(یب) 803- سیاری از سهل بن زیاد از مردی و او از ابو عبدالله</w:t>
      </w:r>
      <w:r w:rsidR="00C226CE" w:rsidRPr="00315E30">
        <w:rPr>
          <w:rFonts w:cs="CTraditional Arabic"/>
          <w:rtl/>
        </w:rPr>
        <w:t>÷</w:t>
      </w:r>
      <w:r w:rsidRPr="00315E30">
        <w:rPr>
          <w:rFonts w:hint="cs"/>
          <w:rtl/>
        </w:rPr>
        <w:t xml:space="preserve"> روایت کرده است که قرائت کرد: </w:t>
      </w:r>
      <w:r w:rsidRPr="00156706">
        <w:rPr>
          <w:rStyle w:val="Char"/>
          <w:rtl/>
        </w:rPr>
        <w:t>(</w:t>
      </w:r>
      <w:r w:rsidRPr="00C829B4">
        <w:rPr>
          <w:rStyle w:val="Char"/>
          <w:rtl/>
        </w:rPr>
        <w:t>فمنها ما تشته</w:t>
      </w:r>
      <w:r w:rsidR="000D4DA8">
        <w:rPr>
          <w:rStyle w:val="Char"/>
          <w:rtl/>
        </w:rPr>
        <w:t>ي</w:t>
      </w:r>
      <w:r w:rsidRPr="00C829B4">
        <w:rPr>
          <w:rStyle w:val="Char"/>
          <w:rtl/>
        </w:rPr>
        <w:t>ه ال</w:t>
      </w:r>
      <w:r w:rsidR="001B1038" w:rsidRPr="00C829B4">
        <w:rPr>
          <w:rStyle w:val="Char"/>
          <w:rFonts w:hint="cs"/>
          <w:rtl/>
        </w:rPr>
        <w:t>أ</w:t>
      </w:r>
      <w:r w:rsidRPr="00C829B4">
        <w:rPr>
          <w:rStyle w:val="Char"/>
          <w:rtl/>
        </w:rPr>
        <w:t>نفس</w:t>
      </w:r>
      <w:r w:rsidRPr="00156706">
        <w:rPr>
          <w:rStyle w:val="Char"/>
          <w:rtl/>
        </w:rPr>
        <w:t>).</w:t>
      </w:r>
    </w:p>
    <w:p w:rsidR="004B2B71" w:rsidRPr="00242706" w:rsidRDefault="004B2B71" w:rsidP="00E101D2">
      <w:pPr>
        <w:pStyle w:val="Heading3"/>
        <w:rPr>
          <w:rStyle w:val="Char2"/>
          <w:rtl/>
        </w:rPr>
      </w:pPr>
      <w:bookmarkStart w:id="111" w:name="_Toc267007272"/>
      <w:bookmarkStart w:id="112" w:name="_Toc431581068"/>
      <w:r>
        <w:rPr>
          <w:rFonts w:hint="cs"/>
          <w:rtl/>
        </w:rPr>
        <w:t>سوره</w:t>
      </w:r>
      <w:r>
        <w:rPr>
          <w:rFonts w:cs="Aban Bold" w:hint="cs"/>
          <w:rtl/>
        </w:rPr>
        <w:t>‌</w:t>
      </w:r>
      <w:r w:rsidR="00315E30">
        <w:rPr>
          <w:rFonts w:hint="cs"/>
          <w:rtl/>
        </w:rPr>
        <w:t>ی</w:t>
      </w:r>
      <w:r>
        <w:rPr>
          <w:rFonts w:hint="cs"/>
          <w:rtl/>
        </w:rPr>
        <w:t xml:space="preserve"> دخان</w:t>
      </w:r>
      <w:bookmarkEnd w:id="111"/>
      <w:bookmarkEnd w:id="112"/>
    </w:p>
    <w:p w:rsidR="004B2B71" w:rsidRPr="00C606F4" w:rsidRDefault="004B2B71" w:rsidP="00E101D2">
      <w:pPr>
        <w:ind w:firstLine="312"/>
        <w:jc w:val="both"/>
        <w:rPr>
          <w:rStyle w:val="Char2"/>
          <w:rtl/>
        </w:rPr>
      </w:pPr>
      <w:r w:rsidRPr="00C606F4">
        <w:rPr>
          <w:rStyle w:val="Char2"/>
          <w:rFonts w:hint="cs"/>
          <w:rtl/>
        </w:rPr>
        <w:t>(الف) 805- سیاری از احمد بن محمد و ابن فضال و ابی شعیب و او هم، از ابی جمیله و او نیز، از ابو عبدالله</w:t>
      </w:r>
      <w:r w:rsidR="00C226CE" w:rsidRPr="00C226CE">
        <w:rPr>
          <w:rStyle w:val="Char2"/>
          <w:rFonts w:cs="CTraditional Arabic"/>
          <w:rtl/>
        </w:rPr>
        <w:t>÷</w:t>
      </w:r>
      <w:r w:rsidRPr="00C606F4">
        <w:rPr>
          <w:rStyle w:val="Char2"/>
          <w:rFonts w:hint="cs"/>
          <w:rtl/>
        </w:rPr>
        <w:t xml:space="preserve"> روایت کرده است که این آیه </w:t>
      </w:r>
      <w:r w:rsidR="00E7127D" w:rsidRPr="00E7127D">
        <w:rPr>
          <w:rFonts w:ascii="Tahoma" w:hAnsi="Tahoma" w:cs="Traditional Arabic" w:hint="cs"/>
          <w:sz w:val="32"/>
          <w:rtl/>
        </w:rPr>
        <w:t>﴿</w:t>
      </w:r>
      <w:r w:rsidR="00E7127D" w:rsidRPr="00894D66">
        <w:rPr>
          <w:rStyle w:val="Char0"/>
          <w:rtl/>
        </w:rPr>
        <w:t>كَمۡ تَرَكُواْ مِن جَنَّٰتٖ وَعُيُونٖ٢٥</w:t>
      </w:r>
      <w:r w:rsidR="00E7127D" w:rsidRPr="00E7127D">
        <w:rPr>
          <w:rFonts w:ascii="Tahoma" w:hAnsi="Tahoma" w:cs="Traditional Arabic" w:hint="cs"/>
          <w:sz w:val="32"/>
          <w:rtl/>
        </w:rPr>
        <w:t>﴾</w:t>
      </w:r>
      <w:r w:rsidR="00E7127D">
        <w:rPr>
          <w:rFonts w:ascii="Tahoma" w:hAnsi="Tahoma" w:cs="IRNazli"/>
          <w:sz w:val="32"/>
          <w:szCs w:val="24"/>
          <w:rtl/>
        </w:rPr>
        <w:t xml:space="preserve"> [الدخان: 25]</w:t>
      </w:r>
      <w:r w:rsidRPr="00C606F4">
        <w:rPr>
          <w:rStyle w:val="Char2"/>
          <w:rFonts w:hint="cs"/>
          <w:rtl/>
        </w:rPr>
        <w:t xml:space="preserve">را چنین قرائت کرده: </w:t>
      </w:r>
      <w:r w:rsidR="001B1038" w:rsidRPr="00156706">
        <w:rPr>
          <w:rStyle w:val="Char"/>
          <w:rtl/>
        </w:rPr>
        <w:t>(</w:t>
      </w:r>
      <w:r w:rsidR="006E582A">
        <w:rPr>
          <w:rStyle w:val="Char"/>
          <w:rtl/>
        </w:rPr>
        <w:t>ك</w:t>
      </w:r>
      <w:r w:rsidR="001B1038" w:rsidRPr="00E7127D">
        <w:rPr>
          <w:rStyle w:val="Char"/>
          <w:rtl/>
        </w:rPr>
        <w:t>م تر</w:t>
      </w:r>
      <w:r w:rsidR="006E582A">
        <w:rPr>
          <w:rStyle w:val="Char"/>
          <w:rtl/>
        </w:rPr>
        <w:t>ك</w:t>
      </w:r>
      <w:r w:rsidR="001B1038" w:rsidRPr="00E7127D">
        <w:rPr>
          <w:rStyle w:val="Char"/>
          <w:rtl/>
        </w:rPr>
        <w:t>وا من جنات و</w:t>
      </w:r>
      <w:r w:rsidRPr="00E7127D">
        <w:rPr>
          <w:rStyle w:val="Char"/>
          <w:rtl/>
        </w:rPr>
        <w:t>نع</w:t>
      </w:r>
      <w:r w:rsidR="000D4DA8">
        <w:rPr>
          <w:rStyle w:val="Char"/>
          <w:rtl/>
        </w:rPr>
        <w:t>ي</w:t>
      </w:r>
      <w:r w:rsidRPr="00E7127D">
        <w:rPr>
          <w:rStyle w:val="Char"/>
          <w:rtl/>
        </w:rPr>
        <w:t>م</w:t>
      </w:r>
      <w:r w:rsidRPr="00156706">
        <w:rPr>
          <w:rStyle w:val="Char"/>
          <w:rtl/>
        </w:rPr>
        <w:t>).</w:t>
      </w:r>
      <w:r w:rsidRPr="00C606F4">
        <w:rPr>
          <w:rStyle w:val="Char2"/>
          <w:rFonts w:hint="cs"/>
          <w:rtl/>
        </w:rPr>
        <w:t xml:space="preserve"> </w:t>
      </w:r>
    </w:p>
    <w:p w:rsidR="004B2B71" w:rsidRPr="00315E30" w:rsidRDefault="004B2B71" w:rsidP="00315E30">
      <w:pPr>
        <w:pStyle w:val="a6"/>
        <w:rPr>
          <w:rtl/>
        </w:rPr>
      </w:pPr>
      <w:r w:rsidRPr="00315E30">
        <w:rPr>
          <w:rFonts w:hint="cs"/>
          <w:rtl/>
        </w:rPr>
        <w:t>(ب) 806- و از جعفر بن محمد و او نیز، از عبدالله بن منصور و او از ابی عبدالله روایت کرده که این فرمود</w:t>
      </w:r>
      <w:r w:rsidR="001B1038" w:rsidRPr="00315E30">
        <w:rPr>
          <w:rFonts w:hint="cs"/>
          <w:rtl/>
        </w:rPr>
        <w:t>ه</w:t>
      </w:r>
      <w:r w:rsidR="001B1038" w:rsidRPr="00315E30">
        <w:rPr>
          <w:rFonts w:hint="eastAsia"/>
          <w:rtl/>
        </w:rPr>
        <w:t>‌</w:t>
      </w:r>
      <w:r w:rsidR="001B1038" w:rsidRPr="00315E30">
        <w:rPr>
          <w:rFonts w:hint="cs"/>
          <w:rtl/>
        </w:rPr>
        <w:t>ی</w:t>
      </w:r>
      <w:r w:rsidRPr="00315E30">
        <w:rPr>
          <w:rFonts w:hint="cs"/>
          <w:rtl/>
        </w:rPr>
        <w:t xml:space="preserve"> خداوند </w:t>
      </w:r>
      <w:r w:rsidR="007F235D" w:rsidRPr="007F235D">
        <w:rPr>
          <w:rFonts w:ascii="Lotus Linotype" w:hAnsi="Lotus Linotype" w:cs="Traditional Arabic"/>
          <w:sz w:val="32"/>
          <w:rtl/>
        </w:rPr>
        <w:t>﴿</w:t>
      </w:r>
      <w:r w:rsidR="007F235D" w:rsidRPr="00894D66">
        <w:rPr>
          <w:rStyle w:val="Char0"/>
          <w:rtl/>
        </w:rPr>
        <w:t xml:space="preserve">ذُقۡ إِنَّكَ أَنتَ </w:t>
      </w:r>
      <w:r w:rsidR="007F235D" w:rsidRPr="00894D66">
        <w:rPr>
          <w:rStyle w:val="Char0"/>
          <w:rFonts w:hint="cs"/>
          <w:rtl/>
        </w:rPr>
        <w:t>ٱ</w:t>
      </w:r>
      <w:r w:rsidR="007F235D" w:rsidRPr="00894D66">
        <w:rPr>
          <w:rStyle w:val="Char0"/>
          <w:rFonts w:hint="eastAsia"/>
          <w:rtl/>
        </w:rPr>
        <w:t>لۡعَزِيزُ</w:t>
      </w:r>
      <w:r w:rsidR="007F235D" w:rsidRPr="00894D66">
        <w:rPr>
          <w:rStyle w:val="Char0"/>
          <w:rtl/>
        </w:rPr>
        <w:t xml:space="preserve"> </w:t>
      </w:r>
      <w:r w:rsidR="007F235D" w:rsidRPr="00894D66">
        <w:rPr>
          <w:rStyle w:val="Char0"/>
          <w:rFonts w:hint="cs"/>
          <w:rtl/>
        </w:rPr>
        <w:t>ٱ</w:t>
      </w:r>
      <w:r w:rsidR="007F235D" w:rsidRPr="00894D66">
        <w:rPr>
          <w:rStyle w:val="Char0"/>
          <w:rFonts w:hint="eastAsia"/>
          <w:rtl/>
        </w:rPr>
        <w:t>لۡكَرِيمُ</w:t>
      </w:r>
      <w:r w:rsidR="007F235D" w:rsidRPr="00894D66">
        <w:rPr>
          <w:rStyle w:val="Char0"/>
          <w:rtl/>
        </w:rPr>
        <w:t>٤٩</w:t>
      </w:r>
      <w:r w:rsidR="007F235D" w:rsidRPr="007F235D">
        <w:rPr>
          <w:rFonts w:ascii="Tahoma" w:hAnsi="Tahoma" w:cs="Traditional Arabic" w:hint="cs"/>
          <w:sz w:val="32"/>
          <w:rtl/>
        </w:rPr>
        <w:t>﴾</w:t>
      </w:r>
      <w:r w:rsidR="007F235D">
        <w:rPr>
          <w:rFonts w:ascii="Tahoma" w:hAnsi="Tahoma"/>
          <w:sz w:val="32"/>
          <w:szCs w:val="24"/>
          <w:rtl/>
        </w:rPr>
        <w:t xml:space="preserve"> [الدخان: 49]</w:t>
      </w:r>
      <w:r w:rsidRPr="00315E30">
        <w:rPr>
          <w:rFonts w:hint="cs"/>
          <w:rtl/>
        </w:rPr>
        <w:t xml:space="preserve"> را چنین قرائت کرده است: </w:t>
      </w:r>
      <w:r w:rsidRPr="00156706">
        <w:rPr>
          <w:rStyle w:val="Char"/>
          <w:rtl/>
        </w:rPr>
        <w:t>(</w:t>
      </w:r>
      <w:r w:rsidRPr="00E13990">
        <w:rPr>
          <w:rStyle w:val="Char"/>
          <w:rtl/>
        </w:rPr>
        <w:t xml:space="preserve">ذق </w:t>
      </w:r>
      <w:r w:rsidR="001B1038" w:rsidRPr="00E13990">
        <w:rPr>
          <w:rStyle w:val="Char"/>
          <w:rFonts w:hint="cs"/>
          <w:rtl/>
        </w:rPr>
        <w:t>إ</w:t>
      </w:r>
      <w:r w:rsidRPr="00E13990">
        <w:rPr>
          <w:rStyle w:val="Char"/>
          <w:rtl/>
        </w:rPr>
        <w:t>ن</w:t>
      </w:r>
      <w:r w:rsidR="006E582A">
        <w:rPr>
          <w:rStyle w:val="Char"/>
          <w:rtl/>
        </w:rPr>
        <w:t>ك</w:t>
      </w:r>
      <w:r w:rsidRPr="00E13990">
        <w:rPr>
          <w:rStyle w:val="Char"/>
          <w:rtl/>
        </w:rPr>
        <w:t xml:space="preserve"> </w:t>
      </w:r>
      <w:r w:rsidR="001B1038" w:rsidRPr="00E13990">
        <w:rPr>
          <w:rStyle w:val="Char"/>
          <w:rFonts w:hint="cs"/>
          <w:rtl/>
        </w:rPr>
        <w:t>أ</w:t>
      </w:r>
      <w:r w:rsidRPr="00E13990">
        <w:rPr>
          <w:rStyle w:val="Char"/>
          <w:rtl/>
        </w:rPr>
        <w:t>نت الضع</w:t>
      </w:r>
      <w:r w:rsidR="000D4DA8">
        <w:rPr>
          <w:rStyle w:val="Char"/>
          <w:rtl/>
        </w:rPr>
        <w:t>ي</w:t>
      </w:r>
      <w:r w:rsidRPr="00E13990">
        <w:rPr>
          <w:rStyle w:val="Char"/>
          <w:rtl/>
        </w:rPr>
        <w:t>ف اللئ</w:t>
      </w:r>
      <w:r w:rsidR="000D4DA8">
        <w:rPr>
          <w:rStyle w:val="Char"/>
          <w:rtl/>
        </w:rPr>
        <w:t>ي</w:t>
      </w:r>
      <w:r w:rsidRPr="00E13990">
        <w:rPr>
          <w:rStyle w:val="Char"/>
          <w:rtl/>
        </w:rPr>
        <w:t>م</w:t>
      </w:r>
      <w:r w:rsidRPr="00156706">
        <w:rPr>
          <w:rStyle w:val="Char"/>
          <w:rtl/>
        </w:rPr>
        <w:t>).</w:t>
      </w:r>
    </w:p>
    <w:p w:rsidR="004B2B71" w:rsidRDefault="004B2B71" w:rsidP="00E101D2">
      <w:pPr>
        <w:pStyle w:val="Heading3"/>
        <w:rPr>
          <w:rtl/>
        </w:rPr>
      </w:pPr>
      <w:bookmarkStart w:id="113" w:name="_Toc267007273"/>
      <w:bookmarkStart w:id="114" w:name="_Toc431581069"/>
      <w:r>
        <w:rPr>
          <w:rFonts w:hint="cs"/>
          <w:rtl/>
        </w:rPr>
        <w:t>سوره</w:t>
      </w:r>
      <w:r>
        <w:rPr>
          <w:rFonts w:cs="Aban Bold" w:hint="cs"/>
          <w:rtl/>
        </w:rPr>
        <w:t>‌</w:t>
      </w:r>
      <w:r w:rsidR="00315E30">
        <w:rPr>
          <w:rFonts w:hint="cs"/>
          <w:rtl/>
        </w:rPr>
        <w:t>ی</w:t>
      </w:r>
      <w:r>
        <w:rPr>
          <w:rFonts w:hint="cs"/>
          <w:rtl/>
        </w:rPr>
        <w:t xml:space="preserve"> جاثیه</w:t>
      </w:r>
      <w:bookmarkEnd w:id="113"/>
      <w:bookmarkEnd w:id="114"/>
    </w:p>
    <w:p w:rsidR="004B2B71" w:rsidRPr="00315E30" w:rsidRDefault="004B2B71" w:rsidP="00315E30">
      <w:pPr>
        <w:pStyle w:val="a6"/>
        <w:rPr>
          <w:rtl/>
        </w:rPr>
      </w:pPr>
      <w:r w:rsidRPr="00315E30">
        <w:rPr>
          <w:rFonts w:hint="cs"/>
          <w:rtl/>
        </w:rPr>
        <w:t>(الف) 807- علی بن ابراهیم از محمد بن همام و او نیز، از جعفر محمد غزاری، او نیز، از حسن بن علی لؤلؤی و او از حسن بن ایوب و او از سلیمان بن صالح و او از مردی و او از ابو بصیر از ابو عبدالله</w:t>
      </w:r>
      <w:r w:rsidR="00C226CE" w:rsidRPr="00315E30">
        <w:rPr>
          <w:rFonts w:cs="CTraditional Arabic"/>
          <w:rtl/>
        </w:rPr>
        <w:t>÷</w:t>
      </w:r>
      <w:r w:rsidRPr="00315E30">
        <w:rPr>
          <w:rFonts w:hint="cs"/>
          <w:rtl/>
        </w:rPr>
        <w:t xml:space="preserve"> روایت کرده که گفته است: گفتم: </w:t>
      </w:r>
      <w:r w:rsidR="001119A1" w:rsidRPr="001119A1">
        <w:rPr>
          <w:rFonts w:ascii="Tahoma" w:hAnsi="Tahoma" w:cs="Traditional Arabic" w:hint="cs"/>
          <w:sz w:val="32"/>
          <w:rtl/>
        </w:rPr>
        <w:t>﴿</w:t>
      </w:r>
      <w:r w:rsidR="001119A1" w:rsidRPr="00894D66">
        <w:rPr>
          <w:rStyle w:val="Char0"/>
          <w:rtl/>
        </w:rPr>
        <w:t>هَٰذَا كِتَٰبُنَا يَنطِقُ عَلَيۡكُم بِ</w:t>
      </w:r>
      <w:r w:rsidR="001119A1" w:rsidRPr="00894D66">
        <w:rPr>
          <w:rStyle w:val="Char0"/>
          <w:rFonts w:hint="cs"/>
          <w:rtl/>
        </w:rPr>
        <w:t>ٱ</w:t>
      </w:r>
      <w:r w:rsidR="001119A1" w:rsidRPr="00894D66">
        <w:rPr>
          <w:rStyle w:val="Char0"/>
          <w:rFonts w:hint="eastAsia"/>
          <w:rtl/>
        </w:rPr>
        <w:t>لۡحَقِّ</w:t>
      </w:r>
      <w:r w:rsidR="001119A1" w:rsidRPr="00894D66">
        <w:rPr>
          <w:rStyle w:val="Char0"/>
          <w:rFonts w:hint="cs"/>
          <w:rtl/>
        </w:rPr>
        <w:t>...</w:t>
      </w:r>
      <w:r w:rsidR="001119A1" w:rsidRPr="001119A1">
        <w:rPr>
          <w:rFonts w:ascii="Tahoma" w:hAnsi="Tahoma" w:cs="Traditional Arabic" w:hint="cs"/>
          <w:sz w:val="32"/>
          <w:rtl/>
        </w:rPr>
        <w:t>﴾</w:t>
      </w:r>
      <w:r w:rsidR="001119A1">
        <w:rPr>
          <w:rFonts w:ascii="Tahoma" w:hAnsi="Tahoma"/>
          <w:sz w:val="32"/>
          <w:szCs w:val="24"/>
          <w:rtl/>
        </w:rPr>
        <w:t xml:space="preserve"> </w:t>
      </w:r>
      <w:r w:rsidR="001119A1" w:rsidRPr="001119A1">
        <w:rPr>
          <w:rStyle w:val="Char1"/>
          <w:rtl/>
        </w:rPr>
        <w:t>[الجاث</w:t>
      </w:r>
      <w:r w:rsidR="00C606F4">
        <w:rPr>
          <w:rStyle w:val="Char1"/>
          <w:rtl/>
        </w:rPr>
        <w:t>ی</w:t>
      </w:r>
      <w:r w:rsidR="001119A1" w:rsidRPr="001119A1">
        <w:rPr>
          <w:rStyle w:val="Char1"/>
          <w:rtl/>
        </w:rPr>
        <w:t>ة: 29]</w:t>
      </w:r>
      <w:r w:rsidRPr="00315E30">
        <w:rPr>
          <w:rFonts w:hint="cs"/>
          <w:rtl/>
        </w:rPr>
        <w:t>، گفت: این کتاب نه سخن گفته و نه خواهد گفت، بلکه ، تنها رسول خداص به کتاب ناطق است. خداوند می‌فرماید:</w:t>
      </w:r>
      <w:r w:rsidRPr="00156706">
        <w:rPr>
          <w:rStyle w:val="Char"/>
          <w:rtl/>
        </w:rPr>
        <w:t xml:space="preserve"> (</w:t>
      </w:r>
      <w:r w:rsidRPr="001119A1">
        <w:rPr>
          <w:rStyle w:val="Char"/>
          <w:rtl/>
        </w:rPr>
        <w:t>هَذَا كِتَابُنَا-  يُنطَقُ- عَلَيْكُم بِالْ</w:t>
      </w:r>
      <w:r w:rsidR="0007533F" w:rsidRPr="001119A1">
        <w:rPr>
          <w:rStyle w:val="Char"/>
          <w:rFonts w:hint="cs"/>
          <w:rtl/>
        </w:rPr>
        <w:t>ـ</w:t>
      </w:r>
      <w:r w:rsidRPr="001119A1">
        <w:rPr>
          <w:rStyle w:val="Char"/>
          <w:rtl/>
        </w:rPr>
        <w:t>حَقِّ</w:t>
      </w:r>
      <w:r w:rsidRPr="00156706">
        <w:rPr>
          <w:rStyle w:val="Char"/>
          <w:rtl/>
        </w:rPr>
        <w:t>)</w:t>
      </w:r>
      <w:r w:rsidRPr="00242706">
        <w:rPr>
          <w:rStyle w:val="Char2"/>
          <w:rFonts w:hint="cs"/>
          <w:rtl/>
        </w:rPr>
        <w:t xml:space="preserve"> </w:t>
      </w:r>
      <w:r w:rsidRPr="00315E30">
        <w:rPr>
          <w:rFonts w:hint="cs"/>
          <w:rtl/>
        </w:rPr>
        <w:t>من گفتم: ما آیه را چنین قرائت نمی‌کنیم، او نیز، گفت: این طور صحیح است و خداوند ج</w:t>
      </w:r>
      <w:r w:rsidR="00C56180" w:rsidRPr="00315E30">
        <w:rPr>
          <w:rFonts w:hint="cs"/>
          <w:rtl/>
        </w:rPr>
        <w:t>برئیل را با این آیه بر رسول خدا</w:t>
      </w:r>
      <w:r w:rsidRPr="00315E30">
        <w:rPr>
          <w:rFonts w:hint="cs"/>
          <w:rtl/>
        </w:rPr>
        <w:t xml:space="preserve"> نازل فرمود اما این آیه، جزو آیه‌هایی است که از کتاب خداوند تحریف شده است. </w:t>
      </w:r>
    </w:p>
    <w:p w:rsidR="004B2B71" w:rsidRPr="00315E30" w:rsidRDefault="004B2B71" w:rsidP="00315E30">
      <w:pPr>
        <w:pStyle w:val="a6"/>
        <w:rPr>
          <w:rtl/>
        </w:rPr>
      </w:pPr>
      <w:r w:rsidRPr="00315E30">
        <w:rPr>
          <w:rFonts w:hint="cs"/>
          <w:rtl/>
        </w:rPr>
        <w:t xml:space="preserve">(ب) 808- سیاری از برقی و او از محمد بن سلیمان و او نیز، از کسی که ابو بصیر، مانند آن را از او آورده، روایت کرده است. </w:t>
      </w:r>
    </w:p>
    <w:p w:rsidR="004B2B71" w:rsidRPr="00315E30" w:rsidRDefault="004B2B71" w:rsidP="00315E30">
      <w:pPr>
        <w:pStyle w:val="a6"/>
        <w:rPr>
          <w:rtl/>
        </w:rPr>
      </w:pPr>
      <w:r w:rsidRPr="00315E30">
        <w:rPr>
          <w:rFonts w:hint="cs"/>
          <w:rtl/>
        </w:rPr>
        <w:t>(ج) 809- از کلینی در کتاب «</w:t>
      </w:r>
      <w:r w:rsidRPr="00E53BA5">
        <w:rPr>
          <w:rStyle w:val="Char"/>
          <w:rtl/>
        </w:rPr>
        <w:t>الروضة</w:t>
      </w:r>
      <w:r w:rsidRPr="00315E30">
        <w:rPr>
          <w:rFonts w:hint="cs"/>
          <w:rtl/>
        </w:rPr>
        <w:t>» و او از بعضی از یارانمان و باز از سهل بن زیاد و او از محمد بن سلیمان دیلمی بصری و او از پدرش و او از ابو بصیر و او نیز، از عبدالله</w:t>
      </w:r>
      <w:r w:rsidR="00C226CE" w:rsidRPr="00315E30">
        <w:rPr>
          <w:rFonts w:cs="CTraditional Arabic"/>
          <w:rtl/>
        </w:rPr>
        <w:t>÷</w:t>
      </w:r>
      <w:r w:rsidRPr="00315E30">
        <w:rPr>
          <w:rFonts w:hint="cs"/>
          <w:rtl/>
        </w:rPr>
        <w:t xml:space="preserve"> روایت کرده است که علامه مجلسی در جلد دوازدهم از کتاب «</w:t>
      </w:r>
      <w:r w:rsidRPr="00E53BA5">
        <w:rPr>
          <w:rStyle w:val="Char"/>
          <w:rtl/>
        </w:rPr>
        <w:t>مرآة العقول</w:t>
      </w:r>
      <w:r w:rsidRPr="00315E30">
        <w:rPr>
          <w:rFonts w:hint="cs"/>
          <w:rtl/>
        </w:rPr>
        <w:t>» کلمه‌ی ینطق را با بناء مفعول قرائت کرده است.</w:t>
      </w:r>
      <w:r w:rsidR="00C56180" w:rsidRPr="00315E30">
        <w:rPr>
          <w:rFonts w:hint="cs"/>
          <w:rtl/>
        </w:rPr>
        <w:t xml:space="preserve"> </w:t>
      </w:r>
      <w:r w:rsidRPr="00315E30">
        <w:rPr>
          <w:rFonts w:hint="cs"/>
          <w:rtl/>
        </w:rPr>
        <w:t>برخ</w:t>
      </w:r>
      <w:r w:rsidR="00C606F4" w:rsidRPr="00315E30">
        <w:rPr>
          <w:rFonts w:hint="cs"/>
          <w:rtl/>
        </w:rPr>
        <w:t>ی</w:t>
      </w:r>
      <w:r w:rsidRPr="00315E30">
        <w:rPr>
          <w:rFonts w:hint="cs"/>
          <w:rtl/>
        </w:rPr>
        <w:t xml:space="preserve"> از اسات</w:t>
      </w:r>
      <w:r w:rsidR="00C606F4" w:rsidRPr="00315E30">
        <w:rPr>
          <w:rFonts w:hint="cs"/>
          <w:rtl/>
        </w:rPr>
        <w:t>ی</w:t>
      </w:r>
      <w:r w:rsidRPr="00315E30">
        <w:rPr>
          <w:rFonts w:hint="cs"/>
          <w:rtl/>
        </w:rPr>
        <w:t>د ما هم عل</w:t>
      </w:r>
      <w:r w:rsidR="00C606F4" w:rsidRPr="00315E30">
        <w:rPr>
          <w:rFonts w:hint="cs"/>
          <w:rtl/>
        </w:rPr>
        <w:t>یک</w:t>
      </w:r>
      <w:r w:rsidRPr="00315E30">
        <w:rPr>
          <w:rFonts w:hint="cs"/>
          <w:rtl/>
        </w:rPr>
        <w:t>م را تشد</w:t>
      </w:r>
      <w:r w:rsidR="00C606F4" w:rsidRPr="00315E30">
        <w:rPr>
          <w:rFonts w:hint="cs"/>
          <w:rtl/>
        </w:rPr>
        <w:t>ی</w:t>
      </w:r>
      <w:r w:rsidRPr="00315E30">
        <w:rPr>
          <w:rFonts w:hint="cs"/>
          <w:rtl/>
        </w:rPr>
        <w:t xml:space="preserve">د </w:t>
      </w:r>
      <w:r w:rsidR="00C606F4" w:rsidRPr="00315E30">
        <w:rPr>
          <w:rFonts w:hint="cs"/>
          <w:rtl/>
        </w:rPr>
        <w:t>ی</w:t>
      </w:r>
      <w:r w:rsidRPr="00315E30">
        <w:rPr>
          <w:rFonts w:hint="cs"/>
          <w:rtl/>
        </w:rPr>
        <w:t>اء مضمومه روا</w:t>
      </w:r>
      <w:r w:rsidR="00C606F4" w:rsidRPr="00315E30">
        <w:rPr>
          <w:rFonts w:hint="cs"/>
          <w:rtl/>
        </w:rPr>
        <w:t>ی</w:t>
      </w:r>
      <w:r w:rsidRPr="00315E30">
        <w:rPr>
          <w:rFonts w:hint="cs"/>
          <w:rtl/>
        </w:rPr>
        <w:t xml:space="preserve">ت </w:t>
      </w:r>
      <w:r w:rsidR="00C606F4" w:rsidRPr="00315E30">
        <w:rPr>
          <w:rFonts w:hint="cs"/>
          <w:rtl/>
        </w:rPr>
        <w:t>ک</w:t>
      </w:r>
      <w:r w:rsidRPr="00315E30">
        <w:rPr>
          <w:rFonts w:hint="cs"/>
          <w:rtl/>
        </w:rPr>
        <w:t>رده، اما اوّل</w:t>
      </w:r>
      <w:r w:rsidR="00C606F4" w:rsidRPr="00315E30">
        <w:rPr>
          <w:rFonts w:hint="cs"/>
          <w:rtl/>
        </w:rPr>
        <w:t>ی</w:t>
      </w:r>
      <w:r w:rsidRPr="00315E30">
        <w:rPr>
          <w:rFonts w:hint="cs"/>
          <w:rtl/>
        </w:rPr>
        <w:t xml:space="preserve"> واضح</w:t>
      </w:r>
      <w:r>
        <w:rPr>
          <w:rFonts w:cs="Aban Bold" w:hint="cs"/>
          <w:b/>
          <w:bCs/>
          <w:rtl/>
        </w:rPr>
        <w:t>‌</w:t>
      </w:r>
      <w:r w:rsidRPr="00315E30">
        <w:rPr>
          <w:rFonts w:hint="cs"/>
          <w:rtl/>
        </w:rPr>
        <w:t xml:space="preserve">تر است. و </w:t>
      </w:r>
      <w:r w:rsidR="00C606F4" w:rsidRPr="00315E30">
        <w:rPr>
          <w:rFonts w:hint="cs"/>
          <w:rtl/>
        </w:rPr>
        <w:t>یکی</w:t>
      </w:r>
      <w:r w:rsidRPr="00315E30">
        <w:rPr>
          <w:rFonts w:hint="cs"/>
          <w:rtl/>
        </w:rPr>
        <w:t xml:space="preserve"> از مفسر</w:t>
      </w:r>
      <w:r w:rsidR="00C606F4" w:rsidRPr="00315E30">
        <w:rPr>
          <w:rFonts w:hint="cs"/>
          <w:rtl/>
        </w:rPr>
        <w:t>ی</w:t>
      </w:r>
      <w:r w:rsidRPr="00315E30">
        <w:rPr>
          <w:rFonts w:hint="cs"/>
          <w:rtl/>
        </w:rPr>
        <w:t>ن ا</w:t>
      </w:r>
      <w:r w:rsidR="00C606F4" w:rsidRPr="00315E30">
        <w:rPr>
          <w:rFonts w:hint="cs"/>
          <w:rtl/>
        </w:rPr>
        <w:t>ی</w:t>
      </w:r>
      <w:r w:rsidRPr="00315E30">
        <w:rPr>
          <w:rFonts w:hint="cs"/>
          <w:rtl/>
        </w:rPr>
        <w:t>ن را غر</w:t>
      </w:r>
      <w:r w:rsidR="00C606F4" w:rsidRPr="00315E30">
        <w:rPr>
          <w:rFonts w:hint="cs"/>
          <w:rtl/>
        </w:rPr>
        <w:t>ی</w:t>
      </w:r>
      <w:r w:rsidRPr="00315E30">
        <w:rPr>
          <w:rFonts w:hint="cs"/>
          <w:rtl/>
        </w:rPr>
        <w:t>ب تلق</w:t>
      </w:r>
      <w:r w:rsidR="00C606F4" w:rsidRPr="00315E30">
        <w:rPr>
          <w:rFonts w:hint="cs"/>
          <w:rtl/>
        </w:rPr>
        <w:t>ی</w:t>
      </w:r>
      <w:r w:rsidRPr="00315E30">
        <w:rPr>
          <w:rFonts w:hint="cs"/>
          <w:rtl/>
        </w:rPr>
        <w:t xml:space="preserve"> </w:t>
      </w:r>
      <w:r w:rsidR="00C606F4" w:rsidRPr="00315E30">
        <w:rPr>
          <w:rFonts w:hint="cs"/>
          <w:rtl/>
        </w:rPr>
        <w:t>ک</w:t>
      </w:r>
      <w:r w:rsidRPr="00315E30">
        <w:rPr>
          <w:rFonts w:hint="cs"/>
          <w:rtl/>
        </w:rPr>
        <w:t>رده</w:t>
      </w:r>
      <w:r>
        <w:rPr>
          <w:rFonts w:cs="Aban Bold" w:hint="cs"/>
          <w:b/>
          <w:bCs/>
          <w:rtl/>
        </w:rPr>
        <w:t>‌</w:t>
      </w:r>
      <w:r w:rsidRPr="00315E30">
        <w:rPr>
          <w:rFonts w:hint="cs"/>
          <w:rtl/>
        </w:rPr>
        <w:t>، لذا بعد از ذ</w:t>
      </w:r>
      <w:r w:rsidR="00C606F4" w:rsidRPr="00315E30">
        <w:rPr>
          <w:rFonts w:hint="cs"/>
          <w:rtl/>
        </w:rPr>
        <w:t>ک</w:t>
      </w:r>
      <w:r w:rsidRPr="00315E30">
        <w:rPr>
          <w:rFonts w:hint="cs"/>
          <w:rtl/>
        </w:rPr>
        <w:t xml:space="preserve">ر احتمال أول هم </w:t>
      </w:r>
      <w:r w:rsidR="00C606F4" w:rsidRPr="00315E30">
        <w:rPr>
          <w:rFonts w:hint="cs"/>
          <w:rtl/>
        </w:rPr>
        <w:t>ک</w:t>
      </w:r>
      <w:r w:rsidRPr="00315E30">
        <w:rPr>
          <w:rFonts w:hint="cs"/>
          <w:rtl/>
        </w:rPr>
        <w:t>ه در (البحار) ذ</w:t>
      </w:r>
      <w:r w:rsidR="00C606F4" w:rsidRPr="00315E30">
        <w:rPr>
          <w:rFonts w:hint="cs"/>
          <w:rtl/>
        </w:rPr>
        <w:t>ک</w:t>
      </w:r>
      <w:r w:rsidRPr="00315E30">
        <w:rPr>
          <w:rFonts w:hint="cs"/>
          <w:rtl/>
        </w:rPr>
        <w:t xml:space="preserve">ر شده گفته است: احتمال است </w:t>
      </w:r>
      <w:r w:rsidR="00C606F4" w:rsidRPr="00315E30">
        <w:rPr>
          <w:rFonts w:hint="cs"/>
          <w:rtl/>
        </w:rPr>
        <w:t>ک</w:t>
      </w:r>
      <w:r w:rsidRPr="00315E30">
        <w:rPr>
          <w:rFonts w:hint="cs"/>
          <w:rtl/>
        </w:rPr>
        <w:t xml:space="preserve">ه مراد، </w:t>
      </w:r>
      <w:r w:rsidR="00C606F4" w:rsidRPr="00315E30">
        <w:rPr>
          <w:rFonts w:hint="cs"/>
          <w:rtl/>
        </w:rPr>
        <w:t>ک</w:t>
      </w:r>
      <w:r w:rsidRPr="00315E30">
        <w:rPr>
          <w:rFonts w:hint="cs"/>
          <w:rtl/>
        </w:rPr>
        <w:t>تاب مذ</w:t>
      </w:r>
      <w:r w:rsidR="00C606F4" w:rsidRPr="00315E30">
        <w:rPr>
          <w:rFonts w:hint="cs"/>
          <w:rtl/>
        </w:rPr>
        <w:t>ک</w:t>
      </w:r>
      <w:r w:rsidRPr="00315E30">
        <w:rPr>
          <w:rFonts w:hint="cs"/>
          <w:rtl/>
        </w:rPr>
        <w:t>ور در آ</w:t>
      </w:r>
      <w:r w:rsidR="00C606F4" w:rsidRPr="00315E30">
        <w:rPr>
          <w:rFonts w:hint="cs"/>
          <w:rtl/>
        </w:rPr>
        <w:t>ی</w:t>
      </w:r>
      <w:r w:rsidRPr="00315E30">
        <w:rPr>
          <w:rFonts w:hint="cs"/>
          <w:rtl/>
        </w:rPr>
        <w:t>ه‌</w:t>
      </w:r>
      <w:r w:rsidR="00C606F4" w:rsidRPr="00315E30">
        <w:rPr>
          <w:rFonts w:hint="cs"/>
          <w:rtl/>
        </w:rPr>
        <w:t>ی</w:t>
      </w:r>
      <w:r w:rsidRPr="00315E30">
        <w:rPr>
          <w:rFonts w:hint="cs"/>
          <w:rtl/>
        </w:rPr>
        <w:t xml:space="preserve"> محمد و آل او باشند </w:t>
      </w:r>
      <w:r w:rsidR="00C606F4" w:rsidRPr="00315E30">
        <w:rPr>
          <w:rFonts w:hint="cs"/>
          <w:rtl/>
        </w:rPr>
        <w:t>ک</w:t>
      </w:r>
      <w:r w:rsidRPr="00315E30">
        <w:rPr>
          <w:rFonts w:hint="cs"/>
          <w:rtl/>
        </w:rPr>
        <w:t>ه ناطق به صحائف أعمال هستند، بل</w:t>
      </w:r>
      <w:r w:rsidR="00C606F4" w:rsidRPr="00315E30">
        <w:rPr>
          <w:rFonts w:hint="cs"/>
          <w:rtl/>
        </w:rPr>
        <w:t>ک</w:t>
      </w:r>
      <w:r w:rsidRPr="00315E30">
        <w:rPr>
          <w:rFonts w:hint="cs"/>
          <w:rtl/>
        </w:rPr>
        <w:t>ه خودشان هم صحائف أعمال هستند</w:t>
      </w:r>
      <w:r w:rsidR="00C56180" w:rsidRPr="00315E30">
        <w:rPr>
          <w:rFonts w:hint="cs"/>
          <w:rtl/>
        </w:rPr>
        <w:t>؛</w:t>
      </w:r>
      <w:r w:rsidRPr="00315E30">
        <w:rPr>
          <w:rFonts w:hint="cs"/>
          <w:rtl/>
        </w:rPr>
        <w:t xml:space="preserve"> ز</w:t>
      </w:r>
      <w:r w:rsidR="00C606F4" w:rsidRPr="00315E30">
        <w:rPr>
          <w:rFonts w:hint="cs"/>
          <w:rtl/>
        </w:rPr>
        <w:t>ی</w:t>
      </w:r>
      <w:r w:rsidRPr="00315E30">
        <w:rPr>
          <w:rFonts w:hint="cs"/>
          <w:rtl/>
        </w:rPr>
        <w:t>را ا</w:t>
      </w:r>
      <w:r w:rsidR="00C606F4" w:rsidRPr="00315E30">
        <w:rPr>
          <w:rFonts w:hint="cs"/>
          <w:rtl/>
        </w:rPr>
        <w:t>ی</w:t>
      </w:r>
      <w:r w:rsidRPr="00315E30">
        <w:rPr>
          <w:rFonts w:hint="cs"/>
          <w:rtl/>
        </w:rPr>
        <w:t xml:space="preserve">شان نسبت به آن‌چه گذشته و آن‌چه خواهد بود آگاه هستند، پس  </w:t>
      </w:r>
      <w:r w:rsidR="00C606F4" w:rsidRPr="00315E30">
        <w:rPr>
          <w:rFonts w:hint="cs"/>
          <w:rtl/>
        </w:rPr>
        <w:t>ک</w:t>
      </w:r>
      <w:r w:rsidRPr="00315E30">
        <w:rPr>
          <w:rFonts w:hint="cs"/>
          <w:rtl/>
        </w:rPr>
        <w:t>تاب ذ</w:t>
      </w:r>
      <w:r w:rsidR="00C606F4" w:rsidRPr="00315E30">
        <w:rPr>
          <w:rFonts w:hint="cs"/>
          <w:rtl/>
        </w:rPr>
        <w:t>ک</w:t>
      </w:r>
      <w:r w:rsidRPr="00315E30">
        <w:rPr>
          <w:rFonts w:hint="cs"/>
          <w:rtl/>
        </w:rPr>
        <w:t>ر شده در خبر غ</w:t>
      </w:r>
      <w:r w:rsidR="00C606F4" w:rsidRPr="00315E30">
        <w:rPr>
          <w:rFonts w:hint="cs"/>
          <w:rtl/>
        </w:rPr>
        <w:t>ی</w:t>
      </w:r>
      <w:r w:rsidRPr="00315E30">
        <w:rPr>
          <w:rFonts w:hint="cs"/>
          <w:rtl/>
        </w:rPr>
        <w:t xml:space="preserve">ر از </w:t>
      </w:r>
      <w:r w:rsidR="00C606F4" w:rsidRPr="00315E30">
        <w:rPr>
          <w:rFonts w:hint="cs"/>
          <w:rtl/>
        </w:rPr>
        <w:t>ک</w:t>
      </w:r>
      <w:r w:rsidRPr="00315E30">
        <w:rPr>
          <w:rFonts w:hint="cs"/>
          <w:rtl/>
        </w:rPr>
        <w:t>تاب ذ</w:t>
      </w:r>
      <w:r w:rsidR="00C606F4" w:rsidRPr="00315E30">
        <w:rPr>
          <w:rFonts w:hint="cs"/>
          <w:rtl/>
        </w:rPr>
        <w:t>ک</w:t>
      </w:r>
      <w:r w:rsidRPr="00315E30">
        <w:rPr>
          <w:rFonts w:hint="cs"/>
          <w:rtl/>
        </w:rPr>
        <w:t>ر شده در موضوع ولا</w:t>
      </w:r>
      <w:r w:rsidR="00C606F4" w:rsidRPr="00315E30">
        <w:rPr>
          <w:rFonts w:hint="cs"/>
          <w:rtl/>
        </w:rPr>
        <w:t>ی</w:t>
      </w:r>
      <w:r w:rsidRPr="00315E30">
        <w:rPr>
          <w:rFonts w:hint="cs"/>
          <w:rtl/>
        </w:rPr>
        <w:t>ت است. و جا</w:t>
      </w:r>
      <w:r w:rsidR="00C606F4" w:rsidRPr="00315E30">
        <w:rPr>
          <w:rFonts w:hint="cs"/>
          <w:rtl/>
        </w:rPr>
        <w:t>ی</w:t>
      </w:r>
      <w:r w:rsidRPr="00315E30">
        <w:rPr>
          <w:rFonts w:hint="cs"/>
          <w:rtl/>
        </w:rPr>
        <w:t xml:space="preserve">ز است هر دو </w:t>
      </w:r>
      <w:r w:rsidR="00C606F4" w:rsidRPr="00315E30">
        <w:rPr>
          <w:rFonts w:hint="cs"/>
          <w:rtl/>
        </w:rPr>
        <w:t>یکی</w:t>
      </w:r>
      <w:r w:rsidRPr="00315E30">
        <w:rPr>
          <w:rFonts w:hint="cs"/>
          <w:rtl/>
        </w:rPr>
        <w:t xml:space="preserve"> باشند، و معن</w:t>
      </w:r>
      <w:r w:rsidR="00C606F4" w:rsidRPr="00315E30">
        <w:rPr>
          <w:rFonts w:hint="cs"/>
          <w:rtl/>
        </w:rPr>
        <w:t>ی</w:t>
      </w:r>
      <w:r w:rsidRPr="00315E30">
        <w:rPr>
          <w:rFonts w:hint="cs"/>
          <w:rtl/>
        </w:rPr>
        <w:t xml:space="preserve"> روا</w:t>
      </w:r>
      <w:r w:rsidR="00C606F4" w:rsidRPr="00315E30">
        <w:rPr>
          <w:rFonts w:hint="cs"/>
          <w:rtl/>
        </w:rPr>
        <w:t>ی</w:t>
      </w:r>
      <w:r w:rsidRPr="00315E30">
        <w:rPr>
          <w:rFonts w:hint="cs"/>
          <w:rtl/>
        </w:rPr>
        <w:t>ت ا</w:t>
      </w:r>
      <w:r w:rsidR="00C606F4" w:rsidRPr="00315E30">
        <w:rPr>
          <w:rFonts w:hint="cs"/>
          <w:rtl/>
        </w:rPr>
        <w:t>ی</w:t>
      </w:r>
      <w:r w:rsidRPr="00315E30">
        <w:rPr>
          <w:rFonts w:hint="cs"/>
          <w:rtl/>
        </w:rPr>
        <w:t xml:space="preserve">ن است </w:t>
      </w:r>
      <w:r w:rsidR="00C606F4" w:rsidRPr="00315E30">
        <w:rPr>
          <w:rFonts w:hint="cs"/>
          <w:rtl/>
        </w:rPr>
        <w:t>ک</w:t>
      </w:r>
      <w:r w:rsidRPr="00315E30">
        <w:rPr>
          <w:rFonts w:hint="cs"/>
          <w:rtl/>
        </w:rPr>
        <w:t xml:space="preserve">ه نسبت دادن نطق و سخن گفتن به </w:t>
      </w:r>
      <w:r w:rsidR="00C606F4" w:rsidRPr="00315E30">
        <w:rPr>
          <w:rFonts w:hint="cs"/>
          <w:rtl/>
        </w:rPr>
        <w:t>ک</w:t>
      </w:r>
      <w:r w:rsidRPr="00315E30">
        <w:rPr>
          <w:rFonts w:hint="cs"/>
          <w:rtl/>
        </w:rPr>
        <w:t>تاب مجاز است و در حق</w:t>
      </w:r>
      <w:r w:rsidR="00C606F4" w:rsidRPr="00315E30">
        <w:rPr>
          <w:rFonts w:hint="cs"/>
          <w:rtl/>
        </w:rPr>
        <w:t>ی</w:t>
      </w:r>
      <w:r w:rsidRPr="00315E30">
        <w:rPr>
          <w:rFonts w:hint="cs"/>
          <w:rtl/>
        </w:rPr>
        <w:t>قت ناطق واقع</w:t>
      </w:r>
      <w:r w:rsidR="00C606F4" w:rsidRPr="00315E30">
        <w:rPr>
          <w:rFonts w:hint="cs"/>
          <w:rtl/>
        </w:rPr>
        <w:t>ی</w:t>
      </w:r>
      <w:r w:rsidRPr="00315E30">
        <w:rPr>
          <w:rFonts w:hint="cs"/>
          <w:rtl/>
        </w:rPr>
        <w:t xml:space="preserve"> محمّد و آل ب</w:t>
      </w:r>
      <w:r w:rsidR="00C606F4" w:rsidRPr="00315E30">
        <w:rPr>
          <w:rFonts w:hint="cs"/>
          <w:rtl/>
        </w:rPr>
        <w:t>ی</w:t>
      </w:r>
      <w:r w:rsidRPr="00315E30">
        <w:rPr>
          <w:rFonts w:hint="cs"/>
          <w:rtl/>
        </w:rPr>
        <w:t>ت عل</w:t>
      </w:r>
      <w:r w:rsidR="00C606F4" w:rsidRPr="00315E30">
        <w:rPr>
          <w:rFonts w:hint="cs"/>
          <w:rtl/>
        </w:rPr>
        <w:t>ی</w:t>
      </w:r>
      <w:r w:rsidRPr="00315E30">
        <w:rPr>
          <w:rFonts w:hint="cs"/>
          <w:rtl/>
        </w:rPr>
        <w:t>هم السلام هستند. پا</w:t>
      </w:r>
      <w:r w:rsidR="00C606F4" w:rsidRPr="00315E30">
        <w:rPr>
          <w:rFonts w:hint="cs"/>
          <w:rtl/>
        </w:rPr>
        <w:t>ی</w:t>
      </w:r>
      <w:r w:rsidRPr="00315E30">
        <w:rPr>
          <w:rFonts w:hint="cs"/>
          <w:rtl/>
        </w:rPr>
        <w:t>ان ا</w:t>
      </w:r>
      <w:r w:rsidR="00C606F4" w:rsidRPr="00315E30">
        <w:rPr>
          <w:rFonts w:hint="cs"/>
          <w:rtl/>
        </w:rPr>
        <w:t>ی</w:t>
      </w:r>
      <w:r w:rsidRPr="00315E30">
        <w:rPr>
          <w:rFonts w:hint="cs"/>
          <w:rtl/>
        </w:rPr>
        <w:t xml:space="preserve">ن </w:t>
      </w:r>
      <w:r w:rsidR="00C606F4" w:rsidRPr="00315E30">
        <w:rPr>
          <w:rFonts w:hint="cs"/>
          <w:rtl/>
        </w:rPr>
        <w:t>ک</w:t>
      </w:r>
      <w:r w:rsidRPr="00315E30">
        <w:rPr>
          <w:rFonts w:hint="cs"/>
          <w:rtl/>
        </w:rPr>
        <w:t>لام. آن‌چه ذ</w:t>
      </w:r>
      <w:r w:rsidR="00C606F4" w:rsidRPr="00315E30">
        <w:rPr>
          <w:rFonts w:hint="cs"/>
          <w:rtl/>
        </w:rPr>
        <w:t>ک</w:t>
      </w:r>
      <w:r w:rsidRPr="00315E30">
        <w:rPr>
          <w:rFonts w:hint="cs"/>
          <w:rtl/>
        </w:rPr>
        <w:t>ر شد در واقع درست است، ول</w:t>
      </w:r>
      <w:r w:rsidR="00C606F4" w:rsidRPr="00315E30">
        <w:rPr>
          <w:rFonts w:hint="cs"/>
          <w:rtl/>
        </w:rPr>
        <w:t>ی</w:t>
      </w:r>
      <w:r w:rsidRPr="00315E30">
        <w:rPr>
          <w:rFonts w:hint="cs"/>
          <w:rtl/>
        </w:rPr>
        <w:t xml:space="preserve"> ربط</w:t>
      </w:r>
      <w:r w:rsidR="00C606F4" w:rsidRPr="00315E30">
        <w:rPr>
          <w:rFonts w:hint="cs"/>
          <w:rtl/>
        </w:rPr>
        <w:t>ی</w:t>
      </w:r>
      <w:r w:rsidRPr="00315E30">
        <w:rPr>
          <w:rFonts w:hint="cs"/>
          <w:rtl/>
        </w:rPr>
        <w:t xml:space="preserve"> به مضمون خبر ندارد. و </w:t>
      </w:r>
      <w:r w:rsidR="00C606F4" w:rsidRPr="00315E30">
        <w:rPr>
          <w:rFonts w:hint="cs"/>
          <w:rtl/>
        </w:rPr>
        <w:t>ک</w:t>
      </w:r>
      <w:r w:rsidRPr="00315E30">
        <w:rPr>
          <w:rFonts w:hint="cs"/>
          <w:rtl/>
        </w:rPr>
        <w:t>اشان</w:t>
      </w:r>
      <w:r w:rsidR="00C606F4" w:rsidRPr="00315E30">
        <w:rPr>
          <w:rFonts w:hint="cs"/>
          <w:rtl/>
        </w:rPr>
        <w:t>ی</w:t>
      </w:r>
      <w:r w:rsidRPr="00315E30">
        <w:rPr>
          <w:rFonts w:hint="cs"/>
          <w:rtl/>
        </w:rPr>
        <w:t xml:space="preserve"> در (الواف</w:t>
      </w:r>
      <w:r w:rsidR="00C606F4" w:rsidRPr="00315E30">
        <w:rPr>
          <w:rFonts w:hint="cs"/>
          <w:rtl/>
        </w:rPr>
        <w:t>ی</w:t>
      </w:r>
      <w:r w:rsidRPr="00315E30">
        <w:rPr>
          <w:rFonts w:hint="cs"/>
          <w:rtl/>
        </w:rPr>
        <w:t>) بعد از ذ</w:t>
      </w:r>
      <w:r w:rsidR="00C606F4" w:rsidRPr="00315E30">
        <w:rPr>
          <w:rFonts w:hint="cs"/>
          <w:rtl/>
        </w:rPr>
        <w:t>ک</w:t>
      </w:r>
      <w:r w:rsidRPr="00315E30">
        <w:rPr>
          <w:rFonts w:hint="cs"/>
          <w:rtl/>
        </w:rPr>
        <w:t>ر روا</w:t>
      </w:r>
      <w:r w:rsidR="00C606F4" w:rsidRPr="00315E30">
        <w:rPr>
          <w:rFonts w:hint="cs"/>
          <w:rtl/>
        </w:rPr>
        <w:t>ی</w:t>
      </w:r>
      <w:r w:rsidRPr="00315E30">
        <w:rPr>
          <w:rFonts w:hint="cs"/>
          <w:rtl/>
        </w:rPr>
        <w:t xml:space="preserve">ت </w:t>
      </w:r>
      <w:r w:rsidR="00C606F4" w:rsidRPr="00315E30">
        <w:rPr>
          <w:rFonts w:hint="cs"/>
          <w:rtl/>
        </w:rPr>
        <w:t>ک</w:t>
      </w:r>
      <w:r w:rsidRPr="00315E30">
        <w:rPr>
          <w:rFonts w:hint="cs"/>
          <w:rtl/>
        </w:rPr>
        <w:t>ل</w:t>
      </w:r>
      <w:r w:rsidR="00C606F4" w:rsidRPr="00315E30">
        <w:rPr>
          <w:rFonts w:hint="cs"/>
          <w:rtl/>
        </w:rPr>
        <w:t>ی</w:t>
      </w:r>
      <w:r w:rsidRPr="00315E30">
        <w:rPr>
          <w:rFonts w:hint="cs"/>
          <w:rtl/>
        </w:rPr>
        <w:t>ن</w:t>
      </w:r>
      <w:r w:rsidR="00C606F4" w:rsidRPr="00315E30">
        <w:rPr>
          <w:rFonts w:hint="cs"/>
          <w:rtl/>
        </w:rPr>
        <w:t>ی</w:t>
      </w:r>
      <w:r w:rsidRPr="00315E30">
        <w:rPr>
          <w:rFonts w:hint="cs"/>
          <w:rtl/>
        </w:rPr>
        <w:t xml:space="preserve"> گفته است: </w:t>
      </w:r>
      <w:r w:rsidR="00C606F4" w:rsidRPr="00315E30">
        <w:rPr>
          <w:rFonts w:hint="cs"/>
          <w:rtl/>
        </w:rPr>
        <w:t>ی</w:t>
      </w:r>
      <w:r w:rsidRPr="00315E30">
        <w:rPr>
          <w:rFonts w:hint="cs"/>
          <w:rtl/>
        </w:rPr>
        <w:t>عن</w:t>
      </w:r>
      <w:r w:rsidR="00C606F4" w:rsidRPr="00315E30">
        <w:rPr>
          <w:rFonts w:hint="cs"/>
          <w:rtl/>
        </w:rPr>
        <w:t>ی</w:t>
      </w:r>
      <w:r w:rsidRPr="00315E30">
        <w:rPr>
          <w:rFonts w:hint="cs"/>
          <w:rtl/>
        </w:rPr>
        <w:t xml:space="preserve"> در آ</w:t>
      </w:r>
      <w:r w:rsidR="00C606F4" w:rsidRPr="00315E30">
        <w:rPr>
          <w:rFonts w:hint="cs"/>
          <w:rtl/>
        </w:rPr>
        <w:t>ی</w:t>
      </w:r>
      <w:r w:rsidRPr="00315E30">
        <w:rPr>
          <w:rFonts w:hint="cs"/>
          <w:rtl/>
        </w:rPr>
        <w:t>ه با فعل مجهول و گفته م</w:t>
      </w:r>
      <w:r w:rsidR="00C606F4" w:rsidRPr="00315E30">
        <w:rPr>
          <w:rFonts w:hint="cs"/>
          <w:rtl/>
        </w:rPr>
        <w:t>ی</w:t>
      </w:r>
      <w:r>
        <w:rPr>
          <w:rFonts w:cs="Aban Bold" w:hint="cs"/>
          <w:b/>
          <w:bCs/>
          <w:rtl/>
        </w:rPr>
        <w:t>‌</w:t>
      </w:r>
      <w:r w:rsidRPr="00315E30">
        <w:rPr>
          <w:rFonts w:hint="cs"/>
          <w:rtl/>
        </w:rPr>
        <w:t>شود: همچن</w:t>
      </w:r>
      <w:r w:rsidR="00C606F4" w:rsidRPr="00315E30">
        <w:rPr>
          <w:rFonts w:hint="cs"/>
          <w:rtl/>
        </w:rPr>
        <w:t>ی</w:t>
      </w:r>
      <w:r w:rsidRPr="00315E30">
        <w:rPr>
          <w:rFonts w:hint="cs"/>
          <w:rtl/>
        </w:rPr>
        <w:t>ن در قرآن عل</w:t>
      </w:r>
      <w:r w:rsidR="00C606F4" w:rsidRPr="00315E30">
        <w:rPr>
          <w:rFonts w:hint="cs"/>
          <w:rtl/>
        </w:rPr>
        <w:t>ی</w:t>
      </w:r>
      <w:r w:rsidR="00C226CE" w:rsidRPr="00315E30">
        <w:rPr>
          <w:rFonts w:cs="CTraditional Arabic"/>
          <w:rtl/>
        </w:rPr>
        <w:t>÷</w:t>
      </w:r>
      <w:r w:rsidRPr="00315E30">
        <w:rPr>
          <w:rFonts w:hint="cs"/>
          <w:rtl/>
        </w:rPr>
        <w:t xml:space="preserve"> ناطق است. م</w:t>
      </w:r>
      <w:r w:rsidR="00C606F4" w:rsidRPr="00315E30">
        <w:rPr>
          <w:rFonts w:hint="cs"/>
          <w:rtl/>
        </w:rPr>
        <w:t>ی</w:t>
      </w:r>
      <w:r>
        <w:rPr>
          <w:rFonts w:cs="Aban Bold" w:hint="cs"/>
          <w:b/>
          <w:bCs/>
          <w:rtl/>
        </w:rPr>
        <w:t>‌</w:t>
      </w:r>
      <w:r w:rsidRPr="00315E30">
        <w:rPr>
          <w:rFonts w:hint="cs"/>
          <w:rtl/>
        </w:rPr>
        <w:t>گو</w:t>
      </w:r>
      <w:r w:rsidR="00C606F4" w:rsidRPr="00315E30">
        <w:rPr>
          <w:rFonts w:hint="cs"/>
          <w:rtl/>
        </w:rPr>
        <w:t>ی</w:t>
      </w:r>
      <w:r w:rsidRPr="00315E30">
        <w:rPr>
          <w:rFonts w:hint="cs"/>
          <w:rtl/>
        </w:rPr>
        <w:t>م: در برخ</w:t>
      </w:r>
      <w:r w:rsidR="00C606F4" w:rsidRPr="00315E30">
        <w:rPr>
          <w:rFonts w:hint="cs"/>
          <w:rtl/>
        </w:rPr>
        <w:t>ی</w:t>
      </w:r>
      <w:r w:rsidRPr="00315E30">
        <w:rPr>
          <w:rFonts w:hint="cs"/>
          <w:rtl/>
        </w:rPr>
        <w:t xml:space="preserve"> نسخه</w:t>
      </w:r>
      <w:r>
        <w:rPr>
          <w:rFonts w:cs="Aban Bold" w:hint="cs"/>
          <w:b/>
          <w:bCs/>
          <w:rtl/>
        </w:rPr>
        <w:t>‌</w:t>
      </w:r>
      <w:r w:rsidRPr="00315E30">
        <w:rPr>
          <w:rFonts w:hint="cs"/>
          <w:rtl/>
        </w:rPr>
        <w:t>ها</w:t>
      </w:r>
      <w:r w:rsidR="00C606F4" w:rsidRPr="00315E30">
        <w:rPr>
          <w:rFonts w:hint="cs"/>
          <w:rtl/>
        </w:rPr>
        <w:t>ی</w:t>
      </w:r>
      <w:r w:rsidRPr="00315E30">
        <w:rPr>
          <w:rFonts w:hint="cs"/>
          <w:rtl/>
        </w:rPr>
        <w:t xml:space="preserve"> صح</w:t>
      </w:r>
      <w:r w:rsidR="00C606F4" w:rsidRPr="00315E30">
        <w:rPr>
          <w:rFonts w:hint="cs"/>
          <w:rtl/>
        </w:rPr>
        <w:t>ی</w:t>
      </w:r>
      <w:r w:rsidRPr="00315E30">
        <w:rPr>
          <w:rFonts w:hint="cs"/>
          <w:rtl/>
        </w:rPr>
        <w:t>حه</w:t>
      </w:r>
      <w:r>
        <w:rPr>
          <w:rFonts w:cs="Aban Bold" w:hint="cs"/>
          <w:b/>
          <w:bCs/>
          <w:rtl/>
        </w:rPr>
        <w:t>‌</w:t>
      </w:r>
      <w:r w:rsidR="00C606F4" w:rsidRPr="00315E30">
        <w:rPr>
          <w:rFonts w:hint="cs"/>
          <w:rtl/>
        </w:rPr>
        <w:t>ی</w:t>
      </w:r>
      <w:r w:rsidRPr="00315E30">
        <w:rPr>
          <w:rFonts w:hint="cs"/>
          <w:rtl/>
        </w:rPr>
        <w:t xml:space="preserve"> قرائت شده بر مشا</w:t>
      </w:r>
      <w:r w:rsidR="00C606F4" w:rsidRPr="00315E30">
        <w:rPr>
          <w:rFonts w:hint="cs"/>
          <w:rtl/>
        </w:rPr>
        <w:t>ی</w:t>
      </w:r>
      <w:r w:rsidRPr="00315E30">
        <w:rPr>
          <w:rFonts w:hint="cs"/>
          <w:rtl/>
        </w:rPr>
        <w:t>خ و اسات</w:t>
      </w:r>
      <w:r w:rsidR="00C606F4" w:rsidRPr="00315E30">
        <w:rPr>
          <w:rFonts w:hint="cs"/>
          <w:rtl/>
        </w:rPr>
        <w:t>ی</w:t>
      </w:r>
      <w:r w:rsidRPr="00315E30">
        <w:rPr>
          <w:rFonts w:hint="cs"/>
          <w:rtl/>
        </w:rPr>
        <w:t xml:space="preserve">د </w:t>
      </w:r>
      <w:r w:rsidRPr="00156706">
        <w:rPr>
          <w:rStyle w:val="Char"/>
          <w:rtl/>
        </w:rPr>
        <w:t>«هذا كتابنا»</w:t>
      </w:r>
      <w:r w:rsidRPr="00315E30">
        <w:rPr>
          <w:rFonts w:hint="cs"/>
          <w:rtl/>
        </w:rPr>
        <w:t xml:space="preserve"> بر وزن عُمال جمع </w:t>
      </w:r>
      <w:r w:rsidR="00C606F4" w:rsidRPr="00315E30">
        <w:rPr>
          <w:rFonts w:hint="cs"/>
          <w:rtl/>
        </w:rPr>
        <w:t>ک</w:t>
      </w:r>
      <w:r w:rsidRPr="00315E30">
        <w:rPr>
          <w:rFonts w:hint="cs"/>
          <w:rtl/>
        </w:rPr>
        <w:t>اتب آمده است. خداوند هم داناتر</w:t>
      </w:r>
      <w:r w:rsidR="00C606F4" w:rsidRPr="00315E30">
        <w:rPr>
          <w:rFonts w:hint="cs"/>
          <w:rtl/>
        </w:rPr>
        <w:t>ی</w:t>
      </w:r>
      <w:r w:rsidRPr="00315E30">
        <w:rPr>
          <w:rFonts w:hint="cs"/>
          <w:rtl/>
        </w:rPr>
        <w:t>ن است.</w:t>
      </w:r>
    </w:p>
    <w:p w:rsidR="004B2B71" w:rsidRDefault="004B2B71" w:rsidP="00E101D2">
      <w:pPr>
        <w:pStyle w:val="Heading3"/>
        <w:rPr>
          <w:rtl/>
        </w:rPr>
      </w:pPr>
      <w:bookmarkStart w:id="115" w:name="_Toc267007274"/>
      <w:bookmarkStart w:id="116" w:name="_Toc431581070"/>
      <w:r>
        <w:rPr>
          <w:rFonts w:hint="cs"/>
          <w:rtl/>
        </w:rPr>
        <w:t>سوره</w:t>
      </w:r>
      <w:r>
        <w:rPr>
          <w:rFonts w:cs="Aban Bold" w:hint="cs"/>
          <w:rtl/>
        </w:rPr>
        <w:t>‌</w:t>
      </w:r>
      <w:r w:rsidR="00315E30">
        <w:rPr>
          <w:rFonts w:hint="cs"/>
          <w:rtl/>
        </w:rPr>
        <w:t>ی</w:t>
      </w:r>
      <w:r>
        <w:rPr>
          <w:rFonts w:hint="cs"/>
          <w:rtl/>
        </w:rPr>
        <w:t xml:space="preserve"> احقاف</w:t>
      </w:r>
      <w:bookmarkEnd w:id="115"/>
      <w:bookmarkEnd w:id="116"/>
    </w:p>
    <w:p w:rsidR="004B2B71" w:rsidRPr="00315E30" w:rsidRDefault="004B2B71" w:rsidP="00315E30">
      <w:pPr>
        <w:pStyle w:val="a6"/>
        <w:rPr>
          <w:rtl/>
        </w:rPr>
      </w:pPr>
      <w:r w:rsidRPr="00315E30">
        <w:rPr>
          <w:rFonts w:hint="cs"/>
          <w:rtl/>
        </w:rPr>
        <w:t>(الف) 810- طبرسی روایت کرده است که علی</w:t>
      </w:r>
      <w:r w:rsidR="00C226CE" w:rsidRPr="00315E30">
        <w:rPr>
          <w:rFonts w:cs="CTraditional Arabic"/>
          <w:rtl/>
        </w:rPr>
        <w:t>÷</w:t>
      </w:r>
      <w:r w:rsidRPr="00315E30">
        <w:rPr>
          <w:rFonts w:hint="cs"/>
          <w:rtl/>
        </w:rPr>
        <w:t xml:space="preserve"> و ابو عبدالرحمن سلمی واژه‌ای از آیه‌</w:t>
      </w:r>
      <w:r w:rsidR="00C606F4" w:rsidRPr="00315E30">
        <w:rPr>
          <w:rFonts w:hint="cs"/>
          <w:rtl/>
        </w:rPr>
        <w:t>ی</w:t>
      </w:r>
      <w:r w:rsidRPr="00315E30">
        <w:rPr>
          <w:rFonts w:hint="cs"/>
          <w:rtl/>
        </w:rPr>
        <w:t xml:space="preserve"> چهار، سوره‌ی احقاف را چنین قرائت کرده‌اند: </w:t>
      </w:r>
      <w:r w:rsidRPr="00156706">
        <w:rPr>
          <w:rStyle w:val="Char"/>
          <w:rtl/>
        </w:rPr>
        <w:t>«</w:t>
      </w:r>
      <w:r w:rsidRPr="001119A1">
        <w:rPr>
          <w:rStyle w:val="Char"/>
          <w:rtl/>
        </w:rPr>
        <w:t>أثرة</w:t>
      </w:r>
      <w:r w:rsidRPr="00156706">
        <w:rPr>
          <w:rStyle w:val="Char"/>
          <w:rtl/>
        </w:rPr>
        <w:t>»؛</w:t>
      </w:r>
      <w:r w:rsidRPr="00315E30">
        <w:rPr>
          <w:rFonts w:hint="cs"/>
          <w:rtl/>
        </w:rPr>
        <w:t xml:space="preserve"> یعنی، با سکون ثاء و بدون الف. </w:t>
      </w:r>
    </w:p>
    <w:p w:rsidR="004B2B71" w:rsidRPr="00315E30" w:rsidRDefault="004B2B71" w:rsidP="00315E30">
      <w:pPr>
        <w:pStyle w:val="a6"/>
        <w:rPr>
          <w:rtl/>
        </w:rPr>
      </w:pPr>
      <w:r w:rsidRPr="00315E30">
        <w:rPr>
          <w:rFonts w:hint="cs"/>
          <w:rtl/>
        </w:rPr>
        <w:t>(ب) 811- شیخ شرف الدین نجفی در کتاب «</w:t>
      </w:r>
      <w:r w:rsidRPr="001119A1">
        <w:rPr>
          <w:rStyle w:val="Char"/>
          <w:rtl/>
        </w:rPr>
        <w:t>تأو</w:t>
      </w:r>
      <w:r w:rsidR="000D4DA8">
        <w:rPr>
          <w:rStyle w:val="Char"/>
          <w:rtl/>
        </w:rPr>
        <w:t>ي</w:t>
      </w:r>
      <w:r w:rsidRPr="001119A1">
        <w:rPr>
          <w:rStyle w:val="Char"/>
          <w:rtl/>
        </w:rPr>
        <w:t>ل الآ</w:t>
      </w:r>
      <w:r w:rsidR="000D4DA8">
        <w:rPr>
          <w:rStyle w:val="Char"/>
          <w:rtl/>
        </w:rPr>
        <w:t>ي</w:t>
      </w:r>
      <w:r w:rsidRPr="001119A1">
        <w:rPr>
          <w:rStyle w:val="Char"/>
          <w:rtl/>
        </w:rPr>
        <w:t>ات</w:t>
      </w:r>
      <w:r w:rsidRPr="00315E30">
        <w:rPr>
          <w:rFonts w:hint="cs"/>
          <w:rtl/>
        </w:rPr>
        <w:t xml:space="preserve">» گفته است که به صورت مرفوع از محمد بن خالد برقی و او از احمد بن نضر و او از ابی مریم و او از بعضی از یارانمان به نقل از ابو جعفر و ابو عبدالله </w:t>
      </w:r>
      <w:r>
        <w:rPr>
          <w:rFonts w:cs="Times New Roman"/>
          <w:rtl/>
        </w:rPr>
        <w:t>–</w:t>
      </w:r>
      <w:r w:rsidRPr="00315E30">
        <w:rPr>
          <w:rFonts w:hint="cs"/>
          <w:rtl/>
        </w:rPr>
        <w:t xml:space="preserve"> </w:t>
      </w:r>
      <w:r w:rsidRPr="00D433FB">
        <w:rPr>
          <w:rStyle w:val="Char"/>
          <w:rFonts w:hint="cs"/>
          <w:rtl/>
        </w:rPr>
        <w:t>عل</w:t>
      </w:r>
      <w:r w:rsidR="000D4DA8">
        <w:rPr>
          <w:rStyle w:val="Char"/>
          <w:rFonts w:hint="cs"/>
          <w:rtl/>
        </w:rPr>
        <w:t>ي</w:t>
      </w:r>
      <w:r w:rsidRPr="00D433FB">
        <w:rPr>
          <w:rStyle w:val="Char"/>
          <w:rFonts w:hint="cs"/>
          <w:rtl/>
        </w:rPr>
        <w:t>هما السلام</w:t>
      </w:r>
      <w:r w:rsidRPr="00315E30">
        <w:rPr>
          <w:rFonts w:hint="cs"/>
          <w:rtl/>
        </w:rPr>
        <w:t xml:space="preserve"> </w:t>
      </w:r>
      <w:r>
        <w:rPr>
          <w:rFonts w:cs="Times New Roman"/>
          <w:rtl/>
        </w:rPr>
        <w:t>–</w:t>
      </w:r>
      <w:r w:rsidRPr="00315E30">
        <w:rPr>
          <w:rFonts w:hint="cs"/>
          <w:rtl/>
        </w:rPr>
        <w:t xml:space="preserve"> گفته‌اند: آیه بر پیامبر نازل شد که می‌فرماید: </w:t>
      </w:r>
      <w:r w:rsidR="00D433FB" w:rsidRPr="00D433FB">
        <w:rPr>
          <w:rFonts w:ascii="Tahoma" w:hAnsi="Tahoma" w:cs="Traditional Arabic" w:hint="cs"/>
          <w:sz w:val="32"/>
          <w:rtl/>
        </w:rPr>
        <w:t>﴿</w:t>
      </w:r>
      <w:r w:rsidR="00D433FB" w:rsidRPr="00894D66">
        <w:rPr>
          <w:rStyle w:val="Char0"/>
          <w:rtl/>
        </w:rPr>
        <w:t xml:space="preserve">قُلۡ مَا كُنتُ بِدۡعٗا مِّنَ </w:t>
      </w:r>
      <w:r w:rsidR="00D433FB" w:rsidRPr="00894D66">
        <w:rPr>
          <w:rStyle w:val="Char0"/>
          <w:rFonts w:hint="cs"/>
          <w:rtl/>
        </w:rPr>
        <w:t>ٱ</w:t>
      </w:r>
      <w:r w:rsidR="00D433FB" w:rsidRPr="00894D66">
        <w:rPr>
          <w:rStyle w:val="Char0"/>
          <w:rFonts w:hint="eastAsia"/>
          <w:rtl/>
        </w:rPr>
        <w:t>لرُّسُلِ</w:t>
      </w:r>
      <w:r w:rsidR="00D433FB" w:rsidRPr="00894D66">
        <w:rPr>
          <w:rStyle w:val="Char0"/>
          <w:rtl/>
        </w:rPr>
        <w:t xml:space="preserve"> وَمَآ أَدۡرِي مَا يُفۡعَلُ بِي وَلَا بِكُمۡ</w:t>
      </w:r>
      <w:r w:rsidR="00D433FB" w:rsidRPr="00D433FB">
        <w:rPr>
          <w:rFonts w:ascii="Tahoma" w:hAnsi="Tahoma" w:cs="Traditional Arabic" w:hint="cs"/>
          <w:sz w:val="32"/>
          <w:rtl/>
        </w:rPr>
        <w:t>﴾</w:t>
      </w:r>
      <w:r w:rsidR="00D433FB">
        <w:rPr>
          <w:rFonts w:ascii="Tahoma" w:hAnsi="Tahoma"/>
          <w:sz w:val="32"/>
          <w:szCs w:val="24"/>
          <w:rtl/>
        </w:rPr>
        <w:t xml:space="preserve"> </w:t>
      </w:r>
      <w:r w:rsidR="00D433FB" w:rsidRPr="00FC2D75">
        <w:rPr>
          <w:rStyle w:val="Char1"/>
          <w:rtl/>
        </w:rPr>
        <w:t>[الأحقاف: 9]</w:t>
      </w:r>
      <w:r w:rsidRPr="00315E30">
        <w:rPr>
          <w:rFonts w:hint="cs"/>
          <w:rtl/>
        </w:rPr>
        <w:t>. «بگو: من نوبرِ پ</w:t>
      </w:r>
      <w:r w:rsidR="00C606F4" w:rsidRPr="00315E30">
        <w:rPr>
          <w:rFonts w:hint="cs"/>
          <w:rtl/>
        </w:rPr>
        <w:t>ی</w:t>
      </w:r>
      <w:r w:rsidRPr="00315E30">
        <w:rPr>
          <w:rFonts w:hint="cs"/>
          <w:rtl/>
        </w:rPr>
        <w:t>غمبران و نخست</w:t>
      </w:r>
      <w:r w:rsidR="00C606F4" w:rsidRPr="00315E30">
        <w:rPr>
          <w:rFonts w:hint="cs"/>
          <w:rtl/>
        </w:rPr>
        <w:t>ی</w:t>
      </w:r>
      <w:r w:rsidRPr="00315E30">
        <w:rPr>
          <w:rFonts w:hint="cs"/>
          <w:rtl/>
        </w:rPr>
        <w:t>ن فرد ا</w:t>
      </w:r>
      <w:r w:rsidR="00C606F4" w:rsidRPr="00315E30">
        <w:rPr>
          <w:rFonts w:hint="cs"/>
          <w:rtl/>
        </w:rPr>
        <w:t>ی</w:t>
      </w:r>
      <w:r w:rsidRPr="00315E30">
        <w:rPr>
          <w:rFonts w:hint="cs"/>
          <w:rtl/>
        </w:rPr>
        <w:t>شان ن</w:t>
      </w:r>
      <w:r w:rsidR="00C606F4" w:rsidRPr="00315E30">
        <w:rPr>
          <w:rFonts w:hint="cs"/>
          <w:rtl/>
        </w:rPr>
        <w:t>ی</w:t>
      </w:r>
      <w:r w:rsidRPr="00315E30">
        <w:rPr>
          <w:rFonts w:hint="cs"/>
          <w:rtl/>
        </w:rPr>
        <w:t>ستم و نم</w:t>
      </w:r>
      <w:r w:rsidR="00C606F4" w:rsidRPr="00315E30">
        <w:rPr>
          <w:rFonts w:hint="cs"/>
          <w:rtl/>
        </w:rPr>
        <w:t>ی</w:t>
      </w:r>
      <w:r w:rsidRPr="00315E30">
        <w:rPr>
          <w:rFonts w:hint="cs"/>
          <w:rtl/>
        </w:rPr>
        <w:t>‌دانم (</w:t>
      </w:r>
      <w:r w:rsidR="00C56180" w:rsidRPr="00315E30">
        <w:rPr>
          <w:rFonts w:hint="cs"/>
          <w:rtl/>
        </w:rPr>
        <w:t>در دن</w:t>
      </w:r>
      <w:r w:rsidR="00C606F4" w:rsidRPr="00315E30">
        <w:rPr>
          <w:rFonts w:hint="cs"/>
          <w:rtl/>
        </w:rPr>
        <w:t>ی</w:t>
      </w:r>
      <w:r w:rsidR="00C56180" w:rsidRPr="00315E30">
        <w:rPr>
          <w:rFonts w:hint="cs"/>
          <w:rtl/>
        </w:rPr>
        <w:t>ا) خداوند با من چه م</w:t>
      </w:r>
      <w:r w:rsidR="00C606F4" w:rsidRPr="00315E30">
        <w:rPr>
          <w:rFonts w:hint="cs"/>
          <w:rtl/>
        </w:rPr>
        <w:t>ی</w:t>
      </w:r>
      <w:r w:rsidR="00C56180" w:rsidRPr="00315E30">
        <w:rPr>
          <w:rFonts w:hint="cs"/>
          <w:rtl/>
        </w:rPr>
        <w:t>‌</w:t>
      </w:r>
      <w:r w:rsidR="00C606F4" w:rsidRPr="00315E30">
        <w:rPr>
          <w:rFonts w:hint="cs"/>
          <w:rtl/>
        </w:rPr>
        <w:t>ک</w:t>
      </w:r>
      <w:r w:rsidR="00C56180" w:rsidRPr="00315E30">
        <w:rPr>
          <w:rFonts w:hint="cs"/>
          <w:rtl/>
        </w:rPr>
        <w:t>ند</w:t>
      </w:r>
      <w:r w:rsidRPr="00315E30">
        <w:rPr>
          <w:rFonts w:hint="cs"/>
          <w:rtl/>
        </w:rPr>
        <w:t xml:space="preserve">، و با شما چه خواهد </w:t>
      </w:r>
      <w:r w:rsidR="00C606F4" w:rsidRPr="00315E30">
        <w:rPr>
          <w:rFonts w:hint="cs"/>
          <w:rtl/>
        </w:rPr>
        <w:t>ک</w:t>
      </w:r>
      <w:r w:rsidRPr="00315E30">
        <w:rPr>
          <w:rFonts w:hint="cs"/>
          <w:rtl/>
        </w:rPr>
        <w:t>رد. من جز از چ</w:t>
      </w:r>
      <w:r w:rsidR="00C606F4" w:rsidRPr="00315E30">
        <w:rPr>
          <w:rFonts w:hint="cs"/>
          <w:rtl/>
        </w:rPr>
        <w:t>ی</w:t>
      </w:r>
      <w:r w:rsidRPr="00315E30">
        <w:rPr>
          <w:rFonts w:hint="cs"/>
          <w:rtl/>
        </w:rPr>
        <w:t>ز</w:t>
      </w:r>
      <w:r w:rsidR="00C606F4" w:rsidRPr="00315E30">
        <w:rPr>
          <w:rFonts w:hint="cs"/>
          <w:rtl/>
        </w:rPr>
        <w:t>ی</w:t>
      </w:r>
      <w:r w:rsidRPr="00315E30">
        <w:rPr>
          <w:rFonts w:hint="cs"/>
          <w:rtl/>
        </w:rPr>
        <w:t xml:space="preserve"> </w:t>
      </w:r>
      <w:r w:rsidR="00C606F4" w:rsidRPr="00315E30">
        <w:rPr>
          <w:rFonts w:hint="cs"/>
          <w:rtl/>
        </w:rPr>
        <w:t>ک</w:t>
      </w:r>
      <w:r w:rsidRPr="00315E30">
        <w:rPr>
          <w:rFonts w:hint="cs"/>
          <w:rtl/>
        </w:rPr>
        <w:t>ه به من وح</w:t>
      </w:r>
      <w:r w:rsidR="00C606F4" w:rsidRPr="00315E30">
        <w:rPr>
          <w:rFonts w:hint="cs"/>
          <w:rtl/>
        </w:rPr>
        <w:t>ی</w:t>
      </w:r>
      <w:r w:rsidRPr="00315E30">
        <w:rPr>
          <w:rFonts w:hint="cs"/>
          <w:rtl/>
        </w:rPr>
        <w:t xml:space="preserve"> م</w:t>
      </w:r>
      <w:r w:rsidR="00C606F4" w:rsidRPr="00315E30">
        <w:rPr>
          <w:rFonts w:hint="cs"/>
          <w:rtl/>
        </w:rPr>
        <w:t>ی</w:t>
      </w:r>
      <w:r w:rsidRPr="00315E30">
        <w:rPr>
          <w:rFonts w:hint="cs"/>
          <w:rtl/>
        </w:rPr>
        <w:t>‌شود پ</w:t>
      </w:r>
      <w:r w:rsidR="00C606F4" w:rsidRPr="00315E30">
        <w:rPr>
          <w:rFonts w:hint="cs"/>
          <w:rtl/>
        </w:rPr>
        <w:t>ی</w:t>
      </w:r>
      <w:r w:rsidRPr="00315E30">
        <w:rPr>
          <w:rFonts w:hint="cs"/>
          <w:rtl/>
        </w:rPr>
        <w:t>رو</w:t>
      </w:r>
      <w:r w:rsidR="00C606F4" w:rsidRPr="00315E30">
        <w:rPr>
          <w:rFonts w:hint="cs"/>
          <w:rtl/>
        </w:rPr>
        <w:t>ی</w:t>
      </w:r>
      <w:r w:rsidRPr="00315E30">
        <w:rPr>
          <w:rFonts w:hint="cs"/>
          <w:rtl/>
        </w:rPr>
        <w:t xml:space="preserve"> نم</w:t>
      </w:r>
      <w:r w:rsidR="00C606F4" w:rsidRPr="00315E30">
        <w:rPr>
          <w:rFonts w:hint="cs"/>
          <w:rtl/>
        </w:rPr>
        <w:t>ی</w:t>
      </w:r>
      <w:r w:rsidRPr="00315E30">
        <w:rPr>
          <w:rFonts w:hint="cs"/>
          <w:rtl/>
        </w:rPr>
        <w:t>‌</w:t>
      </w:r>
      <w:r w:rsidR="00C606F4" w:rsidRPr="00315E30">
        <w:rPr>
          <w:rFonts w:hint="cs"/>
          <w:rtl/>
        </w:rPr>
        <w:t>ک</w:t>
      </w:r>
      <w:r w:rsidRPr="00315E30">
        <w:rPr>
          <w:rFonts w:hint="cs"/>
          <w:rtl/>
        </w:rPr>
        <w:t>نم، و من جز ب</w:t>
      </w:r>
      <w:r w:rsidR="00C606F4" w:rsidRPr="00315E30">
        <w:rPr>
          <w:rFonts w:hint="cs"/>
          <w:rtl/>
        </w:rPr>
        <w:t>ی</w:t>
      </w:r>
      <w:r w:rsidRPr="00315E30">
        <w:rPr>
          <w:rFonts w:hint="cs"/>
          <w:rtl/>
        </w:rPr>
        <w:t>م‌دهنده آش</w:t>
      </w:r>
      <w:r w:rsidR="00C606F4" w:rsidRPr="00315E30">
        <w:rPr>
          <w:rFonts w:hint="cs"/>
          <w:rtl/>
        </w:rPr>
        <w:t>ک</w:t>
      </w:r>
      <w:r w:rsidRPr="00315E30">
        <w:rPr>
          <w:rFonts w:hint="cs"/>
          <w:rtl/>
        </w:rPr>
        <w:t>ار</w:t>
      </w:r>
      <w:r w:rsidR="00C606F4" w:rsidRPr="00315E30">
        <w:rPr>
          <w:rFonts w:hint="cs"/>
          <w:rtl/>
        </w:rPr>
        <w:t>ی</w:t>
      </w:r>
      <w:r w:rsidRPr="00315E30">
        <w:rPr>
          <w:rFonts w:hint="cs"/>
          <w:rtl/>
        </w:rPr>
        <w:t xml:space="preserve"> ن</w:t>
      </w:r>
      <w:r w:rsidR="00C606F4" w:rsidRPr="00315E30">
        <w:rPr>
          <w:rFonts w:hint="cs"/>
          <w:rtl/>
        </w:rPr>
        <w:t>ی</w:t>
      </w:r>
      <w:r w:rsidRPr="00315E30">
        <w:rPr>
          <w:rFonts w:hint="cs"/>
          <w:rtl/>
        </w:rPr>
        <w:t>ستم»</w:t>
      </w:r>
      <w:r w:rsidR="00C56180" w:rsidRPr="00315E30">
        <w:rPr>
          <w:rFonts w:hint="cs"/>
          <w:rtl/>
        </w:rPr>
        <w:t>.</w:t>
      </w:r>
      <w:r>
        <w:rPr>
          <w:rFonts w:ascii="QCF_BSML" w:hAnsi="QCF_BSML" w:cs="QCF_BSML"/>
          <w:sz w:val="32"/>
          <w:szCs w:val="32"/>
          <w:rtl/>
        </w:rPr>
        <w:t xml:space="preserve"> </w:t>
      </w:r>
    </w:p>
    <w:p w:rsidR="004B2B71" w:rsidRPr="00315E30" w:rsidRDefault="004B2B71" w:rsidP="00315E30">
      <w:pPr>
        <w:pStyle w:val="a6"/>
        <w:rPr>
          <w:rtl/>
        </w:rPr>
      </w:pPr>
      <w:r w:rsidRPr="00315E30">
        <w:rPr>
          <w:rFonts w:hint="cs"/>
          <w:rtl/>
        </w:rPr>
        <w:t>یعنی، این آیه درباره</w:t>
      </w:r>
      <w:r>
        <w:rPr>
          <w:rFonts w:cs="Aban Bold" w:hint="cs"/>
          <w:b/>
          <w:bCs/>
          <w:rtl/>
        </w:rPr>
        <w:t>‌</w:t>
      </w:r>
      <w:r w:rsidR="00C606F4" w:rsidRPr="00315E30">
        <w:rPr>
          <w:rFonts w:hint="cs"/>
          <w:rtl/>
        </w:rPr>
        <w:t>ی</w:t>
      </w:r>
      <w:r w:rsidRPr="00315E30">
        <w:rPr>
          <w:rFonts w:hint="cs"/>
          <w:rtl/>
        </w:rPr>
        <w:t xml:space="preserve"> جنگ‌هایش نازل گشته است. قریش گفتند: ما بر چه مبنا</w:t>
      </w:r>
      <w:r w:rsidR="00C606F4" w:rsidRPr="00315E30">
        <w:rPr>
          <w:rFonts w:hint="cs"/>
          <w:rtl/>
        </w:rPr>
        <w:t>یی</w:t>
      </w:r>
      <w:r w:rsidRPr="00315E30">
        <w:rPr>
          <w:rFonts w:hint="cs"/>
          <w:rtl/>
        </w:rPr>
        <w:t xml:space="preserve"> از او تبعیت نمی‌کنیم در حالی که او نمی‌داند که سرنوشت خود و ما چیست؟! پس خداوند این آیه را نازل فرمود: </w:t>
      </w:r>
    </w:p>
    <w:p w:rsidR="004B2B71" w:rsidRPr="00242706" w:rsidRDefault="00FC2D75" w:rsidP="00315E30">
      <w:pPr>
        <w:pStyle w:val="a6"/>
        <w:rPr>
          <w:rStyle w:val="Char2"/>
          <w:rtl/>
        </w:rPr>
      </w:pPr>
      <w:r w:rsidRPr="00FC2D75">
        <w:rPr>
          <w:rFonts w:ascii="Tahoma" w:hAnsi="Tahoma" w:cs="Traditional Arabic" w:hint="cs"/>
          <w:sz w:val="32"/>
          <w:rtl/>
        </w:rPr>
        <w:t>﴿</w:t>
      </w:r>
      <w:r w:rsidRPr="00894D66">
        <w:rPr>
          <w:rStyle w:val="Char0"/>
          <w:rtl/>
        </w:rPr>
        <w:t>إِنَّا فَتَحۡنَا لَكَ فَتۡحٗا مُّبِينٗا١</w:t>
      </w:r>
      <w:r w:rsidRPr="00FC2D75">
        <w:rPr>
          <w:rFonts w:ascii="Tahoma" w:hAnsi="Tahoma" w:cs="Traditional Arabic" w:hint="cs"/>
          <w:sz w:val="32"/>
          <w:rtl/>
        </w:rPr>
        <w:t>﴾</w:t>
      </w:r>
      <w:r>
        <w:rPr>
          <w:rFonts w:ascii="Tahoma" w:hAnsi="Tahoma"/>
          <w:sz w:val="32"/>
          <w:szCs w:val="24"/>
          <w:rtl/>
        </w:rPr>
        <w:t xml:space="preserve"> </w:t>
      </w:r>
      <w:r w:rsidRPr="00FC2D75">
        <w:rPr>
          <w:rStyle w:val="Char1"/>
          <w:rtl/>
        </w:rPr>
        <w:t>[الفتح: 1]</w:t>
      </w:r>
      <w:r w:rsidRPr="00894D66">
        <w:rPr>
          <w:rStyle w:val="Char2"/>
          <w:rFonts w:hint="cs"/>
          <w:rtl/>
        </w:rPr>
        <w:t>.</w:t>
      </w:r>
    </w:p>
    <w:p w:rsidR="004B2B71" w:rsidRPr="00242706" w:rsidRDefault="004B2B71" w:rsidP="00315E30">
      <w:pPr>
        <w:pStyle w:val="a6"/>
        <w:rPr>
          <w:rStyle w:val="Char2"/>
          <w:rtl/>
        </w:rPr>
      </w:pPr>
      <w:r w:rsidRPr="00315E30">
        <w:rPr>
          <w:rFonts w:hint="cs"/>
          <w:rtl/>
        </w:rPr>
        <w:t>و باز گفته است که آیه</w:t>
      </w:r>
      <w:r>
        <w:rPr>
          <w:rFonts w:cs="Aban Bold" w:hint="cs"/>
          <w:b/>
          <w:bCs/>
          <w:rtl/>
        </w:rPr>
        <w:t>‌</w:t>
      </w:r>
      <w:r w:rsidR="00C606F4" w:rsidRPr="00315E30">
        <w:rPr>
          <w:rFonts w:hint="cs"/>
          <w:rtl/>
        </w:rPr>
        <w:t>ی</w:t>
      </w:r>
      <w:r w:rsidRPr="00315E30">
        <w:rPr>
          <w:rFonts w:hint="cs"/>
          <w:rtl/>
        </w:rPr>
        <w:t xml:space="preserve"> </w:t>
      </w:r>
      <w:r w:rsidRPr="00156706">
        <w:rPr>
          <w:rStyle w:val="Char"/>
          <w:rtl/>
        </w:rPr>
        <w:t>(</w:t>
      </w:r>
      <w:r w:rsidRPr="00F909B7">
        <w:rPr>
          <w:rStyle w:val="Char"/>
          <w:rtl/>
        </w:rPr>
        <w:t xml:space="preserve">إن أتبع </w:t>
      </w:r>
      <w:r w:rsidR="00C56180" w:rsidRPr="00F909B7">
        <w:rPr>
          <w:rStyle w:val="Char"/>
          <w:rFonts w:hint="cs"/>
          <w:rtl/>
        </w:rPr>
        <w:t>إ</w:t>
      </w:r>
      <w:r w:rsidRPr="00F909B7">
        <w:rPr>
          <w:rStyle w:val="Char"/>
          <w:rtl/>
        </w:rPr>
        <w:t xml:space="preserve">لا ما </w:t>
      </w:r>
      <w:r w:rsidR="000D4DA8">
        <w:rPr>
          <w:rStyle w:val="Char"/>
          <w:rtl/>
        </w:rPr>
        <w:t>ي</w:t>
      </w:r>
      <w:r w:rsidRPr="00F909B7">
        <w:rPr>
          <w:rStyle w:val="Char"/>
          <w:rtl/>
        </w:rPr>
        <w:t>وح</w:t>
      </w:r>
      <w:r w:rsidR="000D4DA8">
        <w:rPr>
          <w:rStyle w:val="Char"/>
          <w:rtl/>
        </w:rPr>
        <w:t>ي</w:t>
      </w:r>
      <w:r w:rsidRPr="00F909B7">
        <w:rPr>
          <w:rStyle w:val="Char"/>
          <w:rtl/>
        </w:rPr>
        <w:t xml:space="preserve"> </w:t>
      </w:r>
      <w:r w:rsidR="00C56180" w:rsidRPr="00F909B7">
        <w:rPr>
          <w:rStyle w:val="Char"/>
          <w:rFonts w:hint="cs"/>
          <w:rtl/>
        </w:rPr>
        <w:t>إ</w:t>
      </w:r>
      <w:r w:rsidRPr="00F909B7">
        <w:rPr>
          <w:rStyle w:val="Char"/>
          <w:rtl/>
        </w:rPr>
        <w:t>ل</w:t>
      </w:r>
      <w:r w:rsidR="000D4DA8">
        <w:rPr>
          <w:rStyle w:val="Char"/>
          <w:rtl/>
        </w:rPr>
        <w:t>ي</w:t>
      </w:r>
      <w:r w:rsidRPr="00F909B7">
        <w:rPr>
          <w:rStyle w:val="Char"/>
          <w:rtl/>
        </w:rPr>
        <w:t xml:space="preserve">- </w:t>
      </w:r>
      <w:r w:rsidR="006E582A">
        <w:rPr>
          <w:rStyle w:val="Char"/>
          <w:rtl/>
        </w:rPr>
        <w:t>في</w:t>
      </w:r>
      <w:r w:rsidRPr="00F909B7">
        <w:rPr>
          <w:rStyle w:val="Char"/>
          <w:rtl/>
        </w:rPr>
        <w:t xml:space="preserve"> عل</w:t>
      </w:r>
      <w:r w:rsidR="0099264B" w:rsidRPr="00F909B7">
        <w:rPr>
          <w:rStyle w:val="Char"/>
          <w:rFonts w:hint="cs"/>
          <w:rtl/>
        </w:rPr>
        <w:t>ي</w:t>
      </w:r>
      <w:r w:rsidRPr="00F909B7">
        <w:rPr>
          <w:rStyle w:val="Char"/>
          <w:rtl/>
        </w:rPr>
        <w:t>-</w:t>
      </w:r>
      <w:r w:rsidRPr="00156706">
        <w:rPr>
          <w:rStyle w:val="Char"/>
          <w:rtl/>
        </w:rPr>
        <w:t>)؛</w:t>
      </w:r>
      <w:r w:rsidRPr="00315E30">
        <w:rPr>
          <w:rFonts w:hint="cs"/>
          <w:rtl/>
        </w:rPr>
        <w:t xml:space="preserve"> یعنی، «من تنها از چیزی تبعیت می‌کنم که درباره</w:t>
      </w:r>
      <w:r>
        <w:rPr>
          <w:rFonts w:cs="Aban Bold" w:hint="cs"/>
          <w:b/>
          <w:bCs/>
          <w:rtl/>
        </w:rPr>
        <w:t>‌</w:t>
      </w:r>
      <w:r w:rsidR="00C606F4" w:rsidRPr="00315E30">
        <w:rPr>
          <w:rFonts w:hint="cs"/>
          <w:rtl/>
        </w:rPr>
        <w:t>ی</w:t>
      </w:r>
      <w:r w:rsidRPr="00315E30">
        <w:rPr>
          <w:rFonts w:hint="cs"/>
          <w:rtl/>
        </w:rPr>
        <w:t xml:space="preserve"> علی نازل شده است.»  در همین موضوع نازل شد. </w:t>
      </w:r>
    </w:p>
    <w:p w:rsidR="004B2B71" w:rsidRPr="00C606F4" w:rsidRDefault="004B2B71" w:rsidP="00E101D2">
      <w:pPr>
        <w:ind w:firstLine="312"/>
        <w:jc w:val="both"/>
        <w:rPr>
          <w:rStyle w:val="Char2"/>
          <w:rtl/>
        </w:rPr>
      </w:pPr>
      <w:r w:rsidRPr="00C606F4">
        <w:rPr>
          <w:rStyle w:val="Char2"/>
          <w:rFonts w:hint="cs"/>
          <w:rtl/>
        </w:rPr>
        <w:t xml:space="preserve">(ج) 812- سیاری نیز، در خبری طولانی، مانند آن را روایت کرده است. </w:t>
      </w:r>
    </w:p>
    <w:p w:rsidR="004B2B71" w:rsidRPr="00315E30" w:rsidRDefault="004B2B71" w:rsidP="00315E30">
      <w:pPr>
        <w:pStyle w:val="a6"/>
        <w:rPr>
          <w:rtl/>
        </w:rPr>
      </w:pPr>
      <w:r w:rsidRPr="00315E30">
        <w:rPr>
          <w:rFonts w:hint="cs"/>
          <w:rtl/>
        </w:rPr>
        <w:t>(د) 813- طبرسی روایت کرده است که از علی</w:t>
      </w:r>
      <w:r w:rsidR="00C226CE" w:rsidRPr="00315E30">
        <w:rPr>
          <w:rFonts w:cs="CTraditional Arabic"/>
          <w:rtl/>
        </w:rPr>
        <w:t>÷</w:t>
      </w:r>
      <w:r w:rsidRPr="00315E30">
        <w:rPr>
          <w:rFonts w:hint="cs"/>
          <w:rtl/>
        </w:rPr>
        <w:t xml:space="preserve"> و ابو عبدالرحمن سلمی روایت شده که «</w:t>
      </w:r>
      <w:r w:rsidRPr="00156706">
        <w:rPr>
          <w:rStyle w:val="Char"/>
          <w:rtl/>
        </w:rPr>
        <w:t>حسناً</w:t>
      </w:r>
      <w:r w:rsidRPr="00315E30">
        <w:rPr>
          <w:rFonts w:hint="cs"/>
          <w:rtl/>
        </w:rPr>
        <w:t xml:space="preserve">» را با فتحه‌ی حاء و سین، قرائت کرده است. </w:t>
      </w:r>
    </w:p>
    <w:p w:rsidR="004B2B71" w:rsidRDefault="004B2B71" w:rsidP="00E101D2">
      <w:pPr>
        <w:pStyle w:val="Heading3"/>
        <w:rPr>
          <w:rtl/>
        </w:rPr>
      </w:pPr>
      <w:bookmarkStart w:id="117" w:name="_Toc267007275"/>
      <w:bookmarkStart w:id="118" w:name="_Toc431581071"/>
      <w:r>
        <w:rPr>
          <w:rFonts w:hint="cs"/>
          <w:rtl/>
        </w:rPr>
        <w:t>سوره</w:t>
      </w:r>
      <w:r>
        <w:rPr>
          <w:rFonts w:cs="Aban Bold" w:hint="cs"/>
          <w:rtl/>
        </w:rPr>
        <w:t>‌</w:t>
      </w:r>
      <w:r w:rsidR="00315E30">
        <w:rPr>
          <w:rFonts w:hint="cs"/>
          <w:rtl/>
        </w:rPr>
        <w:t>ی</w:t>
      </w:r>
      <w:r>
        <w:rPr>
          <w:rFonts w:hint="cs"/>
          <w:rtl/>
        </w:rPr>
        <w:t xml:space="preserve"> محمد</w:t>
      </w:r>
      <w:bookmarkEnd w:id="117"/>
      <w:bookmarkEnd w:id="118"/>
    </w:p>
    <w:p w:rsidR="004B2B71" w:rsidRPr="00315E30" w:rsidRDefault="004B2B71" w:rsidP="00315E30">
      <w:pPr>
        <w:pStyle w:val="a6"/>
        <w:rPr>
          <w:rtl/>
        </w:rPr>
      </w:pPr>
      <w:r w:rsidRPr="00315E30">
        <w:rPr>
          <w:rFonts w:hint="cs"/>
          <w:rtl/>
        </w:rPr>
        <w:t>(الف) 814- علی بن ابراهیم از حسین بن محمد و او از معلی بن محمد با اسناد آن به اسحاق بن عمار گفته که ابو عبدالله</w:t>
      </w:r>
      <w:r w:rsidR="00C226CE" w:rsidRPr="00315E30">
        <w:rPr>
          <w:rFonts w:cs="CTraditional Arabic"/>
          <w:rtl/>
        </w:rPr>
        <w:t>÷</w:t>
      </w:r>
      <w:r w:rsidRPr="00315E30">
        <w:rPr>
          <w:rFonts w:hint="cs"/>
          <w:rtl/>
        </w:rPr>
        <w:t xml:space="preserve"> گفته است: ا</w:t>
      </w:r>
      <w:r w:rsidR="00C606F4" w:rsidRPr="00315E30">
        <w:rPr>
          <w:rFonts w:hint="cs"/>
          <w:rtl/>
        </w:rPr>
        <w:t>ی</w:t>
      </w:r>
      <w:r w:rsidRPr="00315E30">
        <w:rPr>
          <w:rFonts w:hint="cs"/>
          <w:rtl/>
        </w:rPr>
        <w:t>ن آیه</w:t>
      </w:r>
      <w:r>
        <w:rPr>
          <w:rFonts w:cs="Aban Bold" w:hint="cs"/>
          <w:b/>
          <w:bCs/>
          <w:rtl/>
        </w:rPr>
        <w:t>‌</w:t>
      </w:r>
      <w:r w:rsidRPr="00315E30">
        <w:rPr>
          <w:rFonts w:hint="cs"/>
          <w:rtl/>
        </w:rPr>
        <w:t xml:space="preserve"> </w:t>
      </w:r>
      <w:r w:rsidR="0014465F" w:rsidRPr="0014465F">
        <w:rPr>
          <w:rFonts w:ascii="Tahoma" w:hAnsi="Tahoma" w:cs="Traditional Arabic" w:hint="cs"/>
          <w:sz w:val="32"/>
          <w:rtl/>
        </w:rPr>
        <w:t>﴿</w:t>
      </w:r>
      <w:r w:rsidR="0014465F" w:rsidRPr="00894D66">
        <w:rPr>
          <w:rStyle w:val="Char0"/>
          <w:rtl/>
        </w:rPr>
        <w:t>وَ</w:t>
      </w:r>
      <w:r w:rsidR="0014465F" w:rsidRPr="00894D66">
        <w:rPr>
          <w:rStyle w:val="Char0"/>
          <w:rFonts w:hint="cs"/>
          <w:rtl/>
        </w:rPr>
        <w:t>ٱ</w:t>
      </w:r>
      <w:r w:rsidR="0014465F" w:rsidRPr="00894D66">
        <w:rPr>
          <w:rStyle w:val="Char0"/>
          <w:rFonts w:hint="eastAsia"/>
          <w:rtl/>
        </w:rPr>
        <w:t>لَّذِينَ</w:t>
      </w:r>
      <w:r w:rsidR="0014465F" w:rsidRPr="00894D66">
        <w:rPr>
          <w:rStyle w:val="Char0"/>
          <w:rtl/>
        </w:rPr>
        <w:t xml:space="preserve"> ءَامَنُواْ وَعَمِلُواْ </w:t>
      </w:r>
      <w:r w:rsidR="0014465F" w:rsidRPr="00894D66">
        <w:rPr>
          <w:rStyle w:val="Char0"/>
          <w:rFonts w:hint="cs"/>
          <w:rtl/>
        </w:rPr>
        <w:t>ٱ</w:t>
      </w:r>
      <w:r w:rsidR="0014465F" w:rsidRPr="00894D66">
        <w:rPr>
          <w:rStyle w:val="Char0"/>
          <w:rFonts w:hint="eastAsia"/>
          <w:rtl/>
        </w:rPr>
        <w:t>لصَّٰلِحَٰتِ</w:t>
      </w:r>
      <w:r w:rsidR="0014465F" w:rsidRPr="00894D66">
        <w:rPr>
          <w:rStyle w:val="Char0"/>
          <w:rtl/>
        </w:rPr>
        <w:t xml:space="preserve"> وَءَامَنُواْ بِمَا نُزِّلَ عَلَىٰ مُحَمَّدٖ وَهُوَ </w:t>
      </w:r>
      <w:r w:rsidR="0014465F" w:rsidRPr="00894D66">
        <w:rPr>
          <w:rStyle w:val="Char0"/>
          <w:rFonts w:hint="cs"/>
          <w:rtl/>
        </w:rPr>
        <w:t>ٱ</w:t>
      </w:r>
      <w:r w:rsidR="0014465F" w:rsidRPr="00894D66">
        <w:rPr>
          <w:rStyle w:val="Char0"/>
          <w:rFonts w:hint="eastAsia"/>
          <w:rtl/>
        </w:rPr>
        <w:t>لۡحَقُّ</w:t>
      </w:r>
      <w:r w:rsidR="0014465F" w:rsidRPr="00894D66">
        <w:rPr>
          <w:rStyle w:val="Char0"/>
          <w:rtl/>
        </w:rPr>
        <w:t xml:space="preserve"> مِن رَّبِّهِمۡ كَفَّرَ عَنۡهُمۡ سَيِّ‍َٔاتِهِمۡ وَأَصۡلَحَ بَالَهُمۡ٢</w:t>
      </w:r>
      <w:r w:rsidR="0014465F" w:rsidRPr="0014465F">
        <w:rPr>
          <w:rFonts w:ascii="Tahoma" w:hAnsi="Tahoma" w:cs="Traditional Arabic" w:hint="cs"/>
          <w:sz w:val="32"/>
          <w:rtl/>
        </w:rPr>
        <w:t>﴾</w:t>
      </w:r>
      <w:r w:rsidR="0014465F">
        <w:rPr>
          <w:rFonts w:ascii="Tahoma" w:hAnsi="Tahoma"/>
          <w:sz w:val="32"/>
          <w:szCs w:val="24"/>
          <w:rtl/>
        </w:rPr>
        <w:t xml:space="preserve"> </w:t>
      </w:r>
      <w:r w:rsidR="0014465F" w:rsidRPr="0014465F">
        <w:rPr>
          <w:rStyle w:val="Char1"/>
          <w:rtl/>
        </w:rPr>
        <w:t>[محمد: 2]</w:t>
      </w:r>
      <w:r w:rsidR="0014465F" w:rsidRPr="00315E30">
        <w:rPr>
          <w:rFonts w:hint="cs"/>
          <w:rtl/>
        </w:rPr>
        <w:t xml:space="preserve"> </w:t>
      </w:r>
      <w:r w:rsidRPr="00315E30">
        <w:rPr>
          <w:rFonts w:hint="cs"/>
          <w:rtl/>
        </w:rPr>
        <w:t xml:space="preserve">، چنین نازل شده است: </w:t>
      </w:r>
    </w:p>
    <w:p w:rsidR="004B2B71" w:rsidRPr="00156706" w:rsidRDefault="0014465F" w:rsidP="00E101D2">
      <w:pPr>
        <w:ind w:firstLine="312"/>
        <w:jc w:val="both"/>
        <w:rPr>
          <w:rStyle w:val="Char"/>
          <w:rtl/>
        </w:rPr>
      </w:pPr>
      <w:r w:rsidRPr="0014465F">
        <w:rPr>
          <w:rFonts w:ascii="Tahoma" w:hAnsi="Tahoma" w:cs="Traditional Arabic" w:hint="cs"/>
          <w:color w:val="000000"/>
          <w:sz w:val="32"/>
          <w:rtl/>
        </w:rPr>
        <w:t>﴿</w:t>
      </w:r>
      <w:r w:rsidRPr="00894D66">
        <w:rPr>
          <w:rStyle w:val="Char0"/>
          <w:rtl/>
        </w:rPr>
        <w:t>وَ</w:t>
      </w:r>
      <w:r w:rsidRPr="00894D66">
        <w:rPr>
          <w:rStyle w:val="Char0"/>
          <w:rFonts w:hint="cs"/>
          <w:rtl/>
        </w:rPr>
        <w:t>ٱ</w:t>
      </w:r>
      <w:r w:rsidRPr="00894D66">
        <w:rPr>
          <w:rStyle w:val="Char0"/>
          <w:rFonts w:hint="eastAsia"/>
          <w:rtl/>
        </w:rPr>
        <w:t>لَّذِينَ</w:t>
      </w:r>
      <w:r w:rsidRPr="00894D66">
        <w:rPr>
          <w:rStyle w:val="Char0"/>
          <w:rtl/>
        </w:rPr>
        <w:t xml:space="preserve"> ءَامَنُواْ وَعَمِلُواْ </w:t>
      </w:r>
      <w:r w:rsidRPr="00894D66">
        <w:rPr>
          <w:rStyle w:val="Char0"/>
          <w:rFonts w:hint="cs"/>
          <w:rtl/>
        </w:rPr>
        <w:t>ٱ</w:t>
      </w:r>
      <w:r w:rsidRPr="00894D66">
        <w:rPr>
          <w:rStyle w:val="Char0"/>
          <w:rFonts w:hint="eastAsia"/>
          <w:rtl/>
        </w:rPr>
        <w:t>لصَّٰلِحَٰتِ</w:t>
      </w:r>
      <w:r w:rsidRPr="00894D66">
        <w:rPr>
          <w:rStyle w:val="Char0"/>
          <w:rtl/>
        </w:rPr>
        <w:t xml:space="preserve"> وَءَامَنُواْ بِمَا نُزِّلَ عَلَىٰ مُحَمَّدٖ</w:t>
      </w:r>
      <w:r w:rsidR="004B2B71">
        <w:rPr>
          <w:rFonts w:cs="Times New Roman"/>
          <w:b/>
          <w:bCs/>
          <w:color w:val="000000"/>
          <w:sz w:val="32"/>
          <w:szCs w:val="32"/>
          <w:rtl/>
        </w:rPr>
        <w:t>–</w:t>
      </w:r>
      <w:r w:rsidR="004B2B71" w:rsidRPr="00BC14A0">
        <w:rPr>
          <w:rStyle w:val="Char"/>
          <w:u w:val="single"/>
          <w:rtl/>
        </w:rPr>
        <w:t>في عليّ</w:t>
      </w:r>
      <w:r w:rsidR="004B2B71" w:rsidRPr="00156706">
        <w:rPr>
          <w:rStyle w:val="Char"/>
          <w:rtl/>
        </w:rPr>
        <w:t xml:space="preserve">- </w:t>
      </w:r>
      <w:r w:rsidR="00A405B1" w:rsidRPr="00894D66">
        <w:rPr>
          <w:rStyle w:val="Char0"/>
          <w:rtl/>
        </w:rPr>
        <w:t xml:space="preserve">وَهُوَ </w:t>
      </w:r>
      <w:r w:rsidR="00A405B1" w:rsidRPr="00894D66">
        <w:rPr>
          <w:rStyle w:val="Char0"/>
          <w:rFonts w:hint="cs"/>
          <w:rtl/>
        </w:rPr>
        <w:t>ٱ</w:t>
      </w:r>
      <w:r w:rsidR="00A405B1" w:rsidRPr="00894D66">
        <w:rPr>
          <w:rStyle w:val="Char0"/>
          <w:rFonts w:hint="eastAsia"/>
          <w:rtl/>
        </w:rPr>
        <w:t>لۡحَقُّ</w:t>
      </w:r>
      <w:r w:rsidR="00A405B1">
        <w:rPr>
          <w:rStyle w:val="Char0"/>
          <w:rFonts w:cs="Times New Roman" w:hint="cs"/>
          <w:rtl/>
        </w:rPr>
        <w:t>...</w:t>
      </w:r>
      <w:r w:rsidR="00A405B1" w:rsidRPr="00315E30">
        <w:rPr>
          <w:rFonts w:ascii="Lotus Linotype" w:hAnsi="Lotus Linotype" w:cs="CTraditional Arabic" w:hint="cs"/>
          <w:color w:val="000000"/>
          <w:rtl/>
        </w:rPr>
        <w:t>_</w:t>
      </w:r>
      <w:r w:rsidR="004B2B71" w:rsidRPr="00315E30">
        <w:rPr>
          <w:rStyle w:val="Char2"/>
          <w:rtl/>
        </w:rPr>
        <w:t>.</w:t>
      </w:r>
    </w:p>
    <w:p w:rsidR="004B2B71" w:rsidRPr="00315E30" w:rsidRDefault="004B2B71" w:rsidP="00315E30">
      <w:pPr>
        <w:pStyle w:val="a6"/>
        <w:rPr>
          <w:rtl/>
        </w:rPr>
      </w:pPr>
      <w:r w:rsidRPr="00315E30">
        <w:rPr>
          <w:rFonts w:hint="cs"/>
          <w:rtl/>
        </w:rPr>
        <w:t>(ب) 815- سیاری از اسحاق بن اسماعیل بن صادق</w:t>
      </w:r>
      <w:r w:rsidR="00C226CE" w:rsidRPr="00315E30">
        <w:rPr>
          <w:rFonts w:cs="CTraditional Arabic"/>
          <w:rtl/>
        </w:rPr>
        <w:t>÷</w:t>
      </w:r>
      <w:r w:rsidRPr="00315E30">
        <w:rPr>
          <w:rFonts w:hint="cs"/>
          <w:rtl/>
        </w:rPr>
        <w:t>، مانند روا</w:t>
      </w:r>
      <w:r w:rsidR="00C606F4" w:rsidRPr="00315E30">
        <w:rPr>
          <w:rFonts w:hint="cs"/>
          <w:rtl/>
        </w:rPr>
        <w:t>ی</w:t>
      </w:r>
      <w:r w:rsidRPr="00315E30">
        <w:rPr>
          <w:rFonts w:hint="cs"/>
          <w:rtl/>
        </w:rPr>
        <w:t xml:space="preserve">ت سابق را روایت کرده است. </w:t>
      </w:r>
    </w:p>
    <w:p w:rsidR="004B2B71" w:rsidRPr="00315E30" w:rsidRDefault="004B2B71" w:rsidP="00315E30">
      <w:pPr>
        <w:pStyle w:val="a6"/>
        <w:rPr>
          <w:rtl/>
        </w:rPr>
      </w:pPr>
      <w:r w:rsidRPr="00315E30">
        <w:rPr>
          <w:rFonts w:hint="cs"/>
          <w:rtl/>
        </w:rPr>
        <w:t>(ج) 816- علی بن ابراهیم از جعفر بن محمد و او از عبدالکریم بن عبدالرحیم و او از محمد بن علی و او از محمد بن فضیل و او از ابو حمزه و او نیز، از جعفر</w:t>
      </w:r>
      <w:r w:rsidR="00C226CE" w:rsidRPr="00315E30">
        <w:rPr>
          <w:rFonts w:cs="CTraditional Arabic"/>
          <w:rtl/>
        </w:rPr>
        <w:t>÷</w:t>
      </w:r>
      <w:r w:rsidRPr="00315E30">
        <w:rPr>
          <w:rFonts w:hint="cs"/>
          <w:rtl/>
        </w:rPr>
        <w:t xml:space="preserve"> روایت کرده که گفته است: جبرئیل بر رسول خدا نازل گشت و آیه</w:t>
      </w:r>
      <w:r>
        <w:rPr>
          <w:rFonts w:cs="Aban Bold" w:hint="cs"/>
          <w:b/>
          <w:bCs/>
          <w:rtl/>
        </w:rPr>
        <w:t>‌</w:t>
      </w:r>
      <w:r w:rsidR="00C606F4" w:rsidRPr="00315E30">
        <w:rPr>
          <w:rFonts w:hint="cs"/>
          <w:rtl/>
        </w:rPr>
        <w:t>ی</w:t>
      </w:r>
      <w:r w:rsidRPr="00315E30">
        <w:rPr>
          <w:rFonts w:hint="cs"/>
          <w:rtl/>
        </w:rPr>
        <w:t xml:space="preserve"> سوم سوره</w:t>
      </w:r>
      <w:r>
        <w:rPr>
          <w:rFonts w:cs="Aban Bold" w:hint="cs"/>
          <w:b/>
          <w:bCs/>
          <w:rtl/>
        </w:rPr>
        <w:t>‌</w:t>
      </w:r>
      <w:r w:rsidR="00C606F4" w:rsidRPr="00315E30">
        <w:rPr>
          <w:rFonts w:hint="cs"/>
          <w:rtl/>
        </w:rPr>
        <w:t>ی</w:t>
      </w:r>
      <w:r w:rsidRPr="00315E30">
        <w:rPr>
          <w:rFonts w:hint="cs"/>
          <w:rtl/>
        </w:rPr>
        <w:t xml:space="preserve"> محمد را چنین بر ایشان خواند: </w:t>
      </w:r>
    </w:p>
    <w:p w:rsidR="004B2B71" w:rsidRPr="00C606F4" w:rsidRDefault="00A14475" w:rsidP="00315E30">
      <w:pPr>
        <w:ind w:firstLine="312"/>
        <w:jc w:val="both"/>
        <w:rPr>
          <w:rStyle w:val="Char2"/>
          <w:rtl/>
        </w:rPr>
      </w:pPr>
      <w:r w:rsidRPr="00A14475">
        <w:rPr>
          <w:rFonts w:ascii="Lotus Linotype" w:hAnsi="Lotus Linotype" w:cs="Traditional Arabic"/>
          <w:b/>
          <w:color w:val="000000"/>
          <w:rtl/>
        </w:rPr>
        <w:t>﴿</w:t>
      </w:r>
      <w:r w:rsidRPr="00894D66">
        <w:rPr>
          <w:rStyle w:val="Char0"/>
          <w:rtl/>
        </w:rPr>
        <w:t>ذَٰلِكَ بِأَنَّهُم</w:t>
      </w:r>
      <w:r w:rsidRPr="00894D66">
        <w:rPr>
          <w:rStyle w:val="Char0"/>
          <w:rFonts w:hint="cs"/>
          <w:rtl/>
        </w:rPr>
        <w:t>ۡ</w:t>
      </w:r>
      <w:r w:rsidRPr="00894D66">
        <w:rPr>
          <w:rStyle w:val="Char0"/>
          <w:rtl/>
        </w:rPr>
        <w:t xml:space="preserve"> </w:t>
      </w:r>
      <w:r w:rsidRPr="00894D66">
        <w:rPr>
          <w:rStyle w:val="Char0"/>
          <w:rFonts w:hint="cs"/>
          <w:rtl/>
        </w:rPr>
        <w:t>كَرِهُواْ</w:t>
      </w:r>
      <w:r w:rsidRPr="00894D66">
        <w:rPr>
          <w:rStyle w:val="Char0"/>
          <w:rtl/>
        </w:rPr>
        <w:t xml:space="preserve"> </w:t>
      </w:r>
      <w:r w:rsidRPr="00894D66">
        <w:rPr>
          <w:rStyle w:val="Char0"/>
          <w:rFonts w:hint="cs"/>
          <w:rtl/>
        </w:rPr>
        <w:t>مَآ</w:t>
      </w:r>
      <w:r w:rsidRPr="00894D66">
        <w:rPr>
          <w:rStyle w:val="Char0"/>
          <w:rtl/>
        </w:rPr>
        <w:t xml:space="preserve"> </w:t>
      </w:r>
      <w:r w:rsidRPr="00894D66">
        <w:rPr>
          <w:rStyle w:val="Char0"/>
          <w:rFonts w:hint="cs"/>
          <w:rtl/>
        </w:rPr>
        <w:t>أَنزَلَ</w:t>
      </w:r>
      <w:r w:rsidRPr="00894D66">
        <w:rPr>
          <w:rStyle w:val="Char0"/>
          <w:rtl/>
        </w:rPr>
        <w:t xml:space="preserve"> </w:t>
      </w:r>
      <w:r w:rsidRPr="00894D66">
        <w:rPr>
          <w:rStyle w:val="Char0"/>
          <w:rFonts w:hint="cs"/>
          <w:rtl/>
        </w:rPr>
        <w:t>ٱ</w:t>
      </w:r>
      <w:r w:rsidRPr="00894D66">
        <w:rPr>
          <w:rStyle w:val="Char0"/>
          <w:rFonts w:hint="eastAsia"/>
          <w:rtl/>
        </w:rPr>
        <w:t>للَّهُ</w:t>
      </w:r>
      <w:r w:rsidR="004B2B71">
        <w:rPr>
          <w:rFonts w:cs="Times New Roman"/>
          <w:b/>
          <w:bCs/>
          <w:color w:val="000000"/>
          <w:sz w:val="32"/>
          <w:szCs w:val="32"/>
          <w:rtl/>
        </w:rPr>
        <w:t>–</w:t>
      </w:r>
      <w:r w:rsidR="004B2B71" w:rsidRPr="00156706">
        <w:rPr>
          <w:rStyle w:val="Char"/>
          <w:rtl/>
        </w:rPr>
        <w:t xml:space="preserve"> </w:t>
      </w:r>
      <w:r w:rsidR="004B2B71" w:rsidRPr="00A14475">
        <w:rPr>
          <w:rStyle w:val="Char"/>
          <w:rtl/>
        </w:rPr>
        <w:t>في علي</w:t>
      </w:r>
      <w:r w:rsidR="004B2B71" w:rsidRPr="00156706">
        <w:rPr>
          <w:rStyle w:val="Char"/>
          <w:rtl/>
        </w:rPr>
        <w:t xml:space="preserve">- </w:t>
      </w:r>
      <w:r w:rsidRPr="00894D66">
        <w:rPr>
          <w:rStyle w:val="Char0"/>
          <w:rtl/>
        </w:rPr>
        <w:t>فَأَح</w:t>
      </w:r>
      <w:r w:rsidRPr="00894D66">
        <w:rPr>
          <w:rStyle w:val="Char0"/>
          <w:rFonts w:hint="cs"/>
          <w:rtl/>
        </w:rPr>
        <w:t>ۡبَطَ</w:t>
      </w:r>
      <w:r w:rsidRPr="00894D66">
        <w:rPr>
          <w:rStyle w:val="Char0"/>
          <w:rtl/>
        </w:rPr>
        <w:t xml:space="preserve"> </w:t>
      </w:r>
      <w:r w:rsidRPr="00894D66">
        <w:rPr>
          <w:rStyle w:val="Char0"/>
          <w:rFonts w:hint="cs"/>
          <w:rtl/>
        </w:rPr>
        <w:t>أَعۡمَٰل</w:t>
      </w:r>
      <w:r w:rsidRPr="00894D66">
        <w:rPr>
          <w:rStyle w:val="Char0"/>
          <w:rtl/>
        </w:rPr>
        <w:t>َهُم</w:t>
      </w:r>
      <w:r w:rsidRPr="00894D66">
        <w:rPr>
          <w:rStyle w:val="Char0"/>
          <w:rFonts w:hint="cs"/>
          <w:rtl/>
        </w:rPr>
        <w:t>ۡ</w:t>
      </w:r>
      <w:r w:rsidRPr="00A14475">
        <w:rPr>
          <w:rFonts w:ascii="Tahoma" w:hAnsi="Tahoma" w:cs="Traditional Arabic" w:hint="cs"/>
          <w:b/>
          <w:color w:val="000000"/>
          <w:sz w:val="32"/>
          <w:rtl/>
        </w:rPr>
        <w:t>﴾</w:t>
      </w:r>
      <w:r w:rsidR="00315E30">
        <w:rPr>
          <w:rFonts w:ascii="Tahoma" w:hAnsi="Tahoma" w:cs="Traditional Arabic" w:hint="cs"/>
          <w:b/>
          <w:color w:val="000000"/>
          <w:sz w:val="32"/>
          <w:rtl/>
        </w:rPr>
        <w:t xml:space="preserve"> </w:t>
      </w:r>
      <w:r w:rsidR="00315E30">
        <w:rPr>
          <w:rStyle w:val="Char1"/>
          <w:rFonts w:eastAsia="B Badr" w:hint="cs"/>
          <w:rtl/>
        </w:rPr>
        <w:t>[</w:t>
      </w:r>
      <w:r w:rsidR="004B2B71" w:rsidRPr="00315E30">
        <w:rPr>
          <w:rStyle w:val="Char1"/>
          <w:rFonts w:eastAsia="B Badr" w:hint="cs"/>
          <w:rtl/>
        </w:rPr>
        <w:t>محمّد</w:t>
      </w:r>
      <w:r w:rsidR="00C56180" w:rsidRPr="00315E30">
        <w:rPr>
          <w:rStyle w:val="Char1"/>
          <w:rFonts w:eastAsia="B Badr" w:hint="cs"/>
          <w:rtl/>
        </w:rPr>
        <w:t xml:space="preserve">: </w:t>
      </w:r>
      <w:r w:rsidR="00315E30" w:rsidRPr="00315E30">
        <w:rPr>
          <w:rStyle w:val="Char1"/>
          <w:rFonts w:eastAsia="B Badr" w:hint="cs"/>
          <w:rtl/>
        </w:rPr>
        <w:t>9]</w:t>
      </w:r>
      <w:r w:rsidR="00315E30">
        <w:rPr>
          <w:rStyle w:val="Char2"/>
          <w:rFonts w:hint="cs"/>
          <w:rtl/>
        </w:rPr>
        <w:t>.</w:t>
      </w:r>
    </w:p>
    <w:p w:rsidR="004B2B71" w:rsidRPr="00315E30" w:rsidRDefault="004B2B71" w:rsidP="00315E30">
      <w:pPr>
        <w:pStyle w:val="a6"/>
        <w:rPr>
          <w:rtl/>
        </w:rPr>
      </w:pPr>
      <w:r w:rsidRPr="00315E30">
        <w:rPr>
          <w:rFonts w:hint="cs"/>
          <w:rtl/>
        </w:rPr>
        <w:t>(د) 817- سیاری از محمد بن علی و او از محمد بن فضیل و او از ابو حمزه و او از ابو جعفر</w:t>
      </w:r>
      <w:r w:rsidR="00C226CE" w:rsidRPr="00315E30">
        <w:rPr>
          <w:rFonts w:cs="CTraditional Arabic"/>
          <w:rtl/>
        </w:rPr>
        <w:t>÷</w:t>
      </w:r>
      <w:r w:rsidRPr="00315E30">
        <w:rPr>
          <w:rFonts w:hint="cs"/>
          <w:rtl/>
        </w:rPr>
        <w:t xml:space="preserve">، مانند آن را روایت کرده است. </w:t>
      </w:r>
    </w:p>
    <w:p w:rsidR="004B2B71" w:rsidRPr="00315E30" w:rsidRDefault="004B2B71" w:rsidP="00315E30">
      <w:pPr>
        <w:pStyle w:val="a6"/>
        <w:rPr>
          <w:rtl/>
        </w:rPr>
      </w:pPr>
      <w:r w:rsidRPr="00315E30">
        <w:rPr>
          <w:rFonts w:hint="cs"/>
          <w:rtl/>
        </w:rPr>
        <w:t xml:space="preserve">(ه‍( 818- محمد بن عباس از محمد بن قاسم و او هم، از احمد بن محمد و او از احمد بن محمد بن خالد و او از محمد بن علی و او از ابن فضیل و او نیز، از ابو حمزه، مانند آن را روایت کرده است. </w:t>
      </w:r>
    </w:p>
    <w:p w:rsidR="004B2B71" w:rsidRPr="00315E30" w:rsidRDefault="004B2B71" w:rsidP="00315E30">
      <w:pPr>
        <w:pStyle w:val="a6"/>
        <w:rPr>
          <w:rtl/>
        </w:rPr>
      </w:pPr>
      <w:r w:rsidRPr="00315E30">
        <w:rPr>
          <w:rFonts w:hint="cs"/>
          <w:rtl/>
        </w:rPr>
        <w:t>(و) 819- طبرسی روایت کرده که ابو جعفر</w:t>
      </w:r>
      <w:r w:rsidR="00C226CE" w:rsidRPr="00315E30">
        <w:rPr>
          <w:rFonts w:cs="CTraditional Arabic"/>
          <w:rtl/>
        </w:rPr>
        <w:t>÷</w:t>
      </w:r>
      <w:r w:rsidRPr="00315E30">
        <w:rPr>
          <w:rFonts w:hint="cs"/>
          <w:rtl/>
        </w:rPr>
        <w:t xml:space="preserve"> نیز، آیه</w:t>
      </w:r>
      <w:r>
        <w:rPr>
          <w:rFonts w:cs="Aban Bold" w:hint="cs"/>
          <w:rtl/>
        </w:rPr>
        <w:t>‌</w:t>
      </w:r>
      <w:r w:rsidR="00C606F4" w:rsidRPr="00315E30">
        <w:rPr>
          <w:rFonts w:hint="cs"/>
          <w:rtl/>
        </w:rPr>
        <w:t>ی</w:t>
      </w:r>
      <w:r w:rsidRPr="00315E30">
        <w:rPr>
          <w:rFonts w:hint="cs"/>
          <w:rtl/>
        </w:rPr>
        <w:t xml:space="preserve"> نُهم سوره</w:t>
      </w:r>
      <w:r>
        <w:rPr>
          <w:rFonts w:cs="Aban Bold" w:hint="cs"/>
          <w:rtl/>
        </w:rPr>
        <w:t>‌</w:t>
      </w:r>
      <w:r w:rsidR="00C606F4" w:rsidRPr="00315E30">
        <w:rPr>
          <w:rFonts w:hint="cs"/>
          <w:rtl/>
        </w:rPr>
        <w:t>ی</w:t>
      </w:r>
      <w:r w:rsidRPr="00315E30">
        <w:rPr>
          <w:rFonts w:hint="cs"/>
          <w:rtl/>
        </w:rPr>
        <w:t xml:space="preserve"> محمد را چنین قرائت کرده است: </w:t>
      </w:r>
      <w:r w:rsidR="00C56180" w:rsidRPr="0050377A">
        <w:rPr>
          <w:rStyle w:val="Char"/>
          <w:rtl/>
        </w:rPr>
        <w:t>(كَرِهُوا مَا أَنزَلَ الل</w:t>
      </w:r>
      <w:r w:rsidR="00C56180" w:rsidRPr="0050377A">
        <w:rPr>
          <w:rStyle w:val="Char"/>
          <w:rFonts w:hint="cs"/>
          <w:rtl/>
        </w:rPr>
        <w:t>هُ</w:t>
      </w:r>
      <w:r w:rsidRPr="0050377A">
        <w:rPr>
          <w:rStyle w:val="Char"/>
          <w:rtl/>
        </w:rPr>
        <w:t xml:space="preserve"> </w:t>
      </w:r>
      <w:r w:rsidRPr="0050377A">
        <w:rPr>
          <w:rStyle w:val="Char"/>
          <w:rFonts w:ascii="Times New Roman" w:hAnsi="Times New Roman" w:cs="Times New Roman" w:hint="cs"/>
          <w:rtl/>
        </w:rPr>
        <w:t>–</w:t>
      </w:r>
      <w:r w:rsidRPr="0050377A">
        <w:rPr>
          <w:rStyle w:val="Char"/>
          <w:rtl/>
        </w:rPr>
        <w:t xml:space="preserve"> </w:t>
      </w:r>
      <w:r w:rsidRPr="0050377A">
        <w:rPr>
          <w:rStyle w:val="Char"/>
          <w:u w:val="single"/>
          <w:rtl/>
        </w:rPr>
        <w:t>في حق علي</w:t>
      </w:r>
      <w:r w:rsidRPr="0050377A">
        <w:rPr>
          <w:rStyle w:val="Char"/>
          <w:rtl/>
        </w:rPr>
        <w:t>-</w:t>
      </w:r>
      <w:r w:rsidRPr="00156706">
        <w:rPr>
          <w:rStyle w:val="Char"/>
          <w:rtl/>
        </w:rPr>
        <w:t xml:space="preserve">) </w:t>
      </w:r>
    </w:p>
    <w:p w:rsidR="004B2B71" w:rsidRPr="00315E30" w:rsidRDefault="004B2B71" w:rsidP="00315E30">
      <w:pPr>
        <w:pStyle w:val="a6"/>
        <w:rPr>
          <w:rtl/>
        </w:rPr>
      </w:pPr>
      <w:r w:rsidRPr="00315E30">
        <w:rPr>
          <w:rFonts w:hint="cs"/>
          <w:rtl/>
        </w:rPr>
        <w:t>(ز) 820- طبرسی روایت کرده که علی</w:t>
      </w:r>
      <w:r w:rsidR="00C226CE" w:rsidRPr="00315E30">
        <w:rPr>
          <w:rFonts w:cs="CTraditional Arabic"/>
          <w:rtl/>
        </w:rPr>
        <w:t>÷</w:t>
      </w:r>
      <w:r w:rsidRPr="00315E30">
        <w:rPr>
          <w:rFonts w:hint="cs"/>
          <w:rtl/>
        </w:rPr>
        <w:t xml:space="preserve"> و ابن عباس آیه</w:t>
      </w:r>
      <w:r>
        <w:rPr>
          <w:rFonts w:cs="Aban Bold" w:hint="cs"/>
          <w:rtl/>
        </w:rPr>
        <w:t>‌</w:t>
      </w:r>
      <w:r w:rsidR="00C606F4" w:rsidRPr="00315E30">
        <w:rPr>
          <w:rFonts w:hint="cs"/>
          <w:rtl/>
        </w:rPr>
        <w:t>ی</w:t>
      </w:r>
      <w:r w:rsidRPr="00315E30">
        <w:rPr>
          <w:rFonts w:hint="cs"/>
          <w:rtl/>
        </w:rPr>
        <w:t xml:space="preserve"> پانزده سوره</w:t>
      </w:r>
      <w:r>
        <w:rPr>
          <w:rFonts w:cs="Aban Bold" w:hint="cs"/>
          <w:rtl/>
        </w:rPr>
        <w:t>‌</w:t>
      </w:r>
      <w:r w:rsidR="00C606F4" w:rsidRPr="00315E30">
        <w:rPr>
          <w:rFonts w:hint="cs"/>
          <w:rtl/>
        </w:rPr>
        <w:t>ی</w:t>
      </w:r>
      <w:r w:rsidRPr="00315E30">
        <w:rPr>
          <w:rFonts w:hint="cs"/>
          <w:rtl/>
        </w:rPr>
        <w:t xml:space="preserve"> محمد را </w:t>
      </w:r>
      <w:r w:rsidRPr="00156706">
        <w:rPr>
          <w:rStyle w:val="Char"/>
          <w:rtl/>
        </w:rPr>
        <w:t>(مثل الجنة)</w:t>
      </w:r>
      <w:r w:rsidRPr="00315E30">
        <w:rPr>
          <w:rFonts w:hint="cs"/>
          <w:rtl/>
        </w:rPr>
        <w:t xml:space="preserve"> با جمع </w:t>
      </w:r>
      <w:r w:rsidRPr="00156706">
        <w:rPr>
          <w:rStyle w:val="Char"/>
          <w:rtl/>
        </w:rPr>
        <w:t>(</w:t>
      </w:r>
      <w:r w:rsidRPr="0050377A">
        <w:rPr>
          <w:rStyle w:val="Char"/>
          <w:rtl/>
        </w:rPr>
        <w:t>أمثال الجنّة</w:t>
      </w:r>
      <w:r w:rsidRPr="00156706">
        <w:rPr>
          <w:rStyle w:val="Char"/>
          <w:rtl/>
        </w:rPr>
        <w:t>)</w:t>
      </w:r>
      <w:r w:rsidRPr="00315E30">
        <w:rPr>
          <w:rFonts w:hint="cs"/>
          <w:rtl/>
        </w:rPr>
        <w:t xml:space="preserve"> قرائت کرده‌اند. </w:t>
      </w:r>
    </w:p>
    <w:p w:rsidR="004B2B71" w:rsidRPr="00315E30" w:rsidRDefault="004B2B71" w:rsidP="00315E30">
      <w:pPr>
        <w:pStyle w:val="a6"/>
        <w:rPr>
          <w:rtl/>
        </w:rPr>
      </w:pPr>
      <w:r w:rsidRPr="00315E30">
        <w:rPr>
          <w:rFonts w:hint="cs"/>
          <w:rtl/>
        </w:rPr>
        <w:t>(ح) 821- سیاری از اسحاق بن عمار، روایت کرده که ابو عبدالله</w:t>
      </w:r>
      <w:r w:rsidR="00C226CE" w:rsidRPr="00315E30">
        <w:rPr>
          <w:rFonts w:cs="CTraditional Arabic"/>
          <w:rtl/>
        </w:rPr>
        <w:t>÷</w:t>
      </w:r>
      <w:r w:rsidRPr="00315E30">
        <w:rPr>
          <w:rFonts w:hint="cs"/>
          <w:rtl/>
        </w:rPr>
        <w:t xml:space="preserve"> آیۀ شانزده از سوره</w:t>
      </w:r>
      <w:r>
        <w:rPr>
          <w:rFonts w:cs="Aban Bold" w:hint="cs"/>
          <w:rtl/>
        </w:rPr>
        <w:t>‌</w:t>
      </w:r>
      <w:r w:rsidR="00C606F4" w:rsidRPr="00315E30">
        <w:rPr>
          <w:rFonts w:hint="cs"/>
          <w:rtl/>
        </w:rPr>
        <w:t>ی</w:t>
      </w:r>
      <w:r w:rsidRPr="00315E30">
        <w:rPr>
          <w:rFonts w:hint="cs"/>
          <w:rtl/>
        </w:rPr>
        <w:t xml:space="preserve"> محمد را چنین قرائت کرده است: </w:t>
      </w:r>
    </w:p>
    <w:p w:rsidR="004B2B71" w:rsidRPr="00156706" w:rsidRDefault="004B2B71" w:rsidP="00315E30">
      <w:pPr>
        <w:pStyle w:val="a6"/>
        <w:rPr>
          <w:rStyle w:val="Char"/>
          <w:rtl/>
        </w:rPr>
      </w:pPr>
      <w:r w:rsidRPr="0050377A">
        <w:rPr>
          <w:rStyle w:val="Char"/>
          <w:rtl/>
        </w:rPr>
        <w:t xml:space="preserve">(أُوْلَئِكَ الَّذِينَ طَبَعَ </w:t>
      </w:r>
      <w:r w:rsidR="00C56180" w:rsidRPr="0050377A">
        <w:rPr>
          <w:rStyle w:val="Char"/>
          <w:rtl/>
        </w:rPr>
        <w:t>الل</w:t>
      </w:r>
      <w:r w:rsidR="00C56180" w:rsidRPr="0050377A">
        <w:rPr>
          <w:rStyle w:val="Char"/>
          <w:rFonts w:hint="cs"/>
          <w:rtl/>
        </w:rPr>
        <w:t>هُ</w:t>
      </w:r>
      <w:r w:rsidRPr="0050377A">
        <w:rPr>
          <w:rStyle w:val="Char"/>
          <w:rtl/>
        </w:rPr>
        <w:t xml:space="preserve"> عَلَى قُلُوبِهِمْ </w:t>
      </w:r>
      <w:r w:rsidRPr="0050377A">
        <w:rPr>
          <w:rStyle w:val="Char"/>
          <w:rFonts w:ascii="Times New Roman" w:hAnsi="Times New Roman" w:cs="Times New Roman" w:hint="cs"/>
          <w:rtl/>
        </w:rPr>
        <w:t>–</w:t>
      </w:r>
      <w:r w:rsidRPr="0050377A">
        <w:rPr>
          <w:rStyle w:val="Char"/>
          <w:rtl/>
        </w:rPr>
        <w:t xml:space="preserve"> </w:t>
      </w:r>
      <w:r w:rsidR="0099264B" w:rsidRPr="0050377A">
        <w:rPr>
          <w:rStyle w:val="Char"/>
          <w:u w:val="single"/>
          <w:rtl/>
        </w:rPr>
        <w:t>وسمعهم و</w:t>
      </w:r>
      <w:r w:rsidRPr="0050377A">
        <w:rPr>
          <w:rStyle w:val="Char"/>
          <w:u w:val="single"/>
          <w:rtl/>
        </w:rPr>
        <w:t>أبصارهم</w:t>
      </w:r>
      <w:r w:rsidR="00C56180" w:rsidRPr="0050377A">
        <w:rPr>
          <w:rStyle w:val="Char"/>
          <w:rFonts w:hint="cs"/>
          <w:u w:val="single"/>
          <w:rtl/>
        </w:rPr>
        <w:t xml:space="preserve"> </w:t>
      </w:r>
      <w:r w:rsidRPr="0050377A">
        <w:rPr>
          <w:rStyle w:val="Char"/>
          <w:u w:val="single"/>
          <w:rtl/>
        </w:rPr>
        <w:t>فـ-</w:t>
      </w:r>
      <w:r w:rsidRPr="0050377A">
        <w:rPr>
          <w:rStyle w:val="Char"/>
          <w:rtl/>
        </w:rPr>
        <w:t xml:space="preserve"> اتَّبَعُوا أَهْوَاءهُمْ</w:t>
      </w:r>
      <w:r w:rsidRPr="00156706">
        <w:rPr>
          <w:rStyle w:val="Char"/>
          <w:rtl/>
        </w:rPr>
        <w:t>)</w:t>
      </w:r>
    </w:p>
    <w:p w:rsidR="004B2B71" w:rsidRPr="00315E30" w:rsidRDefault="004B2B71" w:rsidP="00315E30">
      <w:pPr>
        <w:pStyle w:val="a6"/>
        <w:rPr>
          <w:rtl/>
        </w:rPr>
      </w:pPr>
      <w:r w:rsidRPr="00315E30">
        <w:rPr>
          <w:rFonts w:hint="cs"/>
          <w:rtl/>
        </w:rPr>
        <w:t>(ط) 822- و از ابن ابی عمیر و او از حماد و او از حلبی روایت کرده که ابو عبدالله</w:t>
      </w:r>
      <w:r w:rsidR="00C226CE" w:rsidRPr="00315E30">
        <w:rPr>
          <w:rFonts w:cs="CTraditional Arabic"/>
          <w:rtl/>
        </w:rPr>
        <w:t>÷</w:t>
      </w:r>
      <w:r w:rsidRPr="00315E30">
        <w:rPr>
          <w:rFonts w:hint="cs"/>
          <w:rtl/>
        </w:rPr>
        <w:t xml:space="preserve"> آیه</w:t>
      </w:r>
      <w:r>
        <w:rPr>
          <w:rFonts w:cs="Aban Bold" w:hint="cs"/>
          <w:b/>
          <w:bCs/>
          <w:rtl/>
        </w:rPr>
        <w:t>‌</w:t>
      </w:r>
      <w:r w:rsidR="00C606F4" w:rsidRPr="00315E30">
        <w:rPr>
          <w:rFonts w:hint="cs"/>
          <w:rtl/>
        </w:rPr>
        <w:t>ی</w:t>
      </w:r>
      <w:r w:rsidRPr="00315E30">
        <w:rPr>
          <w:rFonts w:hint="cs"/>
          <w:rtl/>
        </w:rPr>
        <w:t xml:space="preserve"> بیست و دو</w:t>
      </w:r>
      <w:r w:rsidR="005636BF" w:rsidRPr="00315E30">
        <w:rPr>
          <w:rFonts w:hint="cs"/>
          <w:rtl/>
        </w:rPr>
        <w:t>م</w:t>
      </w:r>
      <w:r w:rsidRPr="00315E30">
        <w:rPr>
          <w:rFonts w:hint="cs"/>
          <w:rtl/>
        </w:rPr>
        <w:t xml:space="preserve"> سوره</w:t>
      </w:r>
      <w:r>
        <w:rPr>
          <w:rFonts w:cs="Aban Bold" w:hint="cs"/>
          <w:b/>
          <w:bCs/>
          <w:rtl/>
        </w:rPr>
        <w:t>‌</w:t>
      </w:r>
      <w:r w:rsidR="00C606F4" w:rsidRPr="00315E30">
        <w:rPr>
          <w:rFonts w:hint="cs"/>
          <w:rtl/>
        </w:rPr>
        <w:t>ی</w:t>
      </w:r>
      <w:r w:rsidRPr="00315E30">
        <w:rPr>
          <w:rFonts w:hint="cs"/>
          <w:rtl/>
        </w:rPr>
        <w:t xml:space="preserve"> محمد را این چنین قرائت کرده است: </w:t>
      </w:r>
    </w:p>
    <w:p w:rsidR="004B2B71" w:rsidRPr="00242706" w:rsidRDefault="004B2B71" w:rsidP="00315E30">
      <w:pPr>
        <w:pStyle w:val="a6"/>
        <w:rPr>
          <w:rStyle w:val="Char2"/>
          <w:rtl/>
        </w:rPr>
      </w:pPr>
      <w:r w:rsidRPr="00242706">
        <w:rPr>
          <w:rStyle w:val="Char2"/>
          <w:rFonts w:hint="cs"/>
          <w:rtl/>
        </w:rPr>
        <w:t xml:space="preserve">‏ </w:t>
      </w:r>
      <w:r w:rsidRPr="00156706">
        <w:rPr>
          <w:rStyle w:val="Char"/>
          <w:rtl/>
        </w:rPr>
        <w:t>(</w:t>
      </w:r>
      <w:r w:rsidRPr="0050377A">
        <w:rPr>
          <w:rStyle w:val="Char"/>
          <w:rtl/>
        </w:rPr>
        <w:t>فَهَلْ عَسَيْتُمْ إِن تَوَلَّيْتُمْ-</w:t>
      </w:r>
      <w:r w:rsidRPr="0050377A">
        <w:rPr>
          <w:rStyle w:val="Char"/>
          <w:u w:val="single"/>
          <w:rtl/>
        </w:rPr>
        <w:t>فسلطتم و ملكتم</w:t>
      </w:r>
      <w:r w:rsidRPr="0050377A">
        <w:rPr>
          <w:rStyle w:val="Char"/>
          <w:rtl/>
        </w:rPr>
        <w:t>-  أَن تُفْسِدُوا فِي الْأَرْضِ وَتُقَطِّعُوا أَرْحَامَكُمْ</w:t>
      </w:r>
      <w:r w:rsidRPr="00156706">
        <w:rPr>
          <w:rStyle w:val="Char"/>
          <w:rtl/>
        </w:rPr>
        <w:t>) ‏</w:t>
      </w:r>
      <w:r w:rsidRPr="00242706">
        <w:rPr>
          <w:rStyle w:val="Char2"/>
          <w:rFonts w:hint="cs"/>
          <w:rtl/>
        </w:rPr>
        <w:t xml:space="preserve"> </w:t>
      </w:r>
    </w:p>
    <w:p w:rsidR="004B2B71" w:rsidRPr="00315E30" w:rsidRDefault="004B2B71" w:rsidP="00315E30">
      <w:pPr>
        <w:pStyle w:val="a6"/>
        <w:rPr>
          <w:rtl/>
        </w:rPr>
      </w:pPr>
      <w:r w:rsidRPr="00315E30">
        <w:rPr>
          <w:rFonts w:hint="cs"/>
          <w:rtl/>
        </w:rPr>
        <w:t xml:space="preserve">(ی) 823- طبرسی از پیامبر این آیه را این چنین قرائت کرده: </w:t>
      </w:r>
      <w:r w:rsidRPr="00156706">
        <w:rPr>
          <w:rStyle w:val="Char"/>
          <w:rtl/>
        </w:rPr>
        <w:t>«فهل عس</w:t>
      </w:r>
      <w:r w:rsidR="000D4DA8">
        <w:rPr>
          <w:rStyle w:val="Char"/>
          <w:rtl/>
        </w:rPr>
        <w:t>ي</w:t>
      </w:r>
      <w:r w:rsidRPr="00156706">
        <w:rPr>
          <w:rStyle w:val="Char"/>
          <w:rtl/>
        </w:rPr>
        <w:t xml:space="preserve">تم </w:t>
      </w:r>
      <w:r w:rsidR="005636BF" w:rsidRPr="00156706">
        <w:rPr>
          <w:rStyle w:val="Char"/>
          <w:rFonts w:hint="cs"/>
          <w:rtl/>
        </w:rPr>
        <w:t>إ</w:t>
      </w:r>
      <w:r w:rsidRPr="00156706">
        <w:rPr>
          <w:rStyle w:val="Char"/>
          <w:rtl/>
        </w:rPr>
        <w:t>ن ول</w:t>
      </w:r>
      <w:r w:rsidR="000D4DA8">
        <w:rPr>
          <w:rStyle w:val="Char"/>
          <w:rtl/>
        </w:rPr>
        <w:t>ي</w:t>
      </w:r>
      <w:r w:rsidRPr="00156706">
        <w:rPr>
          <w:rStyle w:val="Char"/>
          <w:rtl/>
        </w:rPr>
        <w:t>تم»</w:t>
      </w:r>
      <w:r w:rsidRPr="00315E30">
        <w:rPr>
          <w:rFonts w:hint="cs"/>
          <w:rtl/>
        </w:rPr>
        <w:t xml:space="preserve"> و از علی</w:t>
      </w:r>
      <w:r w:rsidR="00C226CE" w:rsidRPr="00315E30">
        <w:rPr>
          <w:rFonts w:cs="CTraditional Arabic"/>
          <w:rtl/>
        </w:rPr>
        <w:t>÷</w:t>
      </w:r>
      <w:r w:rsidRPr="00315E30">
        <w:rPr>
          <w:rFonts w:hint="cs"/>
          <w:rtl/>
        </w:rPr>
        <w:t xml:space="preserve"> </w:t>
      </w:r>
      <w:r w:rsidRPr="00156706">
        <w:rPr>
          <w:rStyle w:val="Char"/>
          <w:rtl/>
        </w:rPr>
        <w:t>(</w:t>
      </w:r>
      <w:r w:rsidR="005636BF" w:rsidRPr="00156706">
        <w:rPr>
          <w:rStyle w:val="Char"/>
          <w:rFonts w:hint="cs"/>
          <w:rtl/>
        </w:rPr>
        <w:t>إ</w:t>
      </w:r>
      <w:r w:rsidRPr="00156706">
        <w:rPr>
          <w:rStyle w:val="Char"/>
          <w:rtl/>
        </w:rPr>
        <w:t>ن تول</w:t>
      </w:r>
      <w:r w:rsidR="000D4DA8">
        <w:rPr>
          <w:rStyle w:val="Char"/>
          <w:rtl/>
        </w:rPr>
        <w:t>ي</w:t>
      </w:r>
      <w:r w:rsidRPr="00156706">
        <w:rPr>
          <w:rStyle w:val="Char"/>
          <w:rtl/>
        </w:rPr>
        <w:t xml:space="preserve">تم)  </w:t>
      </w:r>
      <w:r w:rsidRPr="00315E30">
        <w:rPr>
          <w:rFonts w:hint="cs"/>
          <w:rtl/>
        </w:rPr>
        <w:t xml:space="preserve">قرائت کرده است. </w:t>
      </w:r>
    </w:p>
    <w:p w:rsidR="004B2B71" w:rsidRPr="00315E30" w:rsidRDefault="004B2B71" w:rsidP="00315E30">
      <w:pPr>
        <w:pStyle w:val="a6"/>
        <w:rPr>
          <w:rtl/>
        </w:rPr>
      </w:pPr>
      <w:r w:rsidRPr="00315E30">
        <w:rPr>
          <w:rFonts w:hint="cs"/>
          <w:rtl/>
        </w:rPr>
        <w:t>(یا) 824- سیاری از برقی و او از محمد بن علی و او از ثعلبه بن میمون و او از زراره و عبدالرحیم القصیر و او از ابو جعفر</w:t>
      </w:r>
      <w:r w:rsidR="00C226CE" w:rsidRPr="00315E30">
        <w:rPr>
          <w:rFonts w:cs="CTraditional Arabic"/>
          <w:rtl/>
        </w:rPr>
        <w:t>÷</w:t>
      </w:r>
      <w:r w:rsidRPr="00315E30">
        <w:rPr>
          <w:rFonts w:hint="cs"/>
          <w:rtl/>
        </w:rPr>
        <w:t xml:space="preserve"> روایت کرده است که رسول خدا این آیه را چنین تلاوت </w:t>
      </w:r>
      <w:r w:rsidR="00C606F4" w:rsidRPr="00315E30">
        <w:rPr>
          <w:rFonts w:hint="cs"/>
          <w:rtl/>
        </w:rPr>
        <w:t>ک</w:t>
      </w:r>
      <w:r w:rsidRPr="00315E30">
        <w:rPr>
          <w:rFonts w:hint="cs"/>
          <w:rtl/>
        </w:rPr>
        <w:t xml:space="preserve">رد: </w:t>
      </w:r>
      <w:r w:rsidRPr="00156706">
        <w:rPr>
          <w:rStyle w:val="Char"/>
          <w:rtl/>
        </w:rPr>
        <w:t>(</w:t>
      </w:r>
      <w:r w:rsidRPr="0050377A">
        <w:rPr>
          <w:rStyle w:val="Char"/>
          <w:rtl/>
        </w:rPr>
        <w:t>فَهَلْ عَسَيْتُمْ إِن تَوَلَّيْتُمْ-</w:t>
      </w:r>
      <w:r w:rsidR="0099264B" w:rsidRPr="0050377A">
        <w:rPr>
          <w:rStyle w:val="Char"/>
          <w:u w:val="single"/>
          <w:rtl/>
        </w:rPr>
        <w:t>فسلطتم و</w:t>
      </w:r>
      <w:r w:rsidRPr="0050377A">
        <w:rPr>
          <w:rStyle w:val="Char"/>
          <w:u w:val="single"/>
          <w:rtl/>
        </w:rPr>
        <w:t>ملكتم</w:t>
      </w:r>
      <w:r w:rsidRPr="0050377A">
        <w:rPr>
          <w:rStyle w:val="Char"/>
          <w:rtl/>
        </w:rPr>
        <w:t xml:space="preserve">- </w:t>
      </w:r>
      <w:r w:rsidRPr="00156706">
        <w:rPr>
          <w:rStyle w:val="Char"/>
          <w:rtl/>
        </w:rPr>
        <w:t>)</w:t>
      </w:r>
    </w:p>
    <w:p w:rsidR="004B2B71" w:rsidRPr="00315E30" w:rsidRDefault="004B2B71" w:rsidP="00315E30">
      <w:pPr>
        <w:pStyle w:val="a6"/>
        <w:rPr>
          <w:rtl/>
        </w:rPr>
      </w:pPr>
      <w:r w:rsidRPr="00315E30">
        <w:rPr>
          <w:rFonts w:hint="cs"/>
          <w:rtl/>
        </w:rPr>
        <w:t>(یب) 825- سیاری از محمد بن علی و او از محمد بن فضیل روایت کرده که گفته است: از ابو الحسن بن موسی بن جعفر</w:t>
      </w:r>
      <w:r w:rsidR="00C226CE" w:rsidRPr="00315E30">
        <w:rPr>
          <w:rFonts w:cs="CTraditional Arabic"/>
          <w:rtl/>
        </w:rPr>
        <w:t>÷</w:t>
      </w:r>
      <w:r w:rsidRPr="00315E30">
        <w:rPr>
          <w:rFonts w:hint="cs"/>
          <w:rtl/>
        </w:rPr>
        <w:t xml:space="preserve"> شنیدم که از این آیه سؤال می‌کردند: </w:t>
      </w:r>
    </w:p>
    <w:p w:rsidR="004B2B71" w:rsidRPr="00242706" w:rsidRDefault="004B2B71" w:rsidP="00315E30">
      <w:pPr>
        <w:pStyle w:val="a6"/>
        <w:rPr>
          <w:rStyle w:val="Char2"/>
          <w:rtl/>
        </w:rPr>
      </w:pPr>
      <w:r w:rsidRPr="00242706">
        <w:rPr>
          <w:rStyle w:val="Char2"/>
          <w:rFonts w:hint="cs"/>
          <w:rtl/>
        </w:rPr>
        <w:t xml:space="preserve">‏ </w:t>
      </w:r>
      <w:r w:rsidRPr="00156706">
        <w:rPr>
          <w:rStyle w:val="Char"/>
          <w:rtl/>
        </w:rPr>
        <w:t>(</w:t>
      </w:r>
      <w:r w:rsidRPr="0050377A">
        <w:rPr>
          <w:rStyle w:val="Char"/>
          <w:rtl/>
        </w:rPr>
        <w:t>أَفَلَا يَتَدَبَّرُونَ الْقُرْآنَ-</w:t>
      </w:r>
      <w:r w:rsidRPr="0050377A">
        <w:rPr>
          <w:rStyle w:val="Char"/>
          <w:u w:val="single"/>
          <w:rtl/>
        </w:rPr>
        <w:t>فيقضوا ما عليهم من الحق</w:t>
      </w:r>
      <w:r w:rsidRPr="0050377A">
        <w:rPr>
          <w:rStyle w:val="Char"/>
          <w:rtl/>
        </w:rPr>
        <w:t>-  أَمْ عَلَى قُلُوبٍ أَقْفَالُهَا</w:t>
      </w:r>
      <w:r w:rsidRPr="00156706">
        <w:rPr>
          <w:rStyle w:val="Char"/>
          <w:rtl/>
        </w:rPr>
        <w:t>‏)</w:t>
      </w:r>
    </w:p>
    <w:p w:rsidR="004B2B71" w:rsidRPr="00315E30" w:rsidRDefault="004B2B71" w:rsidP="00315E30">
      <w:pPr>
        <w:pStyle w:val="a6"/>
        <w:rPr>
          <w:rtl/>
        </w:rPr>
      </w:pPr>
      <w:r w:rsidRPr="00315E30">
        <w:rPr>
          <w:rFonts w:hint="cs"/>
          <w:rtl/>
        </w:rPr>
        <w:t>(یج) 826- طبرسی از ابو عبدالله و ابو الحسن</w:t>
      </w:r>
      <w:r w:rsidR="00C226CE" w:rsidRPr="00315E30">
        <w:rPr>
          <w:rFonts w:cs="CTraditional Arabic"/>
          <w:rtl/>
        </w:rPr>
        <w:t>÷</w:t>
      </w:r>
      <w:r w:rsidRPr="00315E30">
        <w:rPr>
          <w:rFonts w:hint="cs"/>
          <w:rtl/>
        </w:rPr>
        <w:t xml:space="preserve"> این آیه را چنین روایت کرده‌اند: </w:t>
      </w:r>
    </w:p>
    <w:p w:rsidR="004B2B71" w:rsidRPr="00315E30" w:rsidRDefault="004B2B71" w:rsidP="00315E30">
      <w:pPr>
        <w:pStyle w:val="a6"/>
        <w:rPr>
          <w:rtl/>
        </w:rPr>
      </w:pPr>
      <w:r w:rsidRPr="00315E30">
        <w:rPr>
          <w:rFonts w:hint="cs"/>
          <w:rtl/>
        </w:rPr>
        <w:t xml:space="preserve"> (ید) 827- سعد بن عبدالله قمی در کتاب «</w:t>
      </w:r>
      <w:r w:rsidRPr="00B93985">
        <w:rPr>
          <w:rStyle w:val="Char"/>
          <w:rtl/>
        </w:rPr>
        <w:t>ناسخ القرآن</w:t>
      </w:r>
      <w:r w:rsidRPr="00315E30">
        <w:rPr>
          <w:rFonts w:hint="cs"/>
          <w:rtl/>
        </w:rPr>
        <w:t>» از استادان خود روایت کرده و گفته است که از ابوالحسن الاول</w:t>
      </w:r>
      <w:r w:rsidR="00C226CE" w:rsidRPr="00315E30">
        <w:rPr>
          <w:rFonts w:cs="CTraditional Arabic"/>
          <w:rtl/>
        </w:rPr>
        <w:t>÷</w:t>
      </w:r>
      <w:r w:rsidRPr="00315E30">
        <w:rPr>
          <w:rFonts w:hint="cs"/>
          <w:rtl/>
        </w:rPr>
        <w:t xml:space="preserve"> روایت شده که آیه‌</w:t>
      </w:r>
      <w:r w:rsidR="00C606F4" w:rsidRPr="00315E30">
        <w:rPr>
          <w:rFonts w:hint="cs"/>
          <w:rtl/>
        </w:rPr>
        <w:t>ی</w:t>
      </w:r>
      <w:r w:rsidRPr="00315E30">
        <w:rPr>
          <w:rFonts w:hint="cs"/>
          <w:rtl/>
        </w:rPr>
        <w:t xml:space="preserve"> بیست و چهار از سور</w:t>
      </w:r>
      <w:r w:rsidR="005636BF" w:rsidRPr="00315E30">
        <w:rPr>
          <w:rFonts w:hint="cs"/>
          <w:rtl/>
        </w:rPr>
        <w:t>ه</w:t>
      </w:r>
      <w:r w:rsidR="005636BF" w:rsidRPr="00315E30">
        <w:rPr>
          <w:rFonts w:hint="eastAsia"/>
          <w:rtl/>
        </w:rPr>
        <w:t>‌</w:t>
      </w:r>
      <w:r w:rsidR="005636BF" w:rsidRPr="00315E30">
        <w:rPr>
          <w:rFonts w:hint="cs"/>
          <w:rtl/>
        </w:rPr>
        <w:t>ی</w:t>
      </w:r>
      <w:r w:rsidRPr="00315E30">
        <w:rPr>
          <w:rFonts w:hint="cs"/>
          <w:rtl/>
        </w:rPr>
        <w:t xml:space="preserve"> محمد را این چنین روایت کرده است: </w:t>
      </w:r>
    </w:p>
    <w:p w:rsidR="004B2B71" w:rsidRPr="00242706" w:rsidRDefault="004B2B71" w:rsidP="00315E30">
      <w:pPr>
        <w:pStyle w:val="a6"/>
        <w:rPr>
          <w:rStyle w:val="Char2"/>
          <w:rtl/>
        </w:rPr>
      </w:pPr>
      <w:r w:rsidRPr="00242706">
        <w:rPr>
          <w:rStyle w:val="Char2"/>
          <w:rFonts w:hint="cs"/>
          <w:rtl/>
        </w:rPr>
        <w:t xml:space="preserve">‏ </w:t>
      </w:r>
      <w:r w:rsidRPr="00156706">
        <w:rPr>
          <w:rStyle w:val="Char"/>
          <w:rtl/>
        </w:rPr>
        <w:t>(</w:t>
      </w:r>
      <w:r w:rsidRPr="00B93985">
        <w:rPr>
          <w:rStyle w:val="Char"/>
          <w:rtl/>
        </w:rPr>
        <w:t>أَفَلَا يَتَدَبَّرُونَ الْقُرْآنَ</w:t>
      </w:r>
      <w:r w:rsidRPr="00B93985">
        <w:rPr>
          <w:rStyle w:val="Char"/>
          <w:u w:val="single"/>
          <w:rtl/>
        </w:rPr>
        <w:t>- فيقضوا ما عليهم من الحق</w:t>
      </w:r>
      <w:r w:rsidRPr="00B93985">
        <w:rPr>
          <w:rStyle w:val="Char"/>
          <w:rtl/>
        </w:rPr>
        <w:t>-  أَمْ عَلَى قُلُوبٍ أَقْفَالُهَا</w:t>
      </w:r>
      <w:r w:rsidRPr="00156706">
        <w:rPr>
          <w:rStyle w:val="Char"/>
          <w:rtl/>
        </w:rPr>
        <w:t>‏)</w:t>
      </w:r>
    </w:p>
    <w:p w:rsidR="004B2B71" w:rsidRPr="00315E30" w:rsidRDefault="004B2B71" w:rsidP="00315E30">
      <w:pPr>
        <w:pStyle w:val="a6"/>
        <w:rPr>
          <w:rtl/>
        </w:rPr>
      </w:pPr>
      <w:r w:rsidRPr="00315E30">
        <w:rPr>
          <w:rFonts w:hint="cs"/>
          <w:rtl/>
        </w:rPr>
        <w:t xml:space="preserve"> (یه) 828- در </w:t>
      </w:r>
      <w:r w:rsidR="005C0EE8" w:rsidRPr="00315E30">
        <w:rPr>
          <w:rFonts w:hint="cs"/>
          <w:rtl/>
        </w:rPr>
        <w:t>کتاب‌ها</w:t>
      </w:r>
      <w:r w:rsidRPr="00315E30">
        <w:rPr>
          <w:rFonts w:hint="cs"/>
          <w:rtl/>
        </w:rPr>
        <w:t>ی «</w:t>
      </w:r>
      <w:r w:rsidRPr="00E53BA5">
        <w:rPr>
          <w:rStyle w:val="Char"/>
          <w:rtl/>
        </w:rPr>
        <w:t>بشاره</w:t>
      </w:r>
      <w:r w:rsidRPr="00E53BA5">
        <w:rPr>
          <w:rStyle w:val="Char"/>
          <w:rFonts w:ascii="Times New Roman" w:hAnsi="Times New Roman" w:cs="Times New Roman" w:hint="cs"/>
          <w:rtl/>
        </w:rPr>
        <w:t>‌</w:t>
      </w:r>
      <w:r w:rsidRPr="00E53BA5">
        <w:rPr>
          <w:rStyle w:val="Char"/>
          <w:rtl/>
        </w:rPr>
        <w:t>ي المصط</w:t>
      </w:r>
      <w:r w:rsidR="006E582A">
        <w:rPr>
          <w:rStyle w:val="Char"/>
          <w:rtl/>
        </w:rPr>
        <w:t>في</w:t>
      </w:r>
      <w:r w:rsidRPr="00315E30">
        <w:rPr>
          <w:rFonts w:hint="cs"/>
          <w:rtl/>
        </w:rPr>
        <w:t>» و «</w:t>
      </w:r>
      <w:r w:rsidRPr="00E53BA5">
        <w:rPr>
          <w:rStyle w:val="Char"/>
          <w:rtl/>
        </w:rPr>
        <w:t>تحفة العقول</w:t>
      </w:r>
      <w:r w:rsidRPr="00315E30">
        <w:rPr>
          <w:rFonts w:hint="cs"/>
          <w:rtl/>
        </w:rPr>
        <w:t>» و بعضی از نسخه‌های «</w:t>
      </w:r>
      <w:r w:rsidRPr="00E53BA5">
        <w:rPr>
          <w:rStyle w:val="Char"/>
          <w:rtl/>
        </w:rPr>
        <w:t>نهج البلاغه</w:t>
      </w:r>
      <w:r w:rsidRPr="00315E30">
        <w:rPr>
          <w:rFonts w:hint="cs"/>
          <w:rtl/>
        </w:rPr>
        <w:t>» آمده که امیر المؤمنین</w:t>
      </w:r>
      <w:r w:rsidR="00C226CE" w:rsidRPr="00315E30">
        <w:rPr>
          <w:rFonts w:cs="CTraditional Arabic"/>
          <w:rtl/>
        </w:rPr>
        <w:t>÷</w:t>
      </w:r>
      <w:r w:rsidRPr="00315E30">
        <w:rPr>
          <w:rFonts w:hint="cs"/>
          <w:rtl/>
        </w:rPr>
        <w:t xml:space="preserve"> در وصیتی ـ که سند آن در دلیل یازدهم ذکر شد ـ به کمیل گفت: ای کمیل، این فرموده</w:t>
      </w:r>
      <w:r>
        <w:rPr>
          <w:rFonts w:cs="Aban Bold" w:hint="cs"/>
          <w:b/>
          <w:bCs/>
          <w:rtl/>
        </w:rPr>
        <w:t>‌</w:t>
      </w:r>
      <w:r w:rsidR="00C606F4" w:rsidRPr="00315E30">
        <w:rPr>
          <w:rFonts w:hint="cs"/>
          <w:rtl/>
        </w:rPr>
        <w:t>ی</w:t>
      </w:r>
      <w:r w:rsidRPr="00315E30">
        <w:rPr>
          <w:rFonts w:hint="cs"/>
          <w:rtl/>
        </w:rPr>
        <w:t xml:space="preserve"> خداوند را حفظ کن که در سوره</w:t>
      </w:r>
      <w:r>
        <w:rPr>
          <w:rFonts w:cs="Aban Bold" w:hint="cs"/>
          <w:b/>
          <w:bCs/>
          <w:rtl/>
        </w:rPr>
        <w:t>‌</w:t>
      </w:r>
      <w:r w:rsidR="00C606F4" w:rsidRPr="00315E30">
        <w:rPr>
          <w:rFonts w:hint="cs"/>
          <w:rtl/>
        </w:rPr>
        <w:t>ی</w:t>
      </w:r>
      <w:r w:rsidRPr="00315E30">
        <w:rPr>
          <w:rFonts w:hint="cs"/>
          <w:rtl/>
        </w:rPr>
        <w:t xml:space="preserve"> محمد آیه</w:t>
      </w:r>
      <w:r>
        <w:rPr>
          <w:rFonts w:cs="Aban Bold" w:hint="cs"/>
          <w:b/>
          <w:bCs/>
          <w:rtl/>
        </w:rPr>
        <w:t>‌</w:t>
      </w:r>
      <w:r w:rsidR="00C606F4" w:rsidRPr="00315E30">
        <w:rPr>
          <w:rFonts w:hint="cs"/>
          <w:rtl/>
        </w:rPr>
        <w:t>ی</w:t>
      </w:r>
      <w:r w:rsidRPr="00315E30">
        <w:rPr>
          <w:rFonts w:hint="cs"/>
          <w:rtl/>
        </w:rPr>
        <w:t xml:space="preserve"> بیست و پنج می‌فرماید: </w:t>
      </w:r>
    </w:p>
    <w:p w:rsidR="004B2B71" w:rsidRPr="00315E30" w:rsidRDefault="00B93985" w:rsidP="00315E30">
      <w:pPr>
        <w:pStyle w:val="a6"/>
        <w:rPr>
          <w:rtl/>
        </w:rPr>
      </w:pPr>
      <w:r w:rsidRPr="00B93985">
        <w:rPr>
          <w:rFonts w:ascii="Lotus Linotype" w:hAnsi="Lotus Linotype" w:cs="Traditional Arabic"/>
          <w:b/>
          <w:sz w:val="32"/>
          <w:rtl/>
        </w:rPr>
        <w:t>﴿</w:t>
      </w:r>
      <w:r w:rsidRPr="00894D66">
        <w:rPr>
          <w:rStyle w:val="Char0"/>
          <w:rFonts w:hint="cs"/>
          <w:rtl/>
        </w:rPr>
        <w:t>ٱ</w:t>
      </w:r>
      <w:r w:rsidRPr="00894D66">
        <w:rPr>
          <w:rStyle w:val="Char0"/>
          <w:rFonts w:hint="eastAsia"/>
          <w:rtl/>
        </w:rPr>
        <w:t>لشَّيۡطَٰنُ</w:t>
      </w:r>
      <w:r w:rsidRPr="00894D66">
        <w:rPr>
          <w:rStyle w:val="Char0"/>
          <w:rtl/>
        </w:rPr>
        <w:t xml:space="preserve"> سَوَّلَ لَهُمۡ وَأَمۡلَىٰ</w:t>
      </w:r>
      <w:r w:rsidRPr="00B93985">
        <w:rPr>
          <w:rFonts w:ascii="Tahoma" w:hAnsi="Tahoma" w:cs="Traditional Arabic" w:hint="cs"/>
          <w:b/>
          <w:sz w:val="32"/>
          <w:rtl/>
        </w:rPr>
        <w:t>﴾</w:t>
      </w:r>
      <w:r>
        <w:rPr>
          <w:rFonts w:ascii="Tahoma" w:hAnsi="Tahoma"/>
          <w:b/>
          <w:sz w:val="32"/>
          <w:szCs w:val="24"/>
          <w:rtl/>
        </w:rPr>
        <w:t xml:space="preserve"> </w:t>
      </w:r>
      <w:r w:rsidRPr="006A53E9">
        <w:rPr>
          <w:rStyle w:val="Char1"/>
          <w:rtl/>
        </w:rPr>
        <w:t>[محمد: 25]</w:t>
      </w:r>
      <w:r w:rsidR="00FE6B75" w:rsidRPr="00315E30">
        <w:rPr>
          <w:rFonts w:hint="cs"/>
          <w:rtl/>
        </w:rPr>
        <w:t xml:space="preserve"> </w:t>
      </w:r>
      <w:r w:rsidR="004B2B71" w:rsidRPr="00315E30">
        <w:rPr>
          <w:rFonts w:hint="cs"/>
          <w:rtl/>
        </w:rPr>
        <w:t xml:space="preserve">(مسوّل و آراسته </w:t>
      </w:r>
      <w:r w:rsidR="00C606F4" w:rsidRPr="00315E30">
        <w:rPr>
          <w:rFonts w:hint="cs"/>
          <w:rtl/>
        </w:rPr>
        <w:t>ک</w:t>
      </w:r>
      <w:r w:rsidR="004B2B71" w:rsidRPr="00315E30">
        <w:rPr>
          <w:rFonts w:hint="cs"/>
          <w:rtl/>
        </w:rPr>
        <w:t>ننده ش</w:t>
      </w:r>
      <w:r w:rsidR="00C606F4" w:rsidRPr="00315E30">
        <w:rPr>
          <w:rFonts w:hint="cs"/>
          <w:rtl/>
        </w:rPr>
        <w:t>ی</w:t>
      </w:r>
      <w:r w:rsidR="004B2B71" w:rsidRPr="00315E30">
        <w:rPr>
          <w:rFonts w:hint="cs"/>
          <w:rtl/>
        </w:rPr>
        <w:t>طان است و ممل</w:t>
      </w:r>
      <w:r w:rsidR="00C606F4" w:rsidRPr="00315E30">
        <w:rPr>
          <w:rFonts w:hint="cs"/>
          <w:rtl/>
        </w:rPr>
        <w:t>ی</w:t>
      </w:r>
      <w:r w:rsidR="004B2B71" w:rsidRPr="00315E30">
        <w:rPr>
          <w:rFonts w:hint="cs"/>
          <w:rtl/>
        </w:rPr>
        <w:t xml:space="preserve"> خداوند متعال است) خبر. </w:t>
      </w:r>
    </w:p>
    <w:p w:rsidR="004B2B71" w:rsidRPr="00315E30" w:rsidRDefault="004B2B71" w:rsidP="00315E30">
      <w:pPr>
        <w:pStyle w:val="a6"/>
        <w:rPr>
          <w:rtl/>
        </w:rPr>
      </w:pPr>
      <w:r w:rsidRPr="00315E30">
        <w:rPr>
          <w:rFonts w:hint="cs"/>
          <w:rtl/>
        </w:rPr>
        <w:t xml:space="preserve">این خبر و قرائت معروف است و </w:t>
      </w:r>
      <w:r w:rsidRPr="006A53E9">
        <w:rPr>
          <w:rStyle w:val="Char"/>
          <w:rtl/>
        </w:rPr>
        <w:t>(</w:t>
      </w:r>
      <w:r w:rsidR="00FE6B75" w:rsidRPr="006A53E9">
        <w:rPr>
          <w:rStyle w:val="Char"/>
          <w:rFonts w:hint="cs"/>
          <w:rtl/>
        </w:rPr>
        <w:t>أ</w:t>
      </w:r>
      <w:r w:rsidRPr="006A53E9">
        <w:rPr>
          <w:rStyle w:val="Char"/>
          <w:rtl/>
        </w:rPr>
        <w:t>مل</w:t>
      </w:r>
      <w:r w:rsidR="000D4DA8">
        <w:rPr>
          <w:rStyle w:val="Char"/>
          <w:rtl/>
        </w:rPr>
        <w:t>ي</w:t>
      </w:r>
      <w:r w:rsidRPr="006A53E9">
        <w:rPr>
          <w:rStyle w:val="Char"/>
          <w:rtl/>
        </w:rPr>
        <w:t xml:space="preserve"> لهم</w:t>
      </w:r>
      <w:r w:rsidRPr="00156706">
        <w:rPr>
          <w:rStyle w:val="Char"/>
          <w:rtl/>
        </w:rPr>
        <w:t>)</w:t>
      </w:r>
      <w:r w:rsidRPr="00315E30">
        <w:rPr>
          <w:rFonts w:hint="cs"/>
          <w:rtl/>
        </w:rPr>
        <w:t xml:space="preserve"> که فاعل املی، شیطان است، همچنان</w:t>
      </w:r>
      <w:r>
        <w:rPr>
          <w:rFonts w:cs="Aban Bold" w:hint="cs"/>
          <w:rtl/>
        </w:rPr>
        <w:t>‌</w:t>
      </w:r>
      <w:r w:rsidRPr="00315E30">
        <w:rPr>
          <w:rFonts w:hint="cs"/>
          <w:rtl/>
        </w:rPr>
        <w:t xml:space="preserve">که مفسران به آن تصریح کرده‌اند. </w:t>
      </w:r>
    </w:p>
    <w:p w:rsidR="004B2B71" w:rsidRPr="00315E30" w:rsidRDefault="004B2B71" w:rsidP="00315E30">
      <w:pPr>
        <w:pStyle w:val="a6"/>
        <w:rPr>
          <w:rtl/>
        </w:rPr>
      </w:pPr>
      <w:r w:rsidRPr="00315E30">
        <w:rPr>
          <w:rFonts w:hint="cs"/>
          <w:rtl/>
        </w:rPr>
        <w:t>(یو) 829- کلینی از حسین بن محمد و او از معلی بن محمد و او از محمد بن اورمه و علی بن محمد بن عبدالله و او از علی بن حسان و او از عبدالرحمن بن کثیر و او از ابو عبدالله</w:t>
      </w:r>
      <w:r w:rsidR="00C226CE" w:rsidRPr="00315E30">
        <w:rPr>
          <w:rFonts w:cs="CTraditional Arabic"/>
          <w:rtl/>
        </w:rPr>
        <w:t>÷</w:t>
      </w:r>
      <w:r w:rsidRPr="00315E30">
        <w:rPr>
          <w:rFonts w:hint="cs"/>
          <w:rtl/>
        </w:rPr>
        <w:t xml:space="preserve"> روایت کرده است و می‌گوید که آیه</w:t>
      </w:r>
      <w:r>
        <w:rPr>
          <w:rFonts w:cs="Aban Bold" w:hint="cs"/>
          <w:rtl/>
        </w:rPr>
        <w:t>‌</w:t>
      </w:r>
      <w:r w:rsidR="00C606F4" w:rsidRPr="00315E30">
        <w:rPr>
          <w:rFonts w:hint="cs"/>
          <w:rtl/>
        </w:rPr>
        <w:t>ی</w:t>
      </w:r>
      <w:r w:rsidRPr="00315E30">
        <w:rPr>
          <w:rFonts w:hint="cs"/>
          <w:rtl/>
        </w:rPr>
        <w:t xml:space="preserve"> بیست و شش سوره</w:t>
      </w:r>
      <w:r>
        <w:rPr>
          <w:rFonts w:cs="Aban Bold" w:hint="cs"/>
          <w:rtl/>
        </w:rPr>
        <w:t>‌</w:t>
      </w:r>
      <w:r w:rsidR="00C606F4" w:rsidRPr="00315E30">
        <w:rPr>
          <w:rFonts w:hint="cs"/>
          <w:rtl/>
        </w:rPr>
        <w:t>ی</w:t>
      </w:r>
      <w:r w:rsidRPr="00315E30">
        <w:rPr>
          <w:rFonts w:hint="cs"/>
          <w:rtl/>
        </w:rPr>
        <w:t xml:space="preserve"> محمد را برایش خواندم: </w:t>
      </w:r>
      <w:r w:rsidR="006A53E9" w:rsidRPr="006A53E9">
        <w:rPr>
          <w:rFonts w:ascii="Tahoma" w:hAnsi="Tahoma" w:cs="Traditional Arabic" w:hint="cs"/>
          <w:sz w:val="32"/>
          <w:rtl/>
        </w:rPr>
        <w:t>﴿</w:t>
      </w:r>
      <w:r w:rsidR="006A53E9" w:rsidRPr="00894D66">
        <w:rPr>
          <w:rStyle w:val="Char0"/>
          <w:rtl/>
        </w:rPr>
        <w:t xml:space="preserve">ذَٰلِكَ بِأَنَّهُمۡ قَالُواْ لِلَّذِينَ كَرِهُواْ مَا نَزَّلَ </w:t>
      </w:r>
      <w:r w:rsidR="006A53E9" w:rsidRPr="00894D66">
        <w:rPr>
          <w:rStyle w:val="Char0"/>
          <w:rFonts w:hint="cs"/>
          <w:rtl/>
        </w:rPr>
        <w:t>ٱ</w:t>
      </w:r>
      <w:r w:rsidR="006A53E9" w:rsidRPr="00894D66">
        <w:rPr>
          <w:rStyle w:val="Char0"/>
          <w:rFonts w:hint="eastAsia"/>
          <w:rtl/>
        </w:rPr>
        <w:t>للَّهُ</w:t>
      </w:r>
      <w:r w:rsidR="006A53E9" w:rsidRPr="00894D66">
        <w:rPr>
          <w:rStyle w:val="Char0"/>
          <w:rtl/>
        </w:rPr>
        <w:t xml:space="preserve"> سَنُطِيعُكُمۡ فِي بَعۡضِ </w:t>
      </w:r>
      <w:r w:rsidR="006A53E9" w:rsidRPr="00894D66">
        <w:rPr>
          <w:rStyle w:val="Char0"/>
          <w:rFonts w:hint="cs"/>
          <w:rtl/>
        </w:rPr>
        <w:t>ٱ</w:t>
      </w:r>
      <w:r w:rsidR="006A53E9" w:rsidRPr="00894D66">
        <w:rPr>
          <w:rStyle w:val="Char0"/>
          <w:rFonts w:hint="eastAsia"/>
          <w:rtl/>
        </w:rPr>
        <w:t>لۡأَمۡرِ</w:t>
      </w:r>
      <w:r w:rsidR="006A53E9" w:rsidRPr="006A53E9">
        <w:rPr>
          <w:rFonts w:ascii="Tahoma" w:hAnsi="Tahoma" w:cs="Traditional Arabic" w:hint="cs"/>
          <w:sz w:val="32"/>
          <w:rtl/>
        </w:rPr>
        <w:t>﴾</w:t>
      </w:r>
      <w:r w:rsidR="006A53E9">
        <w:rPr>
          <w:rFonts w:ascii="Tahoma" w:hAnsi="Tahoma"/>
          <w:sz w:val="32"/>
          <w:szCs w:val="24"/>
          <w:rtl/>
        </w:rPr>
        <w:t xml:space="preserve"> </w:t>
      </w:r>
      <w:r w:rsidR="006A53E9" w:rsidRPr="00B73CA1">
        <w:rPr>
          <w:rStyle w:val="Char1"/>
          <w:rtl/>
        </w:rPr>
        <w:t>[محمد: 26]</w:t>
      </w:r>
      <w:r w:rsidRPr="00315E30">
        <w:rPr>
          <w:rFonts w:hint="cs"/>
          <w:rtl/>
        </w:rPr>
        <w:t>او نیز در جواب گفت: به خدا سوگند این آیه درباره</w:t>
      </w:r>
      <w:r>
        <w:rPr>
          <w:rFonts w:cs="Aban Bold" w:hint="cs"/>
          <w:rtl/>
        </w:rPr>
        <w:t>‌</w:t>
      </w:r>
      <w:r w:rsidR="00C606F4" w:rsidRPr="00315E30">
        <w:rPr>
          <w:rFonts w:hint="cs"/>
          <w:rtl/>
        </w:rPr>
        <w:t>ی</w:t>
      </w:r>
      <w:r w:rsidRPr="00315E30">
        <w:rPr>
          <w:rFonts w:hint="cs"/>
          <w:rtl/>
        </w:rPr>
        <w:t xml:space="preserve"> یهود بنی قریظه و بنی نضیر و پیروانشان نازل شده است و این، همان فرموده‌ای است که خداوند آن را توسط جبرئیل بر محمد نازل کرد </w:t>
      </w:r>
      <w:r w:rsidRPr="00B73CA1">
        <w:rPr>
          <w:rStyle w:val="Char"/>
          <w:rFonts w:hint="cs"/>
          <w:rtl/>
        </w:rPr>
        <w:t>(</w:t>
      </w:r>
      <w:r w:rsidRPr="00B73CA1">
        <w:rPr>
          <w:rStyle w:val="Char"/>
          <w:rtl/>
        </w:rPr>
        <w:t xml:space="preserve">ذَلِكَ بِأَنَّهُمْ قَالُوا لِلَّذِينَ كَرِهُوا مَا </w:t>
      </w:r>
      <w:r w:rsidR="00FE6B75" w:rsidRPr="00B73CA1">
        <w:rPr>
          <w:rStyle w:val="Char"/>
          <w:rFonts w:ascii="Times New Roman" w:hAnsi="Times New Roman" w:cs="Times New Roman" w:hint="cs"/>
          <w:rtl/>
        </w:rPr>
        <w:t>–</w:t>
      </w:r>
      <w:r w:rsidR="00FE6B75" w:rsidRPr="00B73CA1">
        <w:rPr>
          <w:rStyle w:val="Char"/>
          <w:rFonts w:hint="cs"/>
          <w:rtl/>
        </w:rPr>
        <w:t xml:space="preserve"> </w:t>
      </w:r>
      <w:r w:rsidR="00FE6B75" w:rsidRPr="00B73CA1">
        <w:rPr>
          <w:rStyle w:val="Char"/>
          <w:rFonts w:hint="cs"/>
          <w:u w:val="single"/>
          <w:rtl/>
        </w:rPr>
        <w:t>أ</w:t>
      </w:r>
      <w:r w:rsidR="00FE6B75" w:rsidRPr="00B73CA1">
        <w:rPr>
          <w:rStyle w:val="Char"/>
          <w:u w:val="single"/>
          <w:rtl/>
        </w:rPr>
        <w:t>نزل</w:t>
      </w:r>
      <w:r w:rsidR="00FE6B75" w:rsidRPr="00B73CA1">
        <w:rPr>
          <w:rStyle w:val="Char"/>
          <w:rFonts w:hint="cs"/>
          <w:rtl/>
        </w:rPr>
        <w:t>-</w:t>
      </w:r>
      <w:r w:rsidR="00FE6B75" w:rsidRPr="00B73CA1">
        <w:rPr>
          <w:rStyle w:val="Char"/>
          <w:rtl/>
        </w:rPr>
        <w:t xml:space="preserve">  الل</w:t>
      </w:r>
      <w:r w:rsidR="00FE6B75" w:rsidRPr="00B73CA1">
        <w:rPr>
          <w:rStyle w:val="Char"/>
          <w:rFonts w:hint="cs"/>
          <w:rtl/>
        </w:rPr>
        <w:t>هُ</w:t>
      </w:r>
      <w:r w:rsidRPr="00B73CA1">
        <w:rPr>
          <w:rStyle w:val="Char"/>
          <w:rtl/>
        </w:rPr>
        <w:t xml:space="preserve"> </w:t>
      </w:r>
      <w:r w:rsidRPr="00B73CA1">
        <w:rPr>
          <w:rStyle w:val="Char"/>
          <w:rFonts w:ascii="Times New Roman" w:hAnsi="Times New Roman" w:cs="Times New Roman" w:hint="cs"/>
          <w:rtl/>
        </w:rPr>
        <w:t>–</w:t>
      </w:r>
      <w:r w:rsidRPr="00B73CA1">
        <w:rPr>
          <w:rStyle w:val="Char"/>
          <w:u w:val="single"/>
          <w:rtl/>
        </w:rPr>
        <w:t>في علي</w:t>
      </w:r>
      <w:r w:rsidRPr="00B73CA1">
        <w:rPr>
          <w:rStyle w:val="Char"/>
          <w:rtl/>
        </w:rPr>
        <w:t>- سَنُطِيعُكُمْ فِي بَعْضِ الْأَمْرِ</w:t>
      </w:r>
      <w:r w:rsidRPr="00156706">
        <w:rPr>
          <w:rStyle w:val="Char"/>
          <w:rtl/>
        </w:rPr>
        <w:t>).</w:t>
      </w:r>
    </w:p>
    <w:p w:rsidR="004B2B71" w:rsidRPr="00315E30" w:rsidRDefault="004B2B71" w:rsidP="00315E30">
      <w:pPr>
        <w:pStyle w:val="a6"/>
        <w:rPr>
          <w:rtl/>
        </w:rPr>
      </w:pPr>
      <w:r w:rsidRPr="00315E30">
        <w:rPr>
          <w:rFonts w:hint="cs"/>
          <w:rtl/>
        </w:rPr>
        <w:t>(یز) 830- طبرسی روایت کرده که ابو جعفر باقر</w:t>
      </w:r>
      <w:r w:rsidR="00C226CE" w:rsidRPr="00315E30">
        <w:rPr>
          <w:rFonts w:cs="CTraditional Arabic"/>
          <w:rtl/>
        </w:rPr>
        <w:t>÷</w:t>
      </w:r>
      <w:r w:rsidRPr="00315E30">
        <w:rPr>
          <w:rFonts w:hint="cs"/>
          <w:rtl/>
        </w:rPr>
        <w:t xml:space="preserve"> در آیه</w:t>
      </w:r>
      <w:r>
        <w:rPr>
          <w:rFonts w:cs="Aban Bold" w:hint="cs"/>
          <w:rtl/>
        </w:rPr>
        <w:t>‌</w:t>
      </w:r>
      <w:r w:rsidR="00C606F4" w:rsidRPr="00315E30">
        <w:rPr>
          <w:rFonts w:hint="cs"/>
          <w:rtl/>
        </w:rPr>
        <w:t>ی</w:t>
      </w:r>
      <w:r w:rsidRPr="00315E30">
        <w:rPr>
          <w:rFonts w:hint="cs"/>
          <w:rtl/>
        </w:rPr>
        <w:t xml:space="preserve"> سی و یک سوره</w:t>
      </w:r>
      <w:r>
        <w:rPr>
          <w:rFonts w:cs="Aban Bold" w:hint="cs"/>
          <w:rtl/>
        </w:rPr>
        <w:t>‌</w:t>
      </w:r>
      <w:r w:rsidR="00C606F4" w:rsidRPr="00315E30">
        <w:rPr>
          <w:rFonts w:hint="cs"/>
          <w:rtl/>
        </w:rPr>
        <w:t>ی</w:t>
      </w:r>
      <w:r w:rsidRPr="00315E30">
        <w:rPr>
          <w:rFonts w:hint="cs"/>
          <w:rtl/>
        </w:rPr>
        <w:t xml:space="preserve"> محمد، </w:t>
      </w:r>
      <w:r w:rsidRPr="00156706">
        <w:rPr>
          <w:rStyle w:val="Char"/>
          <w:rtl/>
        </w:rPr>
        <w:t>«</w:t>
      </w:r>
      <w:r w:rsidRPr="00B73CA1">
        <w:rPr>
          <w:rStyle w:val="Char"/>
          <w:rtl/>
        </w:rPr>
        <w:t>لنبلون</w:t>
      </w:r>
      <w:r w:rsidR="006E582A">
        <w:rPr>
          <w:rStyle w:val="Char"/>
          <w:rtl/>
        </w:rPr>
        <w:t>ك</w:t>
      </w:r>
      <w:r w:rsidRPr="00B73CA1">
        <w:rPr>
          <w:rStyle w:val="Char"/>
          <w:rtl/>
        </w:rPr>
        <w:t>م</w:t>
      </w:r>
      <w:r w:rsidRPr="00156706">
        <w:rPr>
          <w:rStyle w:val="Char"/>
          <w:rtl/>
        </w:rPr>
        <w:t>»</w:t>
      </w:r>
      <w:r w:rsidRPr="00315E30">
        <w:rPr>
          <w:rFonts w:hint="cs"/>
          <w:rtl/>
        </w:rPr>
        <w:t xml:space="preserve"> و ما بعد آن را  با  یاء قرائت کرده است. </w:t>
      </w:r>
    </w:p>
    <w:p w:rsidR="004B2B71" w:rsidRPr="00315E30" w:rsidRDefault="004B2B71" w:rsidP="00315E30">
      <w:pPr>
        <w:pStyle w:val="a6"/>
        <w:rPr>
          <w:rtl/>
        </w:rPr>
      </w:pPr>
      <w:r w:rsidRPr="00315E30">
        <w:rPr>
          <w:rFonts w:hint="cs"/>
          <w:rtl/>
        </w:rPr>
        <w:t>(یج) 831- سیاری از ابن سیف و او از برادرش و او از پدرش و او از ابن سالم و او از ابو عبدالله</w:t>
      </w:r>
      <w:r w:rsidR="00C226CE" w:rsidRPr="00315E30">
        <w:rPr>
          <w:rFonts w:cs="CTraditional Arabic"/>
          <w:rtl/>
        </w:rPr>
        <w:t>÷</w:t>
      </w:r>
      <w:r w:rsidRPr="00315E30">
        <w:rPr>
          <w:rFonts w:hint="cs"/>
          <w:rtl/>
        </w:rPr>
        <w:t xml:space="preserve"> روایت کرده که </w:t>
      </w:r>
      <w:r w:rsidRPr="00156706">
        <w:rPr>
          <w:rStyle w:val="Char"/>
          <w:rtl/>
        </w:rPr>
        <w:t>(</w:t>
      </w:r>
      <w:r w:rsidRPr="00B73CA1">
        <w:rPr>
          <w:rStyle w:val="Char"/>
          <w:rtl/>
        </w:rPr>
        <w:t>ول</w:t>
      </w:r>
      <w:r w:rsidR="000D4DA8">
        <w:rPr>
          <w:rStyle w:val="Char"/>
          <w:rtl/>
        </w:rPr>
        <w:t>ي</w:t>
      </w:r>
      <w:r w:rsidRPr="00B73CA1">
        <w:rPr>
          <w:rStyle w:val="Char"/>
          <w:rtl/>
        </w:rPr>
        <w:t>بلون</w:t>
      </w:r>
      <w:r w:rsidR="006E582A">
        <w:rPr>
          <w:rStyle w:val="Char"/>
          <w:rtl/>
        </w:rPr>
        <w:t>ك</w:t>
      </w:r>
      <w:r w:rsidRPr="00B73CA1">
        <w:rPr>
          <w:rStyle w:val="Char"/>
          <w:rtl/>
        </w:rPr>
        <w:t>م)</w:t>
      </w:r>
      <w:r w:rsidRPr="00315E30">
        <w:rPr>
          <w:rFonts w:hint="cs"/>
          <w:rtl/>
        </w:rPr>
        <w:t xml:space="preserve"> و حتی </w:t>
      </w:r>
      <w:r w:rsidRPr="00B73CA1">
        <w:rPr>
          <w:rStyle w:val="Char"/>
          <w:rtl/>
        </w:rPr>
        <w:t>(</w:t>
      </w:r>
      <w:r w:rsidR="000D4DA8">
        <w:rPr>
          <w:rStyle w:val="Char"/>
          <w:rtl/>
        </w:rPr>
        <w:t>ي</w:t>
      </w:r>
      <w:r w:rsidRPr="00B73CA1">
        <w:rPr>
          <w:rStyle w:val="Char"/>
          <w:rtl/>
        </w:rPr>
        <w:t>علم</w:t>
      </w:r>
      <w:r w:rsidRPr="00156706">
        <w:rPr>
          <w:rStyle w:val="Char"/>
          <w:rtl/>
        </w:rPr>
        <w:t>)</w:t>
      </w:r>
      <w:r w:rsidRPr="00315E30">
        <w:rPr>
          <w:rFonts w:hint="cs"/>
          <w:rtl/>
        </w:rPr>
        <w:t xml:space="preserve"> را با یاء قرائت کرده است. </w:t>
      </w:r>
    </w:p>
    <w:p w:rsidR="004B2B71" w:rsidRDefault="004B2B71" w:rsidP="00E101D2">
      <w:pPr>
        <w:pStyle w:val="Heading3"/>
        <w:rPr>
          <w:rtl/>
        </w:rPr>
      </w:pPr>
      <w:bookmarkStart w:id="119" w:name="_Toc267007276"/>
      <w:bookmarkStart w:id="120" w:name="_Toc431581072"/>
      <w:r>
        <w:rPr>
          <w:rFonts w:hint="cs"/>
          <w:rtl/>
        </w:rPr>
        <w:t>سوره</w:t>
      </w:r>
      <w:r>
        <w:rPr>
          <w:rFonts w:cs="Aban Bold" w:hint="cs"/>
          <w:rtl/>
        </w:rPr>
        <w:t>‌</w:t>
      </w:r>
      <w:r w:rsidR="00315E30">
        <w:rPr>
          <w:rFonts w:hint="cs"/>
          <w:rtl/>
        </w:rPr>
        <w:t>ی</w:t>
      </w:r>
      <w:r>
        <w:rPr>
          <w:rFonts w:hint="cs"/>
          <w:rtl/>
        </w:rPr>
        <w:t xml:space="preserve"> فتح</w:t>
      </w:r>
      <w:bookmarkEnd w:id="119"/>
      <w:bookmarkEnd w:id="120"/>
    </w:p>
    <w:p w:rsidR="004B2B71" w:rsidRPr="00315E30" w:rsidRDefault="004B2B71" w:rsidP="00315E30">
      <w:pPr>
        <w:pStyle w:val="a6"/>
        <w:rPr>
          <w:rtl/>
        </w:rPr>
      </w:pPr>
      <w:r w:rsidRPr="00315E30">
        <w:rPr>
          <w:rFonts w:hint="cs"/>
          <w:rtl/>
        </w:rPr>
        <w:t>(الف) 832- سیاری از صادق</w:t>
      </w:r>
      <w:r w:rsidR="00C226CE" w:rsidRPr="00315E30">
        <w:rPr>
          <w:rFonts w:cs="CTraditional Arabic"/>
          <w:rtl/>
        </w:rPr>
        <w:t>÷</w:t>
      </w:r>
      <w:r w:rsidRPr="00315E30">
        <w:rPr>
          <w:rFonts w:hint="cs"/>
          <w:rtl/>
        </w:rPr>
        <w:t xml:space="preserve"> در تفسیر آیۀ دو از سوره</w:t>
      </w:r>
      <w:r>
        <w:rPr>
          <w:rFonts w:cs="Aban Bold" w:hint="cs"/>
          <w:rtl/>
        </w:rPr>
        <w:t>‌</w:t>
      </w:r>
      <w:r w:rsidRPr="00315E30">
        <w:rPr>
          <w:rFonts w:hint="cs"/>
          <w:rtl/>
        </w:rPr>
        <w:t xml:space="preserve"> فتح </w:t>
      </w:r>
      <w:r w:rsidR="00DC49E1" w:rsidRPr="00DC49E1">
        <w:rPr>
          <w:rFonts w:ascii="Tahoma" w:hAnsi="Tahoma" w:cs="Traditional Arabic" w:hint="cs"/>
          <w:sz w:val="32"/>
          <w:rtl/>
        </w:rPr>
        <w:t>﴿</w:t>
      </w:r>
      <w:r w:rsidR="00DC49E1" w:rsidRPr="00894D66">
        <w:rPr>
          <w:rStyle w:val="Char0"/>
          <w:rtl/>
        </w:rPr>
        <w:t xml:space="preserve">لِّيَغۡفِرَ لَكَ </w:t>
      </w:r>
      <w:r w:rsidR="00DC49E1" w:rsidRPr="00894D66">
        <w:rPr>
          <w:rStyle w:val="Char0"/>
          <w:rFonts w:hint="cs"/>
          <w:rtl/>
        </w:rPr>
        <w:t>ٱ</w:t>
      </w:r>
      <w:r w:rsidR="00DC49E1" w:rsidRPr="00894D66">
        <w:rPr>
          <w:rStyle w:val="Char0"/>
          <w:rFonts w:hint="eastAsia"/>
          <w:rtl/>
        </w:rPr>
        <w:t>للَّهُ</w:t>
      </w:r>
      <w:r w:rsidR="00DC49E1" w:rsidRPr="00894D66">
        <w:rPr>
          <w:rStyle w:val="Char0"/>
          <w:rtl/>
        </w:rPr>
        <w:t xml:space="preserve"> مَا تَقَدَّمَ</w:t>
      </w:r>
      <w:r w:rsidR="00DC49E1" w:rsidRPr="00DC49E1">
        <w:rPr>
          <w:rFonts w:ascii="Tahoma" w:hAnsi="Tahoma" w:cs="Traditional Arabic" w:hint="cs"/>
          <w:sz w:val="32"/>
          <w:rtl/>
        </w:rPr>
        <w:t>﴾</w:t>
      </w:r>
      <w:r w:rsidR="00DC49E1">
        <w:rPr>
          <w:rFonts w:ascii="Tahoma" w:hAnsi="Tahoma"/>
          <w:sz w:val="32"/>
          <w:szCs w:val="24"/>
          <w:rtl/>
        </w:rPr>
        <w:t xml:space="preserve"> </w:t>
      </w:r>
      <w:r w:rsidR="00DC49E1" w:rsidRPr="00DC49E1">
        <w:rPr>
          <w:rStyle w:val="Char1"/>
          <w:rtl/>
        </w:rPr>
        <w:t>[الفتح: 2]</w:t>
      </w:r>
      <w:r w:rsidR="00DC49E1" w:rsidRPr="00894D66">
        <w:rPr>
          <w:rStyle w:val="Char2"/>
          <w:rFonts w:hint="cs"/>
          <w:rtl/>
        </w:rPr>
        <w:t>.</w:t>
      </w:r>
    </w:p>
    <w:p w:rsidR="004B2B71" w:rsidRDefault="004B2B71" w:rsidP="00315E30">
      <w:pPr>
        <w:pStyle w:val="a6"/>
        <w:rPr>
          <w:rFonts w:cs="Times New Roman"/>
          <w:rtl/>
        </w:rPr>
      </w:pPr>
      <w:r w:rsidRPr="00315E30">
        <w:rPr>
          <w:rFonts w:hint="cs"/>
          <w:rtl/>
        </w:rPr>
        <w:t>روایت کرده است که گناهان شیعیانش را متحمل می‌شود و در ادامه می‌گوید: بعضی می‌گویند این آیه به قرآن اضافه شده است، و از «زیاد» روایت شده که گفته است: من آن آیه را در کتاب خداوند اضافه کردم، سامع نیز، گفت: من از آن‌چه اضافه کرده‌ای بری و دور هستم و گفتم: این خبر با اخبار زیادی مخالف است و اگر صحیح باشد، واجب است که آن را بر اضافه کردن حرفی یا بیشتر حمل کنیم تا با اجماع منافات نداشته باشد، اجماعی که در مقدمه از آن بحث کردیم.</w:t>
      </w:r>
    </w:p>
    <w:p w:rsidR="004B2B71" w:rsidRDefault="004B2B71" w:rsidP="00E101D2">
      <w:pPr>
        <w:pStyle w:val="Heading3"/>
        <w:rPr>
          <w:rtl/>
        </w:rPr>
      </w:pPr>
      <w:bookmarkStart w:id="121" w:name="_Toc267007277"/>
      <w:bookmarkStart w:id="122" w:name="_Toc431581073"/>
      <w:r>
        <w:rPr>
          <w:rFonts w:hint="cs"/>
          <w:rtl/>
        </w:rPr>
        <w:t>سوره</w:t>
      </w:r>
      <w:r>
        <w:rPr>
          <w:rFonts w:cs="Aban Bold" w:hint="cs"/>
          <w:rtl/>
        </w:rPr>
        <w:t>‌</w:t>
      </w:r>
      <w:r w:rsidR="00315E30">
        <w:rPr>
          <w:rFonts w:hint="cs"/>
          <w:rtl/>
        </w:rPr>
        <w:t>ی</w:t>
      </w:r>
      <w:r>
        <w:rPr>
          <w:rFonts w:hint="cs"/>
          <w:rtl/>
        </w:rPr>
        <w:t xml:space="preserve"> حجرات</w:t>
      </w:r>
      <w:bookmarkEnd w:id="121"/>
      <w:bookmarkEnd w:id="122"/>
    </w:p>
    <w:p w:rsidR="004B2B71" w:rsidRPr="00315E30" w:rsidRDefault="004B2B71" w:rsidP="00315E30">
      <w:pPr>
        <w:pStyle w:val="a6"/>
        <w:rPr>
          <w:rtl/>
        </w:rPr>
      </w:pPr>
      <w:r w:rsidRPr="00315E30">
        <w:rPr>
          <w:rFonts w:hint="cs"/>
          <w:rtl/>
        </w:rPr>
        <w:t>(الف) 833- طبرسی از باقر</w:t>
      </w:r>
      <w:r w:rsidR="00C226CE" w:rsidRPr="00315E30">
        <w:rPr>
          <w:rFonts w:cs="CTraditional Arabic"/>
          <w:rtl/>
        </w:rPr>
        <w:t>÷</w:t>
      </w:r>
      <w:r w:rsidRPr="00315E30">
        <w:rPr>
          <w:rFonts w:hint="cs"/>
          <w:rtl/>
        </w:rPr>
        <w:t xml:space="preserve"> روایت کرده که </w:t>
      </w:r>
      <w:r w:rsidRPr="00156706">
        <w:rPr>
          <w:rStyle w:val="Char"/>
          <w:rtl/>
        </w:rPr>
        <w:t>(</w:t>
      </w:r>
      <w:r w:rsidRPr="00E66C9F">
        <w:rPr>
          <w:rStyle w:val="Char"/>
          <w:rtl/>
        </w:rPr>
        <w:t>فتثبتوا</w:t>
      </w:r>
      <w:r w:rsidRPr="00156706">
        <w:rPr>
          <w:rStyle w:val="Char"/>
          <w:rtl/>
        </w:rPr>
        <w:t>)</w:t>
      </w:r>
      <w:r w:rsidRPr="00315E30">
        <w:rPr>
          <w:rFonts w:hint="cs"/>
          <w:rtl/>
        </w:rPr>
        <w:t xml:space="preserve"> را با ثاء و باء قرائت کرده است. </w:t>
      </w:r>
    </w:p>
    <w:p w:rsidR="004B2B71" w:rsidRPr="00315E30" w:rsidRDefault="004B2B71" w:rsidP="00315E30">
      <w:pPr>
        <w:pStyle w:val="a6"/>
        <w:rPr>
          <w:rtl/>
        </w:rPr>
      </w:pPr>
      <w:r w:rsidRPr="00315E30">
        <w:rPr>
          <w:rFonts w:hint="cs"/>
          <w:rtl/>
        </w:rPr>
        <w:t>(ب) 834- سیاری از برقی و او از حماد و او از حریز و او از ابو عبدالله</w:t>
      </w:r>
      <w:r w:rsidR="00C226CE" w:rsidRPr="00315E30">
        <w:rPr>
          <w:rFonts w:cs="CTraditional Arabic"/>
          <w:rtl/>
        </w:rPr>
        <w:t>÷</w:t>
      </w:r>
      <w:r w:rsidRPr="00315E30">
        <w:rPr>
          <w:rFonts w:hint="cs"/>
          <w:rtl/>
        </w:rPr>
        <w:t xml:space="preserve"> روایت کرده که او گفت: قصد آیه‌ای از آیات کتاب خداوند را بکنید و آن را مُدارسه</w:t>
      </w:r>
      <w:r w:rsidRPr="00315E30">
        <w:rPr>
          <w:vertAlign w:val="superscript"/>
          <w:rtl/>
        </w:rPr>
        <w:footnoteReference w:id="210"/>
      </w:r>
      <w:r w:rsidRPr="00315E30">
        <w:rPr>
          <w:rFonts w:hint="cs"/>
          <w:rtl/>
        </w:rPr>
        <w:t xml:space="preserve"> کنید و آن، آیه</w:t>
      </w:r>
      <w:r>
        <w:rPr>
          <w:rFonts w:cs="Aban Bold" w:hint="cs"/>
          <w:rtl/>
        </w:rPr>
        <w:t>‌</w:t>
      </w:r>
      <w:r w:rsidR="00C606F4" w:rsidRPr="00315E30">
        <w:rPr>
          <w:rFonts w:hint="cs"/>
          <w:rtl/>
        </w:rPr>
        <w:t>ی</w:t>
      </w:r>
      <w:r w:rsidRPr="00315E30">
        <w:rPr>
          <w:rFonts w:hint="cs"/>
          <w:rtl/>
        </w:rPr>
        <w:t xml:space="preserve"> چهار سوره‌</w:t>
      </w:r>
      <w:r w:rsidR="00C606F4" w:rsidRPr="00315E30">
        <w:rPr>
          <w:rFonts w:hint="cs"/>
          <w:rtl/>
        </w:rPr>
        <w:t>ی</w:t>
      </w:r>
      <w:r w:rsidRPr="00315E30">
        <w:rPr>
          <w:rFonts w:hint="cs"/>
          <w:rtl/>
        </w:rPr>
        <w:t xml:space="preserve"> حجرات است: </w:t>
      </w:r>
      <w:r w:rsidR="00E66C9F" w:rsidRPr="00E66C9F">
        <w:rPr>
          <w:rFonts w:ascii="Tahoma" w:hAnsi="Tahoma" w:cs="Traditional Arabic" w:hint="cs"/>
          <w:rtl/>
        </w:rPr>
        <w:t>﴿</w:t>
      </w:r>
      <w:r w:rsidR="00E66C9F" w:rsidRPr="00894D66">
        <w:rPr>
          <w:rStyle w:val="Char0"/>
          <w:rtl/>
        </w:rPr>
        <w:t xml:space="preserve">إِنَّ </w:t>
      </w:r>
      <w:r w:rsidR="00E66C9F" w:rsidRPr="00894D66">
        <w:rPr>
          <w:rStyle w:val="Char0"/>
          <w:rFonts w:hint="cs"/>
          <w:rtl/>
        </w:rPr>
        <w:t>ٱ</w:t>
      </w:r>
      <w:r w:rsidR="00E66C9F" w:rsidRPr="00894D66">
        <w:rPr>
          <w:rStyle w:val="Char0"/>
          <w:rFonts w:hint="eastAsia"/>
          <w:rtl/>
        </w:rPr>
        <w:t>لَّذِينَ</w:t>
      </w:r>
      <w:r w:rsidR="00E66C9F" w:rsidRPr="00894D66">
        <w:rPr>
          <w:rStyle w:val="Char0"/>
          <w:rtl/>
        </w:rPr>
        <w:t xml:space="preserve"> يُنَادُونَكَ مِن وَرَا</w:t>
      </w:r>
      <w:r w:rsidR="00E66C9F" w:rsidRPr="00894D66">
        <w:rPr>
          <w:rStyle w:val="Char0"/>
          <w:rFonts w:hint="cs"/>
          <w:rtl/>
        </w:rPr>
        <w:t>ٓءِ</w:t>
      </w:r>
      <w:r w:rsidR="00E66C9F" w:rsidRPr="00894D66">
        <w:rPr>
          <w:rStyle w:val="Char0"/>
          <w:rtl/>
        </w:rPr>
        <w:t xml:space="preserve"> </w:t>
      </w:r>
      <w:r w:rsidR="00E66C9F" w:rsidRPr="00894D66">
        <w:rPr>
          <w:rStyle w:val="Char0"/>
          <w:rFonts w:hint="cs"/>
          <w:rtl/>
        </w:rPr>
        <w:t>ٱ</w:t>
      </w:r>
      <w:r w:rsidR="00E66C9F" w:rsidRPr="00894D66">
        <w:rPr>
          <w:rStyle w:val="Char0"/>
          <w:rFonts w:hint="eastAsia"/>
          <w:rtl/>
        </w:rPr>
        <w:t>ل</w:t>
      </w:r>
      <w:r w:rsidR="00E66C9F" w:rsidRPr="00894D66">
        <w:rPr>
          <w:rStyle w:val="Char0"/>
          <w:rFonts w:hint="cs"/>
          <w:rtl/>
        </w:rPr>
        <w:t>ۡحُجُرَٰتِ</w:t>
      </w:r>
      <w:r w:rsidR="00AF2145" w:rsidRPr="00E66C9F">
        <w:rPr>
          <w:rStyle w:val="Char"/>
          <w:rtl/>
        </w:rPr>
        <w:t xml:space="preserve">- </w:t>
      </w:r>
      <w:r w:rsidR="00AF2145" w:rsidRPr="00E66C9F">
        <w:rPr>
          <w:rStyle w:val="Char"/>
          <w:u w:val="single"/>
          <w:rtl/>
        </w:rPr>
        <w:t>بنو تميم</w:t>
      </w:r>
      <w:r w:rsidR="00AF2145" w:rsidRPr="00E66C9F">
        <w:rPr>
          <w:rStyle w:val="Char"/>
          <w:rtl/>
        </w:rPr>
        <w:t xml:space="preserve"> - </w:t>
      </w:r>
      <w:r w:rsidR="00E66C9F" w:rsidRPr="00894D66">
        <w:rPr>
          <w:rStyle w:val="Char0"/>
          <w:rtl/>
        </w:rPr>
        <w:t xml:space="preserve"> أَك</w:t>
      </w:r>
      <w:r w:rsidR="00E66C9F" w:rsidRPr="00894D66">
        <w:rPr>
          <w:rStyle w:val="Char0"/>
          <w:rFonts w:hint="cs"/>
          <w:rtl/>
        </w:rPr>
        <w:t>ۡثَرُهُمۡ</w:t>
      </w:r>
      <w:r w:rsidR="00E66C9F" w:rsidRPr="00894D66">
        <w:rPr>
          <w:rStyle w:val="Char0"/>
          <w:rtl/>
        </w:rPr>
        <w:t xml:space="preserve"> </w:t>
      </w:r>
      <w:r w:rsidR="00E66C9F" w:rsidRPr="00894D66">
        <w:rPr>
          <w:rStyle w:val="Char0"/>
          <w:rFonts w:hint="cs"/>
          <w:rtl/>
        </w:rPr>
        <w:t>لَا</w:t>
      </w:r>
      <w:r w:rsidR="00E66C9F" w:rsidRPr="00894D66">
        <w:rPr>
          <w:rStyle w:val="Char0"/>
          <w:rtl/>
        </w:rPr>
        <w:t xml:space="preserve"> </w:t>
      </w:r>
      <w:r w:rsidR="00E66C9F" w:rsidRPr="00894D66">
        <w:rPr>
          <w:rStyle w:val="Char0"/>
          <w:rFonts w:hint="cs"/>
          <w:rtl/>
        </w:rPr>
        <w:t>يَعۡقِلُونَ</w:t>
      </w:r>
      <w:r w:rsidR="00E66C9F" w:rsidRPr="00E66C9F">
        <w:rPr>
          <w:rFonts w:ascii="Tahoma" w:hAnsi="Tahoma" w:cs="Traditional Arabic" w:hint="cs"/>
          <w:rtl/>
        </w:rPr>
        <w:t>﴾</w:t>
      </w:r>
      <w:r w:rsidRPr="00315E30">
        <w:rPr>
          <w:rFonts w:hint="cs"/>
          <w:rtl/>
        </w:rPr>
        <w:t>‏</w:t>
      </w:r>
      <w:r w:rsidR="00AF2145" w:rsidRPr="00315E30">
        <w:rPr>
          <w:rFonts w:hint="cs"/>
          <w:rtl/>
        </w:rPr>
        <w:t>.</w:t>
      </w:r>
      <w:r w:rsidRPr="00315E30">
        <w:rPr>
          <w:rFonts w:hint="cs"/>
          <w:rtl/>
        </w:rPr>
        <w:t xml:space="preserve"> </w:t>
      </w:r>
    </w:p>
    <w:p w:rsidR="004B2B71" w:rsidRPr="00315E30" w:rsidRDefault="004B2B71" w:rsidP="00315E30">
      <w:pPr>
        <w:pStyle w:val="a6"/>
        <w:rPr>
          <w:rtl/>
        </w:rPr>
      </w:pPr>
      <w:r w:rsidRPr="00315E30">
        <w:rPr>
          <w:rFonts w:hint="cs"/>
          <w:rtl/>
        </w:rPr>
        <w:t>(ج) 835- و سیاری باز از پسران بعضی از یارانش از ابو عبدالله</w:t>
      </w:r>
      <w:r w:rsidR="00C226CE" w:rsidRPr="00315E30">
        <w:rPr>
          <w:rFonts w:cs="CTraditional Arabic"/>
          <w:rtl/>
        </w:rPr>
        <w:t>÷</w:t>
      </w:r>
      <w:r w:rsidRPr="00315E30">
        <w:rPr>
          <w:rFonts w:hint="cs"/>
          <w:rtl/>
        </w:rPr>
        <w:t xml:space="preserve">، مانند حدیث برقی از بنی تمیم را روایت کرده است و به ابو عبدالله گفتند: اکثر قاضیان از بنی تمیم هستند. او هم در جواب گفت: چون کارها ارزش خود را از دست داده‌اند. </w:t>
      </w:r>
    </w:p>
    <w:p w:rsidR="004B2B71" w:rsidRPr="00315E30" w:rsidRDefault="004B2B71" w:rsidP="00315E30">
      <w:pPr>
        <w:pStyle w:val="a6"/>
        <w:rPr>
          <w:rtl/>
        </w:rPr>
      </w:pPr>
      <w:r w:rsidRPr="00315E30">
        <w:rPr>
          <w:rFonts w:hint="cs"/>
          <w:rtl/>
        </w:rPr>
        <w:t>(د) 836- علی بن ابراهیم درباره</w:t>
      </w:r>
      <w:r>
        <w:rPr>
          <w:rFonts w:cs="Aban Bold" w:hint="cs"/>
          <w:b/>
          <w:bCs/>
          <w:rtl/>
        </w:rPr>
        <w:t>‌</w:t>
      </w:r>
      <w:r w:rsidR="00C606F4" w:rsidRPr="00315E30">
        <w:rPr>
          <w:rFonts w:hint="cs"/>
          <w:rtl/>
        </w:rPr>
        <w:t>ی</w:t>
      </w:r>
      <w:r w:rsidRPr="00315E30">
        <w:rPr>
          <w:rFonts w:hint="cs"/>
          <w:rtl/>
        </w:rPr>
        <w:t xml:space="preserve"> این آیه: </w:t>
      </w:r>
    </w:p>
    <w:p w:rsidR="004B2B71" w:rsidRPr="00315E30" w:rsidRDefault="006E62F6" w:rsidP="00315E30">
      <w:pPr>
        <w:pStyle w:val="a6"/>
        <w:rPr>
          <w:rtl/>
        </w:rPr>
      </w:pPr>
      <w:r w:rsidRPr="006E62F6">
        <w:rPr>
          <w:rFonts w:ascii="Tahoma" w:hAnsi="Tahoma" w:cs="Traditional Arabic" w:hint="cs"/>
          <w:sz w:val="32"/>
          <w:rtl/>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لَا تُقَدِّمُواْ بَيۡنَ يَدَيِ </w:t>
      </w:r>
      <w:r w:rsidRPr="00894D66">
        <w:rPr>
          <w:rStyle w:val="Char0"/>
          <w:rFonts w:hint="cs"/>
          <w:rtl/>
        </w:rPr>
        <w:t>ٱ</w:t>
      </w:r>
      <w:r w:rsidRPr="00894D66">
        <w:rPr>
          <w:rStyle w:val="Char0"/>
          <w:rFonts w:hint="eastAsia"/>
          <w:rtl/>
        </w:rPr>
        <w:t>للَّهِ</w:t>
      </w:r>
      <w:r w:rsidRPr="00894D66">
        <w:rPr>
          <w:rStyle w:val="Char0"/>
          <w:rtl/>
        </w:rPr>
        <w:t xml:space="preserve"> وَرَسُولِهِ</w:t>
      </w:r>
      <w:r w:rsidRPr="00894D66">
        <w:rPr>
          <w:rStyle w:val="Char0"/>
          <w:rFonts w:hint="cs"/>
          <w:rtl/>
        </w:rPr>
        <w:t>ۦ</w:t>
      </w:r>
      <w:r w:rsidRPr="006E62F6">
        <w:rPr>
          <w:rFonts w:ascii="Tahoma" w:hAnsi="Tahoma" w:cs="Traditional Arabic" w:hint="cs"/>
          <w:sz w:val="32"/>
          <w:rtl/>
        </w:rPr>
        <w:t>﴾</w:t>
      </w:r>
      <w:r>
        <w:rPr>
          <w:rFonts w:ascii="Tahoma" w:hAnsi="Tahoma"/>
          <w:sz w:val="32"/>
          <w:szCs w:val="24"/>
          <w:rtl/>
        </w:rPr>
        <w:t xml:space="preserve"> </w:t>
      </w:r>
      <w:r w:rsidRPr="006E62F6">
        <w:rPr>
          <w:rStyle w:val="Char1"/>
          <w:rtl/>
        </w:rPr>
        <w:t>[الحجرات: 1]</w:t>
      </w:r>
    </w:p>
    <w:p w:rsidR="004B2B71" w:rsidRPr="00315E30" w:rsidRDefault="004B2B71" w:rsidP="00315E30">
      <w:pPr>
        <w:pStyle w:val="a6"/>
        <w:rPr>
          <w:rtl/>
        </w:rPr>
      </w:pPr>
      <w:r w:rsidRPr="00315E30">
        <w:rPr>
          <w:rFonts w:hint="cs"/>
          <w:rtl/>
        </w:rPr>
        <w:t>گفته است: درباره</w:t>
      </w:r>
      <w:r>
        <w:rPr>
          <w:rFonts w:cs="Aban Bold" w:hint="cs"/>
          <w:rtl/>
        </w:rPr>
        <w:t>‌</w:t>
      </w:r>
      <w:r w:rsidR="00C606F4" w:rsidRPr="00315E30">
        <w:rPr>
          <w:rFonts w:hint="cs"/>
          <w:rtl/>
        </w:rPr>
        <w:t>ی</w:t>
      </w:r>
      <w:r w:rsidRPr="00315E30">
        <w:rPr>
          <w:rFonts w:hint="cs"/>
          <w:rtl/>
        </w:rPr>
        <w:t xml:space="preserve"> طایفه</w:t>
      </w:r>
      <w:r>
        <w:rPr>
          <w:rFonts w:cs="Aban Bold" w:hint="cs"/>
          <w:rtl/>
        </w:rPr>
        <w:t>‌</w:t>
      </w:r>
      <w:r w:rsidR="00C606F4" w:rsidRPr="00315E30">
        <w:rPr>
          <w:rFonts w:hint="cs"/>
          <w:rtl/>
        </w:rPr>
        <w:t>ی</w:t>
      </w:r>
      <w:r w:rsidRPr="00315E30">
        <w:rPr>
          <w:rFonts w:hint="cs"/>
          <w:rtl/>
        </w:rPr>
        <w:t xml:space="preserve"> بنی تمیم نازل شده است، ز</w:t>
      </w:r>
      <w:r w:rsidR="00C606F4" w:rsidRPr="00315E30">
        <w:rPr>
          <w:rFonts w:hint="cs"/>
          <w:rtl/>
        </w:rPr>
        <w:t>ی</w:t>
      </w:r>
      <w:r w:rsidRPr="00315E30">
        <w:rPr>
          <w:rFonts w:hint="cs"/>
          <w:rtl/>
        </w:rPr>
        <w:t>را وقتی که نزد رسول خدا می‌رفتند، مقابل درب حجره می‌ایستادند و بانگ بر می‌داشتند: ای رسول خدا، از منزل خارج شو و نزد ما بیا. اگر بیرون می‌آمد، جلوی او راه می‌رفتند و زمانی که با کسی سخن می‌گفتند، صدایشان را بر صدای رسول خدا بلند می‌کردند و می‌گفتند: ای محمد، ای محمد، درباره</w:t>
      </w:r>
      <w:r>
        <w:rPr>
          <w:rFonts w:cs="Aban Bold" w:hint="cs"/>
          <w:rtl/>
        </w:rPr>
        <w:t>‌</w:t>
      </w:r>
      <w:r w:rsidR="00C606F4" w:rsidRPr="00315E30">
        <w:rPr>
          <w:rFonts w:hint="cs"/>
          <w:rtl/>
        </w:rPr>
        <w:t>ی</w:t>
      </w:r>
      <w:r w:rsidRPr="00315E30">
        <w:rPr>
          <w:rFonts w:hint="cs"/>
          <w:rtl/>
        </w:rPr>
        <w:t xml:space="preserve"> این و آن، نظرت چیست؟ همچنان</w:t>
      </w:r>
      <w:r>
        <w:rPr>
          <w:rFonts w:cs="Aban Bold" w:hint="cs"/>
          <w:rtl/>
        </w:rPr>
        <w:t>‌</w:t>
      </w:r>
      <w:r w:rsidRPr="00315E30">
        <w:rPr>
          <w:rFonts w:hint="cs"/>
          <w:rtl/>
        </w:rPr>
        <w:t xml:space="preserve">که با یکدیگر سخن می‌گفتند، خداوند این آیه را نازل فرمود: </w:t>
      </w:r>
    </w:p>
    <w:p w:rsidR="004B2B71" w:rsidRPr="00315E30" w:rsidRDefault="006E62F6" w:rsidP="00315E30">
      <w:pPr>
        <w:pStyle w:val="a6"/>
        <w:rPr>
          <w:rtl/>
        </w:rPr>
      </w:pPr>
      <w:r w:rsidRPr="006E62F6">
        <w:rPr>
          <w:rFonts w:ascii="Tahoma" w:hAnsi="Tahoma" w:cs="Traditional Arabic" w:hint="cs"/>
          <w:sz w:val="32"/>
          <w:rtl/>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لَا تُقَدِّمُواْ بَيۡنَ يَدَيِ </w:t>
      </w:r>
      <w:r w:rsidRPr="00894D66">
        <w:rPr>
          <w:rStyle w:val="Char0"/>
          <w:rFonts w:hint="cs"/>
          <w:rtl/>
        </w:rPr>
        <w:t>ٱ</w:t>
      </w:r>
      <w:r w:rsidRPr="00894D66">
        <w:rPr>
          <w:rStyle w:val="Char0"/>
          <w:rFonts w:hint="eastAsia"/>
          <w:rtl/>
        </w:rPr>
        <w:t>للَّهِ</w:t>
      </w:r>
      <w:r w:rsidRPr="00894D66">
        <w:rPr>
          <w:rStyle w:val="Char0"/>
          <w:rtl/>
        </w:rPr>
        <w:t xml:space="preserve"> وَرَسُولِهِ</w:t>
      </w:r>
      <w:r w:rsidRPr="00894D66">
        <w:rPr>
          <w:rStyle w:val="Char0"/>
          <w:rFonts w:hint="cs"/>
          <w:rtl/>
        </w:rPr>
        <w:t>ۦۖ</w:t>
      </w:r>
      <w:r w:rsidRPr="00894D66">
        <w:rPr>
          <w:rStyle w:val="Char0"/>
          <w:rtl/>
        </w:rPr>
        <w:t xml:space="preserve"> وَ</w:t>
      </w:r>
      <w:r w:rsidRPr="00894D66">
        <w:rPr>
          <w:rStyle w:val="Char0"/>
          <w:rFonts w:hint="cs"/>
          <w:rtl/>
        </w:rPr>
        <w:t>ٱ</w:t>
      </w:r>
      <w:r w:rsidRPr="00894D66">
        <w:rPr>
          <w:rStyle w:val="Char0"/>
          <w:rFonts w:hint="eastAsia"/>
          <w:rtl/>
        </w:rPr>
        <w:t>تَّقُواْ</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إِنَّ </w:t>
      </w:r>
      <w:r w:rsidRPr="00894D66">
        <w:rPr>
          <w:rStyle w:val="Char0"/>
          <w:rFonts w:hint="cs"/>
          <w:rtl/>
        </w:rPr>
        <w:t>ٱ</w:t>
      </w:r>
      <w:r w:rsidRPr="00894D66">
        <w:rPr>
          <w:rStyle w:val="Char0"/>
          <w:rFonts w:hint="eastAsia"/>
          <w:rtl/>
        </w:rPr>
        <w:t>للَّهَ</w:t>
      </w:r>
      <w:r w:rsidRPr="00894D66">
        <w:rPr>
          <w:rStyle w:val="Char0"/>
          <w:rtl/>
        </w:rPr>
        <w:t xml:space="preserve"> سَمِيعٌ عَلِيمٞ١ يَٰٓأَيُّهَا </w:t>
      </w:r>
      <w:r w:rsidRPr="00894D66">
        <w:rPr>
          <w:rStyle w:val="Char0"/>
          <w:rFonts w:hint="cs"/>
          <w:rtl/>
        </w:rPr>
        <w:t>ٱ</w:t>
      </w:r>
      <w:r w:rsidRPr="00894D66">
        <w:rPr>
          <w:rStyle w:val="Char0"/>
          <w:rFonts w:hint="eastAsia"/>
          <w:rtl/>
        </w:rPr>
        <w:t>لَّذِينَ</w:t>
      </w:r>
      <w:r w:rsidRPr="00894D66">
        <w:rPr>
          <w:rStyle w:val="Char0"/>
          <w:rtl/>
        </w:rPr>
        <w:t xml:space="preserve"> ءَامَنُواْ لَا تَرۡفَعُوٓاْ أَصۡوَٰتَكُمۡ فَوۡقَ صَوۡتِ </w:t>
      </w:r>
      <w:r w:rsidRPr="00894D66">
        <w:rPr>
          <w:rStyle w:val="Char0"/>
          <w:rFonts w:hint="cs"/>
          <w:rtl/>
        </w:rPr>
        <w:t>ٱ</w:t>
      </w:r>
      <w:r w:rsidRPr="00894D66">
        <w:rPr>
          <w:rStyle w:val="Char0"/>
          <w:rFonts w:hint="eastAsia"/>
          <w:rtl/>
        </w:rPr>
        <w:t>لنَّبِيِّ</w:t>
      </w:r>
      <w:r w:rsidRPr="006E62F6">
        <w:rPr>
          <w:rFonts w:ascii="Tahoma" w:hAnsi="Tahoma" w:cs="Traditional Arabic" w:hint="cs"/>
          <w:sz w:val="32"/>
          <w:rtl/>
        </w:rPr>
        <w:t>﴾</w:t>
      </w:r>
      <w:r>
        <w:rPr>
          <w:rFonts w:ascii="Tahoma" w:hAnsi="Tahoma"/>
          <w:sz w:val="32"/>
          <w:szCs w:val="24"/>
          <w:rtl/>
        </w:rPr>
        <w:t xml:space="preserve"> </w:t>
      </w:r>
      <w:r w:rsidRPr="006E62F6">
        <w:rPr>
          <w:rStyle w:val="Char1"/>
          <w:rtl/>
        </w:rPr>
        <w:t>[الحجرات: 1-2]</w:t>
      </w:r>
      <w:r w:rsidR="004B2B71" w:rsidRPr="009D0E3D">
        <w:rPr>
          <w:rFonts w:ascii="QCF_P515" w:hAnsi="QCF_P515" w:cs="QCF_P515"/>
          <w:sz w:val="32"/>
          <w:szCs w:val="32"/>
          <w:rtl/>
        </w:rPr>
        <w:t xml:space="preserve"> </w:t>
      </w:r>
      <w:r w:rsidR="004B2B71">
        <w:rPr>
          <w:rFonts w:ascii="QCF_P515" w:hAnsi="QCF_P515" w:cs="QCF_P515"/>
          <w:b/>
          <w:bCs/>
          <w:sz w:val="32"/>
          <w:szCs w:val="32"/>
          <w:rtl/>
        </w:rPr>
        <w:t xml:space="preserve"> </w:t>
      </w:r>
      <w:r w:rsidR="004B2B71" w:rsidRPr="00315E30">
        <w:rPr>
          <w:rFonts w:hint="cs"/>
          <w:rtl/>
        </w:rPr>
        <w:t>تا ا</w:t>
      </w:r>
      <w:r w:rsidR="00C606F4" w:rsidRPr="00315E30">
        <w:rPr>
          <w:rFonts w:hint="cs"/>
          <w:rtl/>
        </w:rPr>
        <w:t>ی</w:t>
      </w:r>
      <w:r w:rsidR="004B2B71" w:rsidRPr="00315E30">
        <w:rPr>
          <w:rFonts w:hint="cs"/>
          <w:rtl/>
        </w:rPr>
        <w:t xml:space="preserve">ن‌جا </w:t>
      </w:r>
      <w:r w:rsidR="00C606F4" w:rsidRPr="00315E30">
        <w:rPr>
          <w:rFonts w:hint="cs"/>
          <w:rtl/>
        </w:rPr>
        <w:t>ک</w:t>
      </w:r>
      <w:r w:rsidR="004B2B71" w:rsidRPr="00315E30">
        <w:rPr>
          <w:rFonts w:hint="cs"/>
          <w:rtl/>
        </w:rPr>
        <w:t xml:space="preserve">ه فرمود: </w:t>
      </w:r>
      <w:r w:rsidR="004B2B71" w:rsidRPr="00315E30">
        <w:rPr>
          <w:rtl/>
        </w:rPr>
        <w:t>(إن الذ</w:t>
      </w:r>
      <w:r w:rsidR="00C606F4" w:rsidRPr="00315E30">
        <w:rPr>
          <w:rtl/>
        </w:rPr>
        <w:t>ی</w:t>
      </w:r>
      <w:r w:rsidR="004B2B71" w:rsidRPr="00315E30">
        <w:rPr>
          <w:rtl/>
        </w:rPr>
        <w:t xml:space="preserve">ن </w:t>
      </w:r>
      <w:r w:rsidR="00C606F4" w:rsidRPr="00315E30">
        <w:rPr>
          <w:rtl/>
        </w:rPr>
        <w:t>ی</w:t>
      </w:r>
      <w:r w:rsidR="004B2B71" w:rsidRPr="00315E30">
        <w:rPr>
          <w:rtl/>
        </w:rPr>
        <w:t>نادون</w:t>
      </w:r>
      <w:r w:rsidR="00C606F4" w:rsidRPr="00315E30">
        <w:rPr>
          <w:rtl/>
        </w:rPr>
        <w:t>ک</w:t>
      </w:r>
      <w:r w:rsidR="004B2B71" w:rsidRPr="00315E30">
        <w:rPr>
          <w:rtl/>
        </w:rPr>
        <w:t xml:space="preserve"> من وراء الحجرات -بنو تم</w:t>
      </w:r>
      <w:r w:rsidR="00C606F4" w:rsidRPr="00315E30">
        <w:rPr>
          <w:rtl/>
        </w:rPr>
        <w:t>ی</w:t>
      </w:r>
      <w:r w:rsidR="004B2B71" w:rsidRPr="00315E30">
        <w:rPr>
          <w:rtl/>
        </w:rPr>
        <w:t>م- أ</w:t>
      </w:r>
      <w:r w:rsidR="00C606F4" w:rsidRPr="00315E30">
        <w:rPr>
          <w:rtl/>
        </w:rPr>
        <w:t>ک</w:t>
      </w:r>
      <w:r w:rsidR="004B2B71" w:rsidRPr="00315E30">
        <w:rPr>
          <w:rtl/>
        </w:rPr>
        <w:t xml:space="preserve">ثرهم لا </w:t>
      </w:r>
      <w:r w:rsidR="00C606F4" w:rsidRPr="00315E30">
        <w:rPr>
          <w:rtl/>
        </w:rPr>
        <w:t>ی</w:t>
      </w:r>
      <w:r w:rsidR="004B2B71" w:rsidRPr="00315E30">
        <w:rPr>
          <w:rtl/>
        </w:rPr>
        <w:t>عقلون)</w:t>
      </w:r>
      <w:r w:rsidR="004B2B71" w:rsidRPr="00315E30">
        <w:rPr>
          <w:rFonts w:hint="cs"/>
          <w:rtl/>
        </w:rPr>
        <w:t xml:space="preserve"> (حجرات</w:t>
      </w:r>
      <w:r w:rsidR="0078335B" w:rsidRPr="00315E30">
        <w:rPr>
          <w:rFonts w:hint="cs"/>
          <w:rtl/>
        </w:rPr>
        <w:t xml:space="preserve">: </w:t>
      </w:r>
      <w:r w:rsidR="004B2B71" w:rsidRPr="00315E30">
        <w:rPr>
          <w:rFonts w:hint="cs"/>
          <w:rtl/>
        </w:rPr>
        <w:t>1-3)</w:t>
      </w:r>
      <w:r w:rsidR="004B2B71" w:rsidRPr="00242706">
        <w:rPr>
          <w:rStyle w:val="Char2"/>
          <w:rFonts w:hint="cs"/>
          <w:rtl/>
        </w:rPr>
        <w:t xml:space="preserve"> </w:t>
      </w:r>
      <w:r w:rsidR="004B2B71" w:rsidRPr="00315E30">
        <w:rPr>
          <w:rFonts w:hint="cs"/>
          <w:rtl/>
        </w:rPr>
        <w:t>و شیخ طوسی در کتاب «</w:t>
      </w:r>
      <w:r w:rsidR="004B2B71" w:rsidRPr="00E53BA5">
        <w:rPr>
          <w:rStyle w:val="Char"/>
          <w:rtl/>
        </w:rPr>
        <w:t>التب</w:t>
      </w:r>
      <w:r w:rsidR="000D4DA8">
        <w:rPr>
          <w:rStyle w:val="Char"/>
          <w:rtl/>
        </w:rPr>
        <w:t>ي</w:t>
      </w:r>
      <w:r w:rsidR="004B2B71" w:rsidRPr="00E53BA5">
        <w:rPr>
          <w:rStyle w:val="Char"/>
          <w:rtl/>
        </w:rPr>
        <w:t>ان</w:t>
      </w:r>
      <w:r w:rsidR="004B2B71" w:rsidRPr="00315E30">
        <w:rPr>
          <w:rFonts w:hint="cs"/>
          <w:rtl/>
        </w:rPr>
        <w:t xml:space="preserve">» و در قرائت ابن مسعود، این چنین نقل می‌کند: </w:t>
      </w:r>
      <w:r w:rsidR="0078335B" w:rsidRPr="00156706">
        <w:rPr>
          <w:rStyle w:val="Char"/>
          <w:rtl/>
        </w:rPr>
        <w:t>(</w:t>
      </w:r>
      <w:r w:rsidR="0078335B" w:rsidRPr="00C86552">
        <w:rPr>
          <w:rStyle w:val="Char"/>
          <w:rtl/>
        </w:rPr>
        <w:t>و</w:t>
      </w:r>
      <w:r w:rsidR="004B2B71" w:rsidRPr="00C86552">
        <w:rPr>
          <w:rStyle w:val="Char"/>
          <w:rtl/>
        </w:rPr>
        <w:t xml:space="preserve">أكثرهم- </w:t>
      </w:r>
      <w:r w:rsidR="004B2B71" w:rsidRPr="00C86552">
        <w:rPr>
          <w:rStyle w:val="Char"/>
          <w:u w:val="single"/>
          <w:rtl/>
        </w:rPr>
        <w:t>بنو تميم</w:t>
      </w:r>
      <w:r w:rsidR="004B2B71" w:rsidRPr="00C86552">
        <w:rPr>
          <w:rStyle w:val="Char"/>
          <w:rtl/>
        </w:rPr>
        <w:t>- لا يعقلون</w:t>
      </w:r>
      <w:r w:rsidR="004B2B71" w:rsidRPr="00156706">
        <w:rPr>
          <w:rStyle w:val="Char"/>
          <w:rtl/>
        </w:rPr>
        <w:t>)</w:t>
      </w:r>
    </w:p>
    <w:p w:rsidR="004B2B71" w:rsidRDefault="004B2B71" w:rsidP="00E101D2">
      <w:pPr>
        <w:pStyle w:val="Heading3"/>
        <w:rPr>
          <w:rtl/>
        </w:rPr>
      </w:pPr>
      <w:bookmarkStart w:id="123" w:name="_Toc267007278"/>
      <w:bookmarkStart w:id="124" w:name="_Toc431581074"/>
      <w:r>
        <w:rPr>
          <w:rFonts w:hint="cs"/>
          <w:rtl/>
        </w:rPr>
        <w:t>سور</w:t>
      </w:r>
      <w:r w:rsidR="0078335B">
        <w:rPr>
          <w:rFonts w:hint="cs"/>
          <w:rtl/>
        </w:rPr>
        <w:t>ه</w:t>
      </w:r>
      <w:r w:rsidR="00315E30">
        <w:rPr>
          <w:rFonts w:hint="eastAsia"/>
          <w:rtl/>
        </w:rPr>
        <w:t>‌</w:t>
      </w:r>
      <w:r w:rsidR="00315E30">
        <w:rPr>
          <w:rFonts w:hint="cs"/>
          <w:rtl/>
        </w:rPr>
        <w:t>ی</w:t>
      </w:r>
      <w:r>
        <w:rPr>
          <w:rFonts w:hint="cs"/>
          <w:rtl/>
        </w:rPr>
        <w:t xml:space="preserve"> ق</w:t>
      </w:r>
      <w:bookmarkEnd w:id="123"/>
      <w:bookmarkEnd w:id="124"/>
    </w:p>
    <w:p w:rsidR="004B2B71" w:rsidRPr="00242706" w:rsidRDefault="004B2B71" w:rsidP="00315E30">
      <w:pPr>
        <w:pStyle w:val="a6"/>
        <w:rPr>
          <w:rStyle w:val="Char2"/>
          <w:rtl/>
        </w:rPr>
      </w:pPr>
      <w:r w:rsidRPr="00315E30">
        <w:rPr>
          <w:rFonts w:hint="cs"/>
          <w:rtl/>
        </w:rPr>
        <w:t xml:space="preserve">(الف) 837- علی بن ابراهیم روایت کرده و گفته است آیه </w:t>
      </w:r>
      <w:r w:rsidR="002C6973" w:rsidRPr="002C6973">
        <w:rPr>
          <w:rFonts w:ascii="Tahoma" w:hAnsi="Tahoma" w:cs="Traditional Arabic" w:hint="cs"/>
          <w:sz w:val="32"/>
          <w:rtl/>
        </w:rPr>
        <w:t>﴿</w:t>
      </w:r>
      <w:r w:rsidR="002C6973" w:rsidRPr="00894D66">
        <w:rPr>
          <w:rStyle w:val="Char0"/>
          <w:rtl/>
        </w:rPr>
        <w:t xml:space="preserve">وَجَآءَتۡ سَكۡرَةُ </w:t>
      </w:r>
      <w:r w:rsidR="002C6973" w:rsidRPr="00894D66">
        <w:rPr>
          <w:rStyle w:val="Char0"/>
          <w:rFonts w:hint="cs"/>
          <w:rtl/>
        </w:rPr>
        <w:t>ٱ</w:t>
      </w:r>
      <w:r w:rsidR="002C6973" w:rsidRPr="00894D66">
        <w:rPr>
          <w:rStyle w:val="Char0"/>
          <w:rFonts w:hint="eastAsia"/>
          <w:rtl/>
        </w:rPr>
        <w:t>لۡمَوۡتِ</w:t>
      </w:r>
      <w:r w:rsidR="002C6973" w:rsidRPr="00894D66">
        <w:rPr>
          <w:rStyle w:val="Char0"/>
          <w:rtl/>
        </w:rPr>
        <w:t xml:space="preserve"> بِ</w:t>
      </w:r>
      <w:r w:rsidR="002C6973" w:rsidRPr="00894D66">
        <w:rPr>
          <w:rStyle w:val="Char0"/>
          <w:rFonts w:hint="cs"/>
          <w:rtl/>
        </w:rPr>
        <w:t>ٱ</w:t>
      </w:r>
      <w:r w:rsidR="002C6973" w:rsidRPr="00894D66">
        <w:rPr>
          <w:rStyle w:val="Char0"/>
          <w:rFonts w:hint="eastAsia"/>
          <w:rtl/>
        </w:rPr>
        <w:t>لۡحَقِّ</w:t>
      </w:r>
      <w:r w:rsidR="002C6973" w:rsidRPr="002C6973">
        <w:rPr>
          <w:rFonts w:ascii="Tahoma" w:hAnsi="Tahoma" w:cs="Traditional Arabic" w:hint="cs"/>
          <w:sz w:val="32"/>
          <w:rtl/>
        </w:rPr>
        <w:t>﴾</w:t>
      </w:r>
      <w:r w:rsidR="002C6973">
        <w:rPr>
          <w:rFonts w:ascii="Tahoma" w:hAnsi="Tahoma"/>
          <w:sz w:val="32"/>
          <w:szCs w:val="24"/>
          <w:rtl/>
        </w:rPr>
        <w:t xml:space="preserve"> </w:t>
      </w:r>
      <w:r w:rsidR="002C6973" w:rsidRPr="002C6973">
        <w:rPr>
          <w:rStyle w:val="Char1"/>
          <w:rtl/>
        </w:rPr>
        <w:t>[ق: 19]</w:t>
      </w:r>
    </w:p>
    <w:p w:rsidR="004B2B71" w:rsidRPr="00242706" w:rsidRDefault="004B2B71" w:rsidP="00315E30">
      <w:pPr>
        <w:pStyle w:val="a6"/>
        <w:rPr>
          <w:rStyle w:val="Char2"/>
          <w:rtl/>
        </w:rPr>
      </w:pPr>
      <w:r w:rsidRPr="00315E30">
        <w:rPr>
          <w:rFonts w:hint="cs"/>
          <w:rtl/>
        </w:rPr>
        <w:t xml:space="preserve">چنین نازل شده است: </w:t>
      </w:r>
      <w:r w:rsidR="00300D98" w:rsidRPr="002C6973">
        <w:rPr>
          <w:rFonts w:ascii="Tahoma" w:hAnsi="Tahoma" w:cs="Traditional Arabic" w:hint="cs"/>
          <w:sz w:val="32"/>
          <w:rtl/>
        </w:rPr>
        <w:t>﴿</w:t>
      </w:r>
      <w:r w:rsidR="00300D98" w:rsidRPr="00894D66">
        <w:rPr>
          <w:rStyle w:val="Char0"/>
          <w:rtl/>
        </w:rPr>
        <w:t xml:space="preserve">وَجَآءَتۡ سَكۡرَةُ </w:t>
      </w:r>
      <w:r w:rsidR="0078335B" w:rsidRPr="00156706">
        <w:rPr>
          <w:rStyle w:val="Char"/>
          <w:rtl/>
        </w:rPr>
        <w:t xml:space="preserve">- </w:t>
      </w:r>
      <w:r w:rsidR="0078335B" w:rsidRPr="00300D98">
        <w:rPr>
          <w:rStyle w:val="Char"/>
          <w:u w:val="single"/>
          <w:rtl/>
        </w:rPr>
        <w:t>الحق</w:t>
      </w:r>
      <w:r w:rsidR="0078335B" w:rsidRPr="00300D98">
        <w:rPr>
          <w:rStyle w:val="Char"/>
          <w:rFonts w:hint="cs"/>
          <w:u w:val="single"/>
          <w:rtl/>
        </w:rPr>
        <w:t xml:space="preserve"> </w:t>
      </w:r>
      <w:r w:rsidRPr="00300D98">
        <w:rPr>
          <w:rStyle w:val="Char"/>
          <w:u w:val="single"/>
          <w:rtl/>
        </w:rPr>
        <w:t>ب</w:t>
      </w:r>
      <w:r w:rsidR="0078335B" w:rsidRPr="00300D98">
        <w:rPr>
          <w:rStyle w:val="Char"/>
          <w:rFonts w:hint="cs"/>
          <w:u w:val="single"/>
          <w:rtl/>
        </w:rPr>
        <w:t>ـ</w:t>
      </w:r>
      <w:r w:rsidR="0078335B" w:rsidRPr="00156706">
        <w:rPr>
          <w:rStyle w:val="Char"/>
          <w:rFonts w:hint="cs"/>
          <w:rtl/>
        </w:rPr>
        <w:t>-</w:t>
      </w:r>
      <w:r w:rsidR="00300D98" w:rsidRPr="00894D66">
        <w:rPr>
          <w:rStyle w:val="Char0"/>
          <w:rFonts w:hint="cs"/>
          <w:rtl/>
        </w:rPr>
        <w:t xml:space="preserve"> ٱ</w:t>
      </w:r>
      <w:r w:rsidR="00300D98" w:rsidRPr="00894D66">
        <w:rPr>
          <w:rStyle w:val="Char0"/>
          <w:rFonts w:hint="eastAsia"/>
          <w:rtl/>
        </w:rPr>
        <w:t>لۡمَوۡتِ</w:t>
      </w:r>
      <w:r w:rsidR="00300D98" w:rsidRPr="002C6973">
        <w:rPr>
          <w:rFonts w:ascii="Tahoma" w:hAnsi="Tahoma" w:cs="Traditional Arabic" w:hint="cs"/>
          <w:sz w:val="32"/>
          <w:rtl/>
        </w:rPr>
        <w:t>﴾</w:t>
      </w:r>
    </w:p>
    <w:p w:rsidR="004B2B71" w:rsidRPr="00315E30" w:rsidRDefault="004B2B71" w:rsidP="00315E30">
      <w:pPr>
        <w:pStyle w:val="a6"/>
        <w:rPr>
          <w:rtl/>
        </w:rPr>
      </w:pPr>
      <w:r w:rsidRPr="00315E30">
        <w:rPr>
          <w:rFonts w:hint="cs"/>
          <w:rtl/>
        </w:rPr>
        <w:t>(ب) 838- طبرسی در کتاب «</w:t>
      </w:r>
      <w:r w:rsidRPr="00156706">
        <w:rPr>
          <w:rStyle w:val="Char"/>
          <w:rtl/>
        </w:rPr>
        <w:t>ا</w:t>
      </w:r>
      <w:r w:rsidRPr="00300D98">
        <w:rPr>
          <w:rStyle w:val="Char"/>
          <w:rtl/>
        </w:rPr>
        <w:t>لشواذ</w:t>
      </w:r>
      <w:r w:rsidRPr="00315E30">
        <w:rPr>
          <w:rFonts w:hint="cs"/>
          <w:rtl/>
        </w:rPr>
        <w:t xml:space="preserve">»، قرائت ابوبکر را در هنگام احتضار روایت کرده است: </w:t>
      </w:r>
      <w:r w:rsidR="00862D9B" w:rsidRPr="002C6973">
        <w:rPr>
          <w:rFonts w:ascii="Tahoma" w:hAnsi="Tahoma" w:cs="Traditional Arabic" w:hint="cs"/>
          <w:sz w:val="32"/>
          <w:rtl/>
        </w:rPr>
        <w:t>﴿</w:t>
      </w:r>
      <w:r w:rsidR="00862D9B" w:rsidRPr="00894D66">
        <w:rPr>
          <w:rStyle w:val="Char0"/>
          <w:rtl/>
        </w:rPr>
        <w:t xml:space="preserve">وَجَآءَتۡ سَكۡرَةُ </w:t>
      </w:r>
      <w:r w:rsidR="00862D9B" w:rsidRPr="00156706">
        <w:rPr>
          <w:rStyle w:val="Char"/>
          <w:rtl/>
        </w:rPr>
        <w:t xml:space="preserve">- </w:t>
      </w:r>
      <w:r w:rsidR="00862D9B" w:rsidRPr="00300D98">
        <w:rPr>
          <w:rStyle w:val="Char"/>
          <w:u w:val="single"/>
          <w:rtl/>
        </w:rPr>
        <w:t>الحق</w:t>
      </w:r>
      <w:r w:rsidR="00862D9B" w:rsidRPr="00300D98">
        <w:rPr>
          <w:rStyle w:val="Char"/>
          <w:rFonts w:hint="cs"/>
          <w:u w:val="single"/>
          <w:rtl/>
        </w:rPr>
        <w:t xml:space="preserve"> </w:t>
      </w:r>
      <w:r w:rsidR="00862D9B" w:rsidRPr="00300D98">
        <w:rPr>
          <w:rStyle w:val="Char"/>
          <w:u w:val="single"/>
          <w:rtl/>
        </w:rPr>
        <w:t>ب</w:t>
      </w:r>
      <w:r w:rsidR="00862D9B" w:rsidRPr="00300D98">
        <w:rPr>
          <w:rStyle w:val="Char"/>
          <w:rFonts w:hint="cs"/>
          <w:u w:val="single"/>
          <w:rtl/>
        </w:rPr>
        <w:t>ـ</w:t>
      </w:r>
      <w:r w:rsidR="00862D9B" w:rsidRPr="00156706">
        <w:rPr>
          <w:rStyle w:val="Char"/>
          <w:rFonts w:hint="cs"/>
          <w:rtl/>
        </w:rPr>
        <w:t>-</w:t>
      </w:r>
      <w:r w:rsidR="00862D9B" w:rsidRPr="00894D66">
        <w:rPr>
          <w:rStyle w:val="Char0"/>
          <w:rFonts w:hint="cs"/>
          <w:rtl/>
        </w:rPr>
        <w:t xml:space="preserve"> ٱ</w:t>
      </w:r>
      <w:r w:rsidR="00862D9B" w:rsidRPr="00894D66">
        <w:rPr>
          <w:rStyle w:val="Char0"/>
          <w:rFonts w:hint="eastAsia"/>
          <w:rtl/>
        </w:rPr>
        <w:t>لۡمَوۡتِ</w:t>
      </w:r>
      <w:r w:rsidR="00862D9B" w:rsidRPr="002C6973">
        <w:rPr>
          <w:rFonts w:ascii="Tahoma" w:hAnsi="Tahoma" w:cs="Traditional Arabic" w:hint="cs"/>
          <w:sz w:val="32"/>
          <w:rtl/>
        </w:rPr>
        <w:t>﴾</w:t>
      </w:r>
      <w:r w:rsidRPr="00315E30">
        <w:rPr>
          <w:rFonts w:hint="cs"/>
          <w:rtl/>
        </w:rPr>
        <w:t xml:space="preserve"> و این قرائت، از سعید بن جبیر و طلحه نیز، نقل شده است و اصحاب ما آن را از امامان هدی روایت کرده‌اند. </w:t>
      </w:r>
    </w:p>
    <w:p w:rsidR="004B2B71" w:rsidRPr="00315E30" w:rsidRDefault="004B2B71" w:rsidP="00315E30">
      <w:pPr>
        <w:pStyle w:val="a6"/>
        <w:rPr>
          <w:rtl/>
        </w:rPr>
      </w:pPr>
      <w:r w:rsidRPr="00315E30">
        <w:rPr>
          <w:rFonts w:hint="cs"/>
          <w:rtl/>
        </w:rPr>
        <w:t>(ج) 839- شیخ طوسی در کتاب «التبیان» گفته است: آیه</w:t>
      </w:r>
      <w:r w:rsidRPr="00E0320E">
        <w:rPr>
          <w:rFonts w:cs="Aban Bold" w:hint="cs"/>
          <w:rtl/>
        </w:rPr>
        <w:t>‌</w:t>
      </w:r>
      <w:r w:rsidR="00862D9B">
        <w:rPr>
          <w:rFonts w:cs="Aban Bold" w:hint="cs"/>
          <w:rtl/>
        </w:rPr>
        <w:t xml:space="preserve"> </w:t>
      </w:r>
      <w:r w:rsidR="00862D9B" w:rsidRPr="00862D9B">
        <w:rPr>
          <w:rFonts w:ascii="Tahoma" w:hAnsi="Tahoma" w:cs="Traditional Arabic" w:hint="cs"/>
          <w:sz w:val="32"/>
          <w:rtl/>
        </w:rPr>
        <w:t>﴿</w:t>
      </w:r>
      <w:r w:rsidR="00862D9B" w:rsidRPr="00894D66">
        <w:rPr>
          <w:rStyle w:val="Char0"/>
          <w:rtl/>
        </w:rPr>
        <w:t xml:space="preserve">وَجَآءَتۡ سَكۡرَةُ </w:t>
      </w:r>
      <w:r w:rsidR="00862D9B" w:rsidRPr="00894D66">
        <w:rPr>
          <w:rStyle w:val="Char0"/>
          <w:rFonts w:hint="cs"/>
          <w:rtl/>
        </w:rPr>
        <w:t>ٱ</w:t>
      </w:r>
      <w:r w:rsidR="00862D9B" w:rsidRPr="00894D66">
        <w:rPr>
          <w:rStyle w:val="Char0"/>
          <w:rFonts w:hint="eastAsia"/>
          <w:rtl/>
        </w:rPr>
        <w:t>لۡمَوۡتِ</w:t>
      </w:r>
      <w:r w:rsidR="00862D9B" w:rsidRPr="00894D66">
        <w:rPr>
          <w:rStyle w:val="Char0"/>
          <w:rtl/>
        </w:rPr>
        <w:t xml:space="preserve"> بِ</w:t>
      </w:r>
      <w:r w:rsidR="00862D9B" w:rsidRPr="00894D66">
        <w:rPr>
          <w:rStyle w:val="Char0"/>
          <w:rFonts w:hint="cs"/>
          <w:rtl/>
        </w:rPr>
        <w:t>ٱ</w:t>
      </w:r>
      <w:r w:rsidR="00862D9B" w:rsidRPr="00894D66">
        <w:rPr>
          <w:rStyle w:val="Char0"/>
          <w:rFonts w:hint="eastAsia"/>
          <w:rtl/>
        </w:rPr>
        <w:t>لۡحَقِّ</w:t>
      </w:r>
      <w:r w:rsidR="00862D9B">
        <w:rPr>
          <w:rFonts w:ascii="Tahoma" w:hAnsi="Tahoma" w:cs="Times New Roman" w:hint="cs"/>
          <w:sz w:val="32"/>
          <w:rtl/>
        </w:rPr>
        <w:t>...</w:t>
      </w:r>
      <w:r w:rsidR="00862D9B" w:rsidRPr="00862D9B">
        <w:rPr>
          <w:rFonts w:ascii="Tahoma" w:hAnsi="Tahoma" w:cs="Traditional Arabic" w:hint="cs"/>
          <w:sz w:val="32"/>
          <w:rtl/>
        </w:rPr>
        <w:t>﴾</w:t>
      </w:r>
      <w:r w:rsidR="00E0320E" w:rsidRPr="00315E30">
        <w:rPr>
          <w:rFonts w:hint="cs"/>
          <w:rtl/>
        </w:rPr>
        <w:t xml:space="preserve"> </w:t>
      </w:r>
      <w:r w:rsidRPr="00315E30">
        <w:rPr>
          <w:rFonts w:hint="cs"/>
          <w:rtl/>
        </w:rPr>
        <w:t>را با دو شیوه معنی کرده‌اند: 1- سکرات مرگ، واقعیت‌هایی را از آخرت به همراه دارد تا این که صاحبش آن را بشناسد و به آن ناچار شود. 2- سکرات حق، با مرگ می‌آید و این قرائت دوم، قرائت اهل بیت</w:t>
      </w:r>
      <w:r w:rsidR="00C226CE" w:rsidRPr="00315E30">
        <w:rPr>
          <w:rFonts w:cs="CTraditional Arabic"/>
          <w:rtl/>
        </w:rPr>
        <w:t>÷</w:t>
      </w:r>
      <w:r w:rsidRPr="00315E30">
        <w:rPr>
          <w:rFonts w:hint="cs"/>
          <w:rtl/>
        </w:rPr>
        <w:t xml:space="preserve"> است. </w:t>
      </w:r>
    </w:p>
    <w:p w:rsidR="004B2B71" w:rsidRPr="00315E30" w:rsidRDefault="004B2B71" w:rsidP="00315E30">
      <w:pPr>
        <w:pStyle w:val="a6"/>
        <w:rPr>
          <w:rtl/>
        </w:rPr>
      </w:pPr>
      <w:r w:rsidRPr="00315E30">
        <w:rPr>
          <w:rFonts w:hint="cs"/>
          <w:rtl/>
        </w:rPr>
        <w:t>(د) 840- سعد بن عبدالله در کتاب «ناسخ القرآن» روایت کرده است که صادق</w:t>
      </w:r>
      <w:r w:rsidR="00C226CE" w:rsidRPr="00315E30">
        <w:rPr>
          <w:rFonts w:cs="CTraditional Arabic"/>
          <w:rtl/>
        </w:rPr>
        <w:t>÷</w:t>
      </w:r>
      <w:r w:rsidRPr="00315E30">
        <w:rPr>
          <w:rFonts w:hint="cs"/>
          <w:rtl/>
        </w:rPr>
        <w:t xml:space="preserve"> این آیه را چنین قرائت کرده است: </w:t>
      </w:r>
      <w:r w:rsidR="00862D9B" w:rsidRPr="00862D9B">
        <w:rPr>
          <w:rFonts w:ascii="Tahoma" w:hAnsi="Tahoma" w:cs="Traditional Arabic" w:hint="cs"/>
          <w:sz w:val="32"/>
          <w:rtl/>
        </w:rPr>
        <w:t>﴿</w:t>
      </w:r>
      <w:r w:rsidR="00862D9B" w:rsidRPr="00894D66">
        <w:rPr>
          <w:rStyle w:val="Char0"/>
          <w:rtl/>
        </w:rPr>
        <w:t xml:space="preserve">وَجَآءَتۡ سَكۡرَةُ </w:t>
      </w:r>
      <w:r w:rsidR="00862D9B" w:rsidRPr="00894D66">
        <w:rPr>
          <w:rStyle w:val="Char0"/>
          <w:rFonts w:hint="cs"/>
          <w:rtl/>
        </w:rPr>
        <w:t>ٱ</w:t>
      </w:r>
      <w:r w:rsidR="00862D9B" w:rsidRPr="00894D66">
        <w:rPr>
          <w:rStyle w:val="Char0"/>
          <w:rFonts w:hint="eastAsia"/>
          <w:rtl/>
        </w:rPr>
        <w:t>لۡمَوۡتِ</w:t>
      </w:r>
      <w:r w:rsidR="00862D9B" w:rsidRPr="00894D66">
        <w:rPr>
          <w:rStyle w:val="Char0"/>
          <w:rtl/>
        </w:rPr>
        <w:t xml:space="preserve"> بِ</w:t>
      </w:r>
      <w:r w:rsidR="00862D9B" w:rsidRPr="00894D66">
        <w:rPr>
          <w:rStyle w:val="Char0"/>
          <w:rFonts w:hint="cs"/>
          <w:rtl/>
        </w:rPr>
        <w:t>ٱ</w:t>
      </w:r>
      <w:r w:rsidR="00862D9B" w:rsidRPr="00894D66">
        <w:rPr>
          <w:rStyle w:val="Char0"/>
          <w:rFonts w:hint="eastAsia"/>
          <w:rtl/>
        </w:rPr>
        <w:t>لۡحَقِّ</w:t>
      </w:r>
      <w:r w:rsidR="00862D9B" w:rsidRPr="00894D66">
        <w:rPr>
          <w:rStyle w:val="Char0"/>
          <w:rFonts w:hint="cs"/>
          <w:rtl/>
        </w:rPr>
        <w:t>...</w:t>
      </w:r>
      <w:r w:rsidR="00862D9B" w:rsidRPr="00862D9B">
        <w:rPr>
          <w:rFonts w:ascii="Tahoma" w:hAnsi="Tahoma" w:cs="Traditional Arabic" w:hint="cs"/>
          <w:sz w:val="32"/>
          <w:rtl/>
        </w:rPr>
        <w:t>﴾</w:t>
      </w:r>
      <w:r w:rsidR="009D0E3D" w:rsidRPr="00315E30">
        <w:rPr>
          <w:rFonts w:hint="cs"/>
          <w:rtl/>
        </w:rPr>
        <w:t>.</w:t>
      </w:r>
    </w:p>
    <w:p w:rsidR="004B2B71" w:rsidRPr="00315E30" w:rsidRDefault="004B2B71" w:rsidP="00315E30">
      <w:pPr>
        <w:pStyle w:val="a6"/>
        <w:rPr>
          <w:rtl/>
        </w:rPr>
      </w:pPr>
      <w:r w:rsidRPr="00315E30">
        <w:rPr>
          <w:rFonts w:hint="cs"/>
          <w:rtl/>
        </w:rPr>
        <w:t>(ه</w:t>
      </w:r>
      <w:r w:rsidR="009D0E3D" w:rsidRPr="00315E30">
        <w:rPr>
          <w:rFonts w:hint="cs"/>
          <w:rtl/>
        </w:rPr>
        <w:t>)</w:t>
      </w:r>
      <w:r w:rsidRPr="00315E30">
        <w:rPr>
          <w:rFonts w:hint="cs"/>
          <w:rtl/>
        </w:rPr>
        <w:t xml:space="preserve"> 841- فرات بن ابراهیم از جعفر بن محمد ازدی به صورت معنعن از حسین بن راشد روایت کرده است و گفت: شریک قاضی در دوران حکومت مهدی به من گفت: آیا می‌خواهی حدیثی را برایت بازگو کنم و با آن تبرک بجویم به شرط این که خداوند را بر خودت شاهد بگیری تا من نمردم، آن را بازگو نکنی؟ می‌گوید: گفتم: مطمئن باش، آن‌چه که در نظر داری بگو. گفت: من مقابل درب خانه</w:t>
      </w:r>
      <w:r>
        <w:rPr>
          <w:rFonts w:cs="Aban Bold" w:hint="cs"/>
          <w:rtl/>
        </w:rPr>
        <w:t>‌</w:t>
      </w:r>
      <w:r w:rsidR="00C606F4" w:rsidRPr="00315E30">
        <w:rPr>
          <w:rFonts w:hint="cs"/>
          <w:rtl/>
        </w:rPr>
        <w:t>ی</w:t>
      </w:r>
      <w:r w:rsidRPr="00315E30">
        <w:rPr>
          <w:rFonts w:hint="cs"/>
          <w:rtl/>
        </w:rPr>
        <w:t xml:space="preserve"> اعمش بودم و جماعتی از اصحاب حدیث آن جا بودند. گفت: اعمش درب را باز کرد و به آنان نگریست. سپس برگشت و در را بست. آنان همه رفتند و تنها من ماندم، خارج شد و مرا دید و گفت: تو اینجا</w:t>
      </w:r>
      <w:r w:rsidR="00C606F4" w:rsidRPr="00315E30">
        <w:rPr>
          <w:rFonts w:hint="cs"/>
          <w:rtl/>
        </w:rPr>
        <w:t>ی</w:t>
      </w:r>
      <w:r w:rsidRPr="00315E30">
        <w:rPr>
          <w:rFonts w:hint="cs"/>
          <w:rtl/>
        </w:rPr>
        <w:t>ی؟ اگر می‌دانستم، تو را داخل می‌کردم یا خودم نزدت می‌آمدم؛ سپس گفت: آیا می‌دانی که چه چیزی از دهلیز می‌گذرد؟ گفتم: نه. گفت: من آیه‌ای از کتاب خدا یاد آور می‌شوم. گفتم: آن چیست؟ گفت: این فرموده</w:t>
      </w:r>
      <w:r>
        <w:rPr>
          <w:rFonts w:cs="Aban Bold" w:hint="cs"/>
          <w:rtl/>
        </w:rPr>
        <w:t>‌</w:t>
      </w:r>
      <w:r w:rsidR="00C606F4" w:rsidRPr="00315E30">
        <w:rPr>
          <w:rFonts w:hint="cs"/>
          <w:rtl/>
        </w:rPr>
        <w:t>ی</w:t>
      </w:r>
      <w:r w:rsidRPr="00315E30">
        <w:rPr>
          <w:rFonts w:hint="cs"/>
          <w:rtl/>
        </w:rPr>
        <w:t xml:space="preserve"> خداوند است که می‌فرماید: </w:t>
      </w:r>
      <w:r w:rsidRPr="00862D9B">
        <w:rPr>
          <w:rStyle w:val="Char"/>
          <w:rtl/>
        </w:rPr>
        <w:t xml:space="preserve">(- </w:t>
      </w:r>
      <w:r w:rsidR="000D4DA8">
        <w:rPr>
          <w:rStyle w:val="Char"/>
          <w:u w:val="single"/>
          <w:rtl/>
        </w:rPr>
        <w:t>ي</w:t>
      </w:r>
      <w:r w:rsidRPr="00862D9B">
        <w:rPr>
          <w:rStyle w:val="Char"/>
          <w:u w:val="single"/>
          <w:rtl/>
        </w:rPr>
        <w:t xml:space="preserve">ا محمد </w:t>
      </w:r>
      <w:r w:rsidR="000D4DA8">
        <w:rPr>
          <w:rStyle w:val="Char"/>
          <w:u w:val="single"/>
          <w:rtl/>
        </w:rPr>
        <w:t>ي</w:t>
      </w:r>
      <w:r w:rsidRPr="00862D9B">
        <w:rPr>
          <w:rStyle w:val="Char"/>
          <w:u w:val="single"/>
          <w:rtl/>
        </w:rPr>
        <w:t>ا عل</w:t>
      </w:r>
      <w:r w:rsidR="000D4DA8">
        <w:rPr>
          <w:rStyle w:val="Char"/>
          <w:u w:val="single"/>
          <w:rtl/>
        </w:rPr>
        <w:t>ي</w:t>
      </w:r>
      <w:r w:rsidRPr="00862D9B">
        <w:rPr>
          <w:rStyle w:val="Char"/>
          <w:rtl/>
        </w:rPr>
        <w:t>- الق</w:t>
      </w:r>
      <w:r w:rsidR="000D4DA8">
        <w:rPr>
          <w:rStyle w:val="Char"/>
          <w:rtl/>
        </w:rPr>
        <w:t>ي</w:t>
      </w:r>
      <w:r w:rsidRPr="00862D9B">
        <w:rPr>
          <w:rStyle w:val="Char"/>
          <w:rtl/>
        </w:rPr>
        <w:t xml:space="preserve">ا </w:t>
      </w:r>
      <w:r w:rsidR="006E582A">
        <w:rPr>
          <w:rStyle w:val="Char"/>
          <w:rtl/>
        </w:rPr>
        <w:t>في</w:t>
      </w:r>
      <w:r w:rsidRPr="00862D9B">
        <w:rPr>
          <w:rStyle w:val="Char"/>
          <w:rtl/>
        </w:rPr>
        <w:t xml:space="preserve"> جهنّم </w:t>
      </w:r>
      <w:r w:rsidR="006E582A">
        <w:rPr>
          <w:rStyle w:val="Char"/>
          <w:rtl/>
        </w:rPr>
        <w:t>ك</w:t>
      </w:r>
      <w:r w:rsidRPr="00862D9B">
        <w:rPr>
          <w:rStyle w:val="Char"/>
          <w:rtl/>
        </w:rPr>
        <w:t xml:space="preserve">ل </w:t>
      </w:r>
      <w:r w:rsidR="006E582A">
        <w:rPr>
          <w:rStyle w:val="Char"/>
          <w:rtl/>
        </w:rPr>
        <w:t>ك</w:t>
      </w:r>
      <w:r w:rsidRPr="00862D9B">
        <w:rPr>
          <w:rStyle w:val="Char"/>
          <w:rtl/>
        </w:rPr>
        <w:t>فار عن</w:t>
      </w:r>
      <w:r w:rsidR="000D4DA8">
        <w:rPr>
          <w:rStyle w:val="Char"/>
          <w:rtl/>
        </w:rPr>
        <w:t>ي</w:t>
      </w:r>
      <w:r w:rsidRPr="00862D9B">
        <w:rPr>
          <w:rStyle w:val="Char"/>
          <w:rtl/>
        </w:rPr>
        <w:t>د</w:t>
      </w:r>
      <w:r w:rsidRPr="00156706">
        <w:rPr>
          <w:rStyle w:val="Char"/>
          <w:rtl/>
        </w:rPr>
        <w:t>).</w:t>
      </w:r>
      <w:r w:rsidRPr="00315E30">
        <w:rPr>
          <w:rFonts w:hint="cs"/>
          <w:rtl/>
        </w:rPr>
        <w:t xml:space="preserve"> گفتم: درست است این چنین نازل شد. سوگند به کسی که محمد را به پیامبری برگزید، این چنین نازل شد. </w:t>
      </w:r>
    </w:p>
    <w:p w:rsidR="004B2B71" w:rsidRDefault="004B2B71" w:rsidP="00E101D2">
      <w:pPr>
        <w:pStyle w:val="Heading3"/>
        <w:rPr>
          <w:rtl/>
        </w:rPr>
      </w:pPr>
      <w:bookmarkStart w:id="125" w:name="_Toc267007279"/>
      <w:bookmarkStart w:id="126" w:name="_Toc431581075"/>
      <w:r>
        <w:rPr>
          <w:rFonts w:hint="cs"/>
          <w:rtl/>
        </w:rPr>
        <w:t>سوره</w:t>
      </w:r>
      <w:r>
        <w:rPr>
          <w:rFonts w:cs="Aban Bold" w:hint="cs"/>
          <w:rtl/>
        </w:rPr>
        <w:t>‌</w:t>
      </w:r>
      <w:r w:rsidR="00315E30">
        <w:rPr>
          <w:rFonts w:hint="cs"/>
          <w:rtl/>
        </w:rPr>
        <w:t>ی</w:t>
      </w:r>
      <w:r>
        <w:rPr>
          <w:rFonts w:hint="cs"/>
          <w:rtl/>
        </w:rPr>
        <w:t xml:space="preserve"> ذاریات</w:t>
      </w:r>
      <w:bookmarkEnd w:id="125"/>
      <w:bookmarkEnd w:id="126"/>
    </w:p>
    <w:p w:rsidR="004B2B71" w:rsidRPr="00315E30" w:rsidRDefault="004B2B71" w:rsidP="00315E30">
      <w:pPr>
        <w:pStyle w:val="a6"/>
        <w:rPr>
          <w:rtl/>
        </w:rPr>
      </w:pPr>
      <w:r w:rsidRPr="00315E30">
        <w:rPr>
          <w:rFonts w:hint="cs"/>
          <w:rtl/>
        </w:rPr>
        <w:t>(الف) 842- سیاری از ابن سیف و او از برادرش و او از پدرش و از ابو حمزه روایت کرده که گفته است: آیه</w:t>
      </w:r>
      <w:r>
        <w:rPr>
          <w:rFonts w:cs="Aban Bold" w:hint="cs"/>
          <w:b/>
          <w:bCs/>
          <w:rtl/>
        </w:rPr>
        <w:t>‌</w:t>
      </w:r>
      <w:r w:rsidR="00C606F4" w:rsidRPr="00315E30">
        <w:rPr>
          <w:rFonts w:hint="cs"/>
          <w:rtl/>
        </w:rPr>
        <w:t>ی</w:t>
      </w:r>
      <w:r w:rsidRPr="00315E30">
        <w:rPr>
          <w:rFonts w:hint="cs"/>
          <w:rtl/>
        </w:rPr>
        <w:t xml:space="preserve"> پنج از سوره</w:t>
      </w:r>
      <w:r>
        <w:rPr>
          <w:rFonts w:cs="Aban Bold" w:hint="cs"/>
          <w:b/>
          <w:bCs/>
          <w:rtl/>
        </w:rPr>
        <w:t>‌</w:t>
      </w:r>
      <w:r w:rsidR="00C606F4" w:rsidRPr="00315E30">
        <w:rPr>
          <w:rFonts w:hint="cs"/>
          <w:rtl/>
        </w:rPr>
        <w:t>ی</w:t>
      </w:r>
      <w:r w:rsidRPr="00315E30">
        <w:rPr>
          <w:rFonts w:hint="cs"/>
          <w:rtl/>
        </w:rPr>
        <w:t xml:space="preserve"> ذاریات این چنین نازل شده است: </w:t>
      </w:r>
      <w:r w:rsidRPr="00156706">
        <w:rPr>
          <w:rStyle w:val="Char"/>
          <w:rtl/>
        </w:rPr>
        <w:t xml:space="preserve">(‏ </w:t>
      </w:r>
      <w:r w:rsidRPr="003E6958">
        <w:rPr>
          <w:rStyle w:val="Char"/>
          <w:rtl/>
        </w:rPr>
        <w:t>إِنَّمَا تُوعَدُونَ لَصَادِقٌ ‏-</w:t>
      </w:r>
      <w:r w:rsidRPr="003E6958">
        <w:rPr>
          <w:rStyle w:val="Char"/>
          <w:u w:val="single"/>
          <w:rtl/>
        </w:rPr>
        <w:t>في علي</w:t>
      </w:r>
      <w:r w:rsidRPr="003E6958">
        <w:rPr>
          <w:rStyle w:val="Char"/>
          <w:rtl/>
        </w:rPr>
        <w:t>-</w:t>
      </w:r>
      <w:r w:rsidRPr="00156706">
        <w:rPr>
          <w:rStyle w:val="Char"/>
          <w:rtl/>
        </w:rPr>
        <w:t>)</w:t>
      </w:r>
    </w:p>
    <w:p w:rsidR="004B2B71" w:rsidRPr="00315E30" w:rsidRDefault="004B2B71" w:rsidP="00315E30">
      <w:pPr>
        <w:pStyle w:val="a6"/>
        <w:rPr>
          <w:rtl/>
        </w:rPr>
      </w:pPr>
      <w:r w:rsidRPr="00315E30">
        <w:rPr>
          <w:rFonts w:hint="cs"/>
          <w:rtl/>
        </w:rPr>
        <w:t xml:space="preserve"> (ب) 843- شیخ شرف الدین نجفی گفته است که با اسناد متصل به محمد بن خالد برقی و او از سیف بن عمیره و او از برادرش و او از پدرش و او از ابو حمزه ثمالی و او از ابو جعفر</w:t>
      </w:r>
      <w:r w:rsidR="00C226CE" w:rsidRPr="00315E30">
        <w:rPr>
          <w:rFonts w:cs="CTraditional Arabic"/>
          <w:rtl/>
        </w:rPr>
        <w:t>÷</w:t>
      </w:r>
      <w:r w:rsidRPr="00315E30">
        <w:rPr>
          <w:rFonts w:hint="cs"/>
          <w:rtl/>
        </w:rPr>
        <w:t xml:space="preserve"> روایت شده که این آیه چنین نازل شده است:</w:t>
      </w:r>
    </w:p>
    <w:p w:rsidR="004B2B71" w:rsidRPr="00C606F4" w:rsidRDefault="004B2B71" w:rsidP="00E101D2">
      <w:pPr>
        <w:ind w:firstLine="312"/>
        <w:jc w:val="both"/>
        <w:rPr>
          <w:rStyle w:val="Char2"/>
          <w:rtl/>
        </w:rPr>
      </w:pPr>
      <w:r w:rsidRPr="003E6958">
        <w:rPr>
          <w:rStyle w:val="Char"/>
          <w:rFonts w:hint="cs"/>
          <w:rtl/>
        </w:rPr>
        <w:t xml:space="preserve"> </w:t>
      </w:r>
      <w:r w:rsidRPr="003E6958">
        <w:rPr>
          <w:rStyle w:val="Char"/>
          <w:rtl/>
        </w:rPr>
        <w:t>(‏ إِنَّمَا تُوعَدُونَ لَصَادِقٌ ‏-</w:t>
      </w:r>
      <w:r w:rsidRPr="003E6958">
        <w:rPr>
          <w:rStyle w:val="Char"/>
          <w:u w:val="single"/>
          <w:rtl/>
        </w:rPr>
        <w:t>في علي</w:t>
      </w:r>
      <w:r w:rsidRPr="003E6958">
        <w:rPr>
          <w:rStyle w:val="Char"/>
          <w:rtl/>
        </w:rPr>
        <w:t>-</w:t>
      </w:r>
      <w:r w:rsidRPr="00156706">
        <w:rPr>
          <w:rStyle w:val="Char"/>
          <w:rtl/>
        </w:rPr>
        <w:t>)</w:t>
      </w:r>
      <w:r w:rsidRPr="00C606F4">
        <w:rPr>
          <w:rStyle w:val="Char2"/>
          <w:rFonts w:hint="cs"/>
          <w:rtl/>
        </w:rPr>
        <w:t>.</w:t>
      </w:r>
    </w:p>
    <w:p w:rsidR="004B2B71" w:rsidRDefault="004B2B71" w:rsidP="00E101D2">
      <w:pPr>
        <w:pStyle w:val="Heading3"/>
        <w:rPr>
          <w:rtl/>
        </w:rPr>
      </w:pPr>
      <w:bookmarkStart w:id="127" w:name="_Toc267007280"/>
      <w:bookmarkStart w:id="128" w:name="_Toc431581076"/>
      <w:r>
        <w:rPr>
          <w:rFonts w:hint="cs"/>
          <w:rtl/>
        </w:rPr>
        <w:t>سوره</w:t>
      </w:r>
      <w:r>
        <w:rPr>
          <w:rFonts w:cs="Aban Bold" w:hint="cs"/>
          <w:rtl/>
        </w:rPr>
        <w:t>‌</w:t>
      </w:r>
      <w:r w:rsidR="00315E30">
        <w:rPr>
          <w:rFonts w:hint="cs"/>
          <w:rtl/>
        </w:rPr>
        <w:t>ی</w:t>
      </w:r>
      <w:r>
        <w:rPr>
          <w:rFonts w:hint="cs"/>
          <w:rtl/>
        </w:rPr>
        <w:t xml:space="preserve"> طور</w:t>
      </w:r>
      <w:bookmarkEnd w:id="127"/>
      <w:bookmarkEnd w:id="128"/>
    </w:p>
    <w:p w:rsidR="004B2B71" w:rsidRPr="00156706" w:rsidRDefault="004B2B71" w:rsidP="00315E30">
      <w:pPr>
        <w:pStyle w:val="a6"/>
        <w:rPr>
          <w:rStyle w:val="Char"/>
          <w:rtl/>
        </w:rPr>
      </w:pPr>
      <w:r w:rsidRPr="00315E30">
        <w:rPr>
          <w:rFonts w:hint="cs"/>
          <w:rtl/>
        </w:rPr>
        <w:t>(الف) 844- سیاری از محمد بن علی و او از محمد بن فضیل و او از ابو حمزه و او از ابو جعفر</w:t>
      </w:r>
      <w:r w:rsidR="00C226CE" w:rsidRPr="00315E30">
        <w:rPr>
          <w:rFonts w:cs="CTraditional Arabic"/>
          <w:rtl/>
        </w:rPr>
        <w:t>÷</w:t>
      </w:r>
      <w:r w:rsidRPr="00315E30">
        <w:rPr>
          <w:rFonts w:hint="cs"/>
          <w:rtl/>
        </w:rPr>
        <w:t xml:space="preserve"> دربار</w:t>
      </w:r>
      <w:r w:rsidR="00E93FC4" w:rsidRPr="00315E30">
        <w:rPr>
          <w:rFonts w:hint="cs"/>
          <w:rtl/>
        </w:rPr>
        <w:t>ه</w:t>
      </w:r>
      <w:r w:rsidR="00E93FC4" w:rsidRPr="00315E30">
        <w:rPr>
          <w:rFonts w:hint="eastAsia"/>
          <w:rtl/>
        </w:rPr>
        <w:t>‌</w:t>
      </w:r>
      <w:r w:rsidR="00E93FC4" w:rsidRPr="00315E30">
        <w:rPr>
          <w:rFonts w:hint="cs"/>
          <w:rtl/>
        </w:rPr>
        <w:t>ی</w:t>
      </w:r>
      <w:r w:rsidRPr="00315E30">
        <w:rPr>
          <w:rFonts w:hint="cs"/>
          <w:rtl/>
        </w:rPr>
        <w:t xml:space="preserve"> آی</w:t>
      </w:r>
      <w:r w:rsidR="00E93FC4" w:rsidRPr="00315E30">
        <w:rPr>
          <w:rFonts w:hint="cs"/>
          <w:rtl/>
        </w:rPr>
        <w:t>ه‌ی</w:t>
      </w:r>
      <w:r w:rsidRPr="00315E30">
        <w:rPr>
          <w:rFonts w:hint="cs"/>
          <w:rtl/>
        </w:rPr>
        <w:t xml:space="preserve"> چهل و هفت از سور</w:t>
      </w:r>
      <w:r w:rsidR="00E93FC4" w:rsidRPr="00315E30">
        <w:rPr>
          <w:rFonts w:hint="cs"/>
          <w:rtl/>
        </w:rPr>
        <w:t>ه‌ی</w:t>
      </w:r>
      <w:r w:rsidRPr="00315E30">
        <w:rPr>
          <w:rFonts w:hint="cs"/>
          <w:rtl/>
        </w:rPr>
        <w:t xml:space="preserve"> طور روایت کرده که این چنین قرائت کرده است: </w:t>
      </w:r>
      <w:r w:rsidRPr="00156706">
        <w:rPr>
          <w:rStyle w:val="Char"/>
          <w:rtl/>
        </w:rPr>
        <w:t>(</w:t>
      </w:r>
      <w:r w:rsidRPr="003E6958">
        <w:rPr>
          <w:rStyle w:val="Char"/>
          <w:rtl/>
        </w:rPr>
        <w:t>وَإِنَّ لِلَّذِينَ ظَلَمُوا</w:t>
      </w:r>
      <w:r w:rsidRPr="003E6958">
        <w:rPr>
          <w:rStyle w:val="Char"/>
          <w:u w:val="single"/>
          <w:rtl/>
        </w:rPr>
        <w:t>- آل محمد حقهم</w:t>
      </w:r>
      <w:r w:rsidRPr="003E6958">
        <w:rPr>
          <w:rStyle w:val="Char"/>
          <w:rtl/>
        </w:rPr>
        <w:t xml:space="preserve"> - عَذَاباً دُونَ ذَلِكَ</w:t>
      </w:r>
      <w:r w:rsidRPr="00156706">
        <w:rPr>
          <w:rStyle w:val="Char"/>
          <w:rtl/>
        </w:rPr>
        <w:t>)</w:t>
      </w:r>
    </w:p>
    <w:p w:rsidR="004B2B71" w:rsidRPr="00315E30" w:rsidRDefault="004B2B71" w:rsidP="00315E30">
      <w:pPr>
        <w:pStyle w:val="a6"/>
        <w:rPr>
          <w:rtl/>
        </w:rPr>
      </w:pPr>
      <w:r w:rsidRPr="00315E30">
        <w:rPr>
          <w:rFonts w:hint="cs"/>
          <w:rtl/>
        </w:rPr>
        <w:t>(ب) 845- و از ابن سیف و او از برادرش و او هم، از پدرش و او از ابو جعفر</w:t>
      </w:r>
      <w:r w:rsidR="00C226CE" w:rsidRPr="00315E30">
        <w:rPr>
          <w:rFonts w:cs="CTraditional Arabic"/>
          <w:rtl/>
        </w:rPr>
        <w:t>÷</w:t>
      </w:r>
      <w:r w:rsidRPr="00315E30">
        <w:rPr>
          <w:rFonts w:hint="cs"/>
          <w:rtl/>
        </w:rPr>
        <w:t xml:space="preserve"> نقل کرده که او نیز، مانند آن را روایت کرده است. </w:t>
      </w:r>
    </w:p>
    <w:p w:rsidR="004B2B71" w:rsidRPr="00315E30" w:rsidRDefault="004B2B71" w:rsidP="00315E30">
      <w:pPr>
        <w:pStyle w:val="a6"/>
        <w:rPr>
          <w:rtl/>
        </w:rPr>
      </w:pPr>
      <w:r w:rsidRPr="00315E30">
        <w:rPr>
          <w:rFonts w:hint="cs"/>
          <w:rtl/>
        </w:rPr>
        <w:t xml:space="preserve">(ج) 846- محمد بن عباس و او از احمد بن قاسم و او از احمد بن محمد بن خالد و او از محمد بن علی و او از محمد بن فضیل و او از ابو حمزه چیزی را روایت کرده که بدان مفهوم نزدیک است. </w:t>
      </w:r>
    </w:p>
    <w:p w:rsidR="004B2B71" w:rsidRPr="00315E30" w:rsidRDefault="004B2B71" w:rsidP="00315E30">
      <w:pPr>
        <w:pStyle w:val="a6"/>
        <w:rPr>
          <w:rtl/>
        </w:rPr>
      </w:pPr>
      <w:r w:rsidRPr="00315E30">
        <w:rPr>
          <w:rFonts w:hint="cs"/>
          <w:rtl/>
        </w:rPr>
        <w:t>(د) 847- علی بن ابراهیم گفته است: آی</w:t>
      </w:r>
      <w:r w:rsidR="007A2839" w:rsidRPr="00315E30">
        <w:rPr>
          <w:rFonts w:hint="cs"/>
          <w:rtl/>
        </w:rPr>
        <w:t>ه</w:t>
      </w:r>
      <w:r w:rsidR="007A2839" w:rsidRPr="00315E30">
        <w:rPr>
          <w:rFonts w:hint="eastAsia"/>
          <w:rtl/>
        </w:rPr>
        <w:t>‌</w:t>
      </w:r>
      <w:r w:rsidR="007A2839" w:rsidRPr="00315E30">
        <w:rPr>
          <w:rFonts w:hint="cs"/>
          <w:rtl/>
        </w:rPr>
        <w:t>ی</w:t>
      </w:r>
      <w:r w:rsidRPr="00315E30">
        <w:rPr>
          <w:rFonts w:hint="cs"/>
          <w:rtl/>
        </w:rPr>
        <w:t xml:space="preserve"> چهل و هفت از سور</w:t>
      </w:r>
      <w:r w:rsidR="007A2839" w:rsidRPr="00315E30">
        <w:rPr>
          <w:rFonts w:hint="cs"/>
          <w:rtl/>
        </w:rPr>
        <w:t>ه</w:t>
      </w:r>
      <w:r w:rsidR="007A2839" w:rsidRPr="00315E30">
        <w:rPr>
          <w:rFonts w:hint="eastAsia"/>
          <w:rtl/>
        </w:rPr>
        <w:t>‌</w:t>
      </w:r>
      <w:r w:rsidR="007A2839" w:rsidRPr="00315E30">
        <w:rPr>
          <w:rFonts w:hint="cs"/>
          <w:rtl/>
        </w:rPr>
        <w:t>ی</w:t>
      </w:r>
      <w:r w:rsidRPr="00315E30">
        <w:rPr>
          <w:rFonts w:hint="cs"/>
          <w:rtl/>
        </w:rPr>
        <w:t xml:space="preserve"> طور این چنین نازل شده است.</w:t>
      </w:r>
    </w:p>
    <w:p w:rsidR="004B2B71" w:rsidRPr="00156706" w:rsidRDefault="004B2B71" w:rsidP="00315E30">
      <w:pPr>
        <w:pStyle w:val="a6"/>
        <w:rPr>
          <w:rStyle w:val="Char"/>
          <w:rtl/>
        </w:rPr>
      </w:pPr>
      <w:r w:rsidRPr="00156706">
        <w:rPr>
          <w:rStyle w:val="Char"/>
          <w:rtl/>
        </w:rPr>
        <w:t>(</w:t>
      </w:r>
      <w:r w:rsidRPr="003E6958">
        <w:rPr>
          <w:rStyle w:val="Char"/>
          <w:rtl/>
        </w:rPr>
        <w:t xml:space="preserve">وَإِنَّ لِلَّذِينَ ظَلَمُوا- </w:t>
      </w:r>
      <w:r w:rsidRPr="003E6958">
        <w:rPr>
          <w:rStyle w:val="Char"/>
          <w:u w:val="single"/>
          <w:rtl/>
        </w:rPr>
        <w:t>آل محمد حقهم</w:t>
      </w:r>
      <w:r w:rsidRPr="003E6958">
        <w:rPr>
          <w:rStyle w:val="Char"/>
          <w:rtl/>
        </w:rPr>
        <w:t xml:space="preserve"> - عَذَاباً دُونَ ذَلِكَ</w:t>
      </w:r>
      <w:r w:rsidRPr="00156706">
        <w:rPr>
          <w:rStyle w:val="Char"/>
          <w:rtl/>
        </w:rPr>
        <w:t>)</w:t>
      </w:r>
    </w:p>
    <w:p w:rsidR="004B2B71" w:rsidRPr="00315E30" w:rsidRDefault="004B2B71" w:rsidP="00315E30">
      <w:pPr>
        <w:pStyle w:val="a6"/>
        <w:rPr>
          <w:rtl/>
        </w:rPr>
      </w:pPr>
      <w:r w:rsidRPr="00315E30">
        <w:rPr>
          <w:rFonts w:hint="cs"/>
          <w:rtl/>
        </w:rPr>
        <w:t xml:space="preserve">منظور از عذاب در این آیه، عذاب برگشت با شمشیر است. </w:t>
      </w:r>
    </w:p>
    <w:p w:rsidR="004B2B71" w:rsidRPr="00315E30" w:rsidRDefault="004B2B71" w:rsidP="00315E30">
      <w:pPr>
        <w:pStyle w:val="a6"/>
        <w:rPr>
          <w:rtl/>
        </w:rPr>
      </w:pPr>
      <w:r w:rsidRPr="00315E30">
        <w:rPr>
          <w:rFonts w:hint="cs"/>
          <w:rtl/>
        </w:rPr>
        <w:t>(ه‍( 848- سعد بن عبدالله در کتاب مذکور گفته است: ابو جعفر</w:t>
      </w:r>
      <w:r w:rsidR="00C226CE" w:rsidRPr="00315E30">
        <w:rPr>
          <w:rFonts w:cs="CTraditional Arabic"/>
          <w:rtl/>
        </w:rPr>
        <w:t>÷</w:t>
      </w:r>
      <w:r w:rsidRPr="00315E30">
        <w:rPr>
          <w:rFonts w:hint="cs"/>
          <w:rtl/>
        </w:rPr>
        <w:t xml:space="preserve"> گفت: جبرئیل این آیه را این چنین آورد: </w:t>
      </w:r>
      <w:r w:rsidRPr="00156706">
        <w:rPr>
          <w:rStyle w:val="Char"/>
          <w:rtl/>
        </w:rPr>
        <w:t>(</w:t>
      </w:r>
      <w:r w:rsidRPr="003E6958">
        <w:rPr>
          <w:rStyle w:val="Char"/>
          <w:rtl/>
        </w:rPr>
        <w:t>فان للظالم</w:t>
      </w:r>
      <w:r w:rsidR="000D4DA8">
        <w:rPr>
          <w:rStyle w:val="Char"/>
          <w:rtl/>
        </w:rPr>
        <w:t>ي</w:t>
      </w:r>
      <w:r w:rsidRPr="003E6958">
        <w:rPr>
          <w:rStyle w:val="Char"/>
          <w:rtl/>
        </w:rPr>
        <w:t>ن آل محمد حقهم عذاباً دون ذل</w:t>
      </w:r>
      <w:r w:rsidR="006E582A">
        <w:rPr>
          <w:rStyle w:val="Char"/>
          <w:rtl/>
        </w:rPr>
        <w:t>ك</w:t>
      </w:r>
      <w:r w:rsidRPr="003E6958">
        <w:rPr>
          <w:rStyle w:val="Char"/>
          <w:rtl/>
        </w:rPr>
        <w:t xml:space="preserve"> و ل</w:t>
      </w:r>
      <w:r w:rsidR="006E582A">
        <w:rPr>
          <w:rStyle w:val="Char"/>
          <w:rtl/>
        </w:rPr>
        <w:t>ك</w:t>
      </w:r>
      <w:r w:rsidRPr="003E6958">
        <w:rPr>
          <w:rStyle w:val="Char"/>
          <w:rtl/>
        </w:rPr>
        <w:t>ن ا</w:t>
      </w:r>
      <w:r w:rsidR="006E582A">
        <w:rPr>
          <w:rStyle w:val="Char"/>
          <w:rtl/>
        </w:rPr>
        <w:t>ك</w:t>
      </w:r>
      <w:r w:rsidRPr="003E6958">
        <w:rPr>
          <w:rStyle w:val="Char"/>
          <w:rtl/>
        </w:rPr>
        <w:t xml:space="preserve">ثر الناس لا </w:t>
      </w:r>
      <w:r w:rsidR="000D4DA8">
        <w:rPr>
          <w:rStyle w:val="Char"/>
          <w:rtl/>
        </w:rPr>
        <w:t>ي</w:t>
      </w:r>
      <w:r w:rsidRPr="003E6958">
        <w:rPr>
          <w:rStyle w:val="Char"/>
          <w:rtl/>
        </w:rPr>
        <w:t>علمون</w:t>
      </w:r>
      <w:r w:rsidRPr="00156706">
        <w:rPr>
          <w:rStyle w:val="Char"/>
          <w:rtl/>
        </w:rPr>
        <w:t>)؛</w:t>
      </w:r>
      <w:r w:rsidRPr="00315E30">
        <w:rPr>
          <w:rFonts w:hint="cs"/>
          <w:rtl/>
        </w:rPr>
        <w:t xml:space="preserve"> یعنی، عذابی در دوران رجعت.</w:t>
      </w:r>
    </w:p>
    <w:p w:rsidR="004B2B71" w:rsidRDefault="004B2B71" w:rsidP="00E101D2">
      <w:pPr>
        <w:pStyle w:val="Heading3"/>
        <w:rPr>
          <w:rtl/>
        </w:rPr>
      </w:pPr>
      <w:bookmarkStart w:id="129" w:name="_Toc267007281"/>
      <w:bookmarkStart w:id="130" w:name="_Toc431581077"/>
      <w:r>
        <w:rPr>
          <w:rFonts w:hint="cs"/>
          <w:rtl/>
        </w:rPr>
        <w:t>سوره</w:t>
      </w:r>
      <w:r>
        <w:rPr>
          <w:rFonts w:cs="Aban Bold" w:hint="cs"/>
          <w:rtl/>
        </w:rPr>
        <w:t>‌</w:t>
      </w:r>
      <w:r w:rsidR="00315E30">
        <w:rPr>
          <w:rFonts w:hint="cs"/>
          <w:rtl/>
        </w:rPr>
        <w:t>ی</w:t>
      </w:r>
      <w:r>
        <w:rPr>
          <w:rFonts w:hint="cs"/>
          <w:rtl/>
        </w:rPr>
        <w:t xml:space="preserve"> نجم</w:t>
      </w:r>
      <w:bookmarkEnd w:id="129"/>
      <w:bookmarkEnd w:id="130"/>
    </w:p>
    <w:p w:rsidR="004B2B71" w:rsidRPr="00315E30" w:rsidRDefault="004B2B71" w:rsidP="00315E30">
      <w:pPr>
        <w:pStyle w:val="a6"/>
        <w:rPr>
          <w:rtl/>
        </w:rPr>
      </w:pPr>
      <w:r w:rsidRPr="00315E30">
        <w:rPr>
          <w:rFonts w:hint="cs"/>
          <w:rtl/>
        </w:rPr>
        <w:t>(الف) 849- سیاری از ابن محبوب و او از مالک بن عطیه و او از حبیب سجستانی روایت کرده است که گفت: از ابو جعفر</w:t>
      </w:r>
      <w:r w:rsidR="00C226CE" w:rsidRPr="00315E30">
        <w:rPr>
          <w:rFonts w:cs="CTraditional Arabic"/>
          <w:rtl/>
        </w:rPr>
        <w:t>÷</w:t>
      </w:r>
      <w:r w:rsidRPr="00315E30">
        <w:rPr>
          <w:rFonts w:hint="cs"/>
          <w:rtl/>
        </w:rPr>
        <w:t xml:space="preserve"> درباره</w:t>
      </w:r>
      <w:r>
        <w:rPr>
          <w:rFonts w:cs="Aban Bold" w:hint="cs"/>
          <w:b/>
          <w:bCs/>
          <w:rtl/>
        </w:rPr>
        <w:t>‌</w:t>
      </w:r>
      <w:r w:rsidR="00C606F4" w:rsidRPr="00315E30">
        <w:rPr>
          <w:rFonts w:hint="cs"/>
          <w:rtl/>
        </w:rPr>
        <w:t>ی</w:t>
      </w:r>
      <w:r w:rsidRPr="00315E30">
        <w:rPr>
          <w:rFonts w:hint="cs"/>
          <w:rtl/>
        </w:rPr>
        <w:t xml:space="preserve"> این آ</w:t>
      </w:r>
      <w:r w:rsidR="00C606F4" w:rsidRPr="00315E30">
        <w:rPr>
          <w:rFonts w:hint="cs"/>
          <w:rtl/>
        </w:rPr>
        <w:t>ی</w:t>
      </w:r>
      <w:r w:rsidRPr="00315E30">
        <w:rPr>
          <w:rFonts w:hint="cs"/>
          <w:rtl/>
        </w:rPr>
        <w:t xml:space="preserve">ه </w:t>
      </w:r>
      <w:r w:rsidR="00C606F4" w:rsidRPr="00315E30">
        <w:rPr>
          <w:rFonts w:hint="cs"/>
          <w:rtl/>
        </w:rPr>
        <w:t>ک</w:t>
      </w:r>
      <w:r w:rsidRPr="00315E30">
        <w:rPr>
          <w:rFonts w:hint="cs"/>
          <w:rtl/>
        </w:rPr>
        <w:t>ه خداوند که می‌فرماید:</w:t>
      </w:r>
    </w:p>
    <w:p w:rsidR="004B2B71" w:rsidRPr="00315E30" w:rsidRDefault="002074D3" w:rsidP="00315E30">
      <w:pPr>
        <w:pStyle w:val="a6"/>
        <w:rPr>
          <w:rtl/>
        </w:rPr>
      </w:pPr>
      <w:r w:rsidRPr="002074D3">
        <w:rPr>
          <w:rFonts w:ascii="Tahoma" w:hAnsi="Tahoma" w:cs="Traditional Arabic" w:hint="cs"/>
          <w:sz w:val="32"/>
          <w:rtl/>
        </w:rPr>
        <w:t>﴿</w:t>
      </w:r>
      <w:r w:rsidRPr="00894D66">
        <w:rPr>
          <w:rStyle w:val="Char0"/>
          <w:rtl/>
        </w:rPr>
        <w:t>ثُمَّ دَنَا فَتَدَلَّىٰ٨</w:t>
      </w:r>
      <w:r w:rsidRPr="002074D3">
        <w:rPr>
          <w:rFonts w:ascii="Tahoma" w:hAnsi="Tahoma" w:cs="Traditional Arabic" w:hint="cs"/>
          <w:sz w:val="32"/>
          <w:rtl/>
        </w:rPr>
        <w:t>﴾</w:t>
      </w:r>
      <w:r>
        <w:rPr>
          <w:rFonts w:ascii="Tahoma" w:hAnsi="Tahoma"/>
          <w:sz w:val="32"/>
          <w:szCs w:val="24"/>
          <w:rtl/>
        </w:rPr>
        <w:t xml:space="preserve"> </w:t>
      </w:r>
      <w:r w:rsidRPr="002074D3">
        <w:rPr>
          <w:rStyle w:val="Char1"/>
          <w:rtl/>
        </w:rPr>
        <w:t>[النجم: 8]</w:t>
      </w:r>
      <w:r w:rsidR="004B2B71" w:rsidRPr="00315E30">
        <w:rPr>
          <w:rFonts w:hint="cs"/>
          <w:rtl/>
        </w:rPr>
        <w:t xml:space="preserve">پرسیدم. او نیز، گفت: ای دوست، آن را این طور قرائت نکن، بلکه بخوان: </w:t>
      </w:r>
      <w:r w:rsidR="004B2B71" w:rsidRPr="00DB6731">
        <w:rPr>
          <w:rStyle w:val="Char"/>
          <w:rtl/>
        </w:rPr>
        <w:t>(‏ ثُمَّ دَنَا فَتَدانا</w:t>
      </w:r>
      <w:r w:rsidR="004B2B71" w:rsidRPr="00156706">
        <w:rPr>
          <w:rStyle w:val="Char"/>
          <w:rtl/>
        </w:rPr>
        <w:t>).</w:t>
      </w:r>
    </w:p>
    <w:p w:rsidR="004B2B71" w:rsidRPr="00315E30" w:rsidRDefault="004B2B71" w:rsidP="00315E30">
      <w:pPr>
        <w:pStyle w:val="a6"/>
        <w:rPr>
          <w:rtl/>
        </w:rPr>
      </w:pPr>
      <w:r w:rsidRPr="00315E30">
        <w:rPr>
          <w:rFonts w:hint="cs"/>
          <w:rtl/>
        </w:rPr>
        <w:t xml:space="preserve"> (ب) 850- صدوق در کتاب «العلل» از پدرش و او از سعد بن عبدالله و او از احمد بن محمد بن عیسی و او از حسن بن محبوب و او از مالک بن عطیه و او از حبیب سجستانی روایت کرده که گفته است: از ابو جعفر</w:t>
      </w:r>
      <w:r w:rsidR="00C226CE" w:rsidRPr="00315E30">
        <w:rPr>
          <w:rFonts w:cs="CTraditional Arabic"/>
          <w:rtl/>
        </w:rPr>
        <w:t>÷</w:t>
      </w:r>
      <w:r w:rsidRPr="00315E30">
        <w:rPr>
          <w:rFonts w:hint="cs"/>
          <w:rtl/>
        </w:rPr>
        <w:t xml:space="preserve"> درباره</w:t>
      </w:r>
      <w:r>
        <w:rPr>
          <w:rFonts w:cs="Aban Bold" w:hint="cs"/>
          <w:rtl/>
        </w:rPr>
        <w:t>‌</w:t>
      </w:r>
      <w:r w:rsidR="00C606F4" w:rsidRPr="00315E30">
        <w:rPr>
          <w:rFonts w:hint="cs"/>
          <w:rtl/>
        </w:rPr>
        <w:t>ی</w:t>
      </w:r>
      <w:r w:rsidRPr="00315E30">
        <w:rPr>
          <w:rFonts w:hint="cs"/>
          <w:rtl/>
        </w:rPr>
        <w:t xml:space="preserve"> این آیه پرسیدم، او نیز، همان را ذکر کرد و این قسمت را هم، به آن اضافه نمود: </w:t>
      </w:r>
      <w:r w:rsidRPr="00156706">
        <w:rPr>
          <w:rStyle w:val="Char"/>
          <w:rtl/>
        </w:rPr>
        <w:t>(</w:t>
      </w:r>
      <w:r w:rsidRPr="00DB6731">
        <w:rPr>
          <w:rStyle w:val="Char"/>
          <w:rtl/>
        </w:rPr>
        <w:t xml:space="preserve">فَكَانَ قَابَ قَوْسَيْنِ- </w:t>
      </w:r>
      <w:r w:rsidRPr="00DB6731">
        <w:rPr>
          <w:rStyle w:val="Char"/>
          <w:u w:val="single"/>
          <w:rtl/>
        </w:rPr>
        <w:t>في القرب</w:t>
      </w:r>
      <w:r w:rsidRPr="00DB6731">
        <w:rPr>
          <w:rStyle w:val="Char"/>
          <w:rtl/>
        </w:rPr>
        <w:t>- أَوْ أَدْنَ</w:t>
      </w:r>
      <w:r w:rsidR="000D4DA8">
        <w:rPr>
          <w:rStyle w:val="Char"/>
          <w:rFonts w:hint="cs"/>
          <w:rtl/>
        </w:rPr>
        <w:t>ي</w:t>
      </w:r>
      <w:r w:rsidRPr="00156706">
        <w:rPr>
          <w:rStyle w:val="Char"/>
          <w:rtl/>
        </w:rPr>
        <w:t>)</w:t>
      </w:r>
      <w:r w:rsidRPr="00315E30">
        <w:rPr>
          <w:rFonts w:hint="cs"/>
          <w:rtl/>
        </w:rPr>
        <w:t xml:space="preserve"> ‏ </w:t>
      </w:r>
    </w:p>
    <w:p w:rsidR="004B2B71" w:rsidRPr="00315E30" w:rsidRDefault="004B2B71" w:rsidP="00315E30">
      <w:pPr>
        <w:pStyle w:val="a6"/>
        <w:rPr>
          <w:rtl/>
        </w:rPr>
      </w:pPr>
      <w:r w:rsidRPr="00315E30">
        <w:rPr>
          <w:rFonts w:hint="cs"/>
          <w:rtl/>
        </w:rPr>
        <w:t>(ج) 851- علی بن ابراهیم گفته است: این آیه چنین نازل شد</w:t>
      </w:r>
      <w:r w:rsidRPr="00156706">
        <w:rPr>
          <w:rStyle w:val="Char"/>
          <w:rtl/>
        </w:rPr>
        <w:t xml:space="preserve">: </w:t>
      </w:r>
      <w:r w:rsidRPr="00DB6731">
        <w:rPr>
          <w:rStyle w:val="Char"/>
          <w:rtl/>
        </w:rPr>
        <w:t>(‏ ثُمَّ دَنَا فَتَدانا</w:t>
      </w:r>
      <w:r w:rsidRPr="00156706">
        <w:rPr>
          <w:rStyle w:val="Char"/>
          <w:rtl/>
        </w:rPr>
        <w:t>).</w:t>
      </w:r>
    </w:p>
    <w:p w:rsidR="004B2B71" w:rsidRPr="00156706" w:rsidRDefault="004B2B71" w:rsidP="00315E30">
      <w:pPr>
        <w:pStyle w:val="a6"/>
        <w:rPr>
          <w:rStyle w:val="Char"/>
          <w:rtl/>
        </w:rPr>
      </w:pPr>
      <w:r w:rsidRPr="00315E30">
        <w:rPr>
          <w:rFonts w:hint="cs"/>
          <w:rtl/>
        </w:rPr>
        <w:t>(د) 852- سیاری از سهل بن زیاد و او از مردی و او نیز، از ابو عبدالله</w:t>
      </w:r>
      <w:r w:rsidR="00C226CE" w:rsidRPr="00315E30">
        <w:rPr>
          <w:rFonts w:cs="CTraditional Arabic"/>
          <w:rtl/>
        </w:rPr>
        <w:t>÷</w:t>
      </w:r>
      <w:r w:rsidRPr="00315E30">
        <w:rPr>
          <w:rFonts w:hint="cs"/>
          <w:rtl/>
        </w:rPr>
        <w:t xml:space="preserve"> روایت کرده است که آیۀ پنجاه و هشت از سوره‌</w:t>
      </w:r>
      <w:r w:rsidR="00C606F4" w:rsidRPr="00315E30">
        <w:rPr>
          <w:rFonts w:hint="cs"/>
          <w:rtl/>
        </w:rPr>
        <w:t>ی</w:t>
      </w:r>
      <w:r w:rsidRPr="00315E30">
        <w:rPr>
          <w:rFonts w:hint="cs"/>
          <w:rtl/>
        </w:rPr>
        <w:t xml:space="preserve"> نجم را این چنین قرائت کرده است: </w:t>
      </w:r>
      <w:r w:rsidRPr="00DB6731">
        <w:rPr>
          <w:rStyle w:val="Char"/>
          <w:rtl/>
        </w:rPr>
        <w:t>(‏فَكَانَ قَابَ قَوْسَيْنِ أَوْ أَدْنَى-والذ</w:t>
      </w:r>
      <w:r w:rsidR="000D4DA8">
        <w:rPr>
          <w:rStyle w:val="Char"/>
          <w:rtl/>
        </w:rPr>
        <w:t>ي</w:t>
      </w:r>
      <w:r w:rsidRPr="00DB6731">
        <w:rPr>
          <w:rStyle w:val="Char"/>
          <w:rtl/>
        </w:rPr>
        <w:t xml:space="preserve">ن </w:t>
      </w:r>
      <w:r w:rsidR="006E582A">
        <w:rPr>
          <w:rStyle w:val="Char"/>
          <w:rtl/>
        </w:rPr>
        <w:t>ك</w:t>
      </w:r>
      <w:r w:rsidRPr="00DB6731">
        <w:rPr>
          <w:rStyle w:val="Char"/>
          <w:rtl/>
        </w:rPr>
        <w:t>فروا س</w:t>
      </w:r>
      <w:r w:rsidR="000D4DA8">
        <w:rPr>
          <w:rStyle w:val="Char"/>
          <w:rtl/>
        </w:rPr>
        <w:t>ي</w:t>
      </w:r>
      <w:r w:rsidRPr="00DB6731">
        <w:rPr>
          <w:rStyle w:val="Char"/>
          <w:rtl/>
        </w:rPr>
        <w:t>ئاتهم الغاش</w:t>
      </w:r>
      <w:r w:rsidR="000D4DA8">
        <w:rPr>
          <w:rStyle w:val="Char"/>
          <w:rtl/>
        </w:rPr>
        <w:t>ي</w:t>
      </w:r>
      <w:r w:rsidR="007A2839" w:rsidRPr="00DB6731">
        <w:rPr>
          <w:rStyle w:val="Char"/>
          <w:rFonts w:hint="cs"/>
          <w:rtl/>
        </w:rPr>
        <w:t>ة</w:t>
      </w:r>
      <w:r w:rsidRPr="00156706">
        <w:rPr>
          <w:rStyle w:val="Char"/>
          <w:rtl/>
        </w:rPr>
        <w:t>).</w:t>
      </w:r>
    </w:p>
    <w:p w:rsidR="004B2B71" w:rsidRDefault="004B2B71" w:rsidP="00E101D2">
      <w:pPr>
        <w:pStyle w:val="Heading3"/>
        <w:rPr>
          <w:rtl/>
        </w:rPr>
      </w:pPr>
      <w:bookmarkStart w:id="131" w:name="_Toc267007282"/>
      <w:bookmarkStart w:id="132" w:name="_Toc431581078"/>
      <w:r>
        <w:rPr>
          <w:rFonts w:hint="cs"/>
          <w:rtl/>
        </w:rPr>
        <w:t>سوره</w:t>
      </w:r>
      <w:r>
        <w:rPr>
          <w:rFonts w:cs="Aban Bold" w:hint="cs"/>
          <w:rtl/>
        </w:rPr>
        <w:t>‌</w:t>
      </w:r>
      <w:r w:rsidR="00315E30">
        <w:rPr>
          <w:rFonts w:hint="cs"/>
          <w:rtl/>
        </w:rPr>
        <w:t>ی</w:t>
      </w:r>
      <w:r>
        <w:rPr>
          <w:rFonts w:hint="cs"/>
          <w:rtl/>
        </w:rPr>
        <w:t xml:space="preserve"> الرَّحمن</w:t>
      </w:r>
      <w:bookmarkEnd w:id="131"/>
      <w:bookmarkEnd w:id="132"/>
    </w:p>
    <w:p w:rsidR="004B2B71" w:rsidRPr="00315E30" w:rsidRDefault="004B2B71" w:rsidP="00315E30">
      <w:pPr>
        <w:pStyle w:val="a6"/>
        <w:rPr>
          <w:rtl/>
        </w:rPr>
      </w:pPr>
      <w:r w:rsidRPr="00315E30">
        <w:rPr>
          <w:rFonts w:hint="cs"/>
          <w:rtl/>
        </w:rPr>
        <w:t>(الف) 853- طبرسی از رضا</w:t>
      </w:r>
      <w:r w:rsidR="00C226CE" w:rsidRPr="00315E30">
        <w:rPr>
          <w:rFonts w:cs="CTraditional Arabic"/>
          <w:rtl/>
        </w:rPr>
        <w:t>÷</w:t>
      </w:r>
      <w:r w:rsidRPr="00315E30">
        <w:rPr>
          <w:rFonts w:hint="cs"/>
          <w:rtl/>
        </w:rPr>
        <w:t xml:space="preserve"> روایت کرده است که او آی</w:t>
      </w:r>
      <w:r w:rsidR="006A428A" w:rsidRPr="00315E30">
        <w:rPr>
          <w:rFonts w:hint="cs"/>
          <w:rtl/>
        </w:rPr>
        <w:t>ه‌ی</w:t>
      </w:r>
      <w:r w:rsidRPr="00315E30">
        <w:rPr>
          <w:rFonts w:hint="cs"/>
          <w:rtl/>
        </w:rPr>
        <w:t xml:space="preserve"> سی و نه از سور</w:t>
      </w:r>
      <w:r w:rsidR="006A428A" w:rsidRPr="00315E30">
        <w:rPr>
          <w:rFonts w:hint="cs"/>
          <w:rtl/>
        </w:rPr>
        <w:t>ه‌ی</w:t>
      </w:r>
      <w:r w:rsidRPr="00315E30">
        <w:rPr>
          <w:rFonts w:hint="cs"/>
          <w:rtl/>
        </w:rPr>
        <w:t xml:space="preserve"> رحمن را این چنین قرائت کرده است: </w:t>
      </w:r>
      <w:r w:rsidRPr="00156706">
        <w:rPr>
          <w:rStyle w:val="Char"/>
          <w:rtl/>
        </w:rPr>
        <w:t>(</w:t>
      </w:r>
      <w:r w:rsidRPr="00576BF0">
        <w:rPr>
          <w:rStyle w:val="Char"/>
          <w:rtl/>
        </w:rPr>
        <w:t xml:space="preserve">فَيَوْمَئِذٍ لَّا يُسْأَلُ عَن ذَنبِهِ- </w:t>
      </w:r>
      <w:r w:rsidRPr="00576BF0">
        <w:rPr>
          <w:rStyle w:val="Char"/>
          <w:u w:val="single"/>
          <w:rtl/>
        </w:rPr>
        <w:t>منكم</w:t>
      </w:r>
      <w:r w:rsidRPr="00576BF0">
        <w:rPr>
          <w:rStyle w:val="Char"/>
          <w:rtl/>
        </w:rPr>
        <w:t>- إِنسٌ وَلَا جَانٌّ</w:t>
      </w:r>
      <w:r w:rsidRPr="00156706">
        <w:rPr>
          <w:rStyle w:val="Char"/>
          <w:rtl/>
        </w:rPr>
        <w:t>)</w:t>
      </w:r>
    </w:p>
    <w:p w:rsidR="004B2B71" w:rsidRPr="00315E30" w:rsidRDefault="004B2B71" w:rsidP="00315E30">
      <w:pPr>
        <w:pStyle w:val="a6"/>
        <w:rPr>
          <w:rtl/>
        </w:rPr>
      </w:pPr>
      <w:r w:rsidRPr="00315E30">
        <w:rPr>
          <w:rFonts w:hint="cs"/>
          <w:rtl/>
        </w:rPr>
        <w:t xml:space="preserve"> (ب) 854- علی بن ابراهیم گفت: در آیه</w:t>
      </w:r>
      <w:r>
        <w:rPr>
          <w:rFonts w:cs="Aban Bold" w:hint="cs"/>
          <w:rtl/>
        </w:rPr>
        <w:t>‌</w:t>
      </w:r>
      <w:r w:rsidR="00C606F4" w:rsidRPr="00315E30">
        <w:rPr>
          <w:rFonts w:hint="cs"/>
          <w:rtl/>
        </w:rPr>
        <w:t>ی</w:t>
      </w:r>
      <w:r w:rsidRPr="00315E30">
        <w:rPr>
          <w:rFonts w:hint="cs"/>
          <w:rtl/>
        </w:rPr>
        <w:t xml:space="preserve"> سی و نه سوره</w:t>
      </w:r>
      <w:r>
        <w:rPr>
          <w:rFonts w:cs="Aban Bold" w:hint="cs"/>
          <w:rtl/>
        </w:rPr>
        <w:t>‌</w:t>
      </w:r>
      <w:r w:rsidR="00C606F4" w:rsidRPr="00315E30">
        <w:rPr>
          <w:rFonts w:hint="cs"/>
          <w:rtl/>
        </w:rPr>
        <w:t>ی</w:t>
      </w:r>
      <w:r w:rsidRPr="00315E30">
        <w:rPr>
          <w:rFonts w:hint="cs"/>
          <w:rtl/>
        </w:rPr>
        <w:t xml:space="preserve"> رحمن </w:t>
      </w:r>
      <w:r w:rsidRPr="00156706">
        <w:rPr>
          <w:rStyle w:val="Char"/>
          <w:rtl/>
        </w:rPr>
        <w:t>(</w:t>
      </w:r>
      <w:r w:rsidRPr="00576BF0">
        <w:rPr>
          <w:rStyle w:val="Char"/>
          <w:rtl/>
        </w:rPr>
        <w:t xml:space="preserve">فَيَوْمَئِذٍ لَّا يُسْأَلُ عَن ذَنبِهِ- </w:t>
      </w:r>
      <w:r w:rsidRPr="00576BF0">
        <w:rPr>
          <w:rStyle w:val="Char"/>
          <w:u w:val="single"/>
          <w:rtl/>
        </w:rPr>
        <w:t>منكم</w:t>
      </w:r>
      <w:r w:rsidRPr="00576BF0">
        <w:rPr>
          <w:rStyle w:val="Char"/>
          <w:rtl/>
        </w:rPr>
        <w:t>- إِنسٌ وَلَا جَانٌّ</w:t>
      </w:r>
      <w:r w:rsidRPr="00156706">
        <w:rPr>
          <w:rStyle w:val="Char"/>
          <w:rtl/>
        </w:rPr>
        <w:t>)</w:t>
      </w:r>
      <w:r w:rsidRPr="00315E30">
        <w:rPr>
          <w:rFonts w:hint="cs"/>
          <w:rtl/>
        </w:rPr>
        <w:t xml:space="preserve"> کلمه‌</w:t>
      </w:r>
      <w:r w:rsidR="00C606F4" w:rsidRPr="00315E30">
        <w:rPr>
          <w:rFonts w:hint="cs"/>
          <w:rtl/>
        </w:rPr>
        <w:t>ی</w:t>
      </w:r>
      <w:r w:rsidRPr="00315E30">
        <w:rPr>
          <w:rFonts w:hint="cs"/>
          <w:rtl/>
        </w:rPr>
        <w:t xml:space="preserve"> «</w:t>
      </w:r>
      <w:r w:rsidRPr="00576BF0">
        <w:rPr>
          <w:rStyle w:val="Char"/>
          <w:rtl/>
        </w:rPr>
        <w:t>من</w:t>
      </w:r>
      <w:r w:rsidR="006E582A">
        <w:rPr>
          <w:rStyle w:val="Char"/>
          <w:rtl/>
        </w:rPr>
        <w:t>ك</w:t>
      </w:r>
      <w:r w:rsidRPr="00576BF0">
        <w:rPr>
          <w:rStyle w:val="Char"/>
          <w:rtl/>
        </w:rPr>
        <w:t>م</w:t>
      </w:r>
      <w:r w:rsidRPr="00315E30">
        <w:rPr>
          <w:rFonts w:hint="cs"/>
          <w:rtl/>
        </w:rPr>
        <w:t>»؛ یعنی، از شیعیان. من نیز، گفتم: در دلیل هفتم ذکر شد، این که این کلمه‌</w:t>
      </w:r>
      <w:r w:rsidR="00C606F4" w:rsidRPr="00315E30">
        <w:rPr>
          <w:rFonts w:hint="cs"/>
          <w:rtl/>
        </w:rPr>
        <w:t>ی</w:t>
      </w:r>
      <w:r w:rsidRPr="00315E30">
        <w:rPr>
          <w:rFonts w:hint="cs"/>
          <w:rtl/>
        </w:rPr>
        <w:t xml:space="preserve"> «</w:t>
      </w:r>
      <w:r w:rsidRPr="00576BF0">
        <w:rPr>
          <w:rStyle w:val="Char"/>
          <w:rtl/>
        </w:rPr>
        <w:t>من</w:t>
      </w:r>
      <w:r w:rsidR="006E582A">
        <w:rPr>
          <w:rStyle w:val="Char"/>
          <w:rtl/>
        </w:rPr>
        <w:t>ك</w:t>
      </w:r>
      <w:r w:rsidRPr="00576BF0">
        <w:rPr>
          <w:rStyle w:val="Char"/>
          <w:rtl/>
        </w:rPr>
        <w:t>م</w:t>
      </w:r>
      <w:r w:rsidRPr="00315E30">
        <w:rPr>
          <w:rFonts w:hint="cs"/>
          <w:rtl/>
        </w:rPr>
        <w:t>» با شیوه‌های مختلف ساقط است و در بعضی از نسخه‌ها آمده که اگر «</w:t>
      </w:r>
      <w:r w:rsidRPr="00576BF0">
        <w:rPr>
          <w:rStyle w:val="Char"/>
          <w:rtl/>
        </w:rPr>
        <w:t>من</w:t>
      </w:r>
      <w:r w:rsidR="006E582A">
        <w:rPr>
          <w:rStyle w:val="Char"/>
          <w:rtl/>
        </w:rPr>
        <w:t>ك</w:t>
      </w:r>
      <w:r w:rsidRPr="00576BF0">
        <w:rPr>
          <w:rStyle w:val="Char"/>
          <w:rtl/>
        </w:rPr>
        <w:t>م</w:t>
      </w:r>
      <w:r w:rsidRPr="00315E30">
        <w:rPr>
          <w:rFonts w:hint="cs"/>
          <w:rtl/>
        </w:rPr>
        <w:t>» در آن نباشد، عذاب خداوند بر مخلوقاتش ساقط می‌شود و از گناهان انسان و جن پرسیده نمی‌شود؛ پس روز قیامت چه کسی مجازات می‌شود؟ بعضی از اهل تفسیر، کسانی که در رأی خود استبداد به کار می‌برند برا</w:t>
      </w:r>
      <w:r w:rsidR="00C606F4" w:rsidRPr="00315E30">
        <w:rPr>
          <w:rFonts w:hint="cs"/>
          <w:rtl/>
        </w:rPr>
        <w:t>ی</w:t>
      </w:r>
      <w:r w:rsidRPr="00315E30">
        <w:rPr>
          <w:rFonts w:hint="cs"/>
          <w:rtl/>
        </w:rPr>
        <w:t xml:space="preserve"> رفع اشکال تلاش کرده‌اند؛ یکبار نفی مسأله را به وقت خاصی تخصیص می</w:t>
      </w:r>
      <w:r>
        <w:rPr>
          <w:rFonts w:cs="Aban Bold" w:hint="cs"/>
          <w:rtl/>
        </w:rPr>
        <w:t>‌</w:t>
      </w:r>
      <w:r w:rsidRPr="00315E30">
        <w:rPr>
          <w:rFonts w:hint="cs"/>
          <w:rtl/>
        </w:rPr>
        <w:t>دهند و بار دیگر نفی را بر نفی استفهام حمل می</w:t>
      </w:r>
      <w:r>
        <w:rPr>
          <w:rFonts w:cs="Aban Bold" w:hint="cs"/>
          <w:rtl/>
        </w:rPr>
        <w:t>‌</w:t>
      </w:r>
      <w:r w:rsidRPr="00315E30">
        <w:rPr>
          <w:rFonts w:hint="cs"/>
          <w:rtl/>
        </w:rPr>
        <w:t>کنند؛ حتی اگر از روی توبیخ سؤال کنند. و گاهی با سؤال از آنان که از چه حزبی هستند، بهشتی یا جهنمی. چون همه دارا</w:t>
      </w:r>
      <w:r w:rsidR="00C606F4" w:rsidRPr="00315E30">
        <w:rPr>
          <w:rFonts w:hint="cs"/>
          <w:rtl/>
        </w:rPr>
        <w:t>ی</w:t>
      </w:r>
      <w:r w:rsidRPr="00315E30">
        <w:rPr>
          <w:rFonts w:hint="cs"/>
          <w:rtl/>
        </w:rPr>
        <w:t xml:space="preserve"> نشانه‌های مشخص هستند؛ دسته</w:t>
      </w:r>
      <w:r>
        <w:rPr>
          <w:rFonts w:cs="Aban Bold" w:hint="cs"/>
          <w:rtl/>
        </w:rPr>
        <w:t>‌</w:t>
      </w:r>
      <w:r w:rsidR="00C606F4" w:rsidRPr="00315E30">
        <w:rPr>
          <w:rFonts w:hint="cs"/>
          <w:rtl/>
        </w:rPr>
        <w:t>ی</w:t>
      </w:r>
      <w:r w:rsidRPr="00315E30">
        <w:rPr>
          <w:rFonts w:hint="cs"/>
          <w:rtl/>
        </w:rPr>
        <w:t xml:space="preserve"> اول، با س</w:t>
      </w:r>
      <w:r w:rsidR="00C606F4" w:rsidRPr="00315E30">
        <w:rPr>
          <w:rFonts w:hint="cs"/>
          <w:rtl/>
        </w:rPr>
        <w:t>ی</w:t>
      </w:r>
      <w:r w:rsidRPr="00315E30">
        <w:rPr>
          <w:rFonts w:hint="cs"/>
          <w:rtl/>
        </w:rPr>
        <w:t>ما</w:t>
      </w:r>
      <w:r w:rsidR="00C606F4" w:rsidRPr="00315E30">
        <w:rPr>
          <w:rFonts w:hint="cs"/>
          <w:rtl/>
        </w:rPr>
        <w:t>ی</w:t>
      </w:r>
      <w:r w:rsidRPr="00315E30">
        <w:rPr>
          <w:rFonts w:hint="cs"/>
          <w:rtl/>
        </w:rPr>
        <w:t xml:space="preserve"> سفید و دسته</w:t>
      </w:r>
      <w:r>
        <w:rPr>
          <w:rFonts w:cs="Aban Bold" w:hint="cs"/>
          <w:rtl/>
        </w:rPr>
        <w:t>‌</w:t>
      </w:r>
      <w:r w:rsidR="00C606F4" w:rsidRPr="00315E30">
        <w:rPr>
          <w:rFonts w:hint="cs"/>
          <w:rtl/>
        </w:rPr>
        <w:t>ی</w:t>
      </w:r>
      <w:r w:rsidRPr="00315E30">
        <w:rPr>
          <w:rFonts w:hint="cs"/>
          <w:rtl/>
        </w:rPr>
        <w:t xml:space="preserve"> دیگر، با چهره</w:t>
      </w:r>
      <w:r>
        <w:rPr>
          <w:rFonts w:cs="Aban Bold" w:hint="cs"/>
          <w:rtl/>
        </w:rPr>
        <w:t>‌</w:t>
      </w:r>
      <w:r w:rsidR="00C606F4" w:rsidRPr="00315E30">
        <w:rPr>
          <w:rFonts w:hint="cs"/>
          <w:rtl/>
        </w:rPr>
        <w:t>ی</w:t>
      </w:r>
      <w:r w:rsidRPr="00315E30">
        <w:rPr>
          <w:rFonts w:hint="cs"/>
          <w:rtl/>
        </w:rPr>
        <w:t xml:space="preserve"> سیاه و تو آگاهی به ای</w:t>
      </w:r>
      <w:r w:rsidR="00FB2C25" w:rsidRPr="00315E30">
        <w:rPr>
          <w:rFonts w:hint="cs"/>
          <w:rtl/>
        </w:rPr>
        <w:t>ن که آن‌چه به معصوم نسبت داده ن</w:t>
      </w:r>
      <w:r w:rsidRPr="00315E30">
        <w:rPr>
          <w:rFonts w:hint="cs"/>
          <w:rtl/>
        </w:rPr>
        <w:t>شود در حکمِ معدو</w:t>
      </w:r>
      <w:r w:rsidR="00FB2C25" w:rsidRPr="00315E30">
        <w:rPr>
          <w:rFonts w:hint="cs"/>
          <w:rtl/>
        </w:rPr>
        <w:t>م</w:t>
      </w:r>
      <w:r w:rsidRPr="00315E30">
        <w:rPr>
          <w:rFonts w:hint="cs"/>
          <w:rtl/>
        </w:rPr>
        <w:t xml:space="preserve"> است</w:t>
      </w:r>
      <w:r w:rsidR="00FB2C25" w:rsidRPr="00315E30">
        <w:rPr>
          <w:rFonts w:hint="cs"/>
          <w:rtl/>
        </w:rPr>
        <w:t xml:space="preserve"> (ارزشی ندارد)</w:t>
      </w:r>
      <w:r w:rsidRPr="00315E30">
        <w:rPr>
          <w:rFonts w:hint="cs"/>
          <w:rtl/>
        </w:rPr>
        <w:t xml:space="preserve">. </w:t>
      </w:r>
    </w:p>
    <w:p w:rsidR="004B2B71" w:rsidRPr="00315E30" w:rsidRDefault="004B2B71" w:rsidP="00315E30">
      <w:pPr>
        <w:pStyle w:val="a6"/>
        <w:rPr>
          <w:rtl/>
        </w:rPr>
      </w:pPr>
      <w:r w:rsidRPr="00315E30">
        <w:rPr>
          <w:rFonts w:hint="cs"/>
          <w:rtl/>
        </w:rPr>
        <w:t>(ج) 855- عبدالله بن جعفر حمیری در سندی نزدیک از محمد بن عیسی روایت کرده و گفته است: ابراهیم بن عبدالحمید در سال (198) در مسجد الحرام با من سخن گفت و اشاره کرد که بر ابوعبدالله</w:t>
      </w:r>
      <w:r w:rsidR="00C226CE" w:rsidRPr="00315E30">
        <w:rPr>
          <w:rFonts w:cs="CTraditional Arabic"/>
          <w:rtl/>
        </w:rPr>
        <w:t>÷</w:t>
      </w:r>
      <w:r w:rsidRPr="00315E30">
        <w:rPr>
          <w:rFonts w:hint="cs"/>
          <w:rtl/>
        </w:rPr>
        <w:t xml:space="preserve"> داخل شدم، مصحفی را برایم بیرون آورد، من نیز، آن را باز کردم، چشمم به مکانی افتاد که در آن جا نوشته شده بود: </w:t>
      </w:r>
      <w:r w:rsidRPr="00156706">
        <w:rPr>
          <w:rStyle w:val="Char"/>
          <w:rtl/>
        </w:rPr>
        <w:t>(</w:t>
      </w:r>
      <w:r w:rsidRPr="00576BF0">
        <w:rPr>
          <w:rStyle w:val="Char"/>
          <w:rtl/>
        </w:rPr>
        <w:t>هذه جهنّم التي بها ت</w:t>
      </w:r>
      <w:r w:rsidR="006E582A">
        <w:rPr>
          <w:rStyle w:val="Char"/>
          <w:rtl/>
        </w:rPr>
        <w:t>ك</w:t>
      </w:r>
      <w:r w:rsidRPr="00576BF0">
        <w:rPr>
          <w:rStyle w:val="Char"/>
          <w:rtl/>
        </w:rPr>
        <w:t>ذبان تصل</w:t>
      </w:r>
      <w:r w:rsidR="000D4DA8">
        <w:rPr>
          <w:rStyle w:val="Char"/>
          <w:rtl/>
        </w:rPr>
        <w:t>ي</w:t>
      </w:r>
      <w:r w:rsidRPr="00576BF0">
        <w:rPr>
          <w:rStyle w:val="Char"/>
          <w:rtl/>
        </w:rPr>
        <w:t>ان</w:t>
      </w:r>
      <w:r w:rsidRPr="00576BF0">
        <w:rPr>
          <w:rStyle w:val="Char"/>
          <w:rFonts w:ascii="Times New Roman" w:hAnsi="Times New Roman" w:cs="Times New Roman" w:hint="cs"/>
          <w:rtl/>
        </w:rPr>
        <w:t>‌</w:t>
      </w:r>
      <w:r w:rsidR="009D0E3D" w:rsidRPr="00576BF0">
        <w:rPr>
          <w:rStyle w:val="Char"/>
          <w:rtl/>
        </w:rPr>
        <w:t>ها ولا</w:t>
      </w:r>
      <w:r w:rsidR="009D0E3D" w:rsidRPr="00576BF0">
        <w:rPr>
          <w:rStyle w:val="Char"/>
          <w:rFonts w:hint="cs"/>
          <w:rtl/>
        </w:rPr>
        <w:t xml:space="preserve"> </w:t>
      </w:r>
      <w:r w:rsidR="009D0E3D" w:rsidRPr="00576BF0">
        <w:rPr>
          <w:rStyle w:val="Char"/>
          <w:rtl/>
        </w:rPr>
        <w:t>تموتان و</w:t>
      </w:r>
      <w:r w:rsidRPr="00576BF0">
        <w:rPr>
          <w:rStyle w:val="Char"/>
          <w:rtl/>
        </w:rPr>
        <w:t>لا</w:t>
      </w:r>
      <w:r w:rsidR="009D0E3D" w:rsidRPr="00576BF0">
        <w:rPr>
          <w:rStyle w:val="Char"/>
          <w:rFonts w:hint="cs"/>
          <w:rtl/>
        </w:rPr>
        <w:t xml:space="preserve"> </w:t>
      </w:r>
      <w:r w:rsidRPr="00576BF0">
        <w:rPr>
          <w:rStyle w:val="Char"/>
          <w:rtl/>
        </w:rPr>
        <w:t>تح</w:t>
      </w:r>
      <w:r w:rsidR="000D4DA8">
        <w:rPr>
          <w:rStyle w:val="Char"/>
          <w:rtl/>
        </w:rPr>
        <w:t>يي</w:t>
      </w:r>
      <w:r w:rsidRPr="00576BF0">
        <w:rPr>
          <w:rStyle w:val="Char"/>
          <w:rtl/>
        </w:rPr>
        <w:t>ان</w:t>
      </w:r>
      <w:r w:rsidRPr="00156706">
        <w:rPr>
          <w:rStyle w:val="Char"/>
          <w:rtl/>
        </w:rPr>
        <w:t>)</w:t>
      </w:r>
      <w:r w:rsidRPr="00315E30">
        <w:rPr>
          <w:rFonts w:hint="cs"/>
          <w:rtl/>
        </w:rPr>
        <w:t xml:space="preserve"> یعنی، اولین. </w:t>
      </w:r>
    </w:p>
    <w:p w:rsidR="004B2B71" w:rsidRPr="00315E30" w:rsidRDefault="004B2B71" w:rsidP="00315E30">
      <w:pPr>
        <w:pStyle w:val="a6"/>
        <w:rPr>
          <w:rtl/>
        </w:rPr>
      </w:pPr>
      <w:r w:rsidRPr="00315E30">
        <w:rPr>
          <w:rFonts w:hint="cs"/>
          <w:rtl/>
        </w:rPr>
        <w:t>(د) 856- محمد بن حسین صفار از ابراهیم بن هاشم و او از سلیمان دیلمی یا از سلیمان و او از معاویه دهنی و او از ابو عبدالله</w:t>
      </w:r>
      <w:r w:rsidR="00C226CE" w:rsidRPr="00315E30">
        <w:rPr>
          <w:rFonts w:cs="CTraditional Arabic"/>
          <w:rtl/>
        </w:rPr>
        <w:t>÷</w:t>
      </w:r>
      <w:r w:rsidRPr="00315E30">
        <w:rPr>
          <w:rFonts w:hint="cs"/>
          <w:rtl/>
        </w:rPr>
        <w:t xml:space="preserve"> دربار</w:t>
      </w:r>
      <w:r w:rsidR="00C42DAE" w:rsidRPr="00315E30">
        <w:rPr>
          <w:rFonts w:hint="cs"/>
          <w:rtl/>
        </w:rPr>
        <w:t>ه</w:t>
      </w:r>
      <w:r w:rsidR="00C42DAE" w:rsidRPr="00315E30">
        <w:rPr>
          <w:rFonts w:hint="eastAsia"/>
          <w:rtl/>
        </w:rPr>
        <w:t>‌</w:t>
      </w:r>
      <w:r w:rsidR="00C42DAE" w:rsidRPr="00315E30">
        <w:rPr>
          <w:rFonts w:hint="cs"/>
          <w:rtl/>
        </w:rPr>
        <w:t>ی</w:t>
      </w:r>
      <w:r w:rsidRPr="00315E30">
        <w:rPr>
          <w:rFonts w:hint="cs"/>
          <w:rtl/>
        </w:rPr>
        <w:t xml:space="preserve"> این آیه روایت کرده است: </w:t>
      </w:r>
      <w:r w:rsidRPr="00156706">
        <w:rPr>
          <w:rStyle w:val="Char"/>
          <w:rtl/>
        </w:rPr>
        <w:t>(</w:t>
      </w:r>
      <w:r w:rsidR="000D4DA8">
        <w:rPr>
          <w:rStyle w:val="Char"/>
          <w:rtl/>
        </w:rPr>
        <w:t>ي</w:t>
      </w:r>
      <w:r w:rsidRPr="00576BF0">
        <w:rPr>
          <w:rStyle w:val="Char"/>
          <w:rtl/>
        </w:rPr>
        <w:t>عرف المجرمون بس</w:t>
      </w:r>
      <w:r w:rsidR="000D4DA8">
        <w:rPr>
          <w:rStyle w:val="Char"/>
          <w:rtl/>
        </w:rPr>
        <w:t>ي</w:t>
      </w:r>
      <w:r w:rsidRPr="00576BF0">
        <w:rPr>
          <w:rStyle w:val="Char"/>
          <w:rtl/>
        </w:rPr>
        <w:t xml:space="preserve">ماهم </w:t>
      </w:r>
      <w:r w:rsidR="006E582A">
        <w:rPr>
          <w:rStyle w:val="Char"/>
          <w:rtl/>
        </w:rPr>
        <w:t>في</w:t>
      </w:r>
      <w:r w:rsidR="00C42DAE" w:rsidRPr="00576BF0">
        <w:rPr>
          <w:rStyle w:val="Char"/>
          <w:rFonts w:hint="cs"/>
          <w:rtl/>
        </w:rPr>
        <w:t>ؤ</w:t>
      </w:r>
      <w:r w:rsidR="00C42DAE" w:rsidRPr="00576BF0">
        <w:rPr>
          <w:rStyle w:val="Char"/>
          <w:rtl/>
        </w:rPr>
        <w:t>خذ بالنواص</w:t>
      </w:r>
      <w:r w:rsidR="000D4DA8">
        <w:rPr>
          <w:rStyle w:val="Char"/>
          <w:rtl/>
        </w:rPr>
        <w:t>ي</w:t>
      </w:r>
      <w:r w:rsidR="00C42DAE" w:rsidRPr="00576BF0">
        <w:rPr>
          <w:rStyle w:val="Char"/>
          <w:rtl/>
        </w:rPr>
        <w:t xml:space="preserve"> و</w:t>
      </w:r>
      <w:r w:rsidRPr="00576BF0">
        <w:rPr>
          <w:rStyle w:val="Char"/>
          <w:rtl/>
        </w:rPr>
        <w:t>ال</w:t>
      </w:r>
      <w:r w:rsidR="00C42DAE" w:rsidRPr="00576BF0">
        <w:rPr>
          <w:rStyle w:val="Char"/>
          <w:rFonts w:hint="cs"/>
          <w:rtl/>
        </w:rPr>
        <w:t>أ</w:t>
      </w:r>
      <w:r w:rsidRPr="00576BF0">
        <w:rPr>
          <w:rStyle w:val="Char"/>
          <w:rtl/>
        </w:rPr>
        <w:t>قدام</w:t>
      </w:r>
      <w:r w:rsidRPr="00156706">
        <w:rPr>
          <w:rStyle w:val="Char"/>
          <w:rtl/>
        </w:rPr>
        <w:t>)</w:t>
      </w:r>
      <w:r w:rsidRPr="00315E30">
        <w:rPr>
          <w:rFonts w:hint="cs"/>
          <w:rtl/>
        </w:rPr>
        <w:t>. گفت: ای معاویه، درباره</w:t>
      </w:r>
      <w:r>
        <w:rPr>
          <w:rFonts w:cs="Aban Bold" w:hint="cs"/>
          <w:rtl/>
        </w:rPr>
        <w:t>‌</w:t>
      </w:r>
      <w:r w:rsidR="00C606F4" w:rsidRPr="00315E30">
        <w:rPr>
          <w:rFonts w:hint="cs"/>
          <w:rtl/>
        </w:rPr>
        <w:t>ی</w:t>
      </w:r>
      <w:r w:rsidRPr="00315E30">
        <w:rPr>
          <w:rFonts w:hint="cs"/>
          <w:rtl/>
        </w:rPr>
        <w:t xml:space="preserve"> این آیه، چه می‌گویند؟ گفتم: گمان می‌برند که خداوند، مجرمان را با سیمایشان در روز قیامت می‌شناسد، در نتیجه امر می‌کند که پیشانی و پاها</w:t>
      </w:r>
      <w:r w:rsidR="00C606F4" w:rsidRPr="00315E30">
        <w:rPr>
          <w:rFonts w:hint="cs"/>
          <w:rtl/>
        </w:rPr>
        <w:t>ی</w:t>
      </w:r>
      <w:r w:rsidRPr="00315E30">
        <w:rPr>
          <w:rFonts w:hint="cs"/>
          <w:rtl/>
        </w:rPr>
        <w:t>شان گرفته م</w:t>
      </w:r>
      <w:r w:rsidR="00C606F4" w:rsidRPr="00315E30">
        <w:rPr>
          <w:rFonts w:hint="cs"/>
          <w:rtl/>
        </w:rPr>
        <w:t>ی</w:t>
      </w:r>
      <w:r>
        <w:rPr>
          <w:rFonts w:cs="Aban Bold" w:hint="cs"/>
          <w:rtl/>
        </w:rPr>
        <w:t>‌</w:t>
      </w:r>
      <w:r w:rsidRPr="00315E30">
        <w:rPr>
          <w:rFonts w:hint="cs"/>
          <w:rtl/>
        </w:rPr>
        <w:t>شوند و در آتش جهنم انداخته م</w:t>
      </w:r>
      <w:r w:rsidR="00C606F4" w:rsidRPr="00315E30">
        <w:rPr>
          <w:rFonts w:hint="cs"/>
          <w:rtl/>
        </w:rPr>
        <w:t>ی</w:t>
      </w:r>
      <w:r>
        <w:rPr>
          <w:rFonts w:cs="Aban Bold" w:hint="cs"/>
          <w:rtl/>
        </w:rPr>
        <w:t>‌</w:t>
      </w:r>
      <w:r w:rsidRPr="00315E30">
        <w:rPr>
          <w:rFonts w:hint="cs"/>
          <w:rtl/>
        </w:rPr>
        <w:t>شوند. به من گفت: چگونه خداوند تبارک و تعالی برای شناخت مخلوقاتش در حالی که خودش آنان را خلق کرده است، احتیاج به چیزی دارد؟ گفتم: فدایت شوم! این چنین نیست؛ اگر قائم ما قیام کند، خداوند سیمایی به او می‌دهد و او را مأمور م</w:t>
      </w:r>
      <w:r w:rsidR="00C606F4" w:rsidRPr="00315E30">
        <w:rPr>
          <w:rFonts w:hint="cs"/>
          <w:rtl/>
        </w:rPr>
        <w:t>ی</w:t>
      </w:r>
      <w:r>
        <w:rPr>
          <w:rFonts w:cs="Aban Bold" w:hint="cs"/>
          <w:rtl/>
        </w:rPr>
        <w:t>‌</w:t>
      </w:r>
      <w:r w:rsidR="00C606F4" w:rsidRPr="00315E30">
        <w:rPr>
          <w:rFonts w:hint="cs"/>
          <w:rtl/>
        </w:rPr>
        <w:t>ک</w:t>
      </w:r>
      <w:r w:rsidRPr="00315E30">
        <w:rPr>
          <w:rFonts w:hint="cs"/>
          <w:rtl/>
        </w:rPr>
        <w:t xml:space="preserve">ند تا پیشانی و پاهای </w:t>
      </w:r>
      <w:r w:rsidR="00C606F4" w:rsidRPr="00315E30">
        <w:rPr>
          <w:rFonts w:hint="cs"/>
          <w:rtl/>
        </w:rPr>
        <w:t>ک</w:t>
      </w:r>
      <w:r w:rsidRPr="00315E30">
        <w:rPr>
          <w:rFonts w:hint="cs"/>
          <w:rtl/>
        </w:rPr>
        <w:t>افران را بگیرد، سپس آنان را با شمشیر بزند. ابو عبدالله</w:t>
      </w:r>
      <w:r w:rsidR="00C226CE" w:rsidRPr="00315E30">
        <w:rPr>
          <w:rFonts w:cs="CTraditional Arabic"/>
          <w:rtl/>
        </w:rPr>
        <w:t>÷</w:t>
      </w:r>
      <w:r w:rsidRPr="00315E30">
        <w:rPr>
          <w:rFonts w:hint="cs"/>
          <w:rtl/>
        </w:rPr>
        <w:t xml:space="preserve"> این آیه را قرائت نمود: </w:t>
      </w:r>
      <w:r w:rsidRPr="00156706">
        <w:rPr>
          <w:rStyle w:val="Char"/>
          <w:rtl/>
        </w:rPr>
        <w:t>(</w:t>
      </w:r>
      <w:r w:rsidRPr="00576BF0">
        <w:rPr>
          <w:rStyle w:val="Char"/>
          <w:rtl/>
        </w:rPr>
        <w:t>هذه جهنّم التي بها ت</w:t>
      </w:r>
      <w:r w:rsidR="006E582A">
        <w:rPr>
          <w:rStyle w:val="Char"/>
          <w:rtl/>
        </w:rPr>
        <w:t>ك</w:t>
      </w:r>
      <w:r w:rsidRPr="00576BF0">
        <w:rPr>
          <w:rStyle w:val="Char"/>
          <w:rtl/>
        </w:rPr>
        <w:t>ذبان تصل</w:t>
      </w:r>
      <w:r w:rsidR="000D4DA8">
        <w:rPr>
          <w:rStyle w:val="Char"/>
          <w:rtl/>
        </w:rPr>
        <w:t>ي</w:t>
      </w:r>
      <w:r w:rsidRPr="00576BF0">
        <w:rPr>
          <w:rStyle w:val="Char"/>
          <w:rtl/>
        </w:rPr>
        <w:t>ان</w:t>
      </w:r>
      <w:r w:rsidRPr="00576BF0">
        <w:rPr>
          <w:rStyle w:val="Char"/>
          <w:rFonts w:ascii="Times New Roman" w:hAnsi="Times New Roman" w:cs="Times New Roman" w:hint="cs"/>
          <w:rtl/>
        </w:rPr>
        <w:t>‌</w:t>
      </w:r>
      <w:r w:rsidR="00C42DAE" w:rsidRPr="00576BF0">
        <w:rPr>
          <w:rStyle w:val="Char"/>
          <w:rtl/>
        </w:rPr>
        <w:t>ها ولا</w:t>
      </w:r>
      <w:r w:rsidR="009D0E3D" w:rsidRPr="00576BF0">
        <w:rPr>
          <w:rStyle w:val="Char"/>
          <w:rFonts w:hint="cs"/>
          <w:rtl/>
        </w:rPr>
        <w:t xml:space="preserve"> </w:t>
      </w:r>
      <w:r w:rsidR="00C42DAE" w:rsidRPr="00576BF0">
        <w:rPr>
          <w:rStyle w:val="Char"/>
          <w:rtl/>
        </w:rPr>
        <w:t>تموتان و</w:t>
      </w:r>
      <w:r w:rsidRPr="00576BF0">
        <w:rPr>
          <w:rStyle w:val="Char"/>
          <w:rtl/>
        </w:rPr>
        <w:t>لا</w:t>
      </w:r>
      <w:r w:rsidR="009D0E3D" w:rsidRPr="00576BF0">
        <w:rPr>
          <w:rStyle w:val="Char"/>
          <w:rFonts w:hint="cs"/>
          <w:rtl/>
        </w:rPr>
        <w:t xml:space="preserve"> </w:t>
      </w:r>
      <w:r w:rsidRPr="00576BF0">
        <w:rPr>
          <w:rStyle w:val="Char"/>
          <w:rtl/>
        </w:rPr>
        <w:t>تح</w:t>
      </w:r>
      <w:r w:rsidR="000D4DA8">
        <w:rPr>
          <w:rStyle w:val="Char"/>
          <w:rtl/>
        </w:rPr>
        <w:t>يي</w:t>
      </w:r>
      <w:r w:rsidRPr="00576BF0">
        <w:rPr>
          <w:rStyle w:val="Char"/>
          <w:rtl/>
        </w:rPr>
        <w:t>ان</w:t>
      </w:r>
      <w:r w:rsidRPr="00156706">
        <w:rPr>
          <w:rStyle w:val="Char"/>
          <w:rtl/>
        </w:rPr>
        <w:t>)</w:t>
      </w:r>
    </w:p>
    <w:p w:rsidR="004B2B71" w:rsidRPr="00315E30" w:rsidRDefault="004B2B71" w:rsidP="00315E30">
      <w:pPr>
        <w:pStyle w:val="a6"/>
        <w:rPr>
          <w:rtl/>
        </w:rPr>
      </w:pPr>
      <w:r w:rsidRPr="00315E30">
        <w:rPr>
          <w:rFonts w:hint="cs"/>
          <w:rtl/>
        </w:rPr>
        <w:t>(ه‍( 857- علی بن ابراهیم روایت کرده است که ابو عبدالله</w:t>
      </w:r>
      <w:r w:rsidR="00C226CE" w:rsidRPr="00315E30">
        <w:rPr>
          <w:rFonts w:cs="CTraditional Arabic"/>
          <w:rtl/>
        </w:rPr>
        <w:t>÷</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چهل و سه سوره</w:t>
      </w:r>
      <w:r>
        <w:rPr>
          <w:rFonts w:cs="Aban Bold" w:hint="cs"/>
          <w:rtl/>
        </w:rPr>
        <w:t>‌</w:t>
      </w:r>
      <w:r w:rsidR="00C606F4" w:rsidRPr="00315E30">
        <w:rPr>
          <w:rFonts w:hint="cs"/>
          <w:rtl/>
        </w:rPr>
        <w:t>ی</w:t>
      </w:r>
      <w:r w:rsidRPr="00315E30">
        <w:rPr>
          <w:rFonts w:hint="cs"/>
          <w:rtl/>
        </w:rPr>
        <w:t xml:space="preserve"> الرّحمن را این چنین، قرائت کرده است. </w:t>
      </w:r>
      <w:r w:rsidRPr="00156706">
        <w:rPr>
          <w:rStyle w:val="Char"/>
          <w:rtl/>
        </w:rPr>
        <w:t>(</w:t>
      </w:r>
      <w:r w:rsidRPr="00576BF0">
        <w:rPr>
          <w:rStyle w:val="Char"/>
          <w:rtl/>
        </w:rPr>
        <w:t>هذه جهنّم التي بها ت</w:t>
      </w:r>
      <w:r w:rsidR="006E582A">
        <w:rPr>
          <w:rStyle w:val="Char"/>
          <w:rtl/>
        </w:rPr>
        <w:t>ك</w:t>
      </w:r>
      <w:r w:rsidRPr="00576BF0">
        <w:rPr>
          <w:rStyle w:val="Char"/>
          <w:rtl/>
        </w:rPr>
        <w:t>ذبان تصل</w:t>
      </w:r>
      <w:r w:rsidR="000D4DA8">
        <w:rPr>
          <w:rStyle w:val="Char"/>
          <w:rtl/>
        </w:rPr>
        <w:t>ي</w:t>
      </w:r>
      <w:r w:rsidRPr="00576BF0">
        <w:rPr>
          <w:rStyle w:val="Char"/>
          <w:rtl/>
        </w:rPr>
        <w:t>ان</w:t>
      </w:r>
      <w:r w:rsidRPr="00576BF0">
        <w:rPr>
          <w:rStyle w:val="Char"/>
          <w:rFonts w:ascii="Times New Roman" w:hAnsi="Times New Roman" w:cs="Times New Roman" w:hint="cs"/>
          <w:rtl/>
        </w:rPr>
        <w:t>‌</w:t>
      </w:r>
      <w:r w:rsidR="00C42DAE" w:rsidRPr="00576BF0">
        <w:rPr>
          <w:rStyle w:val="Char"/>
          <w:rtl/>
        </w:rPr>
        <w:t>ها ولاتموتان و</w:t>
      </w:r>
      <w:r w:rsidRPr="00576BF0">
        <w:rPr>
          <w:rStyle w:val="Char"/>
          <w:rtl/>
        </w:rPr>
        <w:t>لاتح</w:t>
      </w:r>
      <w:r w:rsidR="000D4DA8">
        <w:rPr>
          <w:rStyle w:val="Char"/>
          <w:rtl/>
        </w:rPr>
        <w:t>يي</w:t>
      </w:r>
      <w:r w:rsidRPr="00576BF0">
        <w:rPr>
          <w:rStyle w:val="Char"/>
          <w:rtl/>
        </w:rPr>
        <w:t>ان</w:t>
      </w:r>
      <w:r w:rsidRPr="00156706">
        <w:rPr>
          <w:rStyle w:val="Char"/>
          <w:rtl/>
        </w:rPr>
        <w:t>)</w:t>
      </w:r>
    </w:p>
    <w:p w:rsidR="004B2B71" w:rsidRPr="00315E30" w:rsidRDefault="004B2B71" w:rsidP="00315E30">
      <w:pPr>
        <w:pStyle w:val="a6"/>
        <w:rPr>
          <w:rtl/>
        </w:rPr>
      </w:pPr>
      <w:r w:rsidRPr="00315E30">
        <w:rPr>
          <w:rFonts w:hint="cs"/>
          <w:rtl/>
        </w:rPr>
        <w:t>(و) 858- طبرسی روایت کرده از ابو عبدالله</w:t>
      </w:r>
      <w:r w:rsidR="00C226CE" w:rsidRPr="00315E30">
        <w:rPr>
          <w:rFonts w:cs="CTraditional Arabic"/>
          <w:rtl/>
        </w:rPr>
        <w:t>÷</w:t>
      </w:r>
      <w:r w:rsidRPr="00315E30">
        <w:rPr>
          <w:rFonts w:hint="cs"/>
          <w:rtl/>
        </w:rPr>
        <w:t xml:space="preserve"> منقول است که همین آیه را چنین، قرائت کرده است.</w:t>
      </w:r>
    </w:p>
    <w:p w:rsidR="004B2B71" w:rsidRPr="00242706" w:rsidRDefault="004B2B71" w:rsidP="00315E30">
      <w:pPr>
        <w:pStyle w:val="a6"/>
        <w:rPr>
          <w:rStyle w:val="Char2"/>
          <w:rtl/>
        </w:rPr>
      </w:pPr>
      <w:r w:rsidRPr="00156706">
        <w:rPr>
          <w:rStyle w:val="Char"/>
          <w:rtl/>
        </w:rPr>
        <w:t>(</w:t>
      </w:r>
      <w:r w:rsidRPr="00576BF0">
        <w:rPr>
          <w:rStyle w:val="Char"/>
          <w:rtl/>
        </w:rPr>
        <w:t>هذه جهنّم التي بها ت</w:t>
      </w:r>
      <w:r w:rsidR="006E582A">
        <w:rPr>
          <w:rStyle w:val="Char"/>
          <w:rtl/>
        </w:rPr>
        <w:t>ك</w:t>
      </w:r>
      <w:r w:rsidRPr="00576BF0">
        <w:rPr>
          <w:rStyle w:val="Char"/>
          <w:rtl/>
        </w:rPr>
        <w:t>ذبان تصل</w:t>
      </w:r>
      <w:r w:rsidR="000D4DA8">
        <w:rPr>
          <w:rStyle w:val="Char"/>
          <w:rtl/>
        </w:rPr>
        <w:t>ي</w:t>
      </w:r>
      <w:r w:rsidRPr="00576BF0">
        <w:rPr>
          <w:rStyle w:val="Char"/>
          <w:rtl/>
        </w:rPr>
        <w:t>ان</w:t>
      </w:r>
      <w:r w:rsidRPr="00576BF0">
        <w:rPr>
          <w:rStyle w:val="Char"/>
          <w:rFonts w:ascii="Times New Roman" w:hAnsi="Times New Roman" w:cs="Times New Roman" w:hint="cs"/>
          <w:rtl/>
        </w:rPr>
        <w:t>‌</w:t>
      </w:r>
      <w:r w:rsidR="00C42DAE" w:rsidRPr="00576BF0">
        <w:rPr>
          <w:rStyle w:val="Char"/>
          <w:rtl/>
        </w:rPr>
        <w:t>ها و</w:t>
      </w:r>
      <w:r w:rsidRPr="00576BF0">
        <w:rPr>
          <w:rStyle w:val="Char"/>
          <w:rtl/>
        </w:rPr>
        <w:t>لاتموتان ولاتح</w:t>
      </w:r>
      <w:r w:rsidR="000D4DA8">
        <w:rPr>
          <w:rStyle w:val="Char"/>
          <w:rtl/>
        </w:rPr>
        <w:t>يي</w:t>
      </w:r>
      <w:r w:rsidRPr="00576BF0">
        <w:rPr>
          <w:rStyle w:val="Char"/>
          <w:rtl/>
        </w:rPr>
        <w:t>ان</w:t>
      </w:r>
      <w:r w:rsidRPr="00156706">
        <w:rPr>
          <w:rStyle w:val="Char"/>
          <w:rtl/>
        </w:rPr>
        <w:t>)</w:t>
      </w:r>
    </w:p>
    <w:p w:rsidR="004B2B71" w:rsidRPr="00315E30" w:rsidRDefault="004B2B71" w:rsidP="00315E30">
      <w:pPr>
        <w:pStyle w:val="a6"/>
      </w:pPr>
      <w:r w:rsidRPr="00315E30">
        <w:rPr>
          <w:rFonts w:hint="cs"/>
          <w:rtl/>
        </w:rPr>
        <w:t>(ز) 859- سیاری از برقی و او از نضر و او از عاصم روایت کرده که ابو عبدالله</w:t>
      </w:r>
      <w:r w:rsidR="00C226CE" w:rsidRPr="00315E30">
        <w:rPr>
          <w:rFonts w:cs="CTraditional Arabic"/>
          <w:rtl/>
        </w:rPr>
        <w:t>÷</w:t>
      </w:r>
      <w:r w:rsidRPr="00315E30">
        <w:rPr>
          <w:rFonts w:hint="cs"/>
          <w:rtl/>
        </w:rPr>
        <w:t xml:space="preserve"> گفته است: این آیه</w:t>
      </w:r>
      <w:r>
        <w:rPr>
          <w:rFonts w:cs="Aban Bold" w:hint="cs"/>
          <w:b/>
          <w:bCs/>
          <w:rtl/>
        </w:rPr>
        <w:t>‌</w:t>
      </w:r>
      <w:r w:rsidR="00C606F4" w:rsidRPr="00315E30">
        <w:rPr>
          <w:rFonts w:hint="cs"/>
          <w:rtl/>
        </w:rPr>
        <w:t>ی</w:t>
      </w:r>
      <w:r w:rsidRPr="00315E30">
        <w:rPr>
          <w:rFonts w:hint="cs"/>
          <w:rtl/>
        </w:rPr>
        <w:t xml:space="preserve"> </w:t>
      </w:r>
      <w:r w:rsidRPr="00156706">
        <w:rPr>
          <w:rStyle w:val="Char"/>
          <w:rtl/>
        </w:rPr>
        <w:t>«</w:t>
      </w:r>
      <w:r w:rsidRPr="00576BF0">
        <w:rPr>
          <w:rStyle w:val="Char"/>
          <w:rtl/>
        </w:rPr>
        <w:t>هذه جهنم</w:t>
      </w:r>
      <w:r w:rsidRPr="00156706">
        <w:rPr>
          <w:rStyle w:val="Char"/>
          <w:rtl/>
        </w:rPr>
        <w:t xml:space="preserve"> »</w:t>
      </w:r>
      <w:r w:rsidRPr="00315E30">
        <w:rPr>
          <w:rFonts w:hint="cs"/>
          <w:rtl/>
        </w:rPr>
        <w:t xml:space="preserve"> تا آخر...، این چنین نازل گشته است. </w:t>
      </w:r>
    </w:p>
    <w:p w:rsidR="004B2B71" w:rsidRPr="00315E30" w:rsidRDefault="004B2B71" w:rsidP="00315E30">
      <w:pPr>
        <w:pStyle w:val="a6"/>
        <w:rPr>
          <w:rtl/>
        </w:rPr>
      </w:pPr>
      <w:r w:rsidRPr="00315E30">
        <w:rPr>
          <w:rFonts w:hint="cs"/>
          <w:rtl/>
        </w:rPr>
        <w:t>(ح) 860- و از محمد بن عیسی و او از ابراهیم بن عبدالحمید روایت شده و گفته است: بر ابو عبدالله</w:t>
      </w:r>
      <w:r w:rsidR="00C226CE" w:rsidRPr="00315E30">
        <w:rPr>
          <w:rFonts w:cs="CTraditional Arabic"/>
          <w:rtl/>
        </w:rPr>
        <w:t>÷</w:t>
      </w:r>
      <w:r w:rsidRPr="00315E30">
        <w:rPr>
          <w:rFonts w:hint="cs"/>
          <w:rtl/>
        </w:rPr>
        <w:t xml:space="preserve"> داخل شدم، مصحفی را نشان داد که از اول تا آخر، آن‌چه با اسناد ذکر شد، در آن مکتوب بود. </w:t>
      </w:r>
    </w:p>
    <w:p w:rsidR="004B2B71" w:rsidRPr="00156706" w:rsidRDefault="004B2B71" w:rsidP="00315E30">
      <w:pPr>
        <w:pStyle w:val="a6"/>
        <w:rPr>
          <w:rStyle w:val="Char"/>
          <w:rtl/>
        </w:rPr>
      </w:pPr>
      <w:r w:rsidRPr="00315E30">
        <w:rPr>
          <w:rFonts w:hint="cs"/>
          <w:rtl/>
        </w:rPr>
        <w:t>(ط) 861- سعد بن عبدالله قمی در کتاب «</w:t>
      </w:r>
      <w:r w:rsidRPr="001537F8">
        <w:rPr>
          <w:rStyle w:val="Char"/>
          <w:rtl/>
        </w:rPr>
        <w:t>ناسخ القرآن</w:t>
      </w:r>
      <w:r w:rsidRPr="00315E30">
        <w:rPr>
          <w:rFonts w:hint="cs"/>
          <w:rtl/>
        </w:rPr>
        <w:t>» چیزهایی را که از استادانش روایت کرده، گفته است که صادق</w:t>
      </w:r>
      <w:r w:rsidR="00C226CE" w:rsidRPr="00315E30">
        <w:rPr>
          <w:rFonts w:cs="CTraditional Arabic"/>
          <w:rtl/>
        </w:rPr>
        <w:t>÷</w:t>
      </w:r>
      <w:r w:rsidRPr="00315E30">
        <w:rPr>
          <w:rFonts w:hint="cs"/>
          <w:rtl/>
        </w:rPr>
        <w:t>، این آی</w:t>
      </w:r>
      <w:r w:rsidR="00C42DAE" w:rsidRPr="00315E30">
        <w:rPr>
          <w:rFonts w:hint="cs"/>
          <w:rtl/>
        </w:rPr>
        <w:t>ه‌ی</w:t>
      </w:r>
      <w:r w:rsidRPr="00315E30">
        <w:rPr>
          <w:rFonts w:hint="cs"/>
          <w:rtl/>
        </w:rPr>
        <w:t xml:space="preserve"> چهل و سه را چنین قرائت نمود: </w:t>
      </w:r>
      <w:r w:rsidRPr="001537F8">
        <w:rPr>
          <w:rStyle w:val="Char"/>
          <w:rtl/>
        </w:rPr>
        <w:t>(هذه جهنم الت</w:t>
      </w:r>
      <w:r w:rsidR="000D4DA8">
        <w:rPr>
          <w:rStyle w:val="Char"/>
          <w:rtl/>
        </w:rPr>
        <w:t>ي</w:t>
      </w:r>
      <w:r w:rsidRPr="001537F8">
        <w:rPr>
          <w:rStyle w:val="Char"/>
          <w:rtl/>
        </w:rPr>
        <w:t xml:space="preserve"> </w:t>
      </w:r>
      <w:r w:rsidR="006E582A">
        <w:rPr>
          <w:rStyle w:val="Char"/>
          <w:rtl/>
        </w:rPr>
        <w:t>ك</w:t>
      </w:r>
      <w:r w:rsidRPr="001537F8">
        <w:rPr>
          <w:rStyle w:val="Char"/>
          <w:rtl/>
        </w:rPr>
        <w:t>نتم بها ت</w:t>
      </w:r>
      <w:r w:rsidR="006E582A">
        <w:rPr>
          <w:rStyle w:val="Char"/>
          <w:rtl/>
        </w:rPr>
        <w:t>ك</w:t>
      </w:r>
      <w:r w:rsidRPr="001537F8">
        <w:rPr>
          <w:rStyle w:val="Char"/>
          <w:rtl/>
        </w:rPr>
        <w:t>ذبان اصل</w:t>
      </w:r>
      <w:r w:rsidR="000D4DA8">
        <w:rPr>
          <w:rStyle w:val="Char"/>
          <w:rtl/>
        </w:rPr>
        <w:t>ي</w:t>
      </w:r>
      <w:r w:rsidRPr="001537F8">
        <w:rPr>
          <w:rStyle w:val="Char"/>
          <w:rtl/>
        </w:rPr>
        <w:t>اها فلاتموتا</w:t>
      </w:r>
      <w:r w:rsidR="00C42DAE" w:rsidRPr="001537F8">
        <w:rPr>
          <w:rStyle w:val="Char"/>
          <w:rtl/>
        </w:rPr>
        <w:t xml:space="preserve">ن </w:t>
      </w:r>
      <w:r w:rsidR="006E582A">
        <w:rPr>
          <w:rStyle w:val="Char"/>
          <w:rtl/>
        </w:rPr>
        <w:t>في</w:t>
      </w:r>
      <w:r w:rsidR="00C42DAE" w:rsidRPr="001537F8">
        <w:rPr>
          <w:rStyle w:val="Char"/>
          <w:rtl/>
        </w:rPr>
        <w:t>ها و</w:t>
      </w:r>
      <w:r w:rsidRPr="001537F8">
        <w:rPr>
          <w:rStyle w:val="Char"/>
          <w:rtl/>
        </w:rPr>
        <w:t>لاتح</w:t>
      </w:r>
      <w:r w:rsidR="000D4DA8">
        <w:rPr>
          <w:rStyle w:val="Char"/>
          <w:rtl/>
        </w:rPr>
        <w:t>يي</w:t>
      </w:r>
      <w:r w:rsidRPr="001537F8">
        <w:rPr>
          <w:rStyle w:val="Char"/>
          <w:rtl/>
        </w:rPr>
        <w:t>ان</w:t>
      </w:r>
      <w:r w:rsidRPr="00156706">
        <w:rPr>
          <w:rStyle w:val="Char"/>
          <w:rtl/>
        </w:rPr>
        <w:t xml:space="preserve">). </w:t>
      </w:r>
    </w:p>
    <w:p w:rsidR="004B2B71" w:rsidRPr="00242706" w:rsidRDefault="004B2B71" w:rsidP="00315E30">
      <w:pPr>
        <w:pStyle w:val="a6"/>
        <w:rPr>
          <w:rStyle w:val="Char2"/>
          <w:rtl/>
        </w:rPr>
      </w:pPr>
      <w:r w:rsidRPr="00315E30">
        <w:rPr>
          <w:rFonts w:hint="cs"/>
          <w:rtl/>
        </w:rPr>
        <w:t>(ی) 862- و از داود بن اسحاق و او از جعفر بن فرط و او از ابو عبدالله</w:t>
      </w:r>
      <w:r w:rsidR="00C226CE" w:rsidRPr="00315E30">
        <w:rPr>
          <w:rFonts w:cs="CTraditional Arabic"/>
          <w:rtl/>
        </w:rPr>
        <w:t>÷</w:t>
      </w:r>
      <w:r w:rsidRPr="00315E30">
        <w:rPr>
          <w:rFonts w:hint="cs"/>
          <w:rtl/>
        </w:rPr>
        <w:t xml:space="preserve"> و خلف بن حماد و او از مغیره بن بویه، به طور </w:t>
      </w:r>
      <w:r w:rsidRPr="00242706">
        <w:rPr>
          <w:rStyle w:val="Char2"/>
          <w:rFonts w:hint="cs"/>
          <w:rtl/>
        </w:rPr>
        <w:t>مرفوع</w:t>
      </w:r>
      <w:r w:rsidRPr="00315E30">
        <w:rPr>
          <w:rFonts w:hint="cs"/>
          <w:rtl/>
        </w:rPr>
        <w:t xml:space="preserve"> از ابو عبدالله روایت کرده که آیه</w:t>
      </w:r>
      <w:r>
        <w:rPr>
          <w:rFonts w:cs="Aban Bold" w:hint="cs"/>
          <w:b/>
          <w:bCs/>
          <w:rtl/>
        </w:rPr>
        <w:t>‌</w:t>
      </w:r>
      <w:r w:rsidR="00C606F4" w:rsidRPr="00315E30">
        <w:rPr>
          <w:rFonts w:hint="cs"/>
          <w:rtl/>
        </w:rPr>
        <w:t>ی</w:t>
      </w:r>
      <w:r w:rsidRPr="00315E30">
        <w:rPr>
          <w:rFonts w:hint="cs"/>
          <w:rtl/>
        </w:rPr>
        <w:t xml:space="preserve"> 7، 8 و 9 را چنین خوانده است: </w:t>
      </w:r>
      <w:r w:rsidRPr="001537F8">
        <w:rPr>
          <w:rStyle w:val="Char"/>
          <w:rtl/>
        </w:rPr>
        <w:t>(وَالسَّمَاء رَفَعَهَا وَ- خفض- الْمِيزَانَ.</w:t>
      </w:r>
      <w:r w:rsidRPr="001537F8">
        <w:rPr>
          <w:rStyle w:val="Char"/>
          <w:rFonts w:hint="cs"/>
          <w:rtl/>
        </w:rPr>
        <w:t xml:space="preserve"> </w:t>
      </w:r>
      <w:r w:rsidRPr="001537F8">
        <w:rPr>
          <w:rStyle w:val="Char"/>
          <w:rtl/>
        </w:rPr>
        <w:t>‏أَلَّا تَطْغَوْا فِي الْمِيزَانِ- و أقيموا اللسان‏</w:t>
      </w:r>
      <w:r w:rsidRPr="00156706">
        <w:rPr>
          <w:rStyle w:val="Char"/>
          <w:rtl/>
        </w:rPr>
        <w:t>)</w:t>
      </w:r>
      <w:r w:rsidR="00315E30" w:rsidRPr="00315E30">
        <w:rPr>
          <w:rFonts w:hint="cs"/>
          <w:rtl/>
        </w:rPr>
        <w:t>.</w:t>
      </w:r>
    </w:p>
    <w:p w:rsidR="004B2B71" w:rsidRPr="00315E30" w:rsidRDefault="004B2B71" w:rsidP="00315E30">
      <w:pPr>
        <w:pStyle w:val="a6"/>
        <w:rPr>
          <w:rtl/>
        </w:rPr>
      </w:pPr>
      <w:r w:rsidRPr="00315E30">
        <w:rPr>
          <w:rFonts w:hint="cs"/>
          <w:rtl/>
        </w:rPr>
        <w:t>(یا) 863-</w:t>
      </w:r>
      <w:r w:rsidR="00C42DAE" w:rsidRPr="00315E30">
        <w:rPr>
          <w:rFonts w:hint="cs"/>
          <w:rtl/>
        </w:rPr>
        <w:t xml:space="preserve"> طبرسی روایت کرده است که پیامبر</w:t>
      </w:r>
      <w:r w:rsidRPr="00315E30">
        <w:rPr>
          <w:rFonts w:hint="cs"/>
          <w:rtl/>
        </w:rPr>
        <w:t xml:space="preserve"> و جحدری و مالک بن دینار و حسن، دو کلم</w:t>
      </w:r>
      <w:r w:rsidR="00C42DAE" w:rsidRPr="00315E30">
        <w:rPr>
          <w:rFonts w:hint="cs"/>
          <w:rtl/>
        </w:rPr>
        <w:t>ه</w:t>
      </w:r>
      <w:r w:rsidR="00C42DAE" w:rsidRPr="00315E30">
        <w:rPr>
          <w:rFonts w:hint="eastAsia"/>
          <w:rtl/>
        </w:rPr>
        <w:t>‌</w:t>
      </w:r>
      <w:r w:rsidR="00C42DAE" w:rsidRPr="00315E30">
        <w:rPr>
          <w:rFonts w:hint="cs"/>
          <w:rtl/>
        </w:rPr>
        <w:t>ی</w:t>
      </w:r>
      <w:r w:rsidRPr="00315E30">
        <w:rPr>
          <w:rFonts w:hint="cs"/>
          <w:rtl/>
        </w:rPr>
        <w:t xml:space="preserve"> «رفرف» و «عبقری» را در آیه</w:t>
      </w:r>
      <w:r>
        <w:rPr>
          <w:rFonts w:cs="Aban Bold" w:hint="cs"/>
          <w:b/>
          <w:bCs/>
          <w:rtl/>
        </w:rPr>
        <w:t>‌</w:t>
      </w:r>
      <w:r w:rsidR="00C606F4" w:rsidRPr="00315E30">
        <w:rPr>
          <w:rFonts w:hint="cs"/>
          <w:rtl/>
        </w:rPr>
        <w:t>ی</w:t>
      </w:r>
      <w:r w:rsidRPr="00315E30">
        <w:rPr>
          <w:rFonts w:hint="cs"/>
          <w:rtl/>
        </w:rPr>
        <w:t xml:space="preserve">‌ هفتاد و شش </w:t>
      </w:r>
      <w:r w:rsidRPr="00156706">
        <w:rPr>
          <w:rStyle w:val="Char"/>
          <w:rtl/>
        </w:rPr>
        <w:t>(</w:t>
      </w:r>
      <w:r w:rsidRPr="001537F8">
        <w:rPr>
          <w:rStyle w:val="Char"/>
          <w:rtl/>
        </w:rPr>
        <w:t>رفارف</w:t>
      </w:r>
      <w:r w:rsidRPr="00156706">
        <w:rPr>
          <w:rStyle w:val="Char"/>
          <w:rtl/>
        </w:rPr>
        <w:t>)</w:t>
      </w:r>
      <w:r w:rsidRPr="00242706">
        <w:rPr>
          <w:rStyle w:val="Char2"/>
          <w:rFonts w:hint="cs"/>
          <w:rtl/>
        </w:rPr>
        <w:t xml:space="preserve"> </w:t>
      </w:r>
      <w:r w:rsidRPr="00315E30">
        <w:rPr>
          <w:rFonts w:hint="cs"/>
          <w:rtl/>
        </w:rPr>
        <w:t xml:space="preserve">و </w:t>
      </w:r>
      <w:r w:rsidRPr="00156706">
        <w:rPr>
          <w:rStyle w:val="Char"/>
          <w:rtl/>
        </w:rPr>
        <w:t>(</w:t>
      </w:r>
      <w:r w:rsidRPr="001537F8">
        <w:rPr>
          <w:rStyle w:val="Char"/>
          <w:rtl/>
        </w:rPr>
        <w:t>عباقر</w:t>
      </w:r>
      <w:r w:rsidR="000D4DA8">
        <w:rPr>
          <w:rStyle w:val="Char"/>
          <w:rtl/>
        </w:rPr>
        <w:t>ي</w:t>
      </w:r>
      <w:r w:rsidRPr="00156706">
        <w:rPr>
          <w:rStyle w:val="Char"/>
          <w:rtl/>
        </w:rPr>
        <w:t>)</w:t>
      </w:r>
      <w:r w:rsidRPr="00242706">
        <w:rPr>
          <w:rStyle w:val="Char2"/>
          <w:rFonts w:hint="cs"/>
          <w:rtl/>
        </w:rPr>
        <w:t xml:space="preserve"> </w:t>
      </w:r>
      <w:r w:rsidRPr="00315E30">
        <w:rPr>
          <w:rFonts w:hint="cs"/>
          <w:rtl/>
        </w:rPr>
        <w:t>قرائت کرده‌اند.</w:t>
      </w:r>
    </w:p>
    <w:p w:rsidR="004B2B71" w:rsidRDefault="004B2B71" w:rsidP="00E101D2">
      <w:pPr>
        <w:pStyle w:val="Heading3"/>
        <w:rPr>
          <w:rtl/>
        </w:rPr>
      </w:pPr>
      <w:bookmarkStart w:id="133" w:name="_Toc267007283"/>
      <w:bookmarkStart w:id="134" w:name="_Toc431581079"/>
      <w:r>
        <w:rPr>
          <w:rFonts w:hint="cs"/>
          <w:rtl/>
        </w:rPr>
        <w:t>سوره</w:t>
      </w:r>
      <w:r>
        <w:rPr>
          <w:rFonts w:cs="Aban Bold" w:hint="cs"/>
          <w:rtl/>
        </w:rPr>
        <w:t>‌</w:t>
      </w:r>
      <w:r w:rsidR="00315E30">
        <w:rPr>
          <w:rFonts w:hint="cs"/>
          <w:rtl/>
        </w:rPr>
        <w:t>ی</w:t>
      </w:r>
      <w:r>
        <w:rPr>
          <w:rFonts w:hint="cs"/>
          <w:rtl/>
        </w:rPr>
        <w:t xml:space="preserve"> واقعه</w:t>
      </w:r>
      <w:bookmarkEnd w:id="133"/>
      <w:bookmarkEnd w:id="134"/>
    </w:p>
    <w:p w:rsidR="004B2B71" w:rsidRPr="00315E30" w:rsidRDefault="004B2B71" w:rsidP="00315E30">
      <w:pPr>
        <w:pStyle w:val="a6"/>
        <w:rPr>
          <w:rtl/>
        </w:rPr>
      </w:pPr>
      <w:r w:rsidRPr="00315E30">
        <w:rPr>
          <w:rFonts w:hint="cs"/>
          <w:rtl/>
        </w:rPr>
        <w:t>(الف) 864- سیاری از برقی و او از علی بن نعمان و او از داود بن فرقد و او از یعقوب بن شعیب روایت کرده است که می‌گوید: به ابو عبدالله</w:t>
      </w:r>
      <w:r w:rsidR="00C226CE" w:rsidRPr="00315E30">
        <w:rPr>
          <w:rFonts w:cs="CTraditional Arabic"/>
          <w:rtl/>
        </w:rPr>
        <w:t>÷</w:t>
      </w:r>
      <w:r w:rsidRPr="00315E30">
        <w:rPr>
          <w:rFonts w:hint="cs"/>
          <w:rtl/>
        </w:rPr>
        <w:t xml:space="preserve"> گفتم: آیه</w:t>
      </w:r>
      <w:r>
        <w:rPr>
          <w:rFonts w:cs="Aban Bold" w:hint="cs"/>
          <w:b/>
          <w:bCs/>
          <w:rtl/>
        </w:rPr>
        <w:t>‌</w:t>
      </w:r>
      <w:r w:rsidR="00C606F4" w:rsidRPr="00315E30">
        <w:rPr>
          <w:rFonts w:hint="cs"/>
          <w:rtl/>
        </w:rPr>
        <w:t>ی</w:t>
      </w:r>
      <w:r w:rsidRPr="00315E30">
        <w:rPr>
          <w:rFonts w:hint="cs"/>
          <w:rtl/>
        </w:rPr>
        <w:t xml:space="preserve"> بیست و نه از سوره</w:t>
      </w:r>
      <w:r>
        <w:rPr>
          <w:rFonts w:cs="Aban Bold" w:hint="cs"/>
          <w:b/>
          <w:bCs/>
          <w:rtl/>
        </w:rPr>
        <w:t>‌</w:t>
      </w:r>
      <w:r w:rsidR="00C606F4" w:rsidRPr="00315E30">
        <w:rPr>
          <w:rFonts w:hint="cs"/>
          <w:rtl/>
        </w:rPr>
        <w:t>ی</w:t>
      </w:r>
      <w:r w:rsidRPr="00315E30">
        <w:rPr>
          <w:rFonts w:hint="cs"/>
          <w:rtl/>
        </w:rPr>
        <w:t xml:space="preserve"> واقعه: </w:t>
      </w:r>
    </w:p>
    <w:p w:rsidR="004B2B71" w:rsidRPr="00242706" w:rsidRDefault="00274AA6" w:rsidP="00315E30">
      <w:pPr>
        <w:pStyle w:val="a6"/>
        <w:rPr>
          <w:rStyle w:val="Char2"/>
          <w:rtl/>
        </w:rPr>
      </w:pPr>
      <w:r w:rsidRPr="00274AA6">
        <w:rPr>
          <w:rFonts w:ascii="Tahoma" w:hAnsi="Tahoma" w:cs="Traditional Arabic" w:hint="cs"/>
          <w:sz w:val="32"/>
          <w:rtl/>
        </w:rPr>
        <w:t>﴿</w:t>
      </w:r>
      <w:r w:rsidRPr="00894D66">
        <w:rPr>
          <w:rStyle w:val="Char0"/>
          <w:rtl/>
        </w:rPr>
        <w:t>وَطَلۡحٖ مَّنضُودٖ٢٩</w:t>
      </w:r>
      <w:r w:rsidRPr="00274AA6">
        <w:rPr>
          <w:rFonts w:ascii="Tahoma" w:hAnsi="Tahoma" w:cs="Traditional Arabic" w:hint="cs"/>
          <w:sz w:val="32"/>
          <w:rtl/>
        </w:rPr>
        <w:t>﴾</w:t>
      </w:r>
      <w:r>
        <w:rPr>
          <w:rFonts w:ascii="Tahoma" w:hAnsi="Tahoma"/>
          <w:sz w:val="32"/>
          <w:szCs w:val="24"/>
          <w:rtl/>
        </w:rPr>
        <w:t xml:space="preserve"> </w:t>
      </w:r>
      <w:r w:rsidRPr="00274AA6">
        <w:rPr>
          <w:rStyle w:val="Char1"/>
          <w:rtl/>
        </w:rPr>
        <w:t>[الواقعة: 29</w:t>
      </w:r>
      <w:r>
        <w:rPr>
          <w:rFonts w:ascii="Tahoma" w:hAnsi="Tahoma"/>
          <w:sz w:val="32"/>
          <w:szCs w:val="24"/>
          <w:rtl/>
        </w:rPr>
        <w:t>]</w:t>
      </w:r>
      <w:r w:rsidR="004B2B71" w:rsidRPr="00242706">
        <w:rPr>
          <w:rStyle w:val="Char2"/>
          <w:rFonts w:hint="cs"/>
          <w:rtl/>
        </w:rPr>
        <w:t xml:space="preserve"> </w:t>
      </w:r>
      <w:r w:rsidR="004B2B71" w:rsidRPr="00315E30">
        <w:rPr>
          <w:rFonts w:hint="cs"/>
          <w:rtl/>
        </w:rPr>
        <w:t>می‌باشد، گفت: نه، بل</w:t>
      </w:r>
      <w:r w:rsidR="00C606F4" w:rsidRPr="00315E30">
        <w:rPr>
          <w:rFonts w:hint="cs"/>
          <w:rtl/>
        </w:rPr>
        <w:t>ک</w:t>
      </w:r>
      <w:r w:rsidR="004B2B71" w:rsidRPr="00315E30">
        <w:rPr>
          <w:rFonts w:hint="cs"/>
          <w:rtl/>
        </w:rPr>
        <w:t xml:space="preserve">ه </w:t>
      </w:r>
      <w:r w:rsidR="004B2B71" w:rsidRPr="00156706">
        <w:rPr>
          <w:rStyle w:val="Char"/>
          <w:rtl/>
        </w:rPr>
        <w:t>(</w:t>
      </w:r>
      <w:r w:rsidR="004B2B71" w:rsidRPr="00274AA6">
        <w:rPr>
          <w:rStyle w:val="Char"/>
          <w:rtl/>
        </w:rPr>
        <w:t>طلع منضود</w:t>
      </w:r>
      <w:r w:rsidR="004B2B71" w:rsidRPr="00156706">
        <w:rPr>
          <w:rStyle w:val="Char"/>
          <w:rtl/>
        </w:rPr>
        <w:t>)</w:t>
      </w:r>
      <w:r w:rsidR="004B2B71" w:rsidRPr="00242706">
        <w:rPr>
          <w:rStyle w:val="Char2"/>
          <w:rFonts w:hint="cs"/>
          <w:rtl/>
        </w:rPr>
        <w:t xml:space="preserve"> </w:t>
      </w:r>
      <w:r w:rsidR="004B2B71" w:rsidRPr="00315E30">
        <w:rPr>
          <w:rFonts w:hint="cs"/>
          <w:rtl/>
        </w:rPr>
        <w:t xml:space="preserve">است. </w:t>
      </w:r>
    </w:p>
    <w:p w:rsidR="004B2B71" w:rsidRPr="00315E30" w:rsidRDefault="004B2B71" w:rsidP="00315E30">
      <w:pPr>
        <w:pStyle w:val="a6"/>
        <w:rPr>
          <w:rtl/>
        </w:rPr>
      </w:pPr>
      <w:r w:rsidRPr="00315E30">
        <w:rPr>
          <w:rFonts w:hint="cs"/>
          <w:rtl/>
        </w:rPr>
        <w:t>(ب) 865- طبرسی روایت کرده است که عامه از علی</w:t>
      </w:r>
      <w:r w:rsidR="00C226CE" w:rsidRPr="00315E30">
        <w:rPr>
          <w:rFonts w:cs="CTraditional Arabic"/>
          <w:rtl/>
        </w:rPr>
        <w:t>÷</w:t>
      </w:r>
      <w:r w:rsidRPr="00315E30">
        <w:rPr>
          <w:rFonts w:hint="cs"/>
          <w:rtl/>
        </w:rPr>
        <w:t xml:space="preserve"> روایت کرده‌اند که مردی نزد ایشان، این آیه را </w:t>
      </w:r>
      <w:r w:rsidR="00274AA6" w:rsidRPr="00274AA6">
        <w:rPr>
          <w:rFonts w:ascii="Tahoma" w:hAnsi="Tahoma" w:cs="Traditional Arabic" w:hint="cs"/>
          <w:sz w:val="32"/>
          <w:rtl/>
        </w:rPr>
        <w:t>﴿</w:t>
      </w:r>
      <w:r w:rsidR="00274AA6" w:rsidRPr="00894D66">
        <w:rPr>
          <w:rStyle w:val="Char0"/>
          <w:rtl/>
        </w:rPr>
        <w:t>وَطَلۡحٖ مَّنضُودٖ٢٩</w:t>
      </w:r>
      <w:r w:rsidR="00274AA6" w:rsidRPr="00274AA6">
        <w:rPr>
          <w:rFonts w:ascii="Tahoma" w:hAnsi="Tahoma" w:cs="Traditional Arabic" w:hint="cs"/>
          <w:sz w:val="32"/>
          <w:rtl/>
        </w:rPr>
        <w:t>﴾</w:t>
      </w:r>
      <w:r>
        <w:rPr>
          <w:rFonts w:ascii="Arial" w:hAnsi="Arial" w:cs="Arial"/>
          <w:sz w:val="32"/>
          <w:szCs w:val="32"/>
        </w:rPr>
        <w:t xml:space="preserve"> </w:t>
      </w:r>
      <w:r w:rsidRPr="00315E30">
        <w:rPr>
          <w:rFonts w:hint="cs"/>
          <w:rtl/>
        </w:rPr>
        <w:t xml:space="preserve">خواند. او نیز، گفت: طلح چیست؟! آن، </w:t>
      </w:r>
      <w:r w:rsidRPr="00156706">
        <w:rPr>
          <w:rStyle w:val="Char"/>
          <w:rtl/>
        </w:rPr>
        <w:t>طلع</w:t>
      </w:r>
      <w:r w:rsidRPr="00315E30">
        <w:rPr>
          <w:rFonts w:hint="cs"/>
          <w:rtl/>
        </w:rPr>
        <w:t xml:space="preserve"> می‌باشد، مانند این فرموده</w:t>
      </w:r>
      <w:r>
        <w:rPr>
          <w:rFonts w:cs="Aban Bold" w:hint="cs"/>
          <w:rtl/>
        </w:rPr>
        <w:t>‌</w:t>
      </w:r>
      <w:r w:rsidR="00C606F4" w:rsidRPr="00315E30">
        <w:rPr>
          <w:rFonts w:hint="cs"/>
          <w:rtl/>
        </w:rPr>
        <w:t>ی</w:t>
      </w:r>
      <w:r w:rsidRPr="00315E30">
        <w:rPr>
          <w:rFonts w:hint="cs"/>
          <w:rtl/>
        </w:rPr>
        <w:t xml:space="preserve"> خداوند که می‌فرماید: </w:t>
      </w:r>
      <w:r w:rsidRPr="00156706">
        <w:rPr>
          <w:rStyle w:val="Char"/>
          <w:rtl/>
        </w:rPr>
        <w:t>(</w:t>
      </w:r>
      <w:r w:rsidR="00C42DAE" w:rsidRPr="00274AA6">
        <w:rPr>
          <w:rStyle w:val="Char"/>
          <w:rtl/>
        </w:rPr>
        <w:t>و</w:t>
      </w:r>
      <w:r w:rsidRPr="00274AA6">
        <w:rPr>
          <w:rStyle w:val="Char"/>
          <w:rtl/>
        </w:rPr>
        <w:t>نخل طلعها هض</w:t>
      </w:r>
      <w:r w:rsidR="000D4DA8">
        <w:rPr>
          <w:rStyle w:val="Char"/>
          <w:rtl/>
        </w:rPr>
        <w:t>ي</w:t>
      </w:r>
      <w:r w:rsidRPr="00274AA6">
        <w:rPr>
          <w:rStyle w:val="Char"/>
          <w:rtl/>
        </w:rPr>
        <w:t>م</w:t>
      </w:r>
      <w:r w:rsidRPr="00156706">
        <w:rPr>
          <w:rStyle w:val="Char"/>
          <w:rtl/>
        </w:rPr>
        <w:t>).</w:t>
      </w:r>
      <w:r w:rsidRPr="00315E30">
        <w:rPr>
          <w:rFonts w:hint="cs"/>
          <w:rtl/>
        </w:rPr>
        <w:t xml:space="preserve"> به او عرض شد: آیا آن را تغییر نمی‌دهی؟ گفت: قرآن امروز نه به هم می‌خورد و نه تکان داده می‌شود. و پسرش، حسن</w:t>
      </w:r>
      <w:r w:rsidR="00C226CE" w:rsidRPr="00315E30">
        <w:rPr>
          <w:rFonts w:cs="CTraditional Arabic"/>
          <w:rtl/>
        </w:rPr>
        <w:t>÷</w:t>
      </w:r>
      <w:r w:rsidRPr="00315E30">
        <w:rPr>
          <w:rFonts w:hint="cs"/>
          <w:rtl/>
        </w:rPr>
        <w:t>، و قیس بن سعد از علی</w:t>
      </w:r>
      <w:r w:rsidR="00C226CE" w:rsidRPr="00315E30">
        <w:rPr>
          <w:rFonts w:cs="CTraditional Arabic"/>
          <w:rtl/>
        </w:rPr>
        <w:t>÷</w:t>
      </w:r>
      <w:r w:rsidRPr="00315E30">
        <w:rPr>
          <w:rFonts w:hint="cs"/>
          <w:rtl/>
        </w:rPr>
        <w:t xml:space="preserve"> روایت کرده‌اند و اصحاب ما نیز، از یعقوب بن شعیب که به ابو عبدالله</w:t>
      </w:r>
      <w:r w:rsidR="00C226CE" w:rsidRPr="00315E30">
        <w:rPr>
          <w:rFonts w:cs="CTraditional Arabic"/>
          <w:rtl/>
        </w:rPr>
        <w:t>÷</w:t>
      </w:r>
      <w:r w:rsidRPr="00315E30">
        <w:rPr>
          <w:rFonts w:hint="cs"/>
          <w:rtl/>
        </w:rPr>
        <w:t xml:space="preserve"> گفتیم: این آیه </w:t>
      </w:r>
      <w:r w:rsidR="00274AA6" w:rsidRPr="00274AA6">
        <w:rPr>
          <w:rFonts w:ascii="Tahoma" w:hAnsi="Tahoma" w:cs="Traditional Arabic" w:hint="cs"/>
          <w:sz w:val="32"/>
          <w:rtl/>
        </w:rPr>
        <w:t>﴿</w:t>
      </w:r>
      <w:r w:rsidR="00274AA6" w:rsidRPr="00894D66">
        <w:rPr>
          <w:rStyle w:val="Char0"/>
          <w:rtl/>
        </w:rPr>
        <w:t>وَطَلۡحٖ مَّنضُودٖ</w:t>
      </w:r>
      <w:r w:rsidR="00274AA6" w:rsidRPr="00894D66">
        <w:rPr>
          <w:rStyle w:val="Char0"/>
          <w:rFonts w:hint="cs"/>
          <w:rtl/>
        </w:rPr>
        <w:t>٢٩</w:t>
      </w:r>
      <w:r w:rsidR="00274AA6" w:rsidRPr="00274AA6">
        <w:rPr>
          <w:rFonts w:ascii="Tahoma" w:hAnsi="Tahoma" w:cs="Traditional Arabic" w:hint="cs"/>
          <w:sz w:val="32"/>
          <w:rtl/>
        </w:rPr>
        <w:t>﴾</w:t>
      </w:r>
      <w:r w:rsidRPr="00315E30">
        <w:rPr>
          <w:rFonts w:hint="cs"/>
          <w:rtl/>
        </w:rPr>
        <w:t xml:space="preserve">است؟ گفت: </w:t>
      </w:r>
      <w:r w:rsidR="00C42DAE" w:rsidRPr="00156706">
        <w:rPr>
          <w:rStyle w:val="Char"/>
          <w:rtl/>
        </w:rPr>
        <w:t>(</w:t>
      </w:r>
      <w:r w:rsidR="00C42DAE" w:rsidRPr="00274AA6">
        <w:rPr>
          <w:rStyle w:val="Char"/>
          <w:rtl/>
        </w:rPr>
        <w:t>و</w:t>
      </w:r>
      <w:r w:rsidRPr="00274AA6">
        <w:rPr>
          <w:rStyle w:val="Char"/>
          <w:rtl/>
        </w:rPr>
        <w:t>طلع منضود</w:t>
      </w:r>
      <w:r w:rsidRPr="00156706">
        <w:rPr>
          <w:rStyle w:val="Char"/>
          <w:rtl/>
        </w:rPr>
        <w:t>)</w:t>
      </w:r>
      <w:r w:rsidRPr="00315E30">
        <w:rPr>
          <w:rFonts w:hint="cs"/>
          <w:rtl/>
        </w:rPr>
        <w:t xml:space="preserve"> می‌باشد. </w:t>
      </w:r>
    </w:p>
    <w:p w:rsidR="004B2B71" w:rsidRPr="00315E30" w:rsidRDefault="004B2B71" w:rsidP="00315E30">
      <w:pPr>
        <w:pStyle w:val="a6"/>
        <w:rPr>
          <w:rtl/>
        </w:rPr>
      </w:pPr>
      <w:r w:rsidRPr="00315E30">
        <w:rPr>
          <w:rFonts w:hint="cs"/>
          <w:rtl/>
        </w:rPr>
        <w:t>(ج) 866- سعد بن عبدالله در کتاب مذکور گفت: مردی بر صادق</w:t>
      </w:r>
      <w:r w:rsidR="00C226CE" w:rsidRPr="00315E30">
        <w:rPr>
          <w:rFonts w:cs="CTraditional Arabic"/>
          <w:rtl/>
        </w:rPr>
        <w:t>÷</w:t>
      </w:r>
      <w:r>
        <w:rPr>
          <w:rFonts w:ascii="QCF_BSML" w:hAnsi="QCF_BSML" w:cs="QCF_BSML"/>
          <w:sz w:val="32"/>
          <w:szCs w:val="32"/>
          <w:rtl/>
        </w:rPr>
        <w:t xml:space="preserve"> </w:t>
      </w:r>
      <w:r w:rsidR="00C34230" w:rsidRPr="00C34230">
        <w:rPr>
          <w:rFonts w:ascii="Tahoma" w:hAnsi="Tahoma" w:cs="Traditional Arabic" w:hint="cs"/>
          <w:sz w:val="32"/>
          <w:rtl/>
        </w:rPr>
        <w:t>﴿</w:t>
      </w:r>
      <w:r w:rsidR="00C34230" w:rsidRPr="00894D66">
        <w:rPr>
          <w:rStyle w:val="Char0"/>
          <w:rtl/>
        </w:rPr>
        <w:t>وَطَل</w:t>
      </w:r>
      <w:r w:rsidR="00C34230" w:rsidRPr="00894D66">
        <w:rPr>
          <w:rStyle w:val="Char0"/>
          <w:rFonts w:hint="cs"/>
          <w:rtl/>
        </w:rPr>
        <w:t>ۡحٖ</w:t>
      </w:r>
      <w:r w:rsidR="00C34230" w:rsidRPr="00894D66">
        <w:rPr>
          <w:rStyle w:val="Char0"/>
          <w:rtl/>
        </w:rPr>
        <w:t xml:space="preserve"> </w:t>
      </w:r>
      <w:r w:rsidR="00C34230" w:rsidRPr="00894D66">
        <w:rPr>
          <w:rStyle w:val="Char0"/>
          <w:rFonts w:hint="cs"/>
          <w:rtl/>
        </w:rPr>
        <w:t>مَّنضُودٖ٢٩</w:t>
      </w:r>
      <w:r w:rsidR="00C34230" w:rsidRPr="00C34230">
        <w:rPr>
          <w:rFonts w:ascii="Tahoma" w:hAnsi="Tahoma" w:cs="Traditional Arabic" w:hint="cs"/>
          <w:sz w:val="32"/>
          <w:rtl/>
        </w:rPr>
        <w:t>﴾</w:t>
      </w:r>
      <w:r>
        <w:rPr>
          <w:rFonts w:ascii="Arial" w:hAnsi="Arial" w:cs="Arial"/>
          <w:sz w:val="32"/>
          <w:szCs w:val="32"/>
        </w:rPr>
        <w:t xml:space="preserve"> </w:t>
      </w:r>
      <w:r w:rsidRPr="00315E30">
        <w:rPr>
          <w:rFonts w:hint="cs"/>
          <w:rtl/>
        </w:rPr>
        <w:t xml:space="preserve">خواند، گفت: نه </w:t>
      </w:r>
      <w:r w:rsidR="00C42DAE" w:rsidRPr="00156706">
        <w:rPr>
          <w:rStyle w:val="Char"/>
          <w:rtl/>
        </w:rPr>
        <w:t>(</w:t>
      </w:r>
      <w:r w:rsidR="00C42DAE" w:rsidRPr="00E9077F">
        <w:rPr>
          <w:rStyle w:val="Char"/>
          <w:rtl/>
        </w:rPr>
        <w:t>و</w:t>
      </w:r>
      <w:r w:rsidRPr="00E9077F">
        <w:rPr>
          <w:rStyle w:val="Char"/>
          <w:rtl/>
        </w:rPr>
        <w:t>طلع منضود</w:t>
      </w:r>
      <w:r w:rsidRPr="00156706">
        <w:rPr>
          <w:rStyle w:val="Char"/>
          <w:rtl/>
        </w:rPr>
        <w:t>)</w:t>
      </w:r>
      <w:r w:rsidRPr="00315E30">
        <w:rPr>
          <w:rFonts w:hint="cs"/>
          <w:rtl/>
        </w:rPr>
        <w:t xml:space="preserve"> صحیح است. </w:t>
      </w:r>
    </w:p>
    <w:p w:rsidR="004B2B71" w:rsidRPr="00315E30" w:rsidRDefault="004B2B71" w:rsidP="00315E30">
      <w:pPr>
        <w:pStyle w:val="a6"/>
        <w:rPr>
          <w:rtl/>
        </w:rPr>
      </w:pPr>
      <w:r w:rsidRPr="00315E30">
        <w:rPr>
          <w:rFonts w:hint="cs"/>
          <w:rtl/>
        </w:rPr>
        <w:t>(د) 867- علی بن ابراهیم از محمد بن احمد و او از احمد بن ثابت و او از حسن بن محمد بن سماعه و احمد بن حسن فراز و همگی از صالح بن خالد و او از ثابت بن شریع و او از ابان بن تغلب و او از عبدالاعلی التغلبی و من از عبدالأعلی شنیدم و او از ابو عبدالرحمن سلمی، که علی</w:t>
      </w:r>
      <w:r w:rsidR="00C226CE" w:rsidRPr="00315E30">
        <w:rPr>
          <w:rFonts w:cs="CTraditional Arabic"/>
          <w:rtl/>
        </w:rPr>
        <w:t>÷</w:t>
      </w:r>
      <w:r w:rsidRPr="00315E30">
        <w:rPr>
          <w:rFonts w:hint="cs"/>
          <w:rtl/>
        </w:rPr>
        <w:t xml:space="preserve"> آیه‌</w:t>
      </w:r>
      <w:r w:rsidR="00C606F4" w:rsidRPr="00315E30">
        <w:rPr>
          <w:rFonts w:hint="cs"/>
          <w:rtl/>
        </w:rPr>
        <w:t>ی</w:t>
      </w:r>
      <w:r>
        <w:rPr>
          <w:rFonts w:ascii="QCF_BSML" w:hAnsi="QCF_BSML" w:cs="QCF_BSML"/>
          <w:sz w:val="32"/>
          <w:szCs w:val="32"/>
          <w:rtl/>
        </w:rPr>
        <w:t xml:space="preserve"> </w:t>
      </w:r>
      <w:r w:rsidR="00C34230">
        <w:rPr>
          <w:rFonts w:ascii="QCF_BSML" w:hAnsi="QCF_BSML" w:cs="QCF_BSML" w:hint="cs"/>
          <w:sz w:val="32"/>
          <w:szCs w:val="32"/>
          <w:rtl/>
        </w:rPr>
        <w:t xml:space="preserve"> </w:t>
      </w:r>
      <w:r w:rsidR="00C34230" w:rsidRPr="00C34230">
        <w:rPr>
          <w:rFonts w:ascii="Tahoma" w:hAnsi="Tahoma" w:cs="Traditional Arabic" w:hint="cs"/>
          <w:sz w:val="32"/>
          <w:rtl/>
        </w:rPr>
        <w:t>﴿</w:t>
      </w:r>
      <w:r w:rsidR="00C34230" w:rsidRPr="00894D66">
        <w:rPr>
          <w:rStyle w:val="Char0"/>
          <w:rtl/>
        </w:rPr>
        <w:t>وَتَجۡعَلُونَ رِزۡقَكُمۡ أَنَّكُمۡ تُكَذِّبُونَ٨٢</w:t>
      </w:r>
      <w:r w:rsidR="00C34230" w:rsidRPr="00C34230">
        <w:rPr>
          <w:rFonts w:ascii="Tahoma" w:hAnsi="Tahoma" w:cs="Traditional Arabic" w:hint="cs"/>
          <w:sz w:val="32"/>
          <w:rtl/>
        </w:rPr>
        <w:t>﴾</w:t>
      </w:r>
      <w:r w:rsidR="00C34230">
        <w:rPr>
          <w:rFonts w:ascii="Tahoma" w:hAnsi="Tahoma"/>
          <w:sz w:val="32"/>
          <w:szCs w:val="24"/>
          <w:rtl/>
        </w:rPr>
        <w:t xml:space="preserve"> </w:t>
      </w:r>
      <w:r w:rsidR="00C34230" w:rsidRPr="00C34230">
        <w:rPr>
          <w:rStyle w:val="Char1"/>
          <w:rtl/>
        </w:rPr>
        <w:t>[الواقعة: 82]</w:t>
      </w:r>
      <w:r w:rsidRPr="00315E30">
        <w:rPr>
          <w:rFonts w:hint="cs"/>
          <w:rtl/>
        </w:rPr>
        <w:t xml:space="preserve"> را چنین قرائت نمود</w:t>
      </w:r>
      <w:r w:rsidRPr="00156706">
        <w:rPr>
          <w:rStyle w:val="Char"/>
          <w:rtl/>
        </w:rPr>
        <w:t xml:space="preserve">: </w:t>
      </w:r>
      <w:r w:rsidR="00027ACA" w:rsidRPr="00C34230">
        <w:rPr>
          <w:rFonts w:ascii="Tahoma" w:hAnsi="Tahoma" w:cs="Traditional Arabic" w:hint="cs"/>
          <w:sz w:val="32"/>
          <w:rtl/>
        </w:rPr>
        <w:t>﴿</w:t>
      </w:r>
      <w:r w:rsidR="00027ACA" w:rsidRPr="00894D66">
        <w:rPr>
          <w:rStyle w:val="Char0"/>
          <w:rtl/>
        </w:rPr>
        <w:t xml:space="preserve">وَتَجۡعَلُونَ </w:t>
      </w:r>
      <w:r w:rsidRPr="00156706">
        <w:rPr>
          <w:rStyle w:val="Char"/>
          <w:rtl/>
        </w:rPr>
        <w:t xml:space="preserve">- </w:t>
      </w:r>
      <w:r w:rsidRPr="00027ACA">
        <w:rPr>
          <w:rStyle w:val="Char"/>
          <w:u w:val="single"/>
          <w:rtl/>
        </w:rPr>
        <w:t>شكركم</w:t>
      </w:r>
      <w:r w:rsidRPr="00156706">
        <w:rPr>
          <w:rStyle w:val="Char"/>
          <w:rtl/>
        </w:rPr>
        <w:t xml:space="preserve">- </w:t>
      </w:r>
      <w:r w:rsidR="00027ACA" w:rsidRPr="00894D66">
        <w:rPr>
          <w:rStyle w:val="Char0"/>
          <w:rtl/>
        </w:rPr>
        <w:t>أَنَّكُمۡ تُكَذِّبُونَ</w:t>
      </w:r>
      <w:r w:rsidR="00027ACA" w:rsidRPr="00C34230">
        <w:rPr>
          <w:rFonts w:ascii="Tahoma" w:hAnsi="Tahoma" w:cs="Traditional Arabic" w:hint="cs"/>
          <w:sz w:val="32"/>
          <w:rtl/>
        </w:rPr>
        <w:t>﴾</w:t>
      </w:r>
    </w:p>
    <w:p w:rsidR="004B2B71" w:rsidRPr="00315E30" w:rsidRDefault="004B2B71" w:rsidP="00315E30">
      <w:pPr>
        <w:pStyle w:val="a6"/>
        <w:rPr>
          <w:rtl/>
        </w:rPr>
      </w:pPr>
      <w:r w:rsidRPr="00315E30">
        <w:rPr>
          <w:rFonts w:hint="cs"/>
          <w:rtl/>
        </w:rPr>
        <w:t xml:space="preserve">وقتی که تمام شد، گفت: دانسته‌ام که </w:t>
      </w:r>
      <w:r w:rsidR="00C606F4" w:rsidRPr="00315E30">
        <w:rPr>
          <w:rFonts w:hint="cs"/>
          <w:rtl/>
        </w:rPr>
        <w:t>ک</w:t>
      </w:r>
      <w:r w:rsidRPr="00315E30">
        <w:rPr>
          <w:rFonts w:hint="cs"/>
          <w:rtl/>
        </w:rPr>
        <w:t>س</w:t>
      </w:r>
      <w:r w:rsidR="00C606F4" w:rsidRPr="00315E30">
        <w:rPr>
          <w:rFonts w:hint="cs"/>
          <w:rtl/>
        </w:rPr>
        <w:t>ی</w:t>
      </w:r>
      <w:r w:rsidRPr="00315E30">
        <w:rPr>
          <w:rFonts w:hint="cs"/>
          <w:rtl/>
        </w:rPr>
        <w:t xml:space="preserve"> می‌آید و طور</w:t>
      </w:r>
      <w:r w:rsidR="00C606F4" w:rsidRPr="00315E30">
        <w:rPr>
          <w:rFonts w:hint="cs"/>
          <w:rtl/>
        </w:rPr>
        <w:t>ی</w:t>
      </w:r>
      <w:r w:rsidRPr="00315E30">
        <w:rPr>
          <w:rFonts w:hint="cs"/>
          <w:rtl/>
        </w:rPr>
        <w:t xml:space="preserve"> دیگری این آیه را قرائت می‌کند، اما من از رسول خداص شنیدم که این چنین قرائت نمود و آنان هرگاه باران بر ایشان ببارد، می</w:t>
      </w:r>
      <w:r>
        <w:rPr>
          <w:rFonts w:cs="Aban Bold" w:hint="cs"/>
          <w:rtl/>
        </w:rPr>
        <w:t>‌</w:t>
      </w:r>
      <w:r w:rsidRPr="00315E30">
        <w:rPr>
          <w:rFonts w:hint="cs"/>
          <w:rtl/>
        </w:rPr>
        <w:t>گویند: بارآن‌های طوفانی بر اثر فلان برج فل</w:t>
      </w:r>
      <w:r w:rsidR="00C606F4" w:rsidRPr="00315E30">
        <w:rPr>
          <w:rFonts w:hint="cs"/>
          <w:rtl/>
        </w:rPr>
        <w:t>کی</w:t>
      </w:r>
      <w:r w:rsidRPr="00315E30">
        <w:rPr>
          <w:rFonts w:hint="cs"/>
          <w:rtl/>
        </w:rPr>
        <w:t xml:space="preserve"> باران بر ما بار</w:t>
      </w:r>
      <w:r w:rsidR="00C606F4" w:rsidRPr="00315E30">
        <w:rPr>
          <w:rFonts w:hint="cs"/>
          <w:rtl/>
        </w:rPr>
        <w:t>ی</w:t>
      </w:r>
      <w:r w:rsidRPr="00315E30">
        <w:rPr>
          <w:rFonts w:hint="cs"/>
          <w:rtl/>
        </w:rPr>
        <w:t>د؛ ول</w:t>
      </w:r>
      <w:r w:rsidR="00C606F4" w:rsidRPr="00315E30">
        <w:rPr>
          <w:rFonts w:hint="cs"/>
          <w:rtl/>
        </w:rPr>
        <w:t>ی</w:t>
      </w:r>
      <w:r w:rsidRPr="00315E30">
        <w:rPr>
          <w:rFonts w:hint="cs"/>
          <w:rtl/>
        </w:rPr>
        <w:t xml:space="preserve"> خداوند این آیه را چن</w:t>
      </w:r>
      <w:r w:rsidR="00C606F4" w:rsidRPr="00315E30">
        <w:rPr>
          <w:rFonts w:hint="cs"/>
          <w:rtl/>
        </w:rPr>
        <w:t>ی</w:t>
      </w:r>
      <w:r w:rsidRPr="00315E30">
        <w:rPr>
          <w:rFonts w:hint="cs"/>
          <w:rtl/>
        </w:rPr>
        <w:t xml:space="preserve">ن نازل فرمود </w:t>
      </w:r>
      <w:r w:rsidR="00107D48" w:rsidRPr="00C34230">
        <w:rPr>
          <w:rFonts w:ascii="Tahoma" w:hAnsi="Tahoma" w:cs="Traditional Arabic" w:hint="cs"/>
          <w:sz w:val="32"/>
          <w:rtl/>
        </w:rPr>
        <w:t>﴿</w:t>
      </w:r>
      <w:r w:rsidR="00107D48" w:rsidRPr="00894D66">
        <w:rPr>
          <w:rStyle w:val="Char0"/>
          <w:rtl/>
        </w:rPr>
        <w:t xml:space="preserve">وَتَجۡعَلُونَ </w:t>
      </w:r>
      <w:r w:rsidR="00107D48" w:rsidRPr="00156706">
        <w:rPr>
          <w:rStyle w:val="Char"/>
          <w:rtl/>
        </w:rPr>
        <w:t xml:space="preserve">- </w:t>
      </w:r>
      <w:r w:rsidR="00107D48" w:rsidRPr="00027ACA">
        <w:rPr>
          <w:rStyle w:val="Char"/>
          <w:u w:val="single"/>
          <w:rtl/>
        </w:rPr>
        <w:t>شكركم</w:t>
      </w:r>
      <w:r w:rsidR="00107D48" w:rsidRPr="00156706">
        <w:rPr>
          <w:rStyle w:val="Char"/>
          <w:rtl/>
        </w:rPr>
        <w:t xml:space="preserve">- </w:t>
      </w:r>
      <w:r w:rsidR="00107D48" w:rsidRPr="00894D66">
        <w:rPr>
          <w:rStyle w:val="Char0"/>
          <w:rtl/>
        </w:rPr>
        <w:t>أَنَّكُمۡ تُكَذِّبُونَ</w:t>
      </w:r>
      <w:r w:rsidR="00107D48" w:rsidRPr="00C34230">
        <w:rPr>
          <w:rFonts w:ascii="Tahoma" w:hAnsi="Tahoma" w:cs="Traditional Arabic" w:hint="cs"/>
          <w:sz w:val="32"/>
          <w:rtl/>
        </w:rPr>
        <w:t>﴾</w:t>
      </w:r>
      <w:r w:rsidRPr="00315E30">
        <w:rPr>
          <w:rFonts w:hint="cs"/>
          <w:rtl/>
        </w:rPr>
        <w:t xml:space="preserve"> </w:t>
      </w:r>
    </w:p>
    <w:p w:rsidR="004B2B71" w:rsidRPr="00315E30" w:rsidRDefault="004B2B71" w:rsidP="00315E30">
      <w:pPr>
        <w:pStyle w:val="a6"/>
        <w:rPr>
          <w:rtl/>
        </w:rPr>
      </w:pPr>
      <w:r w:rsidRPr="00315E30">
        <w:rPr>
          <w:rFonts w:hint="cs"/>
          <w:rtl/>
        </w:rPr>
        <w:t>(ه‍( 868- و از علی بن حسین و او از احمد بن ابو عبدالله و او از پدرش و او از ابن ابی عمیر و او از ابو بصیر و او از ابو عبدالله</w:t>
      </w:r>
      <w:r w:rsidR="00C226CE" w:rsidRPr="00315E30">
        <w:rPr>
          <w:rFonts w:cs="CTraditional Arabic"/>
          <w:rtl/>
        </w:rPr>
        <w:t>÷</w:t>
      </w:r>
      <w:r w:rsidRPr="00315E30">
        <w:rPr>
          <w:rFonts w:hint="cs"/>
          <w:rtl/>
        </w:rPr>
        <w:t xml:space="preserve"> درباره</w:t>
      </w:r>
      <w:r>
        <w:rPr>
          <w:rFonts w:cs="Aban Bold" w:hint="cs"/>
          <w:rtl/>
        </w:rPr>
        <w:t>‌</w:t>
      </w:r>
      <w:r w:rsidR="00C606F4" w:rsidRPr="00315E30">
        <w:rPr>
          <w:rFonts w:hint="cs"/>
          <w:rtl/>
        </w:rPr>
        <w:t>ی</w:t>
      </w:r>
      <w:r w:rsidRPr="00315E30">
        <w:rPr>
          <w:rFonts w:hint="cs"/>
          <w:rtl/>
        </w:rPr>
        <w:t xml:space="preserve"> همین آیه روایت شده است که این چنین گفته اند: </w:t>
      </w:r>
      <w:r w:rsidR="00107D48" w:rsidRPr="00107D48">
        <w:rPr>
          <w:rFonts w:ascii="Tahoma" w:hAnsi="Tahoma" w:cs="Traditional Arabic" w:hint="cs"/>
          <w:sz w:val="32"/>
          <w:rtl/>
        </w:rPr>
        <w:t>﴿</w:t>
      </w:r>
      <w:r w:rsidR="00107D48" w:rsidRPr="00894D66">
        <w:rPr>
          <w:rStyle w:val="Char0"/>
          <w:rtl/>
        </w:rPr>
        <w:t>وَتَجۡعَلُونَ رِزۡقَكُمۡ أَنَّكُمۡ تُكَذِّبُونَ٨٢</w:t>
      </w:r>
      <w:r w:rsidR="00107D48" w:rsidRPr="00107D48">
        <w:rPr>
          <w:rFonts w:ascii="Tahoma" w:hAnsi="Tahoma" w:cs="Traditional Arabic" w:hint="cs"/>
          <w:sz w:val="32"/>
          <w:rtl/>
        </w:rPr>
        <w:t>﴾</w:t>
      </w:r>
      <w:r w:rsidRPr="00315E30">
        <w:rPr>
          <w:rFonts w:hint="cs"/>
          <w:rtl/>
        </w:rPr>
        <w:t xml:space="preserve"> گفت: البته آیه چنین است: </w:t>
      </w:r>
      <w:r w:rsidR="00107D48" w:rsidRPr="00C34230">
        <w:rPr>
          <w:rFonts w:ascii="Tahoma" w:hAnsi="Tahoma" w:cs="Traditional Arabic" w:hint="cs"/>
          <w:sz w:val="32"/>
          <w:rtl/>
        </w:rPr>
        <w:t>﴿</w:t>
      </w:r>
      <w:r w:rsidR="00107D48" w:rsidRPr="00894D66">
        <w:rPr>
          <w:rStyle w:val="Char0"/>
          <w:rtl/>
        </w:rPr>
        <w:t xml:space="preserve">وَتَجۡعَلُونَ </w:t>
      </w:r>
      <w:r w:rsidR="00107D48" w:rsidRPr="00156706">
        <w:rPr>
          <w:rStyle w:val="Char"/>
          <w:rtl/>
        </w:rPr>
        <w:t xml:space="preserve">- </w:t>
      </w:r>
      <w:r w:rsidR="00107D48" w:rsidRPr="00027ACA">
        <w:rPr>
          <w:rStyle w:val="Char"/>
          <w:u w:val="single"/>
          <w:rtl/>
        </w:rPr>
        <w:t>شكركم</w:t>
      </w:r>
      <w:r w:rsidR="00107D48" w:rsidRPr="00156706">
        <w:rPr>
          <w:rStyle w:val="Char"/>
          <w:rtl/>
        </w:rPr>
        <w:t xml:space="preserve">- </w:t>
      </w:r>
      <w:r w:rsidR="00107D48" w:rsidRPr="00894D66">
        <w:rPr>
          <w:rStyle w:val="Char0"/>
          <w:rtl/>
        </w:rPr>
        <w:t>أَنَّكُمۡ تُكَذِّبُونَ</w:t>
      </w:r>
      <w:r w:rsidR="00107D48" w:rsidRPr="00C34230">
        <w:rPr>
          <w:rFonts w:ascii="Tahoma" w:hAnsi="Tahoma" w:cs="Traditional Arabic" w:hint="cs"/>
          <w:sz w:val="32"/>
          <w:rtl/>
        </w:rPr>
        <w:t>﴾</w:t>
      </w:r>
      <w:r w:rsidRPr="00315E30">
        <w:rPr>
          <w:rFonts w:hint="cs"/>
          <w:rtl/>
        </w:rPr>
        <w:t>.</w:t>
      </w:r>
    </w:p>
    <w:p w:rsidR="004B2B71" w:rsidRPr="00315E30" w:rsidRDefault="004B2B71" w:rsidP="00315E30">
      <w:pPr>
        <w:pStyle w:val="a6"/>
        <w:rPr>
          <w:rtl/>
        </w:rPr>
      </w:pPr>
      <w:r w:rsidRPr="00315E30">
        <w:rPr>
          <w:rFonts w:hint="cs"/>
          <w:rtl/>
        </w:rPr>
        <w:t>(و) 869- طبرسی از علی</w:t>
      </w:r>
      <w:r w:rsidR="00C226CE" w:rsidRPr="00315E30">
        <w:rPr>
          <w:rFonts w:cs="CTraditional Arabic"/>
          <w:rtl/>
        </w:rPr>
        <w:t>÷</w:t>
      </w:r>
      <w:r w:rsidRPr="00315E30">
        <w:rPr>
          <w:rFonts w:hint="cs"/>
          <w:rtl/>
        </w:rPr>
        <w:t>، و ابن عباس نیز، از پیامبرص روایت کرده است که این آیه را چنین قرائت کرده‌اند</w:t>
      </w:r>
      <w:r w:rsidRPr="00156706">
        <w:rPr>
          <w:rStyle w:val="Char"/>
          <w:rtl/>
        </w:rPr>
        <w:t xml:space="preserve">: </w:t>
      </w:r>
      <w:r w:rsidR="00107D48" w:rsidRPr="00C34230">
        <w:rPr>
          <w:rFonts w:ascii="Tahoma" w:hAnsi="Tahoma" w:cs="Traditional Arabic" w:hint="cs"/>
          <w:sz w:val="32"/>
          <w:rtl/>
        </w:rPr>
        <w:t>﴿</w:t>
      </w:r>
      <w:r w:rsidR="00107D48" w:rsidRPr="00894D66">
        <w:rPr>
          <w:rStyle w:val="Char0"/>
          <w:rtl/>
        </w:rPr>
        <w:t xml:space="preserve">وَتَجۡعَلُونَ </w:t>
      </w:r>
      <w:r w:rsidR="00107D48" w:rsidRPr="00156706">
        <w:rPr>
          <w:rStyle w:val="Char"/>
          <w:rtl/>
        </w:rPr>
        <w:t xml:space="preserve">- </w:t>
      </w:r>
      <w:r w:rsidR="00107D48" w:rsidRPr="00027ACA">
        <w:rPr>
          <w:rStyle w:val="Char"/>
          <w:u w:val="single"/>
          <w:rtl/>
        </w:rPr>
        <w:t>شكركم</w:t>
      </w:r>
      <w:r w:rsidR="00107D48" w:rsidRPr="00156706">
        <w:rPr>
          <w:rStyle w:val="Char"/>
          <w:rtl/>
        </w:rPr>
        <w:t xml:space="preserve">- </w:t>
      </w:r>
      <w:r w:rsidR="00107D48" w:rsidRPr="00894D66">
        <w:rPr>
          <w:rStyle w:val="Char0"/>
          <w:rtl/>
        </w:rPr>
        <w:t>أَنَّكُمۡ تُكَذِّبُونَ</w:t>
      </w:r>
      <w:r w:rsidR="00107D48" w:rsidRPr="00C34230">
        <w:rPr>
          <w:rFonts w:ascii="Tahoma" w:hAnsi="Tahoma" w:cs="Traditional Arabic" w:hint="cs"/>
          <w:sz w:val="32"/>
          <w:rtl/>
        </w:rPr>
        <w:t>﴾</w:t>
      </w:r>
    </w:p>
    <w:p w:rsidR="004B2B71" w:rsidRPr="001D7E6A" w:rsidRDefault="004B2B71" w:rsidP="00315E30">
      <w:pPr>
        <w:pStyle w:val="a6"/>
        <w:rPr>
          <w:rFonts w:cs="Times New Roman"/>
          <w:rtl/>
        </w:rPr>
      </w:pPr>
      <w:r w:rsidRPr="00315E30">
        <w:rPr>
          <w:rFonts w:hint="cs"/>
          <w:rtl/>
        </w:rPr>
        <w:t>(ز) 870- شیخ طوسی در کتاب «</w:t>
      </w:r>
      <w:r w:rsidRPr="001D7E6A">
        <w:rPr>
          <w:rStyle w:val="Char"/>
          <w:rtl/>
        </w:rPr>
        <w:t>التب</w:t>
      </w:r>
      <w:r w:rsidR="000D4DA8">
        <w:rPr>
          <w:rStyle w:val="Char"/>
          <w:rtl/>
        </w:rPr>
        <w:t>ي</w:t>
      </w:r>
      <w:r w:rsidRPr="001D7E6A">
        <w:rPr>
          <w:rStyle w:val="Char"/>
          <w:rtl/>
        </w:rPr>
        <w:t>ان</w:t>
      </w:r>
      <w:r w:rsidRPr="00315E30">
        <w:rPr>
          <w:rFonts w:hint="cs"/>
          <w:rtl/>
        </w:rPr>
        <w:t xml:space="preserve">» در معنی آیه، معنای ابن عباس را آورده و آیه را این چنین قرائت کرده است: </w:t>
      </w:r>
      <w:r w:rsidR="001D7E6A" w:rsidRPr="00C34230">
        <w:rPr>
          <w:rFonts w:ascii="Tahoma" w:hAnsi="Tahoma" w:cs="Traditional Arabic" w:hint="cs"/>
          <w:sz w:val="32"/>
          <w:rtl/>
        </w:rPr>
        <w:t>﴿</w:t>
      </w:r>
      <w:r w:rsidR="001D7E6A" w:rsidRPr="00894D66">
        <w:rPr>
          <w:rStyle w:val="Char0"/>
          <w:rtl/>
        </w:rPr>
        <w:t xml:space="preserve">وَتَجۡعَلُونَ </w:t>
      </w:r>
      <w:r w:rsidR="001D7E6A" w:rsidRPr="00156706">
        <w:rPr>
          <w:rStyle w:val="Char"/>
          <w:rtl/>
        </w:rPr>
        <w:t xml:space="preserve">- </w:t>
      </w:r>
      <w:r w:rsidR="001D7E6A" w:rsidRPr="00027ACA">
        <w:rPr>
          <w:rStyle w:val="Char"/>
          <w:u w:val="single"/>
          <w:rtl/>
        </w:rPr>
        <w:t>شكركم</w:t>
      </w:r>
      <w:r w:rsidR="001D7E6A" w:rsidRPr="00156706">
        <w:rPr>
          <w:rStyle w:val="Char"/>
          <w:rtl/>
        </w:rPr>
        <w:t xml:space="preserve">- </w:t>
      </w:r>
      <w:r w:rsidR="001D7E6A">
        <w:rPr>
          <w:rStyle w:val="Char0"/>
          <w:rFonts w:cs="Times New Roman" w:hint="cs"/>
          <w:rtl/>
        </w:rPr>
        <w:t>...</w:t>
      </w:r>
      <w:r w:rsidR="001D7E6A">
        <w:rPr>
          <w:rStyle w:val="Char0"/>
          <w:rFonts w:cs="CTraditional Arabic" w:hint="cs"/>
          <w:rtl/>
        </w:rPr>
        <w:t>_</w:t>
      </w:r>
    </w:p>
    <w:p w:rsidR="004B2B71" w:rsidRPr="00315E30" w:rsidRDefault="004B2B71" w:rsidP="00315E30">
      <w:pPr>
        <w:pStyle w:val="a6"/>
        <w:rPr>
          <w:rtl/>
        </w:rPr>
      </w:pPr>
      <w:r w:rsidRPr="00315E30">
        <w:rPr>
          <w:rFonts w:hint="cs"/>
          <w:rtl/>
        </w:rPr>
        <w:t>(ح) 871- سعد بن عبدالله در کتاب مذکور گفته: صادق</w:t>
      </w:r>
      <w:r w:rsidR="00C226CE" w:rsidRPr="00315E30">
        <w:rPr>
          <w:rFonts w:cs="CTraditional Arabic"/>
          <w:rtl/>
        </w:rPr>
        <w:t>÷</w:t>
      </w:r>
      <w:r w:rsidRPr="00315E30">
        <w:rPr>
          <w:rFonts w:hint="cs"/>
          <w:rtl/>
        </w:rPr>
        <w:t xml:space="preserve">، آیه را چنین قرائت کرده است: </w:t>
      </w:r>
      <w:r w:rsidRPr="001D7E6A">
        <w:rPr>
          <w:rStyle w:val="Char"/>
          <w:rtl/>
        </w:rPr>
        <w:t>(وَتَجْعَلُون- شكركم-</w:t>
      </w:r>
      <w:r w:rsidRPr="00156706">
        <w:rPr>
          <w:rStyle w:val="Char"/>
          <w:rtl/>
        </w:rPr>
        <w:t>).</w:t>
      </w:r>
    </w:p>
    <w:p w:rsidR="004B2B71" w:rsidRPr="00315E30" w:rsidRDefault="004B2B71" w:rsidP="00315E30">
      <w:pPr>
        <w:pStyle w:val="a6"/>
        <w:rPr>
          <w:rtl/>
        </w:rPr>
      </w:pPr>
      <w:r w:rsidRPr="00315E30">
        <w:rPr>
          <w:rFonts w:hint="cs"/>
          <w:rtl/>
        </w:rPr>
        <w:t>(ط) 872- سیاری از برقی و او از صفوان و او از یعقوب بن شعیب و او از ابان بن تغلب و او از ابو عبدالرحمن سلمی روایت کرده و گفته است: علی</w:t>
      </w:r>
      <w:r w:rsidR="00C226CE" w:rsidRPr="00315E30">
        <w:rPr>
          <w:rFonts w:cs="CTraditional Arabic"/>
          <w:rtl/>
        </w:rPr>
        <w:t>÷</w:t>
      </w:r>
      <w:r w:rsidRPr="00315E30">
        <w:rPr>
          <w:rFonts w:hint="cs"/>
          <w:rtl/>
        </w:rPr>
        <w:t xml:space="preserve"> روز قربان، این آیه را برای ما خواند و قرائتش این چنین بود: </w:t>
      </w:r>
      <w:r w:rsidRPr="00156706">
        <w:rPr>
          <w:rStyle w:val="Char"/>
          <w:rtl/>
        </w:rPr>
        <w:t>(</w:t>
      </w:r>
      <w:r w:rsidRPr="003D13C6">
        <w:rPr>
          <w:rStyle w:val="Char"/>
          <w:rtl/>
        </w:rPr>
        <w:t xml:space="preserve">و تجعلون </w:t>
      </w:r>
      <w:r w:rsidRPr="003D13C6">
        <w:rPr>
          <w:rStyle w:val="Char"/>
          <w:u w:val="single"/>
          <w:rtl/>
        </w:rPr>
        <w:t>ش</w:t>
      </w:r>
      <w:r w:rsidR="006E582A">
        <w:rPr>
          <w:rStyle w:val="Char"/>
          <w:u w:val="single"/>
          <w:rtl/>
        </w:rPr>
        <w:t>ك</w:t>
      </w:r>
      <w:r w:rsidRPr="003D13C6">
        <w:rPr>
          <w:rStyle w:val="Char"/>
          <w:u w:val="single"/>
          <w:rtl/>
        </w:rPr>
        <w:t>ر</w:t>
      </w:r>
      <w:r w:rsidR="006E582A">
        <w:rPr>
          <w:rStyle w:val="Char"/>
          <w:u w:val="single"/>
          <w:rtl/>
        </w:rPr>
        <w:t>ك</w:t>
      </w:r>
      <w:r w:rsidRPr="003D13C6">
        <w:rPr>
          <w:rStyle w:val="Char"/>
          <w:u w:val="single"/>
          <w:rtl/>
        </w:rPr>
        <w:t>م اذا مطرتم</w:t>
      </w:r>
      <w:r w:rsidRPr="003D13C6">
        <w:rPr>
          <w:rStyle w:val="Char"/>
          <w:rtl/>
        </w:rPr>
        <w:t xml:space="preserve"> أنّكُم تكذبون</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(ی) 873- و از برقی و او از ابن نعمان و او از ابن فرقد و او از ابن شعیب و او از ابو عبدالله</w:t>
      </w:r>
      <w:r w:rsidR="00C226CE" w:rsidRPr="00315E30">
        <w:rPr>
          <w:rFonts w:cs="CTraditional Arabic"/>
          <w:rtl/>
        </w:rPr>
        <w:t>÷</w:t>
      </w:r>
      <w:r w:rsidRPr="00315E30">
        <w:rPr>
          <w:rFonts w:hint="cs"/>
          <w:rtl/>
        </w:rPr>
        <w:t xml:space="preserve"> روایت کرده است و گفت: از او شنیدم که می‌گفت</w:t>
      </w:r>
      <w:r w:rsidRPr="003D13C6">
        <w:rPr>
          <w:rStyle w:val="Char"/>
          <w:rFonts w:hint="cs"/>
          <w:rtl/>
        </w:rPr>
        <w:t xml:space="preserve">: </w:t>
      </w:r>
      <w:r w:rsidRPr="003D13C6">
        <w:rPr>
          <w:rStyle w:val="Char"/>
          <w:rtl/>
        </w:rPr>
        <w:t xml:space="preserve">(و تجعلون </w:t>
      </w:r>
      <w:r w:rsidRPr="003D13C6">
        <w:rPr>
          <w:rStyle w:val="Char"/>
          <w:u w:val="single"/>
          <w:rtl/>
        </w:rPr>
        <w:t>ش</w:t>
      </w:r>
      <w:r w:rsidR="006E582A">
        <w:rPr>
          <w:rStyle w:val="Char"/>
          <w:u w:val="single"/>
          <w:rtl/>
        </w:rPr>
        <w:t>ك</w:t>
      </w:r>
      <w:r w:rsidRPr="003D13C6">
        <w:rPr>
          <w:rStyle w:val="Char"/>
          <w:u w:val="single"/>
          <w:rtl/>
        </w:rPr>
        <w:t>ر</w:t>
      </w:r>
      <w:r w:rsidR="006E582A">
        <w:rPr>
          <w:rStyle w:val="Char"/>
          <w:u w:val="single"/>
          <w:rtl/>
        </w:rPr>
        <w:t>ك</w:t>
      </w:r>
      <w:r w:rsidRPr="003D13C6">
        <w:rPr>
          <w:rStyle w:val="Char"/>
          <w:u w:val="single"/>
          <w:rtl/>
        </w:rPr>
        <w:t>م اذا مطرتم أنّكُم</w:t>
      </w:r>
      <w:r w:rsidRPr="003D13C6">
        <w:rPr>
          <w:rStyle w:val="Char"/>
          <w:rtl/>
        </w:rPr>
        <w:t xml:space="preserve"> تكذبون</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(یا) 874- و از سهل بن زیاد و او از مردی و او از ابو عبدالله</w:t>
      </w:r>
      <w:r w:rsidR="00C226CE" w:rsidRPr="00315E30">
        <w:rPr>
          <w:rFonts w:cs="CTraditional Arabic"/>
          <w:rtl/>
        </w:rPr>
        <w:t>÷</w:t>
      </w:r>
      <w:r w:rsidRPr="00315E30">
        <w:rPr>
          <w:rFonts w:hint="cs"/>
          <w:rtl/>
        </w:rPr>
        <w:t xml:space="preserve"> روایت کرده است که ا</w:t>
      </w:r>
      <w:r w:rsidR="00C606F4" w:rsidRPr="00315E30">
        <w:rPr>
          <w:rFonts w:hint="cs"/>
          <w:rtl/>
        </w:rPr>
        <w:t>ی</w:t>
      </w:r>
      <w:r w:rsidRPr="00315E30">
        <w:rPr>
          <w:rFonts w:hint="cs"/>
          <w:rtl/>
        </w:rPr>
        <w:t>ن آیه را چنین قرائت کرده‌اند:</w:t>
      </w:r>
      <w:r>
        <w:rPr>
          <w:rFonts w:ascii="QCF_BSML" w:hAnsi="QCF_BSML" w:cs="QCF_BSML"/>
          <w:sz w:val="32"/>
          <w:rtl/>
        </w:rPr>
        <w:t xml:space="preserve"> </w:t>
      </w:r>
      <w:r w:rsidR="003D13C6" w:rsidRPr="003D13C6">
        <w:rPr>
          <w:rFonts w:ascii="Tahoma" w:hAnsi="Tahoma" w:cs="Traditional Arabic" w:hint="cs"/>
          <w:sz w:val="32"/>
          <w:rtl/>
        </w:rPr>
        <w:t>﴿</w:t>
      </w:r>
      <w:r w:rsidR="003D13C6" w:rsidRPr="00894D66">
        <w:rPr>
          <w:rStyle w:val="Char0"/>
          <w:rtl/>
        </w:rPr>
        <w:t>فَرَو</w:t>
      </w:r>
      <w:r w:rsidR="003D13C6" w:rsidRPr="00894D66">
        <w:rPr>
          <w:rStyle w:val="Char0"/>
          <w:rFonts w:hint="cs"/>
          <w:rtl/>
        </w:rPr>
        <w:t>ۡحٞ</w:t>
      </w:r>
      <w:r w:rsidR="003D13C6" w:rsidRPr="00894D66">
        <w:rPr>
          <w:rStyle w:val="Char0"/>
          <w:rtl/>
        </w:rPr>
        <w:t xml:space="preserve"> </w:t>
      </w:r>
      <w:r w:rsidR="003D13C6" w:rsidRPr="00894D66">
        <w:rPr>
          <w:rStyle w:val="Char0"/>
          <w:rFonts w:hint="cs"/>
          <w:rtl/>
        </w:rPr>
        <w:t>وَرَيۡحَانٞ</w:t>
      </w:r>
      <w:r w:rsidR="003D13C6" w:rsidRPr="003D13C6">
        <w:rPr>
          <w:rFonts w:ascii="Tahoma" w:hAnsi="Tahoma" w:cs="Traditional Arabic" w:hint="cs"/>
          <w:sz w:val="32"/>
          <w:rtl/>
        </w:rPr>
        <w:t>﴾</w:t>
      </w:r>
      <w:r w:rsidR="003D13C6">
        <w:rPr>
          <w:rFonts w:ascii="Tahoma" w:hAnsi="Tahoma"/>
          <w:sz w:val="32"/>
          <w:szCs w:val="24"/>
          <w:rtl/>
        </w:rPr>
        <w:t xml:space="preserve"> </w:t>
      </w:r>
      <w:r w:rsidR="003D13C6" w:rsidRPr="003D13C6">
        <w:rPr>
          <w:rStyle w:val="Char1"/>
          <w:rtl/>
        </w:rPr>
        <w:t>[الواقعة: 89</w:t>
      </w:r>
      <w:r w:rsidR="003D13C6">
        <w:rPr>
          <w:rFonts w:ascii="Tahoma" w:hAnsi="Tahoma"/>
          <w:sz w:val="32"/>
          <w:szCs w:val="24"/>
          <w:rtl/>
        </w:rPr>
        <w:t>]</w:t>
      </w:r>
    </w:p>
    <w:p w:rsidR="004B2B71" w:rsidRPr="00315E30" w:rsidRDefault="004B2B71" w:rsidP="00315E30">
      <w:pPr>
        <w:pStyle w:val="a6"/>
        <w:rPr>
          <w:rtl/>
        </w:rPr>
      </w:pPr>
      <w:r w:rsidRPr="00315E30">
        <w:rPr>
          <w:rFonts w:hint="cs"/>
          <w:rtl/>
        </w:rPr>
        <w:t>(یب) 875- طبرسی روایت کرده است که یعقوب «فروح» را با ضم راء قرائت کرده که قرائت پیامبر و ابن عباس و ابو جعفر باقر</w:t>
      </w:r>
      <w:r w:rsidR="00C226CE" w:rsidRPr="00315E30">
        <w:rPr>
          <w:rFonts w:cs="CTraditional Arabic"/>
          <w:rtl/>
        </w:rPr>
        <w:t>÷</w:t>
      </w:r>
      <w:r w:rsidRPr="00315E30">
        <w:rPr>
          <w:rFonts w:hint="cs"/>
          <w:rtl/>
        </w:rPr>
        <w:t xml:space="preserve"> می‌باشد. </w:t>
      </w:r>
    </w:p>
    <w:p w:rsidR="004B2B71" w:rsidRDefault="004B2B71" w:rsidP="00E101D2">
      <w:pPr>
        <w:pStyle w:val="Heading3"/>
        <w:rPr>
          <w:rtl/>
        </w:rPr>
      </w:pPr>
      <w:bookmarkStart w:id="135" w:name="_Toc267007284"/>
      <w:bookmarkStart w:id="136" w:name="_Toc431581080"/>
      <w:r>
        <w:rPr>
          <w:rFonts w:hint="cs"/>
          <w:rtl/>
        </w:rPr>
        <w:t>سوره</w:t>
      </w:r>
      <w:r>
        <w:rPr>
          <w:rFonts w:cs="Aban Bold" w:hint="cs"/>
          <w:rtl/>
        </w:rPr>
        <w:t>‌</w:t>
      </w:r>
      <w:r w:rsidR="00315E30">
        <w:rPr>
          <w:rFonts w:hint="cs"/>
          <w:rtl/>
        </w:rPr>
        <w:t>ی</w:t>
      </w:r>
      <w:r>
        <w:rPr>
          <w:rFonts w:hint="cs"/>
          <w:rtl/>
        </w:rPr>
        <w:t xml:space="preserve"> حدید</w:t>
      </w:r>
      <w:bookmarkEnd w:id="135"/>
      <w:bookmarkEnd w:id="136"/>
    </w:p>
    <w:p w:rsidR="004B2B71" w:rsidRPr="00156706" w:rsidRDefault="004B2B71" w:rsidP="00315E30">
      <w:pPr>
        <w:pStyle w:val="a6"/>
        <w:rPr>
          <w:rStyle w:val="Char"/>
          <w:rtl/>
        </w:rPr>
      </w:pPr>
      <w:r w:rsidRPr="00315E30">
        <w:rPr>
          <w:rFonts w:hint="cs"/>
          <w:rtl/>
        </w:rPr>
        <w:t>(الف) 876- سیاری از نضر و او از قاسم بن سلیمان و محمد بن علی و او از ابو جمیله و او از مبشر و او از ابو جعفر</w:t>
      </w:r>
      <w:r w:rsidR="00C226CE" w:rsidRPr="00315E30">
        <w:rPr>
          <w:rFonts w:cs="CTraditional Arabic"/>
          <w:rtl/>
        </w:rPr>
        <w:t>÷</w:t>
      </w:r>
      <w:r w:rsidRPr="00315E30">
        <w:rPr>
          <w:rFonts w:hint="cs"/>
          <w:rtl/>
        </w:rPr>
        <w:t xml:space="preserve"> روایت کرده است که آیه</w:t>
      </w:r>
      <w:r>
        <w:rPr>
          <w:rFonts w:cs="Aban Bold" w:hint="cs"/>
          <w:b/>
          <w:bCs/>
          <w:rtl/>
        </w:rPr>
        <w:t>‌</w:t>
      </w:r>
      <w:r w:rsidR="00C606F4" w:rsidRPr="00315E30">
        <w:rPr>
          <w:rFonts w:hint="cs"/>
          <w:rtl/>
        </w:rPr>
        <w:t>ی</w:t>
      </w:r>
      <w:r w:rsidRPr="00315E30">
        <w:rPr>
          <w:rFonts w:hint="cs"/>
          <w:rtl/>
        </w:rPr>
        <w:t xml:space="preserve"> بیست و دو سوره</w:t>
      </w:r>
      <w:r>
        <w:rPr>
          <w:rFonts w:cs="Aban Bold" w:hint="cs"/>
          <w:b/>
          <w:bCs/>
          <w:rtl/>
        </w:rPr>
        <w:t>‌</w:t>
      </w:r>
      <w:r w:rsidR="00C606F4" w:rsidRPr="00315E30">
        <w:rPr>
          <w:rFonts w:hint="cs"/>
          <w:rtl/>
        </w:rPr>
        <w:t>ی</w:t>
      </w:r>
      <w:r w:rsidRPr="00315E30">
        <w:rPr>
          <w:rFonts w:hint="cs"/>
          <w:rtl/>
        </w:rPr>
        <w:t xml:space="preserve"> حدید چنین است: </w:t>
      </w:r>
      <w:r w:rsidR="00C67329" w:rsidRPr="00C67329">
        <w:rPr>
          <w:rFonts w:ascii="Lotus Linotype" w:hAnsi="Lotus Linotype" w:cs="Traditional Arabic"/>
          <w:b/>
          <w:sz w:val="32"/>
          <w:rtl/>
        </w:rPr>
        <w:t>﴿</w:t>
      </w:r>
      <w:r w:rsidR="00C67329" w:rsidRPr="00894D66">
        <w:rPr>
          <w:rStyle w:val="Char0"/>
          <w:rtl/>
        </w:rPr>
        <w:t xml:space="preserve">مَآ أَصَابَ مِن مُّصِيبَةٖ فِي </w:t>
      </w:r>
      <w:r w:rsidR="00C67329" w:rsidRPr="00894D66">
        <w:rPr>
          <w:rStyle w:val="Char0"/>
          <w:rFonts w:hint="cs"/>
          <w:rtl/>
        </w:rPr>
        <w:t>ٱ</w:t>
      </w:r>
      <w:r w:rsidR="00C67329" w:rsidRPr="00894D66">
        <w:rPr>
          <w:rStyle w:val="Char0"/>
          <w:rFonts w:hint="eastAsia"/>
          <w:rtl/>
        </w:rPr>
        <w:t>لۡأَرۡضِ</w:t>
      </w:r>
      <w:r w:rsidR="00C67329" w:rsidRPr="00894D66">
        <w:rPr>
          <w:rStyle w:val="Char0"/>
          <w:rtl/>
        </w:rPr>
        <w:t xml:space="preserve"> وَلَا فِيٓ أَنفُسِكُمۡ إِلَّا فِي كِتَٰب</w:t>
      </w:r>
      <w:r w:rsidR="00C67329" w:rsidRPr="00894D66">
        <w:rPr>
          <w:rStyle w:val="Char0"/>
          <w:rFonts w:hint="cs"/>
          <w:rtl/>
        </w:rPr>
        <w:t>ٖ</w:t>
      </w:r>
      <w:r w:rsidR="00C67329" w:rsidRPr="00C67329">
        <w:rPr>
          <w:rFonts w:ascii="Tahoma" w:hAnsi="Tahoma" w:cs="Traditional Arabic" w:hint="cs"/>
          <w:b/>
          <w:sz w:val="32"/>
          <w:rtl/>
        </w:rPr>
        <w:t>﴾</w:t>
      </w:r>
      <w:r w:rsidR="00C67329">
        <w:rPr>
          <w:rFonts w:ascii="Tahoma" w:hAnsi="Tahoma"/>
          <w:b/>
          <w:sz w:val="32"/>
          <w:szCs w:val="24"/>
          <w:rtl/>
        </w:rPr>
        <w:t xml:space="preserve"> [الحد</w:t>
      </w:r>
      <w:r w:rsidR="00C606F4">
        <w:rPr>
          <w:rFonts w:ascii="Tahoma" w:hAnsi="Tahoma"/>
          <w:b/>
          <w:sz w:val="32"/>
          <w:szCs w:val="24"/>
          <w:rtl/>
        </w:rPr>
        <w:t>ی</w:t>
      </w:r>
      <w:r w:rsidR="00C67329">
        <w:rPr>
          <w:rFonts w:ascii="Tahoma" w:hAnsi="Tahoma"/>
          <w:b/>
          <w:sz w:val="32"/>
          <w:szCs w:val="24"/>
          <w:rtl/>
        </w:rPr>
        <w:t>د: 22]</w:t>
      </w:r>
      <w:r w:rsidRPr="00156706">
        <w:rPr>
          <w:rStyle w:val="Char"/>
          <w:rtl/>
        </w:rPr>
        <w:t>.</w:t>
      </w:r>
    </w:p>
    <w:p w:rsidR="004B2B71" w:rsidRDefault="004B2B71" w:rsidP="00E101D2">
      <w:pPr>
        <w:pStyle w:val="Heading3"/>
        <w:rPr>
          <w:rtl/>
        </w:rPr>
      </w:pPr>
      <w:bookmarkStart w:id="137" w:name="_Toc267007285"/>
      <w:bookmarkStart w:id="138" w:name="_Toc431581081"/>
      <w:r>
        <w:rPr>
          <w:rFonts w:hint="cs"/>
          <w:rtl/>
        </w:rPr>
        <w:t>سوره</w:t>
      </w:r>
      <w:r>
        <w:rPr>
          <w:rFonts w:cs="Aban Bold" w:hint="cs"/>
          <w:rtl/>
        </w:rPr>
        <w:t>‌</w:t>
      </w:r>
      <w:r w:rsidR="00315E30">
        <w:rPr>
          <w:rFonts w:hint="cs"/>
          <w:rtl/>
        </w:rPr>
        <w:t>ی</w:t>
      </w:r>
      <w:r>
        <w:rPr>
          <w:rFonts w:hint="cs"/>
          <w:rtl/>
        </w:rPr>
        <w:t xml:space="preserve"> حشر</w:t>
      </w:r>
      <w:bookmarkEnd w:id="137"/>
      <w:bookmarkEnd w:id="138"/>
    </w:p>
    <w:p w:rsidR="004B2B71" w:rsidRPr="00315E30" w:rsidRDefault="004B2B71" w:rsidP="00315E30">
      <w:pPr>
        <w:pStyle w:val="a6"/>
        <w:rPr>
          <w:rtl/>
        </w:rPr>
      </w:pPr>
      <w:r w:rsidRPr="00315E30">
        <w:rPr>
          <w:rFonts w:hint="cs"/>
          <w:rtl/>
        </w:rPr>
        <w:t>(الف) 877- محمد بن عباس و او از حسین بن احمد مالکی و او از محمد بن عیسی و او از محمد بن ابی عمیر و او از عمیر بن اذنیه و او از ابان بن ابی عیاش و او از سلیم بن قیس هلالی و او از امیر المؤمنین</w:t>
      </w:r>
      <w:r w:rsidR="00C226CE" w:rsidRPr="00315E30">
        <w:rPr>
          <w:rFonts w:cs="CTraditional Arabic"/>
          <w:rtl/>
        </w:rPr>
        <w:t>÷</w:t>
      </w:r>
      <w:r w:rsidRPr="00315E30">
        <w:rPr>
          <w:rFonts w:hint="cs"/>
          <w:rtl/>
        </w:rPr>
        <w:t xml:space="preserve"> روایت کرده است که آی</w:t>
      </w:r>
      <w:r w:rsidR="002D643A" w:rsidRPr="00315E30">
        <w:rPr>
          <w:rFonts w:hint="cs"/>
          <w:rtl/>
        </w:rPr>
        <w:t>ه</w:t>
      </w:r>
      <w:r w:rsidR="002D643A" w:rsidRPr="00315E30">
        <w:rPr>
          <w:rFonts w:hint="eastAsia"/>
          <w:rtl/>
        </w:rPr>
        <w:t>‌</w:t>
      </w:r>
      <w:r w:rsidR="002D643A" w:rsidRPr="00315E30">
        <w:rPr>
          <w:rFonts w:hint="cs"/>
          <w:rtl/>
        </w:rPr>
        <w:t>ی</w:t>
      </w:r>
      <w:r w:rsidRPr="00315E30">
        <w:rPr>
          <w:rFonts w:hint="cs"/>
          <w:rtl/>
        </w:rPr>
        <w:t xml:space="preserve"> هفت از سور</w:t>
      </w:r>
      <w:r w:rsidR="002D643A" w:rsidRPr="00315E30">
        <w:rPr>
          <w:rFonts w:hint="cs"/>
          <w:rtl/>
        </w:rPr>
        <w:t>ه</w:t>
      </w:r>
      <w:r w:rsidR="002D643A" w:rsidRPr="00315E30">
        <w:rPr>
          <w:rFonts w:hint="eastAsia"/>
          <w:rtl/>
        </w:rPr>
        <w:t>‌</w:t>
      </w:r>
      <w:r w:rsidR="002D643A" w:rsidRPr="00315E30">
        <w:rPr>
          <w:rFonts w:hint="cs"/>
          <w:rtl/>
        </w:rPr>
        <w:t>ی</w:t>
      </w:r>
      <w:r w:rsidRPr="00315E30">
        <w:rPr>
          <w:rFonts w:hint="cs"/>
          <w:rtl/>
        </w:rPr>
        <w:t xml:space="preserve"> حشر را این چنین قرائت نموده است: </w:t>
      </w:r>
    </w:p>
    <w:p w:rsidR="004B2B71" w:rsidRPr="00156706" w:rsidRDefault="000E7914" w:rsidP="00315E30">
      <w:pPr>
        <w:pStyle w:val="a6"/>
        <w:rPr>
          <w:rStyle w:val="Char"/>
          <w:rtl/>
        </w:rPr>
      </w:pPr>
      <w:r w:rsidRPr="000E7914">
        <w:rPr>
          <w:rFonts w:ascii="Lotus Linotype" w:hAnsi="Lotus Linotype" w:cs="Traditional Arabic"/>
          <w:b/>
          <w:sz w:val="32"/>
          <w:rtl/>
        </w:rPr>
        <w:t>﴿</w:t>
      </w:r>
      <w:r w:rsidRPr="00894D66">
        <w:rPr>
          <w:rStyle w:val="Char0"/>
          <w:rtl/>
        </w:rPr>
        <w:t xml:space="preserve">وَمَآ ءَاتَىٰكُمُ </w:t>
      </w:r>
      <w:r w:rsidRPr="00894D66">
        <w:rPr>
          <w:rStyle w:val="Char0"/>
          <w:rFonts w:hint="cs"/>
          <w:rtl/>
        </w:rPr>
        <w:t>ٱ</w:t>
      </w:r>
      <w:r w:rsidRPr="00894D66">
        <w:rPr>
          <w:rStyle w:val="Char0"/>
          <w:rFonts w:hint="eastAsia"/>
          <w:rtl/>
        </w:rPr>
        <w:t>لرَّسُولُ</w:t>
      </w:r>
      <w:r w:rsidRPr="00894D66">
        <w:rPr>
          <w:rStyle w:val="Char0"/>
          <w:rtl/>
        </w:rPr>
        <w:t xml:space="preserve"> فَخُذُوهُ وَمَا نَهَىٰكُمۡ عَنۡهُ فَ</w:t>
      </w:r>
      <w:r w:rsidRPr="00894D66">
        <w:rPr>
          <w:rStyle w:val="Char0"/>
          <w:rFonts w:hint="cs"/>
          <w:rtl/>
        </w:rPr>
        <w:t>ٱ</w:t>
      </w:r>
      <w:r w:rsidRPr="00894D66">
        <w:rPr>
          <w:rStyle w:val="Char0"/>
          <w:rFonts w:hint="eastAsia"/>
          <w:rtl/>
        </w:rPr>
        <w:t>نتَهُواْۚ</w:t>
      </w:r>
      <w:r w:rsidRPr="00894D66">
        <w:rPr>
          <w:rStyle w:val="Char0"/>
          <w:rtl/>
        </w:rPr>
        <w:t xml:space="preserve"> وَ</w:t>
      </w:r>
      <w:r w:rsidRPr="00894D66">
        <w:rPr>
          <w:rStyle w:val="Char0"/>
          <w:rFonts w:hint="cs"/>
          <w:rtl/>
        </w:rPr>
        <w:t>ٱ</w:t>
      </w:r>
      <w:r w:rsidRPr="00894D66">
        <w:rPr>
          <w:rStyle w:val="Char0"/>
          <w:rFonts w:hint="eastAsia"/>
          <w:rtl/>
        </w:rPr>
        <w:t>تَّقُواْ</w:t>
      </w:r>
      <w:r w:rsidRPr="00894D66">
        <w:rPr>
          <w:rStyle w:val="Char0"/>
          <w:rtl/>
        </w:rPr>
        <w:t xml:space="preserve"> </w:t>
      </w:r>
      <w:r w:rsidRPr="00894D66">
        <w:rPr>
          <w:rStyle w:val="Char0"/>
          <w:rFonts w:hint="cs"/>
          <w:rtl/>
        </w:rPr>
        <w:t>ٱ</w:t>
      </w:r>
      <w:r w:rsidRPr="00894D66">
        <w:rPr>
          <w:rStyle w:val="Char0"/>
          <w:rFonts w:hint="eastAsia"/>
          <w:rtl/>
        </w:rPr>
        <w:t>للَّهَ</w:t>
      </w:r>
      <w:r w:rsidR="004B2B71">
        <w:rPr>
          <w:rFonts w:cs="Times New Roman"/>
          <w:b/>
          <w:bCs/>
          <w:sz w:val="32"/>
          <w:szCs w:val="32"/>
          <w:rtl/>
        </w:rPr>
        <w:t>–</w:t>
      </w:r>
      <w:r w:rsidR="004B2B71" w:rsidRPr="000E7914">
        <w:rPr>
          <w:rStyle w:val="Char"/>
          <w:u w:val="single"/>
          <w:rtl/>
        </w:rPr>
        <w:t>في ظلم آل محمّد</w:t>
      </w:r>
      <w:r w:rsidR="002D643A" w:rsidRPr="000E7914">
        <w:rPr>
          <w:rStyle w:val="Char"/>
          <w:u w:val="single"/>
          <w:rtl/>
        </w:rPr>
        <w:t>-</w:t>
      </w:r>
      <w:r w:rsidR="002D643A" w:rsidRPr="00156706">
        <w:rPr>
          <w:rStyle w:val="Char"/>
          <w:rtl/>
        </w:rPr>
        <w:t xml:space="preserve"> </w:t>
      </w:r>
      <w:r w:rsidRPr="00894D66">
        <w:rPr>
          <w:rStyle w:val="Char0"/>
          <w:rFonts w:hint="eastAsia"/>
          <w:rtl/>
        </w:rPr>
        <w:t>إِنَّ</w:t>
      </w:r>
      <w:r w:rsidRPr="00894D66">
        <w:rPr>
          <w:rStyle w:val="Char0"/>
          <w:rtl/>
        </w:rPr>
        <w:t xml:space="preserve"> </w:t>
      </w:r>
      <w:r w:rsidRPr="00894D66">
        <w:rPr>
          <w:rStyle w:val="Char0"/>
          <w:rFonts w:hint="cs"/>
          <w:rtl/>
        </w:rPr>
        <w:t>ٱ</w:t>
      </w:r>
      <w:r w:rsidRPr="00894D66">
        <w:rPr>
          <w:rStyle w:val="Char0"/>
          <w:rFonts w:hint="eastAsia"/>
          <w:rtl/>
        </w:rPr>
        <w:t>للَّهَ</w:t>
      </w:r>
      <w:r w:rsidRPr="00894D66">
        <w:rPr>
          <w:rStyle w:val="Char0"/>
          <w:rtl/>
        </w:rPr>
        <w:t xml:space="preserve"> </w:t>
      </w:r>
      <w:r w:rsidRPr="00894D66">
        <w:rPr>
          <w:rStyle w:val="Char0"/>
          <w:rFonts w:hint="eastAsia"/>
          <w:rtl/>
        </w:rPr>
        <w:t>شَدِيدُ</w:t>
      </w:r>
      <w:r w:rsidRPr="00894D66">
        <w:rPr>
          <w:rStyle w:val="Char0"/>
          <w:rtl/>
        </w:rPr>
        <w:t xml:space="preserve"> </w:t>
      </w:r>
      <w:r w:rsidRPr="00894D66">
        <w:rPr>
          <w:rStyle w:val="Char0"/>
          <w:rFonts w:hint="cs"/>
          <w:rtl/>
        </w:rPr>
        <w:t>ٱ</w:t>
      </w:r>
      <w:r w:rsidRPr="00894D66">
        <w:rPr>
          <w:rStyle w:val="Char0"/>
          <w:rFonts w:hint="eastAsia"/>
          <w:rtl/>
        </w:rPr>
        <w:t>ل</w:t>
      </w:r>
      <w:r w:rsidRPr="00894D66">
        <w:rPr>
          <w:rStyle w:val="Char0"/>
          <w:rFonts w:hint="cs"/>
          <w:rtl/>
        </w:rPr>
        <w:t>ۡ</w:t>
      </w:r>
      <w:r w:rsidRPr="00894D66">
        <w:rPr>
          <w:rStyle w:val="Char0"/>
          <w:rFonts w:hint="eastAsia"/>
          <w:rtl/>
        </w:rPr>
        <w:t>عِقَاب</w:t>
      </w:r>
      <w:r w:rsidR="004B2B71">
        <w:rPr>
          <w:rFonts w:cs="Times New Roman"/>
          <w:b/>
          <w:bCs/>
          <w:sz w:val="32"/>
          <w:szCs w:val="32"/>
          <w:rtl/>
        </w:rPr>
        <w:t>–</w:t>
      </w:r>
      <w:r w:rsidR="004B2B71" w:rsidRPr="000E7914">
        <w:rPr>
          <w:rStyle w:val="Char"/>
          <w:u w:val="single"/>
          <w:rtl/>
        </w:rPr>
        <w:t>لمن ظلمهم</w:t>
      </w:r>
      <w:r w:rsidR="00E0348B">
        <w:rPr>
          <w:rStyle w:val="Char"/>
          <w:rFonts w:cs="CTraditional Arabic" w:hint="cs"/>
          <w:rtl/>
        </w:rPr>
        <w:t>_</w:t>
      </w:r>
      <w:r w:rsidR="004B2B71" w:rsidRPr="000E7914">
        <w:rPr>
          <w:rStyle w:val="Char"/>
          <w:rtl/>
        </w:rPr>
        <w:t>.</w:t>
      </w:r>
    </w:p>
    <w:p w:rsidR="004B2B71" w:rsidRPr="00315E30" w:rsidRDefault="004B2B71" w:rsidP="00315E30">
      <w:pPr>
        <w:pStyle w:val="a6"/>
        <w:rPr>
          <w:rtl/>
        </w:rPr>
      </w:pPr>
      <w:r w:rsidRPr="00315E30">
        <w:rPr>
          <w:rFonts w:hint="cs"/>
          <w:rtl/>
        </w:rPr>
        <w:t xml:space="preserve">(ب) 878- سیاری از محمد بن علی و او از محمد بن اسلم و او از حسین بن محمد و او از ابن اذنیه و او نیز، از ابان، مانند آن را روایت کرده‌اند. </w:t>
      </w:r>
    </w:p>
    <w:p w:rsidR="004B2B71" w:rsidRPr="00315E30" w:rsidRDefault="004B2B71" w:rsidP="00315E30">
      <w:pPr>
        <w:pStyle w:val="a6"/>
        <w:rPr>
          <w:rtl/>
        </w:rPr>
      </w:pPr>
      <w:r w:rsidRPr="00315E30">
        <w:rPr>
          <w:rFonts w:hint="cs"/>
          <w:rtl/>
        </w:rPr>
        <w:t>(ج) 879- کلینی در کتاب «</w:t>
      </w:r>
      <w:r w:rsidRPr="00156706">
        <w:rPr>
          <w:rStyle w:val="Char"/>
          <w:rtl/>
        </w:rPr>
        <w:t>ا</w:t>
      </w:r>
      <w:r w:rsidRPr="00E0348B">
        <w:rPr>
          <w:rStyle w:val="Char"/>
          <w:rtl/>
        </w:rPr>
        <w:t>لروضة</w:t>
      </w:r>
      <w:r w:rsidRPr="00315E30">
        <w:rPr>
          <w:rFonts w:hint="cs"/>
          <w:rtl/>
        </w:rPr>
        <w:t xml:space="preserve">» مانند آن را از او روایت کرده است. </w:t>
      </w:r>
    </w:p>
    <w:p w:rsidR="004B2B71" w:rsidRDefault="004B2B71" w:rsidP="00E101D2">
      <w:pPr>
        <w:pStyle w:val="Heading3"/>
        <w:rPr>
          <w:rtl/>
        </w:rPr>
      </w:pPr>
      <w:bookmarkStart w:id="139" w:name="_Toc267007286"/>
      <w:bookmarkStart w:id="140" w:name="_Toc431581082"/>
      <w:r>
        <w:rPr>
          <w:rFonts w:hint="cs"/>
          <w:rtl/>
        </w:rPr>
        <w:t>سوره</w:t>
      </w:r>
      <w:r>
        <w:rPr>
          <w:rFonts w:cs="Aban Bold" w:hint="cs"/>
          <w:rtl/>
        </w:rPr>
        <w:t>‌</w:t>
      </w:r>
      <w:r w:rsidR="00315E30">
        <w:rPr>
          <w:rFonts w:hint="cs"/>
          <w:rtl/>
        </w:rPr>
        <w:t>ی</w:t>
      </w:r>
      <w:r>
        <w:rPr>
          <w:rFonts w:hint="cs"/>
          <w:rtl/>
        </w:rPr>
        <w:t xml:space="preserve"> صف</w:t>
      </w:r>
      <w:bookmarkEnd w:id="139"/>
      <w:bookmarkEnd w:id="140"/>
    </w:p>
    <w:p w:rsidR="004B2B71" w:rsidRPr="00315E30" w:rsidRDefault="004B2B71" w:rsidP="00315E30">
      <w:pPr>
        <w:pStyle w:val="a6"/>
        <w:rPr>
          <w:rtl/>
        </w:rPr>
      </w:pPr>
      <w:r w:rsidRPr="00315E30">
        <w:rPr>
          <w:rFonts w:hint="cs"/>
          <w:rtl/>
        </w:rPr>
        <w:t>(الف) 880- سیاری از برقی و او از حماد و صفوان بن یحیی و او از یعقوب بن شعیب واو از عمران بن میثم و او از عبابه اسدی روایت کرده که او از علی</w:t>
      </w:r>
      <w:r w:rsidR="00C226CE" w:rsidRPr="00315E30">
        <w:rPr>
          <w:rFonts w:cs="CTraditional Arabic"/>
          <w:rtl/>
        </w:rPr>
        <w:t>÷</w:t>
      </w:r>
      <w:r w:rsidRPr="00315E30">
        <w:rPr>
          <w:rFonts w:hint="cs"/>
          <w:rtl/>
        </w:rPr>
        <w:t xml:space="preserve"> شنیده است که آیه</w:t>
      </w:r>
      <w:r>
        <w:rPr>
          <w:rFonts w:cs="Aban Bold" w:hint="cs"/>
          <w:rtl/>
        </w:rPr>
        <w:t>‌</w:t>
      </w:r>
      <w:r w:rsidR="00C606F4" w:rsidRPr="00315E30">
        <w:rPr>
          <w:rFonts w:hint="cs"/>
          <w:rtl/>
        </w:rPr>
        <w:t>ی</w:t>
      </w:r>
      <w:r w:rsidRPr="00315E30">
        <w:rPr>
          <w:rFonts w:hint="cs"/>
          <w:rtl/>
        </w:rPr>
        <w:t xml:space="preserve"> نه سوره</w:t>
      </w:r>
      <w:r>
        <w:rPr>
          <w:rFonts w:cs="Aban Bold" w:hint="cs"/>
          <w:rtl/>
        </w:rPr>
        <w:t>‌</w:t>
      </w:r>
      <w:r w:rsidR="00C606F4" w:rsidRPr="00315E30">
        <w:rPr>
          <w:rFonts w:hint="cs"/>
          <w:rtl/>
        </w:rPr>
        <w:t>ی</w:t>
      </w:r>
      <w:r w:rsidRPr="00315E30">
        <w:rPr>
          <w:rFonts w:hint="cs"/>
          <w:rtl/>
        </w:rPr>
        <w:t xml:space="preserve"> صف را این چنین قرائت می‌نمود: </w:t>
      </w:r>
      <w:r w:rsidRPr="00156706">
        <w:rPr>
          <w:rStyle w:val="Char"/>
          <w:rtl/>
        </w:rPr>
        <w:t>(</w:t>
      </w:r>
      <w:r w:rsidRPr="00AA4D0B">
        <w:rPr>
          <w:rStyle w:val="Char"/>
          <w:rtl/>
        </w:rPr>
        <w:t xml:space="preserve">هُوَ الَّذِي أَرْسَلَ - </w:t>
      </w:r>
      <w:r w:rsidRPr="00AA4D0B">
        <w:rPr>
          <w:rStyle w:val="Char"/>
          <w:u w:val="single"/>
          <w:rtl/>
        </w:rPr>
        <w:t>عبده</w:t>
      </w:r>
      <w:r w:rsidRPr="00AA4D0B">
        <w:rPr>
          <w:rStyle w:val="Char"/>
          <w:rtl/>
        </w:rPr>
        <w:t>- بِال</w:t>
      </w:r>
      <w:r w:rsidR="009D0E3D" w:rsidRPr="00AA4D0B">
        <w:rPr>
          <w:rStyle w:val="Char"/>
          <w:rFonts w:hint="cs"/>
          <w:rtl/>
        </w:rPr>
        <w:t>ْـ</w:t>
      </w:r>
      <w:r w:rsidRPr="00AA4D0B">
        <w:rPr>
          <w:rStyle w:val="Char"/>
          <w:rtl/>
        </w:rPr>
        <w:t>هُدَى وَدِينِ الْحَقِّ</w:t>
      </w:r>
      <w:r w:rsidRPr="00156706">
        <w:rPr>
          <w:rStyle w:val="Char"/>
          <w:rtl/>
        </w:rPr>
        <w:t>)</w:t>
      </w:r>
    </w:p>
    <w:p w:rsidR="004B2B71" w:rsidRPr="00315E30" w:rsidRDefault="004B2B71" w:rsidP="00315E30">
      <w:pPr>
        <w:pStyle w:val="a6"/>
        <w:rPr>
          <w:rtl/>
        </w:rPr>
      </w:pPr>
      <w:r w:rsidRPr="00315E30">
        <w:rPr>
          <w:rFonts w:hint="cs"/>
          <w:rtl/>
        </w:rPr>
        <w:t xml:space="preserve"> (ب) 881- کلینی از علی بن محمد و او از بعضی از اصحاب ما و آنان از حسن بن محبوب و او از محمد بن فضیل و او از ابو الحسن الماضی</w:t>
      </w:r>
      <w:r w:rsidR="00C226CE" w:rsidRPr="00315E30">
        <w:rPr>
          <w:rFonts w:cs="CTraditional Arabic"/>
          <w:rtl/>
        </w:rPr>
        <w:t>÷</w:t>
      </w:r>
      <w:r w:rsidRPr="00315E30">
        <w:rPr>
          <w:rFonts w:hint="cs"/>
          <w:rtl/>
        </w:rPr>
        <w:t xml:space="preserve"> روایت کرده و گفته است: دربار</w:t>
      </w:r>
      <w:r w:rsidR="002D643A" w:rsidRPr="00315E30">
        <w:rPr>
          <w:rFonts w:hint="cs"/>
          <w:rtl/>
        </w:rPr>
        <w:t>ه</w:t>
      </w:r>
      <w:r w:rsidR="002D643A" w:rsidRPr="00315E30">
        <w:rPr>
          <w:rFonts w:hint="eastAsia"/>
          <w:rtl/>
        </w:rPr>
        <w:t>‌</w:t>
      </w:r>
      <w:r w:rsidR="002D643A" w:rsidRPr="00315E30">
        <w:rPr>
          <w:rFonts w:hint="cs"/>
          <w:rtl/>
        </w:rPr>
        <w:t>ی</w:t>
      </w:r>
      <w:r w:rsidRPr="00315E30">
        <w:rPr>
          <w:rFonts w:hint="cs"/>
          <w:rtl/>
        </w:rPr>
        <w:t xml:space="preserve"> این آیه از او سؤال کردم: </w:t>
      </w:r>
      <w:r w:rsidR="00AA4D0B" w:rsidRPr="00AA4D0B">
        <w:rPr>
          <w:rFonts w:ascii="Tahoma" w:hAnsi="Tahoma" w:cs="Traditional Arabic" w:hint="cs"/>
          <w:sz w:val="32"/>
          <w:rtl/>
        </w:rPr>
        <w:t>﴿</w:t>
      </w:r>
      <w:r w:rsidR="00AA4D0B" w:rsidRPr="00894D66">
        <w:rPr>
          <w:rStyle w:val="Char0"/>
          <w:rtl/>
        </w:rPr>
        <w:t xml:space="preserve">يُرِيدُونَ لِيُطۡفِ‍ُٔواْ نُورَ </w:t>
      </w:r>
      <w:r w:rsidR="00AA4D0B" w:rsidRPr="00894D66">
        <w:rPr>
          <w:rStyle w:val="Char0"/>
          <w:rFonts w:hint="cs"/>
          <w:rtl/>
        </w:rPr>
        <w:t>ٱ</w:t>
      </w:r>
      <w:r w:rsidR="00AA4D0B" w:rsidRPr="00894D66">
        <w:rPr>
          <w:rStyle w:val="Char0"/>
          <w:rFonts w:hint="eastAsia"/>
          <w:rtl/>
        </w:rPr>
        <w:t>للَّهِ</w:t>
      </w:r>
      <w:r w:rsidR="00AA4D0B" w:rsidRPr="00894D66">
        <w:rPr>
          <w:rStyle w:val="Char0"/>
          <w:rtl/>
        </w:rPr>
        <w:t xml:space="preserve"> بِأَفۡوَٰهِهِمۡ وَ</w:t>
      </w:r>
      <w:r w:rsidR="00AA4D0B" w:rsidRPr="00894D66">
        <w:rPr>
          <w:rStyle w:val="Char0"/>
          <w:rFonts w:hint="cs"/>
          <w:rtl/>
        </w:rPr>
        <w:t>ٱ</w:t>
      </w:r>
      <w:r w:rsidR="00AA4D0B" w:rsidRPr="00894D66">
        <w:rPr>
          <w:rStyle w:val="Char0"/>
          <w:rFonts w:hint="eastAsia"/>
          <w:rtl/>
        </w:rPr>
        <w:t>للَّهُ</w:t>
      </w:r>
      <w:r w:rsidR="00AA4D0B" w:rsidRPr="00894D66">
        <w:rPr>
          <w:rStyle w:val="Char0"/>
          <w:rtl/>
        </w:rPr>
        <w:t xml:space="preserve"> مُتِمُّ نُورِهِ</w:t>
      </w:r>
      <w:r w:rsidR="00AA4D0B" w:rsidRPr="00894D66">
        <w:rPr>
          <w:rStyle w:val="Char0"/>
          <w:rFonts w:hint="cs"/>
          <w:rtl/>
        </w:rPr>
        <w:t>ۦ</w:t>
      </w:r>
      <w:r w:rsidR="00AA4D0B" w:rsidRPr="00894D66">
        <w:rPr>
          <w:rStyle w:val="Char0"/>
          <w:rtl/>
        </w:rPr>
        <w:t xml:space="preserve"> وَلَوۡ كَرِهَ </w:t>
      </w:r>
      <w:r w:rsidR="00AA4D0B" w:rsidRPr="00894D66">
        <w:rPr>
          <w:rStyle w:val="Char0"/>
          <w:rFonts w:hint="cs"/>
          <w:rtl/>
        </w:rPr>
        <w:t>ٱ</w:t>
      </w:r>
      <w:r w:rsidR="00AA4D0B" w:rsidRPr="00894D66">
        <w:rPr>
          <w:rStyle w:val="Char0"/>
          <w:rFonts w:hint="eastAsia"/>
          <w:rtl/>
        </w:rPr>
        <w:t>لۡكَٰفِرُونَ</w:t>
      </w:r>
      <w:r w:rsidR="00AA4D0B" w:rsidRPr="00894D66">
        <w:rPr>
          <w:rStyle w:val="Char0"/>
          <w:rtl/>
        </w:rPr>
        <w:t>٨</w:t>
      </w:r>
      <w:r w:rsidR="00AA4D0B" w:rsidRPr="00AA4D0B">
        <w:rPr>
          <w:rFonts w:ascii="Tahoma" w:hAnsi="Tahoma" w:cs="Traditional Arabic" w:hint="cs"/>
          <w:sz w:val="32"/>
          <w:rtl/>
        </w:rPr>
        <w:t>﴾</w:t>
      </w:r>
      <w:r w:rsidR="00AA4D0B">
        <w:rPr>
          <w:rFonts w:ascii="Tahoma" w:hAnsi="Tahoma"/>
          <w:sz w:val="32"/>
          <w:szCs w:val="24"/>
          <w:rtl/>
        </w:rPr>
        <w:t xml:space="preserve"> </w:t>
      </w:r>
      <w:r w:rsidR="00AA4D0B" w:rsidRPr="00AA4D0B">
        <w:rPr>
          <w:rStyle w:val="Char1"/>
          <w:rtl/>
        </w:rPr>
        <w:t>[الصف: 8]</w:t>
      </w:r>
    </w:p>
    <w:p w:rsidR="004B2B71" w:rsidRPr="00242706" w:rsidRDefault="004B2B71" w:rsidP="00894D66">
      <w:pPr>
        <w:pStyle w:val="a6"/>
        <w:rPr>
          <w:rStyle w:val="Char2"/>
          <w:rtl/>
        </w:rPr>
      </w:pPr>
      <w:r w:rsidRPr="00315E30">
        <w:rPr>
          <w:rFonts w:hint="cs"/>
          <w:rtl/>
        </w:rPr>
        <w:t xml:space="preserve">او نیز، گفت: </w:t>
      </w:r>
      <w:r w:rsidRPr="00156706">
        <w:rPr>
          <w:rStyle w:val="Char"/>
          <w:rtl/>
        </w:rPr>
        <w:t>(</w:t>
      </w:r>
      <w:r w:rsidR="000D4DA8">
        <w:rPr>
          <w:rStyle w:val="Char"/>
          <w:rtl/>
        </w:rPr>
        <w:t>ي</w:t>
      </w:r>
      <w:r w:rsidRPr="00AA4D0B">
        <w:rPr>
          <w:rStyle w:val="Char"/>
          <w:rtl/>
        </w:rPr>
        <w:t>ر</w:t>
      </w:r>
      <w:r w:rsidR="000D4DA8">
        <w:rPr>
          <w:rStyle w:val="Char"/>
          <w:rtl/>
        </w:rPr>
        <w:t>ي</w:t>
      </w:r>
      <w:r w:rsidRPr="00AA4D0B">
        <w:rPr>
          <w:rStyle w:val="Char"/>
          <w:rtl/>
        </w:rPr>
        <w:t>دون ل</w:t>
      </w:r>
      <w:r w:rsidR="000D4DA8">
        <w:rPr>
          <w:rStyle w:val="Char"/>
          <w:rtl/>
        </w:rPr>
        <w:t>ي</w:t>
      </w:r>
      <w:r w:rsidRPr="00AA4D0B">
        <w:rPr>
          <w:rStyle w:val="Char"/>
          <w:rtl/>
        </w:rPr>
        <w:t xml:space="preserve">طفئوا </w:t>
      </w:r>
      <w:r w:rsidRPr="00AA4D0B">
        <w:rPr>
          <w:rStyle w:val="Char"/>
          <w:u w:val="single"/>
          <w:rtl/>
        </w:rPr>
        <w:t>ولا</w:t>
      </w:r>
      <w:r w:rsidR="000D4DA8">
        <w:rPr>
          <w:rStyle w:val="Char"/>
          <w:u w:val="single"/>
          <w:rtl/>
        </w:rPr>
        <w:t>ي</w:t>
      </w:r>
      <w:r w:rsidRPr="00AA4D0B">
        <w:rPr>
          <w:rStyle w:val="Char"/>
          <w:u w:val="single"/>
          <w:rtl/>
        </w:rPr>
        <w:t>ة ام</w:t>
      </w:r>
      <w:r w:rsidR="000D4DA8">
        <w:rPr>
          <w:rStyle w:val="Char"/>
          <w:u w:val="single"/>
          <w:rtl/>
        </w:rPr>
        <w:t>ي</w:t>
      </w:r>
      <w:r w:rsidRPr="00AA4D0B">
        <w:rPr>
          <w:rStyle w:val="Char"/>
          <w:u w:val="single"/>
          <w:rtl/>
        </w:rPr>
        <w:t>ر المؤمن</w:t>
      </w:r>
      <w:r w:rsidR="000D4DA8">
        <w:rPr>
          <w:rStyle w:val="Char"/>
          <w:u w:val="single"/>
          <w:rtl/>
        </w:rPr>
        <w:t>ي</w:t>
      </w:r>
      <w:r w:rsidRPr="00AA4D0B">
        <w:rPr>
          <w:rStyle w:val="Char"/>
          <w:u w:val="single"/>
          <w:rtl/>
        </w:rPr>
        <w:t>ن</w:t>
      </w:r>
      <w:r w:rsidR="00894D66">
        <w:rPr>
          <w:rStyle w:val="Char"/>
          <w:rFonts w:cs="CTraditional Arabic" w:hint="cs"/>
          <w:u w:val="single"/>
          <w:rtl/>
        </w:rPr>
        <w:t>÷</w:t>
      </w:r>
      <w:r w:rsidRPr="00AA4D0B">
        <w:rPr>
          <w:rStyle w:val="Char"/>
          <w:rtl/>
        </w:rPr>
        <w:t xml:space="preserve"> ب</w:t>
      </w:r>
      <w:r w:rsidR="002D643A" w:rsidRPr="00AA4D0B">
        <w:rPr>
          <w:rStyle w:val="Char"/>
          <w:rFonts w:hint="cs"/>
          <w:rtl/>
        </w:rPr>
        <w:t>أ</w:t>
      </w:r>
      <w:r w:rsidRPr="00AA4D0B">
        <w:rPr>
          <w:rStyle w:val="Char"/>
          <w:rtl/>
        </w:rPr>
        <w:t>فواههم</w:t>
      </w:r>
      <w:r w:rsidRPr="00156706">
        <w:rPr>
          <w:rStyle w:val="Char"/>
          <w:rtl/>
        </w:rPr>
        <w:t>)</w:t>
      </w:r>
      <w:r w:rsidRPr="00315E30">
        <w:rPr>
          <w:rFonts w:hint="cs"/>
          <w:rtl/>
        </w:rPr>
        <w:t xml:space="preserve">. من هم گفتم: </w:t>
      </w:r>
      <w:r w:rsidR="002D643A" w:rsidRPr="00156706">
        <w:rPr>
          <w:rStyle w:val="Char"/>
          <w:rtl/>
        </w:rPr>
        <w:t>«و</w:t>
      </w:r>
      <w:r w:rsidRPr="00156706">
        <w:rPr>
          <w:rStyle w:val="Char"/>
          <w:rtl/>
        </w:rPr>
        <w:t>الله متم نوره».</w:t>
      </w:r>
      <w:r w:rsidRPr="00242706">
        <w:rPr>
          <w:rStyle w:val="Char2"/>
          <w:rFonts w:hint="cs"/>
          <w:rtl/>
        </w:rPr>
        <w:t xml:space="preserve"> </w:t>
      </w:r>
      <w:r w:rsidRPr="00315E30">
        <w:rPr>
          <w:rFonts w:hint="cs"/>
          <w:rtl/>
        </w:rPr>
        <w:t xml:space="preserve">او نیز، گفت: </w:t>
      </w:r>
      <w:r w:rsidRPr="00571448">
        <w:rPr>
          <w:rStyle w:val="Char"/>
          <w:rtl/>
        </w:rPr>
        <w:t>(متم ال</w:t>
      </w:r>
      <w:r w:rsidR="002D643A" w:rsidRPr="00571448">
        <w:rPr>
          <w:rStyle w:val="Char"/>
          <w:rFonts w:hint="cs"/>
          <w:rtl/>
        </w:rPr>
        <w:t>إ</w:t>
      </w:r>
      <w:r w:rsidRPr="00571448">
        <w:rPr>
          <w:rStyle w:val="Char"/>
          <w:rtl/>
        </w:rPr>
        <w:t>مامة</w:t>
      </w:r>
      <w:r w:rsidRPr="00156706">
        <w:rPr>
          <w:rStyle w:val="Char"/>
          <w:rtl/>
        </w:rPr>
        <w:t>)</w:t>
      </w:r>
      <w:r w:rsidRPr="00315E30">
        <w:rPr>
          <w:rFonts w:hint="cs"/>
          <w:rtl/>
        </w:rPr>
        <w:t xml:space="preserve"> به دلیل این فرموده</w:t>
      </w:r>
      <w:r>
        <w:rPr>
          <w:rFonts w:cs="Aban Bold" w:hint="cs"/>
          <w:b/>
          <w:bCs/>
          <w:rtl/>
        </w:rPr>
        <w:t>‌</w:t>
      </w:r>
      <w:r w:rsidR="00C606F4" w:rsidRPr="00315E30">
        <w:rPr>
          <w:rFonts w:hint="cs"/>
          <w:rtl/>
        </w:rPr>
        <w:t>ی</w:t>
      </w:r>
      <w:r w:rsidRPr="00315E30">
        <w:rPr>
          <w:rFonts w:hint="cs"/>
          <w:rtl/>
        </w:rPr>
        <w:t xml:space="preserve"> دیگر خداوند که می‌فرماید: </w:t>
      </w:r>
      <w:r w:rsidR="00571448" w:rsidRPr="00571448">
        <w:rPr>
          <w:rFonts w:ascii="Tahoma" w:hAnsi="Tahoma" w:cs="Traditional Arabic" w:hint="cs"/>
          <w:sz w:val="32"/>
          <w:rtl/>
        </w:rPr>
        <w:t>﴿</w:t>
      </w:r>
      <w:r w:rsidR="00571448" w:rsidRPr="00894D66">
        <w:rPr>
          <w:rStyle w:val="Char0"/>
          <w:rtl/>
        </w:rPr>
        <w:t>فَ‍َٔامِنُواْ بِ</w:t>
      </w:r>
      <w:r w:rsidR="00571448" w:rsidRPr="00894D66">
        <w:rPr>
          <w:rStyle w:val="Char0"/>
          <w:rFonts w:hint="cs"/>
          <w:rtl/>
        </w:rPr>
        <w:t>ٱ</w:t>
      </w:r>
      <w:r w:rsidR="00571448" w:rsidRPr="00894D66">
        <w:rPr>
          <w:rStyle w:val="Char0"/>
          <w:rFonts w:hint="eastAsia"/>
          <w:rtl/>
        </w:rPr>
        <w:t>للَّهِ</w:t>
      </w:r>
      <w:r w:rsidR="00571448" w:rsidRPr="00894D66">
        <w:rPr>
          <w:rStyle w:val="Char0"/>
          <w:rtl/>
        </w:rPr>
        <w:t xml:space="preserve"> وَرَسُولِهِ</w:t>
      </w:r>
      <w:r w:rsidR="00571448" w:rsidRPr="00894D66">
        <w:rPr>
          <w:rStyle w:val="Char0"/>
          <w:rFonts w:hint="cs"/>
          <w:rtl/>
        </w:rPr>
        <w:t>ۦ</w:t>
      </w:r>
      <w:r w:rsidR="00571448" w:rsidRPr="00894D66">
        <w:rPr>
          <w:rStyle w:val="Char0"/>
          <w:rtl/>
        </w:rPr>
        <w:t xml:space="preserve"> وَ</w:t>
      </w:r>
      <w:r w:rsidR="00571448" w:rsidRPr="00894D66">
        <w:rPr>
          <w:rStyle w:val="Char0"/>
          <w:rFonts w:hint="cs"/>
          <w:rtl/>
        </w:rPr>
        <w:t>ٱ</w:t>
      </w:r>
      <w:r w:rsidR="00571448" w:rsidRPr="00894D66">
        <w:rPr>
          <w:rStyle w:val="Char0"/>
          <w:rFonts w:hint="eastAsia"/>
          <w:rtl/>
        </w:rPr>
        <w:t>لنُّورِ</w:t>
      </w:r>
      <w:r w:rsidR="00571448" w:rsidRPr="00894D66">
        <w:rPr>
          <w:rStyle w:val="Char0"/>
          <w:rtl/>
        </w:rPr>
        <w:t xml:space="preserve"> </w:t>
      </w:r>
      <w:r w:rsidR="00571448" w:rsidRPr="00894D66">
        <w:rPr>
          <w:rStyle w:val="Char0"/>
          <w:rFonts w:hint="cs"/>
          <w:rtl/>
        </w:rPr>
        <w:t>ٱ</w:t>
      </w:r>
      <w:r w:rsidR="00571448" w:rsidRPr="00894D66">
        <w:rPr>
          <w:rStyle w:val="Char0"/>
          <w:rFonts w:hint="eastAsia"/>
          <w:rtl/>
        </w:rPr>
        <w:t>لَّذِيٓ</w:t>
      </w:r>
      <w:r w:rsidR="00571448" w:rsidRPr="00894D66">
        <w:rPr>
          <w:rStyle w:val="Char0"/>
          <w:rtl/>
        </w:rPr>
        <w:t xml:space="preserve"> أَنزَلۡنَا</w:t>
      </w:r>
      <w:r w:rsidR="00571448" w:rsidRPr="00571448">
        <w:rPr>
          <w:rFonts w:ascii="Tahoma" w:hAnsi="Tahoma" w:cs="Traditional Arabic" w:hint="cs"/>
          <w:sz w:val="32"/>
          <w:rtl/>
        </w:rPr>
        <w:t>﴾</w:t>
      </w:r>
      <w:r w:rsidR="00571448">
        <w:rPr>
          <w:rFonts w:ascii="Tahoma" w:hAnsi="Tahoma"/>
          <w:sz w:val="32"/>
          <w:szCs w:val="24"/>
          <w:rtl/>
        </w:rPr>
        <w:t xml:space="preserve"> </w:t>
      </w:r>
      <w:r w:rsidR="00571448" w:rsidRPr="00571448">
        <w:rPr>
          <w:rStyle w:val="Char1"/>
          <w:rtl/>
        </w:rPr>
        <w:t>[التغابن: 8]</w:t>
      </w:r>
      <w:r w:rsidRPr="00315E30">
        <w:rPr>
          <w:rFonts w:hint="cs"/>
          <w:rtl/>
        </w:rPr>
        <w:t xml:space="preserve"> </w:t>
      </w:r>
      <w:r w:rsidR="002D643A" w:rsidRPr="00315E30">
        <w:rPr>
          <w:rFonts w:hint="cs"/>
          <w:rtl/>
        </w:rPr>
        <w:t>«</w:t>
      </w:r>
      <w:r w:rsidRPr="00315E30">
        <w:rPr>
          <w:rFonts w:hint="cs"/>
          <w:rtl/>
        </w:rPr>
        <w:t>ا</w:t>
      </w:r>
      <w:r w:rsidR="00C606F4" w:rsidRPr="00315E30">
        <w:rPr>
          <w:rFonts w:hint="cs"/>
          <w:rtl/>
        </w:rPr>
        <w:t>ی</w:t>
      </w:r>
      <w:r w:rsidRPr="00315E30">
        <w:rPr>
          <w:rFonts w:hint="cs"/>
          <w:rtl/>
        </w:rPr>
        <w:t>مان ب</w:t>
      </w:r>
      <w:r w:rsidR="00C606F4" w:rsidRPr="00315E30">
        <w:rPr>
          <w:rFonts w:hint="cs"/>
          <w:rtl/>
        </w:rPr>
        <w:t>ی</w:t>
      </w:r>
      <w:r w:rsidRPr="00315E30">
        <w:rPr>
          <w:rFonts w:hint="cs"/>
          <w:rtl/>
        </w:rPr>
        <w:t>اور</w:t>
      </w:r>
      <w:r w:rsidR="00C606F4" w:rsidRPr="00315E30">
        <w:rPr>
          <w:rFonts w:hint="cs"/>
          <w:rtl/>
        </w:rPr>
        <w:t>ی</w:t>
      </w:r>
      <w:r w:rsidRPr="00315E30">
        <w:rPr>
          <w:rFonts w:hint="cs"/>
          <w:rtl/>
        </w:rPr>
        <w:t>د به خدا و پ</w:t>
      </w:r>
      <w:r w:rsidR="00C606F4" w:rsidRPr="00315E30">
        <w:rPr>
          <w:rFonts w:hint="cs"/>
          <w:rtl/>
        </w:rPr>
        <w:t>ی</w:t>
      </w:r>
      <w:r w:rsidRPr="00315E30">
        <w:rPr>
          <w:rFonts w:hint="cs"/>
          <w:rtl/>
        </w:rPr>
        <w:t>غمبرش و نور</w:t>
      </w:r>
      <w:r w:rsidR="00C606F4" w:rsidRPr="00315E30">
        <w:rPr>
          <w:rFonts w:hint="cs"/>
          <w:rtl/>
        </w:rPr>
        <w:t>ی</w:t>
      </w:r>
      <w:r w:rsidRPr="00315E30">
        <w:rPr>
          <w:rFonts w:hint="cs"/>
          <w:rtl/>
        </w:rPr>
        <w:t xml:space="preserve"> نازل </w:t>
      </w:r>
      <w:r w:rsidR="00C606F4" w:rsidRPr="00315E30">
        <w:rPr>
          <w:rFonts w:hint="cs"/>
          <w:rtl/>
        </w:rPr>
        <w:t>ک</w:t>
      </w:r>
      <w:r w:rsidRPr="00315E30">
        <w:rPr>
          <w:rFonts w:hint="cs"/>
          <w:rtl/>
        </w:rPr>
        <w:t>رده‌ا</w:t>
      </w:r>
      <w:r w:rsidR="00C606F4" w:rsidRPr="00315E30">
        <w:rPr>
          <w:rFonts w:hint="cs"/>
          <w:rtl/>
        </w:rPr>
        <w:t>ی</w:t>
      </w:r>
      <w:r w:rsidRPr="00315E30">
        <w:rPr>
          <w:rFonts w:hint="cs"/>
          <w:rtl/>
        </w:rPr>
        <w:t>م».</w:t>
      </w:r>
      <w:r w:rsidRPr="00242706">
        <w:rPr>
          <w:rStyle w:val="Char2"/>
          <w:rFonts w:hint="cs"/>
          <w:rtl/>
        </w:rPr>
        <w:t xml:space="preserve"> </w:t>
      </w:r>
    </w:p>
    <w:p w:rsidR="004B2B71" w:rsidRPr="00315E30" w:rsidRDefault="004B2B71" w:rsidP="00315E30">
      <w:pPr>
        <w:pStyle w:val="a6"/>
        <w:rPr>
          <w:rtl/>
        </w:rPr>
      </w:pPr>
      <w:r w:rsidRPr="00315E30">
        <w:rPr>
          <w:rFonts w:hint="cs"/>
          <w:rtl/>
        </w:rPr>
        <w:t>و آن نور امام زمان</w:t>
      </w:r>
      <w:r w:rsidR="00C226CE" w:rsidRPr="00315E30">
        <w:rPr>
          <w:rFonts w:cs="CTraditional Arabic"/>
          <w:rtl/>
        </w:rPr>
        <w:t>÷</w:t>
      </w:r>
      <w:r w:rsidRPr="00315E30">
        <w:rPr>
          <w:rFonts w:hint="cs"/>
          <w:rtl/>
        </w:rPr>
        <w:t xml:space="preserve"> است. گفتم: </w:t>
      </w:r>
      <w:r w:rsidR="007C08C6" w:rsidRPr="007C08C6">
        <w:rPr>
          <w:rFonts w:ascii="Tahoma" w:hAnsi="Tahoma" w:cs="Traditional Arabic" w:hint="cs"/>
          <w:sz w:val="32"/>
          <w:rtl/>
        </w:rPr>
        <w:t>﴿</w:t>
      </w:r>
      <w:r w:rsidR="007C08C6" w:rsidRPr="00894D66">
        <w:rPr>
          <w:rStyle w:val="Char0"/>
          <w:rtl/>
        </w:rPr>
        <w:t xml:space="preserve">هُوَ </w:t>
      </w:r>
      <w:r w:rsidR="007C08C6" w:rsidRPr="00894D66">
        <w:rPr>
          <w:rStyle w:val="Char0"/>
          <w:rFonts w:hint="cs"/>
          <w:rtl/>
        </w:rPr>
        <w:t>ٱ</w:t>
      </w:r>
      <w:r w:rsidR="007C08C6" w:rsidRPr="00894D66">
        <w:rPr>
          <w:rStyle w:val="Char0"/>
          <w:rFonts w:hint="eastAsia"/>
          <w:rtl/>
        </w:rPr>
        <w:t>لَّذِيٓ</w:t>
      </w:r>
      <w:r w:rsidR="007C08C6" w:rsidRPr="00894D66">
        <w:rPr>
          <w:rStyle w:val="Char0"/>
          <w:rtl/>
        </w:rPr>
        <w:t xml:space="preserve"> أَرۡسَلَ رَسُولَهُ</w:t>
      </w:r>
      <w:r w:rsidR="007C08C6" w:rsidRPr="00894D66">
        <w:rPr>
          <w:rStyle w:val="Char0"/>
          <w:rFonts w:hint="cs"/>
          <w:rtl/>
        </w:rPr>
        <w:t>ۥ</w:t>
      </w:r>
      <w:r w:rsidR="007C08C6" w:rsidRPr="00894D66">
        <w:rPr>
          <w:rStyle w:val="Char0"/>
          <w:rtl/>
        </w:rPr>
        <w:t xml:space="preserve"> بِ</w:t>
      </w:r>
      <w:r w:rsidR="007C08C6" w:rsidRPr="00894D66">
        <w:rPr>
          <w:rStyle w:val="Char0"/>
          <w:rFonts w:hint="cs"/>
          <w:rtl/>
        </w:rPr>
        <w:t>ٱ</w:t>
      </w:r>
      <w:r w:rsidR="007C08C6" w:rsidRPr="00894D66">
        <w:rPr>
          <w:rStyle w:val="Char0"/>
          <w:rFonts w:hint="eastAsia"/>
          <w:rtl/>
        </w:rPr>
        <w:t>لۡهُدَىٰ</w:t>
      </w:r>
      <w:r w:rsidR="007C08C6" w:rsidRPr="00894D66">
        <w:rPr>
          <w:rStyle w:val="Char0"/>
          <w:rtl/>
        </w:rPr>
        <w:t xml:space="preserve"> وَدِينِ </w:t>
      </w:r>
      <w:r w:rsidR="007C08C6" w:rsidRPr="00894D66">
        <w:rPr>
          <w:rStyle w:val="Char0"/>
          <w:rFonts w:hint="cs"/>
          <w:rtl/>
        </w:rPr>
        <w:t>ٱ</w:t>
      </w:r>
      <w:r w:rsidR="007C08C6" w:rsidRPr="00894D66">
        <w:rPr>
          <w:rStyle w:val="Char0"/>
          <w:rFonts w:hint="eastAsia"/>
          <w:rtl/>
        </w:rPr>
        <w:t>لۡحَقِّ</w:t>
      </w:r>
      <w:r w:rsidR="007C08C6" w:rsidRPr="00894D66">
        <w:rPr>
          <w:rStyle w:val="Char0"/>
          <w:rtl/>
        </w:rPr>
        <w:t xml:space="preserve"> لِيُظۡهِرَهُ</w:t>
      </w:r>
      <w:r w:rsidR="007C08C6" w:rsidRPr="00894D66">
        <w:rPr>
          <w:rStyle w:val="Char0"/>
          <w:rFonts w:hint="cs"/>
          <w:rtl/>
        </w:rPr>
        <w:t>ۥ</w:t>
      </w:r>
      <w:r w:rsidR="007C08C6" w:rsidRPr="00894D66">
        <w:rPr>
          <w:rStyle w:val="Char0"/>
          <w:rtl/>
        </w:rPr>
        <w:t xml:space="preserve"> عَلَى </w:t>
      </w:r>
      <w:r w:rsidR="007C08C6" w:rsidRPr="00894D66">
        <w:rPr>
          <w:rStyle w:val="Char0"/>
          <w:rFonts w:hint="cs"/>
          <w:rtl/>
        </w:rPr>
        <w:t>ٱ</w:t>
      </w:r>
      <w:r w:rsidR="007C08C6" w:rsidRPr="00894D66">
        <w:rPr>
          <w:rStyle w:val="Char0"/>
          <w:rFonts w:hint="eastAsia"/>
          <w:rtl/>
        </w:rPr>
        <w:t>لدِّينِ</w:t>
      </w:r>
      <w:r w:rsidR="007C08C6" w:rsidRPr="007C08C6">
        <w:rPr>
          <w:rFonts w:ascii="Tahoma" w:hAnsi="Tahoma" w:cs="Traditional Arabic" w:hint="cs"/>
          <w:sz w:val="32"/>
          <w:rtl/>
        </w:rPr>
        <w:t>﴾</w:t>
      </w:r>
      <w:r w:rsidR="007C08C6">
        <w:rPr>
          <w:rFonts w:ascii="Tahoma" w:hAnsi="Tahoma"/>
          <w:sz w:val="32"/>
          <w:szCs w:val="24"/>
          <w:rtl/>
        </w:rPr>
        <w:t xml:space="preserve"> </w:t>
      </w:r>
      <w:r w:rsidR="007C08C6" w:rsidRPr="007C08C6">
        <w:rPr>
          <w:rStyle w:val="Char1"/>
          <w:rtl/>
        </w:rPr>
        <w:t>[الصف: 9]</w:t>
      </w:r>
      <w:r>
        <w:rPr>
          <w:rFonts w:ascii="Arial" w:hAnsi="Arial" w:cs="Arial"/>
          <w:b/>
          <w:bCs/>
          <w:sz w:val="18"/>
          <w:szCs w:val="18"/>
        </w:rPr>
        <w:t xml:space="preserve"> </w:t>
      </w:r>
      <w:r w:rsidRPr="00156706">
        <w:rPr>
          <w:rStyle w:val="Char"/>
          <w:rtl/>
        </w:rPr>
        <w:t xml:space="preserve"> </w:t>
      </w:r>
      <w:r w:rsidRPr="00315E30">
        <w:rPr>
          <w:rFonts w:hint="cs"/>
          <w:rtl/>
        </w:rPr>
        <w:t>گفت: تا امام زمان</w:t>
      </w:r>
      <w:r w:rsidR="00C226CE" w:rsidRPr="00315E30">
        <w:rPr>
          <w:rFonts w:cs="CTraditional Arabic"/>
          <w:rtl/>
        </w:rPr>
        <w:t>÷</w:t>
      </w:r>
      <w:r w:rsidRPr="00315E30">
        <w:rPr>
          <w:rFonts w:hint="cs"/>
          <w:rtl/>
        </w:rPr>
        <w:t xml:space="preserve"> هنگام قیام بر تمام اقوام غالب شود، به دلیل این آیه که می‌فرماید: </w:t>
      </w:r>
      <w:r w:rsidR="002D643A" w:rsidRPr="00156706">
        <w:rPr>
          <w:rStyle w:val="Char"/>
          <w:rtl/>
        </w:rPr>
        <w:t>(</w:t>
      </w:r>
      <w:r w:rsidR="002D643A" w:rsidRPr="007C08C6">
        <w:rPr>
          <w:rStyle w:val="Char"/>
          <w:rtl/>
        </w:rPr>
        <w:t>والله متم نوره و</w:t>
      </w:r>
      <w:r w:rsidRPr="007C08C6">
        <w:rPr>
          <w:rStyle w:val="Char"/>
          <w:rtl/>
        </w:rPr>
        <w:t xml:space="preserve">لو </w:t>
      </w:r>
      <w:r w:rsidR="006E582A">
        <w:rPr>
          <w:rStyle w:val="Char"/>
          <w:rtl/>
        </w:rPr>
        <w:t>ك</w:t>
      </w:r>
      <w:r w:rsidRPr="007C08C6">
        <w:rPr>
          <w:rStyle w:val="Char"/>
          <w:rtl/>
        </w:rPr>
        <w:t>ره ال</w:t>
      </w:r>
      <w:r w:rsidR="006E582A">
        <w:rPr>
          <w:rStyle w:val="Char"/>
          <w:rtl/>
        </w:rPr>
        <w:t>ك</w:t>
      </w:r>
      <w:r w:rsidRPr="007C08C6">
        <w:rPr>
          <w:rStyle w:val="Char"/>
          <w:rtl/>
        </w:rPr>
        <w:t>افرون بولا</w:t>
      </w:r>
      <w:r w:rsidR="000D4DA8">
        <w:rPr>
          <w:rStyle w:val="Char"/>
          <w:rtl/>
        </w:rPr>
        <w:t>ي</w:t>
      </w:r>
      <w:r w:rsidRPr="007C08C6">
        <w:rPr>
          <w:rStyle w:val="Char"/>
          <w:rtl/>
        </w:rPr>
        <w:t>ة عل</w:t>
      </w:r>
      <w:r w:rsidR="000D4DA8">
        <w:rPr>
          <w:rStyle w:val="Char"/>
          <w:rtl/>
        </w:rPr>
        <w:t>ي</w:t>
      </w:r>
      <w:r w:rsidRPr="00156706">
        <w:rPr>
          <w:rStyle w:val="Char"/>
          <w:rtl/>
        </w:rPr>
        <w:t>)</w:t>
      </w:r>
      <w:r w:rsidRPr="00315E30">
        <w:rPr>
          <w:rFonts w:hint="cs"/>
          <w:rtl/>
        </w:rPr>
        <w:t>. گفتم: «</w:t>
      </w:r>
      <w:r w:rsidRPr="00E53BA5">
        <w:rPr>
          <w:rStyle w:val="Char"/>
          <w:rtl/>
        </w:rPr>
        <w:t>ا</w:t>
      </w:r>
      <w:r w:rsidR="000D4DA8">
        <w:rPr>
          <w:rStyle w:val="Char"/>
          <w:rtl/>
        </w:rPr>
        <w:t>ي</w:t>
      </w:r>
      <w:r w:rsidRPr="00E53BA5">
        <w:rPr>
          <w:rStyle w:val="Char"/>
          <w:rtl/>
        </w:rPr>
        <w:t>ن قرآن و تنز</w:t>
      </w:r>
      <w:r w:rsidR="000D4DA8">
        <w:rPr>
          <w:rStyle w:val="Char"/>
          <w:rtl/>
        </w:rPr>
        <w:t>ي</w:t>
      </w:r>
      <w:r w:rsidRPr="00E53BA5">
        <w:rPr>
          <w:rStyle w:val="Char"/>
          <w:rtl/>
        </w:rPr>
        <w:t>ل است</w:t>
      </w:r>
      <w:r w:rsidRPr="00315E30">
        <w:rPr>
          <w:rFonts w:hint="cs"/>
          <w:rtl/>
        </w:rPr>
        <w:t>». گفت: این سخن، قرآن و غیر آن تأویل و تفس</w:t>
      </w:r>
      <w:r w:rsidR="00C606F4" w:rsidRPr="00315E30">
        <w:rPr>
          <w:rFonts w:hint="cs"/>
          <w:rtl/>
        </w:rPr>
        <w:t>ی</w:t>
      </w:r>
      <w:r w:rsidRPr="00315E30">
        <w:rPr>
          <w:rFonts w:hint="cs"/>
          <w:rtl/>
        </w:rPr>
        <w:t>ر است. منظور او از این سخن، «</w:t>
      </w:r>
      <w:r w:rsidRPr="00E53BA5">
        <w:rPr>
          <w:rStyle w:val="Char"/>
          <w:rtl/>
        </w:rPr>
        <w:t>ولا</w:t>
      </w:r>
      <w:r w:rsidR="000D4DA8">
        <w:rPr>
          <w:rStyle w:val="Char"/>
          <w:rtl/>
        </w:rPr>
        <w:t>ي</w:t>
      </w:r>
      <w:r w:rsidRPr="00E53BA5">
        <w:rPr>
          <w:rStyle w:val="Char"/>
          <w:rtl/>
        </w:rPr>
        <w:t>ة  عل</w:t>
      </w:r>
      <w:r w:rsidR="000D4DA8">
        <w:rPr>
          <w:rStyle w:val="Char"/>
          <w:rtl/>
        </w:rPr>
        <w:t>ي</w:t>
      </w:r>
      <w:r w:rsidR="00C226CE" w:rsidRPr="00315E30">
        <w:rPr>
          <w:rFonts w:cs="CTraditional Arabic"/>
          <w:rtl/>
        </w:rPr>
        <w:t>÷</w:t>
      </w:r>
      <w:r w:rsidRPr="00315E30">
        <w:rPr>
          <w:rFonts w:hint="cs"/>
          <w:rtl/>
        </w:rPr>
        <w:t xml:space="preserve">» می‌باشد و قرآن بودن آن، هر چند با رعایت سجع منافات دارد، اما او به آن‌چه گفته، آگاه‌تر است و در اخبار بحث‌های زیادی موجود است که در این کتاب  قادر به ذکر آن نیستیم. </w:t>
      </w:r>
    </w:p>
    <w:p w:rsidR="004B2B71" w:rsidRDefault="004B2B71" w:rsidP="00E101D2">
      <w:pPr>
        <w:pStyle w:val="Heading3"/>
        <w:rPr>
          <w:rtl/>
        </w:rPr>
      </w:pPr>
      <w:bookmarkStart w:id="141" w:name="_Toc267007287"/>
      <w:bookmarkStart w:id="142" w:name="_Toc431581083"/>
      <w:r>
        <w:rPr>
          <w:rFonts w:hint="cs"/>
          <w:rtl/>
        </w:rPr>
        <w:t>سوره</w:t>
      </w:r>
      <w:r>
        <w:rPr>
          <w:rFonts w:cs="Aban Bold" w:hint="cs"/>
          <w:rtl/>
        </w:rPr>
        <w:t>‌</w:t>
      </w:r>
      <w:r w:rsidR="00315E30">
        <w:rPr>
          <w:rFonts w:hint="cs"/>
          <w:rtl/>
        </w:rPr>
        <w:t>ی</w:t>
      </w:r>
      <w:r>
        <w:rPr>
          <w:rFonts w:hint="cs"/>
          <w:rtl/>
        </w:rPr>
        <w:t xml:space="preserve"> جمعه</w:t>
      </w:r>
      <w:bookmarkEnd w:id="141"/>
      <w:bookmarkEnd w:id="142"/>
    </w:p>
    <w:p w:rsidR="004B2B71" w:rsidRPr="00315E30" w:rsidRDefault="004B2B71" w:rsidP="00315E30">
      <w:pPr>
        <w:pStyle w:val="a6"/>
        <w:rPr>
          <w:rtl/>
        </w:rPr>
      </w:pPr>
      <w:r w:rsidRPr="00315E30">
        <w:rPr>
          <w:rFonts w:hint="cs"/>
          <w:rtl/>
        </w:rPr>
        <w:t xml:space="preserve">(الف) 882- طبرسی روایت کرده است که عبدالله بن مسعود، </w:t>
      </w:r>
      <w:r w:rsidR="009A5AFC" w:rsidRPr="009A5AFC">
        <w:rPr>
          <w:rFonts w:ascii="Tahoma" w:hAnsi="Tahoma" w:cs="Traditional Arabic" w:hint="cs"/>
          <w:rtl/>
        </w:rPr>
        <w:t>﴿</w:t>
      </w:r>
      <w:r w:rsidR="009A5AFC" w:rsidRPr="00894D66">
        <w:rPr>
          <w:rStyle w:val="Char0"/>
          <w:rtl/>
        </w:rPr>
        <w:t>فَ</w:t>
      </w:r>
      <w:r w:rsidR="009A5AFC" w:rsidRPr="00894D66">
        <w:rPr>
          <w:rStyle w:val="Char0"/>
          <w:rFonts w:hint="cs"/>
          <w:rtl/>
        </w:rPr>
        <w:t>ٱ</w:t>
      </w:r>
      <w:r w:rsidR="009A5AFC" w:rsidRPr="00894D66">
        <w:rPr>
          <w:rStyle w:val="Char0"/>
          <w:rFonts w:hint="eastAsia"/>
          <w:rtl/>
        </w:rPr>
        <w:t>سۡعَوۡاْ</w:t>
      </w:r>
      <w:r w:rsidR="009A5AFC" w:rsidRPr="00894D66">
        <w:rPr>
          <w:rStyle w:val="Char0"/>
          <w:rtl/>
        </w:rPr>
        <w:t xml:space="preserve"> إِلَىٰ ذِكۡرِ </w:t>
      </w:r>
      <w:r w:rsidR="009A5AFC" w:rsidRPr="00894D66">
        <w:rPr>
          <w:rStyle w:val="Char0"/>
          <w:rFonts w:hint="cs"/>
          <w:rtl/>
        </w:rPr>
        <w:t>ٱ</w:t>
      </w:r>
      <w:r w:rsidR="009A5AFC" w:rsidRPr="00894D66">
        <w:rPr>
          <w:rStyle w:val="Char0"/>
          <w:rFonts w:hint="eastAsia"/>
          <w:rtl/>
        </w:rPr>
        <w:t>للَّهِ</w:t>
      </w:r>
      <w:r w:rsidR="009A5AFC" w:rsidRPr="009A5AFC">
        <w:rPr>
          <w:rStyle w:val="Char0"/>
          <w:rFonts w:cs="Tahoma" w:hint="cs"/>
          <w:rtl/>
        </w:rPr>
        <w:t>﴾</w:t>
      </w:r>
      <w:r w:rsidR="009A5AFC">
        <w:rPr>
          <w:rFonts w:ascii="Tahoma" w:hAnsi="Tahoma"/>
          <w:szCs w:val="24"/>
          <w:rtl/>
        </w:rPr>
        <w:t xml:space="preserve"> [الجمعة: 9]</w:t>
      </w:r>
      <w:r w:rsidR="006214FB" w:rsidRPr="00315E30">
        <w:rPr>
          <w:rFonts w:hint="cs"/>
          <w:rtl/>
        </w:rPr>
        <w:t xml:space="preserve"> </w:t>
      </w:r>
      <w:r w:rsidRPr="00315E30">
        <w:rPr>
          <w:rFonts w:hint="cs"/>
          <w:rtl/>
        </w:rPr>
        <w:t>سوره</w:t>
      </w:r>
      <w:r>
        <w:rPr>
          <w:rFonts w:cs="Aban Bold" w:hint="cs"/>
          <w:b/>
          <w:bCs/>
          <w:rtl/>
        </w:rPr>
        <w:t>‌</w:t>
      </w:r>
      <w:r w:rsidR="00C606F4" w:rsidRPr="00315E30">
        <w:rPr>
          <w:rFonts w:hint="cs"/>
          <w:rtl/>
        </w:rPr>
        <w:t>ی</w:t>
      </w:r>
      <w:r w:rsidRPr="00315E30">
        <w:rPr>
          <w:rFonts w:hint="cs"/>
          <w:rtl/>
        </w:rPr>
        <w:t xml:space="preserve"> جمعه را چن</w:t>
      </w:r>
      <w:r w:rsidR="00C606F4" w:rsidRPr="00315E30">
        <w:rPr>
          <w:rFonts w:hint="cs"/>
          <w:rtl/>
        </w:rPr>
        <w:t>ی</w:t>
      </w:r>
      <w:r w:rsidRPr="00315E30">
        <w:rPr>
          <w:rFonts w:hint="cs"/>
          <w:rtl/>
        </w:rPr>
        <w:t xml:space="preserve">ن قرائت کرده است: </w:t>
      </w:r>
      <w:r w:rsidRPr="00156706">
        <w:rPr>
          <w:rStyle w:val="Char"/>
          <w:rtl/>
        </w:rPr>
        <w:t>(</w:t>
      </w:r>
      <w:r w:rsidRPr="009A5AFC">
        <w:rPr>
          <w:rStyle w:val="Char"/>
          <w:rtl/>
        </w:rPr>
        <w:t xml:space="preserve">فَامضَوْا </w:t>
      </w:r>
      <w:r w:rsidR="002D643A" w:rsidRPr="009A5AFC">
        <w:rPr>
          <w:rStyle w:val="Char"/>
          <w:rtl/>
        </w:rPr>
        <w:t>إِلَى ذِكْرِ الل</w:t>
      </w:r>
      <w:r w:rsidR="002D643A" w:rsidRPr="009A5AFC">
        <w:rPr>
          <w:rStyle w:val="Char"/>
          <w:rFonts w:hint="cs"/>
          <w:rtl/>
        </w:rPr>
        <w:t>ه</w:t>
      </w:r>
      <w:r w:rsidRPr="00156706">
        <w:rPr>
          <w:rStyle w:val="Char"/>
          <w:rtl/>
        </w:rPr>
        <w:t>)</w:t>
      </w:r>
      <w:r w:rsidRPr="00242706">
        <w:rPr>
          <w:rStyle w:val="Char2"/>
          <w:rFonts w:hint="cs"/>
          <w:rtl/>
        </w:rPr>
        <w:t>.</w:t>
      </w:r>
    </w:p>
    <w:p w:rsidR="004B2B71" w:rsidRPr="00315E30" w:rsidRDefault="004B2B71" w:rsidP="00315E30">
      <w:pPr>
        <w:pStyle w:val="a6"/>
        <w:rPr>
          <w:rtl/>
        </w:rPr>
      </w:pPr>
      <w:r w:rsidRPr="00315E30">
        <w:rPr>
          <w:rFonts w:hint="cs"/>
          <w:rtl/>
        </w:rPr>
        <w:t>و همین قرائت از علی بن ابی طالب</w:t>
      </w:r>
      <w:r w:rsidR="00C226CE" w:rsidRPr="00315E30">
        <w:rPr>
          <w:rFonts w:cs="CTraditional Arabic"/>
          <w:rtl/>
        </w:rPr>
        <w:t>÷</w:t>
      </w:r>
      <w:r w:rsidRPr="00315E30">
        <w:rPr>
          <w:rFonts w:hint="cs"/>
          <w:rtl/>
        </w:rPr>
        <w:t xml:space="preserve"> و عمر بن الخطاب</w:t>
      </w:r>
      <w:r w:rsidR="00C226CE" w:rsidRPr="00315E30">
        <w:rPr>
          <w:rFonts w:cs="CTraditional Arabic"/>
          <w:rtl/>
        </w:rPr>
        <w:t>÷</w:t>
      </w:r>
      <w:r w:rsidRPr="00315E30">
        <w:rPr>
          <w:rFonts w:hint="cs"/>
          <w:rtl/>
        </w:rPr>
        <w:t xml:space="preserve"> و ابی بن کعب و ابن عباس و ابو جعفر و ابو عبدالله</w:t>
      </w:r>
      <w:r w:rsidR="00C226CE" w:rsidRPr="00315E30">
        <w:rPr>
          <w:rFonts w:cs="CTraditional Arabic"/>
          <w:rtl/>
        </w:rPr>
        <w:t>÷</w:t>
      </w:r>
      <w:r w:rsidRPr="00315E30">
        <w:rPr>
          <w:rFonts w:hint="cs"/>
          <w:rtl/>
        </w:rPr>
        <w:t xml:space="preserve"> روایت شده است. </w:t>
      </w:r>
    </w:p>
    <w:p w:rsidR="004B2B71" w:rsidRPr="00315E30" w:rsidRDefault="004B2B71" w:rsidP="00315E30">
      <w:pPr>
        <w:pStyle w:val="a6"/>
        <w:rPr>
          <w:rtl/>
        </w:rPr>
      </w:pPr>
      <w:r w:rsidRPr="00315E30">
        <w:rPr>
          <w:rFonts w:hint="cs"/>
          <w:rtl/>
        </w:rPr>
        <w:t>(ب) 883- سیاری از صفوان و او از زید و او از سماعه و او از ابو بصیر و او از ابو عبدالله</w:t>
      </w:r>
      <w:r w:rsidR="00C226CE" w:rsidRPr="00315E30">
        <w:rPr>
          <w:rFonts w:cs="CTraditional Arabic"/>
          <w:rtl/>
        </w:rPr>
        <w:t>÷</w:t>
      </w:r>
      <w:r w:rsidRPr="00315E30">
        <w:rPr>
          <w:rFonts w:hint="cs"/>
          <w:rtl/>
        </w:rPr>
        <w:t xml:space="preserve"> گفته اند: این سخن در سورۀ جمعه </w:t>
      </w:r>
      <w:r w:rsidR="002D643A" w:rsidRPr="00156706">
        <w:rPr>
          <w:rStyle w:val="Char"/>
          <w:rtl/>
        </w:rPr>
        <w:t>(</w:t>
      </w:r>
      <w:r w:rsidR="002D643A" w:rsidRPr="009A5AFC">
        <w:rPr>
          <w:rStyle w:val="Char"/>
          <w:rtl/>
        </w:rPr>
        <w:t>فَامضَوْا إِلَى ذِكْرِ الل</w:t>
      </w:r>
      <w:r w:rsidR="002D643A" w:rsidRPr="009A5AFC">
        <w:rPr>
          <w:rStyle w:val="Char"/>
          <w:rFonts w:hint="cs"/>
          <w:rtl/>
        </w:rPr>
        <w:t>ه</w:t>
      </w:r>
      <w:r w:rsidRPr="00156706">
        <w:rPr>
          <w:rStyle w:val="Char"/>
          <w:rtl/>
        </w:rPr>
        <w:t>)</w:t>
      </w:r>
      <w:r w:rsidRPr="00315E30">
        <w:rPr>
          <w:rFonts w:hint="cs"/>
          <w:rtl/>
        </w:rPr>
        <w:t xml:space="preserve"> می‌باشد. </w:t>
      </w:r>
    </w:p>
    <w:p w:rsidR="004B2B71" w:rsidRPr="00315E30" w:rsidRDefault="004B2B71" w:rsidP="00315E30">
      <w:pPr>
        <w:pStyle w:val="a6"/>
        <w:rPr>
          <w:rtl/>
        </w:rPr>
      </w:pPr>
      <w:r w:rsidRPr="00315E30">
        <w:rPr>
          <w:rFonts w:hint="cs"/>
          <w:rtl/>
        </w:rPr>
        <w:t>(ج) 884- مفید در کتاب «</w:t>
      </w:r>
      <w:r w:rsidRPr="00156706">
        <w:rPr>
          <w:rStyle w:val="Char"/>
          <w:rtl/>
        </w:rPr>
        <w:t>ا</w:t>
      </w:r>
      <w:r w:rsidRPr="009A5AFC">
        <w:rPr>
          <w:rStyle w:val="Char"/>
          <w:rtl/>
        </w:rPr>
        <w:t>لاختصاص</w:t>
      </w:r>
      <w:r w:rsidRPr="00315E30">
        <w:rPr>
          <w:rFonts w:hint="cs"/>
          <w:rtl/>
        </w:rPr>
        <w:t xml:space="preserve">» آورده؛ همچنانکه در </w:t>
      </w:r>
      <w:r w:rsidR="005C0EE8" w:rsidRPr="00315E30">
        <w:rPr>
          <w:rFonts w:hint="cs"/>
          <w:rtl/>
        </w:rPr>
        <w:t>کتاب‌ها</w:t>
      </w:r>
      <w:r w:rsidRPr="00315E30">
        <w:rPr>
          <w:rFonts w:hint="cs"/>
          <w:rtl/>
        </w:rPr>
        <w:t>ی «</w:t>
      </w:r>
      <w:r w:rsidRPr="00156706">
        <w:rPr>
          <w:rStyle w:val="Char"/>
          <w:rtl/>
        </w:rPr>
        <w:t>بحار</w:t>
      </w:r>
      <w:r w:rsidRPr="00315E30">
        <w:rPr>
          <w:rFonts w:hint="cs"/>
          <w:rtl/>
        </w:rPr>
        <w:t>» و «</w:t>
      </w:r>
      <w:r w:rsidRPr="00156706">
        <w:rPr>
          <w:rStyle w:val="Char"/>
          <w:rtl/>
        </w:rPr>
        <w:t>تفس</w:t>
      </w:r>
      <w:r w:rsidR="000D4DA8">
        <w:rPr>
          <w:rStyle w:val="Char"/>
          <w:rtl/>
        </w:rPr>
        <w:t>ي</w:t>
      </w:r>
      <w:r w:rsidRPr="00156706">
        <w:rPr>
          <w:rStyle w:val="Char"/>
          <w:rtl/>
        </w:rPr>
        <w:t>ر البرهان</w:t>
      </w:r>
      <w:r w:rsidRPr="00315E30">
        <w:rPr>
          <w:rFonts w:hint="cs"/>
          <w:rtl/>
        </w:rPr>
        <w:t>» نیز، موجود است، از جابر جعفی روایت کرده که گفته است: من شبی از شبها نزد ابو جعفر</w:t>
      </w:r>
      <w:r w:rsidR="00C226CE" w:rsidRPr="00315E30">
        <w:rPr>
          <w:rFonts w:cs="CTraditional Arabic"/>
          <w:rtl/>
        </w:rPr>
        <w:t>÷</w:t>
      </w:r>
      <w:r w:rsidRPr="00315E30">
        <w:rPr>
          <w:rFonts w:hint="cs"/>
          <w:rtl/>
        </w:rPr>
        <w:t xml:space="preserve"> بودم و این را برایش خواندم که می‌فرماید: </w:t>
      </w:r>
    </w:p>
    <w:p w:rsidR="004B2B71" w:rsidRPr="00315E30" w:rsidRDefault="00AD7824" w:rsidP="00315E30">
      <w:pPr>
        <w:pStyle w:val="a6"/>
        <w:rPr>
          <w:rtl/>
        </w:rPr>
      </w:pPr>
      <w:r w:rsidRPr="00AD7824">
        <w:rPr>
          <w:rFonts w:ascii="Tahoma" w:hAnsi="Tahoma" w:cs="Traditional Arabic" w:hint="cs"/>
          <w:sz w:val="32"/>
          <w:rtl/>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إِذَا نُودِيَ لِلصَّلَوٰةِ مِن يَوۡمِ </w:t>
      </w:r>
      <w:r w:rsidRPr="00894D66">
        <w:rPr>
          <w:rStyle w:val="Char0"/>
          <w:rFonts w:hint="cs"/>
          <w:rtl/>
        </w:rPr>
        <w:t>ٱ</w:t>
      </w:r>
      <w:r w:rsidRPr="00894D66">
        <w:rPr>
          <w:rStyle w:val="Char0"/>
          <w:rFonts w:hint="eastAsia"/>
          <w:rtl/>
        </w:rPr>
        <w:t>لۡجُمُعَةِ</w:t>
      </w:r>
      <w:r w:rsidRPr="00894D66">
        <w:rPr>
          <w:rStyle w:val="Char0"/>
          <w:rtl/>
        </w:rPr>
        <w:t xml:space="preserve"> فَ</w:t>
      </w:r>
      <w:r w:rsidRPr="00894D66">
        <w:rPr>
          <w:rStyle w:val="Char0"/>
          <w:rFonts w:hint="cs"/>
          <w:rtl/>
        </w:rPr>
        <w:t>ٱ</w:t>
      </w:r>
      <w:r w:rsidRPr="00894D66">
        <w:rPr>
          <w:rStyle w:val="Char0"/>
          <w:rFonts w:hint="eastAsia"/>
          <w:rtl/>
        </w:rPr>
        <w:t>سۡعَوۡاْ</w:t>
      </w:r>
      <w:r w:rsidRPr="00894D66">
        <w:rPr>
          <w:rStyle w:val="Char0"/>
          <w:rtl/>
        </w:rPr>
        <w:t xml:space="preserve"> إِلَىٰ ذِكۡرِ </w:t>
      </w:r>
      <w:r w:rsidRPr="00894D66">
        <w:rPr>
          <w:rStyle w:val="Char0"/>
          <w:rFonts w:hint="cs"/>
          <w:rtl/>
        </w:rPr>
        <w:t>ٱ</w:t>
      </w:r>
      <w:r w:rsidRPr="00894D66">
        <w:rPr>
          <w:rStyle w:val="Char0"/>
          <w:rFonts w:hint="eastAsia"/>
          <w:rtl/>
        </w:rPr>
        <w:t>للَّهِ</w:t>
      </w:r>
      <w:r w:rsidRPr="00894D66">
        <w:rPr>
          <w:rStyle w:val="Char0"/>
          <w:rtl/>
        </w:rPr>
        <w:t xml:space="preserve"> وَذَرُواْ </w:t>
      </w:r>
      <w:r w:rsidRPr="00894D66">
        <w:rPr>
          <w:rStyle w:val="Char0"/>
          <w:rFonts w:hint="cs"/>
          <w:rtl/>
        </w:rPr>
        <w:t>ٱ</w:t>
      </w:r>
      <w:r w:rsidRPr="00894D66">
        <w:rPr>
          <w:rStyle w:val="Char0"/>
          <w:rFonts w:hint="eastAsia"/>
          <w:rtl/>
        </w:rPr>
        <w:t>لۡبَيۡعَۚ</w:t>
      </w:r>
      <w:r w:rsidRPr="00894D66">
        <w:rPr>
          <w:rStyle w:val="Char0"/>
          <w:rtl/>
        </w:rPr>
        <w:t xml:space="preserve"> ذَٰلِكُمۡ خَيۡرٞ لَّكُمۡ إِن كُنتُمۡ تَعۡلَمُونَ٩</w:t>
      </w:r>
      <w:r w:rsidRPr="00AD7824">
        <w:rPr>
          <w:rFonts w:ascii="Tahoma" w:hAnsi="Tahoma" w:cs="Traditional Arabic" w:hint="cs"/>
          <w:sz w:val="32"/>
          <w:rtl/>
        </w:rPr>
        <w:t>﴾</w:t>
      </w:r>
      <w:r w:rsidRPr="00AD7824">
        <w:rPr>
          <w:rStyle w:val="Char1"/>
          <w:rtl/>
        </w:rPr>
        <w:t xml:space="preserve"> [الجمعة: 9]</w:t>
      </w:r>
    </w:p>
    <w:p w:rsidR="004B2B71" w:rsidRPr="00315E30" w:rsidRDefault="004B2B71" w:rsidP="00315E30">
      <w:pPr>
        <w:pStyle w:val="a6"/>
        <w:rPr>
          <w:rtl/>
        </w:rPr>
      </w:pPr>
      <w:r w:rsidRPr="00315E30">
        <w:rPr>
          <w:rFonts w:hint="cs"/>
          <w:rtl/>
        </w:rPr>
        <w:t xml:space="preserve">می‌گوید: ابو جعفر گفت: ای جابر، چگونه آن را خواندی؟! گفتم: این طوری </w:t>
      </w:r>
      <w:r w:rsidRPr="00156706">
        <w:rPr>
          <w:rStyle w:val="Char"/>
          <w:rtl/>
        </w:rPr>
        <w:t>(</w:t>
      </w:r>
      <w:r w:rsidR="000D4DA8">
        <w:rPr>
          <w:rStyle w:val="Char"/>
          <w:rtl/>
        </w:rPr>
        <w:t>ي</w:t>
      </w:r>
      <w:r w:rsidRPr="00942496">
        <w:rPr>
          <w:rStyle w:val="Char"/>
          <w:rtl/>
        </w:rPr>
        <w:t xml:space="preserve">ا </w:t>
      </w:r>
      <w:r w:rsidR="006214FB" w:rsidRPr="00942496">
        <w:rPr>
          <w:rStyle w:val="Char"/>
          <w:rFonts w:hint="cs"/>
          <w:rtl/>
        </w:rPr>
        <w:t>أ</w:t>
      </w:r>
      <w:r w:rsidR="000D4DA8">
        <w:rPr>
          <w:rStyle w:val="Char"/>
          <w:rtl/>
        </w:rPr>
        <w:t>ي</w:t>
      </w:r>
      <w:r w:rsidRPr="00942496">
        <w:rPr>
          <w:rStyle w:val="Char"/>
          <w:rtl/>
        </w:rPr>
        <w:t>ها الذ</w:t>
      </w:r>
      <w:r w:rsidR="000D4DA8">
        <w:rPr>
          <w:rStyle w:val="Char"/>
          <w:rtl/>
        </w:rPr>
        <w:t>ي</w:t>
      </w:r>
      <w:r w:rsidRPr="00942496">
        <w:rPr>
          <w:rStyle w:val="Char"/>
          <w:rtl/>
        </w:rPr>
        <w:t>ن</w:t>
      </w:r>
      <w:r w:rsidR="002D643A" w:rsidRPr="00156706">
        <w:rPr>
          <w:rStyle w:val="Char"/>
          <w:rFonts w:hint="cs"/>
          <w:rtl/>
        </w:rPr>
        <w:t xml:space="preserve"> .</w:t>
      </w:r>
      <w:r w:rsidRPr="00156706">
        <w:rPr>
          <w:rStyle w:val="Char"/>
          <w:rtl/>
        </w:rPr>
        <w:t>..)</w:t>
      </w:r>
      <w:r w:rsidR="002D643A" w:rsidRPr="00156706">
        <w:rPr>
          <w:rStyle w:val="Char"/>
          <w:rFonts w:hint="cs"/>
          <w:rtl/>
        </w:rPr>
        <w:t xml:space="preserve"> </w:t>
      </w:r>
      <w:r w:rsidRPr="00315E30">
        <w:rPr>
          <w:rFonts w:hint="cs"/>
          <w:rtl/>
        </w:rPr>
        <w:t>تا آخر</w:t>
      </w:r>
      <w:r w:rsidRPr="00156706">
        <w:rPr>
          <w:rStyle w:val="Char"/>
          <w:rtl/>
        </w:rPr>
        <w:t>.</w:t>
      </w:r>
      <w:r w:rsidRPr="00315E30">
        <w:rPr>
          <w:rFonts w:hint="cs"/>
          <w:rtl/>
        </w:rPr>
        <w:t xml:space="preserve"> گفت: جابر، نه این قرائت تحریف است. می‌گوید: گفتم: چگونه آن را بخوانم؟ خداوند مرا فدایت کند! می‌گوید: گفت: </w:t>
      </w:r>
    </w:p>
    <w:p w:rsidR="004B2B71" w:rsidRPr="00156706" w:rsidRDefault="00942496" w:rsidP="00315E30">
      <w:pPr>
        <w:pStyle w:val="a6"/>
        <w:rPr>
          <w:rStyle w:val="Char"/>
          <w:rtl/>
        </w:rPr>
      </w:pPr>
      <w:r w:rsidRPr="00AD7824">
        <w:rPr>
          <w:rFonts w:ascii="Tahoma" w:hAnsi="Tahoma" w:cs="Traditional Arabic" w:hint="cs"/>
          <w:sz w:val="32"/>
          <w:rtl/>
        </w:rPr>
        <w:t>﴿</w:t>
      </w:r>
      <w:r w:rsidRPr="00894D66">
        <w:rPr>
          <w:rStyle w:val="Char0"/>
          <w:rtl/>
        </w:rPr>
        <w:t xml:space="preserve">يَٰٓأَيُّهَا </w:t>
      </w:r>
      <w:r w:rsidRPr="00894D66">
        <w:rPr>
          <w:rStyle w:val="Char0"/>
          <w:rFonts w:hint="cs"/>
          <w:rtl/>
        </w:rPr>
        <w:t>ٱ</w:t>
      </w:r>
      <w:r w:rsidRPr="00894D66">
        <w:rPr>
          <w:rStyle w:val="Char0"/>
          <w:rFonts w:hint="eastAsia"/>
          <w:rtl/>
        </w:rPr>
        <w:t>لَّذِينَ</w:t>
      </w:r>
      <w:r w:rsidRPr="00894D66">
        <w:rPr>
          <w:rStyle w:val="Char0"/>
          <w:rtl/>
        </w:rPr>
        <w:t xml:space="preserve"> ءَامَنُوٓاْ إِذَا نُودِيَ لِلصَّلَوٰةِ مِن يَوۡمِ </w:t>
      </w:r>
      <w:r w:rsidRPr="00894D66">
        <w:rPr>
          <w:rStyle w:val="Char0"/>
          <w:rFonts w:hint="cs"/>
          <w:rtl/>
        </w:rPr>
        <w:t>ٱ</w:t>
      </w:r>
      <w:r w:rsidRPr="00894D66">
        <w:rPr>
          <w:rStyle w:val="Char0"/>
          <w:rFonts w:hint="eastAsia"/>
          <w:rtl/>
        </w:rPr>
        <w:t>لۡجُمُعَةِ</w:t>
      </w:r>
      <w:r>
        <w:rPr>
          <w:rFonts w:cs="Times New Roman"/>
          <w:b/>
          <w:bCs/>
          <w:sz w:val="32"/>
          <w:szCs w:val="32"/>
          <w:rtl/>
        </w:rPr>
        <w:t xml:space="preserve"> </w:t>
      </w:r>
      <w:r w:rsidR="004B2B71">
        <w:rPr>
          <w:rFonts w:cs="Times New Roman"/>
          <w:b/>
          <w:bCs/>
          <w:sz w:val="32"/>
          <w:szCs w:val="32"/>
          <w:rtl/>
        </w:rPr>
        <w:t>–</w:t>
      </w:r>
      <w:r w:rsidR="004B2B71" w:rsidRPr="00156706">
        <w:rPr>
          <w:rStyle w:val="Char"/>
          <w:rtl/>
        </w:rPr>
        <w:t xml:space="preserve"> </w:t>
      </w:r>
      <w:r w:rsidR="004B2B71" w:rsidRPr="00942496">
        <w:rPr>
          <w:rStyle w:val="Char"/>
          <w:u w:val="single"/>
          <w:rtl/>
        </w:rPr>
        <w:t>فَاْمضَوْا</w:t>
      </w:r>
      <w:r w:rsidR="002D643A" w:rsidRPr="00156706">
        <w:rPr>
          <w:rStyle w:val="Char"/>
          <w:rtl/>
        </w:rPr>
        <w:t xml:space="preserve">-  </w:t>
      </w:r>
      <w:r w:rsidRPr="00894D66">
        <w:rPr>
          <w:rStyle w:val="Char0"/>
          <w:rtl/>
        </w:rPr>
        <w:t xml:space="preserve">إِلَىٰ ذِكۡرِ </w:t>
      </w:r>
      <w:r w:rsidRPr="00894D66">
        <w:rPr>
          <w:rStyle w:val="Char0"/>
          <w:rFonts w:hint="cs"/>
          <w:rtl/>
        </w:rPr>
        <w:t>ٱ</w:t>
      </w:r>
      <w:r w:rsidRPr="00894D66">
        <w:rPr>
          <w:rStyle w:val="Char0"/>
          <w:rFonts w:hint="eastAsia"/>
          <w:rtl/>
        </w:rPr>
        <w:t>للَّهِ</w:t>
      </w:r>
      <w:r>
        <w:rPr>
          <w:rStyle w:val="Char0"/>
          <w:rFonts w:cs="CTraditional Arabic" w:hint="cs"/>
          <w:rtl/>
        </w:rPr>
        <w:t>_</w:t>
      </w:r>
    </w:p>
    <w:p w:rsidR="004B2B71" w:rsidRPr="00315E30" w:rsidRDefault="004B2B71" w:rsidP="00315E30">
      <w:pPr>
        <w:pStyle w:val="a6"/>
        <w:rPr>
          <w:rtl/>
        </w:rPr>
      </w:pPr>
      <w:r w:rsidRPr="00315E30">
        <w:rPr>
          <w:rFonts w:hint="cs"/>
          <w:rtl/>
        </w:rPr>
        <w:t>این چنین نازل شده است، تا ا</w:t>
      </w:r>
      <w:r w:rsidR="00C606F4" w:rsidRPr="00315E30">
        <w:rPr>
          <w:rFonts w:hint="cs"/>
          <w:rtl/>
        </w:rPr>
        <w:t>ی</w:t>
      </w:r>
      <w:r w:rsidRPr="00315E30">
        <w:rPr>
          <w:rFonts w:hint="cs"/>
          <w:rtl/>
        </w:rPr>
        <w:t>ن</w:t>
      </w:r>
      <w:r>
        <w:rPr>
          <w:rFonts w:cs="Aban Bold" w:hint="cs"/>
          <w:rtl/>
        </w:rPr>
        <w:t>‌</w:t>
      </w:r>
      <w:r w:rsidR="00C606F4" w:rsidRPr="00315E30">
        <w:rPr>
          <w:rFonts w:hint="cs"/>
          <w:rtl/>
        </w:rPr>
        <w:t>ک</w:t>
      </w:r>
      <w:r w:rsidRPr="00315E30">
        <w:rPr>
          <w:rFonts w:hint="cs"/>
          <w:rtl/>
        </w:rPr>
        <w:t xml:space="preserve">ه گفت: </w:t>
      </w:r>
      <w:r w:rsidR="002D643A" w:rsidRPr="00156706">
        <w:rPr>
          <w:rStyle w:val="Char"/>
          <w:rtl/>
        </w:rPr>
        <w:t>«</w:t>
      </w:r>
      <w:r w:rsidR="002D643A" w:rsidRPr="00226C6F">
        <w:rPr>
          <w:rStyle w:val="Char"/>
          <w:rtl/>
        </w:rPr>
        <w:t>و</w:t>
      </w:r>
      <w:r w:rsidRPr="00226C6F">
        <w:rPr>
          <w:rStyle w:val="Char"/>
          <w:rtl/>
        </w:rPr>
        <w:t>ابتغوا فضل الله</w:t>
      </w:r>
      <w:r w:rsidRPr="00156706">
        <w:rPr>
          <w:rStyle w:val="Char"/>
          <w:rtl/>
        </w:rPr>
        <w:t>»</w:t>
      </w:r>
      <w:r w:rsidRPr="00315E30">
        <w:rPr>
          <w:rFonts w:hint="cs"/>
          <w:rtl/>
        </w:rPr>
        <w:t xml:space="preserve"> رسید. جابر گفت: </w:t>
      </w:r>
      <w:r w:rsidRPr="00226C6F">
        <w:rPr>
          <w:rStyle w:val="Char"/>
          <w:rtl/>
        </w:rPr>
        <w:t>(</w:t>
      </w:r>
      <w:r w:rsidR="002D643A" w:rsidRPr="00226C6F">
        <w:rPr>
          <w:rStyle w:val="Char"/>
          <w:rtl/>
        </w:rPr>
        <w:t>و</w:t>
      </w:r>
      <w:r w:rsidRPr="00226C6F">
        <w:rPr>
          <w:rStyle w:val="Char"/>
          <w:rtl/>
        </w:rPr>
        <w:t>ابتغوا من فضل الله</w:t>
      </w:r>
      <w:r w:rsidRPr="00156706">
        <w:rPr>
          <w:rStyle w:val="Char"/>
          <w:rtl/>
        </w:rPr>
        <w:t>).</w:t>
      </w:r>
      <w:r w:rsidRPr="00315E30">
        <w:rPr>
          <w:rFonts w:hint="cs"/>
          <w:rtl/>
        </w:rPr>
        <w:t xml:space="preserve"> گفت: این تحریف است؛ این چنین نازل گشته است: </w:t>
      </w:r>
      <w:r w:rsidR="002D643A" w:rsidRPr="00156706">
        <w:rPr>
          <w:rStyle w:val="Char"/>
          <w:rtl/>
        </w:rPr>
        <w:t>(</w:t>
      </w:r>
      <w:r w:rsidR="002D643A" w:rsidRPr="00226C6F">
        <w:rPr>
          <w:rStyle w:val="Char"/>
          <w:rtl/>
        </w:rPr>
        <w:t>و</w:t>
      </w:r>
      <w:r w:rsidRPr="00226C6F">
        <w:rPr>
          <w:rStyle w:val="Char"/>
          <w:rtl/>
        </w:rPr>
        <w:t>ابتغوا فضل الله</w:t>
      </w:r>
      <w:r w:rsidRPr="00156706">
        <w:rPr>
          <w:rStyle w:val="Char"/>
          <w:rtl/>
        </w:rPr>
        <w:t>)</w:t>
      </w:r>
      <w:r w:rsidRPr="00315E30">
        <w:rPr>
          <w:rFonts w:hint="cs"/>
          <w:rtl/>
        </w:rPr>
        <w:t xml:space="preserve"> تا این که گفت: </w:t>
      </w:r>
      <w:r w:rsidRPr="00156706">
        <w:rPr>
          <w:rStyle w:val="Char"/>
          <w:rtl/>
        </w:rPr>
        <w:t>(</w:t>
      </w:r>
      <w:r w:rsidRPr="00226C6F">
        <w:rPr>
          <w:rStyle w:val="Char"/>
          <w:rtl/>
        </w:rPr>
        <w:t xml:space="preserve">انصرفوا </w:t>
      </w:r>
      <w:r w:rsidR="002D643A" w:rsidRPr="00226C6F">
        <w:rPr>
          <w:rStyle w:val="Char"/>
          <w:rFonts w:hint="cs"/>
          <w:rtl/>
        </w:rPr>
        <w:t>إ</w:t>
      </w:r>
      <w:r w:rsidRPr="00226C6F">
        <w:rPr>
          <w:rStyle w:val="Char"/>
          <w:rtl/>
        </w:rPr>
        <w:t>ل</w:t>
      </w:r>
      <w:r w:rsidR="000D4DA8">
        <w:rPr>
          <w:rStyle w:val="Char"/>
          <w:rtl/>
        </w:rPr>
        <w:t>ي</w:t>
      </w:r>
      <w:r w:rsidRPr="00226C6F">
        <w:rPr>
          <w:rStyle w:val="Char"/>
          <w:rtl/>
        </w:rPr>
        <w:t>ها</w:t>
      </w:r>
      <w:r w:rsidRPr="00156706">
        <w:rPr>
          <w:rStyle w:val="Char"/>
          <w:rtl/>
        </w:rPr>
        <w:t>)</w:t>
      </w:r>
      <w:r w:rsidRPr="00315E30">
        <w:rPr>
          <w:rFonts w:hint="cs"/>
          <w:rtl/>
        </w:rPr>
        <w:t xml:space="preserve">. می‌گوید: گفتم: </w:t>
      </w:r>
      <w:r w:rsidRPr="00226C6F">
        <w:rPr>
          <w:rStyle w:val="Char"/>
          <w:rtl/>
        </w:rPr>
        <w:t>(انفض</w:t>
      </w:r>
      <w:r w:rsidR="006214FB" w:rsidRPr="00226C6F">
        <w:rPr>
          <w:rStyle w:val="Char"/>
          <w:rFonts w:hint="cs"/>
          <w:rtl/>
        </w:rPr>
        <w:t>ّ</w:t>
      </w:r>
      <w:r w:rsidRPr="00226C6F">
        <w:rPr>
          <w:rStyle w:val="Char"/>
          <w:rtl/>
        </w:rPr>
        <w:t xml:space="preserve">وا </w:t>
      </w:r>
      <w:r w:rsidR="002D643A" w:rsidRPr="00226C6F">
        <w:rPr>
          <w:rStyle w:val="Char"/>
          <w:rFonts w:hint="cs"/>
          <w:rtl/>
        </w:rPr>
        <w:t>إ</w:t>
      </w:r>
      <w:r w:rsidRPr="00226C6F">
        <w:rPr>
          <w:rStyle w:val="Char"/>
          <w:rtl/>
        </w:rPr>
        <w:t>ل</w:t>
      </w:r>
      <w:r w:rsidR="000D4DA8">
        <w:rPr>
          <w:rStyle w:val="Char"/>
          <w:rtl/>
        </w:rPr>
        <w:t>ي</w:t>
      </w:r>
      <w:r w:rsidRPr="00226C6F">
        <w:rPr>
          <w:rStyle w:val="Char"/>
          <w:rtl/>
        </w:rPr>
        <w:t>ها</w:t>
      </w:r>
      <w:r w:rsidRPr="00156706">
        <w:rPr>
          <w:rStyle w:val="Char"/>
          <w:rtl/>
        </w:rPr>
        <w:t>)</w:t>
      </w:r>
      <w:r w:rsidRPr="00315E30">
        <w:rPr>
          <w:rFonts w:hint="cs"/>
          <w:rtl/>
        </w:rPr>
        <w:t xml:space="preserve"> گفت: این تحریف است و این چنین نازل گشته است. تا این که به </w:t>
      </w:r>
      <w:r w:rsidR="002D643A" w:rsidRPr="00156706">
        <w:rPr>
          <w:rStyle w:val="Char"/>
          <w:rtl/>
        </w:rPr>
        <w:t>(</w:t>
      </w:r>
      <w:r w:rsidR="002D643A" w:rsidRPr="00226C6F">
        <w:rPr>
          <w:rStyle w:val="Char"/>
          <w:rtl/>
        </w:rPr>
        <w:t>خ</w:t>
      </w:r>
      <w:r w:rsidR="000D4DA8">
        <w:rPr>
          <w:rStyle w:val="Char"/>
          <w:rtl/>
        </w:rPr>
        <w:t>ي</w:t>
      </w:r>
      <w:r w:rsidR="002D643A" w:rsidRPr="00226C6F">
        <w:rPr>
          <w:rStyle w:val="Char"/>
          <w:rtl/>
        </w:rPr>
        <w:t>ر من اللهو و</w:t>
      </w:r>
      <w:r w:rsidRPr="00226C6F">
        <w:rPr>
          <w:rStyle w:val="Char"/>
          <w:rtl/>
        </w:rPr>
        <w:t>التجارة الذ</w:t>
      </w:r>
      <w:r w:rsidR="000D4DA8">
        <w:rPr>
          <w:rStyle w:val="Char"/>
          <w:rtl/>
        </w:rPr>
        <w:t>ي</w:t>
      </w:r>
      <w:r w:rsidRPr="00226C6F">
        <w:rPr>
          <w:rStyle w:val="Char"/>
          <w:rtl/>
        </w:rPr>
        <w:t>ن اتقوا</w:t>
      </w:r>
      <w:r w:rsidRPr="00156706">
        <w:rPr>
          <w:rStyle w:val="Char"/>
          <w:rtl/>
        </w:rPr>
        <w:t>)</w:t>
      </w:r>
      <w:r w:rsidRPr="00315E30">
        <w:rPr>
          <w:rFonts w:hint="cs"/>
          <w:rtl/>
        </w:rPr>
        <w:t xml:space="preserve"> رسید. می‌گوید: گفتم: </w:t>
      </w:r>
      <w:r w:rsidRPr="00226C6F">
        <w:rPr>
          <w:rStyle w:val="Char"/>
          <w:rtl/>
        </w:rPr>
        <w:t>(الذ</w:t>
      </w:r>
      <w:r w:rsidR="000D4DA8">
        <w:rPr>
          <w:rStyle w:val="Char"/>
          <w:rtl/>
        </w:rPr>
        <w:t>ي</w:t>
      </w:r>
      <w:r w:rsidRPr="00226C6F">
        <w:rPr>
          <w:rStyle w:val="Char"/>
          <w:rtl/>
        </w:rPr>
        <w:t>ن اتقوا)</w:t>
      </w:r>
      <w:r w:rsidRPr="00315E30">
        <w:rPr>
          <w:rFonts w:hint="cs"/>
          <w:rtl/>
        </w:rPr>
        <w:t xml:space="preserve"> در آن نیست؟ او نیز، گفت: این چنین نازل شده است. </w:t>
      </w:r>
    </w:p>
    <w:p w:rsidR="004B2B71" w:rsidRPr="00315E30" w:rsidRDefault="004B2B71" w:rsidP="00315E30">
      <w:pPr>
        <w:pStyle w:val="a6"/>
        <w:rPr>
          <w:rtl/>
        </w:rPr>
      </w:pPr>
      <w:r w:rsidRPr="00315E30">
        <w:rPr>
          <w:rFonts w:hint="cs"/>
          <w:rtl/>
        </w:rPr>
        <w:t>(د) 885- طبرسی از ابی عبدالله</w:t>
      </w:r>
      <w:r w:rsidR="00C226CE" w:rsidRPr="00315E30">
        <w:rPr>
          <w:rFonts w:cs="CTraditional Arabic"/>
          <w:rtl/>
        </w:rPr>
        <w:t>÷</w:t>
      </w:r>
      <w:r w:rsidRPr="00315E30">
        <w:rPr>
          <w:rFonts w:hint="cs"/>
          <w:rtl/>
        </w:rPr>
        <w:t xml:space="preserve"> روایت کرده که او، آیه</w:t>
      </w:r>
      <w:r>
        <w:rPr>
          <w:rFonts w:cs="Aban Bold" w:hint="cs"/>
          <w:rtl/>
        </w:rPr>
        <w:t>‌</w:t>
      </w:r>
      <w:r w:rsidR="00C606F4" w:rsidRPr="00315E30">
        <w:rPr>
          <w:rFonts w:hint="cs"/>
          <w:rtl/>
        </w:rPr>
        <w:t>ی</w:t>
      </w:r>
      <w:r w:rsidRPr="00315E30">
        <w:rPr>
          <w:rFonts w:hint="cs"/>
          <w:rtl/>
        </w:rPr>
        <w:t xml:space="preserve"> </w:t>
      </w:r>
      <w:r w:rsidRPr="00156706">
        <w:rPr>
          <w:rStyle w:val="Char"/>
          <w:rtl/>
        </w:rPr>
        <w:t>(</w:t>
      </w:r>
      <w:r w:rsidRPr="00226C6F">
        <w:rPr>
          <w:rStyle w:val="Char"/>
          <w:rtl/>
        </w:rPr>
        <w:t xml:space="preserve">انصرفوا </w:t>
      </w:r>
      <w:r w:rsidR="002D643A" w:rsidRPr="00226C6F">
        <w:rPr>
          <w:rStyle w:val="Char"/>
          <w:rFonts w:hint="cs"/>
          <w:rtl/>
        </w:rPr>
        <w:t>إ</w:t>
      </w:r>
      <w:r w:rsidRPr="00226C6F">
        <w:rPr>
          <w:rStyle w:val="Char"/>
          <w:rtl/>
        </w:rPr>
        <w:t>ل</w:t>
      </w:r>
      <w:r w:rsidR="000D4DA8">
        <w:rPr>
          <w:rStyle w:val="Char"/>
          <w:rtl/>
        </w:rPr>
        <w:t>ي</w:t>
      </w:r>
      <w:r w:rsidRPr="00226C6F">
        <w:rPr>
          <w:rStyle w:val="Char"/>
          <w:rtl/>
        </w:rPr>
        <w:t>ها</w:t>
      </w:r>
      <w:r w:rsidRPr="00156706">
        <w:rPr>
          <w:rStyle w:val="Char"/>
          <w:rtl/>
        </w:rPr>
        <w:t>)</w:t>
      </w:r>
      <w:r w:rsidRPr="00315E30">
        <w:rPr>
          <w:rFonts w:hint="cs"/>
          <w:rtl/>
        </w:rPr>
        <w:t xml:space="preserve"> را خوانده است. </w:t>
      </w:r>
    </w:p>
    <w:p w:rsidR="004B2B71" w:rsidRPr="00315E30" w:rsidRDefault="004B2B71" w:rsidP="00315E30">
      <w:pPr>
        <w:pStyle w:val="a6"/>
        <w:rPr>
          <w:rtl/>
        </w:rPr>
      </w:pPr>
      <w:r w:rsidRPr="00315E30">
        <w:rPr>
          <w:rFonts w:hint="cs"/>
          <w:rtl/>
        </w:rPr>
        <w:t>(ه</w:t>
      </w:r>
      <w:r w:rsidR="009D0E3D" w:rsidRPr="00315E30">
        <w:rPr>
          <w:rFonts w:hint="cs"/>
          <w:rtl/>
        </w:rPr>
        <w:t>)</w:t>
      </w:r>
      <w:r w:rsidRPr="00315E30">
        <w:rPr>
          <w:rFonts w:hint="cs"/>
          <w:rtl/>
        </w:rPr>
        <w:t xml:space="preserve"> 886- علی بن ابراهیم از احمد بن ادریس و او از احمد بن محمد و او از علی بن حکم و او از ابو یعقوب و او از ابو یعفور و او از ابو عبدالله</w:t>
      </w:r>
      <w:r w:rsidR="00C226CE" w:rsidRPr="00315E30">
        <w:rPr>
          <w:rFonts w:cs="CTraditional Arabic"/>
          <w:rtl/>
        </w:rPr>
        <w:t>÷</w:t>
      </w:r>
      <w:r w:rsidRPr="00315E30">
        <w:rPr>
          <w:rFonts w:hint="cs"/>
          <w:rtl/>
        </w:rPr>
        <w:t xml:space="preserve"> روایت کرده که گفته است: آیه‌</w:t>
      </w:r>
      <w:r w:rsidR="00C606F4" w:rsidRPr="00315E30">
        <w:rPr>
          <w:rFonts w:hint="cs"/>
          <w:rtl/>
        </w:rPr>
        <w:t>ی</w:t>
      </w:r>
      <w:r w:rsidRPr="00315E30">
        <w:rPr>
          <w:rFonts w:hint="cs"/>
          <w:rtl/>
        </w:rPr>
        <w:t xml:space="preserve"> یازده از سور</w:t>
      </w:r>
      <w:r w:rsidR="002D643A" w:rsidRPr="00315E30">
        <w:rPr>
          <w:rFonts w:hint="cs"/>
          <w:rtl/>
        </w:rPr>
        <w:t>ه‌ی</w:t>
      </w:r>
      <w:r w:rsidRPr="00315E30">
        <w:rPr>
          <w:rFonts w:hint="cs"/>
          <w:rtl/>
        </w:rPr>
        <w:t xml:space="preserve"> جمعه، این چنین نازل گشته است:</w:t>
      </w:r>
      <w:r w:rsidR="00D1549F" w:rsidRPr="00315E30">
        <w:rPr>
          <w:rFonts w:hint="cs"/>
          <w:rtl/>
        </w:rPr>
        <w:t xml:space="preserve"> </w:t>
      </w:r>
      <w:r w:rsidR="00976882" w:rsidRPr="00976882">
        <w:rPr>
          <w:rFonts w:ascii="Tahoma" w:hAnsi="Tahoma" w:cs="Traditional Arabic" w:hint="cs"/>
          <w:rtl/>
        </w:rPr>
        <w:t>﴿</w:t>
      </w:r>
      <w:r w:rsidR="00976882" w:rsidRPr="00894D66">
        <w:rPr>
          <w:rStyle w:val="Char0"/>
          <w:rtl/>
        </w:rPr>
        <w:t>وَإِذَا رَأَو</w:t>
      </w:r>
      <w:r w:rsidR="00976882" w:rsidRPr="00894D66">
        <w:rPr>
          <w:rStyle w:val="Char0"/>
          <w:rFonts w:hint="cs"/>
          <w:rtl/>
        </w:rPr>
        <w:t>ۡاْ</w:t>
      </w:r>
      <w:r w:rsidR="00976882" w:rsidRPr="00894D66">
        <w:rPr>
          <w:rStyle w:val="Char0"/>
          <w:rtl/>
        </w:rPr>
        <w:t xml:space="preserve"> </w:t>
      </w:r>
      <w:r w:rsidR="00976882" w:rsidRPr="00894D66">
        <w:rPr>
          <w:rStyle w:val="Char0"/>
          <w:rFonts w:hint="cs"/>
          <w:rtl/>
        </w:rPr>
        <w:t>تِجَٰرَةً</w:t>
      </w:r>
      <w:r w:rsidR="00976882" w:rsidRPr="00894D66">
        <w:rPr>
          <w:rStyle w:val="Char0"/>
          <w:rtl/>
        </w:rPr>
        <w:t xml:space="preserve"> </w:t>
      </w:r>
      <w:r w:rsidR="00976882" w:rsidRPr="00894D66">
        <w:rPr>
          <w:rStyle w:val="Char0"/>
          <w:rFonts w:hint="cs"/>
          <w:rtl/>
        </w:rPr>
        <w:t>أَوۡ</w:t>
      </w:r>
      <w:r w:rsidR="00976882" w:rsidRPr="00894D66">
        <w:rPr>
          <w:rStyle w:val="Char0"/>
          <w:rtl/>
        </w:rPr>
        <w:t xml:space="preserve"> </w:t>
      </w:r>
      <w:r w:rsidR="00976882" w:rsidRPr="00894D66">
        <w:rPr>
          <w:rStyle w:val="Char0"/>
          <w:rFonts w:hint="cs"/>
          <w:rtl/>
        </w:rPr>
        <w:t>لَهۡوًا</w:t>
      </w:r>
      <w:r w:rsidR="00976882" w:rsidRPr="00894D66">
        <w:rPr>
          <w:rStyle w:val="Char0"/>
          <w:rtl/>
        </w:rPr>
        <w:t xml:space="preserve"> </w:t>
      </w:r>
      <w:r w:rsidR="00976882">
        <w:rPr>
          <w:rFonts w:ascii="Lotus Linotype" w:hAnsi="Lotus Linotype" w:cs="Times New Roman"/>
          <w:sz w:val="32"/>
          <w:szCs w:val="32"/>
          <w:rtl/>
        </w:rPr>
        <w:t>–</w:t>
      </w:r>
      <w:r w:rsidR="00976882" w:rsidRPr="00976882">
        <w:rPr>
          <w:rStyle w:val="Char"/>
          <w:u w:val="single"/>
          <w:rtl/>
        </w:rPr>
        <w:t>انصرفوا</w:t>
      </w:r>
      <w:r w:rsidR="00976882" w:rsidRPr="00156706">
        <w:rPr>
          <w:rStyle w:val="Char"/>
          <w:rtl/>
        </w:rPr>
        <w:t xml:space="preserve">- </w:t>
      </w:r>
      <w:r w:rsidR="00976882" w:rsidRPr="00894D66">
        <w:rPr>
          <w:rStyle w:val="Char0"/>
          <w:rtl/>
        </w:rPr>
        <w:t>إِلَي</w:t>
      </w:r>
      <w:r w:rsidR="00976882" w:rsidRPr="00894D66">
        <w:rPr>
          <w:rStyle w:val="Char0"/>
          <w:rFonts w:hint="cs"/>
          <w:rtl/>
        </w:rPr>
        <w:t>ۡهَا</w:t>
      </w:r>
      <w:r w:rsidR="00976882" w:rsidRPr="00894D66">
        <w:rPr>
          <w:rStyle w:val="Char0"/>
          <w:rtl/>
        </w:rPr>
        <w:t xml:space="preserve"> </w:t>
      </w:r>
      <w:r w:rsidR="00976882" w:rsidRPr="00894D66">
        <w:rPr>
          <w:rStyle w:val="Char0"/>
          <w:rFonts w:hint="cs"/>
          <w:rtl/>
        </w:rPr>
        <w:t>وَتَرَكُوكَ</w:t>
      </w:r>
      <w:r w:rsidR="00976882" w:rsidRPr="00894D66">
        <w:rPr>
          <w:rStyle w:val="Char0"/>
          <w:rtl/>
        </w:rPr>
        <w:t xml:space="preserve"> </w:t>
      </w:r>
      <w:r w:rsidR="00976882" w:rsidRPr="00894D66">
        <w:rPr>
          <w:rStyle w:val="Char0"/>
          <w:rFonts w:hint="cs"/>
          <w:rtl/>
        </w:rPr>
        <w:t>قَآئِمٗاۚ</w:t>
      </w:r>
      <w:r w:rsidR="00976882" w:rsidRPr="00894D66">
        <w:rPr>
          <w:rStyle w:val="Char0"/>
          <w:rtl/>
        </w:rPr>
        <w:t xml:space="preserve"> </w:t>
      </w:r>
      <w:r w:rsidR="00976882" w:rsidRPr="00894D66">
        <w:rPr>
          <w:rStyle w:val="Char0"/>
          <w:rFonts w:hint="cs"/>
          <w:rtl/>
        </w:rPr>
        <w:t>قُلۡ</w:t>
      </w:r>
      <w:r w:rsidR="00976882" w:rsidRPr="00894D66">
        <w:rPr>
          <w:rStyle w:val="Char0"/>
          <w:rtl/>
        </w:rPr>
        <w:t xml:space="preserve"> </w:t>
      </w:r>
      <w:r w:rsidR="00976882" w:rsidRPr="00894D66">
        <w:rPr>
          <w:rStyle w:val="Char0"/>
          <w:rFonts w:hint="cs"/>
          <w:rtl/>
        </w:rPr>
        <w:t>مَا</w:t>
      </w:r>
      <w:r w:rsidR="00976882" w:rsidRPr="00894D66">
        <w:rPr>
          <w:rStyle w:val="Char0"/>
          <w:rtl/>
        </w:rPr>
        <w:t xml:space="preserve"> </w:t>
      </w:r>
      <w:r w:rsidR="00976882" w:rsidRPr="00894D66">
        <w:rPr>
          <w:rStyle w:val="Char0"/>
          <w:rFonts w:hint="cs"/>
          <w:rtl/>
        </w:rPr>
        <w:t>عِندَ</w:t>
      </w:r>
      <w:r w:rsidR="00976882" w:rsidRPr="00894D66">
        <w:rPr>
          <w:rStyle w:val="Char0"/>
          <w:rtl/>
        </w:rPr>
        <w:t xml:space="preserve"> </w:t>
      </w:r>
      <w:r w:rsidR="00976882" w:rsidRPr="00894D66">
        <w:rPr>
          <w:rStyle w:val="Char0"/>
          <w:rFonts w:hint="cs"/>
          <w:rtl/>
        </w:rPr>
        <w:t>ٱ</w:t>
      </w:r>
      <w:r w:rsidR="00976882" w:rsidRPr="00894D66">
        <w:rPr>
          <w:rStyle w:val="Char0"/>
          <w:rFonts w:hint="eastAsia"/>
          <w:rtl/>
        </w:rPr>
        <w:t>للَّهِ</w:t>
      </w:r>
      <w:r w:rsidR="00976882" w:rsidRPr="00894D66">
        <w:rPr>
          <w:rStyle w:val="Char0"/>
          <w:rtl/>
        </w:rPr>
        <w:t xml:space="preserve"> خَي</w:t>
      </w:r>
      <w:r w:rsidR="00976882" w:rsidRPr="00894D66">
        <w:rPr>
          <w:rStyle w:val="Char0"/>
          <w:rFonts w:hint="cs"/>
          <w:rtl/>
        </w:rPr>
        <w:t>ۡرٞ</w:t>
      </w:r>
      <w:r w:rsidR="00976882" w:rsidRPr="00894D66">
        <w:rPr>
          <w:rStyle w:val="Char0"/>
          <w:rtl/>
        </w:rPr>
        <w:t xml:space="preserve"> </w:t>
      </w:r>
      <w:r w:rsidR="00976882" w:rsidRPr="00894D66">
        <w:rPr>
          <w:rStyle w:val="Char0"/>
          <w:rFonts w:hint="cs"/>
          <w:rtl/>
        </w:rPr>
        <w:t>مِّنَ</w:t>
      </w:r>
      <w:r w:rsidR="00976882" w:rsidRPr="00894D66">
        <w:rPr>
          <w:rStyle w:val="Char0"/>
          <w:rtl/>
        </w:rPr>
        <w:t xml:space="preserve"> </w:t>
      </w:r>
      <w:r w:rsidR="00976882" w:rsidRPr="00894D66">
        <w:rPr>
          <w:rStyle w:val="Char0"/>
          <w:rFonts w:hint="cs"/>
          <w:rtl/>
        </w:rPr>
        <w:t>ٱ</w:t>
      </w:r>
      <w:r w:rsidR="00976882" w:rsidRPr="00894D66">
        <w:rPr>
          <w:rStyle w:val="Char0"/>
          <w:rFonts w:hint="eastAsia"/>
          <w:rtl/>
        </w:rPr>
        <w:t>للَّه</w:t>
      </w:r>
      <w:r w:rsidR="00976882" w:rsidRPr="00894D66">
        <w:rPr>
          <w:rStyle w:val="Char0"/>
          <w:rFonts w:hint="cs"/>
          <w:rtl/>
        </w:rPr>
        <w:t>ۡوِ</w:t>
      </w:r>
      <w:r w:rsidR="00976882" w:rsidRPr="00894D66">
        <w:rPr>
          <w:rStyle w:val="Char0"/>
          <w:rtl/>
        </w:rPr>
        <w:t xml:space="preserve"> وَمِنَ </w:t>
      </w:r>
      <w:r w:rsidR="00976882" w:rsidRPr="00894D66">
        <w:rPr>
          <w:rStyle w:val="Char0"/>
          <w:rFonts w:hint="cs"/>
          <w:rtl/>
        </w:rPr>
        <w:t>ٱ</w:t>
      </w:r>
      <w:r w:rsidR="00976882" w:rsidRPr="00894D66">
        <w:rPr>
          <w:rStyle w:val="Char0"/>
          <w:rFonts w:hint="eastAsia"/>
          <w:rtl/>
        </w:rPr>
        <w:t>لتِّجَٰرَةِ</w:t>
      </w:r>
      <w:r w:rsidR="00976882" w:rsidRPr="00894D66">
        <w:rPr>
          <w:rStyle w:val="Char0"/>
          <w:rFonts w:hint="cs"/>
          <w:rtl/>
        </w:rPr>
        <w:t>ۚ</w:t>
      </w:r>
      <w:r w:rsidR="00976882" w:rsidRPr="00894D66">
        <w:rPr>
          <w:rStyle w:val="Char0"/>
          <w:rtl/>
        </w:rPr>
        <w:t xml:space="preserve"> وَ</w:t>
      </w:r>
      <w:r w:rsidR="00976882" w:rsidRPr="00894D66">
        <w:rPr>
          <w:rStyle w:val="Char0"/>
          <w:rFonts w:hint="cs"/>
          <w:rtl/>
        </w:rPr>
        <w:t>ٱ</w:t>
      </w:r>
      <w:r w:rsidR="00976882" w:rsidRPr="00894D66">
        <w:rPr>
          <w:rStyle w:val="Char0"/>
          <w:rFonts w:hint="eastAsia"/>
          <w:rtl/>
        </w:rPr>
        <w:t>للَّهُ</w:t>
      </w:r>
      <w:r w:rsidR="00976882" w:rsidRPr="00894D66">
        <w:rPr>
          <w:rStyle w:val="Char0"/>
          <w:rtl/>
        </w:rPr>
        <w:t xml:space="preserve"> خَي</w:t>
      </w:r>
      <w:r w:rsidR="00976882" w:rsidRPr="00894D66">
        <w:rPr>
          <w:rStyle w:val="Char0"/>
          <w:rFonts w:hint="cs"/>
          <w:rtl/>
        </w:rPr>
        <w:t>ۡرُ</w:t>
      </w:r>
      <w:r w:rsidR="00976882" w:rsidRPr="00894D66">
        <w:rPr>
          <w:rStyle w:val="Char0"/>
          <w:rtl/>
        </w:rPr>
        <w:t xml:space="preserve"> </w:t>
      </w:r>
      <w:r w:rsidR="00976882" w:rsidRPr="00894D66">
        <w:rPr>
          <w:rStyle w:val="Char0"/>
          <w:rFonts w:hint="cs"/>
          <w:rtl/>
        </w:rPr>
        <w:t>ٱ</w:t>
      </w:r>
      <w:r w:rsidR="00976882" w:rsidRPr="00894D66">
        <w:rPr>
          <w:rStyle w:val="Char0"/>
          <w:rFonts w:hint="eastAsia"/>
          <w:rtl/>
        </w:rPr>
        <w:t>لرَّٰزِقِينَ</w:t>
      </w:r>
      <w:r w:rsidR="00976882" w:rsidRPr="00976882">
        <w:rPr>
          <w:rFonts w:ascii="Tahoma" w:hAnsi="Tahoma" w:cs="Traditional Arabic" w:hint="cs"/>
          <w:rtl/>
        </w:rPr>
        <w:t>﴾</w:t>
      </w:r>
      <w:r w:rsidRPr="00156706">
        <w:rPr>
          <w:rStyle w:val="Char"/>
          <w:rtl/>
        </w:rPr>
        <w:t>.</w:t>
      </w:r>
    </w:p>
    <w:p w:rsidR="004B2B71" w:rsidRPr="00315E30" w:rsidRDefault="004B2B71" w:rsidP="00315E30">
      <w:pPr>
        <w:pStyle w:val="a6"/>
        <w:rPr>
          <w:rtl/>
        </w:rPr>
      </w:pPr>
      <w:r w:rsidRPr="00315E30">
        <w:rPr>
          <w:rFonts w:hint="cs"/>
          <w:rtl/>
        </w:rPr>
        <w:t>(و) 887- سیاری از محمد بن خالد و او از حماد و او از حریز و او از فضیل و او از ابو عبدالله</w:t>
      </w:r>
      <w:r w:rsidR="00C226CE" w:rsidRPr="00315E30">
        <w:rPr>
          <w:rFonts w:cs="CTraditional Arabic"/>
          <w:rtl/>
        </w:rPr>
        <w:t>÷</w:t>
      </w:r>
      <w:r w:rsidRPr="00315E30">
        <w:rPr>
          <w:rFonts w:hint="cs"/>
          <w:rtl/>
        </w:rPr>
        <w:t xml:space="preserve"> روایت کرده که این آیه را چنین روایت کرده است: </w:t>
      </w:r>
      <w:r w:rsidR="00D1549F" w:rsidRPr="00976882">
        <w:rPr>
          <w:rFonts w:ascii="Tahoma" w:hAnsi="Tahoma" w:cs="Traditional Arabic" w:hint="cs"/>
          <w:rtl/>
        </w:rPr>
        <w:t>﴿</w:t>
      </w:r>
      <w:r w:rsidR="00D1549F" w:rsidRPr="00894D66">
        <w:rPr>
          <w:rStyle w:val="Char0"/>
          <w:rtl/>
        </w:rPr>
        <w:t>وَإِذَا رَأَو</w:t>
      </w:r>
      <w:r w:rsidR="00D1549F" w:rsidRPr="00894D66">
        <w:rPr>
          <w:rStyle w:val="Char0"/>
          <w:rFonts w:hint="cs"/>
          <w:rtl/>
        </w:rPr>
        <w:t>ۡاْ</w:t>
      </w:r>
      <w:r w:rsidR="00D1549F" w:rsidRPr="00894D66">
        <w:rPr>
          <w:rStyle w:val="Char0"/>
          <w:rtl/>
        </w:rPr>
        <w:t xml:space="preserve"> </w:t>
      </w:r>
      <w:r w:rsidR="00D1549F" w:rsidRPr="00894D66">
        <w:rPr>
          <w:rStyle w:val="Char0"/>
          <w:rFonts w:hint="cs"/>
          <w:rtl/>
        </w:rPr>
        <w:t>تِجَٰرَةً</w:t>
      </w:r>
      <w:r w:rsidR="00D1549F" w:rsidRPr="00894D66">
        <w:rPr>
          <w:rStyle w:val="Char0"/>
          <w:rtl/>
        </w:rPr>
        <w:t xml:space="preserve"> </w:t>
      </w:r>
      <w:r w:rsidR="00D1549F" w:rsidRPr="00894D66">
        <w:rPr>
          <w:rStyle w:val="Char0"/>
          <w:rFonts w:hint="cs"/>
          <w:rtl/>
        </w:rPr>
        <w:t>أَوۡ</w:t>
      </w:r>
      <w:r w:rsidR="00D1549F" w:rsidRPr="00894D66">
        <w:rPr>
          <w:rStyle w:val="Char0"/>
          <w:rtl/>
        </w:rPr>
        <w:t xml:space="preserve"> </w:t>
      </w:r>
      <w:r w:rsidR="00D1549F" w:rsidRPr="00894D66">
        <w:rPr>
          <w:rStyle w:val="Char0"/>
          <w:rFonts w:hint="cs"/>
          <w:rtl/>
        </w:rPr>
        <w:t>لَهۡوًا</w:t>
      </w:r>
      <w:r w:rsidR="00D1549F" w:rsidRPr="00894D66">
        <w:rPr>
          <w:rStyle w:val="Char0"/>
          <w:rtl/>
        </w:rPr>
        <w:t xml:space="preserve"> </w:t>
      </w:r>
      <w:r w:rsidR="00D1549F">
        <w:rPr>
          <w:rFonts w:ascii="Lotus Linotype" w:hAnsi="Lotus Linotype" w:cs="Times New Roman"/>
          <w:sz w:val="32"/>
          <w:szCs w:val="32"/>
          <w:rtl/>
        </w:rPr>
        <w:t>–</w:t>
      </w:r>
      <w:r w:rsidR="00D1549F" w:rsidRPr="00976882">
        <w:rPr>
          <w:rStyle w:val="Char"/>
          <w:u w:val="single"/>
          <w:rtl/>
        </w:rPr>
        <w:t>انصرفوا</w:t>
      </w:r>
      <w:r w:rsidR="00D1549F" w:rsidRPr="00156706">
        <w:rPr>
          <w:rStyle w:val="Char"/>
          <w:rtl/>
        </w:rPr>
        <w:t xml:space="preserve">- </w:t>
      </w:r>
      <w:r w:rsidR="00D1549F" w:rsidRPr="00894D66">
        <w:rPr>
          <w:rStyle w:val="Char0"/>
          <w:rtl/>
        </w:rPr>
        <w:t>إِلَي</w:t>
      </w:r>
      <w:r w:rsidR="00D1549F" w:rsidRPr="00894D66">
        <w:rPr>
          <w:rStyle w:val="Char0"/>
          <w:rFonts w:hint="cs"/>
          <w:rtl/>
        </w:rPr>
        <w:t>ۡهَا</w:t>
      </w:r>
      <w:r w:rsidR="006618B5">
        <w:rPr>
          <w:rStyle w:val="Char0"/>
          <w:rFonts w:cs="CTraditional Arabic" w:hint="cs"/>
          <w:rtl/>
        </w:rPr>
        <w:t>_</w:t>
      </w:r>
    </w:p>
    <w:p w:rsidR="004B2B71" w:rsidRPr="00315E30" w:rsidRDefault="004B2B71" w:rsidP="00315E30">
      <w:pPr>
        <w:pStyle w:val="a6"/>
        <w:rPr>
          <w:rtl/>
        </w:rPr>
      </w:pPr>
      <w:r w:rsidRPr="00315E30">
        <w:rPr>
          <w:rFonts w:hint="cs"/>
          <w:rtl/>
        </w:rPr>
        <w:t>(ز) 888- و از ابن ابی عمیر و او از ابو ایوب حراز و او از ابو یعقوب و او از ابو عبدالله</w:t>
      </w:r>
      <w:r w:rsidR="00C226CE" w:rsidRPr="00315E30">
        <w:rPr>
          <w:rFonts w:cs="CTraditional Arabic"/>
          <w:rtl/>
        </w:rPr>
        <w:t>÷</w:t>
      </w:r>
      <w:r w:rsidRPr="00315E30">
        <w:rPr>
          <w:rFonts w:hint="cs"/>
          <w:rtl/>
        </w:rPr>
        <w:t xml:space="preserve">، </w:t>
      </w:r>
      <w:r w:rsidRPr="00156706">
        <w:rPr>
          <w:rStyle w:val="Char"/>
          <w:rtl/>
        </w:rPr>
        <w:t>«انصرفوا»</w:t>
      </w:r>
      <w:r w:rsidRPr="00315E30">
        <w:rPr>
          <w:rFonts w:hint="cs"/>
          <w:rtl/>
        </w:rPr>
        <w:t xml:space="preserve"> را روایت کرده اند؛ و این فرمودۀ خداوند را چنین قرائت کرده‌اند: </w:t>
      </w:r>
      <w:r w:rsidR="00D03C65" w:rsidRPr="00156706">
        <w:rPr>
          <w:rStyle w:val="Char"/>
          <w:rtl/>
        </w:rPr>
        <w:t>(</w:t>
      </w:r>
      <w:r w:rsidR="00D03C65" w:rsidRPr="006618B5">
        <w:rPr>
          <w:rStyle w:val="Char"/>
          <w:rtl/>
        </w:rPr>
        <w:t>خ</w:t>
      </w:r>
      <w:r w:rsidR="000D4DA8">
        <w:rPr>
          <w:rStyle w:val="Char"/>
          <w:rtl/>
        </w:rPr>
        <w:t>ي</w:t>
      </w:r>
      <w:r w:rsidR="00D03C65" w:rsidRPr="006618B5">
        <w:rPr>
          <w:rStyle w:val="Char"/>
          <w:rtl/>
        </w:rPr>
        <w:t>ر من اللهو و</w:t>
      </w:r>
      <w:r w:rsidRPr="006618B5">
        <w:rPr>
          <w:rStyle w:val="Char"/>
          <w:rtl/>
        </w:rPr>
        <w:t>من التجارة للذ</w:t>
      </w:r>
      <w:r w:rsidR="000D4DA8">
        <w:rPr>
          <w:rStyle w:val="Char"/>
          <w:rtl/>
        </w:rPr>
        <w:t>ي</w:t>
      </w:r>
      <w:r w:rsidRPr="006618B5">
        <w:rPr>
          <w:rStyle w:val="Char"/>
          <w:rtl/>
        </w:rPr>
        <w:t>ن اتقوا</w:t>
      </w:r>
      <w:r w:rsidRPr="00156706">
        <w:rPr>
          <w:rStyle w:val="Char"/>
          <w:rtl/>
        </w:rPr>
        <w:t>).</w:t>
      </w:r>
      <w:r w:rsidRPr="00315E30">
        <w:rPr>
          <w:rFonts w:hint="cs"/>
          <w:rtl/>
        </w:rPr>
        <w:t xml:space="preserve"> </w:t>
      </w:r>
    </w:p>
    <w:p w:rsidR="004B2B71" w:rsidRPr="00156706" w:rsidRDefault="004B2B71" w:rsidP="00315E30">
      <w:pPr>
        <w:pStyle w:val="a6"/>
        <w:rPr>
          <w:rStyle w:val="Char"/>
          <w:rtl/>
        </w:rPr>
      </w:pPr>
      <w:r w:rsidRPr="00315E30">
        <w:rPr>
          <w:rFonts w:hint="cs"/>
          <w:rtl/>
        </w:rPr>
        <w:t>(ح) 889- و از ابن سیف و او از برادرش و او از پدرش و او از زید شحام و او از ابو عبدالله</w:t>
      </w:r>
      <w:r w:rsidR="00C226CE" w:rsidRPr="00315E30">
        <w:rPr>
          <w:rFonts w:cs="CTraditional Arabic"/>
          <w:rtl/>
        </w:rPr>
        <w:t>÷</w:t>
      </w:r>
      <w:r w:rsidRPr="00315E30">
        <w:rPr>
          <w:rFonts w:hint="cs"/>
          <w:rtl/>
        </w:rPr>
        <w:t xml:space="preserve"> روایت کرده که چنین قرائت کرده است: </w:t>
      </w:r>
      <w:r w:rsidRPr="00156706">
        <w:rPr>
          <w:rStyle w:val="Char"/>
          <w:rtl/>
        </w:rPr>
        <w:t>(</w:t>
      </w:r>
      <w:r w:rsidRPr="006618B5">
        <w:rPr>
          <w:rStyle w:val="Char"/>
          <w:rtl/>
        </w:rPr>
        <w:t>ان</w:t>
      </w:r>
      <w:r w:rsidR="00D03C65" w:rsidRPr="006618B5">
        <w:rPr>
          <w:rStyle w:val="Char"/>
          <w:rtl/>
        </w:rPr>
        <w:t xml:space="preserve">صرفوا </w:t>
      </w:r>
      <w:r w:rsidR="00D03C65" w:rsidRPr="006618B5">
        <w:rPr>
          <w:rStyle w:val="Char"/>
          <w:rFonts w:hint="cs"/>
          <w:rtl/>
        </w:rPr>
        <w:t>إ</w:t>
      </w:r>
      <w:r w:rsidR="00D03C65" w:rsidRPr="006618B5">
        <w:rPr>
          <w:rStyle w:val="Char"/>
          <w:rtl/>
        </w:rPr>
        <w:t>ل</w:t>
      </w:r>
      <w:r w:rsidR="000D4DA8">
        <w:rPr>
          <w:rStyle w:val="Char"/>
          <w:rtl/>
        </w:rPr>
        <w:t>ي</w:t>
      </w:r>
      <w:r w:rsidR="00D03C65" w:rsidRPr="006618B5">
        <w:rPr>
          <w:rStyle w:val="Char"/>
          <w:rtl/>
        </w:rPr>
        <w:t>ها وذروا الب</w:t>
      </w:r>
      <w:r w:rsidR="000D4DA8">
        <w:rPr>
          <w:rStyle w:val="Char"/>
          <w:rtl/>
        </w:rPr>
        <w:t>ي</w:t>
      </w:r>
      <w:r w:rsidR="00D03C65" w:rsidRPr="006618B5">
        <w:rPr>
          <w:rStyle w:val="Char"/>
          <w:rtl/>
        </w:rPr>
        <w:t>ع و</w:t>
      </w:r>
      <w:r w:rsidRPr="006618B5">
        <w:rPr>
          <w:rStyle w:val="Char"/>
          <w:rtl/>
        </w:rPr>
        <w:t>التجارة</w:t>
      </w:r>
      <w:r w:rsidR="00D03C65" w:rsidRPr="006618B5">
        <w:rPr>
          <w:rStyle w:val="Char"/>
          <w:rtl/>
        </w:rPr>
        <w:t xml:space="preserve"> هما و</w:t>
      </w:r>
      <w:r w:rsidRPr="006618B5">
        <w:rPr>
          <w:rStyle w:val="Char"/>
          <w:rtl/>
        </w:rPr>
        <w:t>ابتغوا فضل الله</w:t>
      </w:r>
      <w:r w:rsidRPr="00156706">
        <w:rPr>
          <w:rStyle w:val="Char"/>
          <w:rtl/>
        </w:rPr>
        <w:t xml:space="preserve">). </w:t>
      </w:r>
    </w:p>
    <w:p w:rsidR="004B2B71" w:rsidRPr="00315E30" w:rsidRDefault="004B2B71" w:rsidP="00315E30">
      <w:pPr>
        <w:pStyle w:val="a6"/>
        <w:rPr>
          <w:rtl/>
        </w:rPr>
      </w:pPr>
      <w:r w:rsidRPr="00315E30">
        <w:rPr>
          <w:rFonts w:hint="cs"/>
          <w:rtl/>
        </w:rPr>
        <w:t>(ط) 890- و از سهل بن زیاد و او از کسی که از رضا</w:t>
      </w:r>
      <w:r w:rsidR="00C226CE" w:rsidRPr="00315E30">
        <w:rPr>
          <w:rFonts w:cs="CTraditional Arabic"/>
          <w:rtl/>
        </w:rPr>
        <w:t>÷</w:t>
      </w:r>
      <w:r w:rsidRPr="00315E30">
        <w:rPr>
          <w:rFonts w:hint="cs"/>
          <w:rtl/>
        </w:rPr>
        <w:t xml:space="preserve"> خبر می‌دهد، روایت کرده که: آیه را </w:t>
      </w:r>
      <w:r w:rsidRPr="00156706">
        <w:rPr>
          <w:rStyle w:val="Char"/>
          <w:rtl/>
        </w:rPr>
        <w:t>«</w:t>
      </w:r>
      <w:r w:rsidRPr="006618B5">
        <w:rPr>
          <w:rStyle w:val="Char"/>
          <w:rtl/>
        </w:rPr>
        <w:t>ب</w:t>
      </w:r>
      <w:r w:rsidR="000D4DA8">
        <w:rPr>
          <w:rStyle w:val="Char"/>
          <w:rtl/>
        </w:rPr>
        <w:t>ي</w:t>
      </w:r>
      <w:r w:rsidRPr="006618B5">
        <w:rPr>
          <w:rStyle w:val="Char"/>
          <w:rtl/>
        </w:rPr>
        <w:t xml:space="preserve">ن </w:t>
      </w:r>
      <w:r w:rsidR="000D4DA8">
        <w:rPr>
          <w:rStyle w:val="Char"/>
          <w:rtl/>
        </w:rPr>
        <w:t>ي</w:t>
      </w:r>
      <w:r w:rsidRPr="006618B5">
        <w:rPr>
          <w:rStyle w:val="Char"/>
          <w:rtl/>
        </w:rPr>
        <w:t>د</w:t>
      </w:r>
      <w:r w:rsidR="000D4DA8">
        <w:rPr>
          <w:rStyle w:val="Char"/>
          <w:rtl/>
        </w:rPr>
        <w:t>ي</w:t>
      </w:r>
      <w:r w:rsidRPr="006618B5">
        <w:rPr>
          <w:rStyle w:val="Char"/>
          <w:rtl/>
        </w:rPr>
        <w:t>ه و ابتغوا فضل الله</w:t>
      </w:r>
      <w:r w:rsidRPr="00156706">
        <w:rPr>
          <w:rStyle w:val="Char"/>
          <w:rtl/>
        </w:rPr>
        <w:t>»</w:t>
      </w:r>
      <w:r w:rsidRPr="00315E30">
        <w:rPr>
          <w:rFonts w:hint="cs"/>
          <w:rtl/>
        </w:rPr>
        <w:t xml:space="preserve"> قرائت کرده است. </w:t>
      </w:r>
    </w:p>
    <w:p w:rsidR="004B2B71" w:rsidRPr="00315E30" w:rsidRDefault="004B2B71" w:rsidP="00315E30">
      <w:pPr>
        <w:pStyle w:val="a6"/>
        <w:rPr>
          <w:rtl/>
        </w:rPr>
      </w:pPr>
      <w:r w:rsidRPr="00315E30">
        <w:rPr>
          <w:rFonts w:hint="cs"/>
          <w:rtl/>
        </w:rPr>
        <w:t>(ی) 891- صدوق در کتاب «</w:t>
      </w:r>
      <w:r w:rsidRPr="00156706">
        <w:rPr>
          <w:rStyle w:val="Char"/>
          <w:rtl/>
        </w:rPr>
        <w:t>الع</w:t>
      </w:r>
      <w:r w:rsidR="000D4DA8">
        <w:rPr>
          <w:rStyle w:val="Char"/>
          <w:rtl/>
        </w:rPr>
        <w:t>ي</w:t>
      </w:r>
      <w:r w:rsidRPr="00156706">
        <w:rPr>
          <w:rStyle w:val="Char"/>
          <w:rtl/>
        </w:rPr>
        <w:t>ون</w:t>
      </w:r>
      <w:r w:rsidRPr="00315E30">
        <w:rPr>
          <w:rFonts w:hint="cs"/>
          <w:rtl/>
        </w:rPr>
        <w:t>» از تمیم بن عبدالله بن تمیم قرشی و او از پدرش و او از احمد بن علی انصاری و او از رجاء بن ابی ضحاک، در حدیثی طولانی از رضا</w:t>
      </w:r>
      <w:r w:rsidR="00C226CE" w:rsidRPr="00315E30">
        <w:rPr>
          <w:rFonts w:cs="CTraditional Arabic"/>
          <w:rtl/>
        </w:rPr>
        <w:t>÷</w:t>
      </w:r>
      <w:r w:rsidRPr="00315E30">
        <w:rPr>
          <w:rFonts w:hint="cs"/>
          <w:rtl/>
        </w:rPr>
        <w:t xml:space="preserve"> روایت کرده که او، این آیه را چنین قرائت نموده است: </w:t>
      </w:r>
      <w:r w:rsidR="00D03C65" w:rsidRPr="00156706">
        <w:rPr>
          <w:rStyle w:val="Char"/>
          <w:rtl/>
        </w:rPr>
        <w:t>(</w:t>
      </w:r>
      <w:r w:rsidR="00D03C65" w:rsidRPr="006618B5">
        <w:rPr>
          <w:rStyle w:val="Char"/>
          <w:rtl/>
        </w:rPr>
        <w:t>خ</w:t>
      </w:r>
      <w:r w:rsidR="000D4DA8">
        <w:rPr>
          <w:rStyle w:val="Char"/>
          <w:rtl/>
        </w:rPr>
        <w:t>ي</w:t>
      </w:r>
      <w:r w:rsidR="00D03C65" w:rsidRPr="006618B5">
        <w:rPr>
          <w:rStyle w:val="Char"/>
          <w:rtl/>
        </w:rPr>
        <w:t>ر من اللهو و</w:t>
      </w:r>
      <w:r w:rsidRPr="006618B5">
        <w:rPr>
          <w:rStyle w:val="Char"/>
          <w:rtl/>
        </w:rPr>
        <w:t>من التجارة للذ</w:t>
      </w:r>
      <w:r w:rsidR="000D4DA8">
        <w:rPr>
          <w:rStyle w:val="Char"/>
          <w:rtl/>
        </w:rPr>
        <w:t>ي</w:t>
      </w:r>
      <w:r w:rsidRPr="006618B5">
        <w:rPr>
          <w:rStyle w:val="Char"/>
          <w:rtl/>
        </w:rPr>
        <w:t>ن اتقوا</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(یا) 892- سعد بن عبدالله قمی در کتاب «ناسخ القرآن» روایت کرده است که صادق</w:t>
      </w:r>
      <w:r w:rsidR="00C226CE" w:rsidRPr="00315E30">
        <w:rPr>
          <w:rFonts w:cs="CTraditional Arabic"/>
          <w:rtl/>
        </w:rPr>
        <w:t>÷</w:t>
      </w:r>
      <w:r w:rsidRPr="00315E30">
        <w:rPr>
          <w:rFonts w:hint="cs"/>
          <w:rtl/>
        </w:rPr>
        <w:t xml:space="preserve"> آی</w:t>
      </w:r>
      <w:r w:rsidR="00D03C65" w:rsidRPr="00315E30">
        <w:rPr>
          <w:rFonts w:hint="cs"/>
          <w:rtl/>
        </w:rPr>
        <w:t>ه</w:t>
      </w:r>
      <w:r w:rsidR="00D03C65" w:rsidRPr="00315E30">
        <w:rPr>
          <w:rFonts w:hint="eastAsia"/>
          <w:rtl/>
        </w:rPr>
        <w:t>‌</w:t>
      </w:r>
      <w:r w:rsidR="00D03C65" w:rsidRPr="00315E30">
        <w:rPr>
          <w:rFonts w:hint="cs"/>
          <w:rtl/>
        </w:rPr>
        <w:t>ی</w:t>
      </w:r>
      <w:r w:rsidRPr="00315E30">
        <w:rPr>
          <w:rFonts w:hint="cs"/>
          <w:rtl/>
        </w:rPr>
        <w:t xml:space="preserve"> نه از سور</w:t>
      </w:r>
      <w:r w:rsidR="00D03C65" w:rsidRPr="00315E30">
        <w:rPr>
          <w:rFonts w:hint="cs"/>
          <w:rtl/>
        </w:rPr>
        <w:t>ه</w:t>
      </w:r>
      <w:r w:rsidR="00D03C65" w:rsidRPr="00315E30">
        <w:rPr>
          <w:rFonts w:hint="eastAsia"/>
          <w:rtl/>
        </w:rPr>
        <w:t>‌</w:t>
      </w:r>
      <w:r w:rsidR="00D03C65" w:rsidRPr="00315E30">
        <w:rPr>
          <w:rFonts w:hint="cs"/>
          <w:rtl/>
        </w:rPr>
        <w:t>ی</w:t>
      </w:r>
      <w:r w:rsidRPr="00315E30">
        <w:rPr>
          <w:rFonts w:hint="cs"/>
          <w:rtl/>
        </w:rPr>
        <w:t xml:space="preserve"> جمعه را این چنین قرائت نمود: </w:t>
      </w:r>
      <w:r w:rsidRPr="00156706">
        <w:rPr>
          <w:rStyle w:val="Char"/>
          <w:rtl/>
        </w:rPr>
        <w:t>(</w:t>
      </w:r>
      <w:r w:rsidR="00D03C65" w:rsidRPr="006618B5">
        <w:rPr>
          <w:rStyle w:val="Char"/>
          <w:rFonts w:hint="cs"/>
          <w:rtl/>
        </w:rPr>
        <w:t>إ</w:t>
      </w:r>
      <w:r w:rsidRPr="006618B5">
        <w:rPr>
          <w:rStyle w:val="Char"/>
          <w:rtl/>
        </w:rPr>
        <w:t>ذا نود</w:t>
      </w:r>
      <w:r w:rsidR="00662FAA" w:rsidRPr="006618B5">
        <w:rPr>
          <w:rStyle w:val="Char"/>
          <w:rFonts w:hint="cs"/>
          <w:rtl/>
        </w:rPr>
        <w:t>ي</w:t>
      </w:r>
      <w:r w:rsidRPr="006618B5">
        <w:rPr>
          <w:rStyle w:val="Char"/>
          <w:rtl/>
        </w:rPr>
        <w:t xml:space="preserve"> للصلاة من </w:t>
      </w:r>
      <w:r w:rsidR="000D4DA8">
        <w:rPr>
          <w:rStyle w:val="Char"/>
          <w:rtl/>
        </w:rPr>
        <w:t>ي</w:t>
      </w:r>
      <w:r w:rsidRPr="006618B5">
        <w:rPr>
          <w:rStyle w:val="Char"/>
          <w:rtl/>
        </w:rPr>
        <w:t>وم الجمعة فامضوا</w:t>
      </w:r>
      <w:r w:rsidR="007B3AC9">
        <w:rPr>
          <w:rStyle w:val="Char"/>
          <w:rtl/>
        </w:rPr>
        <w:t xml:space="preserve"> الى </w:t>
      </w:r>
      <w:r w:rsidRPr="006618B5">
        <w:rPr>
          <w:rStyle w:val="Char"/>
          <w:rtl/>
        </w:rPr>
        <w:t>ذ</w:t>
      </w:r>
      <w:r w:rsidR="006E582A">
        <w:rPr>
          <w:rStyle w:val="Char"/>
          <w:rtl/>
        </w:rPr>
        <w:t>ك</w:t>
      </w:r>
      <w:r w:rsidRPr="006618B5">
        <w:rPr>
          <w:rStyle w:val="Char"/>
          <w:rtl/>
        </w:rPr>
        <w:t>ر الله</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(یب) 893- و باز در آن کتاب آمده است که آیه</w:t>
      </w:r>
      <w:r>
        <w:rPr>
          <w:rFonts w:cs="Aban Bold" w:hint="cs"/>
          <w:rtl/>
        </w:rPr>
        <w:t>‌</w:t>
      </w:r>
      <w:r w:rsidR="00C606F4" w:rsidRPr="00315E30">
        <w:rPr>
          <w:rFonts w:hint="cs"/>
          <w:rtl/>
        </w:rPr>
        <w:t>ی</w:t>
      </w:r>
      <w:r w:rsidRPr="00315E30">
        <w:rPr>
          <w:rFonts w:hint="cs"/>
          <w:rtl/>
        </w:rPr>
        <w:t xml:space="preserve"> یازده را چنین خواند: </w:t>
      </w:r>
      <w:r w:rsidR="00D03C65" w:rsidRPr="00CB331A">
        <w:rPr>
          <w:rStyle w:val="Char"/>
          <w:rtl/>
        </w:rPr>
        <w:t>(مَا عِندَ الل</w:t>
      </w:r>
      <w:r w:rsidR="00D03C65" w:rsidRPr="00CB331A">
        <w:rPr>
          <w:rStyle w:val="Char"/>
          <w:rFonts w:hint="cs"/>
          <w:rtl/>
        </w:rPr>
        <w:t>ه</w:t>
      </w:r>
      <w:r w:rsidRPr="00CB331A">
        <w:rPr>
          <w:rStyle w:val="Char"/>
          <w:rtl/>
        </w:rPr>
        <w:t xml:space="preserve"> خَيْرٌ مِّنَ اللَّهْوِ وَمِنَ التِّجَارَة </w:t>
      </w:r>
      <w:r w:rsidRPr="00CB331A">
        <w:rPr>
          <w:rStyle w:val="Char"/>
          <w:rFonts w:ascii="Times New Roman" w:hAnsi="Times New Roman" w:cs="Times New Roman" w:hint="cs"/>
          <w:rtl/>
        </w:rPr>
        <w:t>–</w:t>
      </w:r>
      <w:r w:rsidRPr="00CB331A">
        <w:rPr>
          <w:rStyle w:val="Char"/>
          <w:rtl/>
        </w:rPr>
        <w:t xml:space="preserve"> </w:t>
      </w:r>
      <w:r w:rsidRPr="00CB331A">
        <w:rPr>
          <w:rStyle w:val="Char"/>
          <w:u w:val="single"/>
          <w:rtl/>
        </w:rPr>
        <w:t>للذين اتقوا</w:t>
      </w:r>
      <w:r w:rsidR="00D03C65" w:rsidRPr="00CB331A">
        <w:rPr>
          <w:rStyle w:val="Char"/>
          <w:rtl/>
        </w:rPr>
        <w:t xml:space="preserve"> - وَالل</w:t>
      </w:r>
      <w:r w:rsidR="00D03C65" w:rsidRPr="00CB331A">
        <w:rPr>
          <w:rStyle w:val="Char"/>
          <w:rFonts w:hint="cs"/>
          <w:rtl/>
        </w:rPr>
        <w:t>هُ</w:t>
      </w:r>
      <w:r w:rsidRPr="00CB331A">
        <w:rPr>
          <w:rStyle w:val="Char"/>
          <w:rtl/>
        </w:rPr>
        <w:t xml:space="preserve"> خَيْرُ الرَّازِقِينَ)</w:t>
      </w:r>
      <w:r w:rsidRPr="00156706">
        <w:rPr>
          <w:rStyle w:val="Char"/>
          <w:rtl/>
        </w:rPr>
        <w:t>.</w:t>
      </w:r>
    </w:p>
    <w:p w:rsidR="004B2B71" w:rsidRDefault="004B2B71" w:rsidP="00E101D2">
      <w:pPr>
        <w:pStyle w:val="Heading3"/>
        <w:rPr>
          <w:rtl/>
        </w:rPr>
      </w:pPr>
      <w:bookmarkStart w:id="143" w:name="_Toc267007288"/>
      <w:bookmarkStart w:id="144" w:name="_Toc431581084"/>
      <w:r>
        <w:rPr>
          <w:rFonts w:hint="cs"/>
          <w:rtl/>
        </w:rPr>
        <w:t>سوره</w:t>
      </w:r>
      <w:r>
        <w:rPr>
          <w:rFonts w:cs="Aban Bold" w:hint="cs"/>
          <w:rtl/>
        </w:rPr>
        <w:t>‌</w:t>
      </w:r>
      <w:r w:rsidR="00315E30">
        <w:rPr>
          <w:rFonts w:hint="cs"/>
          <w:rtl/>
        </w:rPr>
        <w:t>ی</w:t>
      </w:r>
      <w:r>
        <w:rPr>
          <w:rFonts w:hint="cs"/>
          <w:rtl/>
        </w:rPr>
        <w:t xml:space="preserve"> منافقین</w:t>
      </w:r>
      <w:bookmarkEnd w:id="143"/>
      <w:bookmarkEnd w:id="144"/>
    </w:p>
    <w:p w:rsidR="004B2B71" w:rsidRPr="00315E30" w:rsidRDefault="004B2B71" w:rsidP="00315E30">
      <w:pPr>
        <w:pStyle w:val="a6"/>
        <w:rPr>
          <w:rtl/>
        </w:rPr>
      </w:pPr>
      <w:r w:rsidRPr="00315E30">
        <w:rPr>
          <w:rFonts w:hint="cs"/>
          <w:rtl/>
        </w:rPr>
        <w:t>(الف) 894- سیاری از محمد بن علی و او از یونس بن یعقوب و محسن بن احمد کوفی و او از مفضل بن عمر و او از ابو عبدالله</w:t>
      </w:r>
      <w:r w:rsidR="00C226CE" w:rsidRPr="00315E30">
        <w:rPr>
          <w:rFonts w:cs="CTraditional Arabic"/>
          <w:rtl/>
        </w:rPr>
        <w:t>÷</w:t>
      </w:r>
      <w:r w:rsidRPr="00315E30">
        <w:rPr>
          <w:rFonts w:hint="cs"/>
          <w:rtl/>
        </w:rPr>
        <w:t xml:space="preserve"> روایت کرده است که آیۀ شش از سورۀ منافقین را این چنین قرائت نموده است: </w:t>
      </w:r>
      <w:r w:rsidRPr="00CB331A">
        <w:rPr>
          <w:rStyle w:val="Char"/>
          <w:rtl/>
        </w:rPr>
        <w:t xml:space="preserve">(سَوَاء عَلَيْهِمْ أَسْتَغْفَرْتَ - </w:t>
      </w:r>
      <w:r w:rsidR="00D03C65" w:rsidRPr="00CB331A">
        <w:rPr>
          <w:rStyle w:val="Char"/>
          <w:rFonts w:hint="cs"/>
          <w:u w:val="single"/>
          <w:rtl/>
        </w:rPr>
        <w:t>ا</w:t>
      </w:r>
      <w:r w:rsidRPr="00CB331A">
        <w:rPr>
          <w:rStyle w:val="Char"/>
          <w:u w:val="single"/>
          <w:rtl/>
        </w:rPr>
        <w:t>ستغفرت لهم سبعين مرة-</w:t>
      </w:r>
      <w:r w:rsidRPr="00CB331A">
        <w:rPr>
          <w:rStyle w:val="Char"/>
          <w:rtl/>
        </w:rPr>
        <w:t>أَمْ لَمْ تَسْتَغْفِرْ ل</w:t>
      </w:r>
      <w:r w:rsidR="00662FAA" w:rsidRPr="00CB331A">
        <w:rPr>
          <w:rStyle w:val="Char"/>
          <w:rFonts w:hint="cs"/>
          <w:rtl/>
        </w:rPr>
        <w:t>َـ</w:t>
      </w:r>
      <w:r w:rsidRPr="00CB331A">
        <w:rPr>
          <w:rStyle w:val="Char"/>
          <w:rtl/>
        </w:rPr>
        <w:t>هُمْ</w:t>
      </w:r>
      <w:r w:rsidRPr="00156706">
        <w:rPr>
          <w:rStyle w:val="Char"/>
          <w:rtl/>
        </w:rPr>
        <w:t>)</w:t>
      </w:r>
    </w:p>
    <w:p w:rsidR="004B2B71" w:rsidRPr="00315E30" w:rsidRDefault="004B2B71" w:rsidP="00315E30">
      <w:pPr>
        <w:pStyle w:val="a6"/>
        <w:rPr>
          <w:rtl/>
        </w:rPr>
      </w:pPr>
      <w:r w:rsidRPr="00315E30">
        <w:rPr>
          <w:rFonts w:hint="cs"/>
          <w:rtl/>
        </w:rPr>
        <w:t xml:space="preserve"> (ب) 895- و از برقی و او از یونس و او از مفضل و او از ابو عبدالله</w:t>
      </w:r>
      <w:r w:rsidR="00C226CE" w:rsidRPr="00315E30">
        <w:rPr>
          <w:rFonts w:cs="CTraditional Arabic"/>
          <w:rtl/>
        </w:rPr>
        <w:t>÷</w:t>
      </w:r>
      <w:r w:rsidRPr="00315E30">
        <w:rPr>
          <w:rFonts w:hint="cs"/>
          <w:rtl/>
        </w:rPr>
        <w:t xml:space="preserve">، مانند آن را روایت کرده است. </w:t>
      </w:r>
    </w:p>
    <w:p w:rsidR="004B2B71" w:rsidRPr="00315E30" w:rsidRDefault="004B2B71" w:rsidP="00315E30">
      <w:pPr>
        <w:pStyle w:val="a6"/>
        <w:rPr>
          <w:rtl/>
        </w:rPr>
      </w:pPr>
      <w:r w:rsidRPr="00315E30">
        <w:rPr>
          <w:rFonts w:hint="cs"/>
          <w:rtl/>
        </w:rPr>
        <w:t>(ج) 896- کلینی از علی بن محمد و او از بعضی از اصحاب ما و آنان از ابن محبوب و او از محمد بن فضیل و او از ابی الحسن الماضی</w:t>
      </w:r>
      <w:r w:rsidR="00C226CE" w:rsidRPr="00315E30">
        <w:rPr>
          <w:rFonts w:cs="CTraditional Arabic"/>
          <w:rtl/>
        </w:rPr>
        <w:t>÷</w:t>
      </w:r>
      <w:r w:rsidRPr="00315E30">
        <w:rPr>
          <w:rFonts w:hint="cs"/>
          <w:rtl/>
        </w:rPr>
        <w:t xml:space="preserve"> در حدیثی طولانی روایت کرده است که قسمتی از اول سوره</w:t>
      </w:r>
      <w:r>
        <w:rPr>
          <w:rFonts w:cs="Aban Bold" w:hint="cs"/>
          <w:b/>
          <w:bCs/>
          <w:rtl/>
        </w:rPr>
        <w:t>‌</w:t>
      </w:r>
      <w:r w:rsidR="00C606F4" w:rsidRPr="00315E30">
        <w:rPr>
          <w:rFonts w:hint="cs"/>
          <w:rtl/>
        </w:rPr>
        <w:t>ی</w:t>
      </w:r>
      <w:r w:rsidRPr="00315E30">
        <w:rPr>
          <w:rFonts w:hint="cs"/>
          <w:rtl/>
        </w:rPr>
        <w:t xml:space="preserve"> منافقین است که می‌فرماید: </w:t>
      </w:r>
      <w:r w:rsidRPr="00CB331A">
        <w:rPr>
          <w:rStyle w:val="Char"/>
          <w:rtl/>
        </w:rPr>
        <w:t xml:space="preserve">(- </w:t>
      </w:r>
      <w:r w:rsidR="000D4DA8">
        <w:rPr>
          <w:rStyle w:val="Char"/>
          <w:u w:val="single"/>
          <w:rtl/>
        </w:rPr>
        <w:t>ي</w:t>
      </w:r>
      <w:r w:rsidRPr="00CB331A">
        <w:rPr>
          <w:rStyle w:val="Char"/>
          <w:u w:val="single"/>
          <w:rtl/>
        </w:rPr>
        <w:t>ا محمد</w:t>
      </w:r>
      <w:r w:rsidRPr="00CB331A">
        <w:rPr>
          <w:rStyle w:val="Char"/>
          <w:rtl/>
        </w:rPr>
        <w:t>- إذا جاء</w:t>
      </w:r>
      <w:r w:rsidR="006E582A">
        <w:rPr>
          <w:rStyle w:val="Char"/>
          <w:rFonts w:hint="cs"/>
          <w:rtl/>
        </w:rPr>
        <w:t>ك</w:t>
      </w:r>
      <w:r w:rsidRPr="00CB331A">
        <w:rPr>
          <w:rStyle w:val="Char"/>
          <w:rtl/>
        </w:rPr>
        <w:t xml:space="preserve"> المنافقون - </w:t>
      </w:r>
      <w:r w:rsidRPr="00CB331A">
        <w:rPr>
          <w:rStyle w:val="Char"/>
          <w:u w:val="single"/>
          <w:rtl/>
        </w:rPr>
        <w:t>بولا</w:t>
      </w:r>
      <w:r w:rsidR="000D4DA8">
        <w:rPr>
          <w:rStyle w:val="Char"/>
          <w:u w:val="single"/>
          <w:rtl/>
        </w:rPr>
        <w:t>ي</w:t>
      </w:r>
      <w:r w:rsidRPr="00CB331A">
        <w:rPr>
          <w:rStyle w:val="Char"/>
          <w:u w:val="single"/>
          <w:rtl/>
        </w:rPr>
        <w:t>ة  وص</w:t>
      </w:r>
      <w:r w:rsidR="000D4DA8">
        <w:rPr>
          <w:rStyle w:val="Char"/>
          <w:u w:val="single"/>
          <w:rtl/>
        </w:rPr>
        <w:t>ي</w:t>
      </w:r>
      <w:r w:rsidR="006E582A">
        <w:rPr>
          <w:rStyle w:val="Char"/>
          <w:u w:val="single"/>
          <w:rtl/>
        </w:rPr>
        <w:t>ك</w:t>
      </w:r>
      <w:r w:rsidRPr="00CB331A">
        <w:rPr>
          <w:rStyle w:val="Char"/>
          <w:u w:val="single"/>
          <w:rtl/>
        </w:rPr>
        <w:t>-</w:t>
      </w:r>
      <w:r w:rsidRPr="00CB331A">
        <w:rPr>
          <w:rStyle w:val="Char"/>
          <w:rtl/>
        </w:rPr>
        <w:t xml:space="preserve"> قالوا نشهد</w:t>
      </w:r>
      <w:r w:rsidRPr="00156706">
        <w:rPr>
          <w:rStyle w:val="Char"/>
          <w:rtl/>
        </w:rPr>
        <w:t>)</w:t>
      </w:r>
      <w:r w:rsidRPr="00315E30">
        <w:rPr>
          <w:rFonts w:hint="cs"/>
          <w:rtl/>
        </w:rPr>
        <w:t xml:space="preserve"> تا می‌رسد به </w:t>
      </w:r>
      <w:r w:rsidRPr="00156706">
        <w:rPr>
          <w:rStyle w:val="Char"/>
          <w:rtl/>
        </w:rPr>
        <w:t>(</w:t>
      </w:r>
      <w:r w:rsidRPr="009A0797">
        <w:rPr>
          <w:rStyle w:val="Char"/>
          <w:rtl/>
        </w:rPr>
        <w:t>إن المنافق</w:t>
      </w:r>
      <w:r w:rsidR="000D4DA8">
        <w:rPr>
          <w:rStyle w:val="Char"/>
          <w:rtl/>
        </w:rPr>
        <w:t>ي</w:t>
      </w:r>
      <w:r w:rsidRPr="009A0797">
        <w:rPr>
          <w:rStyle w:val="Char"/>
          <w:rtl/>
        </w:rPr>
        <w:t xml:space="preserve">ن- </w:t>
      </w:r>
      <w:r w:rsidRPr="009A0797">
        <w:rPr>
          <w:rStyle w:val="Char"/>
          <w:u w:val="single"/>
          <w:rtl/>
        </w:rPr>
        <w:t>بولا</w:t>
      </w:r>
      <w:r w:rsidR="000D4DA8">
        <w:rPr>
          <w:rStyle w:val="Char"/>
          <w:u w:val="single"/>
          <w:rtl/>
        </w:rPr>
        <w:t>ي</w:t>
      </w:r>
      <w:r w:rsidRPr="009A0797">
        <w:rPr>
          <w:rStyle w:val="Char"/>
          <w:u w:val="single"/>
          <w:rtl/>
        </w:rPr>
        <w:t>ة عل</w:t>
      </w:r>
      <w:r w:rsidR="000D4DA8">
        <w:rPr>
          <w:rStyle w:val="Char"/>
          <w:u w:val="single"/>
          <w:rtl/>
        </w:rPr>
        <w:t>ي</w:t>
      </w:r>
      <w:r w:rsidR="00D03C65" w:rsidRPr="009A0797">
        <w:rPr>
          <w:rStyle w:val="Char"/>
          <w:rFonts w:hint="cs"/>
          <w:rtl/>
        </w:rPr>
        <w:t>-</w:t>
      </w:r>
      <w:r w:rsidRPr="009A0797">
        <w:rPr>
          <w:rStyle w:val="Char"/>
          <w:rtl/>
        </w:rPr>
        <w:t xml:space="preserve"> ل</w:t>
      </w:r>
      <w:r w:rsidR="006E582A">
        <w:rPr>
          <w:rStyle w:val="Char"/>
          <w:rtl/>
        </w:rPr>
        <w:t>ك</w:t>
      </w:r>
      <w:r w:rsidRPr="009A0797">
        <w:rPr>
          <w:rStyle w:val="Char"/>
          <w:rtl/>
        </w:rPr>
        <w:t>اذبون</w:t>
      </w:r>
      <w:r w:rsidRPr="00156706">
        <w:rPr>
          <w:rStyle w:val="Char"/>
          <w:rtl/>
        </w:rPr>
        <w:t>)</w:t>
      </w:r>
      <w:r w:rsidRPr="00315E30">
        <w:rPr>
          <w:rFonts w:hint="cs"/>
          <w:rtl/>
        </w:rPr>
        <w:t xml:space="preserve"> و می‌رسد به </w:t>
      </w:r>
      <w:r w:rsidR="00B60891" w:rsidRPr="00156706">
        <w:rPr>
          <w:rStyle w:val="Char"/>
          <w:rtl/>
        </w:rPr>
        <w:t>(</w:t>
      </w:r>
      <w:r w:rsidR="00B60891" w:rsidRPr="009A0797">
        <w:rPr>
          <w:rStyle w:val="Char"/>
          <w:rtl/>
        </w:rPr>
        <w:t>ذل</w:t>
      </w:r>
      <w:r w:rsidR="006E582A">
        <w:rPr>
          <w:rStyle w:val="Char"/>
          <w:rtl/>
        </w:rPr>
        <w:t>ك</w:t>
      </w:r>
      <w:r w:rsidR="00B60891" w:rsidRPr="009A0797">
        <w:rPr>
          <w:rStyle w:val="Char"/>
          <w:rtl/>
        </w:rPr>
        <w:t xml:space="preserve"> بأنهم آمنوا برسالت</w:t>
      </w:r>
      <w:r w:rsidR="006E582A">
        <w:rPr>
          <w:rStyle w:val="Char"/>
          <w:rtl/>
        </w:rPr>
        <w:t>ك</w:t>
      </w:r>
      <w:r w:rsidR="00B60891" w:rsidRPr="009A0797">
        <w:rPr>
          <w:rStyle w:val="Char"/>
          <w:rtl/>
        </w:rPr>
        <w:t xml:space="preserve"> و</w:t>
      </w:r>
      <w:r w:rsidR="006E582A">
        <w:rPr>
          <w:rStyle w:val="Char"/>
          <w:rtl/>
        </w:rPr>
        <w:t>ك</w:t>
      </w:r>
      <w:r w:rsidRPr="009A0797">
        <w:rPr>
          <w:rStyle w:val="Char"/>
          <w:rtl/>
        </w:rPr>
        <w:t>فروا بولا</w:t>
      </w:r>
      <w:r w:rsidR="000D4DA8">
        <w:rPr>
          <w:rStyle w:val="Char"/>
          <w:rtl/>
        </w:rPr>
        <w:t>ي</w:t>
      </w:r>
      <w:r w:rsidRPr="009A0797">
        <w:rPr>
          <w:rStyle w:val="Char"/>
          <w:rtl/>
        </w:rPr>
        <w:t>ة وص</w:t>
      </w:r>
      <w:r w:rsidR="000D4DA8">
        <w:rPr>
          <w:rStyle w:val="Char"/>
          <w:rtl/>
        </w:rPr>
        <w:t>ي</w:t>
      </w:r>
      <w:r w:rsidR="006E582A">
        <w:rPr>
          <w:rStyle w:val="Char"/>
          <w:rtl/>
        </w:rPr>
        <w:t>ك</w:t>
      </w:r>
      <w:r w:rsidRPr="00156706">
        <w:rPr>
          <w:rStyle w:val="Char"/>
          <w:rtl/>
        </w:rPr>
        <w:t>)</w:t>
      </w:r>
      <w:r w:rsidRPr="00315E30">
        <w:rPr>
          <w:rFonts w:hint="cs"/>
          <w:rtl/>
        </w:rPr>
        <w:t xml:space="preserve"> و به </w:t>
      </w:r>
      <w:r w:rsidR="00B60891" w:rsidRPr="00156706">
        <w:rPr>
          <w:rStyle w:val="Char"/>
          <w:rtl/>
        </w:rPr>
        <w:t>(</w:t>
      </w:r>
      <w:r w:rsidR="00B60891" w:rsidRPr="009A0797">
        <w:rPr>
          <w:rStyle w:val="Char"/>
          <w:rtl/>
        </w:rPr>
        <w:t>ورأ</w:t>
      </w:r>
      <w:r w:rsidR="000D4DA8">
        <w:rPr>
          <w:rStyle w:val="Char"/>
          <w:rtl/>
        </w:rPr>
        <w:t>ي</w:t>
      </w:r>
      <w:r w:rsidR="00B60891" w:rsidRPr="009A0797">
        <w:rPr>
          <w:rStyle w:val="Char"/>
          <w:rtl/>
        </w:rPr>
        <w:t xml:space="preserve">تهم </w:t>
      </w:r>
      <w:r w:rsidR="000D4DA8">
        <w:rPr>
          <w:rStyle w:val="Char"/>
          <w:rtl/>
        </w:rPr>
        <w:t>ي</w:t>
      </w:r>
      <w:r w:rsidR="00B60891" w:rsidRPr="009A0797">
        <w:rPr>
          <w:rStyle w:val="Char"/>
          <w:rtl/>
        </w:rPr>
        <w:t>صدون عن ولا</w:t>
      </w:r>
      <w:r w:rsidR="000D4DA8">
        <w:rPr>
          <w:rStyle w:val="Char"/>
          <w:rtl/>
        </w:rPr>
        <w:t>ي</w:t>
      </w:r>
      <w:r w:rsidR="00B60891" w:rsidRPr="009A0797">
        <w:rPr>
          <w:rStyle w:val="Char"/>
          <w:rtl/>
        </w:rPr>
        <w:t>ة  عل</w:t>
      </w:r>
      <w:r w:rsidR="000D4DA8">
        <w:rPr>
          <w:rStyle w:val="Char"/>
          <w:rtl/>
        </w:rPr>
        <w:t>ي</w:t>
      </w:r>
      <w:r w:rsidR="00B60891" w:rsidRPr="009A0797">
        <w:rPr>
          <w:rStyle w:val="Char"/>
          <w:rtl/>
        </w:rPr>
        <w:t xml:space="preserve"> و</w:t>
      </w:r>
      <w:r w:rsidRPr="009A0797">
        <w:rPr>
          <w:rStyle w:val="Char"/>
          <w:rtl/>
        </w:rPr>
        <w:t>هم مست</w:t>
      </w:r>
      <w:r w:rsidR="006E582A">
        <w:rPr>
          <w:rStyle w:val="Char"/>
          <w:rtl/>
        </w:rPr>
        <w:t>ك</w:t>
      </w:r>
      <w:r w:rsidRPr="009A0797">
        <w:rPr>
          <w:rStyle w:val="Char"/>
          <w:rtl/>
        </w:rPr>
        <w:t>برون</w:t>
      </w:r>
      <w:r w:rsidRPr="00156706">
        <w:rPr>
          <w:rStyle w:val="Char"/>
          <w:rtl/>
        </w:rPr>
        <w:t>)</w:t>
      </w:r>
      <w:r w:rsidRPr="00242706">
        <w:rPr>
          <w:rStyle w:val="Char2"/>
          <w:rFonts w:hint="cs"/>
          <w:rtl/>
        </w:rPr>
        <w:t>.</w:t>
      </w:r>
    </w:p>
    <w:p w:rsidR="004B2B71" w:rsidRPr="00315E30" w:rsidRDefault="004B2B71" w:rsidP="00315E30">
      <w:pPr>
        <w:pStyle w:val="a6"/>
        <w:rPr>
          <w:rtl/>
        </w:rPr>
      </w:pPr>
      <w:r w:rsidRPr="00315E30">
        <w:rPr>
          <w:rFonts w:hint="cs"/>
          <w:rtl/>
        </w:rPr>
        <w:t xml:space="preserve">وسوق این خبر در تحریف، صریح نیست؛ هر چند حمل بر آن، ممتنع نیست. </w:t>
      </w:r>
    </w:p>
    <w:p w:rsidR="004B2B71" w:rsidRDefault="004B2B71" w:rsidP="00E101D2">
      <w:pPr>
        <w:pStyle w:val="Heading3"/>
        <w:rPr>
          <w:rtl/>
        </w:rPr>
      </w:pPr>
      <w:bookmarkStart w:id="145" w:name="_Toc267007289"/>
      <w:bookmarkStart w:id="146" w:name="_Toc431581085"/>
      <w:r>
        <w:rPr>
          <w:rFonts w:hint="cs"/>
          <w:rtl/>
        </w:rPr>
        <w:t>سوره</w:t>
      </w:r>
      <w:r>
        <w:rPr>
          <w:rFonts w:cs="Aban Bold" w:hint="cs"/>
          <w:rtl/>
        </w:rPr>
        <w:t>‌</w:t>
      </w:r>
      <w:r w:rsidR="00315E30">
        <w:rPr>
          <w:rFonts w:hint="cs"/>
          <w:rtl/>
        </w:rPr>
        <w:t>ی</w:t>
      </w:r>
      <w:r>
        <w:rPr>
          <w:rFonts w:hint="cs"/>
          <w:rtl/>
        </w:rPr>
        <w:t xml:space="preserve"> تغابن</w:t>
      </w:r>
      <w:bookmarkEnd w:id="145"/>
      <w:bookmarkEnd w:id="146"/>
    </w:p>
    <w:p w:rsidR="004B2B71" w:rsidRPr="00315E30" w:rsidRDefault="004B2B71" w:rsidP="00315E30">
      <w:pPr>
        <w:pStyle w:val="a6"/>
        <w:rPr>
          <w:rtl/>
        </w:rPr>
      </w:pPr>
      <w:r w:rsidRPr="00315E30">
        <w:rPr>
          <w:rFonts w:hint="cs"/>
          <w:rtl/>
        </w:rPr>
        <w:t>(الف) 897- سیاری از برقی و او از رجال خود و آنان از ابو عبدالله</w:t>
      </w:r>
      <w:r w:rsidR="00C226CE" w:rsidRPr="00315E30">
        <w:rPr>
          <w:rFonts w:cs="CTraditional Arabic"/>
          <w:rtl/>
        </w:rPr>
        <w:t>÷</w:t>
      </w:r>
      <w:r w:rsidRPr="00315E30">
        <w:rPr>
          <w:rFonts w:hint="cs"/>
          <w:rtl/>
        </w:rPr>
        <w:t xml:space="preserve"> روایت کرده اند که آیۀ چهارده از سورۀ تغابن را این چنین قرائت کرده است: </w:t>
      </w:r>
      <w:r w:rsidRPr="00156706">
        <w:rPr>
          <w:rStyle w:val="Char"/>
          <w:rtl/>
        </w:rPr>
        <w:t>(</w:t>
      </w:r>
      <w:r w:rsidRPr="00603BDB">
        <w:rPr>
          <w:rStyle w:val="Char"/>
          <w:rtl/>
        </w:rPr>
        <w:t xml:space="preserve">يَا أَيُّهَا الَّذِينَ آمَنُوا إِنَّ- أَزْوَاجِكُمْ وَأَوْلَادِكُمْ </w:t>
      </w:r>
      <w:r w:rsidRPr="00603BDB">
        <w:rPr>
          <w:rStyle w:val="Char"/>
          <w:rFonts w:ascii="Times New Roman" w:hAnsi="Times New Roman" w:cs="Times New Roman" w:hint="cs"/>
          <w:rtl/>
        </w:rPr>
        <w:t>–</w:t>
      </w:r>
      <w:r w:rsidRPr="00603BDB">
        <w:rPr>
          <w:rStyle w:val="Char"/>
          <w:rtl/>
        </w:rPr>
        <w:t xml:space="preserve">عدوّ- لَّكُمْ </w:t>
      </w:r>
      <w:r w:rsidRPr="00156706">
        <w:rPr>
          <w:rStyle w:val="Char"/>
          <w:rtl/>
        </w:rPr>
        <w:t xml:space="preserve">)، </w:t>
      </w:r>
      <w:r w:rsidRPr="00315E30">
        <w:rPr>
          <w:rFonts w:hint="cs"/>
          <w:rtl/>
        </w:rPr>
        <w:t>یعنی، در آن «</w:t>
      </w:r>
      <w:r w:rsidRPr="00156706">
        <w:rPr>
          <w:rStyle w:val="Char"/>
          <w:rtl/>
        </w:rPr>
        <w:t>مِن</w:t>
      </w:r>
      <w:r w:rsidRPr="00315E30">
        <w:rPr>
          <w:rFonts w:hint="cs"/>
          <w:rtl/>
        </w:rPr>
        <w:t xml:space="preserve">» وجود ندارد. </w:t>
      </w:r>
    </w:p>
    <w:p w:rsidR="004B2B71" w:rsidRPr="00315E30" w:rsidRDefault="004B2B71" w:rsidP="00315E30">
      <w:pPr>
        <w:pStyle w:val="a6"/>
        <w:rPr>
          <w:rtl/>
        </w:rPr>
      </w:pPr>
      <w:r w:rsidRPr="00315E30">
        <w:rPr>
          <w:rFonts w:hint="cs"/>
          <w:rtl/>
        </w:rPr>
        <w:t>(ب) 898- و از ابن سیف و او از برادرش و او از پدرش و او از مسروق بن محمد و او از ابو عبدالله</w:t>
      </w:r>
      <w:r w:rsidR="00C226CE" w:rsidRPr="00315E30">
        <w:rPr>
          <w:rFonts w:cs="CTraditional Arabic"/>
          <w:rtl/>
        </w:rPr>
        <w:t>÷</w:t>
      </w:r>
      <w:r w:rsidRPr="00315E30">
        <w:rPr>
          <w:rFonts w:hint="cs"/>
          <w:rtl/>
        </w:rPr>
        <w:t xml:space="preserve">، مانند آن را روایت کرده است. </w:t>
      </w:r>
    </w:p>
    <w:p w:rsidR="004B2B71" w:rsidRPr="00242706" w:rsidRDefault="004B2B71" w:rsidP="00315E30">
      <w:pPr>
        <w:pStyle w:val="a6"/>
        <w:rPr>
          <w:rStyle w:val="Char2"/>
          <w:rtl/>
        </w:rPr>
      </w:pPr>
      <w:r w:rsidRPr="00315E30">
        <w:rPr>
          <w:rFonts w:hint="cs"/>
          <w:rtl/>
        </w:rPr>
        <w:t>(ج) 899- و از محمد بن جمهور با اسنادش از ابو عبدالله</w:t>
      </w:r>
      <w:r w:rsidR="00C226CE" w:rsidRPr="00315E30">
        <w:rPr>
          <w:rFonts w:cs="CTraditional Arabic"/>
          <w:rtl/>
        </w:rPr>
        <w:t>÷</w:t>
      </w:r>
      <w:r w:rsidRPr="00315E30">
        <w:rPr>
          <w:rFonts w:hint="cs"/>
          <w:rtl/>
        </w:rPr>
        <w:t xml:space="preserve">، مانند آن را روایت کرده است و این قسمت را نیز، اضافه نموده است: </w:t>
      </w:r>
      <w:r w:rsidR="00603BDB" w:rsidRPr="00603BDB">
        <w:rPr>
          <w:rFonts w:ascii="Tahoma" w:hAnsi="Tahoma" w:cs="Traditional Arabic" w:hint="cs"/>
          <w:sz w:val="32"/>
          <w:rtl/>
        </w:rPr>
        <w:t>﴿</w:t>
      </w:r>
      <w:r w:rsidR="00603BDB" w:rsidRPr="00894D66">
        <w:rPr>
          <w:rStyle w:val="Char0"/>
          <w:rtl/>
        </w:rPr>
        <w:t>إِنَّمَآ أَمۡوَٰلُكُمۡ وَأَوۡلَٰدُكُمۡ فِتۡنَةٞ</w:t>
      </w:r>
      <w:r w:rsidR="00603BDB" w:rsidRPr="00603BDB">
        <w:rPr>
          <w:rFonts w:ascii="Tahoma" w:hAnsi="Tahoma" w:cs="Traditional Arabic" w:hint="cs"/>
          <w:sz w:val="32"/>
          <w:rtl/>
        </w:rPr>
        <w:t>﴾</w:t>
      </w:r>
      <w:r w:rsidR="00603BDB">
        <w:rPr>
          <w:rFonts w:ascii="Tahoma" w:hAnsi="Tahoma"/>
          <w:sz w:val="32"/>
          <w:szCs w:val="24"/>
          <w:rtl/>
        </w:rPr>
        <w:t xml:space="preserve"> [</w:t>
      </w:r>
      <w:r w:rsidR="00603BDB" w:rsidRPr="00603BDB">
        <w:rPr>
          <w:rStyle w:val="Char1"/>
          <w:rtl/>
        </w:rPr>
        <w:t>التغابن: 15]</w:t>
      </w:r>
    </w:p>
    <w:p w:rsidR="004B2B71" w:rsidRPr="00242706" w:rsidRDefault="004B2B71" w:rsidP="00E101D2">
      <w:pPr>
        <w:pStyle w:val="Heading3"/>
        <w:rPr>
          <w:rStyle w:val="Char2"/>
          <w:rtl/>
        </w:rPr>
      </w:pPr>
      <w:bookmarkStart w:id="147" w:name="_Toc267007290"/>
      <w:bookmarkStart w:id="148" w:name="_Toc431581086"/>
      <w:r>
        <w:rPr>
          <w:rFonts w:hint="cs"/>
          <w:rtl/>
        </w:rPr>
        <w:t>سوره</w:t>
      </w:r>
      <w:r>
        <w:rPr>
          <w:rFonts w:cs="Aban Bold" w:hint="cs"/>
          <w:rtl/>
        </w:rPr>
        <w:t>‌</w:t>
      </w:r>
      <w:r w:rsidR="00315E30">
        <w:rPr>
          <w:rFonts w:hint="cs"/>
          <w:rtl/>
        </w:rPr>
        <w:t>ی</w:t>
      </w:r>
      <w:r>
        <w:rPr>
          <w:rFonts w:hint="cs"/>
          <w:rtl/>
        </w:rPr>
        <w:t xml:space="preserve"> طلاق</w:t>
      </w:r>
      <w:bookmarkEnd w:id="147"/>
      <w:bookmarkEnd w:id="148"/>
    </w:p>
    <w:p w:rsidR="004B2B71" w:rsidRPr="00315E30" w:rsidRDefault="004B2B71" w:rsidP="00315E30">
      <w:pPr>
        <w:pStyle w:val="a6"/>
        <w:rPr>
          <w:rtl/>
        </w:rPr>
      </w:pPr>
      <w:r w:rsidRPr="00315E30">
        <w:rPr>
          <w:rFonts w:hint="cs"/>
          <w:rtl/>
        </w:rPr>
        <w:t>(الف) 9</w:t>
      </w:r>
      <w:r w:rsidR="00B60891" w:rsidRPr="00315E30">
        <w:rPr>
          <w:rFonts w:hint="cs"/>
          <w:rtl/>
        </w:rPr>
        <w:t>00- طبرسی نقل کرده که از پیامبر</w:t>
      </w:r>
      <w:r w:rsidRPr="00315E30">
        <w:rPr>
          <w:rFonts w:hint="cs"/>
          <w:rtl/>
        </w:rPr>
        <w:t xml:space="preserve"> و ابن عباس و ابی بن کعب و جابر بن عبدالله و علی بن حسین</w:t>
      </w:r>
      <w:r w:rsidR="00C226CE" w:rsidRPr="00315E30">
        <w:rPr>
          <w:rFonts w:cs="CTraditional Arabic"/>
          <w:rtl/>
        </w:rPr>
        <w:t>÷</w:t>
      </w:r>
      <w:r w:rsidRPr="00315E30">
        <w:rPr>
          <w:rFonts w:hint="cs"/>
          <w:rtl/>
        </w:rPr>
        <w:t xml:space="preserve"> و زید بن علی و جعفر بن محمد</w:t>
      </w:r>
      <w:r w:rsidR="00C226CE" w:rsidRPr="00315E30">
        <w:rPr>
          <w:rFonts w:cs="CTraditional Arabic"/>
          <w:rtl/>
        </w:rPr>
        <w:t>÷</w:t>
      </w:r>
      <w:r w:rsidRPr="00315E30">
        <w:rPr>
          <w:rFonts w:hint="cs"/>
          <w:rtl/>
        </w:rPr>
        <w:t xml:space="preserve"> روایت شده که آی</w:t>
      </w:r>
      <w:r w:rsidR="00B60891" w:rsidRPr="00315E30">
        <w:rPr>
          <w:rFonts w:hint="cs"/>
          <w:rtl/>
        </w:rPr>
        <w:t>ه‌ی</w:t>
      </w:r>
      <w:r w:rsidRPr="00315E30">
        <w:rPr>
          <w:rFonts w:hint="cs"/>
          <w:rtl/>
        </w:rPr>
        <w:t xml:space="preserve"> یک را چنین قرائت کرده است: </w:t>
      </w:r>
      <w:r w:rsidRPr="00242706">
        <w:rPr>
          <w:rStyle w:val="Char2"/>
          <w:rFonts w:hint="cs"/>
          <w:rtl/>
        </w:rPr>
        <w:t xml:space="preserve"> </w:t>
      </w:r>
      <w:r w:rsidR="00B60891" w:rsidRPr="00156706">
        <w:rPr>
          <w:rStyle w:val="Char"/>
          <w:rtl/>
        </w:rPr>
        <w:t>(</w:t>
      </w:r>
      <w:r w:rsidR="00B60891" w:rsidRPr="0095643B">
        <w:rPr>
          <w:rStyle w:val="Char"/>
          <w:rtl/>
        </w:rPr>
        <w:t xml:space="preserve">فَطَلِّقُوهُنّ- </w:t>
      </w:r>
      <w:r w:rsidR="00B60891" w:rsidRPr="00531318">
        <w:rPr>
          <w:rStyle w:val="Char"/>
          <w:u w:val="single"/>
          <w:rtl/>
        </w:rPr>
        <w:t>في قبل</w:t>
      </w:r>
      <w:r w:rsidR="00B60891" w:rsidRPr="0095643B">
        <w:rPr>
          <w:rStyle w:val="Char"/>
          <w:rtl/>
        </w:rPr>
        <w:t xml:space="preserve"> -</w:t>
      </w:r>
      <w:r w:rsidRPr="0095643B">
        <w:rPr>
          <w:rStyle w:val="Char"/>
          <w:rtl/>
        </w:rPr>
        <w:t xml:space="preserve"> لِعِدَّتِهِنَّ</w:t>
      </w:r>
      <w:r w:rsidRPr="00156706">
        <w:rPr>
          <w:rStyle w:val="Char"/>
          <w:rtl/>
        </w:rPr>
        <w:t xml:space="preserve"> ) </w:t>
      </w:r>
      <w:r w:rsidR="00B60891" w:rsidRPr="00242706">
        <w:rPr>
          <w:rStyle w:val="Char2"/>
          <w:rFonts w:hint="cs"/>
          <w:rtl/>
        </w:rPr>
        <w:t>(طلاق:</w:t>
      </w:r>
      <w:r w:rsidRPr="00242706">
        <w:rPr>
          <w:rStyle w:val="Char2"/>
          <w:rFonts w:hint="cs"/>
          <w:rtl/>
        </w:rPr>
        <w:t xml:space="preserve"> 1)</w:t>
      </w:r>
    </w:p>
    <w:p w:rsidR="004B2B71" w:rsidRPr="00315E30" w:rsidRDefault="004B2B71" w:rsidP="00315E30">
      <w:pPr>
        <w:pStyle w:val="a6"/>
        <w:rPr>
          <w:rtl/>
        </w:rPr>
      </w:pPr>
      <w:r w:rsidRPr="00315E30">
        <w:rPr>
          <w:rFonts w:hint="cs"/>
          <w:rtl/>
        </w:rPr>
        <w:t xml:space="preserve">و برای این روایت، طرق دیگری هست که در دلایل گذشته ذکر شد. </w:t>
      </w:r>
    </w:p>
    <w:p w:rsidR="004B2B71" w:rsidRDefault="004B2B71" w:rsidP="00E101D2">
      <w:pPr>
        <w:pStyle w:val="Heading3"/>
        <w:rPr>
          <w:rtl/>
        </w:rPr>
      </w:pPr>
      <w:bookmarkStart w:id="149" w:name="_Toc267007291"/>
      <w:bookmarkStart w:id="150" w:name="_Toc431581087"/>
      <w:r>
        <w:rPr>
          <w:rFonts w:hint="cs"/>
          <w:rtl/>
        </w:rPr>
        <w:t>سوره</w:t>
      </w:r>
      <w:r>
        <w:rPr>
          <w:rFonts w:cs="Aban Bold" w:hint="cs"/>
          <w:rtl/>
        </w:rPr>
        <w:t>‌</w:t>
      </w:r>
      <w:r w:rsidR="00315E30">
        <w:rPr>
          <w:rFonts w:hint="cs"/>
          <w:rtl/>
        </w:rPr>
        <w:t>ی</w:t>
      </w:r>
      <w:r>
        <w:rPr>
          <w:rFonts w:hint="cs"/>
          <w:rtl/>
        </w:rPr>
        <w:t xml:space="preserve"> تحریم</w:t>
      </w:r>
      <w:bookmarkEnd w:id="149"/>
      <w:bookmarkEnd w:id="150"/>
    </w:p>
    <w:p w:rsidR="004B2B71" w:rsidRPr="00315E30" w:rsidRDefault="004B2B71" w:rsidP="00315E30">
      <w:pPr>
        <w:pStyle w:val="a6"/>
        <w:rPr>
          <w:rtl/>
        </w:rPr>
      </w:pPr>
      <w:r w:rsidRPr="00315E30">
        <w:rPr>
          <w:rFonts w:hint="cs"/>
          <w:rtl/>
        </w:rPr>
        <w:t>(الف) 901- طبرسی روایت کرده که کسائی تنها خود «</w:t>
      </w:r>
      <w:r w:rsidRPr="0095643B">
        <w:rPr>
          <w:rStyle w:val="Char"/>
          <w:rtl/>
        </w:rPr>
        <w:t>عرف</w:t>
      </w:r>
      <w:r w:rsidRPr="00315E30">
        <w:rPr>
          <w:rFonts w:hint="cs"/>
          <w:rtl/>
        </w:rPr>
        <w:t>» را با تخفیف خواند (تحر</w:t>
      </w:r>
      <w:r w:rsidR="00C606F4" w:rsidRPr="00315E30">
        <w:rPr>
          <w:rFonts w:hint="cs"/>
          <w:rtl/>
        </w:rPr>
        <w:t>ی</w:t>
      </w:r>
      <w:r w:rsidRPr="00315E30">
        <w:rPr>
          <w:rFonts w:hint="cs"/>
          <w:rtl/>
        </w:rPr>
        <w:t>م</w:t>
      </w:r>
      <w:r w:rsidR="00B60891" w:rsidRPr="00315E30">
        <w:rPr>
          <w:rFonts w:hint="cs"/>
          <w:rtl/>
        </w:rPr>
        <w:t>:</w:t>
      </w:r>
      <w:r w:rsidRPr="00315E30">
        <w:rPr>
          <w:rFonts w:hint="cs"/>
          <w:rtl/>
        </w:rPr>
        <w:t xml:space="preserve"> 2) و ابوبکر بن عیاش که از قرائت‌های دهگانه است، گفته است: من آن را در قرائت عاصم از قرائت علی بن ابی طالب</w:t>
      </w:r>
      <w:r w:rsidR="00C226CE" w:rsidRPr="00315E30">
        <w:rPr>
          <w:rFonts w:cs="CTraditional Arabic"/>
          <w:rtl/>
        </w:rPr>
        <w:t>÷</w:t>
      </w:r>
      <w:r w:rsidRPr="00315E30">
        <w:rPr>
          <w:rFonts w:hint="cs"/>
          <w:rtl/>
        </w:rPr>
        <w:t xml:space="preserve"> داخل می‌کنم تا قرائت علی</w:t>
      </w:r>
      <w:r w:rsidR="00C226CE" w:rsidRPr="00315E30">
        <w:rPr>
          <w:rFonts w:cs="CTraditional Arabic"/>
          <w:rtl/>
        </w:rPr>
        <w:t>÷</w:t>
      </w:r>
      <w:r w:rsidRPr="00315E30">
        <w:rPr>
          <w:rFonts w:hint="cs"/>
          <w:rtl/>
        </w:rPr>
        <w:t xml:space="preserve"> خالص گردد و آن، همان قرائت حسن و ابوعبدالرحمن سلمی است و هر گاه کسی آن را با تشدید بخواند، آن را خرد کرده است. </w:t>
      </w:r>
    </w:p>
    <w:p w:rsidR="004B2B71" w:rsidRDefault="004B2B71" w:rsidP="00315E30">
      <w:pPr>
        <w:pStyle w:val="a6"/>
        <w:rPr>
          <w:rFonts w:cs="Times New Roman"/>
          <w:rtl/>
        </w:rPr>
      </w:pPr>
      <w:r w:rsidRPr="00315E30">
        <w:rPr>
          <w:rFonts w:hint="cs"/>
          <w:rtl/>
        </w:rPr>
        <w:t>(ب) 902- سیاری از برقی و او از نضر بن سوید و صفوان و او از عاصم بن حمید و او از ابو بصیر روایت کرده است که می‌گوید: از ابو جعفر</w:t>
      </w:r>
      <w:r w:rsidR="00C226CE" w:rsidRPr="00315E30">
        <w:rPr>
          <w:rFonts w:cs="CTraditional Arabic"/>
          <w:rtl/>
        </w:rPr>
        <w:t>÷</w:t>
      </w:r>
      <w:r w:rsidRPr="00315E30">
        <w:rPr>
          <w:rFonts w:hint="cs"/>
          <w:rtl/>
        </w:rPr>
        <w:t xml:space="preserve"> شنیدم که آیه</w:t>
      </w:r>
      <w:r>
        <w:rPr>
          <w:rFonts w:cs="Aban Bold" w:hint="cs"/>
          <w:rtl/>
        </w:rPr>
        <w:t>‌</w:t>
      </w:r>
      <w:r w:rsidR="00C606F4" w:rsidRPr="00315E30">
        <w:rPr>
          <w:rFonts w:hint="cs"/>
          <w:rtl/>
        </w:rPr>
        <w:t>ی</w:t>
      </w:r>
      <w:r w:rsidRPr="00315E30">
        <w:rPr>
          <w:rFonts w:hint="cs"/>
          <w:rtl/>
        </w:rPr>
        <w:t xml:space="preserve"> چهار تحریم را این چنین قرائت می‌نمود: </w:t>
      </w:r>
      <w:r w:rsidRPr="00156706">
        <w:rPr>
          <w:rStyle w:val="Char"/>
          <w:rtl/>
        </w:rPr>
        <w:t>(</w:t>
      </w:r>
      <w:r w:rsidRPr="0095643B">
        <w:rPr>
          <w:rStyle w:val="Char"/>
          <w:rtl/>
        </w:rPr>
        <w:t>فقد زاغت قلوبكما</w:t>
      </w:r>
      <w:r w:rsidRPr="00156706">
        <w:rPr>
          <w:rStyle w:val="Char"/>
          <w:rtl/>
        </w:rPr>
        <w:t>)</w:t>
      </w:r>
      <w:r>
        <w:rPr>
          <w:rFonts w:cs="Times New Roman"/>
          <w:sz w:val="32"/>
          <w:szCs w:val="32"/>
          <w:rtl/>
        </w:rPr>
        <w:t>.</w:t>
      </w:r>
    </w:p>
    <w:p w:rsidR="004B2B71" w:rsidRPr="00315E30" w:rsidRDefault="004B2B71" w:rsidP="00315E30">
      <w:pPr>
        <w:pStyle w:val="a6"/>
        <w:rPr>
          <w:rtl/>
        </w:rPr>
      </w:pPr>
      <w:r w:rsidRPr="00315E30">
        <w:rPr>
          <w:rFonts w:hint="cs"/>
          <w:rtl/>
        </w:rPr>
        <w:t xml:space="preserve"> (ج) 903- بیش از یک نفر از اصحابمان با سندهایشان از ابو جعفر</w:t>
      </w:r>
      <w:r w:rsidR="00C226CE" w:rsidRPr="00315E30">
        <w:rPr>
          <w:rFonts w:cs="CTraditional Arabic"/>
          <w:rtl/>
        </w:rPr>
        <w:t>÷</w:t>
      </w:r>
      <w:r w:rsidRPr="00315E30">
        <w:rPr>
          <w:rFonts w:hint="cs"/>
          <w:rtl/>
        </w:rPr>
        <w:t xml:space="preserve">، مانند آن را روایت کرده‌اند. </w:t>
      </w:r>
    </w:p>
    <w:p w:rsidR="004B2B71" w:rsidRPr="00315E30" w:rsidRDefault="004B2B71" w:rsidP="00315E30">
      <w:pPr>
        <w:pStyle w:val="a6"/>
        <w:rPr>
          <w:rtl/>
        </w:rPr>
      </w:pPr>
      <w:r w:rsidRPr="00315E30">
        <w:rPr>
          <w:rFonts w:hint="cs"/>
          <w:rtl/>
        </w:rPr>
        <w:t>(د) 904- و از محمد بن جمهور با سندش از ابو عبدالله</w:t>
      </w:r>
      <w:r w:rsidR="00C226CE" w:rsidRPr="00315E30">
        <w:rPr>
          <w:rFonts w:cs="CTraditional Arabic"/>
          <w:rtl/>
        </w:rPr>
        <w:t>÷</w:t>
      </w:r>
      <w:r w:rsidRPr="00315E30">
        <w:rPr>
          <w:rFonts w:hint="cs"/>
          <w:rtl/>
        </w:rPr>
        <w:t xml:space="preserve"> روایت کرده است که گفت: مروان این آیه را</w:t>
      </w:r>
      <w:r w:rsidRPr="00156706">
        <w:rPr>
          <w:rStyle w:val="Char"/>
          <w:rtl/>
        </w:rPr>
        <w:t xml:space="preserve"> (</w:t>
      </w:r>
      <w:r w:rsidRPr="0095643B">
        <w:rPr>
          <w:rStyle w:val="Char"/>
          <w:rtl/>
        </w:rPr>
        <w:t xml:space="preserve">فَقَدْ </w:t>
      </w:r>
      <w:r w:rsidRPr="0095643B">
        <w:rPr>
          <w:rStyle w:val="Char"/>
          <w:u w:val="single"/>
          <w:rtl/>
        </w:rPr>
        <w:t>زاغَتْ</w:t>
      </w:r>
      <w:r w:rsidRPr="0095643B">
        <w:rPr>
          <w:rStyle w:val="Char"/>
          <w:rtl/>
        </w:rPr>
        <w:t xml:space="preserve"> قُلُوبُكُمَا</w:t>
      </w:r>
      <w:r w:rsidRPr="00156706">
        <w:rPr>
          <w:rStyle w:val="Char"/>
          <w:rtl/>
        </w:rPr>
        <w:t>)</w:t>
      </w:r>
      <w:r>
        <w:rPr>
          <w:rFonts w:cs="Times New Roman"/>
          <w:sz w:val="32"/>
          <w:szCs w:val="32"/>
          <w:rtl/>
        </w:rPr>
        <w:t xml:space="preserve"> </w:t>
      </w:r>
      <w:r w:rsidRPr="00315E30">
        <w:rPr>
          <w:rFonts w:hint="cs"/>
          <w:rtl/>
        </w:rPr>
        <w:t xml:space="preserve">قرائت نمود. عائشه گفت: </w:t>
      </w:r>
      <w:r w:rsidRPr="00156706">
        <w:rPr>
          <w:rStyle w:val="Char"/>
          <w:rtl/>
        </w:rPr>
        <w:t>(</w:t>
      </w:r>
      <w:r w:rsidRPr="0095643B">
        <w:rPr>
          <w:rStyle w:val="Char"/>
          <w:rtl/>
        </w:rPr>
        <w:t>صغوا)</w:t>
      </w:r>
      <w:r w:rsidRPr="00315E30">
        <w:rPr>
          <w:rFonts w:hint="cs"/>
          <w:rtl/>
        </w:rPr>
        <w:t xml:space="preserve"> نازل شده نه </w:t>
      </w:r>
      <w:r w:rsidRPr="00156706">
        <w:rPr>
          <w:rStyle w:val="Char"/>
          <w:rtl/>
        </w:rPr>
        <w:t>(</w:t>
      </w:r>
      <w:r w:rsidRPr="0095643B">
        <w:rPr>
          <w:rStyle w:val="Char"/>
          <w:rtl/>
        </w:rPr>
        <w:t>زيغاً)</w:t>
      </w:r>
      <w:r w:rsidRPr="00315E30">
        <w:rPr>
          <w:rFonts w:hint="cs"/>
          <w:rtl/>
        </w:rPr>
        <w:t xml:space="preserve"> او نیز، گفت: نه، به خدا سوگند </w:t>
      </w:r>
      <w:r w:rsidRPr="00156706">
        <w:rPr>
          <w:rStyle w:val="Char"/>
          <w:rtl/>
        </w:rPr>
        <w:t>(</w:t>
      </w:r>
      <w:r w:rsidRPr="0095643B">
        <w:rPr>
          <w:rStyle w:val="Char"/>
          <w:rtl/>
        </w:rPr>
        <w:t>زيغاً</w:t>
      </w:r>
      <w:r w:rsidRPr="00156706">
        <w:rPr>
          <w:rStyle w:val="Char"/>
          <w:rtl/>
        </w:rPr>
        <w:t>)</w:t>
      </w:r>
      <w:r w:rsidRPr="00315E30">
        <w:rPr>
          <w:rFonts w:hint="cs"/>
          <w:rtl/>
        </w:rPr>
        <w:t xml:space="preserve"> نازل شده است اما شما آن را تغییر دادید. من نیز، به ابو عبدالله گفتم: کدامیک حق است؟ گفت: آن‌چه مروان قرائت کرد. </w:t>
      </w:r>
    </w:p>
    <w:p w:rsidR="004B2B71" w:rsidRPr="00156706" w:rsidRDefault="004B2B71" w:rsidP="00315E30">
      <w:pPr>
        <w:pStyle w:val="a6"/>
        <w:rPr>
          <w:rStyle w:val="Char"/>
          <w:rtl/>
        </w:rPr>
      </w:pPr>
      <w:r w:rsidRPr="00315E30">
        <w:rPr>
          <w:rFonts w:hint="cs"/>
          <w:rtl/>
        </w:rPr>
        <w:t>(ه‍( 905- و از برقی و او از محمد بن سلیمان و او از پدرش و او از ابو عبدالله</w:t>
      </w:r>
      <w:r w:rsidR="00C226CE" w:rsidRPr="00315E30">
        <w:rPr>
          <w:rFonts w:cs="CTraditional Arabic"/>
          <w:rtl/>
        </w:rPr>
        <w:t>÷</w:t>
      </w:r>
      <w:r w:rsidRPr="00315E30">
        <w:rPr>
          <w:rFonts w:hint="cs"/>
          <w:rtl/>
        </w:rPr>
        <w:t xml:space="preserve"> روایت کرده که این چنین قرائت کرده است: </w:t>
      </w:r>
      <w:r w:rsidRPr="00156706">
        <w:rPr>
          <w:rStyle w:val="Char"/>
          <w:rtl/>
        </w:rPr>
        <w:t>(</w:t>
      </w:r>
      <w:r w:rsidRPr="0095643B">
        <w:rPr>
          <w:rStyle w:val="Char"/>
          <w:rtl/>
        </w:rPr>
        <w:t>إِن تَتُوبَا إِلَى الل</w:t>
      </w:r>
      <w:r w:rsidR="00B60891" w:rsidRPr="0095643B">
        <w:rPr>
          <w:rStyle w:val="Char"/>
          <w:rFonts w:hint="cs"/>
          <w:rtl/>
        </w:rPr>
        <w:t>ه</w:t>
      </w:r>
      <w:r w:rsidRPr="0095643B">
        <w:rPr>
          <w:rStyle w:val="Char"/>
          <w:rFonts w:ascii="Times New Roman" w:hAnsi="Times New Roman" w:cs="Times New Roman" w:hint="cs"/>
          <w:rtl/>
        </w:rPr>
        <w:t>–</w:t>
      </w:r>
      <w:r w:rsidRPr="0095643B">
        <w:rPr>
          <w:rStyle w:val="Char"/>
          <w:rtl/>
        </w:rPr>
        <w:t xml:space="preserve"> هممتما من السحر فَقَدْ </w:t>
      </w:r>
      <w:r w:rsidRPr="0095643B">
        <w:rPr>
          <w:rStyle w:val="Char"/>
          <w:rFonts w:ascii="Times New Roman" w:hAnsi="Times New Roman" w:cs="Times New Roman" w:hint="cs"/>
          <w:rtl/>
        </w:rPr>
        <w:t>–</w:t>
      </w:r>
      <w:r w:rsidRPr="0095643B">
        <w:rPr>
          <w:rStyle w:val="Char"/>
          <w:rtl/>
        </w:rPr>
        <w:t>زاغَتْ - قُلُوبُكُمَا</w:t>
      </w:r>
      <w:r w:rsidRPr="00156706">
        <w:rPr>
          <w:rStyle w:val="Char"/>
          <w:rtl/>
        </w:rPr>
        <w:t>).</w:t>
      </w:r>
    </w:p>
    <w:p w:rsidR="004B2B71" w:rsidRPr="00315E30" w:rsidRDefault="004B2B71" w:rsidP="00315E30">
      <w:pPr>
        <w:pStyle w:val="a6"/>
        <w:rPr>
          <w:rtl/>
        </w:rPr>
      </w:pPr>
      <w:r w:rsidRPr="00315E30">
        <w:rPr>
          <w:rFonts w:hint="cs"/>
          <w:rtl/>
        </w:rPr>
        <w:t xml:space="preserve"> (و) 906- عاصم بن حمید، روایت را استوار کرده است با روایت شیخ ابو محمد هارون بن موسی تلعکبری و او از ابو علی محمد بن همام کاتب و او از ابو القاسم حمید بن زیاد </w:t>
      </w:r>
      <w:r w:rsidR="004E78D8" w:rsidRPr="00315E30">
        <w:rPr>
          <w:rFonts w:hint="cs"/>
          <w:rtl/>
        </w:rPr>
        <w:t>بن</w:t>
      </w:r>
      <w:r w:rsidRPr="00315E30">
        <w:rPr>
          <w:rFonts w:hint="cs"/>
          <w:rtl/>
        </w:rPr>
        <w:t xml:space="preserve"> هوارا و او از عبید الله بن احمد و او از مساور و سلمه و او از عاصم بن حمید خیاط و با روایتش از ابو القاسم بن جعفر بن محمد بن محمد بن ابراهیم علوی و او از شیخ صالح عبدالله بن احمد بن نهیک و او از مساور و سلمه و همگی از عاصم و او از ابو بصیر روایت کرده است که می‌گوید: از ابو جعفر</w:t>
      </w:r>
      <w:r w:rsidR="00C226CE" w:rsidRPr="00315E30">
        <w:rPr>
          <w:rFonts w:cs="CTraditional Arabic"/>
          <w:rtl/>
        </w:rPr>
        <w:t>÷</w:t>
      </w:r>
      <w:r w:rsidRPr="00315E30">
        <w:rPr>
          <w:rFonts w:hint="cs"/>
          <w:rtl/>
        </w:rPr>
        <w:t xml:space="preserve"> شنیدم که این آیه را چنین قرائت کرد: </w:t>
      </w:r>
      <w:r w:rsidRPr="00156706">
        <w:rPr>
          <w:rStyle w:val="Char"/>
          <w:rtl/>
        </w:rPr>
        <w:t>(</w:t>
      </w:r>
      <w:r w:rsidRPr="0095643B">
        <w:rPr>
          <w:rStyle w:val="Char"/>
          <w:rtl/>
        </w:rPr>
        <w:t>إِن تَتُوبَا إِلَى الل</w:t>
      </w:r>
      <w:r w:rsidR="004E78D8" w:rsidRPr="0095643B">
        <w:rPr>
          <w:rStyle w:val="Char"/>
          <w:rFonts w:hint="cs"/>
          <w:rtl/>
        </w:rPr>
        <w:t xml:space="preserve">ه </w:t>
      </w:r>
      <w:r w:rsidRPr="0095643B">
        <w:rPr>
          <w:rStyle w:val="Char"/>
          <w:rtl/>
        </w:rPr>
        <w:t xml:space="preserve">فَقَدْ </w:t>
      </w:r>
      <w:r w:rsidRPr="0095643B">
        <w:rPr>
          <w:rStyle w:val="Char"/>
          <w:rFonts w:ascii="Times New Roman" w:hAnsi="Times New Roman" w:cs="Times New Roman" w:hint="cs"/>
          <w:rtl/>
        </w:rPr>
        <w:t>–</w:t>
      </w:r>
      <w:r w:rsidRPr="0095643B">
        <w:rPr>
          <w:rStyle w:val="Char"/>
          <w:rtl/>
        </w:rPr>
        <w:t xml:space="preserve"> </w:t>
      </w:r>
      <w:r w:rsidRPr="0095643B">
        <w:rPr>
          <w:rStyle w:val="Char"/>
          <w:u w:val="single"/>
          <w:rtl/>
        </w:rPr>
        <w:t>زاغَتْ</w:t>
      </w:r>
      <w:r w:rsidRPr="0095643B">
        <w:rPr>
          <w:rStyle w:val="Char"/>
          <w:rtl/>
        </w:rPr>
        <w:t xml:space="preserve"> - قُلُوبُكُمَا</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(ز) 907- سعد بن عبدالله در کتاب مذکور از ابو الحسن الاول</w:t>
      </w:r>
      <w:r w:rsidR="00C226CE" w:rsidRPr="00315E30">
        <w:rPr>
          <w:rFonts w:cs="CTraditional Arabic"/>
          <w:rtl/>
        </w:rPr>
        <w:t>÷</w:t>
      </w:r>
      <w:r w:rsidRPr="00315E30">
        <w:rPr>
          <w:rFonts w:hint="cs"/>
          <w:rtl/>
        </w:rPr>
        <w:t xml:space="preserve"> روایت کرده است که می‌گوید: شنیدم که این آیه را چنین قرائت نمود: </w:t>
      </w:r>
      <w:r w:rsidRPr="00156706">
        <w:rPr>
          <w:rStyle w:val="Char"/>
          <w:rtl/>
        </w:rPr>
        <w:t>(</w:t>
      </w:r>
      <w:r w:rsidRPr="008F7A5F">
        <w:rPr>
          <w:rStyle w:val="Char"/>
          <w:rtl/>
        </w:rPr>
        <w:t>وَإِن تَظ</w:t>
      </w:r>
      <w:r w:rsidR="004E78D8" w:rsidRPr="008F7A5F">
        <w:rPr>
          <w:rStyle w:val="Char"/>
          <w:rtl/>
        </w:rPr>
        <w:t>َاهَرَا عَلَيْهِ فَإِنَّ الل</w:t>
      </w:r>
      <w:r w:rsidR="004E78D8" w:rsidRPr="008F7A5F">
        <w:rPr>
          <w:rStyle w:val="Char"/>
          <w:rFonts w:hint="cs"/>
          <w:rtl/>
        </w:rPr>
        <w:t>ه</w:t>
      </w:r>
      <w:r w:rsidRPr="008F7A5F">
        <w:rPr>
          <w:rStyle w:val="Char"/>
          <w:rtl/>
        </w:rPr>
        <w:t xml:space="preserve"> هُوَ مَوْلَاهُ وَجِبْرِيلُ وَصَالِحُ الْم</w:t>
      </w:r>
      <w:r w:rsidR="00662FAA" w:rsidRPr="008F7A5F">
        <w:rPr>
          <w:rStyle w:val="Char"/>
          <w:rFonts w:hint="cs"/>
          <w:rtl/>
        </w:rPr>
        <w:t>ـ</w:t>
      </w:r>
      <w:r w:rsidRPr="008F7A5F">
        <w:rPr>
          <w:rStyle w:val="Char"/>
          <w:rtl/>
        </w:rPr>
        <w:t>ُؤْمِنِينَ عليّاً).</w:t>
      </w:r>
    </w:p>
    <w:p w:rsidR="004B2B71" w:rsidRPr="00315E30" w:rsidRDefault="004B2B71" w:rsidP="00315E30">
      <w:pPr>
        <w:pStyle w:val="a6"/>
        <w:rPr>
          <w:rtl/>
        </w:rPr>
      </w:pPr>
      <w:r w:rsidRPr="00315E30">
        <w:rPr>
          <w:rFonts w:hint="cs"/>
          <w:rtl/>
        </w:rPr>
        <w:t xml:space="preserve"> (ح) 908- و باز در همان روایت آمده که ابو جعفر و ابو عبدالله </w:t>
      </w:r>
      <w:r>
        <w:rPr>
          <w:rFonts w:cs="Times New Roman"/>
          <w:rtl/>
        </w:rPr>
        <w:t>–</w:t>
      </w:r>
      <w:r w:rsidRPr="00315E30">
        <w:rPr>
          <w:rFonts w:hint="cs"/>
          <w:rtl/>
        </w:rPr>
        <w:t xml:space="preserve"> علیهما السلام </w:t>
      </w:r>
      <w:r>
        <w:rPr>
          <w:rFonts w:cs="Times New Roman"/>
          <w:rtl/>
        </w:rPr>
        <w:t>–</w:t>
      </w:r>
      <w:r w:rsidRPr="00315E30">
        <w:rPr>
          <w:rFonts w:hint="cs"/>
          <w:rtl/>
        </w:rPr>
        <w:t xml:space="preserve"> چنین قرائت نمودند: </w:t>
      </w:r>
      <w:r w:rsidRPr="00156706">
        <w:rPr>
          <w:rStyle w:val="Char"/>
          <w:rtl/>
        </w:rPr>
        <w:t>(</w:t>
      </w:r>
      <w:r w:rsidRPr="008F7A5F">
        <w:rPr>
          <w:rStyle w:val="Char"/>
          <w:rtl/>
        </w:rPr>
        <w:t>إِن تَتُوبَا إِلَى الل</w:t>
      </w:r>
      <w:r w:rsidR="004E78D8" w:rsidRPr="008F7A5F">
        <w:rPr>
          <w:rStyle w:val="Char"/>
          <w:rFonts w:hint="cs"/>
          <w:rtl/>
        </w:rPr>
        <w:t xml:space="preserve">ه </w:t>
      </w:r>
      <w:r w:rsidRPr="008F7A5F">
        <w:rPr>
          <w:rStyle w:val="Char"/>
          <w:rtl/>
        </w:rPr>
        <w:t xml:space="preserve">فَقَدْ </w:t>
      </w:r>
      <w:r w:rsidRPr="008F7A5F">
        <w:rPr>
          <w:rStyle w:val="Char"/>
          <w:rFonts w:ascii="Times New Roman" w:hAnsi="Times New Roman" w:cs="Times New Roman" w:hint="cs"/>
          <w:rtl/>
        </w:rPr>
        <w:t>–</w:t>
      </w:r>
      <w:r w:rsidRPr="008F7A5F">
        <w:rPr>
          <w:rStyle w:val="Char"/>
          <w:rtl/>
        </w:rPr>
        <w:t xml:space="preserve"> زاغَتْ - قُلُوبُكُمَا</w:t>
      </w:r>
      <w:r w:rsidRPr="00156706">
        <w:rPr>
          <w:rStyle w:val="Char"/>
          <w:rtl/>
        </w:rPr>
        <w:t>).</w:t>
      </w:r>
    </w:p>
    <w:p w:rsidR="004B2B71" w:rsidRPr="00156706" w:rsidRDefault="004B2B71" w:rsidP="00315E30">
      <w:pPr>
        <w:pStyle w:val="a6"/>
        <w:rPr>
          <w:rStyle w:val="Char"/>
          <w:rtl/>
        </w:rPr>
      </w:pPr>
      <w:r w:rsidRPr="00315E30">
        <w:rPr>
          <w:rFonts w:hint="cs"/>
          <w:rtl/>
        </w:rPr>
        <w:t xml:space="preserve"> (ط) 909- طبرسی در «جوامع» خود از کاظم</w:t>
      </w:r>
      <w:r w:rsidR="00C226CE" w:rsidRPr="00315E30">
        <w:rPr>
          <w:rFonts w:cs="CTraditional Arabic"/>
          <w:rtl/>
        </w:rPr>
        <w:t>÷</w:t>
      </w:r>
      <w:r w:rsidRPr="00315E30">
        <w:rPr>
          <w:rFonts w:hint="cs"/>
          <w:rtl/>
        </w:rPr>
        <w:t xml:space="preserve"> روایت کرده است که او قرائت نمود: </w:t>
      </w:r>
      <w:r w:rsidR="004E78D8" w:rsidRPr="008F7A5F">
        <w:rPr>
          <w:rStyle w:val="Char"/>
          <w:rtl/>
        </w:rPr>
        <w:t>(وَإِن تَظَاهَر</w:t>
      </w:r>
      <w:r w:rsidR="004E78D8" w:rsidRPr="008F7A5F">
        <w:rPr>
          <w:rStyle w:val="Char"/>
          <w:rFonts w:hint="cs"/>
          <w:rtl/>
        </w:rPr>
        <w:t>و</w:t>
      </w:r>
      <w:r w:rsidRPr="008F7A5F">
        <w:rPr>
          <w:rStyle w:val="Char"/>
          <w:rtl/>
        </w:rPr>
        <w:t>ا عَلَيْهِ</w:t>
      </w:r>
      <w:r w:rsidRPr="00156706">
        <w:rPr>
          <w:rStyle w:val="Char"/>
          <w:rtl/>
        </w:rPr>
        <w:t>).</w:t>
      </w:r>
    </w:p>
    <w:p w:rsidR="004B2B71" w:rsidRPr="00315E30" w:rsidRDefault="004B2B71" w:rsidP="00315E30">
      <w:pPr>
        <w:pStyle w:val="a6"/>
        <w:rPr>
          <w:rtl/>
        </w:rPr>
      </w:pPr>
      <w:r w:rsidRPr="00315E30">
        <w:rPr>
          <w:rFonts w:hint="cs"/>
          <w:rtl/>
        </w:rPr>
        <w:t xml:space="preserve"> (ی) 910- سیاری از محمد بن علی و او از محمد بن فضیل روایت کرده که گفته است: از عبد صالحی شنیدم ـ منظورش موسی</w:t>
      </w:r>
      <w:r w:rsidR="004E78D8" w:rsidRPr="00315E30">
        <w:rPr>
          <w:rFonts w:hint="cs"/>
          <w:rtl/>
        </w:rPr>
        <w:t xml:space="preserve"> کاظم</w:t>
      </w:r>
      <w:r w:rsidR="00C226CE" w:rsidRPr="00315E30">
        <w:rPr>
          <w:rFonts w:cs="CTraditional Arabic"/>
          <w:rtl/>
        </w:rPr>
        <w:t>÷</w:t>
      </w:r>
      <w:r w:rsidRPr="00315E30">
        <w:rPr>
          <w:rFonts w:hint="cs"/>
          <w:rtl/>
        </w:rPr>
        <w:t xml:space="preserve"> بود ـ این چنین قرائت نمود</w:t>
      </w:r>
      <w:r w:rsidR="004E78D8" w:rsidRPr="00315E30">
        <w:rPr>
          <w:rFonts w:hint="cs"/>
          <w:rtl/>
        </w:rPr>
        <w:t>:</w:t>
      </w:r>
    </w:p>
    <w:p w:rsidR="004B2B71" w:rsidRPr="00156706" w:rsidRDefault="004B2B71" w:rsidP="00315E30">
      <w:pPr>
        <w:pStyle w:val="a6"/>
        <w:rPr>
          <w:rStyle w:val="Char"/>
          <w:rtl/>
        </w:rPr>
      </w:pPr>
      <w:r w:rsidRPr="00156706">
        <w:rPr>
          <w:rStyle w:val="Char"/>
          <w:rtl/>
        </w:rPr>
        <w:t>(</w:t>
      </w:r>
      <w:r w:rsidRPr="008F7A5F">
        <w:rPr>
          <w:rStyle w:val="Char"/>
          <w:rtl/>
        </w:rPr>
        <w:t>وَإِن- تظاهروا</w:t>
      </w:r>
      <w:r w:rsidR="004E78D8" w:rsidRPr="008F7A5F">
        <w:rPr>
          <w:rStyle w:val="Char"/>
          <w:rtl/>
        </w:rPr>
        <w:t>-  عَلَيْهِ فَإِنَّ الل</w:t>
      </w:r>
      <w:r w:rsidR="004E78D8" w:rsidRPr="008F7A5F">
        <w:rPr>
          <w:rStyle w:val="Char"/>
          <w:rFonts w:hint="cs"/>
          <w:rtl/>
        </w:rPr>
        <w:t>هَ</w:t>
      </w:r>
      <w:r w:rsidRPr="008F7A5F">
        <w:rPr>
          <w:rStyle w:val="Char"/>
          <w:rtl/>
        </w:rPr>
        <w:t xml:space="preserve"> هُوَ مَوْلَاهُ</w:t>
      </w:r>
      <w:r w:rsidRPr="00156706">
        <w:rPr>
          <w:rStyle w:val="Char"/>
          <w:rtl/>
        </w:rPr>
        <w:t>)</w:t>
      </w:r>
    </w:p>
    <w:p w:rsidR="004B2B71" w:rsidRPr="00315E30" w:rsidRDefault="004B2B71" w:rsidP="00315E30">
      <w:pPr>
        <w:pStyle w:val="a6"/>
        <w:rPr>
          <w:rtl/>
        </w:rPr>
      </w:pPr>
      <w:r w:rsidRPr="00315E30">
        <w:rPr>
          <w:rFonts w:hint="cs"/>
          <w:rtl/>
        </w:rPr>
        <w:t>(یا) 911- طبرسی از ابو عبدالله</w:t>
      </w:r>
      <w:r w:rsidR="00C226CE" w:rsidRPr="00315E30">
        <w:rPr>
          <w:rFonts w:cs="CTraditional Arabic"/>
          <w:rtl/>
        </w:rPr>
        <w:t>÷</w:t>
      </w:r>
      <w:r w:rsidRPr="00315E30">
        <w:rPr>
          <w:rFonts w:hint="cs"/>
          <w:rtl/>
        </w:rPr>
        <w:t xml:space="preserve"> روایت کرده است که او آیه</w:t>
      </w:r>
      <w:r>
        <w:rPr>
          <w:rFonts w:cs="Aban Bold" w:hint="cs"/>
          <w:b/>
          <w:bCs/>
          <w:rtl/>
        </w:rPr>
        <w:t>‌</w:t>
      </w:r>
      <w:r w:rsidR="00C606F4" w:rsidRPr="00315E30">
        <w:rPr>
          <w:rFonts w:hint="cs"/>
          <w:rtl/>
        </w:rPr>
        <w:t>ی</w:t>
      </w:r>
      <w:r w:rsidRPr="00315E30">
        <w:rPr>
          <w:rFonts w:hint="cs"/>
          <w:rtl/>
        </w:rPr>
        <w:t xml:space="preserve"> نه از سوره</w:t>
      </w:r>
      <w:r>
        <w:rPr>
          <w:rFonts w:cs="Aban Bold" w:hint="cs"/>
          <w:b/>
          <w:bCs/>
          <w:rtl/>
        </w:rPr>
        <w:t>‌</w:t>
      </w:r>
      <w:r w:rsidR="00C606F4" w:rsidRPr="00315E30">
        <w:rPr>
          <w:rFonts w:hint="cs"/>
          <w:rtl/>
        </w:rPr>
        <w:t>ی</w:t>
      </w:r>
      <w:r w:rsidRPr="00315E30">
        <w:rPr>
          <w:rFonts w:hint="cs"/>
          <w:rtl/>
        </w:rPr>
        <w:t xml:space="preserve"> تحریم را این چنین قرائت نمود: </w:t>
      </w:r>
      <w:r w:rsidRPr="00156706">
        <w:rPr>
          <w:rStyle w:val="Char"/>
          <w:rtl/>
        </w:rPr>
        <w:t>(</w:t>
      </w:r>
      <w:r w:rsidRPr="008F7A5F">
        <w:rPr>
          <w:rStyle w:val="Char"/>
          <w:rtl/>
        </w:rPr>
        <w:t>جاهد الكفّار بالمنافقين</w:t>
      </w:r>
      <w:r w:rsidRPr="00156706">
        <w:rPr>
          <w:rStyle w:val="Char"/>
          <w:rtl/>
        </w:rPr>
        <w:t>)</w:t>
      </w:r>
      <w:r w:rsidRPr="00242706">
        <w:rPr>
          <w:rStyle w:val="Char2"/>
          <w:rFonts w:hint="cs"/>
          <w:rtl/>
        </w:rPr>
        <w:t xml:space="preserve">، </w:t>
      </w:r>
      <w:r w:rsidRPr="00315E30">
        <w:rPr>
          <w:rFonts w:hint="cs"/>
          <w:rtl/>
        </w:rPr>
        <w:t>گفت: آیا تا حال دی</w:t>
      </w:r>
      <w:r w:rsidR="004E78D8" w:rsidRPr="00315E30">
        <w:rPr>
          <w:rFonts w:hint="cs"/>
          <w:rtl/>
        </w:rPr>
        <w:t>ده‌اید یا شنیده‌اید که رسول خدا</w:t>
      </w:r>
      <w:r w:rsidRPr="00315E30">
        <w:rPr>
          <w:rFonts w:hint="cs"/>
          <w:rtl/>
        </w:rPr>
        <w:t xml:space="preserve"> با منافقی جنگیده باشد؟ نه برعکس، با آنان الفت نشان می‌داد و خداوند این آیه را نازل فرمود: </w:t>
      </w:r>
      <w:r w:rsidRPr="00156706">
        <w:rPr>
          <w:rStyle w:val="Char"/>
          <w:rtl/>
        </w:rPr>
        <w:t>(</w:t>
      </w:r>
      <w:r w:rsidRPr="008F7A5F">
        <w:rPr>
          <w:rStyle w:val="Char"/>
          <w:rtl/>
        </w:rPr>
        <w:t xml:space="preserve">جاهد الكفّار </w:t>
      </w:r>
      <w:r w:rsidRPr="008F7A5F">
        <w:rPr>
          <w:rStyle w:val="Char"/>
          <w:u w:val="single"/>
          <w:rtl/>
        </w:rPr>
        <w:t>بالمنافقين</w:t>
      </w:r>
      <w:r w:rsidRPr="00156706">
        <w:rPr>
          <w:rStyle w:val="Char"/>
          <w:rtl/>
        </w:rPr>
        <w:t>)</w:t>
      </w:r>
      <w:r w:rsidR="004E78D8" w:rsidRPr="00242706">
        <w:rPr>
          <w:rStyle w:val="Char2"/>
          <w:rFonts w:hint="cs"/>
          <w:rtl/>
        </w:rPr>
        <w:t>.</w:t>
      </w:r>
      <w:r w:rsidRPr="00242706">
        <w:rPr>
          <w:rStyle w:val="Char2"/>
          <w:rFonts w:hint="cs"/>
          <w:rtl/>
        </w:rPr>
        <w:t xml:space="preserve"> </w:t>
      </w:r>
    </w:p>
    <w:p w:rsidR="004B2B71" w:rsidRPr="00315E30" w:rsidRDefault="004B2B71" w:rsidP="00315E30">
      <w:pPr>
        <w:pStyle w:val="a6"/>
        <w:rPr>
          <w:rtl/>
        </w:rPr>
      </w:pPr>
      <w:r w:rsidRPr="00315E30">
        <w:rPr>
          <w:rFonts w:hint="cs"/>
          <w:rtl/>
        </w:rPr>
        <w:t xml:space="preserve">(یج) 913- سعد بن عبدالله از استادانش به صورت مرسل روایت کرده و گفته است:  </w:t>
      </w:r>
    </w:p>
    <w:p w:rsidR="004B2B71" w:rsidRPr="00315E30" w:rsidRDefault="004B2B71" w:rsidP="00315E30">
      <w:pPr>
        <w:pStyle w:val="a6"/>
        <w:rPr>
          <w:rtl/>
        </w:rPr>
      </w:pPr>
      <w:r w:rsidRPr="00315E30">
        <w:rPr>
          <w:rFonts w:hint="cs"/>
          <w:rtl/>
        </w:rPr>
        <w:t>مردی بر ابو عبدالله</w:t>
      </w:r>
      <w:r w:rsidR="00C226CE" w:rsidRPr="00315E30">
        <w:rPr>
          <w:rFonts w:cs="CTraditional Arabic"/>
          <w:rtl/>
        </w:rPr>
        <w:t>÷</w:t>
      </w:r>
      <w:r w:rsidRPr="00315E30">
        <w:rPr>
          <w:rFonts w:hint="cs"/>
          <w:rtl/>
        </w:rPr>
        <w:t xml:space="preserve"> </w:t>
      </w:r>
      <w:r w:rsidRPr="00156706">
        <w:rPr>
          <w:rStyle w:val="Char"/>
          <w:rtl/>
        </w:rPr>
        <w:t>(</w:t>
      </w:r>
      <w:r w:rsidRPr="008F7A5F">
        <w:rPr>
          <w:rStyle w:val="Char"/>
          <w:u w:val="single"/>
          <w:rtl/>
        </w:rPr>
        <w:t>جاهدوا</w:t>
      </w:r>
      <w:r w:rsidR="004E78D8" w:rsidRPr="008F7A5F">
        <w:rPr>
          <w:rStyle w:val="Char"/>
          <w:rtl/>
        </w:rPr>
        <w:t xml:space="preserve"> ال</w:t>
      </w:r>
      <w:r w:rsidR="006E582A">
        <w:rPr>
          <w:rStyle w:val="Char"/>
          <w:rtl/>
        </w:rPr>
        <w:t>ك</w:t>
      </w:r>
      <w:r w:rsidR="004E78D8" w:rsidRPr="008F7A5F">
        <w:rPr>
          <w:rStyle w:val="Char"/>
          <w:rtl/>
        </w:rPr>
        <w:t>فار و</w:t>
      </w:r>
      <w:r w:rsidRPr="008F7A5F">
        <w:rPr>
          <w:rStyle w:val="Char"/>
          <w:rtl/>
        </w:rPr>
        <w:t>المنافق</w:t>
      </w:r>
      <w:r w:rsidR="000D4DA8">
        <w:rPr>
          <w:rStyle w:val="Char"/>
          <w:rtl/>
        </w:rPr>
        <w:t>ي</w:t>
      </w:r>
      <w:r w:rsidRPr="008F7A5F">
        <w:rPr>
          <w:rStyle w:val="Char"/>
          <w:rtl/>
        </w:rPr>
        <w:t>ن</w:t>
      </w:r>
      <w:r w:rsidRPr="00156706">
        <w:rPr>
          <w:rStyle w:val="Char"/>
          <w:rtl/>
        </w:rPr>
        <w:t>)</w:t>
      </w:r>
      <w:r w:rsidRPr="00315E30">
        <w:rPr>
          <w:rFonts w:hint="cs"/>
          <w:rtl/>
        </w:rPr>
        <w:t xml:space="preserve"> قرائت کرد، او نیز، گفت: آیا دیده‌اید یا شنیده‌</w:t>
      </w:r>
      <w:r w:rsidR="004E78D8" w:rsidRPr="00315E30">
        <w:rPr>
          <w:rFonts w:hint="cs"/>
          <w:rtl/>
        </w:rPr>
        <w:t>اید که رسول خدا</w:t>
      </w:r>
      <w:r w:rsidRPr="00315E30">
        <w:rPr>
          <w:rFonts w:hint="cs"/>
          <w:rtl/>
        </w:rPr>
        <w:t xml:space="preserve"> با منافقین جنگ کرده باشد او با ایشان الفت داشت و خداوند این آیه را چنین نازل فرمود: </w:t>
      </w:r>
      <w:r w:rsidRPr="008F7A5F">
        <w:rPr>
          <w:rStyle w:val="Char"/>
          <w:rtl/>
        </w:rPr>
        <w:t>(</w:t>
      </w:r>
      <w:r w:rsidRPr="007544CB">
        <w:rPr>
          <w:rStyle w:val="Char"/>
          <w:u w:val="single"/>
          <w:rtl/>
        </w:rPr>
        <w:t>جاهد الكفّار</w:t>
      </w:r>
      <w:r w:rsidRPr="008F7A5F">
        <w:rPr>
          <w:rStyle w:val="Char"/>
          <w:rtl/>
        </w:rPr>
        <w:t xml:space="preserve"> بالمنافقين)</w:t>
      </w:r>
      <w:r w:rsidRPr="008F7A5F">
        <w:rPr>
          <w:rStyle w:val="Char"/>
          <w:rFonts w:hint="cs"/>
          <w:rtl/>
        </w:rPr>
        <w:t>.</w:t>
      </w:r>
    </w:p>
    <w:p w:rsidR="004B2B71" w:rsidRPr="00662FAA" w:rsidRDefault="004B2B71" w:rsidP="00315E30">
      <w:pPr>
        <w:pStyle w:val="a6"/>
        <w:rPr>
          <w:rFonts w:ascii="QCF_BSML" w:hAnsi="QCF_BSML" w:cs="QCF_BSML"/>
          <w:b/>
          <w:bCs/>
          <w:sz w:val="32"/>
          <w:szCs w:val="32"/>
          <w:rtl/>
        </w:rPr>
      </w:pPr>
      <w:r w:rsidRPr="00315E30">
        <w:rPr>
          <w:rFonts w:hint="cs"/>
          <w:rtl/>
        </w:rPr>
        <w:t>(ید) 914- و از علی بن حکم و او از سیف و او از داود بن فرقد روایت کرده است که گفت: از ابو عبدالله</w:t>
      </w:r>
      <w:r w:rsidR="00C226CE" w:rsidRPr="00315E30">
        <w:rPr>
          <w:rFonts w:cs="CTraditional Arabic"/>
          <w:rtl/>
        </w:rPr>
        <w:t>÷</w:t>
      </w:r>
      <w:r w:rsidRPr="00315E30">
        <w:rPr>
          <w:rFonts w:hint="cs"/>
          <w:rtl/>
        </w:rPr>
        <w:t xml:space="preserve"> درباره</w:t>
      </w:r>
      <w:r>
        <w:rPr>
          <w:rFonts w:cs="Aban Bold" w:hint="cs"/>
          <w:rtl/>
        </w:rPr>
        <w:t>‌</w:t>
      </w:r>
      <w:r w:rsidR="00C606F4" w:rsidRPr="00315E30">
        <w:rPr>
          <w:rFonts w:hint="cs"/>
          <w:rtl/>
        </w:rPr>
        <w:t>ی</w:t>
      </w:r>
      <w:r w:rsidRPr="00315E30">
        <w:rPr>
          <w:rFonts w:hint="cs"/>
          <w:rtl/>
        </w:rPr>
        <w:t xml:space="preserve"> این آیه سؤال کردم: </w:t>
      </w:r>
    </w:p>
    <w:p w:rsidR="004B2B71" w:rsidRPr="00242706" w:rsidRDefault="007544CB" w:rsidP="00315E30">
      <w:pPr>
        <w:pStyle w:val="a6"/>
        <w:rPr>
          <w:rStyle w:val="Char2"/>
          <w:rtl/>
        </w:rPr>
      </w:pPr>
      <w:r w:rsidRPr="007544CB">
        <w:rPr>
          <w:rFonts w:ascii="Tahoma" w:hAnsi="Tahoma" w:cs="Traditional Arabic" w:hint="cs"/>
          <w:rtl/>
        </w:rPr>
        <w:t>﴿</w:t>
      </w:r>
      <w:r w:rsidRPr="00894D66">
        <w:rPr>
          <w:rStyle w:val="Char0"/>
          <w:rtl/>
        </w:rPr>
        <w:t xml:space="preserve">وَمَرۡيَمَ </w:t>
      </w:r>
      <w:r w:rsidRPr="00894D66">
        <w:rPr>
          <w:rStyle w:val="Char0"/>
          <w:rFonts w:hint="cs"/>
          <w:rtl/>
        </w:rPr>
        <w:t>ٱ</w:t>
      </w:r>
      <w:r w:rsidRPr="00894D66">
        <w:rPr>
          <w:rStyle w:val="Char0"/>
          <w:rFonts w:hint="eastAsia"/>
          <w:rtl/>
        </w:rPr>
        <w:t>بۡنَتَ</w:t>
      </w:r>
      <w:r w:rsidRPr="00894D66">
        <w:rPr>
          <w:rStyle w:val="Char0"/>
          <w:rtl/>
        </w:rPr>
        <w:t xml:space="preserve"> عِمۡرَٰنَ </w:t>
      </w:r>
      <w:r w:rsidRPr="00894D66">
        <w:rPr>
          <w:rStyle w:val="Char0"/>
          <w:rFonts w:hint="cs"/>
          <w:rtl/>
        </w:rPr>
        <w:t>ٱ</w:t>
      </w:r>
      <w:r w:rsidRPr="00894D66">
        <w:rPr>
          <w:rStyle w:val="Char0"/>
          <w:rFonts w:hint="eastAsia"/>
          <w:rtl/>
        </w:rPr>
        <w:t>لَّتِيٓ</w:t>
      </w:r>
      <w:r w:rsidRPr="00894D66">
        <w:rPr>
          <w:rStyle w:val="Char0"/>
          <w:rtl/>
        </w:rPr>
        <w:t xml:space="preserve"> أَحۡصَنَتۡ فَرۡجَهَا فَنَفَخۡنَا فِيهِ مِن رُّوحِنَا</w:t>
      </w:r>
      <w:r w:rsidRPr="007544CB">
        <w:rPr>
          <w:rFonts w:ascii="Tahoma" w:hAnsi="Tahoma" w:cs="Traditional Arabic" w:hint="cs"/>
          <w:rtl/>
        </w:rPr>
        <w:t>﴾</w:t>
      </w:r>
      <w:r>
        <w:rPr>
          <w:rFonts w:ascii="Tahoma" w:hAnsi="Tahoma"/>
          <w:szCs w:val="24"/>
          <w:rtl/>
        </w:rPr>
        <w:t xml:space="preserve"> [التحر</w:t>
      </w:r>
      <w:r w:rsidR="00C606F4">
        <w:rPr>
          <w:rFonts w:ascii="Tahoma" w:hAnsi="Tahoma"/>
          <w:szCs w:val="24"/>
          <w:rtl/>
        </w:rPr>
        <w:t>ی</w:t>
      </w:r>
      <w:r>
        <w:rPr>
          <w:rFonts w:ascii="Tahoma" w:hAnsi="Tahoma"/>
          <w:szCs w:val="24"/>
          <w:rtl/>
        </w:rPr>
        <w:t>م: 12]</w:t>
      </w:r>
      <w:r w:rsidR="004B2B71" w:rsidRPr="00315E30">
        <w:rPr>
          <w:rFonts w:hint="cs"/>
          <w:rtl/>
        </w:rPr>
        <w:t>.</w:t>
      </w:r>
    </w:p>
    <w:p w:rsidR="004B2B71" w:rsidRPr="00315E30" w:rsidRDefault="004B2B71" w:rsidP="00315E30">
      <w:pPr>
        <w:pStyle w:val="a6"/>
        <w:rPr>
          <w:rtl/>
        </w:rPr>
      </w:pPr>
      <w:r w:rsidRPr="00315E30">
        <w:rPr>
          <w:rFonts w:hint="cs"/>
          <w:rtl/>
        </w:rPr>
        <w:t xml:space="preserve">ابوعبدالله گفت: آیه این گونه نازل شده است: </w:t>
      </w:r>
      <w:r w:rsidRPr="00156706">
        <w:rPr>
          <w:rStyle w:val="Char"/>
          <w:rtl/>
        </w:rPr>
        <w:t>(</w:t>
      </w:r>
      <w:r w:rsidRPr="007544CB">
        <w:rPr>
          <w:rStyle w:val="Char"/>
          <w:rtl/>
        </w:rPr>
        <w:t xml:space="preserve">فنفخنا </w:t>
      </w:r>
      <w:r w:rsidR="006E582A">
        <w:rPr>
          <w:rStyle w:val="Char"/>
          <w:rtl/>
        </w:rPr>
        <w:t>في</w:t>
      </w:r>
      <w:r w:rsidRPr="007544CB">
        <w:rPr>
          <w:rStyle w:val="Char"/>
          <w:rtl/>
        </w:rPr>
        <w:t xml:space="preserve"> ج</w:t>
      </w:r>
      <w:r w:rsidR="000D4DA8">
        <w:rPr>
          <w:rStyle w:val="Char"/>
          <w:rtl/>
        </w:rPr>
        <w:t>ي</w:t>
      </w:r>
      <w:r w:rsidRPr="007544CB">
        <w:rPr>
          <w:rStyle w:val="Char"/>
          <w:rtl/>
        </w:rPr>
        <w:t>بها من روحنا</w:t>
      </w:r>
      <w:r w:rsidRPr="00156706">
        <w:rPr>
          <w:rStyle w:val="Char"/>
          <w:rtl/>
        </w:rPr>
        <w:t>).</w:t>
      </w:r>
    </w:p>
    <w:p w:rsidR="004B2B71" w:rsidRPr="006214FB" w:rsidRDefault="004B2B71" w:rsidP="00E101D2">
      <w:pPr>
        <w:pStyle w:val="Heading3"/>
        <w:rPr>
          <w:rtl/>
        </w:rPr>
      </w:pPr>
      <w:bookmarkStart w:id="151" w:name="_Toc267007292"/>
      <w:bookmarkStart w:id="152" w:name="_Toc431581088"/>
      <w:r w:rsidRPr="006214FB">
        <w:rPr>
          <w:rFonts w:hint="cs"/>
          <w:rtl/>
        </w:rPr>
        <w:t>سوره</w:t>
      </w:r>
      <w:r w:rsidRPr="006214FB">
        <w:rPr>
          <w:rFonts w:cs="Aban Bold" w:hint="cs"/>
          <w:rtl/>
        </w:rPr>
        <w:t>‌</w:t>
      </w:r>
      <w:r w:rsidR="00315E30">
        <w:rPr>
          <w:rFonts w:hint="cs"/>
          <w:rtl/>
        </w:rPr>
        <w:t>ی</w:t>
      </w:r>
      <w:r w:rsidRPr="006214FB">
        <w:rPr>
          <w:rFonts w:hint="cs"/>
          <w:rtl/>
        </w:rPr>
        <w:t xml:space="preserve"> ملک</w:t>
      </w:r>
      <w:bookmarkEnd w:id="151"/>
      <w:bookmarkEnd w:id="152"/>
    </w:p>
    <w:p w:rsidR="004B2B71" w:rsidRPr="00156706" w:rsidRDefault="004B2B71" w:rsidP="00315E30">
      <w:pPr>
        <w:pStyle w:val="a6"/>
        <w:rPr>
          <w:rStyle w:val="Char"/>
          <w:rtl/>
        </w:rPr>
      </w:pPr>
      <w:r w:rsidRPr="00315E30">
        <w:rPr>
          <w:rFonts w:hint="cs"/>
          <w:rtl/>
        </w:rPr>
        <w:t>(الف) 915- سیاری از ابن اسباط و او از ابو حمزه و او از ابو بصیر روایت کرده است که گفت: از ابو عبدالله</w:t>
      </w:r>
      <w:r w:rsidR="00C226CE" w:rsidRPr="00315E30">
        <w:rPr>
          <w:rFonts w:cs="CTraditional Arabic"/>
          <w:rtl/>
        </w:rPr>
        <w:t>÷</w:t>
      </w:r>
      <w:r w:rsidRPr="00315E30">
        <w:rPr>
          <w:rFonts w:hint="cs"/>
          <w:rtl/>
        </w:rPr>
        <w:t xml:space="preserve"> درباره</w:t>
      </w:r>
      <w:r w:rsidRPr="006214FB">
        <w:rPr>
          <w:rFonts w:cs="Aban Bold" w:hint="cs"/>
          <w:b/>
          <w:bCs/>
          <w:rtl/>
        </w:rPr>
        <w:t>‌</w:t>
      </w:r>
      <w:r w:rsidR="00C606F4" w:rsidRPr="00315E30">
        <w:rPr>
          <w:rFonts w:hint="cs"/>
          <w:rtl/>
        </w:rPr>
        <w:t>ی</w:t>
      </w:r>
      <w:r w:rsidRPr="00315E30">
        <w:rPr>
          <w:rFonts w:hint="cs"/>
          <w:rtl/>
        </w:rPr>
        <w:t xml:space="preserve"> این آیه پرسیدیم: </w:t>
      </w:r>
      <w:r w:rsidR="007544CB" w:rsidRPr="007544CB">
        <w:rPr>
          <w:rFonts w:ascii="Tahoma" w:hAnsi="Tahoma" w:cs="Traditional Arabic" w:hint="cs"/>
          <w:sz w:val="40"/>
          <w:rtl/>
        </w:rPr>
        <w:t>﴿</w:t>
      </w:r>
      <w:r w:rsidR="007544CB" w:rsidRPr="00894D66">
        <w:rPr>
          <w:rStyle w:val="Char0"/>
          <w:rtl/>
        </w:rPr>
        <w:t xml:space="preserve">قُلۡ أَرَءَيۡتُمۡ إِنۡ أَهۡلَكَنِيَ </w:t>
      </w:r>
      <w:r w:rsidR="007544CB" w:rsidRPr="00894D66">
        <w:rPr>
          <w:rStyle w:val="Char0"/>
          <w:rFonts w:hint="cs"/>
          <w:rtl/>
        </w:rPr>
        <w:t>ٱ</w:t>
      </w:r>
      <w:r w:rsidR="007544CB" w:rsidRPr="00894D66">
        <w:rPr>
          <w:rStyle w:val="Char0"/>
          <w:rFonts w:hint="eastAsia"/>
          <w:rtl/>
        </w:rPr>
        <w:t>للَّهُ</w:t>
      </w:r>
      <w:r w:rsidR="007544CB" w:rsidRPr="00894D66">
        <w:rPr>
          <w:rStyle w:val="Char0"/>
          <w:rtl/>
        </w:rPr>
        <w:t xml:space="preserve"> وَمَن مَّعِيَ</w:t>
      </w:r>
      <w:r w:rsidR="007544CB" w:rsidRPr="007544CB">
        <w:rPr>
          <w:rFonts w:ascii="Tahoma" w:hAnsi="Tahoma" w:cs="Traditional Arabic" w:hint="cs"/>
          <w:sz w:val="40"/>
          <w:rtl/>
        </w:rPr>
        <w:t>﴾</w:t>
      </w:r>
      <w:r w:rsidR="007544CB">
        <w:rPr>
          <w:rFonts w:ascii="Tahoma" w:hAnsi="Tahoma"/>
          <w:sz w:val="40"/>
          <w:szCs w:val="24"/>
          <w:rtl/>
        </w:rPr>
        <w:t xml:space="preserve"> </w:t>
      </w:r>
      <w:r w:rsidR="007544CB" w:rsidRPr="00D269F5">
        <w:rPr>
          <w:rStyle w:val="Char1"/>
          <w:rtl/>
        </w:rPr>
        <w:t>[المل</w:t>
      </w:r>
      <w:r w:rsidR="00C606F4">
        <w:rPr>
          <w:rStyle w:val="Char1"/>
          <w:rtl/>
        </w:rPr>
        <w:t>ک</w:t>
      </w:r>
      <w:r w:rsidR="007544CB" w:rsidRPr="00D269F5">
        <w:rPr>
          <w:rStyle w:val="Char1"/>
          <w:rtl/>
        </w:rPr>
        <w:t>: 28]</w:t>
      </w:r>
      <w:r w:rsidR="006214FB" w:rsidRPr="00315E30">
        <w:rPr>
          <w:rFonts w:hint="cs"/>
          <w:rtl/>
        </w:rPr>
        <w:t xml:space="preserve"> </w:t>
      </w:r>
      <w:r w:rsidRPr="00315E30">
        <w:rPr>
          <w:rFonts w:hint="cs"/>
          <w:rtl/>
        </w:rPr>
        <w:t xml:space="preserve">او نیز، گفت: این آیه جزو آیه‌هایی است که تحریف شده است، خداوند عزوجل هرگز محمدص، رسولش، را که بهترین فرزند آدم است و مؤمنان را هلاک نمی‌کند. در حقیقت، آیه این چنین نازل گشت: </w:t>
      </w:r>
      <w:r w:rsidR="006214FB" w:rsidRPr="00D269F5">
        <w:rPr>
          <w:rStyle w:val="Char"/>
          <w:rtl/>
        </w:rPr>
        <w:t>(إن أهل</w:t>
      </w:r>
      <w:r w:rsidR="006E582A">
        <w:rPr>
          <w:rStyle w:val="Char"/>
          <w:rtl/>
        </w:rPr>
        <w:t>كك</w:t>
      </w:r>
      <w:r w:rsidR="006214FB" w:rsidRPr="00D269F5">
        <w:rPr>
          <w:rStyle w:val="Char"/>
          <w:rtl/>
        </w:rPr>
        <w:t>م الله جم</w:t>
      </w:r>
      <w:r w:rsidR="000D4DA8">
        <w:rPr>
          <w:rStyle w:val="Char"/>
          <w:rtl/>
        </w:rPr>
        <w:t>ي</w:t>
      </w:r>
      <w:r w:rsidR="006214FB" w:rsidRPr="00D269F5">
        <w:rPr>
          <w:rStyle w:val="Char"/>
          <w:rtl/>
        </w:rPr>
        <w:t>عاً و</w:t>
      </w:r>
      <w:r w:rsidRPr="00D269F5">
        <w:rPr>
          <w:rStyle w:val="Char"/>
          <w:rtl/>
        </w:rPr>
        <w:t xml:space="preserve">رحمنا فمن </w:t>
      </w:r>
      <w:r w:rsidR="000D4DA8">
        <w:rPr>
          <w:rStyle w:val="Char"/>
          <w:rtl/>
        </w:rPr>
        <w:t>ي</w:t>
      </w:r>
      <w:r w:rsidRPr="00D269F5">
        <w:rPr>
          <w:rStyle w:val="Char"/>
          <w:rtl/>
        </w:rPr>
        <w:t>جر</w:t>
      </w:r>
      <w:r w:rsidR="006E582A">
        <w:rPr>
          <w:rStyle w:val="Char"/>
          <w:rtl/>
        </w:rPr>
        <w:t>ك</w:t>
      </w:r>
      <w:r w:rsidRPr="00D269F5">
        <w:rPr>
          <w:rStyle w:val="Char"/>
          <w:rtl/>
        </w:rPr>
        <w:t>م من عذاب أل</w:t>
      </w:r>
      <w:r w:rsidR="000D4DA8">
        <w:rPr>
          <w:rStyle w:val="Char"/>
          <w:rtl/>
        </w:rPr>
        <w:t>ي</w:t>
      </w:r>
      <w:r w:rsidRPr="00D269F5">
        <w:rPr>
          <w:rStyle w:val="Char"/>
          <w:rtl/>
        </w:rPr>
        <w:t>م</w:t>
      </w:r>
      <w:r w:rsidRPr="00156706">
        <w:rPr>
          <w:rStyle w:val="Char"/>
          <w:rtl/>
        </w:rPr>
        <w:t>).</w:t>
      </w:r>
    </w:p>
    <w:p w:rsidR="004B2B71" w:rsidRPr="00315E30" w:rsidRDefault="004B2B71" w:rsidP="00315E30">
      <w:pPr>
        <w:pStyle w:val="a6"/>
        <w:rPr>
          <w:rtl/>
        </w:rPr>
      </w:pPr>
      <w:r w:rsidRPr="00315E30">
        <w:rPr>
          <w:rFonts w:hint="cs"/>
          <w:rtl/>
        </w:rPr>
        <w:t xml:space="preserve">(ب) 916- شرف الدین نجفی در کتاب «تأویل آیات باهره» از علی بن اسباط از ابی‌حمزه از ابی‌بصیر، مانند روایت فوق را نقل کرده است جز آن که در آخر آیه، عبارت: </w:t>
      </w:r>
      <w:r w:rsidRPr="00156706">
        <w:rPr>
          <w:rStyle w:val="Char"/>
          <w:rtl/>
        </w:rPr>
        <w:t>(</w:t>
      </w:r>
      <w:r w:rsidRPr="00D269F5">
        <w:rPr>
          <w:rStyle w:val="Char"/>
          <w:rtl/>
        </w:rPr>
        <w:t xml:space="preserve">فمن </w:t>
      </w:r>
      <w:r w:rsidR="000D4DA8">
        <w:rPr>
          <w:rStyle w:val="Char"/>
          <w:rtl/>
        </w:rPr>
        <w:t>ي</w:t>
      </w:r>
      <w:r w:rsidRPr="00D269F5">
        <w:rPr>
          <w:rStyle w:val="Char"/>
          <w:rtl/>
        </w:rPr>
        <w:t>ج</w:t>
      </w:r>
      <w:r w:rsidR="000D4DA8">
        <w:rPr>
          <w:rStyle w:val="Char"/>
          <w:rtl/>
        </w:rPr>
        <w:t>ي</w:t>
      </w:r>
      <w:r w:rsidRPr="00D269F5">
        <w:rPr>
          <w:rStyle w:val="Char"/>
          <w:rtl/>
        </w:rPr>
        <w:t>ر ال</w:t>
      </w:r>
      <w:r w:rsidR="006E582A">
        <w:rPr>
          <w:rStyle w:val="Char"/>
          <w:rtl/>
        </w:rPr>
        <w:t>ك</w:t>
      </w:r>
      <w:r w:rsidRPr="00D269F5">
        <w:rPr>
          <w:rStyle w:val="Char"/>
          <w:rtl/>
        </w:rPr>
        <w:t>افر</w:t>
      </w:r>
      <w:r w:rsidR="000D4DA8">
        <w:rPr>
          <w:rStyle w:val="Char"/>
          <w:rtl/>
        </w:rPr>
        <w:t>ي</w:t>
      </w:r>
      <w:r w:rsidRPr="00D269F5">
        <w:rPr>
          <w:rStyle w:val="Char"/>
          <w:rtl/>
        </w:rPr>
        <w:t>ن</w:t>
      </w:r>
      <w:r w:rsidRPr="00156706">
        <w:rPr>
          <w:rStyle w:val="Char"/>
          <w:rtl/>
        </w:rPr>
        <w:t xml:space="preserve">) </w:t>
      </w:r>
      <w:r w:rsidRPr="00315E30">
        <w:rPr>
          <w:rFonts w:hint="cs"/>
          <w:rtl/>
        </w:rPr>
        <w:t>را نیز،</w:t>
      </w:r>
      <w:r w:rsidR="006214FB" w:rsidRPr="00315E30">
        <w:rPr>
          <w:rFonts w:hint="cs"/>
          <w:rtl/>
        </w:rPr>
        <w:t xml:space="preserve"> </w:t>
      </w:r>
      <w:r w:rsidRPr="00315E30">
        <w:rPr>
          <w:rFonts w:hint="cs"/>
          <w:rtl/>
        </w:rPr>
        <w:t>می‌آورد.</w:t>
      </w:r>
    </w:p>
    <w:p w:rsidR="004B2B71" w:rsidRPr="00315E30" w:rsidRDefault="004B2B71" w:rsidP="00315E30">
      <w:pPr>
        <w:pStyle w:val="a6"/>
        <w:rPr>
          <w:rtl/>
        </w:rPr>
      </w:pPr>
      <w:r w:rsidRPr="00315E30">
        <w:rPr>
          <w:rFonts w:hint="cs"/>
          <w:rtl/>
        </w:rPr>
        <w:t>(ج) 917- و در منبع قبلی، محمد برقی با سند مرفوع از</w:t>
      </w:r>
      <w:r w:rsidR="006214FB" w:rsidRPr="00315E30">
        <w:rPr>
          <w:rFonts w:hint="cs"/>
          <w:rtl/>
        </w:rPr>
        <w:t xml:space="preserve"> </w:t>
      </w:r>
      <w:r w:rsidRPr="00315E30">
        <w:rPr>
          <w:rFonts w:hint="cs"/>
          <w:rtl/>
        </w:rPr>
        <w:t>عبدالرحمن بن سلام اشهل آورده است که گفت: از ابی عبدالله دربار</w:t>
      </w:r>
      <w:r w:rsidR="006214FB" w:rsidRPr="00315E30">
        <w:rPr>
          <w:rFonts w:hint="cs"/>
          <w:rtl/>
        </w:rPr>
        <w:t>ه‌ی</w:t>
      </w:r>
      <w:r w:rsidRPr="00315E30">
        <w:rPr>
          <w:rFonts w:hint="cs"/>
          <w:rtl/>
        </w:rPr>
        <w:t xml:space="preserve"> این آیه پرسیدم. او گفت: خداوند هرگز رسول خود و مؤمنین به او را هلاک نمی‌کند. در اصل، آیه این گونه نازل شده است: </w:t>
      </w:r>
      <w:r w:rsidR="0038643B" w:rsidRPr="00156706">
        <w:rPr>
          <w:rStyle w:val="Char"/>
          <w:rtl/>
        </w:rPr>
        <w:t>(</w:t>
      </w:r>
      <w:r w:rsidR="0038643B" w:rsidRPr="00D269F5">
        <w:rPr>
          <w:rStyle w:val="Char"/>
          <w:rtl/>
        </w:rPr>
        <w:t xml:space="preserve">إن </w:t>
      </w:r>
      <w:r w:rsidR="00662FAA" w:rsidRPr="00D269F5">
        <w:rPr>
          <w:rStyle w:val="Char"/>
          <w:rFonts w:hint="cs"/>
          <w:rtl/>
        </w:rPr>
        <w:t>أ</w:t>
      </w:r>
      <w:r w:rsidR="0038643B" w:rsidRPr="00D269F5">
        <w:rPr>
          <w:rStyle w:val="Char"/>
          <w:rtl/>
        </w:rPr>
        <w:t>هل</w:t>
      </w:r>
      <w:r w:rsidR="006E582A">
        <w:rPr>
          <w:rStyle w:val="Char"/>
          <w:rtl/>
        </w:rPr>
        <w:t>ك</w:t>
      </w:r>
      <w:r w:rsidR="0038643B" w:rsidRPr="00D269F5">
        <w:rPr>
          <w:rStyle w:val="Char"/>
          <w:rtl/>
        </w:rPr>
        <w:t>ن</w:t>
      </w:r>
      <w:r w:rsidR="000D4DA8">
        <w:rPr>
          <w:rStyle w:val="Char"/>
          <w:rtl/>
        </w:rPr>
        <w:t>ي</w:t>
      </w:r>
      <w:r w:rsidR="0038643B" w:rsidRPr="00D269F5">
        <w:rPr>
          <w:rStyle w:val="Char"/>
          <w:rtl/>
        </w:rPr>
        <w:t xml:space="preserve"> الله ومن مع</w:t>
      </w:r>
      <w:r w:rsidR="006E582A">
        <w:rPr>
          <w:rStyle w:val="Char"/>
          <w:rtl/>
        </w:rPr>
        <w:t>ك</w:t>
      </w:r>
      <w:r w:rsidR="0038643B" w:rsidRPr="00D269F5">
        <w:rPr>
          <w:rStyle w:val="Char"/>
          <w:rtl/>
        </w:rPr>
        <w:t>م ونجان</w:t>
      </w:r>
      <w:r w:rsidR="00662FAA" w:rsidRPr="00D269F5">
        <w:rPr>
          <w:rStyle w:val="Char"/>
          <w:rFonts w:hint="cs"/>
          <w:rtl/>
        </w:rPr>
        <w:t>ي</w:t>
      </w:r>
      <w:r w:rsidR="0038643B" w:rsidRPr="00D269F5">
        <w:rPr>
          <w:rStyle w:val="Char"/>
          <w:rtl/>
        </w:rPr>
        <w:t xml:space="preserve"> و</w:t>
      </w:r>
      <w:r w:rsidRPr="00D269F5">
        <w:rPr>
          <w:rStyle w:val="Char"/>
          <w:rtl/>
        </w:rPr>
        <w:t>من مع</w:t>
      </w:r>
      <w:r w:rsidR="00662FAA" w:rsidRPr="00D269F5">
        <w:rPr>
          <w:rStyle w:val="Char"/>
          <w:rFonts w:hint="cs"/>
          <w:rtl/>
        </w:rPr>
        <w:t>ي</w:t>
      </w:r>
      <w:r w:rsidRPr="00D269F5">
        <w:rPr>
          <w:rStyle w:val="Char"/>
          <w:rtl/>
        </w:rPr>
        <w:t xml:space="preserve"> فمن </w:t>
      </w:r>
      <w:r w:rsidR="000D4DA8">
        <w:rPr>
          <w:rStyle w:val="Char"/>
          <w:rtl/>
        </w:rPr>
        <w:t>ي</w:t>
      </w:r>
      <w:r w:rsidRPr="00D269F5">
        <w:rPr>
          <w:rStyle w:val="Char"/>
          <w:rtl/>
        </w:rPr>
        <w:t>ج</w:t>
      </w:r>
      <w:r w:rsidR="000D4DA8">
        <w:rPr>
          <w:rStyle w:val="Char"/>
          <w:rtl/>
        </w:rPr>
        <w:t>ي</w:t>
      </w:r>
      <w:r w:rsidRPr="00D269F5">
        <w:rPr>
          <w:rStyle w:val="Char"/>
          <w:rtl/>
        </w:rPr>
        <w:t>ر ال</w:t>
      </w:r>
      <w:r w:rsidR="006E582A">
        <w:rPr>
          <w:rStyle w:val="Char"/>
          <w:rtl/>
        </w:rPr>
        <w:t>ك</w:t>
      </w:r>
      <w:r w:rsidRPr="00D269F5">
        <w:rPr>
          <w:rStyle w:val="Char"/>
          <w:rtl/>
        </w:rPr>
        <w:t>افر</w:t>
      </w:r>
      <w:r w:rsidR="000D4DA8">
        <w:rPr>
          <w:rStyle w:val="Char"/>
          <w:rtl/>
        </w:rPr>
        <w:t>ي</w:t>
      </w:r>
      <w:r w:rsidRPr="00D269F5">
        <w:rPr>
          <w:rStyle w:val="Char"/>
          <w:rtl/>
        </w:rPr>
        <w:t>ن من عذاب أل</w:t>
      </w:r>
      <w:r w:rsidR="000D4DA8">
        <w:rPr>
          <w:rStyle w:val="Char"/>
          <w:rtl/>
        </w:rPr>
        <w:t>ي</w:t>
      </w:r>
      <w:r w:rsidRPr="00D269F5">
        <w:rPr>
          <w:rStyle w:val="Char"/>
          <w:rtl/>
        </w:rPr>
        <w:t>م</w:t>
      </w:r>
      <w:r w:rsidRPr="00156706">
        <w:rPr>
          <w:rStyle w:val="Char"/>
          <w:rtl/>
        </w:rPr>
        <w:t>).</w:t>
      </w:r>
    </w:p>
    <w:p w:rsidR="004B2B71" w:rsidRPr="00C606F4" w:rsidRDefault="004B2B71" w:rsidP="00E101D2">
      <w:pPr>
        <w:ind w:firstLine="312"/>
        <w:jc w:val="both"/>
        <w:rPr>
          <w:rStyle w:val="Char2"/>
          <w:rtl/>
        </w:rPr>
      </w:pPr>
      <w:r w:rsidRPr="00C606F4">
        <w:rPr>
          <w:rStyle w:val="Char2"/>
          <w:rFonts w:hint="cs"/>
          <w:rtl/>
        </w:rPr>
        <w:t>(د) 918- کلینی از حسین بن محمد و او از معلی بن محمد و او از ابن اسباط و او از علی بن ابو حمزه و او از ابو بصیر و او از ابو عبدالله</w:t>
      </w:r>
      <w:r w:rsidR="00C226CE" w:rsidRPr="00C226CE">
        <w:rPr>
          <w:rStyle w:val="Char2"/>
          <w:rFonts w:cs="CTraditional Arabic"/>
          <w:rtl/>
        </w:rPr>
        <w:t>÷</w:t>
      </w:r>
      <w:r w:rsidRPr="00C606F4">
        <w:rPr>
          <w:rStyle w:val="Char2"/>
          <w:rFonts w:hint="cs"/>
          <w:rtl/>
        </w:rPr>
        <w:t xml:space="preserve"> روایت کرده که آیه</w:t>
      </w:r>
      <w:r>
        <w:rPr>
          <w:rFonts w:cs="Aban Bold" w:hint="cs"/>
          <w:rtl/>
        </w:rPr>
        <w:t>‌</w:t>
      </w:r>
      <w:r w:rsidR="00C606F4">
        <w:rPr>
          <w:rStyle w:val="Char2"/>
          <w:rFonts w:hint="cs"/>
          <w:rtl/>
        </w:rPr>
        <w:t>ی</w:t>
      </w:r>
      <w:r w:rsidRPr="00C606F4">
        <w:rPr>
          <w:rStyle w:val="Char2"/>
          <w:rFonts w:hint="cs"/>
          <w:rtl/>
        </w:rPr>
        <w:t xml:space="preserve"> بیست و نه سوره</w:t>
      </w:r>
      <w:r>
        <w:rPr>
          <w:rFonts w:cs="Aban Bold" w:hint="cs"/>
          <w:rtl/>
        </w:rPr>
        <w:t>‌</w:t>
      </w:r>
      <w:r w:rsidR="00C606F4">
        <w:rPr>
          <w:rStyle w:val="Char2"/>
          <w:rFonts w:hint="cs"/>
          <w:rtl/>
        </w:rPr>
        <w:t>ی</w:t>
      </w:r>
      <w:r w:rsidRPr="00C606F4">
        <w:rPr>
          <w:rStyle w:val="Char2"/>
          <w:rFonts w:hint="cs"/>
          <w:rtl/>
        </w:rPr>
        <w:t xml:space="preserve"> مُلک را این چنین قرائت کرده است: </w:t>
      </w:r>
    </w:p>
    <w:p w:rsidR="004B2B71" w:rsidRPr="00315E30" w:rsidRDefault="004B2B71" w:rsidP="00315E30">
      <w:pPr>
        <w:pStyle w:val="a6"/>
        <w:rPr>
          <w:rtl/>
        </w:rPr>
      </w:pPr>
      <w:r w:rsidRPr="00156706">
        <w:rPr>
          <w:rStyle w:val="Char"/>
          <w:rtl/>
        </w:rPr>
        <w:t>(</w:t>
      </w:r>
      <w:r w:rsidRPr="00EC0276">
        <w:rPr>
          <w:rStyle w:val="Char"/>
          <w:rtl/>
        </w:rPr>
        <w:t>فستعلمون من هو في ضلال مبين يا معشر المكذبين حيث أنبأكم رسالة ربي في ولاية علي والأئمة من بعده من هو في ضلال مبين</w:t>
      </w:r>
      <w:r w:rsidRPr="00156706">
        <w:rPr>
          <w:rStyle w:val="Char"/>
          <w:rtl/>
        </w:rPr>
        <w:t>)</w:t>
      </w:r>
      <w:r w:rsidRPr="00315E30">
        <w:rPr>
          <w:rFonts w:hint="cs"/>
          <w:rtl/>
        </w:rPr>
        <w:t xml:space="preserve"> چن</w:t>
      </w:r>
      <w:r w:rsidR="00C606F4" w:rsidRPr="00315E30">
        <w:rPr>
          <w:rFonts w:hint="cs"/>
          <w:rtl/>
        </w:rPr>
        <w:t>ی</w:t>
      </w:r>
      <w:r w:rsidRPr="00315E30">
        <w:rPr>
          <w:rFonts w:hint="cs"/>
          <w:rtl/>
        </w:rPr>
        <w:t xml:space="preserve">ن نازل شد. </w:t>
      </w:r>
    </w:p>
    <w:p w:rsidR="004B2B71" w:rsidRPr="00315E30" w:rsidRDefault="00C606F4" w:rsidP="00315E30">
      <w:pPr>
        <w:pStyle w:val="a6"/>
        <w:rPr>
          <w:rtl/>
        </w:rPr>
      </w:pPr>
      <w:r w:rsidRPr="00315E30">
        <w:rPr>
          <w:rFonts w:hint="cs"/>
          <w:rtl/>
        </w:rPr>
        <w:t>ی</w:t>
      </w:r>
      <w:r w:rsidR="004B2B71" w:rsidRPr="00315E30">
        <w:rPr>
          <w:rFonts w:hint="cs"/>
          <w:rtl/>
        </w:rPr>
        <w:t>عن</w:t>
      </w:r>
      <w:r w:rsidRPr="00315E30">
        <w:rPr>
          <w:rFonts w:hint="cs"/>
          <w:rtl/>
        </w:rPr>
        <w:t>ی</w:t>
      </w:r>
      <w:r w:rsidR="004B2B71" w:rsidRPr="00315E30">
        <w:rPr>
          <w:rFonts w:hint="cs"/>
          <w:rtl/>
        </w:rPr>
        <w:t>: ا</w:t>
      </w:r>
      <w:r w:rsidRPr="00315E30">
        <w:rPr>
          <w:rFonts w:hint="cs"/>
          <w:rtl/>
        </w:rPr>
        <w:t>ی</w:t>
      </w:r>
      <w:r w:rsidR="004B2B71" w:rsidRPr="00315E30">
        <w:rPr>
          <w:rFonts w:hint="cs"/>
          <w:rtl/>
        </w:rPr>
        <w:t xml:space="preserve"> جمع ت</w:t>
      </w:r>
      <w:r w:rsidRPr="00315E30">
        <w:rPr>
          <w:rFonts w:hint="cs"/>
          <w:rtl/>
        </w:rPr>
        <w:t>ک</w:t>
      </w:r>
      <w:r w:rsidR="004B2B71" w:rsidRPr="00315E30">
        <w:rPr>
          <w:rFonts w:hint="cs"/>
          <w:rtl/>
        </w:rPr>
        <w:t>ذ</w:t>
      </w:r>
      <w:r w:rsidRPr="00315E30">
        <w:rPr>
          <w:rFonts w:hint="cs"/>
          <w:rtl/>
        </w:rPr>
        <w:t>ی</w:t>
      </w:r>
      <w:r w:rsidR="004B2B71" w:rsidRPr="00315E30">
        <w:rPr>
          <w:rFonts w:hint="cs"/>
          <w:rtl/>
        </w:rPr>
        <w:t xml:space="preserve">ب </w:t>
      </w:r>
      <w:r w:rsidRPr="00315E30">
        <w:rPr>
          <w:rFonts w:hint="cs"/>
          <w:rtl/>
        </w:rPr>
        <w:t>ک</w:t>
      </w:r>
      <w:r w:rsidR="004B2B71" w:rsidRPr="00315E30">
        <w:rPr>
          <w:rFonts w:hint="cs"/>
          <w:rtl/>
        </w:rPr>
        <w:t>نندگان، از آن</w:t>
      </w:r>
      <w:r w:rsidR="004B2B71">
        <w:rPr>
          <w:rFonts w:cs="Aban Bold" w:hint="cs"/>
          <w:rtl/>
        </w:rPr>
        <w:t>‌</w:t>
      </w:r>
      <w:r w:rsidR="004B2B71" w:rsidRPr="00315E30">
        <w:rPr>
          <w:rFonts w:hint="cs"/>
          <w:rtl/>
        </w:rPr>
        <w:t xml:space="preserve">جا </w:t>
      </w:r>
      <w:r w:rsidRPr="00315E30">
        <w:rPr>
          <w:rFonts w:hint="cs"/>
          <w:rtl/>
        </w:rPr>
        <w:t>ک</w:t>
      </w:r>
      <w:r w:rsidR="004B2B71" w:rsidRPr="00315E30">
        <w:rPr>
          <w:rFonts w:hint="cs"/>
          <w:rtl/>
        </w:rPr>
        <w:t>ه در رسالت خدا در باره</w:t>
      </w:r>
      <w:r w:rsidR="004B2B71">
        <w:rPr>
          <w:rFonts w:cs="Aban Bold" w:hint="cs"/>
          <w:rtl/>
        </w:rPr>
        <w:t>‌</w:t>
      </w:r>
      <w:r w:rsidRPr="00315E30">
        <w:rPr>
          <w:rFonts w:hint="cs"/>
          <w:rtl/>
        </w:rPr>
        <w:t>ی</w:t>
      </w:r>
      <w:r w:rsidR="004B2B71" w:rsidRPr="00315E30">
        <w:rPr>
          <w:rFonts w:hint="cs"/>
          <w:rtl/>
        </w:rPr>
        <w:t xml:space="preserve"> ولا</w:t>
      </w:r>
      <w:r w:rsidRPr="00315E30">
        <w:rPr>
          <w:rFonts w:hint="cs"/>
          <w:rtl/>
        </w:rPr>
        <w:t>ی</w:t>
      </w:r>
      <w:r w:rsidR="004B2B71" w:rsidRPr="00315E30">
        <w:rPr>
          <w:rFonts w:hint="cs"/>
          <w:rtl/>
        </w:rPr>
        <w:t>ت عل</w:t>
      </w:r>
      <w:r w:rsidRPr="00315E30">
        <w:rPr>
          <w:rFonts w:hint="cs"/>
          <w:rtl/>
        </w:rPr>
        <w:t>ی</w:t>
      </w:r>
      <w:r w:rsidR="004B2B71" w:rsidRPr="00315E30">
        <w:rPr>
          <w:rFonts w:hint="cs"/>
          <w:rtl/>
        </w:rPr>
        <w:t xml:space="preserve"> و ائمه</w:t>
      </w:r>
      <w:r w:rsidR="004B2B71">
        <w:rPr>
          <w:rFonts w:cs="Aban Bold" w:hint="cs"/>
          <w:rtl/>
        </w:rPr>
        <w:t>‌</w:t>
      </w:r>
      <w:r w:rsidRPr="00315E30">
        <w:rPr>
          <w:rFonts w:hint="cs"/>
          <w:rtl/>
        </w:rPr>
        <w:t>ی</w:t>
      </w:r>
      <w:r w:rsidR="004B2B71" w:rsidRPr="00315E30">
        <w:rPr>
          <w:rFonts w:hint="cs"/>
          <w:rtl/>
        </w:rPr>
        <w:t xml:space="preserve"> بعد از او را به شما خبر داد</w:t>
      </w:r>
      <w:r w:rsidRPr="00315E30">
        <w:rPr>
          <w:rFonts w:hint="cs"/>
          <w:rtl/>
        </w:rPr>
        <w:t>ی</w:t>
      </w:r>
      <w:r w:rsidR="004B2B71" w:rsidRPr="00315E30">
        <w:rPr>
          <w:rFonts w:hint="cs"/>
          <w:rtl/>
        </w:rPr>
        <w:t>م، پس خواه</w:t>
      </w:r>
      <w:r w:rsidRPr="00315E30">
        <w:rPr>
          <w:rFonts w:hint="cs"/>
          <w:rtl/>
        </w:rPr>
        <w:t>ی</w:t>
      </w:r>
      <w:r w:rsidR="004B2B71" w:rsidRPr="00315E30">
        <w:rPr>
          <w:rFonts w:hint="cs"/>
          <w:rtl/>
        </w:rPr>
        <w:t xml:space="preserve">د دانست </w:t>
      </w:r>
      <w:r w:rsidRPr="00315E30">
        <w:rPr>
          <w:rFonts w:hint="cs"/>
          <w:rtl/>
        </w:rPr>
        <w:t>ک</w:t>
      </w:r>
      <w:r w:rsidR="004B2B71" w:rsidRPr="00315E30">
        <w:rPr>
          <w:rFonts w:hint="cs"/>
          <w:rtl/>
        </w:rPr>
        <w:t xml:space="preserve">ه چه </w:t>
      </w:r>
      <w:r w:rsidRPr="00315E30">
        <w:rPr>
          <w:rFonts w:hint="cs"/>
          <w:rtl/>
        </w:rPr>
        <w:t>ک</w:t>
      </w:r>
      <w:r w:rsidR="004B2B71" w:rsidRPr="00315E30">
        <w:rPr>
          <w:rFonts w:hint="cs"/>
          <w:rtl/>
        </w:rPr>
        <w:t>س</w:t>
      </w:r>
      <w:r w:rsidRPr="00315E30">
        <w:rPr>
          <w:rFonts w:hint="cs"/>
          <w:rtl/>
        </w:rPr>
        <w:t>ی</w:t>
      </w:r>
      <w:r w:rsidR="004B2B71" w:rsidRPr="00315E30">
        <w:rPr>
          <w:rFonts w:hint="cs"/>
          <w:rtl/>
        </w:rPr>
        <w:t xml:space="preserve"> در گمراه</w:t>
      </w:r>
      <w:r w:rsidRPr="00315E30">
        <w:rPr>
          <w:rFonts w:hint="cs"/>
          <w:rtl/>
        </w:rPr>
        <w:t>ی</w:t>
      </w:r>
      <w:r w:rsidR="004B2B71" w:rsidRPr="00315E30">
        <w:rPr>
          <w:rFonts w:hint="cs"/>
          <w:rtl/>
        </w:rPr>
        <w:t xml:space="preserve"> آش</w:t>
      </w:r>
      <w:r w:rsidRPr="00315E30">
        <w:rPr>
          <w:rFonts w:hint="cs"/>
          <w:rtl/>
        </w:rPr>
        <w:t>ک</w:t>
      </w:r>
      <w:r w:rsidR="004B2B71" w:rsidRPr="00315E30">
        <w:rPr>
          <w:rFonts w:hint="cs"/>
          <w:rtl/>
        </w:rPr>
        <w:t xml:space="preserve">ار است.   </w:t>
      </w:r>
    </w:p>
    <w:p w:rsidR="004B2B71" w:rsidRPr="00315E30" w:rsidRDefault="004B2B71" w:rsidP="00315E30">
      <w:pPr>
        <w:pStyle w:val="a6"/>
        <w:rPr>
          <w:rtl/>
        </w:rPr>
      </w:pPr>
      <w:r w:rsidRPr="00315E30">
        <w:rPr>
          <w:rFonts w:hint="cs"/>
          <w:rtl/>
        </w:rPr>
        <w:t xml:space="preserve">(ه‍( 919- سیاری با اسناد خود و آن‌چه بدان نزدیک است: </w:t>
      </w:r>
      <w:r w:rsidRPr="00156706">
        <w:rPr>
          <w:rStyle w:val="Char"/>
          <w:rtl/>
        </w:rPr>
        <w:t>(</w:t>
      </w:r>
      <w:r w:rsidRPr="00EC0276">
        <w:rPr>
          <w:rStyle w:val="Char"/>
          <w:rtl/>
        </w:rPr>
        <w:t xml:space="preserve">فستعلمون </w:t>
      </w:r>
      <w:r w:rsidR="0038643B" w:rsidRPr="00EC0276">
        <w:rPr>
          <w:rStyle w:val="Char"/>
          <w:rFonts w:hint="cs"/>
          <w:rtl/>
        </w:rPr>
        <w:t>أ</w:t>
      </w:r>
      <w:r w:rsidRPr="00EC0276">
        <w:rPr>
          <w:rStyle w:val="Char"/>
          <w:rtl/>
        </w:rPr>
        <w:t>ن</w:t>
      </w:r>
      <w:r w:rsidR="006E582A">
        <w:rPr>
          <w:rStyle w:val="Char"/>
          <w:rtl/>
        </w:rPr>
        <w:t>ك</w:t>
      </w:r>
      <w:r w:rsidRPr="00EC0276">
        <w:rPr>
          <w:rStyle w:val="Char"/>
          <w:rtl/>
        </w:rPr>
        <w:t xml:space="preserve">م </w:t>
      </w:r>
      <w:r w:rsidR="006E582A">
        <w:rPr>
          <w:rStyle w:val="Char"/>
          <w:rtl/>
        </w:rPr>
        <w:t>في</w:t>
      </w:r>
      <w:r w:rsidRPr="00EC0276">
        <w:rPr>
          <w:rStyle w:val="Char"/>
          <w:rtl/>
        </w:rPr>
        <w:t xml:space="preserve"> ضلال مب</w:t>
      </w:r>
      <w:r w:rsidR="000D4DA8">
        <w:rPr>
          <w:rStyle w:val="Char"/>
          <w:rtl/>
        </w:rPr>
        <w:t>ي</w:t>
      </w:r>
      <w:r w:rsidRPr="00EC0276">
        <w:rPr>
          <w:rStyle w:val="Char"/>
          <w:rtl/>
        </w:rPr>
        <w:t>ن</w:t>
      </w:r>
      <w:r w:rsidRPr="00156706">
        <w:rPr>
          <w:rStyle w:val="Char"/>
          <w:rtl/>
        </w:rPr>
        <w:t>)</w:t>
      </w:r>
      <w:r w:rsidRPr="00315E30">
        <w:rPr>
          <w:rFonts w:hint="cs"/>
          <w:rtl/>
        </w:rPr>
        <w:t xml:space="preserve"> قرائت نموده است.</w:t>
      </w:r>
    </w:p>
    <w:p w:rsidR="004B2B71" w:rsidRDefault="004B2B71" w:rsidP="00E101D2">
      <w:pPr>
        <w:pStyle w:val="Heading3"/>
        <w:rPr>
          <w:rtl/>
        </w:rPr>
      </w:pPr>
      <w:bookmarkStart w:id="153" w:name="_Toc267007293"/>
      <w:bookmarkStart w:id="154" w:name="_Toc431581089"/>
      <w:r>
        <w:rPr>
          <w:rFonts w:hint="cs"/>
          <w:rtl/>
        </w:rPr>
        <w:t>سوره</w:t>
      </w:r>
      <w:r>
        <w:rPr>
          <w:rFonts w:cs="Aban Bold" w:hint="cs"/>
          <w:rtl/>
        </w:rPr>
        <w:t>‌</w:t>
      </w:r>
      <w:r w:rsidR="00315E30">
        <w:rPr>
          <w:rFonts w:hint="cs"/>
          <w:rtl/>
        </w:rPr>
        <w:t>ی</w:t>
      </w:r>
      <w:r>
        <w:rPr>
          <w:rFonts w:hint="cs"/>
          <w:rtl/>
        </w:rPr>
        <w:t xml:space="preserve"> قلم</w:t>
      </w:r>
      <w:bookmarkEnd w:id="153"/>
      <w:bookmarkEnd w:id="154"/>
    </w:p>
    <w:p w:rsidR="004B2B71" w:rsidRPr="00315E30" w:rsidRDefault="004B2B71" w:rsidP="00315E30">
      <w:pPr>
        <w:pStyle w:val="a6"/>
        <w:rPr>
          <w:rtl/>
        </w:rPr>
      </w:pPr>
      <w:r w:rsidRPr="00315E30">
        <w:rPr>
          <w:rFonts w:hint="cs"/>
          <w:rtl/>
        </w:rPr>
        <w:t>(الف) 920- علی بن ابراهیم گفته است که آیه</w:t>
      </w:r>
      <w:r>
        <w:rPr>
          <w:rFonts w:cs="Aban Bold" w:hint="cs"/>
          <w:b/>
          <w:bCs/>
          <w:rtl/>
        </w:rPr>
        <w:t>‌</w:t>
      </w:r>
      <w:r w:rsidR="00C606F4" w:rsidRPr="00315E30">
        <w:rPr>
          <w:rFonts w:hint="cs"/>
          <w:rtl/>
        </w:rPr>
        <w:t>ی</w:t>
      </w:r>
      <w:r w:rsidRPr="00315E30">
        <w:rPr>
          <w:rFonts w:hint="cs"/>
          <w:rtl/>
        </w:rPr>
        <w:t xml:space="preserve"> پنج و شش سوره نون، این چنین نازل شده است</w:t>
      </w:r>
      <w:r w:rsidRPr="00EC0276">
        <w:rPr>
          <w:rStyle w:val="Char"/>
          <w:rFonts w:hint="cs"/>
          <w:rtl/>
        </w:rPr>
        <w:t xml:space="preserve">: </w:t>
      </w:r>
      <w:r w:rsidRPr="00EC0276">
        <w:rPr>
          <w:rStyle w:val="Char"/>
          <w:rtl/>
        </w:rPr>
        <w:t>(فَسَ</w:t>
      </w:r>
      <w:r w:rsidR="0038643B" w:rsidRPr="00EC0276">
        <w:rPr>
          <w:rStyle w:val="Char"/>
          <w:rtl/>
        </w:rPr>
        <w:t>تُبْصِرُ وَيُبْصِرُونَ، ‏ بِأَي</w:t>
      </w:r>
      <w:r w:rsidRPr="00EC0276">
        <w:rPr>
          <w:rStyle w:val="Char"/>
          <w:rtl/>
        </w:rPr>
        <w:t xml:space="preserve">ِّكُمُ </w:t>
      </w:r>
      <w:r w:rsidRPr="00EC0276">
        <w:rPr>
          <w:rStyle w:val="Char"/>
          <w:rFonts w:ascii="Times New Roman" w:hAnsi="Times New Roman" w:cs="Times New Roman" w:hint="cs"/>
          <w:rtl/>
        </w:rPr>
        <w:t>–</w:t>
      </w:r>
      <w:r w:rsidRPr="00EC0276">
        <w:rPr>
          <w:rStyle w:val="Char"/>
          <w:rtl/>
        </w:rPr>
        <w:t xml:space="preserve"> </w:t>
      </w:r>
      <w:r w:rsidRPr="00EC0276">
        <w:rPr>
          <w:rStyle w:val="Char"/>
          <w:u w:val="single"/>
          <w:rtl/>
        </w:rPr>
        <w:t>تُفْتُونُ</w:t>
      </w:r>
      <w:r w:rsidRPr="00156706">
        <w:rPr>
          <w:rStyle w:val="Char"/>
          <w:rtl/>
        </w:rPr>
        <w:t>- ‏)</w:t>
      </w:r>
    </w:p>
    <w:p w:rsidR="004B2B71" w:rsidRPr="00315E30" w:rsidRDefault="004B2B71" w:rsidP="00315E30">
      <w:pPr>
        <w:pStyle w:val="a6"/>
        <w:rPr>
          <w:rtl/>
        </w:rPr>
      </w:pPr>
      <w:r w:rsidRPr="00315E30">
        <w:rPr>
          <w:rFonts w:hint="cs"/>
          <w:rtl/>
        </w:rPr>
        <w:t xml:space="preserve"> (ب) 921- سیاری از بعضی از اصحاب ما و آنان از ابو عبدالله</w:t>
      </w:r>
      <w:r w:rsidR="00C226CE" w:rsidRPr="00315E30">
        <w:rPr>
          <w:rFonts w:cs="CTraditional Arabic"/>
          <w:rtl/>
        </w:rPr>
        <w:t>÷</w:t>
      </w:r>
      <w:r w:rsidRPr="00315E30">
        <w:rPr>
          <w:rFonts w:hint="cs"/>
          <w:rtl/>
        </w:rPr>
        <w:t xml:space="preserve">، مانند آن را روایت کرده اند. </w:t>
      </w:r>
    </w:p>
    <w:p w:rsidR="004B2B71" w:rsidRPr="00315E30" w:rsidRDefault="004B2B71" w:rsidP="00315E30">
      <w:pPr>
        <w:pStyle w:val="a6"/>
        <w:rPr>
          <w:rtl/>
        </w:rPr>
      </w:pPr>
      <w:r w:rsidRPr="00315E30">
        <w:rPr>
          <w:rFonts w:hint="cs"/>
          <w:rtl/>
        </w:rPr>
        <w:t>(ج) 922- از اعمش و از ابو عبدالله</w:t>
      </w:r>
      <w:r w:rsidR="00C226CE" w:rsidRPr="00315E30">
        <w:rPr>
          <w:rFonts w:cs="CTraditional Arabic"/>
          <w:rtl/>
        </w:rPr>
        <w:t>÷</w:t>
      </w:r>
      <w:r w:rsidRPr="00315E30">
        <w:rPr>
          <w:rFonts w:hint="cs"/>
          <w:rtl/>
        </w:rPr>
        <w:t xml:space="preserve">، مانند آن روایت  شده و این را اضافه کرده است که امیرالمؤمنین این چنین، قرائت می‌نمود: </w:t>
      </w:r>
      <w:r w:rsidRPr="00156706">
        <w:rPr>
          <w:rStyle w:val="Char"/>
          <w:rtl/>
        </w:rPr>
        <w:t>(</w:t>
      </w:r>
      <w:r w:rsidRPr="00EC0276">
        <w:rPr>
          <w:rStyle w:val="Char"/>
          <w:rtl/>
        </w:rPr>
        <w:t>فَس</w:t>
      </w:r>
      <w:r w:rsidR="0038643B" w:rsidRPr="00EC0276">
        <w:rPr>
          <w:rStyle w:val="Char"/>
          <w:rtl/>
        </w:rPr>
        <w:t>َتُبْصِرُ وَيُبْصِرُونَ، ‏ بِأَ</w:t>
      </w:r>
      <w:r w:rsidRPr="00EC0276">
        <w:rPr>
          <w:rStyle w:val="Char"/>
          <w:rtl/>
        </w:rPr>
        <w:t xml:space="preserve">يِّكُمُ </w:t>
      </w:r>
      <w:r w:rsidRPr="00EC0276">
        <w:rPr>
          <w:rStyle w:val="Char"/>
          <w:rFonts w:ascii="Times New Roman" w:hAnsi="Times New Roman" w:cs="Times New Roman" w:hint="cs"/>
          <w:rtl/>
        </w:rPr>
        <w:t>–</w:t>
      </w:r>
      <w:r w:rsidRPr="00EC0276">
        <w:rPr>
          <w:rStyle w:val="Char"/>
          <w:rtl/>
        </w:rPr>
        <w:t xml:space="preserve"> </w:t>
      </w:r>
      <w:r w:rsidRPr="00EC0276">
        <w:rPr>
          <w:rStyle w:val="Char"/>
          <w:u w:val="single"/>
          <w:rtl/>
        </w:rPr>
        <w:t>تُفْتُونُ</w:t>
      </w:r>
      <w:r w:rsidRPr="00156706">
        <w:rPr>
          <w:rStyle w:val="Char"/>
          <w:rtl/>
        </w:rPr>
        <w:t>)</w:t>
      </w:r>
      <w:r w:rsidR="00662FAA" w:rsidRPr="00156706">
        <w:rPr>
          <w:rStyle w:val="Char"/>
          <w:rFonts w:hint="cs"/>
          <w:rtl/>
        </w:rPr>
        <w:t>.</w:t>
      </w:r>
    </w:p>
    <w:p w:rsidR="004B2B71" w:rsidRPr="00315E30" w:rsidRDefault="004B2B71" w:rsidP="00315E30">
      <w:pPr>
        <w:pStyle w:val="a6"/>
        <w:rPr>
          <w:rtl/>
        </w:rPr>
      </w:pPr>
      <w:r w:rsidRPr="00315E30">
        <w:rPr>
          <w:rFonts w:hint="cs"/>
          <w:rtl/>
        </w:rPr>
        <w:t>(د) 923- سعد بن عبدالله از استادانش روایت کرده که صادق</w:t>
      </w:r>
      <w:r w:rsidR="00C226CE" w:rsidRPr="00315E30">
        <w:rPr>
          <w:rFonts w:cs="CTraditional Arabic"/>
          <w:rtl/>
        </w:rPr>
        <w:t>÷</w:t>
      </w:r>
      <w:r w:rsidRPr="00315E30">
        <w:rPr>
          <w:rFonts w:hint="cs"/>
          <w:rtl/>
        </w:rPr>
        <w:t xml:space="preserve"> این چنین، قرائت کرده است: </w:t>
      </w:r>
      <w:r w:rsidRPr="00156706">
        <w:rPr>
          <w:rStyle w:val="Char"/>
          <w:rtl/>
        </w:rPr>
        <w:t>(</w:t>
      </w:r>
      <w:r w:rsidRPr="00EC0276">
        <w:rPr>
          <w:rStyle w:val="Char"/>
          <w:rtl/>
        </w:rPr>
        <w:t xml:space="preserve">فَسَتُبْصِرُ وَيُبْصِرُونَ، ‏ بِأَييِّكُمُ </w:t>
      </w:r>
      <w:r w:rsidRPr="00EC0276">
        <w:rPr>
          <w:rStyle w:val="Char"/>
          <w:rFonts w:ascii="Times New Roman" w:hAnsi="Times New Roman" w:cs="Times New Roman" w:hint="cs"/>
          <w:rtl/>
        </w:rPr>
        <w:t>–</w:t>
      </w:r>
      <w:r w:rsidRPr="00EC0276">
        <w:rPr>
          <w:rStyle w:val="Char"/>
          <w:rtl/>
        </w:rPr>
        <w:t xml:space="preserve"> </w:t>
      </w:r>
      <w:r w:rsidRPr="00EC0276">
        <w:rPr>
          <w:rStyle w:val="Char"/>
          <w:u w:val="single"/>
          <w:rtl/>
        </w:rPr>
        <w:t>تُفْتُونُ-</w:t>
      </w:r>
      <w:r w:rsidRPr="00156706">
        <w:rPr>
          <w:rStyle w:val="Char"/>
          <w:rtl/>
        </w:rPr>
        <w:t xml:space="preserve"> ‏)</w:t>
      </w:r>
      <w:r w:rsidRPr="00315E30">
        <w:rPr>
          <w:rFonts w:hint="cs"/>
          <w:rtl/>
        </w:rPr>
        <w:t>.</w:t>
      </w:r>
    </w:p>
    <w:p w:rsidR="004B2B71" w:rsidRPr="00315E30" w:rsidRDefault="004B2B71" w:rsidP="00315E30">
      <w:pPr>
        <w:pStyle w:val="a6"/>
        <w:rPr>
          <w:rtl/>
        </w:rPr>
      </w:pPr>
      <w:r w:rsidRPr="00315E30">
        <w:rPr>
          <w:rFonts w:hint="cs"/>
          <w:rtl/>
        </w:rPr>
        <w:t>(ه‍( 924- کلینی با سند، پیش از ابو عبدالله</w:t>
      </w:r>
      <w:r w:rsidR="00C226CE" w:rsidRPr="00315E30">
        <w:rPr>
          <w:rFonts w:cs="CTraditional Arabic"/>
          <w:rtl/>
        </w:rPr>
        <w:t>÷</w:t>
      </w:r>
      <w:r w:rsidRPr="00315E30">
        <w:rPr>
          <w:rFonts w:hint="cs"/>
          <w:rtl/>
        </w:rPr>
        <w:t xml:space="preserve"> روایت کرده که گفت: خداوند چنین قرآنی را نازل کرده و گفت: </w:t>
      </w:r>
      <w:r w:rsidRPr="00156706">
        <w:rPr>
          <w:rStyle w:val="Char"/>
          <w:rtl/>
        </w:rPr>
        <w:t>(</w:t>
      </w:r>
      <w:r w:rsidR="0038643B" w:rsidRPr="00EC0276">
        <w:rPr>
          <w:rStyle w:val="Char"/>
          <w:rFonts w:hint="cs"/>
          <w:rtl/>
        </w:rPr>
        <w:t>إ</w:t>
      </w:r>
      <w:r w:rsidRPr="00EC0276">
        <w:rPr>
          <w:rStyle w:val="Char"/>
          <w:rtl/>
        </w:rPr>
        <w:t>ن ولا</w:t>
      </w:r>
      <w:r w:rsidR="000D4DA8">
        <w:rPr>
          <w:rStyle w:val="Char"/>
          <w:rtl/>
        </w:rPr>
        <w:t>ي</w:t>
      </w:r>
      <w:r w:rsidRPr="00EC0276">
        <w:rPr>
          <w:rStyle w:val="Char"/>
          <w:rtl/>
        </w:rPr>
        <w:t>ة  عل</w:t>
      </w:r>
      <w:r w:rsidR="0038643B" w:rsidRPr="00EC0276">
        <w:rPr>
          <w:rStyle w:val="Char"/>
          <w:rFonts w:hint="cs"/>
          <w:rtl/>
        </w:rPr>
        <w:t>ي</w:t>
      </w:r>
      <w:r w:rsidRPr="00EC0276">
        <w:rPr>
          <w:rStyle w:val="Char"/>
          <w:rtl/>
        </w:rPr>
        <w:t xml:space="preserve"> تنز</w:t>
      </w:r>
      <w:r w:rsidR="000D4DA8">
        <w:rPr>
          <w:rStyle w:val="Char"/>
          <w:rtl/>
        </w:rPr>
        <w:t>ي</w:t>
      </w:r>
      <w:r w:rsidRPr="00EC0276">
        <w:rPr>
          <w:rStyle w:val="Char"/>
          <w:rtl/>
        </w:rPr>
        <w:t>ل من رب العالم</w:t>
      </w:r>
      <w:r w:rsidR="000D4DA8">
        <w:rPr>
          <w:rStyle w:val="Char"/>
          <w:rtl/>
        </w:rPr>
        <w:t>ي</w:t>
      </w:r>
      <w:r w:rsidRPr="00EC0276">
        <w:rPr>
          <w:rStyle w:val="Char"/>
          <w:rtl/>
        </w:rPr>
        <w:t>ن</w:t>
      </w:r>
      <w:r w:rsidRPr="00EC0276">
        <w:rPr>
          <w:rStyle w:val="Char"/>
          <w:rFonts w:hint="cs"/>
          <w:rtl/>
        </w:rPr>
        <w:t>)، و ادامه داد تا ا</w:t>
      </w:r>
      <w:r w:rsidR="000D4DA8">
        <w:rPr>
          <w:rStyle w:val="Char"/>
          <w:rFonts w:hint="cs"/>
          <w:rtl/>
        </w:rPr>
        <w:t>ي</w:t>
      </w:r>
      <w:r w:rsidRPr="00EC0276">
        <w:rPr>
          <w:rStyle w:val="Char"/>
          <w:rFonts w:hint="cs"/>
          <w:rtl/>
        </w:rPr>
        <w:t xml:space="preserve">ن </w:t>
      </w:r>
      <w:r w:rsidR="006E582A">
        <w:rPr>
          <w:rStyle w:val="Char"/>
          <w:rFonts w:hint="cs"/>
          <w:rtl/>
        </w:rPr>
        <w:t>ك</w:t>
      </w:r>
      <w:r w:rsidRPr="00EC0276">
        <w:rPr>
          <w:rStyle w:val="Char"/>
          <w:rFonts w:hint="cs"/>
          <w:rtl/>
        </w:rPr>
        <w:t>ه رس</w:t>
      </w:r>
      <w:r w:rsidR="000D4DA8">
        <w:rPr>
          <w:rStyle w:val="Char"/>
          <w:rFonts w:hint="cs"/>
          <w:rtl/>
        </w:rPr>
        <w:t>ي</w:t>
      </w:r>
      <w:r w:rsidRPr="00EC0276">
        <w:rPr>
          <w:rStyle w:val="Char"/>
          <w:rFonts w:hint="cs"/>
          <w:rtl/>
        </w:rPr>
        <w:t>د به ا</w:t>
      </w:r>
      <w:r w:rsidR="000D4DA8">
        <w:rPr>
          <w:rStyle w:val="Char"/>
          <w:rFonts w:hint="cs"/>
          <w:rtl/>
        </w:rPr>
        <w:t>ي</w:t>
      </w:r>
      <w:r w:rsidRPr="00EC0276">
        <w:rPr>
          <w:rStyle w:val="Char"/>
          <w:rFonts w:hint="cs"/>
          <w:rtl/>
        </w:rPr>
        <w:t xml:space="preserve">ن قسمت: </w:t>
      </w:r>
      <w:r w:rsidRPr="00EC0276">
        <w:rPr>
          <w:rStyle w:val="Char"/>
          <w:rtl/>
        </w:rPr>
        <w:t>(</w:t>
      </w:r>
      <w:r w:rsidR="0038643B" w:rsidRPr="00EC0276">
        <w:rPr>
          <w:rStyle w:val="Char"/>
          <w:rFonts w:hint="cs"/>
          <w:rtl/>
        </w:rPr>
        <w:t>إ</w:t>
      </w:r>
      <w:r w:rsidRPr="00EC0276">
        <w:rPr>
          <w:rStyle w:val="Char"/>
          <w:rtl/>
        </w:rPr>
        <w:t>ن ولا</w:t>
      </w:r>
      <w:r w:rsidR="000D4DA8">
        <w:rPr>
          <w:rStyle w:val="Char"/>
          <w:rtl/>
        </w:rPr>
        <w:t>ي</w:t>
      </w:r>
      <w:r w:rsidRPr="00EC0276">
        <w:rPr>
          <w:rStyle w:val="Char"/>
          <w:rtl/>
        </w:rPr>
        <w:t xml:space="preserve">ة </w:t>
      </w:r>
      <w:r w:rsidR="0038643B" w:rsidRPr="00EC0276">
        <w:rPr>
          <w:rStyle w:val="Char"/>
          <w:rtl/>
        </w:rPr>
        <w:t>عل</w:t>
      </w:r>
      <w:r w:rsidR="0038643B" w:rsidRPr="00EC0276">
        <w:rPr>
          <w:rStyle w:val="Char"/>
          <w:rFonts w:hint="cs"/>
          <w:rtl/>
        </w:rPr>
        <w:t>ي</w:t>
      </w:r>
      <w:r w:rsidR="0038643B" w:rsidRPr="00EC0276">
        <w:rPr>
          <w:rStyle w:val="Char"/>
          <w:rtl/>
        </w:rPr>
        <w:t xml:space="preserve"> لتذ</w:t>
      </w:r>
      <w:r w:rsidR="006E582A">
        <w:rPr>
          <w:rStyle w:val="Char"/>
          <w:rtl/>
        </w:rPr>
        <w:t>ك</w:t>
      </w:r>
      <w:r w:rsidR="0038643B" w:rsidRPr="00EC0276">
        <w:rPr>
          <w:rStyle w:val="Char"/>
          <w:rtl/>
        </w:rPr>
        <w:t>رة للمتق</w:t>
      </w:r>
      <w:r w:rsidR="000D4DA8">
        <w:rPr>
          <w:rStyle w:val="Char"/>
          <w:rtl/>
        </w:rPr>
        <w:t>ي</w:t>
      </w:r>
      <w:r w:rsidR="0038643B" w:rsidRPr="00EC0276">
        <w:rPr>
          <w:rStyle w:val="Char"/>
          <w:rtl/>
        </w:rPr>
        <w:t>ن العالم</w:t>
      </w:r>
      <w:r w:rsidR="000D4DA8">
        <w:rPr>
          <w:rStyle w:val="Char"/>
          <w:rtl/>
        </w:rPr>
        <w:t>ي</w:t>
      </w:r>
      <w:r w:rsidR="0038643B" w:rsidRPr="00EC0276">
        <w:rPr>
          <w:rStyle w:val="Char"/>
          <w:rtl/>
        </w:rPr>
        <w:t>ن و</w:t>
      </w:r>
      <w:r w:rsidR="0038643B" w:rsidRPr="00EC0276">
        <w:rPr>
          <w:rStyle w:val="Char"/>
          <w:rFonts w:hint="cs"/>
          <w:rtl/>
        </w:rPr>
        <w:t>إ</w:t>
      </w:r>
      <w:r w:rsidRPr="00EC0276">
        <w:rPr>
          <w:rStyle w:val="Char"/>
          <w:rtl/>
        </w:rPr>
        <w:t xml:space="preserve">نا لنعلم </w:t>
      </w:r>
      <w:r w:rsidR="0038643B" w:rsidRPr="00EC0276">
        <w:rPr>
          <w:rStyle w:val="Char"/>
          <w:rFonts w:hint="cs"/>
          <w:rtl/>
        </w:rPr>
        <w:t>أ</w:t>
      </w:r>
      <w:r w:rsidR="0038643B" w:rsidRPr="00EC0276">
        <w:rPr>
          <w:rStyle w:val="Char"/>
          <w:rtl/>
        </w:rPr>
        <w:t>ن من</w:t>
      </w:r>
      <w:r w:rsidR="006E582A">
        <w:rPr>
          <w:rStyle w:val="Char"/>
          <w:rtl/>
        </w:rPr>
        <w:t>ك</w:t>
      </w:r>
      <w:r w:rsidR="0038643B" w:rsidRPr="00EC0276">
        <w:rPr>
          <w:rStyle w:val="Char"/>
          <w:rtl/>
        </w:rPr>
        <w:t>م م</w:t>
      </w:r>
      <w:r w:rsidR="006E582A">
        <w:rPr>
          <w:rStyle w:val="Char"/>
          <w:rtl/>
        </w:rPr>
        <w:t>ك</w:t>
      </w:r>
      <w:r w:rsidR="0038643B" w:rsidRPr="00EC0276">
        <w:rPr>
          <w:rStyle w:val="Char"/>
          <w:rtl/>
        </w:rPr>
        <w:t>ذب</w:t>
      </w:r>
      <w:r w:rsidR="000D4DA8">
        <w:rPr>
          <w:rStyle w:val="Char"/>
          <w:rtl/>
        </w:rPr>
        <w:t>ي</w:t>
      </w:r>
      <w:r w:rsidR="0038643B" w:rsidRPr="00EC0276">
        <w:rPr>
          <w:rStyle w:val="Char"/>
          <w:rtl/>
        </w:rPr>
        <w:t>ن و</w:t>
      </w:r>
      <w:r w:rsidR="0038643B" w:rsidRPr="00EC0276">
        <w:rPr>
          <w:rStyle w:val="Char"/>
          <w:rFonts w:hint="cs"/>
          <w:rtl/>
        </w:rPr>
        <w:t>أ</w:t>
      </w:r>
      <w:r w:rsidR="0038643B" w:rsidRPr="00EC0276">
        <w:rPr>
          <w:rStyle w:val="Char"/>
          <w:rtl/>
        </w:rPr>
        <w:t>ن عل</w:t>
      </w:r>
      <w:r w:rsidR="000D4DA8">
        <w:rPr>
          <w:rStyle w:val="Char"/>
          <w:rtl/>
        </w:rPr>
        <w:t>ي</w:t>
      </w:r>
      <w:r w:rsidR="0038643B" w:rsidRPr="00EC0276">
        <w:rPr>
          <w:rStyle w:val="Char"/>
          <w:rtl/>
        </w:rPr>
        <w:t>ا لحسرة عل</w:t>
      </w:r>
      <w:r w:rsidR="000D4DA8">
        <w:rPr>
          <w:rStyle w:val="Char"/>
          <w:rtl/>
        </w:rPr>
        <w:t>ي</w:t>
      </w:r>
      <w:r w:rsidR="0038643B" w:rsidRPr="00EC0276">
        <w:rPr>
          <w:rStyle w:val="Char"/>
          <w:rtl/>
        </w:rPr>
        <w:t xml:space="preserve"> ال</w:t>
      </w:r>
      <w:r w:rsidR="006E582A">
        <w:rPr>
          <w:rStyle w:val="Char"/>
          <w:rtl/>
        </w:rPr>
        <w:t>ك</w:t>
      </w:r>
      <w:r w:rsidR="0038643B" w:rsidRPr="00EC0276">
        <w:rPr>
          <w:rStyle w:val="Char"/>
          <w:rtl/>
        </w:rPr>
        <w:t>افر</w:t>
      </w:r>
      <w:r w:rsidR="000D4DA8">
        <w:rPr>
          <w:rStyle w:val="Char"/>
          <w:rtl/>
        </w:rPr>
        <w:t>ي</w:t>
      </w:r>
      <w:r w:rsidR="0038643B" w:rsidRPr="00EC0276">
        <w:rPr>
          <w:rStyle w:val="Char"/>
          <w:rtl/>
        </w:rPr>
        <w:t>ن و</w:t>
      </w:r>
      <w:r w:rsidR="0038643B" w:rsidRPr="00EC0276">
        <w:rPr>
          <w:rStyle w:val="Char"/>
          <w:rFonts w:hint="cs"/>
          <w:rtl/>
        </w:rPr>
        <w:t>أ</w:t>
      </w:r>
      <w:r w:rsidRPr="00EC0276">
        <w:rPr>
          <w:rStyle w:val="Char"/>
          <w:rtl/>
        </w:rPr>
        <w:t>ن ولا</w:t>
      </w:r>
      <w:r w:rsidR="000D4DA8">
        <w:rPr>
          <w:rStyle w:val="Char"/>
          <w:rtl/>
        </w:rPr>
        <w:t>ي</w:t>
      </w:r>
      <w:r w:rsidRPr="00EC0276">
        <w:rPr>
          <w:rStyle w:val="Char"/>
          <w:rtl/>
        </w:rPr>
        <w:t>ته لحق ال</w:t>
      </w:r>
      <w:r w:rsidR="000D4DA8">
        <w:rPr>
          <w:rStyle w:val="Char"/>
          <w:rtl/>
        </w:rPr>
        <w:t>ي</w:t>
      </w:r>
      <w:r w:rsidRPr="00EC0276">
        <w:rPr>
          <w:rStyle w:val="Char"/>
          <w:rtl/>
        </w:rPr>
        <w:t>ق</w:t>
      </w:r>
      <w:r w:rsidR="000D4DA8">
        <w:rPr>
          <w:rStyle w:val="Char"/>
          <w:rtl/>
        </w:rPr>
        <w:t>ي</w:t>
      </w:r>
      <w:r w:rsidRPr="00EC0276">
        <w:rPr>
          <w:rStyle w:val="Char"/>
          <w:rtl/>
        </w:rPr>
        <w:t xml:space="preserve">ن فسبح </w:t>
      </w:r>
      <w:r w:rsidR="000D4DA8">
        <w:rPr>
          <w:rStyle w:val="Char"/>
          <w:rtl/>
        </w:rPr>
        <w:t>ي</w:t>
      </w:r>
      <w:r w:rsidRPr="00EC0276">
        <w:rPr>
          <w:rStyle w:val="Char"/>
          <w:rtl/>
        </w:rPr>
        <w:t>ا محمد باسم رب</w:t>
      </w:r>
      <w:r w:rsidR="006E582A">
        <w:rPr>
          <w:rStyle w:val="Char"/>
          <w:rtl/>
        </w:rPr>
        <w:t>ك</w:t>
      </w:r>
      <w:r w:rsidRPr="00EC0276">
        <w:rPr>
          <w:rStyle w:val="Char"/>
          <w:rtl/>
        </w:rPr>
        <w:t xml:space="preserve"> العظ</w:t>
      </w:r>
      <w:r w:rsidR="000D4DA8">
        <w:rPr>
          <w:rStyle w:val="Char"/>
          <w:rtl/>
        </w:rPr>
        <w:t>ي</w:t>
      </w:r>
      <w:r w:rsidRPr="00EC0276">
        <w:rPr>
          <w:rStyle w:val="Char"/>
          <w:rtl/>
        </w:rPr>
        <w:t>م</w:t>
      </w:r>
      <w:r w:rsidRPr="00156706">
        <w:rPr>
          <w:rStyle w:val="Char"/>
          <w:rtl/>
        </w:rPr>
        <w:t>).</w:t>
      </w:r>
    </w:p>
    <w:p w:rsidR="004B2B71" w:rsidRDefault="004B2B71" w:rsidP="00E101D2">
      <w:pPr>
        <w:pStyle w:val="Heading3"/>
        <w:rPr>
          <w:rtl/>
        </w:rPr>
      </w:pPr>
      <w:bookmarkStart w:id="155" w:name="_Toc267007294"/>
      <w:bookmarkStart w:id="156" w:name="_Toc431581090"/>
      <w:r>
        <w:rPr>
          <w:rFonts w:hint="cs"/>
          <w:rtl/>
        </w:rPr>
        <w:t>سوره</w:t>
      </w:r>
      <w:r>
        <w:rPr>
          <w:rFonts w:cs="Aban Bold" w:hint="cs"/>
          <w:rtl/>
        </w:rPr>
        <w:t>‌</w:t>
      </w:r>
      <w:r w:rsidR="00315E30">
        <w:rPr>
          <w:rFonts w:hint="cs"/>
          <w:rtl/>
        </w:rPr>
        <w:t>ی</w:t>
      </w:r>
      <w:r>
        <w:rPr>
          <w:rFonts w:hint="cs"/>
          <w:rtl/>
        </w:rPr>
        <w:t xml:space="preserve"> معارج</w:t>
      </w:r>
      <w:bookmarkEnd w:id="155"/>
      <w:bookmarkEnd w:id="156"/>
    </w:p>
    <w:p w:rsidR="004B2B71" w:rsidRPr="00156706" w:rsidRDefault="004B2B71" w:rsidP="00315E30">
      <w:pPr>
        <w:pStyle w:val="a6"/>
        <w:rPr>
          <w:rStyle w:val="Char"/>
          <w:rtl/>
        </w:rPr>
      </w:pPr>
      <w:r w:rsidRPr="00315E30">
        <w:rPr>
          <w:rFonts w:hint="cs"/>
          <w:rtl/>
        </w:rPr>
        <w:t>(الف) 925- کلینی از علی بن ابراهیم و او از احمد بن محمد و او از محمد بن خالد و او از محمد بن سلیمان و او از پدرش و او از ابو بصیر و او از ابو عبدالله</w:t>
      </w:r>
      <w:r w:rsidR="00C226CE" w:rsidRPr="00315E30">
        <w:rPr>
          <w:rFonts w:cs="CTraditional Arabic"/>
          <w:rtl/>
        </w:rPr>
        <w:t>÷</w:t>
      </w:r>
      <w:r w:rsidRPr="00315E30">
        <w:rPr>
          <w:rFonts w:hint="cs"/>
          <w:rtl/>
        </w:rPr>
        <w:t xml:space="preserve"> روایت کرد که دربار</w:t>
      </w:r>
      <w:r w:rsidR="0038643B" w:rsidRPr="00315E30">
        <w:rPr>
          <w:rFonts w:hint="cs"/>
          <w:rtl/>
        </w:rPr>
        <w:t>ه‌ی</w:t>
      </w:r>
      <w:r w:rsidRPr="00315E30">
        <w:rPr>
          <w:rFonts w:hint="cs"/>
          <w:rtl/>
        </w:rPr>
        <w:t xml:space="preserve"> این آیه گفت: این چنین خداوند جبرئیل را بر محمد فرستاد: </w:t>
      </w:r>
      <w:r w:rsidRPr="00156706">
        <w:rPr>
          <w:rStyle w:val="Char"/>
          <w:rtl/>
        </w:rPr>
        <w:t>(</w:t>
      </w:r>
      <w:r w:rsidRPr="00EC0276">
        <w:rPr>
          <w:rStyle w:val="Char"/>
          <w:rtl/>
        </w:rPr>
        <w:t>سأل سائل بعذاب واقع لل</w:t>
      </w:r>
      <w:r w:rsidR="006E582A">
        <w:rPr>
          <w:rStyle w:val="Char"/>
          <w:rtl/>
        </w:rPr>
        <w:t>ك</w:t>
      </w:r>
      <w:r w:rsidRPr="00EC0276">
        <w:rPr>
          <w:rStyle w:val="Char"/>
          <w:rtl/>
        </w:rPr>
        <w:t>افر</w:t>
      </w:r>
      <w:r w:rsidR="000D4DA8">
        <w:rPr>
          <w:rStyle w:val="Char"/>
          <w:rtl/>
        </w:rPr>
        <w:t>ي</w:t>
      </w:r>
      <w:r w:rsidRPr="00EC0276">
        <w:rPr>
          <w:rStyle w:val="Char"/>
          <w:rtl/>
        </w:rPr>
        <w:t xml:space="preserve">ن - </w:t>
      </w:r>
      <w:r w:rsidRPr="00EC0276">
        <w:rPr>
          <w:rStyle w:val="Char"/>
          <w:u w:val="single"/>
          <w:rtl/>
        </w:rPr>
        <w:t>بولا</w:t>
      </w:r>
      <w:r w:rsidR="000D4DA8">
        <w:rPr>
          <w:rStyle w:val="Char"/>
          <w:u w:val="single"/>
          <w:rtl/>
        </w:rPr>
        <w:t>ي</w:t>
      </w:r>
      <w:r w:rsidRPr="00EC0276">
        <w:rPr>
          <w:rStyle w:val="Char"/>
          <w:u w:val="single"/>
          <w:rtl/>
        </w:rPr>
        <w:t xml:space="preserve">ة </w:t>
      </w:r>
      <w:r w:rsidR="0038643B" w:rsidRPr="00EC0276">
        <w:rPr>
          <w:rStyle w:val="Char"/>
          <w:u w:val="single"/>
          <w:rtl/>
        </w:rPr>
        <w:t>عل</w:t>
      </w:r>
      <w:r w:rsidR="0038643B" w:rsidRPr="00EC0276">
        <w:rPr>
          <w:rStyle w:val="Char"/>
          <w:rFonts w:hint="cs"/>
          <w:u w:val="single"/>
          <w:rtl/>
        </w:rPr>
        <w:t>ي</w:t>
      </w:r>
      <w:r w:rsidRPr="00EC0276">
        <w:rPr>
          <w:rStyle w:val="Char"/>
          <w:rtl/>
        </w:rPr>
        <w:t>- ل</w:t>
      </w:r>
      <w:r w:rsidR="000D4DA8">
        <w:rPr>
          <w:rStyle w:val="Char"/>
          <w:rtl/>
        </w:rPr>
        <w:t>ي</w:t>
      </w:r>
      <w:r w:rsidRPr="00EC0276">
        <w:rPr>
          <w:rStyle w:val="Char"/>
          <w:rtl/>
        </w:rPr>
        <w:t>س له دافع</w:t>
      </w:r>
      <w:r w:rsidRPr="00156706">
        <w:rPr>
          <w:rStyle w:val="Char"/>
          <w:rtl/>
        </w:rPr>
        <w:t xml:space="preserve">). </w:t>
      </w:r>
    </w:p>
    <w:p w:rsidR="004B2B71" w:rsidRPr="00315E30" w:rsidRDefault="004B2B71" w:rsidP="00315E30">
      <w:pPr>
        <w:pStyle w:val="a6"/>
        <w:rPr>
          <w:rtl/>
        </w:rPr>
      </w:pPr>
      <w:r w:rsidRPr="00315E30">
        <w:rPr>
          <w:rFonts w:hint="cs"/>
          <w:rtl/>
        </w:rPr>
        <w:t>(ب) 926- محمد بن عباس از احمد بن قاسم و او از احمد بن محمد سیاری و او از محمد بن خالد و او از محمد بن سلیمان و او از پدرش و او از ابو بصیر و او از ابو عبدالله</w:t>
      </w:r>
      <w:r w:rsidR="00C226CE" w:rsidRPr="00315E30">
        <w:rPr>
          <w:rFonts w:cs="CTraditional Arabic"/>
          <w:rtl/>
        </w:rPr>
        <w:t>÷</w:t>
      </w:r>
      <w:r w:rsidRPr="00315E30">
        <w:rPr>
          <w:rFonts w:hint="cs"/>
          <w:rtl/>
        </w:rPr>
        <w:t xml:space="preserve"> روایت کرده است که این آیه را این چنین تلاوت نمود: </w:t>
      </w:r>
      <w:r w:rsidRPr="00156706">
        <w:rPr>
          <w:rStyle w:val="Char"/>
          <w:rtl/>
        </w:rPr>
        <w:t>(</w:t>
      </w:r>
      <w:r w:rsidRPr="00EC0276">
        <w:rPr>
          <w:rStyle w:val="Char"/>
          <w:rtl/>
        </w:rPr>
        <w:t>سأل سائل بعذاب واقع لل</w:t>
      </w:r>
      <w:r w:rsidR="006E582A">
        <w:rPr>
          <w:rStyle w:val="Char"/>
          <w:rtl/>
        </w:rPr>
        <w:t>ك</w:t>
      </w:r>
      <w:r w:rsidRPr="00EC0276">
        <w:rPr>
          <w:rStyle w:val="Char"/>
          <w:rtl/>
        </w:rPr>
        <w:t>افر</w:t>
      </w:r>
      <w:r w:rsidR="000D4DA8">
        <w:rPr>
          <w:rStyle w:val="Char"/>
          <w:rtl/>
        </w:rPr>
        <w:t>ي</w:t>
      </w:r>
      <w:r w:rsidRPr="00EC0276">
        <w:rPr>
          <w:rStyle w:val="Char"/>
          <w:rtl/>
        </w:rPr>
        <w:t>ن بولا</w:t>
      </w:r>
      <w:r w:rsidR="000D4DA8">
        <w:rPr>
          <w:rStyle w:val="Char"/>
          <w:rtl/>
        </w:rPr>
        <w:t>ي</w:t>
      </w:r>
      <w:r w:rsidRPr="00EC0276">
        <w:rPr>
          <w:rStyle w:val="Char"/>
          <w:rtl/>
        </w:rPr>
        <w:t>ة علي</w:t>
      </w:r>
      <w:r w:rsidRPr="00156706">
        <w:rPr>
          <w:rStyle w:val="Char"/>
          <w:rtl/>
        </w:rPr>
        <w:t>)</w:t>
      </w:r>
      <w:r w:rsidRPr="00242706">
        <w:rPr>
          <w:rStyle w:val="Char2"/>
          <w:rFonts w:hint="cs"/>
          <w:rtl/>
        </w:rPr>
        <w:t xml:space="preserve"> </w:t>
      </w:r>
      <w:r w:rsidRPr="00315E30">
        <w:rPr>
          <w:rFonts w:hint="cs"/>
          <w:rtl/>
        </w:rPr>
        <w:t>سپس گفت: در مصحف فاطمه</w:t>
      </w:r>
      <w:r w:rsidR="00C226CE" w:rsidRPr="00315E30">
        <w:rPr>
          <w:rFonts w:cs="CTraditional Arabic"/>
          <w:rtl/>
        </w:rPr>
        <w:t>÷</w:t>
      </w:r>
      <w:r w:rsidRPr="00315E30">
        <w:rPr>
          <w:rFonts w:hint="cs"/>
          <w:rtl/>
        </w:rPr>
        <w:t xml:space="preserve"> این چنین آمده است. </w:t>
      </w:r>
    </w:p>
    <w:p w:rsidR="004B2B71" w:rsidRPr="00315E30" w:rsidRDefault="004B2B71" w:rsidP="00315E30">
      <w:pPr>
        <w:pStyle w:val="a6"/>
        <w:rPr>
          <w:rtl/>
        </w:rPr>
      </w:pPr>
      <w:r w:rsidRPr="00315E30">
        <w:rPr>
          <w:rFonts w:hint="cs"/>
          <w:rtl/>
        </w:rPr>
        <w:t>(ج) 927- و از محمد برقی با اسنادش به محمد بن سلیمان، مانند آن را روایت کرده است و در آخر گفته: خداوند جبرئیل را با آن آیه بر پیامبر فرو فرستاد و در مصحف فاطمه</w:t>
      </w:r>
      <w:r w:rsidR="00C226CE" w:rsidRPr="00315E30">
        <w:rPr>
          <w:rFonts w:cs="CTraditional Arabic"/>
          <w:rtl/>
        </w:rPr>
        <w:t>÷</w:t>
      </w:r>
      <w:r w:rsidRPr="00315E30">
        <w:rPr>
          <w:rFonts w:hint="cs"/>
          <w:rtl/>
        </w:rPr>
        <w:t xml:space="preserve"> نیز، ثابت است. </w:t>
      </w:r>
    </w:p>
    <w:p w:rsidR="004B2B71" w:rsidRPr="00315E30" w:rsidRDefault="004B2B71" w:rsidP="00315E30">
      <w:pPr>
        <w:pStyle w:val="a6"/>
        <w:rPr>
          <w:rtl/>
        </w:rPr>
      </w:pPr>
      <w:r w:rsidRPr="00315E30">
        <w:rPr>
          <w:rFonts w:hint="cs"/>
          <w:rtl/>
        </w:rPr>
        <w:t xml:space="preserve">(د) 928- سیاری از برقی و او از محمد بن سلیمان، مانند آن را روایت کرده است. </w:t>
      </w:r>
    </w:p>
    <w:p w:rsidR="004B2B71" w:rsidRPr="00315E30" w:rsidRDefault="004B2B71" w:rsidP="00315E30">
      <w:pPr>
        <w:pStyle w:val="a6"/>
        <w:rPr>
          <w:rtl/>
        </w:rPr>
      </w:pPr>
      <w:r w:rsidRPr="00315E30">
        <w:rPr>
          <w:rFonts w:hint="cs"/>
          <w:rtl/>
        </w:rPr>
        <w:t>(ه‍( 929- کلینی از عده‌ای از اصحاب ما و او از سهل بن زیاد و او از محمد بن سلیمان و او از پدرش و او از ابی بصیر روایت کرده است که گفت: روزی امیر المؤمنین</w:t>
      </w:r>
      <w:r w:rsidR="00C226CE" w:rsidRPr="00315E30">
        <w:rPr>
          <w:rFonts w:cs="CTraditional Arabic"/>
          <w:rtl/>
        </w:rPr>
        <w:t>÷</w:t>
      </w:r>
      <w:r w:rsidRPr="00315E30">
        <w:rPr>
          <w:rFonts w:hint="cs"/>
          <w:rtl/>
        </w:rPr>
        <w:t xml:space="preserve"> آمد و گفت: بر پیامبر وارد شد و گفت: </w:t>
      </w:r>
      <w:r w:rsidRPr="00156706">
        <w:rPr>
          <w:rStyle w:val="Char"/>
          <w:rtl/>
        </w:rPr>
        <w:t>(</w:t>
      </w:r>
      <w:r w:rsidRPr="00EC0276">
        <w:rPr>
          <w:rStyle w:val="Char"/>
          <w:rtl/>
        </w:rPr>
        <w:t>سأل سائل بعذاب واقع لل</w:t>
      </w:r>
      <w:r w:rsidR="006E582A">
        <w:rPr>
          <w:rStyle w:val="Char"/>
          <w:rtl/>
        </w:rPr>
        <w:t>ك</w:t>
      </w:r>
      <w:r w:rsidRPr="00EC0276">
        <w:rPr>
          <w:rStyle w:val="Char"/>
          <w:rtl/>
        </w:rPr>
        <w:t>افر</w:t>
      </w:r>
      <w:r w:rsidR="000D4DA8">
        <w:rPr>
          <w:rStyle w:val="Char"/>
          <w:rtl/>
        </w:rPr>
        <w:t>ي</w:t>
      </w:r>
      <w:r w:rsidRPr="00EC0276">
        <w:rPr>
          <w:rStyle w:val="Char"/>
          <w:rtl/>
        </w:rPr>
        <w:t xml:space="preserve">ن - بولاية </w:t>
      </w:r>
      <w:r w:rsidR="0038643B" w:rsidRPr="00EC0276">
        <w:rPr>
          <w:rStyle w:val="Char"/>
          <w:rtl/>
        </w:rPr>
        <w:t>عل</w:t>
      </w:r>
      <w:r w:rsidR="0038643B" w:rsidRPr="00EC0276">
        <w:rPr>
          <w:rStyle w:val="Char"/>
          <w:rFonts w:hint="cs"/>
          <w:rtl/>
        </w:rPr>
        <w:t>ي</w:t>
      </w:r>
      <w:r w:rsidR="0038643B" w:rsidRPr="00EC0276">
        <w:rPr>
          <w:rStyle w:val="Char"/>
          <w:rtl/>
        </w:rPr>
        <w:t xml:space="preserve"> </w:t>
      </w:r>
      <w:r w:rsidRPr="00EC0276">
        <w:rPr>
          <w:rStyle w:val="Char"/>
          <w:rtl/>
        </w:rPr>
        <w:t>- ل</w:t>
      </w:r>
      <w:r w:rsidR="000D4DA8">
        <w:rPr>
          <w:rStyle w:val="Char"/>
          <w:rtl/>
        </w:rPr>
        <w:t>ي</w:t>
      </w:r>
      <w:r w:rsidRPr="00EC0276">
        <w:rPr>
          <w:rStyle w:val="Char"/>
          <w:rtl/>
        </w:rPr>
        <w:t>س له دافع من الله ذ</w:t>
      </w:r>
      <w:r w:rsidR="000D4DA8">
        <w:rPr>
          <w:rStyle w:val="Char"/>
          <w:rtl/>
        </w:rPr>
        <w:t>ي</w:t>
      </w:r>
      <w:r w:rsidRPr="00EC0276">
        <w:rPr>
          <w:rStyle w:val="Char"/>
          <w:rtl/>
        </w:rPr>
        <w:t xml:space="preserve"> المعارج</w:t>
      </w:r>
      <w:r w:rsidRPr="00156706">
        <w:rPr>
          <w:rStyle w:val="Char"/>
          <w:rtl/>
        </w:rPr>
        <w:t>)</w:t>
      </w:r>
      <w:r w:rsidRPr="00315E30">
        <w:rPr>
          <w:rFonts w:hint="cs"/>
          <w:rtl/>
        </w:rPr>
        <w:t>. گفتم: فدایت شوم ما این چنین قرائت نمی‌کنیم. او نیز، گفت: خداوند این چنین بر محمد نازل کرد و باز در مصحف فاطمه</w:t>
      </w:r>
      <w:r w:rsidR="00C226CE" w:rsidRPr="00315E30">
        <w:rPr>
          <w:rFonts w:cs="CTraditional Arabic"/>
          <w:rtl/>
        </w:rPr>
        <w:t>÷</w:t>
      </w:r>
      <w:r w:rsidRPr="00315E30">
        <w:rPr>
          <w:rFonts w:hint="cs"/>
          <w:rtl/>
        </w:rPr>
        <w:t xml:space="preserve"> این چنین ثابت است.</w:t>
      </w:r>
    </w:p>
    <w:p w:rsidR="004B2B71" w:rsidRPr="00315E30" w:rsidRDefault="004B2B71" w:rsidP="00315E30">
      <w:pPr>
        <w:pStyle w:val="a6"/>
        <w:rPr>
          <w:rtl/>
        </w:rPr>
      </w:pPr>
      <w:r w:rsidRPr="00315E30">
        <w:rPr>
          <w:rFonts w:hint="cs"/>
          <w:rtl/>
        </w:rPr>
        <w:t xml:space="preserve"> خبر این طور در نسخه‌ها آمده و گویا چیزی از آیه ساقط شده است؛ همچنان</w:t>
      </w:r>
      <w:r>
        <w:rPr>
          <w:rFonts w:cs="Aban Bold" w:hint="cs"/>
          <w:rtl/>
        </w:rPr>
        <w:t>‌</w:t>
      </w:r>
      <w:r w:rsidRPr="00315E30">
        <w:rPr>
          <w:rFonts w:hint="cs"/>
          <w:rtl/>
        </w:rPr>
        <w:t>که مجلسی در کتاب «</w:t>
      </w:r>
      <w:r w:rsidRPr="00CF3DC9">
        <w:rPr>
          <w:rStyle w:val="Char"/>
          <w:rtl/>
        </w:rPr>
        <w:t>مرآة العقول</w:t>
      </w:r>
      <w:r w:rsidRPr="00315E30">
        <w:rPr>
          <w:rFonts w:hint="cs"/>
          <w:rtl/>
        </w:rPr>
        <w:t>» بدان تصریح دارد و شاید کلمه</w:t>
      </w:r>
      <w:r>
        <w:rPr>
          <w:rFonts w:cs="Aban Bold" w:hint="cs"/>
          <w:rtl/>
        </w:rPr>
        <w:t>‌</w:t>
      </w:r>
      <w:r w:rsidR="00C606F4" w:rsidRPr="00315E30">
        <w:rPr>
          <w:rFonts w:hint="cs"/>
          <w:rtl/>
        </w:rPr>
        <w:t>ی</w:t>
      </w:r>
      <w:r w:rsidRPr="00315E30">
        <w:rPr>
          <w:rFonts w:hint="cs"/>
          <w:rtl/>
        </w:rPr>
        <w:t xml:space="preserve"> سابق باشد که در کتاب «</w:t>
      </w:r>
      <w:r w:rsidRPr="00156706">
        <w:rPr>
          <w:rStyle w:val="Char"/>
          <w:rtl/>
        </w:rPr>
        <w:t>ا</w:t>
      </w:r>
      <w:r w:rsidRPr="00CF3DC9">
        <w:rPr>
          <w:rStyle w:val="Char"/>
          <w:rtl/>
        </w:rPr>
        <w:t>لأصول</w:t>
      </w:r>
      <w:r w:rsidRPr="00315E30">
        <w:rPr>
          <w:rFonts w:hint="cs"/>
          <w:rtl/>
        </w:rPr>
        <w:t xml:space="preserve">» از محمد بن سلیمان روایت کرده است، همچنانکه آن را نقل کردیم. </w:t>
      </w:r>
    </w:p>
    <w:p w:rsidR="004B2B71" w:rsidRPr="00315E30" w:rsidRDefault="004B2B71" w:rsidP="00315E30">
      <w:pPr>
        <w:pStyle w:val="a6"/>
        <w:rPr>
          <w:rtl/>
        </w:rPr>
      </w:pPr>
      <w:r w:rsidRPr="00315E30">
        <w:rPr>
          <w:rFonts w:hint="cs"/>
          <w:rtl/>
        </w:rPr>
        <w:t>(و) 930- و ابن شهر آشوب در کتاب «</w:t>
      </w:r>
      <w:r w:rsidRPr="00CF3DC9">
        <w:rPr>
          <w:rStyle w:val="Char"/>
          <w:rtl/>
        </w:rPr>
        <w:t>المناقب</w:t>
      </w:r>
      <w:r w:rsidRPr="00315E30">
        <w:rPr>
          <w:rFonts w:hint="cs"/>
          <w:rtl/>
        </w:rPr>
        <w:t>» همچنانکه در «</w:t>
      </w:r>
      <w:r w:rsidRPr="00CF3DC9">
        <w:rPr>
          <w:rStyle w:val="Char"/>
          <w:rtl/>
        </w:rPr>
        <w:t>البحار</w:t>
      </w:r>
      <w:r w:rsidRPr="00315E30">
        <w:rPr>
          <w:rFonts w:hint="cs"/>
          <w:rtl/>
        </w:rPr>
        <w:t>» و غیر از آن از ابی بصیر و او از صادق</w:t>
      </w:r>
      <w:r w:rsidR="00C226CE" w:rsidRPr="00315E30">
        <w:rPr>
          <w:rFonts w:cs="CTraditional Arabic"/>
          <w:rtl/>
        </w:rPr>
        <w:t>÷</w:t>
      </w:r>
      <w:r w:rsidRPr="00315E30">
        <w:rPr>
          <w:rFonts w:hint="cs"/>
          <w:rtl/>
        </w:rPr>
        <w:t xml:space="preserve"> در خبری طولانی در قص</w:t>
      </w:r>
      <w:r w:rsidR="0038643B" w:rsidRPr="00315E30">
        <w:rPr>
          <w:rFonts w:hint="cs"/>
          <w:rtl/>
        </w:rPr>
        <w:t>ه‌ی</w:t>
      </w:r>
      <w:r w:rsidRPr="00315E30">
        <w:rPr>
          <w:rFonts w:hint="cs"/>
          <w:rtl/>
        </w:rPr>
        <w:t xml:space="preserve"> حارث در آخر آن آمده است: «زمانی که به بیابان رفت، خداوند پرنده‌ای را بر او نازل کرد که سنگی مانند عدس بر منقار داشت که آن را بر سرش انداخت و آن سنگ از دبرش به زمین افتاد که با پایش دنبال آن می‌گشت. خداوند این آیه را بر رسول خود نازل کرد: </w:t>
      </w:r>
      <w:r w:rsidRPr="00156706">
        <w:rPr>
          <w:rStyle w:val="Char"/>
          <w:rtl/>
        </w:rPr>
        <w:t>(</w:t>
      </w:r>
      <w:r w:rsidRPr="00CF3DC9">
        <w:rPr>
          <w:rStyle w:val="Char"/>
          <w:rtl/>
        </w:rPr>
        <w:t>سأل سائل بعذاب واقع لل</w:t>
      </w:r>
      <w:r w:rsidR="006E582A">
        <w:rPr>
          <w:rStyle w:val="Char"/>
          <w:rtl/>
        </w:rPr>
        <w:t>ك</w:t>
      </w:r>
      <w:r w:rsidRPr="00CF3DC9">
        <w:rPr>
          <w:rStyle w:val="Char"/>
          <w:rtl/>
        </w:rPr>
        <w:t>افر</w:t>
      </w:r>
      <w:r w:rsidR="000D4DA8">
        <w:rPr>
          <w:rStyle w:val="Char"/>
          <w:rtl/>
        </w:rPr>
        <w:t>ي</w:t>
      </w:r>
      <w:r w:rsidRPr="00CF3DC9">
        <w:rPr>
          <w:rStyle w:val="Char"/>
          <w:rtl/>
        </w:rPr>
        <w:t>ن - بولا</w:t>
      </w:r>
      <w:r w:rsidR="000D4DA8">
        <w:rPr>
          <w:rStyle w:val="Char"/>
          <w:rtl/>
        </w:rPr>
        <w:t>ي</w:t>
      </w:r>
      <w:r w:rsidRPr="00CF3DC9">
        <w:rPr>
          <w:rStyle w:val="Char"/>
          <w:rtl/>
        </w:rPr>
        <w:t xml:space="preserve">ة </w:t>
      </w:r>
      <w:r w:rsidR="0038643B" w:rsidRPr="00CF3DC9">
        <w:rPr>
          <w:rStyle w:val="Char"/>
          <w:rtl/>
        </w:rPr>
        <w:t>عل</w:t>
      </w:r>
      <w:r w:rsidR="0038643B" w:rsidRPr="00CF3DC9">
        <w:rPr>
          <w:rStyle w:val="Char"/>
          <w:rFonts w:hint="cs"/>
          <w:rtl/>
        </w:rPr>
        <w:t>ي</w:t>
      </w:r>
      <w:r w:rsidRPr="00156706">
        <w:rPr>
          <w:rStyle w:val="Char"/>
          <w:rtl/>
        </w:rPr>
        <w:t>-)</w:t>
      </w:r>
      <w:r w:rsidRPr="00315E30">
        <w:rPr>
          <w:rFonts w:hint="cs"/>
          <w:rtl/>
        </w:rPr>
        <w:t xml:space="preserve"> و گفت: این چنین نازل گشته است. </w:t>
      </w:r>
    </w:p>
    <w:p w:rsidR="004B2B71" w:rsidRDefault="004B2B71" w:rsidP="00E101D2">
      <w:pPr>
        <w:pStyle w:val="Heading3"/>
        <w:rPr>
          <w:rtl/>
        </w:rPr>
      </w:pPr>
      <w:bookmarkStart w:id="157" w:name="_Toc267007295"/>
      <w:bookmarkStart w:id="158" w:name="_Toc431581091"/>
      <w:r>
        <w:rPr>
          <w:rFonts w:hint="cs"/>
          <w:rtl/>
        </w:rPr>
        <w:t>سوره</w:t>
      </w:r>
      <w:r>
        <w:rPr>
          <w:rFonts w:cs="Aban Bold" w:hint="cs"/>
          <w:rtl/>
        </w:rPr>
        <w:t>‌</w:t>
      </w:r>
      <w:r w:rsidR="00315E30">
        <w:rPr>
          <w:rFonts w:hint="cs"/>
          <w:rtl/>
        </w:rPr>
        <w:t>ی</w:t>
      </w:r>
      <w:r>
        <w:rPr>
          <w:rFonts w:hint="cs"/>
          <w:rtl/>
        </w:rPr>
        <w:t xml:space="preserve"> نوح</w:t>
      </w:r>
      <w:bookmarkEnd w:id="157"/>
      <w:bookmarkEnd w:id="158"/>
    </w:p>
    <w:p w:rsidR="004B2B71" w:rsidRPr="00315E30" w:rsidRDefault="004B2B71" w:rsidP="00315E30">
      <w:pPr>
        <w:pStyle w:val="a6"/>
        <w:rPr>
          <w:rtl/>
        </w:rPr>
      </w:pPr>
      <w:r w:rsidRPr="00315E30">
        <w:rPr>
          <w:rFonts w:hint="cs"/>
          <w:rtl/>
        </w:rPr>
        <w:t xml:space="preserve">(الف) 931- سیاری از حماد و او از نحریز روایت کرده است که این آیه </w:t>
      </w:r>
      <w:r w:rsidR="00694262" w:rsidRPr="00694262">
        <w:rPr>
          <w:rFonts w:ascii="Tahoma" w:hAnsi="Tahoma" w:cs="Traditional Arabic" w:hint="cs"/>
          <w:sz w:val="32"/>
          <w:rtl/>
        </w:rPr>
        <w:t>﴿</w:t>
      </w:r>
      <w:r w:rsidR="00694262" w:rsidRPr="00894D66">
        <w:rPr>
          <w:rStyle w:val="Char0"/>
          <w:rtl/>
        </w:rPr>
        <w:t xml:space="preserve">رَّبِّ </w:t>
      </w:r>
      <w:r w:rsidR="00694262" w:rsidRPr="00894D66">
        <w:rPr>
          <w:rStyle w:val="Char0"/>
          <w:rFonts w:hint="cs"/>
          <w:rtl/>
        </w:rPr>
        <w:t>ٱ</w:t>
      </w:r>
      <w:r w:rsidR="00694262" w:rsidRPr="00894D66">
        <w:rPr>
          <w:rStyle w:val="Char0"/>
          <w:rFonts w:hint="eastAsia"/>
          <w:rtl/>
        </w:rPr>
        <w:t>غۡفِرۡ</w:t>
      </w:r>
      <w:r w:rsidR="00694262" w:rsidRPr="00894D66">
        <w:rPr>
          <w:rStyle w:val="Char0"/>
          <w:rtl/>
        </w:rPr>
        <w:t xml:space="preserve"> لِي وَلِوَٰلِدَيَّ وَلِمَن دَخَلَ بَيۡتِيَ</w:t>
      </w:r>
      <w:r w:rsidR="00694262" w:rsidRPr="00694262">
        <w:rPr>
          <w:rFonts w:ascii="Tahoma" w:hAnsi="Tahoma" w:cs="Traditional Arabic" w:hint="cs"/>
          <w:sz w:val="32"/>
          <w:rtl/>
        </w:rPr>
        <w:t>﴾</w:t>
      </w:r>
      <w:r w:rsidR="00694262">
        <w:rPr>
          <w:rFonts w:ascii="Tahoma" w:hAnsi="Tahoma"/>
          <w:sz w:val="32"/>
          <w:szCs w:val="24"/>
          <w:rtl/>
        </w:rPr>
        <w:t xml:space="preserve"> </w:t>
      </w:r>
      <w:r w:rsidR="00694262" w:rsidRPr="00694262">
        <w:rPr>
          <w:rStyle w:val="Char1"/>
          <w:rtl/>
        </w:rPr>
        <w:t>[نوح: 28]</w:t>
      </w:r>
      <w:r w:rsidR="0038643B" w:rsidRPr="00315E30">
        <w:rPr>
          <w:rFonts w:hint="cs"/>
          <w:rtl/>
        </w:rPr>
        <w:t xml:space="preserve"> </w:t>
      </w:r>
      <w:r w:rsidRPr="00315E30">
        <w:rPr>
          <w:rFonts w:hint="cs"/>
          <w:rtl/>
        </w:rPr>
        <w:t xml:space="preserve">را چنین خواند: </w:t>
      </w:r>
      <w:r w:rsidR="0038643B" w:rsidRPr="00156706">
        <w:rPr>
          <w:rStyle w:val="Char"/>
          <w:rtl/>
        </w:rPr>
        <w:t>(</w:t>
      </w:r>
      <w:r w:rsidR="0038643B" w:rsidRPr="00694262">
        <w:rPr>
          <w:rStyle w:val="Char"/>
          <w:rtl/>
        </w:rPr>
        <w:t>اغفرل</w:t>
      </w:r>
      <w:r w:rsidR="000D4DA8">
        <w:rPr>
          <w:rStyle w:val="Char"/>
          <w:rtl/>
        </w:rPr>
        <w:t>ي</w:t>
      </w:r>
      <w:r w:rsidR="0038643B" w:rsidRPr="00694262">
        <w:rPr>
          <w:rStyle w:val="Char"/>
          <w:rtl/>
        </w:rPr>
        <w:t xml:space="preserve"> ولوالد</w:t>
      </w:r>
      <w:r w:rsidR="000D4DA8">
        <w:rPr>
          <w:rStyle w:val="Char"/>
          <w:rtl/>
        </w:rPr>
        <w:t>ي</w:t>
      </w:r>
      <w:r w:rsidR="0038643B" w:rsidRPr="00694262">
        <w:rPr>
          <w:rStyle w:val="Char"/>
          <w:rtl/>
        </w:rPr>
        <w:t xml:space="preserve"> آدم و</w:t>
      </w:r>
      <w:r w:rsidRPr="00694262">
        <w:rPr>
          <w:rStyle w:val="Char"/>
          <w:rtl/>
        </w:rPr>
        <w:t>حواء</w:t>
      </w:r>
      <w:r w:rsidRPr="00156706">
        <w:rPr>
          <w:rStyle w:val="Char"/>
          <w:rtl/>
        </w:rPr>
        <w:t>)</w:t>
      </w:r>
      <w:r>
        <w:rPr>
          <w:rFonts w:ascii="QCF_BSML" w:hAnsi="QCF_BSML" w:cs="QCF_BSML"/>
          <w:b/>
          <w:bCs/>
          <w:sz w:val="32"/>
          <w:szCs w:val="32"/>
          <w:rtl/>
        </w:rPr>
        <w:t xml:space="preserve"> </w:t>
      </w:r>
      <w:r w:rsidR="00662FAA" w:rsidRPr="00315E30">
        <w:rPr>
          <w:rFonts w:hint="cs"/>
          <w:rtl/>
        </w:rPr>
        <w:t>.</w:t>
      </w:r>
    </w:p>
    <w:p w:rsidR="004B2B71" w:rsidRDefault="004B2B71" w:rsidP="00E101D2">
      <w:pPr>
        <w:pStyle w:val="Heading3"/>
        <w:rPr>
          <w:rtl/>
        </w:rPr>
      </w:pPr>
      <w:bookmarkStart w:id="159" w:name="_Toc267007296"/>
      <w:bookmarkStart w:id="160" w:name="_Toc431581092"/>
      <w:r>
        <w:rPr>
          <w:rFonts w:hint="cs"/>
          <w:rtl/>
        </w:rPr>
        <w:t>سوره</w:t>
      </w:r>
      <w:r>
        <w:rPr>
          <w:rFonts w:cs="Aban Bold" w:hint="cs"/>
          <w:rtl/>
        </w:rPr>
        <w:t>‌</w:t>
      </w:r>
      <w:r w:rsidR="00315E30">
        <w:rPr>
          <w:rFonts w:hint="cs"/>
          <w:rtl/>
        </w:rPr>
        <w:t>ی</w:t>
      </w:r>
      <w:r>
        <w:rPr>
          <w:rFonts w:hint="cs"/>
          <w:rtl/>
        </w:rPr>
        <w:t xml:space="preserve"> جن</w:t>
      </w:r>
      <w:bookmarkEnd w:id="159"/>
      <w:bookmarkEnd w:id="160"/>
    </w:p>
    <w:p w:rsidR="004B2B71" w:rsidRDefault="004B2B71" w:rsidP="00315E30">
      <w:pPr>
        <w:pStyle w:val="a6"/>
        <w:rPr>
          <w:rFonts w:cs="Times New Roman"/>
          <w:b/>
          <w:bCs/>
          <w:rtl/>
        </w:rPr>
      </w:pPr>
      <w:r w:rsidRPr="00315E30">
        <w:rPr>
          <w:rFonts w:hint="cs"/>
          <w:rtl/>
        </w:rPr>
        <w:t>(الف) 932- سیاری از محمد بن علی و او از محمد بن مسلم و او از مروان بن مسلم و او از برید عجلی روایت کرده است که گفت: از ابو عبدالله</w:t>
      </w:r>
      <w:r w:rsidR="00C226CE" w:rsidRPr="00315E30">
        <w:rPr>
          <w:rFonts w:cs="CTraditional Arabic"/>
          <w:rtl/>
        </w:rPr>
        <w:t>÷</w:t>
      </w:r>
      <w:r w:rsidRPr="00315E30">
        <w:rPr>
          <w:rFonts w:hint="cs"/>
          <w:rtl/>
        </w:rPr>
        <w:t xml:space="preserve"> درباره</w:t>
      </w:r>
      <w:r>
        <w:rPr>
          <w:rFonts w:cs="Aban Bold" w:hint="cs"/>
          <w:b/>
          <w:bCs/>
          <w:rtl/>
        </w:rPr>
        <w:t>‌</w:t>
      </w:r>
      <w:r w:rsidR="00C606F4" w:rsidRPr="00315E30">
        <w:rPr>
          <w:rFonts w:hint="cs"/>
          <w:rtl/>
        </w:rPr>
        <w:t>ی</w:t>
      </w:r>
      <w:r w:rsidRPr="00315E30">
        <w:rPr>
          <w:rFonts w:hint="cs"/>
          <w:rtl/>
        </w:rPr>
        <w:t xml:space="preserve"> این آ</w:t>
      </w:r>
      <w:r w:rsidR="00C606F4" w:rsidRPr="00315E30">
        <w:rPr>
          <w:rFonts w:hint="cs"/>
          <w:rtl/>
        </w:rPr>
        <w:t>ی</w:t>
      </w:r>
      <w:r w:rsidRPr="00315E30">
        <w:rPr>
          <w:rFonts w:hint="cs"/>
          <w:rtl/>
        </w:rPr>
        <w:t>ه</w:t>
      </w:r>
      <w:r>
        <w:rPr>
          <w:rFonts w:ascii="QCF_BSML" w:hAnsi="QCF_BSML" w:cs="QCF_BSML"/>
          <w:b/>
          <w:bCs/>
          <w:sz w:val="32"/>
          <w:szCs w:val="32"/>
          <w:rtl/>
        </w:rPr>
        <w:t xml:space="preserve"> </w:t>
      </w:r>
      <w:r w:rsidR="00C22295" w:rsidRPr="00C22295">
        <w:rPr>
          <w:rFonts w:ascii="Tahoma" w:hAnsi="Tahoma" w:cs="Traditional Arabic" w:hint="cs"/>
          <w:sz w:val="32"/>
          <w:rtl/>
        </w:rPr>
        <w:t>﴿</w:t>
      </w:r>
      <w:r w:rsidR="00C22295" w:rsidRPr="00894D66">
        <w:rPr>
          <w:rStyle w:val="Char0"/>
          <w:rtl/>
        </w:rPr>
        <w:t xml:space="preserve">لِّنَفۡتِنَهُمۡ فِيهِۚ </w:t>
      </w:r>
      <w:r w:rsidR="00C22295" w:rsidRPr="00894D66">
        <w:rPr>
          <w:rStyle w:val="Char0"/>
          <w:rFonts w:hint="cs"/>
          <w:rtl/>
        </w:rPr>
        <w:t>...</w:t>
      </w:r>
      <w:r w:rsidR="00C22295" w:rsidRPr="00C22295">
        <w:rPr>
          <w:rFonts w:ascii="Tahoma" w:hAnsi="Tahoma" w:cs="Traditional Arabic" w:hint="cs"/>
          <w:sz w:val="32"/>
          <w:rtl/>
        </w:rPr>
        <w:t>﴾</w:t>
      </w:r>
      <w:r w:rsidR="00C22295">
        <w:rPr>
          <w:rFonts w:ascii="Tahoma" w:hAnsi="Tahoma"/>
          <w:sz w:val="32"/>
          <w:szCs w:val="24"/>
          <w:rtl/>
        </w:rPr>
        <w:t xml:space="preserve"> [الجن: 17]</w:t>
      </w:r>
      <w:r w:rsidR="00C22295">
        <w:rPr>
          <w:rFonts w:ascii="Tahoma" w:hAnsi="Tahoma" w:hint="cs"/>
          <w:sz w:val="32"/>
          <w:szCs w:val="24"/>
          <w:rtl/>
        </w:rPr>
        <w:t xml:space="preserve"> </w:t>
      </w:r>
      <w:r w:rsidRPr="00315E30">
        <w:rPr>
          <w:rFonts w:hint="cs"/>
          <w:rtl/>
        </w:rPr>
        <w:t xml:space="preserve">سؤال کردم. گفت: این قرائتی تحریف شده است و گفت: </w:t>
      </w:r>
      <w:r w:rsidR="0038643B" w:rsidRPr="00156706">
        <w:rPr>
          <w:rStyle w:val="Char"/>
          <w:rtl/>
        </w:rPr>
        <w:t>(</w:t>
      </w:r>
      <w:r w:rsidR="0038643B" w:rsidRPr="00C22295">
        <w:rPr>
          <w:rStyle w:val="Char"/>
          <w:rtl/>
        </w:rPr>
        <w:t>لأسق</w:t>
      </w:r>
      <w:r w:rsidR="000D4DA8">
        <w:rPr>
          <w:rStyle w:val="Char"/>
          <w:rtl/>
        </w:rPr>
        <w:t>ي</w:t>
      </w:r>
      <w:r w:rsidR="0038643B" w:rsidRPr="00C22295">
        <w:rPr>
          <w:rStyle w:val="Char"/>
          <w:rtl/>
        </w:rPr>
        <w:t>نا</w:t>
      </w:r>
      <w:r w:rsidR="006E582A">
        <w:rPr>
          <w:rStyle w:val="Char"/>
          <w:rtl/>
        </w:rPr>
        <w:t>ك</w:t>
      </w:r>
      <w:r w:rsidR="0038643B" w:rsidRPr="00C22295">
        <w:rPr>
          <w:rStyle w:val="Char"/>
          <w:rtl/>
        </w:rPr>
        <w:t>م ماء غدقا لا</w:t>
      </w:r>
      <w:r w:rsidR="0038643B" w:rsidRPr="00C22295">
        <w:rPr>
          <w:rStyle w:val="Char"/>
          <w:rFonts w:hint="cs"/>
          <w:rtl/>
        </w:rPr>
        <w:t>ت</w:t>
      </w:r>
      <w:r w:rsidRPr="00C22295">
        <w:rPr>
          <w:rStyle w:val="Char"/>
          <w:rtl/>
        </w:rPr>
        <w:t xml:space="preserve">فنهم </w:t>
      </w:r>
      <w:r w:rsidR="006E582A">
        <w:rPr>
          <w:rStyle w:val="Char"/>
          <w:rtl/>
        </w:rPr>
        <w:t>في</w:t>
      </w:r>
      <w:r w:rsidRPr="00C22295">
        <w:rPr>
          <w:rStyle w:val="Char"/>
          <w:rtl/>
        </w:rPr>
        <w:t>ه</w:t>
      </w:r>
      <w:r w:rsidRPr="00156706">
        <w:rPr>
          <w:rStyle w:val="Char"/>
          <w:rtl/>
        </w:rPr>
        <w:t>).</w:t>
      </w:r>
      <w:r w:rsidRPr="00242706">
        <w:rPr>
          <w:rStyle w:val="Char2"/>
          <w:rFonts w:hint="cs"/>
          <w:rtl/>
        </w:rPr>
        <w:t xml:space="preserve"> </w:t>
      </w:r>
    </w:p>
    <w:p w:rsidR="004B2B71" w:rsidRPr="00315E30" w:rsidRDefault="004B2B71" w:rsidP="00315E30">
      <w:pPr>
        <w:pStyle w:val="a6"/>
        <w:rPr>
          <w:rtl/>
        </w:rPr>
      </w:pPr>
      <w:r w:rsidRPr="00315E30">
        <w:rPr>
          <w:rFonts w:hint="cs"/>
          <w:rtl/>
        </w:rPr>
        <w:t>(ب) 933- محمد بن عباس از احمد بن قاسم از احمد بن محمد از محمد بن خالد از محمد بن علی از محمد بن مسلم از برید عجلی روایت کرده است که می‌گوید: از ابو عبدالله</w:t>
      </w:r>
      <w:r w:rsidR="00C226CE" w:rsidRPr="00315E30">
        <w:rPr>
          <w:rFonts w:cs="CTraditional Arabic"/>
          <w:rtl/>
        </w:rPr>
        <w:t>÷</w:t>
      </w:r>
      <w:r w:rsidRPr="00315E30">
        <w:rPr>
          <w:rFonts w:hint="cs"/>
          <w:rtl/>
        </w:rPr>
        <w:t xml:space="preserve"> دربار</w:t>
      </w:r>
      <w:r w:rsidR="0038643B" w:rsidRPr="00315E30">
        <w:rPr>
          <w:rFonts w:hint="cs"/>
          <w:rtl/>
        </w:rPr>
        <w:t>ه</w:t>
      </w:r>
      <w:r w:rsidR="0038643B" w:rsidRPr="00315E30">
        <w:rPr>
          <w:rFonts w:hint="eastAsia"/>
          <w:rtl/>
        </w:rPr>
        <w:t>‌</w:t>
      </w:r>
      <w:r w:rsidR="0038643B" w:rsidRPr="00315E30">
        <w:rPr>
          <w:rFonts w:hint="cs"/>
          <w:rtl/>
        </w:rPr>
        <w:t>ی</w:t>
      </w:r>
      <w:r w:rsidRPr="00315E30">
        <w:rPr>
          <w:rFonts w:hint="cs"/>
          <w:rtl/>
        </w:rPr>
        <w:t xml:space="preserve"> این قول خداوند سؤال کردیم که می‌فرماید: </w:t>
      </w:r>
    </w:p>
    <w:p w:rsidR="004B2B71" w:rsidRPr="00315E30" w:rsidRDefault="00783E93" w:rsidP="00315E30">
      <w:pPr>
        <w:pStyle w:val="a6"/>
        <w:rPr>
          <w:rtl/>
        </w:rPr>
      </w:pPr>
      <w:r w:rsidRPr="00783E93">
        <w:rPr>
          <w:rFonts w:ascii="Tahoma" w:hAnsi="Tahoma" w:cs="Traditional Arabic" w:hint="cs"/>
          <w:sz w:val="32"/>
          <w:rtl/>
        </w:rPr>
        <w:t>﴿</w:t>
      </w:r>
      <w:r w:rsidRPr="00894D66">
        <w:rPr>
          <w:rStyle w:val="Char0"/>
          <w:rtl/>
        </w:rPr>
        <w:t xml:space="preserve">وَأَلَّوِ </w:t>
      </w:r>
      <w:r w:rsidRPr="00894D66">
        <w:rPr>
          <w:rStyle w:val="Char0"/>
          <w:rFonts w:hint="cs"/>
          <w:rtl/>
        </w:rPr>
        <w:t>ٱ</w:t>
      </w:r>
      <w:r w:rsidRPr="00894D66">
        <w:rPr>
          <w:rStyle w:val="Char0"/>
          <w:rFonts w:hint="eastAsia"/>
          <w:rtl/>
        </w:rPr>
        <w:t>سۡتَقَٰمُواْ</w:t>
      </w:r>
      <w:r w:rsidRPr="00894D66">
        <w:rPr>
          <w:rStyle w:val="Char0"/>
          <w:rtl/>
        </w:rPr>
        <w:t xml:space="preserve"> عَلَى </w:t>
      </w:r>
      <w:r w:rsidRPr="00894D66">
        <w:rPr>
          <w:rStyle w:val="Char0"/>
          <w:rFonts w:hint="cs"/>
          <w:rtl/>
        </w:rPr>
        <w:t>ٱ</w:t>
      </w:r>
      <w:r w:rsidRPr="00894D66">
        <w:rPr>
          <w:rStyle w:val="Char0"/>
          <w:rFonts w:hint="eastAsia"/>
          <w:rtl/>
        </w:rPr>
        <w:t>لطَّرِيقَةِ</w:t>
      </w:r>
      <w:r w:rsidRPr="00894D66">
        <w:rPr>
          <w:rStyle w:val="Char0"/>
          <w:rtl/>
        </w:rPr>
        <w:t xml:space="preserve"> لَأَسۡقَيۡنَٰهُم مَّآءً غَدَقٗا</w:t>
      </w:r>
      <w:r>
        <w:rPr>
          <w:rStyle w:val="Char0"/>
          <w:rFonts w:cs="Times New Roman" w:hint="cs"/>
          <w:rtl/>
        </w:rPr>
        <w:t>...</w:t>
      </w:r>
      <w:r w:rsidRPr="00783E93">
        <w:rPr>
          <w:rFonts w:ascii="Tahoma" w:hAnsi="Tahoma" w:cs="Traditional Arabic" w:hint="cs"/>
          <w:sz w:val="32"/>
          <w:rtl/>
        </w:rPr>
        <w:t>﴾</w:t>
      </w:r>
      <w:r>
        <w:rPr>
          <w:rFonts w:ascii="Tahoma" w:hAnsi="Tahoma"/>
          <w:sz w:val="32"/>
          <w:szCs w:val="24"/>
          <w:rtl/>
        </w:rPr>
        <w:t xml:space="preserve"> [الجن: 16]</w:t>
      </w:r>
      <w:r w:rsidR="004B2B71" w:rsidRPr="00315E30">
        <w:rPr>
          <w:rFonts w:hint="cs"/>
          <w:rtl/>
        </w:rPr>
        <w:t xml:space="preserve"> او در جواب گفت: یعنی، علم زیادی را به آن‌ها یاد می‌دهیم که به ائمه</w:t>
      </w:r>
      <w:r w:rsidR="00C226CE" w:rsidRPr="00315E30">
        <w:rPr>
          <w:rFonts w:cs="CTraditional Arabic"/>
          <w:rtl/>
        </w:rPr>
        <w:t>÷</w:t>
      </w:r>
      <w:r w:rsidR="004B2B71" w:rsidRPr="00315E30">
        <w:rPr>
          <w:rFonts w:hint="cs"/>
          <w:rtl/>
        </w:rPr>
        <w:t xml:space="preserve"> نیز، داده‌ایم. گفتم: منظور از </w:t>
      </w:r>
      <w:r w:rsidR="0038643B" w:rsidRPr="00156706">
        <w:rPr>
          <w:rStyle w:val="Char"/>
          <w:rtl/>
        </w:rPr>
        <w:t>(</w:t>
      </w:r>
      <w:r w:rsidR="0038643B" w:rsidRPr="00783E93">
        <w:rPr>
          <w:rStyle w:val="Char"/>
          <w:rtl/>
        </w:rPr>
        <w:t>لنفت</w:t>
      </w:r>
      <w:r w:rsidR="004B2B71" w:rsidRPr="00783E93">
        <w:rPr>
          <w:rStyle w:val="Char"/>
          <w:rtl/>
        </w:rPr>
        <w:t xml:space="preserve">نهم </w:t>
      </w:r>
      <w:r w:rsidR="006E582A">
        <w:rPr>
          <w:rStyle w:val="Char"/>
          <w:rtl/>
        </w:rPr>
        <w:t>في</w:t>
      </w:r>
      <w:r w:rsidR="004B2B71" w:rsidRPr="00783E93">
        <w:rPr>
          <w:rStyle w:val="Char"/>
          <w:rtl/>
        </w:rPr>
        <w:t>ه</w:t>
      </w:r>
      <w:r w:rsidR="004B2B71" w:rsidRPr="00315E30">
        <w:rPr>
          <w:rFonts w:hint="cs"/>
          <w:rtl/>
        </w:rPr>
        <w:t xml:space="preserve">) چیست؟ جواب داد: این در اصل </w:t>
      </w:r>
      <w:r w:rsidR="004B2B71" w:rsidRPr="00156706">
        <w:rPr>
          <w:rStyle w:val="Char"/>
          <w:rtl/>
        </w:rPr>
        <w:t>(</w:t>
      </w:r>
      <w:r w:rsidR="004B2B71" w:rsidRPr="00783E93">
        <w:rPr>
          <w:rStyle w:val="Char"/>
          <w:rtl/>
        </w:rPr>
        <w:t xml:space="preserve">لا </w:t>
      </w:r>
      <w:r w:rsidR="000D4DA8">
        <w:rPr>
          <w:rStyle w:val="Char"/>
          <w:rtl/>
        </w:rPr>
        <w:t>ي</w:t>
      </w:r>
      <w:r w:rsidR="004B2B71" w:rsidRPr="00783E93">
        <w:rPr>
          <w:rStyle w:val="Char"/>
          <w:rtl/>
        </w:rPr>
        <w:t xml:space="preserve">فتنهم </w:t>
      </w:r>
      <w:r w:rsidR="006E582A">
        <w:rPr>
          <w:rStyle w:val="Char"/>
          <w:rtl/>
        </w:rPr>
        <w:t>في</w:t>
      </w:r>
      <w:r w:rsidR="004B2B71" w:rsidRPr="00783E93">
        <w:rPr>
          <w:rStyle w:val="Char"/>
          <w:rtl/>
        </w:rPr>
        <w:t>ه</w:t>
      </w:r>
      <w:r w:rsidR="004B2B71" w:rsidRPr="00156706">
        <w:rPr>
          <w:rStyle w:val="Char"/>
          <w:rtl/>
        </w:rPr>
        <w:t>)</w:t>
      </w:r>
      <w:r w:rsidR="004B2B71" w:rsidRPr="00315E30">
        <w:rPr>
          <w:rFonts w:hint="cs"/>
          <w:rtl/>
        </w:rPr>
        <w:t xml:space="preserve"> است و منظور از آن منافقان هستند. </w:t>
      </w:r>
    </w:p>
    <w:p w:rsidR="004B2B71" w:rsidRDefault="004B2B71" w:rsidP="00315E30">
      <w:pPr>
        <w:pStyle w:val="a6"/>
        <w:rPr>
          <w:rFonts w:cs="Times New Roman"/>
          <w:rtl/>
        </w:rPr>
      </w:pPr>
      <w:r w:rsidRPr="00315E30">
        <w:rPr>
          <w:rFonts w:hint="cs"/>
          <w:rtl/>
        </w:rPr>
        <w:t>(ج) 934- از محمد بن ابوبکر از محمد بن اسماعیل از عیسی بن داود نجار از امام موسی بن جعفر</w:t>
      </w:r>
      <w:r w:rsidR="00C226CE" w:rsidRPr="00315E30">
        <w:rPr>
          <w:rFonts w:cs="CTraditional Arabic"/>
          <w:rtl/>
        </w:rPr>
        <w:t>÷</w:t>
      </w:r>
      <w:r w:rsidRPr="00315E30">
        <w:rPr>
          <w:rFonts w:hint="cs"/>
          <w:rtl/>
        </w:rPr>
        <w:t xml:space="preserve"> روایت می‌کند که درباره</w:t>
      </w:r>
      <w:r>
        <w:rPr>
          <w:rFonts w:cs="Aban Bold" w:hint="cs"/>
          <w:rtl/>
        </w:rPr>
        <w:t>‌</w:t>
      </w:r>
      <w:r w:rsidR="00C606F4" w:rsidRPr="00315E30">
        <w:rPr>
          <w:rFonts w:hint="cs"/>
          <w:rtl/>
        </w:rPr>
        <w:t>ی</w:t>
      </w:r>
      <w:r w:rsidRPr="00315E30">
        <w:rPr>
          <w:rFonts w:hint="cs"/>
          <w:rtl/>
        </w:rPr>
        <w:t xml:space="preserve"> این آیه:  </w:t>
      </w:r>
    </w:p>
    <w:p w:rsidR="004B2B71" w:rsidRPr="00315E30" w:rsidRDefault="00783E93" w:rsidP="00315E30">
      <w:pPr>
        <w:pStyle w:val="a6"/>
        <w:rPr>
          <w:rtl/>
        </w:rPr>
      </w:pPr>
      <w:r w:rsidRPr="00783E93">
        <w:rPr>
          <w:rFonts w:ascii="Tahoma" w:hAnsi="Tahoma" w:cs="Traditional Arabic" w:hint="cs"/>
          <w:sz w:val="32"/>
          <w:rtl/>
        </w:rPr>
        <w:t>﴿</w:t>
      </w:r>
      <w:r w:rsidRPr="00894D66">
        <w:rPr>
          <w:rStyle w:val="Char0"/>
          <w:rtl/>
        </w:rPr>
        <w:t xml:space="preserve">وَأَنَّ </w:t>
      </w:r>
      <w:r w:rsidRPr="00894D66">
        <w:rPr>
          <w:rStyle w:val="Char0"/>
          <w:rFonts w:hint="cs"/>
          <w:rtl/>
        </w:rPr>
        <w:t>ٱ</w:t>
      </w:r>
      <w:r w:rsidRPr="00894D66">
        <w:rPr>
          <w:rStyle w:val="Char0"/>
          <w:rFonts w:hint="eastAsia"/>
          <w:rtl/>
        </w:rPr>
        <w:t>لۡمَسَٰجِدَ</w:t>
      </w:r>
      <w:r w:rsidRPr="00894D66">
        <w:rPr>
          <w:rStyle w:val="Char0"/>
          <w:rtl/>
        </w:rPr>
        <w:t xml:space="preserve"> لِلَّهِ فَلَا تَدۡعُواْ مَعَ </w:t>
      </w:r>
      <w:r w:rsidRPr="00894D66">
        <w:rPr>
          <w:rStyle w:val="Char0"/>
          <w:rFonts w:hint="cs"/>
          <w:rtl/>
        </w:rPr>
        <w:t>ٱ</w:t>
      </w:r>
      <w:r w:rsidRPr="00894D66">
        <w:rPr>
          <w:rStyle w:val="Char0"/>
          <w:rFonts w:hint="eastAsia"/>
          <w:rtl/>
        </w:rPr>
        <w:t>للَّهِ</w:t>
      </w:r>
      <w:r w:rsidRPr="00894D66">
        <w:rPr>
          <w:rStyle w:val="Char0"/>
          <w:rtl/>
        </w:rPr>
        <w:t xml:space="preserve"> أَحَدٗا١٨</w:t>
      </w:r>
      <w:r w:rsidRPr="00783E93">
        <w:rPr>
          <w:rFonts w:ascii="Tahoma" w:hAnsi="Tahoma" w:cs="Traditional Arabic" w:hint="cs"/>
          <w:sz w:val="32"/>
          <w:rtl/>
        </w:rPr>
        <w:t>﴾</w:t>
      </w:r>
      <w:r>
        <w:rPr>
          <w:rFonts w:ascii="Tahoma" w:hAnsi="Tahoma"/>
          <w:sz w:val="32"/>
          <w:szCs w:val="24"/>
          <w:rtl/>
        </w:rPr>
        <w:t xml:space="preserve"> </w:t>
      </w:r>
      <w:r w:rsidRPr="00783E93">
        <w:rPr>
          <w:rStyle w:val="Char1"/>
          <w:rtl/>
        </w:rPr>
        <w:t>[الجن: 18]</w:t>
      </w:r>
    </w:p>
    <w:p w:rsidR="004B2B71" w:rsidRPr="00315E30" w:rsidRDefault="004B2B71" w:rsidP="00315E30">
      <w:pPr>
        <w:pStyle w:val="a6"/>
        <w:rPr>
          <w:rtl/>
        </w:rPr>
      </w:pPr>
      <w:r w:rsidRPr="00315E30">
        <w:rPr>
          <w:rFonts w:hint="cs"/>
          <w:rtl/>
        </w:rPr>
        <w:t>گفته است: «شنیدم که ابو جعفر بن محمد گفت: آن‌ها (أوص</w:t>
      </w:r>
      <w:r w:rsidR="00C606F4" w:rsidRPr="00315E30">
        <w:rPr>
          <w:rFonts w:hint="cs"/>
          <w:rtl/>
        </w:rPr>
        <w:t>ی</w:t>
      </w:r>
      <w:r w:rsidRPr="00315E30">
        <w:rPr>
          <w:rFonts w:hint="cs"/>
          <w:rtl/>
        </w:rPr>
        <w:t>اء) سفارشگران ائمه</w:t>
      </w:r>
      <w:r>
        <w:rPr>
          <w:rFonts w:cs="Aban Bold" w:hint="cs"/>
          <w:rtl/>
        </w:rPr>
        <w:t>‌</w:t>
      </w:r>
      <w:r w:rsidR="00C606F4" w:rsidRPr="00315E30">
        <w:rPr>
          <w:rFonts w:hint="cs"/>
          <w:rtl/>
        </w:rPr>
        <w:t>ی</w:t>
      </w:r>
      <w:r w:rsidRPr="00315E30">
        <w:rPr>
          <w:rFonts w:hint="cs"/>
          <w:rtl/>
        </w:rPr>
        <w:t xml:space="preserve"> ما می‌باشند، پس نباید کسی را با آن‌ها شریک کرد و گرنه مانند شرک برای خداوند است.» </w:t>
      </w:r>
    </w:p>
    <w:p w:rsidR="004B2B71" w:rsidRDefault="004B2B71" w:rsidP="00315E30">
      <w:pPr>
        <w:pStyle w:val="a6"/>
        <w:rPr>
          <w:rFonts w:cs="Times New Roman"/>
          <w:rtl/>
        </w:rPr>
      </w:pPr>
      <w:r w:rsidRPr="00315E30">
        <w:rPr>
          <w:rFonts w:hint="cs"/>
          <w:rtl/>
        </w:rPr>
        <w:t>(د) 935- در «</w:t>
      </w:r>
      <w:r w:rsidR="006E582A">
        <w:rPr>
          <w:rStyle w:val="Char"/>
          <w:rtl/>
        </w:rPr>
        <w:t>ك</w:t>
      </w:r>
      <w:r w:rsidRPr="00532128">
        <w:rPr>
          <w:rStyle w:val="Char"/>
          <w:rtl/>
        </w:rPr>
        <w:t>نز الآ</w:t>
      </w:r>
      <w:r w:rsidR="000D4DA8">
        <w:rPr>
          <w:rStyle w:val="Char"/>
          <w:rtl/>
        </w:rPr>
        <w:t>ي</w:t>
      </w:r>
      <w:r w:rsidRPr="00532128">
        <w:rPr>
          <w:rStyle w:val="Char"/>
          <w:rtl/>
        </w:rPr>
        <w:t>ات</w:t>
      </w:r>
      <w:r w:rsidRPr="00315E30">
        <w:rPr>
          <w:rFonts w:hint="cs"/>
          <w:rtl/>
        </w:rPr>
        <w:t>» از محمد بن فضیل از ابو الحسن ماضی</w:t>
      </w:r>
      <w:r w:rsidR="00C226CE" w:rsidRPr="00315E30">
        <w:rPr>
          <w:rFonts w:cs="CTraditional Arabic"/>
          <w:rtl/>
        </w:rPr>
        <w:t>÷</w:t>
      </w:r>
      <w:r w:rsidRPr="00315E30">
        <w:rPr>
          <w:rFonts w:hint="cs"/>
          <w:rtl/>
        </w:rPr>
        <w:t xml:space="preserve"> روایت شده است که دربار</w:t>
      </w:r>
      <w:r w:rsidR="0038643B" w:rsidRPr="00315E30">
        <w:rPr>
          <w:rFonts w:hint="cs"/>
          <w:rtl/>
        </w:rPr>
        <w:t>ه</w:t>
      </w:r>
      <w:r w:rsidR="0038643B" w:rsidRPr="00315E30">
        <w:rPr>
          <w:rFonts w:hint="eastAsia"/>
          <w:rtl/>
        </w:rPr>
        <w:t>‌</w:t>
      </w:r>
      <w:r w:rsidR="0038643B" w:rsidRPr="00315E30">
        <w:rPr>
          <w:rFonts w:hint="cs"/>
          <w:rtl/>
        </w:rPr>
        <w:t>ی</w:t>
      </w:r>
      <w:r w:rsidRPr="00315E30">
        <w:rPr>
          <w:rFonts w:hint="cs"/>
          <w:rtl/>
        </w:rPr>
        <w:t xml:space="preserve"> این آیه گفت: </w:t>
      </w:r>
      <w:r w:rsidRPr="00532128">
        <w:rPr>
          <w:rStyle w:val="Char"/>
          <w:rtl/>
        </w:rPr>
        <w:t>قل إن</w:t>
      </w:r>
      <w:r w:rsidR="000D4DA8">
        <w:rPr>
          <w:rStyle w:val="Char"/>
          <w:rtl/>
        </w:rPr>
        <w:t>ي</w:t>
      </w:r>
      <w:r w:rsidRPr="00532128">
        <w:rPr>
          <w:rStyle w:val="Char"/>
          <w:rtl/>
        </w:rPr>
        <w:t xml:space="preserve"> لاأمل</w:t>
      </w:r>
      <w:r w:rsidR="006E582A">
        <w:rPr>
          <w:rStyle w:val="Char"/>
          <w:rtl/>
        </w:rPr>
        <w:t>ك</w:t>
      </w:r>
      <w:r w:rsidRPr="00532128">
        <w:rPr>
          <w:rStyle w:val="Char"/>
          <w:rtl/>
        </w:rPr>
        <w:t xml:space="preserve"> ل</w:t>
      </w:r>
      <w:r w:rsidR="006E582A">
        <w:rPr>
          <w:rStyle w:val="Char"/>
          <w:rtl/>
        </w:rPr>
        <w:t>ك</w:t>
      </w:r>
      <w:r w:rsidR="0038643B" w:rsidRPr="00532128">
        <w:rPr>
          <w:rStyle w:val="Char"/>
          <w:rtl/>
        </w:rPr>
        <w:t>م ضراً و</w:t>
      </w:r>
      <w:r w:rsidRPr="00532128">
        <w:rPr>
          <w:rStyle w:val="Char"/>
          <w:rtl/>
        </w:rPr>
        <w:t xml:space="preserve">لارشداً قل </w:t>
      </w:r>
      <w:r w:rsidR="0038643B" w:rsidRPr="00532128">
        <w:rPr>
          <w:rStyle w:val="Char"/>
          <w:rFonts w:hint="cs"/>
          <w:rtl/>
        </w:rPr>
        <w:t>إ</w:t>
      </w:r>
      <w:r w:rsidRPr="00532128">
        <w:rPr>
          <w:rStyle w:val="Char"/>
          <w:rtl/>
        </w:rPr>
        <w:t>ن</w:t>
      </w:r>
      <w:r w:rsidR="000D4DA8">
        <w:rPr>
          <w:rStyle w:val="Char"/>
          <w:rtl/>
        </w:rPr>
        <w:t>ي</w:t>
      </w:r>
      <w:r w:rsidRPr="00532128">
        <w:rPr>
          <w:rStyle w:val="Char"/>
          <w:rtl/>
        </w:rPr>
        <w:t xml:space="preserve"> لن </w:t>
      </w:r>
      <w:r w:rsidR="000D4DA8">
        <w:rPr>
          <w:rStyle w:val="Char"/>
          <w:rtl/>
        </w:rPr>
        <w:t>ي</w:t>
      </w:r>
      <w:r w:rsidRPr="00532128">
        <w:rPr>
          <w:rStyle w:val="Char"/>
          <w:rtl/>
        </w:rPr>
        <w:t>ج</w:t>
      </w:r>
      <w:r w:rsidR="000D4DA8">
        <w:rPr>
          <w:rStyle w:val="Char"/>
          <w:rtl/>
        </w:rPr>
        <w:t>ي</w:t>
      </w:r>
      <w:r w:rsidRPr="00532128">
        <w:rPr>
          <w:rStyle w:val="Char"/>
          <w:rtl/>
        </w:rPr>
        <w:t>رن</w:t>
      </w:r>
      <w:r w:rsidR="000D4DA8">
        <w:rPr>
          <w:rStyle w:val="Char"/>
          <w:rtl/>
        </w:rPr>
        <w:t>ي</w:t>
      </w:r>
      <w:r w:rsidRPr="00532128">
        <w:rPr>
          <w:rStyle w:val="Char"/>
          <w:rtl/>
        </w:rPr>
        <w:t xml:space="preserve"> مع الله إن عص</w:t>
      </w:r>
      <w:r w:rsidR="000D4DA8">
        <w:rPr>
          <w:rStyle w:val="Char"/>
          <w:rtl/>
        </w:rPr>
        <w:t>ي</w:t>
      </w:r>
      <w:r w:rsidRPr="00532128">
        <w:rPr>
          <w:rStyle w:val="Char"/>
          <w:rtl/>
        </w:rPr>
        <w:t xml:space="preserve">ته أحد لن أجد من دونه ملتحداً </w:t>
      </w:r>
      <w:r w:rsidR="0038643B" w:rsidRPr="00532128">
        <w:rPr>
          <w:rStyle w:val="Char"/>
          <w:rFonts w:hint="cs"/>
          <w:rtl/>
        </w:rPr>
        <w:t>إ</w:t>
      </w:r>
      <w:r w:rsidR="0038643B" w:rsidRPr="00532128">
        <w:rPr>
          <w:rStyle w:val="Char"/>
          <w:rtl/>
        </w:rPr>
        <w:t>لا بلاغاً من الله و</w:t>
      </w:r>
      <w:r w:rsidRPr="00532128">
        <w:rPr>
          <w:rStyle w:val="Char"/>
          <w:rtl/>
        </w:rPr>
        <w:t xml:space="preserve">رسالاته </w:t>
      </w:r>
      <w:r w:rsidR="006E582A">
        <w:rPr>
          <w:rStyle w:val="Char"/>
          <w:rtl/>
        </w:rPr>
        <w:t>في</w:t>
      </w:r>
      <w:r w:rsidRPr="00532128">
        <w:rPr>
          <w:rStyle w:val="Char"/>
          <w:rtl/>
        </w:rPr>
        <w:t>- علي</w:t>
      </w:r>
      <w:r w:rsidRPr="00156706">
        <w:rPr>
          <w:rStyle w:val="Char"/>
          <w:rtl/>
        </w:rPr>
        <w:t>)</w:t>
      </w:r>
      <w:r>
        <w:rPr>
          <w:rFonts w:cs="Times New Roman"/>
          <w:rtl/>
        </w:rPr>
        <w:t>.</w:t>
      </w:r>
    </w:p>
    <w:p w:rsidR="004B2B71" w:rsidRPr="00242706" w:rsidRDefault="004B2B71" w:rsidP="00315E30">
      <w:pPr>
        <w:pStyle w:val="a6"/>
        <w:rPr>
          <w:rStyle w:val="Char2"/>
          <w:rtl/>
        </w:rPr>
      </w:pPr>
      <w:r w:rsidRPr="00315E30">
        <w:rPr>
          <w:rFonts w:hint="cs"/>
          <w:rtl/>
        </w:rPr>
        <w:t xml:space="preserve">پرسیدم آیا این از طرف خدا نازل شده است؟ گفت: بله. سپس برای تأکید گفت: </w:t>
      </w:r>
      <w:r w:rsidR="0038643B" w:rsidRPr="00156706">
        <w:rPr>
          <w:rStyle w:val="Char"/>
          <w:rtl/>
        </w:rPr>
        <w:t>(</w:t>
      </w:r>
      <w:r w:rsidR="0038643B" w:rsidRPr="00532128">
        <w:rPr>
          <w:rStyle w:val="Char"/>
          <w:rtl/>
        </w:rPr>
        <w:t>وَمَن يَعْصِ الل</w:t>
      </w:r>
      <w:r w:rsidR="0038643B" w:rsidRPr="00532128">
        <w:rPr>
          <w:rStyle w:val="Char"/>
          <w:rFonts w:hint="cs"/>
          <w:rtl/>
        </w:rPr>
        <w:t>ه</w:t>
      </w:r>
      <w:r w:rsidRPr="00532128">
        <w:rPr>
          <w:rStyle w:val="Char"/>
          <w:rtl/>
        </w:rPr>
        <w:t xml:space="preserve"> وَرَسُولَهُ- </w:t>
      </w:r>
      <w:r w:rsidRPr="00532128">
        <w:rPr>
          <w:rStyle w:val="Char"/>
          <w:u w:val="single"/>
          <w:rtl/>
        </w:rPr>
        <w:t>في ولاية علي</w:t>
      </w:r>
      <w:r w:rsidRPr="00532128">
        <w:rPr>
          <w:rStyle w:val="Char"/>
          <w:rtl/>
        </w:rPr>
        <w:t>- فَإِنَّ لَهُ نَارَ جَهَنَّمَ</w:t>
      </w:r>
      <w:r w:rsidRPr="00156706">
        <w:rPr>
          <w:rStyle w:val="Char"/>
          <w:rtl/>
        </w:rPr>
        <w:t xml:space="preserve">). </w:t>
      </w:r>
    </w:p>
    <w:p w:rsidR="004B2B71" w:rsidRPr="00315E30" w:rsidRDefault="004B2B71" w:rsidP="00315E30">
      <w:pPr>
        <w:pStyle w:val="a6"/>
        <w:rPr>
          <w:rtl/>
        </w:rPr>
      </w:pPr>
      <w:r w:rsidRPr="00315E30">
        <w:rPr>
          <w:rFonts w:hint="cs"/>
          <w:rtl/>
        </w:rPr>
        <w:t xml:space="preserve">(ه‍( 936- کلینی از علی بن محمد از بعضی از یاران ما وآن‌ها هم از ابن محبوب از محمد از فضیل از ابو الحسن خبری طولانی را همانند بالا روایت کرده است. </w:t>
      </w:r>
    </w:p>
    <w:p w:rsidR="004B2B71" w:rsidRDefault="004B2B71" w:rsidP="00E101D2">
      <w:pPr>
        <w:pStyle w:val="Heading3"/>
        <w:rPr>
          <w:rtl/>
        </w:rPr>
      </w:pPr>
      <w:bookmarkStart w:id="161" w:name="_Toc267007297"/>
      <w:bookmarkStart w:id="162" w:name="_Toc431581093"/>
      <w:r>
        <w:rPr>
          <w:rFonts w:hint="cs"/>
          <w:rtl/>
        </w:rPr>
        <w:t>سوره</w:t>
      </w:r>
      <w:r>
        <w:rPr>
          <w:rFonts w:cs="Aban Bold" w:hint="cs"/>
          <w:rtl/>
        </w:rPr>
        <w:t>‌</w:t>
      </w:r>
      <w:r w:rsidR="00315E30">
        <w:rPr>
          <w:rFonts w:hint="cs"/>
          <w:rtl/>
        </w:rPr>
        <w:t>ی</w:t>
      </w:r>
      <w:r>
        <w:rPr>
          <w:rFonts w:hint="cs"/>
          <w:rtl/>
        </w:rPr>
        <w:t xml:space="preserve"> مزمل</w:t>
      </w:r>
      <w:bookmarkEnd w:id="161"/>
      <w:bookmarkEnd w:id="162"/>
    </w:p>
    <w:p w:rsidR="004B2B71" w:rsidRPr="00242706" w:rsidRDefault="004B2B71" w:rsidP="00315E30">
      <w:pPr>
        <w:pStyle w:val="a6"/>
        <w:rPr>
          <w:rStyle w:val="Char2"/>
          <w:rtl/>
        </w:rPr>
      </w:pPr>
      <w:r w:rsidRPr="00315E30">
        <w:rPr>
          <w:rFonts w:hint="cs"/>
          <w:rtl/>
        </w:rPr>
        <w:t>(الف) 937- کلینی از محمد بن فضیل روایت کرده است که درباره</w:t>
      </w:r>
      <w:r>
        <w:rPr>
          <w:rFonts w:cs="Aban Bold" w:hint="cs"/>
          <w:b/>
          <w:bCs/>
          <w:rtl/>
        </w:rPr>
        <w:t>‌</w:t>
      </w:r>
      <w:r w:rsidR="00C606F4" w:rsidRPr="00315E30">
        <w:rPr>
          <w:rFonts w:hint="cs"/>
          <w:rtl/>
        </w:rPr>
        <w:t>ی</w:t>
      </w:r>
      <w:r w:rsidRPr="00315E30">
        <w:rPr>
          <w:rFonts w:hint="cs"/>
          <w:rtl/>
        </w:rPr>
        <w:t xml:space="preserve"> آیه: </w:t>
      </w:r>
      <w:r w:rsidR="00532128" w:rsidRPr="00532128">
        <w:rPr>
          <w:rFonts w:ascii="Tahoma" w:hAnsi="Tahoma" w:cs="Traditional Arabic" w:hint="cs"/>
          <w:sz w:val="32"/>
          <w:rtl/>
        </w:rPr>
        <w:t>﴿</w:t>
      </w:r>
      <w:r w:rsidR="00532128" w:rsidRPr="00894D66">
        <w:rPr>
          <w:rStyle w:val="Char0"/>
          <w:rtl/>
        </w:rPr>
        <w:t>وَ</w:t>
      </w:r>
      <w:r w:rsidR="00532128" w:rsidRPr="00894D66">
        <w:rPr>
          <w:rStyle w:val="Char0"/>
          <w:rFonts w:hint="cs"/>
          <w:rtl/>
        </w:rPr>
        <w:t>ٱ</w:t>
      </w:r>
      <w:r w:rsidR="00532128" w:rsidRPr="00894D66">
        <w:rPr>
          <w:rStyle w:val="Char0"/>
          <w:rFonts w:hint="eastAsia"/>
          <w:rtl/>
        </w:rPr>
        <w:t>صۡبِرۡ</w:t>
      </w:r>
      <w:r w:rsidR="00532128" w:rsidRPr="00894D66">
        <w:rPr>
          <w:rStyle w:val="Char0"/>
          <w:rtl/>
        </w:rPr>
        <w:t xml:space="preserve"> عَلَىٰ مَا يَقُولُونَ </w:t>
      </w:r>
      <w:r w:rsidR="00532128" w:rsidRPr="00894D66">
        <w:rPr>
          <w:rStyle w:val="Char0"/>
          <w:rFonts w:hint="cs"/>
          <w:rtl/>
        </w:rPr>
        <w:t>...</w:t>
      </w:r>
      <w:r w:rsidR="00532128" w:rsidRPr="00532128">
        <w:rPr>
          <w:rFonts w:ascii="Tahoma" w:hAnsi="Tahoma" w:cs="Traditional Arabic" w:hint="cs"/>
          <w:sz w:val="32"/>
          <w:rtl/>
        </w:rPr>
        <w:t>﴾</w:t>
      </w:r>
      <w:r w:rsidR="00532128" w:rsidRPr="00532128">
        <w:rPr>
          <w:rStyle w:val="Char1"/>
          <w:rtl/>
        </w:rPr>
        <w:t xml:space="preserve"> [المزمل: 10]</w:t>
      </w:r>
    </w:p>
    <w:p w:rsidR="004B2B71" w:rsidRPr="00315E30" w:rsidRDefault="004B2B71" w:rsidP="00315E30">
      <w:pPr>
        <w:pStyle w:val="a6"/>
        <w:rPr>
          <w:rtl/>
        </w:rPr>
      </w:pPr>
      <w:r w:rsidRPr="00315E30">
        <w:rPr>
          <w:rFonts w:hint="cs"/>
          <w:rtl/>
        </w:rPr>
        <w:t xml:space="preserve">گفت: </w:t>
      </w:r>
      <w:r w:rsidRPr="00156706">
        <w:rPr>
          <w:rStyle w:val="Char"/>
          <w:rtl/>
        </w:rPr>
        <w:t>(</w:t>
      </w:r>
      <w:r w:rsidR="000D4DA8">
        <w:rPr>
          <w:rStyle w:val="Char"/>
          <w:rtl/>
        </w:rPr>
        <w:t>ي</w:t>
      </w:r>
      <w:r w:rsidRPr="00DC5454">
        <w:rPr>
          <w:rStyle w:val="Char"/>
          <w:rtl/>
        </w:rPr>
        <w:t>ق</w:t>
      </w:r>
      <w:r w:rsidR="00315DB4" w:rsidRPr="00DC5454">
        <w:rPr>
          <w:rStyle w:val="Char"/>
          <w:rtl/>
        </w:rPr>
        <w:t xml:space="preserve">ولون </w:t>
      </w:r>
      <w:r w:rsidR="006E582A">
        <w:rPr>
          <w:rStyle w:val="Char"/>
          <w:rtl/>
        </w:rPr>
        <w:t>فيك</w:t>
      </w:r>
      <w:r w:rsidR="00315DB4" w:rsidRPr="00DC5454">
        <w:rPr>
          <w:rStyle w:val="Char"/>
          <w:rtl/>
        </w:rPr>
        <w:t xml:space="preserve"> واهجرهم هجراً جم</w:t>
      </w:r>
      <w:r w:rsidR="000D4DA8">
        <w:rPr>
          <w:rStyle w:val="Char"/>
          <w:rtl/>
        </w:rPr>
        <w:t>ي</w:t>
      </w:r>
      <w:r w:rsidR="00315DB4" w:rsidRPr="00DC5454">
        <w:rPr>
          <w:rStyle w:val="Char"/>
          <w:rtl/>
        </w:rPr>
        <w:t>لاً وذرن</w:t>
      </w:r>
      <w:r w:rsidR="000D4DA8">
        <w:rPr>
          <w:rStyle w:val="Char"/>
          <w:rtl/>
        </w:rPr>
        <w:t>ي</w:t>
      </w:r>
      <w:r w:rsidR="00315DB4" w:rsidRPr="00DC5454">
        <w:rPr>
          <w:rStyle w:val="Char"/>
          <w:rtl/>
        </w:rPr>
        <w:t xml:space="preserve"> </w:t>
      </w:r>
      <w:r w:rsidR="000D4DA8">
        <w:rPr>
          <w:rStyle w:val="Char"/>
          <w:rtl/>
        </w:rPr>
        <w:t>ي</w:t>
      </w:r>
      <w:r w:rsidR="00315DB4" w:rsidRPr="00DC5454">
        <w:rPr>
          <w:rStyle w:val="Char"/>
          <w:rtl/>
        </w:rPr>
        <w:t>ا محمد و</w:t>
      </w:r>
      <w:r w:rsidRPr="00DC5454">
        <w:rPr>
          <w:rStyle w:val="Char"/>
          <w:rtl/>
        </w:rPr>
        <w:t>الم</w:t>
      </w:r>
      <w:r w:rsidR="006E582A">
        <w:rPr>
          <w:rStyle w:val="Char"/>
          <w:rtl/>
        </w:rPr>
        <w:t>ك</w:t>
      </w:r>
      <w:r w:rsidRPr="00DC5454">
        <w:rPr>
          <w:rStyle w:val="Char"/>
          <w:rtl/>
        </w:rPr>
        <w:t>ذب</w:t>
      </w:r>
      <w:r w:rsidR="000D4DA8">
        <w:rPr>
          <w:rStyle w:val="Char"/>
          <w:rtl/>
        </w:rPr>
        <w:t>ي</w:t>
      </w:r>
      <w:r w:rsidRPr="00DC5454">
        <w:rPr>
          <w:rStyle w:val="Char"/>
          <w:rtl/>
        </w:rPr>
        <w:t>ن وص</w:t>
      </w:r>
      <w:r w:rsidR="000D4DA8">
        <w:rPr>
          <w:rStyle w:val="Char"/>
          <w:rtl/>
        </w:rPr>
        <w:t>ي</w:t>
      </w:r>
      <w:r w:rsidR="006E582A">
        <w:rPr>
          <w:rStyle w:val="Char"/>
          <w:rtl/>
        </w:rPr>
        <w:t>ك</w:t>
      </w:r>
      <w:r w:rsidRPr="00DC5454">
        <w:rPr>
          <w:rStyle w:val="Char"/>
          <w:rtl/>
        </w:rPr>
        <w:t xml:space="preserve"> أول</w:t>
      </w:r>
      <w:r w:rsidR="000D4DA8">
        <w:rPr>
          <w:rStyle w:val="Char"/>
          <w:rtl/>
        </w:rPr>
        <w:t>ي</w:t>
      </w:r>
      <w:r w:rsidRPr="00DC5454">
        <w:rPr>
          <w:rStyle w:val="Char"/>
          <w:rtl/>
        </w:rPr>
        <w:t xml:space="preserve"> النعمة</w:t>
      </w:r>
      <w:r w:rsidRPr="00156706">
        <w:rPr>
          <w:rStyle w:val="Char"/>
          <w:rtl/>
        </w:rPr>
        <w:t>).</w:t>
      </w:r>
      <w:r w:rsidRPr="00315E30">
        <w:rPr>
          <w:rFonts w:hint="cs"/>
          <w:rtl/>
        </w:rPr>
        <w:t xml:space="preserve"> گفتم: آیا این قرآن است؟ گفت: بله. </w:t>
      </w:r>
    </w:p>
    <w:p w:rsidR="004B2B71" w:rsidRPr="00315E30" w:rsidRDefault="004B2B71" w:rsidP="00315E30">
      <w:pPr>
        <w:pStyle w:val="a6"/>
        <w:rPr>
          <w:rtl/>
        </w:rPr>
      </w:pPr>
      <w:r w:rsidRPr="00315E30">
        <w:rPr>
          <w:rFonts w:hint="cs"/>
          <w:rtl/>
        </w:rPr>
        <w:t>(ب) 938- شرف الدین در کتاب «</w:t>
      </w:r>
      <w:r w:rsidR="006E582A">
        <w:rPr>
          <w:rStyle w:val="Char"/>
          <w:rtl/>
        </w:rPr>
        <w:t>ك</w:t>
      </w:r>
      <w:r w:rsidRPr="00156706">
        <w:rPr>
          <w:rStyle w:val="Char"/>
          <w:rtl/>
        </w:rPr>
        <w:t>نز الآ</w:t>
      </w:r>
      <w:r w:rsidR="000D4DA8">
        <w:rPr>
          <w:rStyle w:val="Char"/>
          <w:rtl/>
        </w:rPr>
        <w:t>ي</w:t>
      </w:r>
      <w:r w:rsidRPr="00156706">
        <w:rPr>
          <w:rStyle w:val="Char"/>
          <w:rtl/>
        </w:rPr>
        <w:t>ات</w:t>
      </w:r>
      <w:r w:rsidRPr="00315E30">
        <w:rPr>
          <w:rFonts w:hint="cs"/>
          <w:rtl/>
        </w:rPr>
        <w:t xml:space="preserve">» هم روایاتی را همانند روایت بالا آورده است. </w:t>
      </w:r>
    </w:p>
    <w:p w:rsidR="004B2B71" w:rsidRDefault="004B2B71" w:rsidP="00E101D2">
      <w:pPr>
        <w:pStyle w:val="Heading3"/>
        <w:rPr>
          <w:rtl/>
        </w:rPr>
      </w:pPr>
      <w:bookmarkStart w:id="163" w:name="_Toc267007298"/>
      <w:bookmarkStart w:id="164" w:name="_Toc431581094"/>
      <w:r>
        <w:rPr>
          <w:rFonts w:hint="cs"/>
          <w:rtl/>
        </w:rPr>
        <w:t>سوره</w:t>
      </w:r>
      <w:r>
        <w:rPr>
          <w:rFonts w:cs="Aban Bold" w:hint="cs"/>
          <w:rtl/>
        </w:rPr>
        <w:t>‌</w:t>
      </w:r>
      <w:r w:rsidR="00315E30">
        <w:rPr>
          <w:rFonts w:hint="cs"/>
          <w:rtl/>
        </w:rPr>
        <w:t>ی</w:t>
      </w:r>
      <w:r>
        <w:rPr>
          <w:rFonts w:hint="cs"/>
          <w:rtl/>
        </w:rPr>
        <w:t xml:space="preserve"> مدثر</w:t>
      </w:r>
      <w:bookmarkEnd w:id="163"/>
      <w:bookmarkEnd w:id="164"/>
    </w:p>
    <w:p w:rsidR="004B2B71" w:rsidRPr="00315E30" w:rsidRDefault="004B2B71" w:rsidP="00315E30">
      <w:pPr>
        <w:pStyle w:val="a6"/>
        <w:rPr>
          <w:rtl/>
        </w:rPr>
      </w:pPr>
      <w:r w:rsidRPr="00315E30">
        <w:rPr>
          <w:rFonts w:hint="cs"/>
          <w:rtl/>
        </w:rPr>
        <w:t>(الف) 939- سیاری از قاسم بن یحیی از جدش حسن بن راشد از یعقوب بن جعفر از ابراهیم</w:t>
      </w:r>
      <w:r w:rsidR="00C226CE" w:rsidRPr="00315E30">
        <w:rPr>
          <w:rFonts w:cs="CTraditional Arabic"/>
          <w:rtl/>
        </w:rPr>
        <w:t>÷</w:t>
      </w:r>
      <w:r w:rsidRPr="00315E30">
        <w:rPr>
          <w:rFonts w:hint="cs"/>
          <w:rtl/>
        </w:rPr>
        <w:t xml:space="preserve"> روایت کرده است: آیه</w:t>
      </w:r>
      <w:r>
        <w:rPr>
          <w:rFonts w:cs="Aban Bold" w:hint="cs"/>
          <w:b/>
          <w:bCs/>
          <w:rtl/>
        </w:rPr>
        <w:t>‌</w:t>
      </w:r>
      <w:r w:rsidR="00C606F4" w:rsidRPr="00315E30">
        <w:rPr>
          <w:rFonts w:hint="cs"/>
          <w:rtl/>
        </w:rPr>
        <w:t>ی</w:t>
      </w:r>
      <w:r w:rsidRPr="00315E30">
        <w:rPr>
          <w:rFonts w:hint="cs"/>
          <w:rtl/>
        </w:rPr>
        <w:t xml:space="preserve">: </w:t>
      </w:r>
      <w:r w:rsidR="00DC5454" w:rsidRPr="00DC5454">
        <w:rPr>
          <w:rFonts w:ascii="Tahoma" w:hAnsi="Tahoma" w:cs="Traditional Arabic" w:hint="cs"/>
          <w:b/>
          <w:sz w:val="32"/>
          <w:rtl/>
        </w:rPr>
        <w:t>﴿</w:t>
      </w:r>
      <w:r w:rsidR="00DC5454" w:rsidRPr="00894D66">
        <w:rPr>
          <w:rStyle w:val="Char0"/>
          <w:rtl/>
        </w:rPr>
        <w:t>وَلَا تَمۡنُن تَسۡتَكۡثِرُ٦</w:t>
      </w:r>
      <w:r w:rsidR="00DC5454" w:rsidRPr="00DC5454">
        <w:rPr>
          <w:rFonts w:ascii="Tahoma" w:hAnsi="Tahoma" w:cs="Traditional Arabic" w:hint="cs"/>
          <w:b/>
          <w:sz w:val="32"/>
          <w:rtl/>
        </w:rPr>
        <w:t>﴾</w:t>
      </w:r>
      <w:r w:rsidR="00DC5454">
        <w:rPr>
          <w:rFonts w:ascii="Tahoma" w:hAnsi="Tahoma"/>
          <w:b/>
          <w:sz w:val="32"/>
          <w:szCs w:val="24"/>
          <w:rtl/>
        </w:rPr>
        <w:t xml:space="preserve"> [المدثر: 6]</w:t>
      </w:r>
      <w:r w:rsidRPr="00315E30">
        <w:rPr>
          <w:rFonts w:hint="cs"/>
          <w:rtl/>
        </w:rPr>
        <w:t>در مصحف علی</w:t>
      </w:r>
      <w:r w:rsidR="00C226CE" w:rsidRPr="00315E30">
        <w:rPr>
          <w:rFonts w:cs="CTraditional Arabic"/>
          <w:rtl/>
        </w:rPr>
        <w:t>÷</w:t>
      </w:r>
      <w:r w:rsidRPr="00315E30">
        <w:rPr>
          <w:rFonts w:hint="cs"/>
          <w:rtl/>
        </w:rPr>
        <w:t xml:space="preserve"> چن</w:t>
      </w:r>
      <w:r w:rsidR="00C606F4" w:rsidRPr="00315E30">
        <w:rPr>
          <w:rFonts w:hint="cs"/>
          <w:rtl/>
        </w:rPr>
        <w:t>ی</w:t>
      </w:r>
      <w:r w:rsidRPr="00315E30">
        <w:rPr>
          <w:rFonts w:hint="cs"/>
          <w:rtl/>
        </w:rPr>
        <w:t xml:space="preserve">ن آمده است: </w:t>
      </w:r>
      <w:r w:rsidR="00315DB4" w:rsidRPr="00156706">
        <w:rPr>
          <w:rStyle w:val="Char"/>
          <w:rtl/>
        </w:rPr>
        <w:t>(</w:t>
      </w:r>
      <w:r w:rsidR="00315DB4" w:rsidRPr="00A1342F">
        <w:rPr>
          <w:rStyle w:val="Char"/>
          <w:rtl/>
        </w:rPr>
        <w:t>و</w:t>
      </w:r>
      <w:r w:rsidRPr="00A1342F">
        <w:rPr>
          <w:rStyle w:val="Char"/>
          <w:rtl/>
        </w:rPr>
        <w:t xml:space="preserve">لاتمنن تستكثر- </w:t>
      </w:r>
      <w:r w:rsidRPr="00A1342F">
        <w:rPr>
          <w:rStyle w:val="Char"/>
          <w:u w:val="single"/>
          <w:rtl/>
        </w:rPr>
        <w:t>من الخير</w:t>
      </w:r>
      <w:r w:rsidR="00315DB4" w:rsidRPr="00156706">
        <w:rPr>
          <w:rStyle w:val="Char"/>
          <w:rFonts w:hint="cs"/>
          <w:rtl/>
        </w:rPr>
        <w:t>-</w:t>
      </w:r>
      <w:r w:rsidRPr="00156706">
        <w:rPr>
          <w:rStyle w:val="Char"/>
          <w:rtl/>
        </w:rPr>
        <w:t>)</w:t>
      </w:r>
    </w:p>
    <w:p w:rsidR="004B2B71" w:rsidRDefault="004B2B71" w:rsidP="00E101D2">
      <w:pPr>
        <w:pStyle w:val="Heading3"/>
        <w:rPr>
          <w:rtl/>
        </w:rPr>
      </w:pPr>
      <w:bookmarkStart w:id="165" w:name="_Toc267007299"/>
      <w:bookmarkStart w:id="166" w:name="_Toc431581095"/>
      <w:r>
        <w:rPr>
          <w:rFonts w:hint="cs"/>
          <w:rtl/>
        </w:rPr>
        <w:t>سوره</w:t>
      </w:r>
      <w:r>
        <w:rPr>
          <w:rFonts w:cs="Aban Bold" w:hint="cs"/>
          <w:rtl/>
        </w:rPr>
        <w:t>‌</w:t>
      </w:r>
      <w:r w:rsidR="00315E30">
        <w:rPr>
          <w:rFonts w:hint="cs"/>
          <w:rtl/>
        </w:rPr>
        <w:t>ی</w:t>
      </w:r>
      <w:r>
        <w:rPr>
          <w:rFonts w:hint="cs"/>
          <w:rtl/>
        </w:rPr>
        <w:t xml:space="preserve"> قیامه</w:t>
      </w:r>
      <w:bookmarkEnd w:id="165"/>
      <w:bookmarkEnd w:id="166"/>
    </w:p>
    <w:p w:rsidR="004B2B71" w:rsidRPr="00242706" w:rsidRDefault="004B2B71" w:rsidP="00315E30">
      <w:pPr>
        <w:pStyle w:val="a6"/>
        <w:rPr>
          <w:rStyle w:val="Char2"/>
          <w:rtl/>
        </w:rPr>
      </w:pPr>
      <w:r w:rsidRPr="00315E30">
        <w:rPr>
          <w:rFonts w:hint="cs"/>
          <w:rtl/>
        </w:rPr>
        <w:t>(الف) 940- سیاری از خلف بن حماد از جبلی روایت کرده است و می‌گوید: از ابو عبدالله</w:t>
      </w:r>
      <w:r w:rsidR="00C226CE" w:rsidRPr="00315E30">
        <w:rPr>
          <w:rFonts w:cs="CTraditional Arabic"/>
          <w:rtl/>
        </w:rPr>
        <w:t>÷</w:t>
      </w:r>
      <w:r w:rsidRPr="00315E30">
        <w:rPr>
          <w:rFonts w:hint="cs"/>
          <w:rtl/>
        </w:rPr>
        <w:t xml:space="preserve"> شنیدم که آیه</w:t>
      </w:r>
      <w:r>
        <w:rPr>
          <w:rFonts w:cs="Aban Bold" w:hint="cs"/>
          <w:b/>
          <w:bCs/>
          <w:rtl/>
        </w:rPr>
        <w:t>‌</w:t>
      </w:r>
      <w:r w:rsidR="00C606F4" w:rsidRPr="00315E30">
        <w:rPr>
          <w:rFonts w:hint="cs"/>
          <w:rtl/>
        </w:rPr>
        <w:t>ی</w:t>
      </w:r>
      <w:r>
        <w:rPr>
          <w:rFonts w:ascii="QCF_BSML" w:hAnsi="QCF_BSML" w:cs="QCF_BSML"/>
          <w:b/>
          <w:bCs/>
          <w:sz w:val="32"/>
          <w:szCs w:val="32"/>
          <w:rtl/>
        </w:rPr>
        <w:t xml:space="preserve"> </w:t>
      </w:r>
      <w:r w:rsidR="00A1342F" w:rsidRPr="00A1342F">
        <w:rPr>
          <w:rFonts w:ascii="Tahoma" w:hAnsi="Tahoma" w:cs="Traditional Arabic" w:hint="cs"/>
          <w:sz w:val="32"/>
          <w:rtl/>
        </w:rPr>
        <w:t>﴿</w:t>
      </w:r>
      <w:r w:rsidR="00A1342F" w:rsidRPr="00894D66">
        <w:rPr>
          <w:rStyle w:val="Char0"/>
          <w:rtl/>
        </w:rPr>
        <w:t xml:space="preserve">بَلۡ يُرِيدُ </w:t>
      </w:r>
      <w:r w:rsidR="00A1342F" w:rsidRPr="00894D66">
        <w:rPr>
          <w:rStyle w:val="Char0"/>
          <w:rFonts w:hint="cs"/>
          <w:rtl/>
        </w:rPr>
        <w:t>ٱ</w:t>
      </w:r>
      <w:r w:rsidR="00A1342F" w:rsidRPr="00894D66">
        <w:rPr>
          <w:rStyle w:val="Char0"/>
          <w:rFonts w:hint="eastAsia"/>
          <w:rtl/>
        </w:rPr>
        <w:t>لۡإِنسَٰنُ</w:t>
      </w:r>
      <w:r w:rsidR="00A1342F" w:rsidRPr="00894D66">
        <w:rPr>
          <w:rStyle w:val="Char0"/>
          <w:rtl/>
        </w:rPr>
        <w:t xml:space="preserve"> لِيَفۡجُرَ أَمَامَهُ</w:t>
      </w:r>
      <w:r w:rsidR="00A1342F" w:rsidRPr="00894D66">
        <w:rPr>
          <w:rStyle w:val="Char0"/>
          <w:rFonts w:hint="cs"/>
          <w:rtl/>
        </w:rPr>
        <w:t>ۥ</w:t>
      </w:r>
      <w:r w:rsidR="00A1342F" w:rsidRPr="00894D66">
        <w:rPr>
          <w:rStyle w:val="Char0"/>
          <w:rtl/>
        </w:rPr>
        <w:t>٥</w:t>
      </w:r>
      <w:r w:rsidR="00A1342F" w:rsidRPr="00A1342F">
        <w:rPr>
          <w:rFonts w:ascii="Tahoma" w:hAnsi="Tahoma" w:cs="Traditional Arabic" w:hint="cs"/>
          <w:sz w:val="32"/>
          <w:rtl/>
        </w:rPr>
        <w:t>﴾</w:t>
      </w:r>
      <w:r w:rsidR="00A1342F">
        <w:rPr>
          <w:rFonts w:ascii="Tahoma" w:hAnsi="Tahoma"/>
          <w:sz w:val="32"/>
          <w:szCs w:val="24"/>
          <w:rtl/>
        </w:rPr>
        <w:t xml:space="preserve"> </w:t>
      </w:r>
      <w:r w:rsidR="00A1342F" w:rsidRPr="00A1342F">
        <w:rPr>
          <w:rStyle w:val="Char1"/>
          <w:rtl/>
        </w:rPr>
        <w:t>[الق</w:t>
      </w:r>
      <w:r w:rsidR="00C606F4">
        <w:rPr>
          <w:rStyle w:val="Char1"/>
          <w:rtl/>
        </w:rPr>
        <w:t>ی</w:t>
      </w:r>
      <w:r w:rsidR="00A1342F" w:rsidRPr="00A1342F">
        <w:rPr>
          <w:rStyle w:val="Char1"/>
          <w:rtl/>
        </w:rPr>
        <w:t>امة: 5]</w:t>
      </w:r>
      <w:r>
        <w:rPr>
          <w:rFonts w:ascii="Arial" w:hAnsi="Arial" w:cs="Arial"/>
          <w:b/>
          <w:bCs/>
          <w:sz w:val="18"/>
          <w:szCs w:val="18"/>
        </w:rPr>
        <w:t xml:space="preserve"> </w:t>
      </w:r>
      <w:r w:rsidRPr="00315E30">
        <w:rPr>
          <w:rFonts w:hint="cs"/>
          <w:rtl/>
        </w:rPr>
        <w:t>را چن</w:t>
      </w:r>
      <w:r w:rsidR="00C606F4" w:rsidRPr="00315E30">
        <w:rPr>
          <w:rFonts w:hint="cs"/>
          <w:rtl/>
        </w:rPr>
        <w:t>ی</w:t>
      </w:r>
      <w:r w:rsidRPr="00315E30">
        <w:rPr>
          <w:rFonts w:hint="cs"/>
          <w:rtl/>
        </w:rPr>
        <w:t xml:space="preserve">ن تلاوت می‌کرد: </w:t>
      </w:r>
      <w:r w:rsidR="0067336A" w:rsidRPr="00A1342F">
        <w:rPr>
          <w:rFonts w:ascii="Tahoma" w:hAnsi="Tahoma" w:cs="Traditional Arabic" w:hint="cs"/>
          <w:sz w:val="32"/>
          <w:rtl/>
        </w:rPr>
        <w:t>﴿</w:t>
      </w:r>
      <w:r w:rsidR="0067336A" w:rsidRPr="00894D66">
        <w:rPr>
          <w:rStyle w:val="Char0"/>
          <w:rtl/>
        </w:rPr>
        <w:t xml:space="preserve">بَلۡ يُرِيدُ </w:t>
      </w:r>
      <w:r w:rsidR="0067336A" w:rsidRPr="00894D66">
        <w:rPr>
          <w:rStyle w:val="Char0"/>
          <w:rFonts w:hint="cs"/>
          <w:rtl/>
        </w:rPr>
        <w:t>ٱ</w:t>
      </w:r>
      <w:r w:rsidR="0067336A" w:rsidRPr="00894D66">
        <w:rPr>
          <w:rStyle w:val="Char0"/>
          <w:rFonts w:hint="eastAsia"/>
          <w:rtl/>
        </w:rPr>
        <w:t>لۡإِنسَٰنُ</w:t>
      </w:r>
      <w:r w:rsidR="0067336A" w:rsidRPr="00894D66">
        <w:rPr>
          <w:rStyle w:val="Char0"/>
          <w:rtl/>
        </w:rPr>
        <w:t xml:space="preserve"> لِيَفۡجُرَ أَمَامَهُ</w:t>
      </w:r>
      <w:r w:rsidR="0067336A" w:rsidRPr="00894D66">
        <w:rPr>
          <w:rStyle w:val="Char0"/>
          <w:rFonts w:hint="cs"/>
          <w:rtl/>
        </w:rPr>
        <w:t>ۥ</w:t>
      </w:r>
      <w:r w:rsidR="0067336A" w:rsidRPr="00156706">
        <w:rPr>
          <w:rStyle w:val="Char"/>
          <w:rtl/>
        </w:rPr>
        <w:t xml:space="preserve"> </w:t>
      </w:r>
      <w:r w:rsidRPr="0067336A">
        <w:rPr>
          <w:rStyle w:val="Char"/>
          <w:u w:val="single"/>
          <w:rtl/>
        </w:rPr>
        <w:t>‏-بكيده</w:t>
      </w:r>
      <w:r w:rsidR="00315DB4" w:rsidRPr="0067336A">
        <w:rPr>
          <w:rStyle w:val="Char"/>
          <w:rFonts w:hint="cs"/>
          <w:u w:val="single"/>
          <w:rtl/>
        </w:rPr>
        <w:t>-</w:t>
      </w:r>
      <w:r w:rsidR="0067336A">
        <w:rPr>
          <w:rStyle w:val="Char"/>
          <w:rFonts w:cs="CTraditional Arabic" w:hint="cs"/>
          <w:u w:val="single"/>
          <w:rtl/>
        </w:rPr>
        <w:t>_</w:t>
      </w:r>
    </w:p>
    <w:p w:rsidR="004B2B71" w:rsidRPr="00315E30" w:rsidRDefault="004B2B71" w:rsidP="00315E30">
      <w:pPr>
        <w:pStyle w:val="a6"/>
        <w:rPr>
          <w:rtl/>
        </w:rPr>
      </w:pPr>
      <w:r w:rsidRPr="00315E30">
        <w:rPr>
          <w:rFonts w:hint="cs"/>
          <w:rtl/>
        </w:rPr>
        <w:t xml:space="preserve"> (ب) 941- شرف الدین نجفی از محمد برقی از خلف بن حامد از حلبی روایت کرده است و می‌گوید: از ابو عبدالله</w:t>
      </w:r>
      <w:r w:rsidR="00C226CE" w:rsidRPr="00315E30">
        <w:rPr>
          <w:rFonts w:cs="CTraditional Arabic"/>
          <w:rtl/>
        </w:rPr>
        <w:t>÷</w:t>
      </w:r>
      <w:r w:rsidRPr="00315E30">
        <w:rPr>
          <w:rFonts w:hint="cs"/>
          <w:rtl/>
        </w:rPr>
        <w:t xml:space="preserve"> شنیدم که این آیه را تلاوت می‌کرد: </w:t>
      </w:r>
      <w:r w:rsidRPr="00156706">
        <w:rPr>
          <w:rStyle w:val="Char"/>
          <w:rtl/>
        </w:rPr>
        <w:t>(</w:t>
      </w:r>
      <w:r w:rsidRPr="009C08E4">
        <w:rPr>
          <w:rStyle w:val="Char"/>
          <w:rtl/>
        </w:rPr>
        <w:t xml:space="preserve">بل </w:t>
      </w:r>
      <w:r w:rsidR="000D4DA8">
        <w:rPr>
          <w:rStyle w:val="Char"/>
          <w:rtl/>
        </w:rPr>
        <w:t>ي</w:t>
      </w:r>
      <w:r w:rsidRPr="009C08E4">
        <w:rPr>
          <w:rStyle w:val="Char"/>
          <w:rtl/>
        </w:rPr>
        <w:t>ر</w:t>
      </w:r>
      <w:r w:rsidR="000D4DA8">
        <w:rPr>
          <w:rStyle w:val="Char"/>
          <w:rtl/>
        </w:rPr>
        <w:t>ي</w:t>
      </w:r>
      <w:r w:rsidRPr="009C08E4">
        <w:rPr>
          <w:rStyle w:val="Char"/>
          <w:rtl/>
        </w:rPr>
        <w:t>د ال</w:t>
      </w:r>
      <w:r w:rsidR="00315DB4" w:rsidRPr="009C08E4">
        <w:rPr>
          <w:rStyle w:val="Char"/>
          <w:rFonts w:hint="cs"/>
          <w:rtl/>
        </w:rPr>
        <w:t>إ</w:t>
      </w:r>
      <w:r w:rsidRPr="009C08E4">
        <w:rPr>
          <w:rStyle w:val="Char"/>
          <w:rtl/>
        </w:rPr>
        <w:t>نسان ل</w:t>
      </w:r>
      <w:r w:rsidR="000D4DA8">
        <w:rPr>
          <w:rStyle w:val="Char"/>
          <w:rtl/>
        </w:rPr>
        <w:t>ي</w:t>
      </w:r>
      <w:r w:rsidRPr="009C08E4">
        <w:rPr>
          <w:rStyle w:val="Char"/>
          <w:rtl/>
        </w:rPr>
        <w:t xml:space="preserve">فجر </w:t>
      </w:r>
      <w:r w:rsidR="00315DB4" w:rsidRPr="009C08E4">
        <w:rPr>
          <w:rStyle w:val="Char"/>
          <w:rFonts w:hint="cs"/>
          <w:rtl/>
        </w:rPr>
        <w:t>أ</w:t>
      </w:r>
      <w:r w:rsidRPr="009C08E4">
        <w:rPr>
          <w:rStyle w:val="Char"/>
          <w:rtl/>
        </w:rPr>
        <w:t xml:space="preserve">مامه، </w:t>
      </w:r>
      <w:r w:rsidR="00315DB4" w:rsidRPr="009C08E4">
        <w:rPr>
          <w:rStyle w:val="Char"/>
          <w:rFonts w:hint="cs"/>
          <w:rtl/>
        </w:rPr>
        <w:t>أ</w:t>
      </w:r>
      <w:r w:rsidRPr="009C08E4">
        <w:rPr>
          <w:rStyle w:val="Char"/>
          <w:rtl/>
        </w:rPr>
        <w:t xml:space="preserve">ي  </w:t>
      </w:r>
      <w:r w:rsidR="000D4DA8">
        <w:rPr>
          <w:rStyle w:val="Char"/>
          <w:rtl/>
        </w:rPr>
        <w:t>ي</w:t>
      </w:r>
      <w:r w:rsidR="006E582A">
        <w:rPr>
          <w:rStyle w:val="Char"/>
          <w:rtl/>
        </w:rPr>
        <w:t>ك</w:t>
      </w:r>
      <w:r w:rsidRPr="009C08E4">
        <w:rPr>
          <w:rStyle w:val="Char"/>
          <w:rtl/>
        </w:rPr>
        <w:t>ذبه</w:t>
      </w:r>
      <w:r w:rsidRPr="00156706">
        <w:rPr>
          <w:rStyle w:val="Char"/>
          <w:rtl/>
        </w:rPr>
        <w:t>)</w:t>
      </w:r>
      <w:r w:rsidRPr="00315E30">
        <w:rPr>
          <w:rFonts w:hint="cs"/>
          <w:rtl/>
        </w:rPr>
        <w:t>.</w:t>
      </w:r>
    </w:p>
    <w:p w:rsidR="004B2B71" w:rsidRPr="00315E30" w:rsidRDefault="004B2B71" w:rsidP="00315E30">
      <w:pPr>
        <w:pStyle w:val="a6"/>
        <w:rPr>
          <w:rtl/>
        </w:rPr>
      </w:pPr>
      <w:r w:rsidRPr="00315E30">
        <w:rPr>
          <w:rFonts w:hint="cs"/>
          <w:rtl/>
        </w:rPr>
        <w:t>(ج) 942- بعضی از یارانشان درباره</w:t>
      </w:r>
      <w:r>
        <w:rPr>
          <w:rFonts w:cs="Aban Bold" w:hint="cs"/>
          <w:rtl/>
        </w:rPr>
        <w:t>‌</w:t>
      </w:r>
      <w:r w:rsidR="00C606F4" w:rsidRPr="00315E30">
        <w:rPr>
          <w:rFonts w:hint="cs"/>
          <w:rtl/>
        </w:rPr>
        <w:t>ی</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w:t>
      </w:r>
      <w:r w:rsidR="006C094B" w:rsidRPr="006C094B">
        <w:rPr>
          <w:rFonts w:ascii="Tahoma" w:hAnsi="Tahoma" w:cs="Traditional Arabic" w:hint="cs"/>
          <w:sz w:val="32"/>
          <w:rtl/>
        </w:rPr>
        <w:t>﴿</w:t>
      </w:r>
      <w:r w:rsidR="006C094B" w:rsidRPr="00894D66">
        <w:rPr>
          <w:rStyle w:val="Char0"/>
          <w:rtl/>
        </w:rPr>
        <w:t xml:space="preserve">بَلۡ يُرِيدُ </w:t>
      </w:r>
      <w:r w:rsidR="006C094B" w:rsidRPr="00894D66">
        <w:rPr>
          <w:rStyle w:val="Char0"/>
          <w:rFonts w:hint="cs"/>
          <w:rtl/>
        </w:rPr>
        <w:t>ٱ</w:t>
      </w:r>
      <w:r w:rsidR="006C094B" w:rsidRPr="00894D66">
        <w:rPr>
          <w:rStyle w:val="Char0"/>
          <w:rFonts w:hint="eastAsia"/>
          <w:rtl/>
        </w:rPr>
        <w:t>لۡإِنسَٰنُ</w:t>
      </w:r>
      <w:r w:rsidR="006C094B" w:rsidRPr="00894D66">
        <w:rPr>
          <w:rStyle w:val="Char0"/>
          <w:rtl/>
        </w:rPr>
        <w:t xml:space="preserve"> لِيَفۡجُرَ أَمَامَهُ</w:t>
      </w:r>
      <w:r w:rsidR="006C094B" w:rsidRPr="00894D66">
        <w:rPr>
          <w:rStyle w:val="Char0"/>
          <w:rFonts w:hint="cs"/>
          <w:rtl/>
        </w:rPr>
        <w:t>ۥ</w:t>
      </w:r>
      <w:r w:rsidR="006C094B" w:rsidRPr="00894D66">
        <w:rPr>
          <w:rStyle w:val="Char0"/>
          <w:rtl/>
        </w:rPr>
        <w:t>٥</w:t>
      </w:r>
      <w:r w:rsidR="006C094B" w:rsidRPr="006C094B">
        <w:rPr>
          <w:rFonts w:ascii="Tahoma" w:hAnsi="Tahoma" w:cs="Traditional Arabic" w:hint="cs"/>
          <w:sz w:val="32"/>
          <w:rtl/>
        </w:rPr>
        <w:t>﴾</w:t>
      </w:r>
      <w:r w:rsidRPr="00315E30">
        <w:rPr>
          <w:rFonts w:hint="cs"/>
          <w:rtl/>
        </w:rPr>
        <w:t xml:space="preserve">گفت: </w:t>
      </w:r>
      <w:r w:rsidR="00C606F4" w:rsidRPr="00315E30">
        <w:rPr>
          <w:rFonts w:hint="cs"/>
          <w:rtl/>
        </w:rPr>
        <w:t>ی</w:t>
      </w:r>
      <w:r w:rsidRPr="00315E30">
        <w:rPr>
          <w:rFonts w:hint="cs"/>
          <w:rtl/>
        </w:rPr>
        <w:t>عن</w:t>
      </w:r>
      <w:r w:rsidR="00C606F4" w:rsidRPr="00315E30">
        <w:rPr>
          <w:rFonts w:hint="cs"/>
          <w:rtl/>
        </w:rPr>
        <w:t>ی</w:t>
      </w:r>
      <w:r w:rsidRPr="00315E30">
        <w:rPr>
          <w:rFonts w:hint="cs"/>
          <w:rtl/>
        </w:rPr>
        <w:t xml:space="preserve"> انسان م</w:t>
      </w:r>
      <w:r w:rsidR="00C606F4" w:rsidRPr="00315E30">
        <w:rPr>
          <w:rFonts w:hint="cs"/>
          <w:rtl/>
        </w:rPr>
        <w:t>ی</w:t>
      </w:r>
      <w:r>
        <w:rPr>
          <w:rFonts w:cs="Aban Bold" w:hint="cs"/>
          <w:rtl/>
        </w:rPr>
        <w:t>‌</w:t>
      </w:r>
      <w:r w:rsidRPr="00315E30">
        <w:rPr>
          <w:rFonts w:hint="cs"/>
          <w:rtl/>
        </w:rPr>
        <w:t>خواهد با ح</w:t>
      </w:r>
      <w:r w:rsidR="00C606F4" w:rsidRPr="00315E30">
        <w:rPr>
          <w:rFonts w:hint="cs"/>
          <w:rtl/>
        </w:rPr>
        <w:t>ی</w:t>
      </w:r>
      <w:r w:rsidRPr="00315E30">
        <w:rPr>
          <w:rFonts w:hint="cs"/>
          <w:rtl/>
        </w:rPr>
        <w:t>له</w:t>
      </w:r>
      <w:r>
        <w:rPr>
          <w:rFonts w:cs="Aban Bold" w:hint="cs"/>
          <w:rtl/>
        </w:rPr>
        <w:t>‌</w:t>
      </w:r>
      <w:r w:rsidR="00C606F4" w:rsidRPr="00315E30">
        <w:rPr>
          <w:rFonts w:hint="cs"/>
          <w:rtl/>
        </w:rPr>
        <w:t>ی</w:t>
      </w:r>
      <w:r w:rsidRPr="00315E30">
        <w:rPr>
          <w:rFonts w:hint="cs"/>
          <w:rtl/>
        </w:rPr>
        <w:t xml:space="preserve"> خود ام</w:t>
      </w:r>
      <w:r w:rsidR="00C606F4" w:rsidRPr="00315E30">
        <w:rPr>
          <w:rFonts w:hint="cs"/>
          <w:rtl/>
        </w:rPr>
        <w:t>ی</w:t>
      </w:r>
      <w:r w:rsidRPr="00315E30">
        <w:rPr>
          <w:rFonts w:hint="cs"/>
          <w:rtl/>
        </w:rPr>
        <w:t>رمؤمنان</w:t>
      </w:r>
      <w:r w:rsidR="00C226CE" w:rsidRPr="00315E30">
        <w:rPr>
          <w:rFonts w:cs="CTraditional Arabic"/>
          <w:rtl/>
        </w:rPr>
        <w:t>÷</w:t>
      </w:r>
      <w:r w:rsidRPr="00315E30">
        <w:rPr>
          <w:rFonts w:hint="cs"/>
          <w:rtl/>
        </w:rPr>
        <w:t xml:space="preserve"> را ان</w:t>
      </w:r>
      <w:r w:rsidR="00C606F4" w:rsidRPr="00315E30">
        <w:rPr>
          <w:rFonts w:hint="cs"/>
          <w:rtl/>
        </w:rPr>
        <w:t>ک</w:t>
      </w:r>
      <w:r w:rsidRPr="00315E30">
        <w:rPr>
          <w:rFonts w:hint="cs"/>
          <w:rtl/>
        </w:rPr>
        <w:t xml:space="preserve">ار </w:t>
      </w:r>
      <w:r w:rsidR="00C606F4" w:rsidRPr="00315E30">
        <w:rPr>
          <w:rFonts w:hint="cs"/>
          <w:rtl/>
        </w:rPr>
        <w:t>ک</w:t>
      </w:r>
      <w:r w:rsidRPr="00315E30">
        <w:rPr>
          <w:rFonts w:hint="cs"/>
          <w:rtl/>
        </w:rPr>
        <w:t>ند.</w:t>
      </w:r>
    </w:p>
    <w:p w:rsidR="004B2B71" w:rsidRDefault="004B2B71" w:rsidP="00E101D2">
      <w:pPr>
        <w:pStyle w:val="Heading3"/>
        <w:rPr>
          <w:rtl/>
        </w:rPr>
      </w:pPr>
      <w:bookmarkStart w:id="167" w:name="_Toc267007300"/>
      <w:bookmarkStart w:id="168" w:name="_Toc431581096"/>
      <w:r>
        <w:rPr>
          <w:rFonts w:hint="cs"/>
          <w:rtl/>
        </w:rPr>
        <w:t>سوره</w:t>
      </w:r>
      <w:r>
        <w:rPr>
          <w:rFonts w:cs="Aban Bold" w:hint="cs"/>
          <w:rtl/>
        </w:rPr>
        <w:t>‌</w:t>
      </w:r>
      <w:r w:rsidR="00315E30">
        <w:rPr>
          <w:rFonts w:hint="cs"/>
          <w:rtl/>
        </w:rPr>
        <w:t>ی</w:t>
      </w:r>
      <w:r>
        <w:rPr>
          <w:rFonts w:hint="cs"/>
          <w:rtl/>
        </w:rPr>
        <w:t xml:space="preserve"> دهر</w:t>
      </w:r>
      <w:bookmarkEnd w:id="167"/>
      <w:bookmarkEnd w:id="168"/>
    </w:p>
    <w:p w:rsidR="004B2B71" w:rsidRPr="00315E30" w:rsidRDefault="004B2B71" w:rsidP="00315E30">
      <w:pPr>
        <w:pStyle w:val="a6"/>
        <w:rPr>
          <w:rtl/>
        </w:rPr>
      </w:pPr>
      <w:r w:rsidRPr="00315E30">
        <w:rPr>
          <w:rFonts w:hint="cs"/>
          <w:rtl/>
        </w:rPr>
        <w:t>(الف) 943- کلینی با همان سند قبلی از محمد بن فضیل و او هم از ابو الحسن</w:t>
      </w:r>
      <w:r w:rsidR="00C226CE" w:rsidRPr="00315E30">
        <w:rPr>
          <w:rFonts w:cs="CTraditional Arabic"/>
          <w:rtl/>
        </w:rPr>
        <w:t>÷</w:t>
      </w:r>
      <w:r w:rsidRPr="00315E30">
        <w:rPr>
          <w:rFonts w:hint="cs"/>
          <w:rtl/>
        </w:rPr>
        <w:t xml:space="preserve"> روایت می‌کند درباره</w:t>
      </w:r>
      <w:r>
        <w:rPr>
          <w:rFonts w:cs="Aban Bold" w:hint="cs"/>
          <w:b/>
          <w:bCs/>
          <w:rtl/>
        </w:rPr>
        <w:t>‌</w:t>
      </w:r>
      <w:r w:rsidR="00C606F4" w:rsidRPr="00315E30">
        <w:rPr>
          <w:rFonts w:hint="cs"/>
          <w:rtl/>
        </w:rPr>
        <w:t>ی</w:t>
      </w:r>
      <w:r w:rsidRPr="00315E30">
        <w:rPr>
          <w:rFonts w:hint="cs"/>
          <w:rtl/>
        </w:rPr>
        <w:t xml:space="preserve"> آیه</w:t>
      </w:r>
      <w:r>
        <w:rPr>
          <w:rFonts w:cs="Aban Bold" w:hint="cs"/>
          <w:b/>
          <w:bCs/>
          <w:rtl/>
        </w:rPr>
        <w:t>‌</w:t>
      </w:r>
      <w:r w:rsidR="00C606F4" w:rsidRPr="00315E30">
        <w:rPr>
          <w:rFonts w:hint="cs"/>
          <w:rtl/>
        </w:rPr>
        <w:t>ی</w:t>
      </w:r>
      <w:r w:rsidRPr="00315E30">
        <w:rPr>
          <w:rFonts w:hint="cs"/>
          <w:rtl/>
        </w:rPr>
        <w:t>:</w:t>
      </w:r>
      <w:r>
        <w:rPr>
          <w:rFonts w:ascii="QCF_BSML" w:hAnsi="QCF_BSML" w:cs="QCF_BSML"/>
          <w:b/>
          <w:bCs/>
          <w:sz w:val="32"/>
          <w:rtl/>
        </w:rPr>
        <w:t xml:space="preserve"> </w:t>
      </w:r>
      <w:r w:rsidR="005B006C" w:rsidRPr="005B006C">
        <w:rPr>
          <w:rFonts w:ascii="Tahoma" w:hAnsi="Tahoma" w:cs="Traditional Arabic" w:hint="cs"/>
          <w:sz w:val="44"/>
          <w:rtl/>
        </w:rPr>
        <w:t>﴿</w:t>
      </w:r>
      <w:r w:rsidR="005B006C" w:rsidRPr="00894D66">
        <w:rPr>
          <w:rStyle w:val="Char0"/>
          <w:rtl/>
        </w:rPr>
        <w:t xml:space="preserve">إِنَّا نَحۡنُ نَزَّلۡنَا عَلَيۡكَ </w:t>
      </w:r>
      <w:r w:rsidR="005B006C" w:rsidRPr="00894D66">
        <w:rPr>
          <w:rStyle w:val="Char0"/>
          <w:rFonts w:hint="cs"/>
          <w:rtl/>
        </w:rPr>
        <w:t>ٱ</w:t>
      </w:r>
      <w:r w:rsidR="005B006C" w:rsidRPr="00894D66">
        <w:rPr>
          <w:rStyle w:val="Char0"/>
          <w:rFonts w:hint="eastAsia"/>
          <w:rtl/>
        </w:rPr>
        <w:t>لۡقُرۡءَانَ</w:t>
      </w:r>
      <w:r w:rsidR="005B006C" w:rsidRPr="00894D66">
        <w:rPr>
          <w:rStyle w:val="Char0"/>
          <w:rtl/>
        </w:rPr>
        <w:t xml:space="preserve"> تَنزِيلٗا٢٣</w:t>
      </w:r>
      <w:r w:rsidR="005B006C" w:rsidRPr="005B006C">
        <w:rPr>
          <w:rFonts w:ascii="Tahoma" w:hAnsi="Tahoma" w:cs="Traditional Arabic" w:hint="cs"/>
          <w:sz w:val="44"/>
          <w:rtl/>
        </w:rPr>
        <w:t>﴾</w:t>
      </w:r>
      <w:r w:rsidR="005B006C">
        <w:rPr>
          <w:rFonts w:ascii="Tahoma" w:hAnsi="Tahoma"/>
          <w:sz w:val="44"/>
          <w:szCs w:val="24"/>
          <w:rtl/>
        </w:rPr>
        <w:t xml:space="preserve"> </w:t>
      </w:r>
      <w:r w:rsidR="005B006C" w:rsidRPr="005B006C">
        <w:rPr>
          <w:rStyle w:val="Char1"/>
          <w:rtl/>
        </w:rPr>
        <w:t>[الإنسان: 23]</w:t>
      </w:r>
      <w:r w:rsidRPr="00315E30">
        <w:rPr>
          <w:rFonts w:hint="cs"/>
          <w:rtl/>
        </w:rPr>
        <w:t>گفت:</w:t>
      </w:r>
      <w:r w:rsidRPr="00242706">
        <w:rPr>
          <w:rStyle w:val="Char2"/>
          <w:rFonts w:hint="cs"/>
          <w:rtl/>
        </w:rPr>
        <w:t xml:space="preserve"> </w:t>
      </w:r>
      <w:r w:rsidR="005B006C" w:rsidRPr="005B006C">
        <w:rPr>
          <w:rFonts w:ascii="Tahoma" w:hAnsi="Tahoma" w:cs="Traditional Arabic" w:hint="cs"/>
          <w:sz w:val="44"/>
          <w:rtl/>
        </w:rPr>
        <w:t>﴿</w:t>
      </w:r>
      <w:r w:rsidR="005B006C" w:rsidRPr="00894D66">
        <w:rPr>
          <w:rStyle w:val="Char0"/>
          <w:rtl/>
        </w:rPr>
        <w:t xml:space="preserve">إِنَّا نَحۡنُ نَزَّلۡنَا عَلَيۡكَ </w:t>
      </w:r>
      <w:r w:rsidR="005B006C" w:rsidRPr="00894D66">
        <w:rPr>
          <w:rStyle w:val="Char0"/>
          <w:rFonts w:hint="cs"/>
          <w:rtl/>
        </w:rPr>
        <w:t>ٱ</w:t>
      </w:r>
      <w:r w:rsidR="005B006C" w:rsidRPr="00894D66">
        <w:rPr>
          <w:rStyle w:val="Char0"/>
          <w:rFonts w:hint="eastAsia"/>
          <w:rtl/>
        </w:rPr>
        <w:t>لۡقُرۡءَانَ</w:t>
      </w:r>
      <w:r w:rsidR="005B006C" w:rsidRPr="00894D66">
        <w:rPr>
          <w:rStyle w:val="Char0"/>
          <w:rtl/>
        </w:rPr>
        <w:t xml:space="preserve"> </w:t>
      </w:r>
      <w:r w:rsidRPr="00156706">
        <w:rPr>
          <w:rStyle w:val="Char"/>
          <w:rtl/>
        </w:rPr>
        <w:t>-</w:t>
      </w:r>
      <w:r w:rsidRPr="005B006C">
        <w:rPr>
          <w:rStyle w:val="Char"/>
          <w:u w:val="single"/>
          <w:rtl/>
        </w:rPr>
        <w:t>بولا</w:t>
      </w:r>
      <w:r w:rsidR="000D4DA8">
        <w:rPr>
          <w:rStyle w:val="Char"/>
          <w:u w:val="single"/>
          <w:rtl/>
        </w:rPr>
        <w:t>ي</w:t>
      </w:r>
      <w:r w:rsidRPr="005B006C">
        <w:rPr>
          <w:rStyle w:val="Char"/>
          <w:u w:val="single"/>
          <w:rtl/>
        </w:rPr>
        <w:t>ة عل</w:t>
      </w:r>
      <w:r w:rsidR="00315DB4" w:rsidRPr="005B006C">
        <w:rPr>
          <w:rStyle w:val="Char"/>
          <w:rFonts w:hint="cs"/>
          <w:u w:val="single"/>
          <w:rtl/>
        </w:rPr>
        <w:t>ي-</w:t>
      </w:r>
      <w:r w:rsidRPr="00156706">
        <w:rPr>
          <w:rStyle w:val="Char"/>
          <w:rtl/>
        </w:rPr>
        <w:t xml:space="preserve"> </w:t>
      </w:r>
      <w:r w:rsidR="008C158E" w:rsidRPr="00894D66">
        <w:rPr>
          <w:rStyle w:val="Char0"/>
          <w:rtl/>
        </w:rPr>
        <w:t>تَنزِيلٗا</w:t>
      </w:r>
      <w:r w:rsidR="008C158E" w:rsidRPr="005B006C">
        <w:rPr>
          <w:rFonts w:ascii="Tahoma" w:hAnsi="Tahoma" w:cs="Traditional Arabic" w:hint="cs"/>
          <w:sz w:val="44"/>
          <w:rtl/>
        </w:rPr>
        <w:t>﴾</w:t>
      </w:r>
    </w:p>
    <w:p w:rsidR="004B2B71" w:rsidRPr="00315E30" w:rsidRDefault="004B2B71" w:rsidP="00315E30">
      <w:pPr>
        <w:pStyle w:val="a6"/>
        <w:rPr>
          <w:rtl/>
        </w:rPr>
      </w:pPr>
      <w:r w:rsidRPr="00315E30">
        <w:rPr>
          <w:rFonts w:hint="cs"/>
          <w:rtl/>
        </w:rPr>
        <w:t>پرسید: آیا ا</w:t>
      </w:r>
      <w:r w:rsidR="00C606F4" w:rsidRPr="00315E30">
        <w:rPr>
          <w:rFonts w:hint="cs"/>
          <w:rtl/>
        </w:rPr>
        <w:t>ی</w:t>
      </w:r>
      <w:r w:rsidRPr="00315E30">
        <w:rPr>
          <w:rFonts w:hint="cs"/>
          <w:rtl/>
        </w:rPr>
        <w:t>ن هم جزو قرآن می‌باشد؟ جواب داد: بله و دارای تأویل می‌باشد.</w:t>
      </w:r>
    </w:p>
    <w:p w:rsidR="004B2B71" w:rsidRPr="00315E30" w:rsidRDefault="004B2B71" w:rsidP="00315E30">
      <w:pPr>
        <w:pStyle w:val="a6"/>
        <w:rPr>
          <w:rtl/>
        </w:rPr>
      </w:pPr>
      <w:r w:rsidRPr="00315E30">
        <w:rPr>
          <w:rFonts w:hint="cs"/>
          <w:rtl/>
        </w:rPr>
        <w:t xml:space="preserve"> در کتاب «کافی» و فصل «</w:t>
      </w:r>
      <w:r w:rsidRPr="009C08E4">
        <w:rPr>
          <w:rStyle w:val="Char"/>
          <w:rtl/>
        </w:rPr>
        <w:t>تأو</w:t>
      </w:r>
      <w:r w:rsidR="000D4DA8">
        <w:rPr>
          <w:rStyle w:val="Char"/>
          <w:rtl/>
        </w:rPr>
        <w:t>ي</w:t>
      </w:r>
      <w:r w:rsidRPr="009C08E4">
        <w:rPr>
          <w:rStyle w:val="Char"/>
          <w:rtl/>
        </w:rPr>
        <w:t>ل الآ</w:t>
      </w:r>
      <w:r w:rsidR="000D4DA8">
        <w:rPr>
          <w:rStyle w:val="Char"/>
          <w:rtl/>
        </w:rPr>
        <w:t>ي</w:t>
      </w:r>
      <w:r w:rsidRPr="009C08E4">
        <w:rPr>
          <w:rStyle w:val="Char"/>
          <w:rtl/>
        </w:rPr>
        <w:t>ات</w:t>
      </w:r>
      <w:r w:rsidRPr="00315E30">
        <w:rPr>
          <w:rFonts w:hint="cs"/>
          <w:rtl/>
        </w:rPr>
        <w:t>» شیخ شرف الدین آمده است که این آیه دارای تأویل نمی‌باشد، او این عبارت را از «کافی» نقل نکرده است. همچنین صاحب تفسیر «</w:t>
      </w:r>
      <w:r w:rsidRPr="00156706">
        <w:rPr>
          <w:rStyle w:val="Char"/>
          <w:rtl/>
        </w:rPr>
        <w:t>برهان</w:t>
      </w:r>
      <w:r w:rsidRPr="00315E30">
        <w:rPr>
          <w:rFonts w:hint="cs"/>
          <w:rtl/>
        </w:rPr>
        <w:t xml:space="preserve">» این عبارت را از «کافی» نقل کرده است و این صحیح است، اما عباراتی که در </w:t>
      </w:r>
      <w:r w:rsidR="005C0EE8" w:rsidRPr="00315E30">
        <w:rPr>
          <w:rFonts w:hint="cs"/>
          <w:rtl/>
        </w:rPr>
        <w:t>کتاب‌ها</w:t>
      </w:r>
      <w:r w:rsidRPr="00315E30">
        <w:rPr>
          <w:rFonts w:hint="cs"/>
          <w:rtl/>
        </w:rPr>
        <w:t>ی دیگر مشهور است، احتیاج به تکلف دارد و باید کلام سائل را بر انکار و جحد حمل کرد و جواب را بر تصدیق انکار. کلمه</w:t>
      </w:r>
      <w:r>
        <w:rPr>
          <w:rFonts w:cs="Aban Bold" w:hint="cs"/>
          <w:rtl/>
        </w:rPr>
        <w:t>‌</w:t>
      </w:r>
      <w:r w:rsidR="00C606F4" w:rsidRPr="00315E30">
        <w:rPr>
          <w:rFonts w:hint="cs"/>
          <w:rtl/>
        </w:rPr>
        <w:t>ی</w:t>
      </w:r>
      <w:r w:rsidRPr="00315E30">
        <w:rPr>
          <w:rFonts w:hint="cs"/>
          <w:rtl/>
        </w:rPr>
        <w:t xml:space="preserve"> ولایه برای تأویل می‌باشد نه تنزیل لفظی که نازل شده باشد، یا این که کلم</w:t>
      </w:r>
      <w:r w:rsidR="00315DB4" w:rsidRPr="00315E30">
        <w:rPr>
          <w:rFonts w:hint="cs"/>
          <w:rtl/>
        </w:rPr>
        <w:t>ه‌ی</w:t>
      </w:r>
      <w:r w:rsidRPr="00315E30">
        <w:rPr>
          <w:rFonts w:hint="cs"/>
          <w:rtl/>
        </w:rPr>
        <w:t xml:space="preserve"> «بله» جواب اوست پس کلمه</w:t>
      </w:r>
      <w:r>
        <w:rPr>
          <w:rFonts w:cs="Aban Bold" w:hint="cs"/>
          <w:rtl/>
        </w:rPr>
        <w:t>‌</w:t>
      </w:r>
      <w:r w:rsidR="00C606F4" w:rsidRPr="00315E30">
        <w:rPr>
          <w:rFonts w:hint="cs"/>
          <w:rtl/>
        </w:rPr>
        <w:t>ی</w:t>
      </w:r>
      <w:r w:rsidRPr="00315E30">
        <w:rPr>
          <w:rFonts w:hint="cs"/>
          <w:rtl/>
        </w:rPr>
        <w:t xml:space="preserve"> «</w:t>
      </w:r>
      <w:r w:rsidRPr="00EA60A8">
        <w:rPr>
          <w:rStyle w:val="Char"/>
          <w:rtl/>
        </w:rPr>
        <w:t>ولا</w:t>
      </w:r>
      <w:r w:rsidR="000D4DA8">
        <w:rPr>
          <w:rStyle w:val="Char"/>
          <w:rtl/>
        </w:rPr>
        <w:t>ي</w:t>
      </w:r>
      <w:r w:rsidRPr="00EA60A8">
        <w:rPr>
          <w:rStyle w:val="Char"/>
          <w:rtl/>
        </w:rPr>
        <w:t>ة</w:t>
      </w:r>
      <w:r w:rsidRPr="00315E30">
        <w:rPr>
          <w:rFonts w:hint="cs"/>
          <w:rtl/>
        </w:rPr>
        <w:t xml:space="preserve">» جزو قرآن می‌باشد و به آیت قبلی: </w:t>
      </w:r>
      <w:r w:rsidR="00EA60A8" w:rsidRPr="00EA60A8">
        <w:rPr>
          <w:rFonts w:ascii="Tahoma" w:hAnsi="Tahoma" w:cs="Traditional Arabic" w:hint="cs"/>
          <w:sz w:val="32"/>
          <w:rtl/>
        </w:rPr>
        <w:t>﴿</w:t>
      </w:r>
      <w:r w:rsidR="00EA60A8" w:rsidRPr="00894D66">
        <w:rPr>
          <w:rStyle w:val="Char0"/>
          <w:rtl/>
        </w:rPr>
        <w:t>يُوفُونَ بِ</w:t>
      </w:r>
      <w:r w:rsidR="00EA60A8" w:rsidRPr="00894D66">
        <w:rPr>
          <w:rStyle w:val="Char0"/>
          <w:rFonts w:hint="cs"/>
          <w:rtl/>
        </w:rPr>
        <w:t>ٱ</w:t>
      </w:r>
      <w:r w:rsidR="00EA60A8" w:rsidRPr="00894D66">
        <w:rPr>
          <w:rStyle w:val="Char0"/>
          <w:rFonts w:hint="eastAsia"/>
          <w:rtl/>
        </w:rPr>
        <w:t>لنَّذۡرِ</w:t>
      </w:r>
      <w:r w:rsidR="00EA60A8" w:rsidRPr="00EA60A8">
        <w:rPr>
          <w:rFonts w:ascii="Tahoma" w:hAnsi="Tahoma" w:cs="Traditional Arabic" w:hint="cs"/>
          <w:sz w:val="32"/>
          <w:rtl/>
        </w:rPr>
        <w:t>﴾</w:t>
      </w:r>
      <w:r w:rsidR="00EA60A8">
        <w:rPr>
          <w:rFonts w:ascii="Tahoma" w:hAnsi="Tahoma"/>
          <w:sz w:val="32"/>
          <w:szCs w:val="24"/>
          <w:rtl/>
        </w:rPr>
        <w:t xml:space="preserve"> [الإنسان: 7]</w:t>
      </w:r>
      <w:r w:rsidRPr="00315E30">
        <w:rPr>
          <w:rFonts w:hint="cs"/>
          <w:rtl/>
        </w:rPr>
        <w:t xml:space="preserve">بر می‌گردد، به آن مراجعه </w:t>
      </w:r>
      <w:r w:rsidR="00C606F4" w:rsidRPr="00315E30">
        <w:rPr>
          <w:rFonts w:hint="cs"/>
          <w:rtl/>
        </w:rPr>
        <w:t>ک</w:t>
      </w:r>
      <w:r w:rsidRPr="00315E30">
        <w:rPr>
          <w:rFonts w:hint="cs"/>
          <w:rtl/>
        </w:rPr>
        <w:t xml:space="preserve">ن. </w:t>
      </w:r>
    </w:p>
    <w:p w:rsidR="004B2B71" w:rsidRPr="00315E30" w:rsidRDefault="004B2B71" w:rsidP="00315E30">
      <w:pPr>
        <w:pStyle w:val="a6"/>
        <w:rPr>
          <w:rtl/>
        </w:rPr>
      </w:pPr>
      <w:r w:rsidRPr="00315E30">
        <w:rPr>
          <w:rFonts w:hint="cs"/>
          <w:rtl/>
        </w:rPr>
        <w:t>(ب) 944- سیاری از محمد بن علی از ابی حساده از محمد بن جعفر از پدرش از ابو عبدالله</w:t>
      </w:r>
      <w:r w:rsidR="00C226CE" w:rsidRPr="00315E30">
        <w:rPr>
          <w:rFonts w:cs="CTraditional Arabic"/>
          <w:rtl/>
        </w:rPr>
        <w:t>÷</w:t>
      </w:r>
      <w:r w:rsidRPr="00315E30">
        <w:rPr>
          <w:rFonts w:hint="cs"/>
          <w:rtl/>
        </w:rPr>
        <w:t xml:space="preserve"> این آیه</w:t>
      </w:r>
      <w:r>
        <w:rPr>
          <w:rFonts w:cs="Aban Bold" w:hint="cs"/>
          <w:rtl/>
        </w:rPr>
        <w:t>‌</w:t>
      </w:r>
      <w:r w:rsidR="00C606F4" w:rsidRPr="00315E30">
        <w:rPr>
          <w:rFonts w:hint="cs"/>
          <w:rtl/>
        </w:rPr>
        <w:t>ی</w:t>
      </w:r>
      <w:r w:rsidRPr="00315E30">
        <w:rPr>
          <w:rFonts w:hint="cs"/>
          <w:rtl/>
        </w:rPr>
        <w:t xml:space="preserve"> ب</w:t>
      </w:r>
      <w:r w:rsidR="00C606F4" w:rsidRPr="00315E30">
        <w:rPr>
          <w:rFonts w:hint="cs"/>
          <w:rtl/>
        </w:rPr>
        <w:t>ی</w:t>
      </w:r>
      <w:r w:rsidRPr="00315E30">
        <w:rPr>
          <w:rFonts w:hint="cs"/>
          <w:rtl/>
        </w:rPr>
        <w:t>ست و دو را چن</w:t>
      </w:r>
      <w:r w:rsidR="00C606F4" w:rsidRPr="00315E30">
        <w:rPr>
          <w:rFonts w:hint="cs"/>
          <w:rtl/>
        </w:rPr>
        <w:t>ی</w:t>
      </w:r>
      <w:r w:rsidRPr="00315E30">
        <w:rPr>
          <w:rFonts w:hint="cs"/>
          <w:rtl/>
        </w:rPr>
        <w:t xml:space="preserve">ن روایت کرده است: </w:t>
      </w:r>
      <w:r w:rsidRPr="00EA60A8">
        <w:rPr>
          <w:rStyle w:val="Char"/>
          <w:rtl/>
        </w:rPr>
        <w:t xml:space="preserve">(‏ إِنَّ هَذَا كَانَ لَكُمْ جَزَاء </w:t>
      </w:r>
      <w:r w:rsidRPr="00EA60A8">
        <w:rPr>
          <w:rStyle w:val="Char"/>
          <w:rFonts w:ascii="Times New Roman" w:hAnsi="Times New Roman" w:cs="Times New Roman" w:hint="cs"/>
          <w:rtl/>
        </w:rPr>
        <w:t>–</w:t>
      </w:r>
      <w:r w:rsidRPr="00EA60A8">
        <w:rPr>
          <w:rStyle w:val="Char"/>
          <w:u w:val="single"/>
          <w:rtl/>
        </w:rPr>
        <w:t>ما صنعتم</w:t>
      </w:r>
      <w:r w:rsidRPr="00156706">
        <w:rPr>
          <w:rStyle w:val="Char"/>
          <w:rtl/>
        </w:rPr>
        <w:t>-)</w:t>
      </w:r>
    </w:p>
    <w:p w:rsidR="004B2B71" w:rsidRDefault="004B2B71" w:rsidP="00E101D2">
      <w:pPr>
        <w:pStyle w:val="Heading3"/>
        <w:rPr>
          <w:rtl/>
        </w:rPr>
      </w:pPr>
      <w:bookmarkStart w:id="169" w:name="_Toc267007301"/>
      <w:bookmarkStart w:id="170" w:name="_Toc431581097"/>
      <w:r>
        <w:rPr>
          <w:rFonts w:hint="cs"/>
          <w:rtl/>
        </w:rPr>
        <w:t>سوره</w:t>
      </w:r>
      <w:r>
        <w:rPr>
          <w:rFonts w:cs="Aban Bold" w:hint="cs"/>
          <w:rtl/>
        </w:rPr>
        <w:t>‌</w:t>
      </w:r>
      <w:r w:rsidR="00315E30">
        <w:rPr>
          <w:rFonts w:hint="cs"/>
          <w:rtl/>
        </w:rPr>
        <w:t>ی</w:t>
      </w:r>
      <w:r>
        <w:rPr>
          <w:rFonts w:hint="cs"/>
          <w:rtl/>
        </w:rPr>
        <w:t xml:space="preserve"> مرسلات</w:t>
      </w:r>
      <w:bookmarkEnd w:id="169"/>
      <w:bookmarkEnd w:id="170"/>
    </w:p>
    <w:p w:rsidR="004B2B71" w:rsidRPr="00315E30" w:rsidRDefault="004B2B71" w:rsidP="00315E30">
      <w:pPr>
        <w:pStyle w:val="a6"/>
        <w:rPr>
          <w:rtl/>
        </w:rPr>
      </w:pPr>
      <w:r w:rsidRPr="00315E30">
        <w:rPr>
          <w:rFonts w:hint="cs"/>
          <w:rtl/>
        </w:rPr>
        <w:t xml:space="preserve">(الف) 945- علی بن ابراهیم می گوید: </w:t>
      </w:r>
      <w:r w:rsidR="00DD4EA8" w:rsidRPr="00DD4EA8">
        <w:rPr>
          <w:rFonts w:ascii="Tahoma" w:hAnsi="Tahoma" w:cs="Traditional Arabic" w:hint="cs"/>
          <w:sz w:val="44"/>
          <w:rtl/>
        </w:rPr>
        <w:t>﴿</w:t>
      </w:r>
      <w:r w:rsidR="00DD4EA8" w:rsidRPr="00894D66">
        <w:rPr>
          <w:rStyle w:val="Char0"/>
          <w:rtl/>
        </w:rPr>
        <w:t>كَأَنَّهُ</w:t>
      </w:r>
      <w:r w:rsidR="00DD4EA8" w:rsidRPr="00894D66">
        <w:rPr>
          <w:rStyle w:val="Char0"/>
          <w:rFonts w:hint="cs"/>
          <w:rtl/>
        </w:rPr>
        <w:t>ۥ</w:t>
      </w:r>
      <w:r w:rsidR="00DD4EA8" w:rsidRPr="00894D66">
        <w:rPr>
          <w:rStyle w:val="Char0"/>
          <w:rtl/>
        </w:rPr>
        <w:t xml:space="preserve"> جِمَٰلَتٞ صُفۡرٞ٣٣</w:t>
      </w:r>
      <w:r w:rsidR="00DD4EA8" w:rsidRPr="00DD4EA8">
        <w:rPr>
          <w:rFonts w:ascii="Tahoma" w:hAnsi="Tahoma" w:cs="Traditional Arabic" w:hint="cs"/>
          <w:sz w:val="44"/>
          <w:rtl/>
        </w:rPr>
        <w:t>﴾</w:t>
      </w:r>
      <w:r w:rsidR="00DD4EA8">
        <w:rPr>
          <w:rFonts w:ascii="Tahoma" w:hAnsi="Tahoma"/>
          <w:sz w:val="44"/>
          <w:szCs w:val="24"/>
          <w:rtl/>
        </w:rPr>
        <w:t xml:space="preserve"> </w:t>
      </w:r>
      <w:r w:rsidR="00DD4EA8" w:rsidRPr="00DD4EA8">
        <w:rPr>
          <w:rStyle w:val="Char1"/>
          <w:rtl/>
        </w:rPr>
        <w:t>[المرسلات: 33]</w:t>
      </w:r>
      <w:r w:rsidRPr="00315E30">
        <w:rPr>
          <w:rFonts w:hint="cs"/>
          <w:rtl/>
        </w:rPr>
        <w:t xml:space="preserve"> </w:t>
      </w:r>
      <w:r w:rsidR="00C606F4" w:rsidRPr="00315E30">
        <w:rPr>
          <w:rFonts w:hint="cs"/>
          <w:rtl/>
        </w:rPr>
        <w:t>ی</w:t>
      </w:r>
      <w:r w:rsidRPr="00315E30">
        <w:rPr>
          <w:rFonts w:hint="cs"/>
          <w:rtl/>
        </w:rPr>
        <w:t>عن</w:t>
      </w:r>
      <w:r w:rsidR="00C606F4" w:rsidRPr="00315E30">
        <w:rPr>
          <w:rFonts w:hint="cs"/>
          <w:rtl/>
        </w:rPr>
        <w:t>ی</w:t>
      </w:r>
      <w:r w:rsidRPr="00315E30">
        <w:rPr>
          <w:rFonts w:hint="cs"/>
          <w:rtl/>
        </w:rPr>
        <w:t xml:space="preserve"> شتران س</w:t>
      </w:r>
      <w:r w:rsidR="00C606F4" w:rsidRPr="00315E30">
        <w:rPr>
          <w:rFonts w:hint="cs"/>
          <w:rtl/>
        </w:rPr>
        <w:t>ی</w:t>
      </w:r>
      <w:r w:rsidRPr="00315E30">
        <w:rPr>
          <w:rFonts w:hint="cs"/>
          <w:rtl/>
        </w:rPr>
        <w:t>اه.</w:t>
      </w:r>
    </w:p>
    <w:p w:rsidR="004B2B71" w:rsidRPr="00315E30" w:rsidRDefault="004B2B71" w:rsidP="00315E30">
      <w:pPr>
        <w:pStyle w:val="a6"/>
        <w:rPr>
          <w:rtl/>
        </w:rPr>
      </w:pPr>
      <w:r w:rsidRPr="00315E30">
        <w:rPr>
          <w:rFonts w:hint="cs"/>
          <w:rtl/>
        </w:rPr>
        <w:t xml:space="preserve">طبرسی می‌گوید: اهل کوفه غیر از ابوبکر آن را </w:t>
      </w:r>
      <w:r w:rsidRPr="00156706">
        <w:rPr>
          <w:rStyle w:val="Char"/>
          <w:rtl/>
        </w:rPr>
        <w:t>(</w:t>
      </w:r>
      <w:r w:rsidRPr="009C08E4">
        <w:rPr>
          <w:rStyle w:val="Char"/>
          <w:rtl/>
        </w:rPr>
        <w:t>جمالة</w:t>
      </w:r>
      <w:r w:rsidRPr="00156706">
        <w:rPr>
          <w:rStyle w:val="Char"/>
          <w:rtl/>
        </w:rPr>
        <w:t>)</w:t>
      </w:r>
      <w:r w:rsidRPr="00315E30">
        <w:rPr>
          <w:rFonts w:hint="cs"/>
          <w:rtl/>
        </w:rPr>
        <w:t xml:space="preserve"> (بدون الف) می‌خوانند، و یعقوب آن را جمالات (با الف و ضمه جیم) می‌خواند و</w:t>
      </w:r>
      <w:r w:rsidR="00315DB4" w:rsidRPr="00315E30">
        <w:rPr>
          <w:rFonts w:hint="cs"/>
          <w:rtl/>
        </w:rPr>
        <w:t xml:space="preserve"> ابن عباس و سعید بن جبیر و غ</w:t>
      </w:r>
      <w:r w:rsidR="00C606F4" w:rsidRPr="00315E30">
        <w:rPr>
          <w:rFonts w:hint="cs"/>
          <w:rtl/>
        </w:rPr>
        <w:t>ی</w:t>
      </w:r>
      <w:r w:rsidR="00315DB4" w:rsidRPr="00315E30">
        <w:rPr>
          <w:rFonts w:hint="cs"/>
          <w:rtl/>
        </w:rPr>
        <w:t>ره</w:t>
      </w:r>
      <w:r w:rsidRPr="00315E30">
        <w:rPr>
          <w:rFonts w:hint="cs"/>
          <w:rtl/>
        </w:rPr>
        <w:t xml:space="preserve"> آن را به همین صورت تلاوت کرده‌اند، و بقیه</w:t>
      </w:r>
      <w:r>
        <w:rPr>
          <w:rFonts w:cs="Aban Bold" w:hint="cs"/>
          <w:rtl/>
        </w:rPr>
        <w:t>‌</w:t>
      </w:r>
      <w:r w:rsidR="00C606F4" w:rsidRPr="00315E30">
        <w:rPr>
          <w:rFonts w:hint="cs"/>
          <w:rtl/>
        </w:rPr>
        <w:t>ی</w:t>
      </w:r>
      <w:r w:rsidRPr="00315E30">
        <w:rPr>
          <w:rFonts w:hint="cs"/>
          <w:rtl/>
        </w:rPr>
        <w:t xml:space="preserve"> قُراء آن را به صورت جمالات (با الف وکسر جیم) تلاوت کرده‌اند. </w:t>
      </w:r>
    </w:p>
    <w:p w:rsidR="004B2B71" w:rsidRDefault="004B2B71" w:rsidP="00E101D2">
      <w:pPr>
        <w:pStyle w:val="Heading3"/>
        <w:rPr>
          <w:rtl/>
        </w:rPr>
      </w:pPr>
      <w:bookmarkStart w:id="171" w:name="_Toc267007302"/>
      <w:bookmarkStart w:id="172" w:name="_Toc431581098"/>
      <w:r>
        <w:rPr>
          <w:rFonts w:hint="cs"/>
          <w:rtl/>
        </w:rPr>
        <w:t>سوره</w:t>
      </w:r>
      <w:r>
        <w:rPr>
          <w:rFonts w:cs="Aban Bold" w:hint="cs"/>
          <w:rtl/>
        </w:rPr>
        <w:t>‌</w:t>
      </w:r>
      <w:r w:rsidR="00315E30">
        <w:rPr>
          <w:rFonts w:hint="cs"/>
          <w:rtl/>
        </w:rPr>
        <w:t>ی</w:t>
      </w:r>
      <w:r>
        <w:rPr>
          <w:rFonts w:hint="cs"/>
          <w:rtl/>
        </w:rPr>
        <w:t xml:space="preserve"> نبأ</w:t>
      </w:r>
      <w:bookmarkEnd w:id="171"/>
      <w:bookmarkEnd w:id="172"/>
    </w:p>
    <w:p w:rsidR="004B2B71" w:rsidRPr="00315E30" w:rsidRDefault="004B2B71" w:rsidP="00315E30">
      <w:pPr>
        <w:pStyle w:val="a6"/>
        <w:rPr>
          <w:rtl/>
        </w:rPr>
      </w:pPr>
      <w:r w:rsidRPr="00315E30">
        <w:rPr>
          <w:rFonts w:hint="cs"/>
          <w:rtl/>
        </w:rPr>
        <w:t xml:space="preserve">(الف) 946- طبرسی آورده است و همچنین از علی بن ابی طالب روایت شده است که: </w:t>
      </w:r>
    </w:p>
    <w:p w:rsidR="004B2B71" w:rsidRPr="00315E30" w:rsidRDefault="00DD4EA8" w:rsidP="00315E30">
      <w:pPr>
        <w:pStyle w:val="a6"/>
        <w:rPr>
          <w:rtl/>
        </w:rPr>
      </w:pPr>
      <w:r w:rsidRPr="00DD4EA8">
        <w:rPr>
          <w:rFonts w:ascii="Tahoma" w:hAnsi="Tahoma" w:cs="Traditional Arabic" w:hint="cs"/>
          <w:sz w:val="32"/>
          <w:rtl/>
        </w:rPr>
        <w:t>﴿</w:t>
      </w:r>
      <w:r w:rsidRPr="00894D66">
        <w:rPr>
          <w:rStyle w:val="Char0"/>
          <w:rtl/>
        </w:rPr>
        <w:t>وَكَذَّبُواْ بِ‍َٔايَٰتِنَا كِذَّابٗا٢٨</w:t>
      </w:r>
      <w:r w:rsidRPr="00DD4EA8">
        <w:rPr>
          <w:rFonts w:ascii="Tahoma" w:hAnsi="Tahoma" w:cs="Traditional Arabic" w:hint="cs"/>
          <w:sz w:val="32"/>
          <w:rtl/>
        </w:rPr>
        <w:t>﴾</w:t>
      </w:r>
      <w:r>
        <w:rPr>
          <w:rFonts w:ascii="Tahoma" w:hAnsi="Tahoma"/>
          <w:sz w:val="32"/>
          <w:szCs w:val="24"/>
          <w:rtl/>
        </w:rPr>
        <w:t xml:space="preserve"> </w:t>
      </w:r>
      <w:r w:rsidRPr="00C21F75">
        <w:rPr>
          <w:rStyle w:val="Char1"/>
          <w:rtl/>
        </w:rPr>
        <w:t>[النبأ: 28]</w:t>
      </w:r>
      <w:r w:rsidR="004B2B71">
        <w:rPr>
          <w:rFonts w:ascii="Arial" w:hAnsi="Arial" w:cs="Arial"/>
          <w:sz w:val="18"/>
          <w:szCs w:val="18"/>
        </w:rPr>
        <w:t xml:space="preserve"> </w:t>
      </w:r>
      <w:r w:rsidR="004B2B71" w:rsidRPr="00315E30">
        <w:rPr>
          <w:rFonts w:hint="cs"/>
          <w:rtl/>
        </w:rPr>
        <w:t xml:space="preserve">را بدون تشدید خوانده است. </w:t>
      </w:r>
    </w:p>
    <w:p w:rsidR="004B2B71" w:rsidRPr="00315E30" w:rsidRDefault="004B2B71" w:rsidP="00315E30">
      <w:pPr>
        <w:pStyle w:val="a6"/>
        <w:rPr>
          <w:rtl/>
        </w:rPr>
      </w:pPr>
      <w:r w:rsidRPr="00315E30">
        <w:rPr>
          <w:rFonts w:hint="cs"/>
          <w:rtl/>
        </w:rPr>
        <w:t>(ب) 947- شیخ جلیل محمد نعمانی در تفسیرش از ابن عقده از جعفر بن احمد بن یوسف از اسماعیل بن مهران از حسن بن علی بن ابی حمزه از پدرش از اسماعیل بن جابر از صادق از امیر المؤمنین</w:t>
      </w:r>
      <w:r w:rsidR="00C226CE" w:rsidRPr="00315E30">
        <w:rPr>
          <w:rFonts w:cs="CTraditional Arabic"/>
          <w:rtl/>
        </w:rPr>
        <w:t>÷</w:t>
      </w:r>
      <w:r w:rsidRPr="00315E30">
        <w:rPr>
          <w:rFonts w:hint="cs"/>
          <w:rtl/>
        </w:rPr>
        <w:t xml:space="preserve"> در کتاب «</w:t>
      </w:r>
      <w:r w:rsidR="00315DB4" w:rsidRPr="009C08E4">
        <w:rPr>
          <w:rStyle w:val="Char"/>
          <w:rFonts w:hint="cs"/>
          <w:rtl/>
        </w:rPr>
        <w:t>أ</w:t>
      </w:r>
      <w:r w:rsidRPr="009C08E4">
        <w:rPr>
          <w:rStyle w:val="Char"/>
          <w:rtl/>
        </w:rPr>
        <w:t>مثلة الآ</w:t>
      </w:r>
      <w:r w:rsidR="000D4DA8">
        <w:rPr>
          <w:rStyle w:val="Char"/>
          <w:rtl/>
        </w:rPr>
        <w:t>ي</w:t>
      </w:r>
      <w:r w:rsidRPr="009C08E4">
        <w:rPr>
          <w:rStyle w:val="Char"/>
          <w:rtl/>
        </w:rPr>
        <w:t>ات المحرفة</w:t>
      </w:r>
      <w:r w:rsidRPr="00315E30">
        <w:rPr>
          <w:rFonts w:hint="cs"/>
          <w:rtl/>
        </w:rPr>
        <w:t xml:space="preserve">» روایت کرده است و می‌گوید: این آیه: </w:t>
      </w:r>
      <w:r w:rsidR="00C21F75" w:rsidRPr="00C21F75">
        <w:rPr>
          <w:rFonts w:ascii="Tahoma" w:hAnsi="Tahoma" w:cs="Traditional Arabic" w:hint="cs"/>
          <w:sz w:val="32"/>
          <w:rtl/>
        </w:rPr>
        <w:t>﴿</w:t>
      </w:r>
      <w:r w:rsidR="00C21F75" w:rsidRPr="00894D66">
        <w:rPr>
          <w:rStyle w:val="Char0"/>
          <w:rtl/>
        </w:rPr>
        <w:t xml:space="preserve">وَيَقُولُ </w:t>
      </w:r>
      <w:r w:rsidR="00C21F75" w:rsidRPr="00894D66">
        <w:rPr>
          <w:rStyle w:val="Char0"/>
          <w:rFonts w:hint="cs"/>
          <w:rtl/>
        </w:rPr>
        <w:t>ٱ</w:t>
      </w:r>
      <w:r w:rsidR="00C21F75" w:rsidRPr="00894D66">
        <w:rPr>
          <w:rStyle w:val="Char0"/>
          <w:rFonts w:hint="eastAsia"/>
          <w:rtl/>
        </w:rPr>
        <w:t>لۡكَافِرُ</w:t>
      </w:r>
      <w:r w:rsidR="00C21F75" w:rsidRPr="00894D66">
        <w:rPr>
          <w:rStyle w:val="Char0"/>
          <w:rtl/>
        </w:rPr>
        <w:t xml:space="preserve"> يَٰلَيۡتَنِي كُنتُ تُرَٰبَۢا</w:t>
      </w:r>
      <w:r w:rsidR="00C21F75" w:rsidRPr="00C21F75">
        <w:rPr>
          <w:rFonts w:ascii="Tahoma" w:hAnsi="Tahoma" w:cs="Traditional Arabic" w:hint="cs"/>
          <w:sz w:val="32"/>
          <w:rtl/>
        </w:rPr>
        <w:t>﴾</w:t>
      </w:r>
      <w:r w:rsidR="00C21F75">
        <w:rPr>
          <w:rFonts w:ascii="Tahoma" w:hAnsi="Tahoma"/>
          <w:sz w:val="32"/>
          <w:szCs w:val="24"/>
          <w:rtl/>
        </w:rPr>
        <w:t xml:space="preserve"> </w:t>
      </w:r>
      <w:r w:rsidR="00C21F75" w:rsidRPr="00C21F75">
        <w:rPr>
          <w:rStyle w:val="Char1"/>
          <w:rtl/>
        </w:rPr>
        <w:t>[النبأ: 40]</w:t>
      </w:r>
      <w:r w:rsidRPr="00315E30">
        <w:rPr>
          <w:rFonts w:hint="cs"/>
          <w:rtl/>
        </w:rPr>
        <w:t xml:space="preserve">را تحریف کرده‌اند و </w:t>
      </w:r>
      <w:r w:rsidRPr="00156706">
        <w:rPr>
          <w:rStyle w:val="Char"/>
          <w:rtl/>
        </w:rPr>
        <w:t>(</w:t>
      </w:r>
      <w:r w:rsidRPr="00894D66">
        <w:rPr>
          <w:rStyle w:val="Char0"/>
          <w:rtl/>
        </w:rPr>
        <w:t>تراباً</w:t>
      </w:r>
      <w:r w:rsidRPr="00156706">
        <w:rPr>
          <w:rStyle w:val="Char"/>
          <w:rtl/>
        </w:rPr>
        <w:t>)</w:t>
      </w:r>
      <w:r w:rsidRPr="00315E30">
        <w:rPr>
          <w:rFonts w:hint="cs"/>
          <w:rtl/>
        </w:rPr>
        <w:t xml:space="preserve"> را به جای آن نقل کرده‌اند، ز</w:t>
      </w:r>
      <w:r w:rsidR="00C606F4" w:rsidRPr="00315E30">
        <w:rPr>
          <w:rFonts w:hint="cs"/>
          <w:rtl/>
        </w:rPr>
        <w:t>ی</w:t>
      </w:r>
      <w:r w:rsidRPr="00315E30">
        <w:rPr>
          <w:rFonts w:hint="cs"/>
          <w:rtl/>
        </w:rPr>
        <w:t>را پیامبر خطاب به من م</w:t>
      </w:r>
      <w:r w:rsidR="00C606F4" w:rsidRPr="00315E30">
        <w:rPr>
          <w:rFonts w:hint="cs"/>
          <w:rtl/>
        </w:rPr>
        <w:t>ی</w:t>
      </w:r>
      <w:r>
        <w:rPr>
          <w:rFonts w:cs="Aban Bold" w:hint="cs"/>
          <w:rtl/>
        </w:rPr>
        <w:t>‌</w:t>
      </w:r>
      <w:r w:rsidRPr="00315E30">
        <w:rPr>
          <w:rFonts w:hint="cs"/>
          <w:rtl/>
        </w:rPr>
        <w:t>گفت: «</w:t>
      </w:r>
      <w:r w:rsidRPr="00C21F75">
        <w:rPr>
          <w:rStyle w:val="Char"/>
          <w:rtl/>
        </w:rPr>
        <w:t>ابو تُراب</w:t>
      </w:r>
      <w:r w:rsidRPr="00315E30">
        <w:rPr>
          <w:rFonts w:hint="cs"/>
          <w:rtl/>
        </w:rPr>
        <w:t xml:space="preserve">». </w:t>
      </w:r>
    </w:p>
    <w:p w:rsidR="004B2B71" w:rsidRPr="00315E30" w:rsidRDefault="004B2B71" w:rsidP="00315E30">
      <w:pPr>
        <w:pStyle w:val="a6"/>
        <w:rPr>
          <w:rtl/>
        </w:rPr>
      </w:pPr>
      <w:r w:rsidRPr="00315E30">
        <w:rPr>
          <w:rFonts w:hint="cs"/>
          <w:rtl/>
        </w:rPr>
        <w:t>(ج) 984- بحار از ابن شهر آشوب در کتاب «مناقب» آورده است: در کتاب «</w:t>
      </w:r>
      <w:r w:rsidRPr="009C08E4">
        <w:rPr>
          <w:rStyle w:val="Char"/>
          <w:rtl/>
        </w:rPr>
        <w:t>الرد</w:t>
      </w:r>
      <w:r w:rsidR="00D509F2">
        <w:rPr>
          <w:rStyle w:val="Char"/>
          <w:rtl/>
        </w:rPr>
        <w:t xml:space="preserve"> على </w:t>
      </w:r>
      <w:r w:rsidRPr="009C08E4">
        <w:rPr>
          <w:rStyle w:val="Char"/>
          <w:rtl/>
        </w:rPr>
        <w:t>التبد</w:t>
      </w:r>
      <w:r w:rsidR="000D4DA8">
        <w:rPr>
          <w:rStyle w:val="Char"/>
          <w:rtl/>
        </w:rPr>
        <w:t>ي</w:t>
      </w:r>
      <w:r w:rsidRPr="009C08E4">
        <w:rPr>
          <w:rStyle w:val="Char"/>
          <w:rtl/>
        </w:rPr>
        <w:t>ل</w:t>
      </w:r>
      <w:r w:rsidR="00315DB4" w:rsidRPr="00315E30">
        <w:rPr>
          <w:rFonts w:hint="cs"/>
          <w:rtl/>
        </w:rPr>
        <w:t xml:space="preserve">» این عبارت را دیده‌ام که </w:t>
      </w:r>
      <w:r w:rsidRPr="00315E30">
        <w:rPr>
          <w:rFonts w:hint="cs"/>
          <w:rtl/>
        </w:rPr>
        <w:t xml:space="preserve">در مصحف امیرالمؤمنین </w:t>
      </w:r>
      <w:r w:rsidRPr="00156706">
        <w:rPr>
          <w:rStyle w:val="Char"/>
          <w:rtl/>
        </w:rPr>
        <w:t>(</w:t>
      </w:r>
      <w:r w:rsidR="000D4DA8">
        <w:rPr>
          <w:rStyle w:val="Char"/>
          <w:rtl/>
        </w:rPr>
        <w:t>ي</w:t>
      </w:r>
      <w:r w:rsidRPr="000E7A9D">
        <w:rPr>
          <w:rStyle w:val="Char"/>
          <w:rtl/>
        </w:rPr>
        <w:t>ال</w:t>
      </w:r>
      <w:r w:rsidR="000D4DA8">
        <w:rPr>
          <w:rStyle w:val="Char"/>
          <w:rtl/>
        </w:rPr>
        <w:t>ي</w:t>
      </w:r>
      <w:r w:rsidRPr="000E7A9D">
        <w:rPr>
          <w:rStyle w:val="Char"/>
          <w:rtl/>
        </w:rPr>
        <w:t>تن</w:t>
      </w:r>
      <w:r w:rsidR="000D4DA8">
        <w:rPr>
          <w:rStyle w:val="Char"/>
          <w:rtl/>
        </w:rPr>
        <w:t>ي</w:t>
      </w:r>
      <w:r w:rsidRPr="000E7A9D">
        <w:rPr>
          <w:rStyle w:val="Char"/>
          <w:rtl/>
        </w:rPr>
        <w:t xml:space="preserve"> </w:t>
      </w:r>
      <w:r w:rsidR="006E582A">
        <w:rPr>
          <w:rStyle w:val="Char"/>
          <w:rtl/>
        </w:rPr>
        <w:t>ك</w:t>
      </w:r>
      <w:r w:rsidRPr="000E7A9D">
        <w:rPr>
          <w:rStyle w:val="Char"/>
          <w:rtl/>
        </w:rPr>
        <w:t>نت تراب</w:t>
      </w:r>
      <w:r w:rsidR="000D4DA8">
        <w:rPr>
          <w:rStyle w:val="Char"/>
          <w:rtl/>
        </w:rPr>
        <w:t>ي</w:t>
      </w:r>
      <w:r w:rsidRPr="000E7A9D">
        <w:rPr>
          <w:rStyle w:val="Char"/>
          <w:rtl/>
        </w:rPr>
        <w:t>ا</w:t>
      </w:r>
      <w:r w:rsidRPr="00156706">
        <w:rPr>
          <w:rStyle w:val="Char"/>
          <w:rtl/>
        </w:rPr>
        <w:t>)</w:t>
      </w:r>
      <w:r w:rsidRPr="00315E30">
        <w:rPr>
          <w:rFonts w:hint="cs"/>
          <w:rtl/>
        </w:rPr>
        <w:t xml:space="preserve"> موجود است. </w:t>
      </w:r>
    </w:p>
    <w:p w:rsidR="004B2B71" w:rsidRPr="00315E30" w:rsidRDefault="004B2B71" w:rsidP="00315E30">
      <w:pPr>
        <w:pStyle w:val="a6"/>
        <w:rPr>
          <w:rtl/>
        </w:rPr>
      </w:pPr>
      <w:r w:rsidRPr="00315E30">
        <w:rPr>
          <w:rFonts w:hint="cs"/>
          <w:rtl/>
        </w:rPr>
        <w:t xml:space="preserve">(د) 949- سعد بن عبدالله قمی در کتاب </w:t>
      </w:r>
      <w:r w:rsidRPr="000E7A9D">
        <w:rPr>
          <w:rStyle w:val="Char"/>
          <w:rFonts w:hint="cs"/>
          <w:rtl/>
        </w:rPr>
        <w:t>«</w:t>
      </w:r>
      <w:r w:rsidR="00315DB4" w:rsidRPr="000E7A9D">
        <w:rPr>
          <w:rStyle w:val="Char"/>
          <w:rtl/>
        </w:rPr>
        <w:t>ناسخ القرآن و</w:t>
      </w:r>
      <w:r w:rsidRPr="000E7A9D">
        <w:rPr>
          <w:rStyle w:val="Char"/>
          <w:rtl/>
        </w:rPr>
        <w:t xml:space="preserve">منسوخه </w:t>
      </w:r>
      <w:r w:rsidR="006E582A">
        <w:rPr>
          <w:rStyle w:val="Char"/>
          <w:rtl/>
        </w:rPr>
        <w:t>في</w:t>
      </w:r>
      <w:r w:rsidRPr="000E7A9D">
        <w:rPr>
          <w:rStyle w:val="Char"/>
          <w:rtl/>
        </w:rPr>
        <w:t xml:space="preserve"> عداد ال</w:t>
      </w:r>
      <w:r w:rsidR="00315DB4" w:rsidRPr="000E7A9D">
        <w:rPr>
          <w:rStyle w:val="Char"/>
          <w:rFonts w:hint="cs"/>
          <w:rtl/>
        </w:rPr>
        <w:t>آ</w:t>
      </w:r>
      <w:r w:rsidR="000D4DA8">
        <w:rPr>
          <w:rStyle w:val="Char"/>
          <w:rtl/>
        </w:rPr>
        <w:t>ي</w:t>
      </w:r>
      <w:r w:rsidRPr="000E7A9D">
        <w:rPr>
          <w:rStyle w:val="Char"/>
          <w:rtl/>
        </w:rPr>
        <w:t>ات المحرف</w:t>
      </w:r>
      <w:r w:rsidR="00315DB4" w:rsidRPr="000E7A9D">
        <w:rPr>
          <w:rStyle w:val="Char"/>
          <w:rFonts w:hint="cs"/>
          <w:rtl/>
        </w:rPr>
        <w:t>ة</w:t>
      </w:r>
      <w:r w:rsidRPr="00315E30">
        <w:rPr>
          <w:rFonts w:hint="cs"/>
          <w:rtl/>
        </w:rPr>
        <w:t>» می‌گوید: آیه</w:t>
      </w:r>
      <w:r>
        <w:rPr>
          <w:rFonts w:cs="Aban Bold" w:hint="cs"/>
          <w:rtl/>
        </w:rPr>
        <w:t>‌</w:t>
      </w:r>
      <w:r w:rsidR="00C606F4" w:rsidRPr="00315E30">
        <w:rPr>
          <w:rFonts w:hint="cs"/>
          <w:rtl/>
        </w:rPr>
        <w:t>ی</w:t>
      </w:r>
      <w:r w:rsidRPr="00315E30">
        <w:rPr>
          <w:rFonts w:hint="cs"/>
          <w:rtl/>
        </w:rPr>
        <w:t xml:space="preserve"> چهل سوره</w:t>
      </w:r>
      <w:r>
        <w:rPr>
          <w:rFonts w:cs="Aban Bold" w:hint="cs"/>
          <w:rtl/>
        </w:rPr>
        <w:t>‌</w:t>
      </w:r>
      <w:r w:rsidR="00C606F4" w:rsidRPr="00315E30">
        <w:rPr>
          <w:rFonts w:hint="cs"/>
          <w:rtl/>
        </w:rPr>
        <w:t>ی</w:t>
      </w:r>
      <w:r w:rsidRPr="00315E30">
        <w:rPr>
          <w:rFonts w:hint="cs"/>
          <w:rtl/>
        </w:rPr>
        <w:t xml:space="preserve"> نبأ در اصل </w:t>
      </w:r>
      <w:r w:rsidRPr="00156706">
        <w:rPr>
          <w:rStyle w:val="Char"/>
          <w:rtl/>
        </w:rPr>
        <w:t>(</w:t>
      </w:r>
      <w:r w:rsidR="000D4DA8">
        <w:rPr>
          <w:rStyle w:val="Char"/>
          <w:rtl/>
        </w:rPr>
        <w:t>ي</w:t>
      </w:r>
      <w:r w:rsidRPr="000E7A9D">
        <w:rPr>
          <w:rStyle w:val="Char"/>
          <w:rtl/>
        </w:rPr>
        <w:t>ال</w:t>
      </w:r>
      <w:r w:rsidR="000D4DA8">
        <w:rPr>
          <w:rStyle w:val="Char"/>
          <w:rtl/>
        </w:rPr>
        <w:t>ي</w:t>
      </w:r>
      <w:r w:rsidRPr="000E7A9D">
        <w:rPr>
          <w:rStyle w:val="Char"/>
          <w:rtl/>
        </w:rPr>
        <w:t>تن</w:t>
      </w:r>
      <w:r w:rsidR="000D4DA8">
        <w:rPr>
          <w:rStyle w:val="Char"/>
          <w:rtl/>
        </w:rPr>
        <w:t>ي</w:t>
      </w:r>
      <w:r w:rsidRPr="000E7A9D">
        <w:rPr>
          <w:rStyle w:val="Char"/>
          <w:rtl/>
        </w:rPr>
        <w:t xml:space="preserve"> </w:t>
      </w:r>
      <w:r w:rsidR="006E582A">
        <w:rPr>
          <w:rStyle w:val="Char"/>
          <w:rtl/>
        </w:rPr>
        <w:t>ك</w:t>
      </w:r>
      <w:r w:rsidRPr="000E7A9D">
        <w:rPr>
          <w:rStyle w:val="Char"/>
          <w:rtl/>
        </w:rPr>
        <w:t>نت تراب</w:t>
      </w:r>
      <w:r w:rsidR="000D4DA8">
        <w:rPr>
          <w:rStyle w:val="Char"/>
          <w:rtl/>
        </w:rPr>
        <w:t>ي</w:t>
      </w:r>
      <w:r w:rsidRPr="000E7A9D">
        <w:rPr>
          <w:rStyle w:val="Char"/>
          <w:rtl/>
        </w:rPr>
        <w:t>اً</w:t>
      </w:r>
      <w:r w:rsidRPr="00156706">
        <w:rPr>
          <w:rStyle w:val="Char"/>
          <w:rtl/>
        </w:rPr>
        <w:t>)</w:t>
      </w:r>
      <w:r w:rsidRPr="00315E30">
        <w:rPr>
          <w:rFonts w:hint="cs"/>
          <w:rtl/>
        </w:rPr>
        <w:t xml:space="preserve"> بوده است و پیامبر کنیه</w:t>
      </w:r>
      <w:r w:rsidR="00315DB4" w:rsidRPr="00315E30">
        <w:rPr>
          <w:rFonts w:hint="eastAsia"/>
          <w:rtl/>
        </w:rPr>
        <w:t>‌</w:t>
      </w:r>
      <w:r w:rsidR="00315DB4" w:rsidRPr="00315E30">
        <w:rPr>
          <w:rFonts w:hint="cs"/>
          <w:rtl/>
        </w:rPr>
        <w:t>ی</w:t>
      </w:r>
      <w:r w:rsidRPr="00315E30">
        <w:rPr>
          <w:rFonts w:hint="cs"/>
          <w:rtl/>
        </w:rPr>
        <w:t xml:space="preserve"> «</w:t>
      </w:r>
      <w:r w:rsidRPr="00156706">
        <w:rPr>
          <w:rStyle w:val="Char"/>
          <w:rtl/>
        </w:rPr>
        <w:t>ابو تُراب</w:t>
      </w:r>
      <w:r w:rsidRPr="00315E30">
        <w:rPr>
          <w:rFonts w:hint="cs"/>
          <w:rtl/>
        </w:rPr>
        <w:t xml:space="preserve">» را به امیرالمؤمنین داده است. </w:t>
      </w:r>
    </w:p>
    <w:p w:rsidR="004B2B71" w:rsidRDefault="004B2B71" w:rsidP="00315E30">
      <w:pPr>
        <w:pStyle w:val="a6"/>
        <w:rPr>
          <w:rFonts w:ascii="Arial" w:hAnsi="Arial" w:cs="Arial"/>
          <w:sz w:val="18"/>
          <w:szCs w:val="18"/>
          <w:rtl/>
        </w:rPr>
      </w:pPr>
      <w:r w:rsidRPr="00315E30">
        <w:rPr>
          <w:rFonts w:hint="cs"/>
          <w:rtl/>
        </w:rPr>
        <w:t>صدوق، در کتاب «</w:t>
      </w:r>
      <w:r w:rsidR="00315DB4" w:rsidRPr="000E7A9D">
        <w:rPr>
          <w:rStyle w:val="Char"/>
          <w:rtl/>
        </w:rPr>
        <w:t>العلل و</w:t>
      </w:r>
      <w:r w:rsidRPr="000E7A9D">
        <w:rPr>
          <w:rStyle w:val="Char"/>
          <w:rtl/>
        </w:rPr>
        <w:t>الع</w:t>
      </w:r>
      <w:r w:rsidR="000D4DA8">
        <w:rPr>
          <w:rStyle w:val="Char"/>
          <w:rtl/>
        </w:rPr>
        <w:t>ي</w:t>
      </w:r>
      <w:r w:rsidRPr="000E7A9D">
        <w:rPr>
          <w:rStyle w:val="Char"/>
          <w:rtl/>
        </w:rPr>
        <w:t>ون</w:t>
      </w:r>
      <w:r w:rsidRPr="00315E30">
        <w:rPr>
          <w:rFonts w:hint="cs"/>
          <w:rtl/>
        </w:rPr>
        <w:t>» از راه‌های متعددی از صادق</w:t>
      </w:r>
      <w:r w:rsidR="00C226CE" w:rsidRPr="00315E30">
        <w:rPr>
          <w:rFonts w:cs="CTraditional Arabic"/>
          <w:rtl/>
        </w:rPr>
        <w:t>÷</w:t>
      </w:r>
      <w:r w:rsidRPr="00315E30">
        <w:rPr>
          <w:rFonts w:hint="cs"/>
          <w:rtl/>
        </w:rPr>
        <w:t xml:space="preserve"> و غ</w:t>
      </w:r>
      <w:r w:rsidR="00C606F4" w:rsidRPr="00315E30">
        <w:rPr>
          <w:rFonts w:hint="cs"/>
          <w:rtl/>
        </w:rPr>
        <w:t>ی</w:t>
      </w:r>
      <w:r w:rsidRPr="00315E30">
        <w:rPr>
          <w:rFonts w:hint="cs"/>
          <w:rtl/>
        </w:rPr>
        <w:t>ره از عبدالله بن عباس روای</w:t>
      </w:r>
      <w:r w:rsidR="00315DB4" w:rsidRPr="00315E30">
        <w:rPr>
          <w:rFonts w:hint="cs"/>
          <w:rtl/>
        </w:rPr>
        <w:t>ت کرده است که پرسید: چرا پیامبر</w:t>
      </w:r>
      <w:r w:rsidRPr="00315E30">
        <w:rPr>
          <w:rFonts w:hint="cs"/>
          <w:rtl/>
        </w:rPr>
        <w:t xml:space="preserve"> کنیه</w:t>
      </w:r>
      <w:r>
        <w:rPr>
          <w:rFonts w:cs="Aban Bold" w:hint="cs"/>
          <w:rtl/>
        </w:rPr>
        <w:t>‌</w:t>
      </w:r>
      <w:r w:rsidR="00C606F4" w:rsidRPr="00315E30">
        <w:rPr>
          <w:rFonts w:hint="cs"/>
          <w:rtl/>
        </w:rPr>
        <w:t>ی</w:t>
      </w:r>
      <w:r w:rsidRPr="00315E30">
        <w:rPr>
          <w:rFonts w:hint="cs"/>
          <w:rtl/>
        </w:rPr>
        <w:t xml:space="preserve"> «</w:t>
      </w:r>
      <w:r w:rsidRPr="000E7A9D">
        <w:rPr>
          <w:rStyle w:val="Char"/>
          <w:rtl/>
        </w:rPr>
        <w:t>ابو تُراب</w:t>
      </w:r>
      <w:r w:rsidRPr="00315E30">
        <w:rPr>
          <w:rFonts w:hint="cs"/>
          <w:rtl/>
        </w:rPr>
        <w:t>» را به علی</w:t>
      </w:r>
      <w:r w:rsidR="00C226CE" w:rsidRPr="00315E30">
        <w:rPr>
          <w:rFonts w:cs="CTraditional Arabic"/>
          <w:rtl/>
        </w:rPr>
        <w:t>÷</w:t>
      </w:r>
      <w:r w:rsidRPr="00315E30">
        <w:rPr>
          <w:rFonts w:hint="cs"/>
          <w:rtl/>
        </w:rPr>
        <w:t xml:space="preserve"> داده است؟ جواب داد: چون او صاحب زمین و حجت خداوند در روی زمین است و بقاء و سکونت در</w:t>
      </w:r>
      <w:r w:rsidR="00315DB4" w:rsidRPr="00315E30">
        <w:rPr>
          <w:rFonts w:hint="cs"/>
          <w:rtl/>
        </w:rPr>
        <w:t xml:space="preserve"> زمین به خاطر اوست، و از پیامبر</w:t>
      </w:r>
      <w:r w:rsidRPr="00315E30">
        <w:rPr>
          <w:rFonts w:hint="cs"/>
          <w:rtl/>
        </w:rPr>
        <w:t xml:space="preserve"> شنیدم که می‌فرمود: «وقتی که روز قیامت فرا رسد و کافران ببینند که خداوند برای شیعیان علی چه ثواب و قرابت و کرامتی در نظر گرفته می‌گویند: </w:t>
      </w:r>
      <w:r w:rsidR="000E7A9D" w:rsidRPr="000E7A9D">
        <w:rPr>
          <w:rFonts w:ascii="Tahoma" w:hAnsi="Tahoma" w:cs="Traditional Arabic" w:hint="cs"/>
          <w:sz w:val="32"/>
          <w:rtl/>
        </w:rPr>
        <w:t>﴿</w:t>
      </w:r>
      <w:r w:rsidR="000E7A9D" w:rsidRPr="00894D66">
        <w:rPr>
          <w:rStyle w:val="Char0"/>
          <w:rtl/>
        </w:rPr>
        <w:t>يَٰلَيۡتَنِي كُنتُ تُرَٰبَۢا</w:t>
      </w:r>
      <w:r w:rsidR="000E7A9D" w:rsidRPr="000E7A9D">
        <w:rPr>
          <w:rFonts w:ascii="Tahoma" w:hAnsi="Tahoma" w:cs="Traditional Arabic" w:hint="cs"/>
          <w:sz w:val="32"/>
          <w:rtl/>
        </w:rPr>
        <w:t>﴾</w:t>
      </w:r>
    </w:p>
    <w:p w:rsidR="004B2B71" w:rsidRPr="00315E30" w:rsidRDefault="004B2B71" w:rsidP="00315E30">
      <w:pPr>
        <w:pStyle w:val="a6"/>
      </w:pPr>
      <w:r w:rsidRPr="00315E30">
        <w:rPr>
          <w:rFonts w:hint="cs"/>
          <w:rtl/>
        </w:rPr>
        <w:t xml:space="preserve">یعنی، ای کاش ما با شیعیان علی بودیم. </w:t>
      </w:r>
    </w:p>
    <w:p w:rsidR="004B2B71" w:rsidRPr="00315E30" w:rsidRDefault="004B2B71" w:rsidP="00315E30">
      <w:pPr>
        <w:pStyle w:val="a6"/>
        <w:rPr>
          <w:rtl/>
        </w:rPr>
      </w:pPr>
      <w:r w:rsidRPr="00315E30">
        <w:rPr>
          <w:rFonts w:hint="cs"/>
          <w:rtl/>
        </w:rPr>
        <w:t>علامه مجلسی در جلد نهم کتاب «بحار» می‌گوید: ممکن است که ذکر این آیه برای همان تسمیه و نامگذار</w:t>
      </w:r>
      <w:r w:rsidR="00C606F4" w:rsidRPr="00315E30">
        <w:rPr>
          <w:rFonts w:hint="cs"/>
          <w:rtl/>
        </w:rPr>
        <w:t>ی</w:t>
      </w:r>
      <w:r w:rsidRPr="00315E30">
        <w:rPr>
          <w:rFonts w:hint="cs"/>
          <w:rtl/>
        </w:rPr>
        <w:t xml:space="preserve"> «</w:t>
      </w:r>
      <w:r w:rsidRPr="00466C01">
        <w:rPr>
          <w:rStyle w:val="Char"/>
          <w:rtl/>
        </w:rPr>
        <w:t>ابو تُراب</w:t>
      </w:r>
      <w:r w:rsidRPr="00315E30">
        <w:rPr>
          <w:rFonts w:hint="cs"/>
          <w:rtl/>
        </w:rPr>
        <w:t>» باشد، چون شیعیان او در مقابل اوامرش ذلیل و مطیع بودند؛ پس آن‌ها را خاک نامیده‌اند و صاحب و رهبر آنان را ابو تراب گفته‌اند، و احتمال دارد که تسمیه</w:t>
      </w:r>
      <w:r>
        <w:rPr>
          <w:rFonts w:cs="Aban Bold" w:hint="cs"/>
          <w:rtl/>
        </w:rPr>
        <w:t>‌</w:t>
      </w:r>
      <w:r w:rsidR="00C606F4" w:rsidRPr="00315E30">
        <w:rPr>
          <w:rFonts w:hint="cs"/>
          <w:rtl/>
        </w:rPr>
        <w:t>ی</w:t>
      </w:r>
      <w:r w:rsidRPr="00315E30">
        <w:rPr>
          <w:rFonts w:hint="cs"/>
          <w:rtl/>
        </w:rPr>
        <w:t xml:space="preserve"> ابو تراب به منظور مدح و ستا</w:t>
      </w:r>
      <w:r w:rsidR="00C606F4" w:rsidRPr="00315E30">
        <w:rPr>
          <w:rFonts w:hint="cs"/>
          <w:rtl/>
        </w:rPr>
        <w:t>ی</w:t>
      </w:r>
      <w:r w:rsidRPr="00315E30">
        <w:rPr>
          <w:rFonts w:hint="cs"/>
          <w:rtl/>
        </w:rPr>
        <w:t>ش باشد نه به آن دل</w:t>
      </w:r>
      <w:r w:rsidR="00C606F4" w:rsidRPr="00315E30">
        <w:rPr>
          <w:rFonts w:hint="cs"/>
          <w:rtl/>
        </w:rPr>
        <w:t>ی</w:t>
      </w:r>
      <w:r w:rsidRPr="00315E30">
        <w:rPr>
          <w:rFonts w:hint="cs"/>
          <w:rtl/>
        </w:rPr>
        <w:t xml:space="preserve">ل </w:t>
      </w:r>
      <w:r w:rsidR="00C606F4" w:rsidRPr="00315E30">
        <w:rPr>
          <w:rFonts w:hint="cs"/>
          <w:rtl/>
        </w:rPr>
        <w:t>ک</w:t>
      </w:r>
      <w:r w:rsidRPr="00315E30">
        <w:rPr>
          <w:rFonts w:hint="cs"/>
          <w:rtl/>
        </w:rPr>
        <w:t xml:space="preserve">ه نواصب </w:t>
      </w:r>
      <w:r>
        <w:rPr>
          <w:rFonts w:cs="Times New Roman"/>
          <w:rtl/>
        </w:rPr>
        <w:t>ــ</w:t>
      </w:r>
      <w:r w:rsidRPr="00315E30">
        <w:rPr>
          <w:rFonts w:hint="cs"/>
          <w:rtl/>
        </w:rPr>
        <w:t xml:space="preserve"> لعنهم الله ـ می‌گویند، چون آن‌ها گفته‌اند این نام برا</w:t>
      </w:r>
      <w:r w:rsidR="00C606F4" w:rsidRPr="00315E30">
        <w:rPr>
          <w:rFonts w:hint="cs"/>
          <w:rtl/>
        </w:rPr>
        <w:t>ی</w:t>
      </w:r>
      <w:r w:rsidRPr="00315E30">
        <w:rPr>
          <w:rFonts w:hint="cs"/>
          <w:rtl/>
        </w:rPr>
        <w:t xml:space="preserve"> تحق</w:t>
      </w:r>
      <w:r w:rsidR="00C606F4" w:rsidRPr="00315E30">
        <w:rPr>
          <w:rFonts w:hint="cs"/>
          <w:rtl/>
        </w:rPr>
        <w:t>ی</w:t>
      </w:r>
      <w:r w:rsidRPr="00315E30">
        <w:rPr>
          <w:rFonts w:hint="cs"/>
          <w:rtl/>
        </w:rPr>
        <w:t>ر بوده است، پس در اصل چن</w:t>
      </w:r>
      <w:r w:rsidR="00C606F4" w:rsidRPr="00315E30">
        <w:rPr>
          <w:rFonts w:hint="cs"/>
          <w:rtl/>
        </w:rPr>
        <w:t>ی</w:t>
      </w:r>
      <w:r w:rsidRPr="00315E30">
        <w:rPr>
          <w:rFonts w:hint="cs"/>
          <w:rtl/>
        </w:rPr>
        <w:t xml:space="preserve">ن بوده: </w:t>
      </w:r>
      <w:r w:rsidRPr="00156706">
        <w:rPr>
          <w:rStyle w:val="Char"/>
          <w:rtl/>
        </w:rPr>
        <w:t>(</w:t>
      </w:r>
      <w:r w:rsidR="000D4DA8">
        <w:rPr>
          <w:rStyle w:val="Char"/>
          <w:rtl/>
        </w:rPr>
        <w:t>ي</w:t>
      </w:r>
      <w:r w:rsidRPr="000E7A9D">
        <w:rPr>
          <w:rStyle w:val="Char"/>
          <w:rtl/>
        </w:rPr>
        <w:t>ال</w:t>
      </w:r>
      <w:r w:rsidR="000D4DA8">
        <w:rPr>
          <w:rStyle w:val="Char"/>
          <w:rtl/>
        </w:rPr>
        <w:t>ي</w:t>
      </w:r>
      <w:r w:rsidRPr="000E7A9D">
        <w:rPr>
          <w:rStyle w:val="Char"/>
          <w:rtl/>
        </w:rPr>
        <w:t>تن</w:t>
      </w:r>
      <w:r w:rsidR="000D4DA8">
        <w:rPr>
          <w:rStyle w:val="Char"/>
          <w:rtl/>
        </w:rPr>
        <w:t>ي</w:t>
      </w:r>
      <w:r w:rsidRPr="000E7A9D">
        <w:rPr>
          <w:rStyle w:val="Char"/>
          <w:rtl/>
        </w:rPr>
        <w:t xml:space="preserve"> </w:t>
      </w:r>
      <w:r w:rsidR="006E582A">
        <w:rPr>
          <w:rStyle w:val="Char"/>
          <w:rtl/>
        </w:rPr>
        <w:t>ك</w:t>
      </w:r>
      <w:r w:rsidRPr="000E7A9D">
        <w:rPr>
          <w:rStyle w:val="Char"/>
          <w:rtl/>
        </w:rPr>
        <w:t>نت تراب</w:t>
      </w:r>
      <w:r w:rsidR="000D4DA8">
        <w:rPr>
          <w:rStyle w:val="Char"/>
          <w:rtl/>
        </w:rPr>
        <w:t>ي</w:t>
      </w:r>
      <w:r w:rsidRPr="000E7A9D">
        <w:rPr>
          <w:rStyle w:val="Char"/>
          <w:rtl/>
        </w:rPr>
        <w:t>ا</w:t>
      </w:r>
      <w:r w:rsidRPr="00156706">
        <w:rPr>
          <w:rStyle w:val="Char"/>
          <w:rtl/>
        </w:rPr>
        <w:t>)</w:t>
      </w:r>
      <w:r w:rsidRPr="00315E30">
        <w:rPr>
          <w:rFonts w:hint="cs"/>
          <w:rtl/>
        </w:rPr>
        <w:t>، و (اب) در نسبت حذف م</w:t>
      </w:r>
      <w:r w:rsidR="00242706">
        <w:rPr>
          <w:rFonts w:hint="cs"/>
          <w:rtl/>
        </w:rPr>
        <w:t>ی</w:t>
      </w:r>
      <w:r>
        <w:rPr>
          <w:rFonts w:cs="Aban Bold" w:hint="cs"/>
          <w:rtl/>
        </w:rPr>
        <w:t>‌</w:t>
      </w:r>
      <w:r w:rsidRPr="00315E30">
        <w:rPr>
          <w:rFonts w:hint="cs"/>
          <w:rtl/>
        </w:rPr>
        <w:t xml:space="preserve">شود، گاهی هم حرف یاء به </w:t>
      </w:r>
      <w:r w:rsidR="00C606F4" w:rsidRPr="00315E30">
        <w:rPr>
          <w:rFonts w:hint="cs"/>
          <w:rtl/>
        </w:rPr>
        <w:t>ک</w:t>
      </w:r>
      <w:r w:rsidRPr="00315E30">
        <w:rPr>
          <w:rFonts w:hint="cs"/>
          <w:rtl/>
        </w:rPr>
        <w:t>لمه</w:t>
      </w:r>
      <w:r>
        <w:rPr>
          <w:rFonts w:cs="Aban Bold" w:hint="cs"/>
          <w:rtl/>
        </w:rPr>
        <w:t>‌</w:t>
      </w:r>
      <w:r w:rsidR="00C606F4" w:rsidRPr="00315E30">
        <w:rPr>
          <w:rFonts w:hint="cs"/>
          <w:rtl/>
        </w:rPr>
        <w:t>ی</w:t>
      </w:r>
      <w:r w:rsidRPr="00315E30">
        <w:rPr>
          <w:rFonts w:hint="cs"/>
          <w:rtl/>
        </w:rPr>
        <w:t xml:space="preserve"> نسبت اضافه م</w:t>
      </w:r>
      <w:r w:rsidR="00C606F4" w:rsidRPr="00315E30">
        <w:rPr>
          <w:rFonts w:hint="cs"/>
          <w:rtl/>
        </w:rPr>
        <w:t>ی</w:t>
      </w:r>
      <w:r>
        <w:rPr>
          <w:rFonts w:cs="Aban Bold" w:hint="cs"/>
          <w:rtl/>
        </w:rPr>
        <w:t>‌</w:t>
      </w:r>
      <w:r w:rsidRPr="00315E30">
        <w:rPr>
          <w:rFonts w:hint="cs"/>
          <w:rtl/>
        </w:rPr>
        <w:t>گردد همان</w:t>
      </w:r>
      <w:r>
        <w:rPr>
          <w:rFonts w:cs="Aban Bold" w:hint="cs"/>
          <w:rtl/>
        </w:rPr>
        <w:t>‌</w:t>
      </w:r>
      <w:r w:rsidRPr="00315E30">
        <w:rPr>
          <w:rFonts w:hint="cs"/>
          <w:rtl/>
        </w:rPr>
        <w:t>گونه که به فرزندان قبا</w:t>
      </w:r>
      <w:r w:rsidR="00C606F4" w:rsidRPr="00315E30">
        <w:rPr>
          <w:rFonts w:hint="cs"/>
          <w:rtl/>
        </w:rPr>
        <w:t>ی</w:t>
      </w:r>
      <w:r w:rsidRPr="00315E30">
        <w:rPr>
          <w:rFonts w:hint="cs"/>
          <w:rtl/>
        </w:rPr>
        <w:t>ل تمیم و قریش گفته م</w:t>
      </w:r>
      <w:r w:rsidR="00C606F4" w:rsidRPr="00315E30">
        <w:rPr>
          <w:rFonts w:hint="cs"/>
          <w:rtl/>
        </w:rPr>
        <w:t>ی</w:t>
      </w:r>
      <w:r>
        <w:rPr>
          <w:rFonts w:cs="Aban Bold" w:hint="cs"/>
          <w:rtl/>
        </w:rPr>
        <w:t>‌</w:t>
      </w:r>
      <w:r w:rsidRPr="00315E30">
        <w:rPr>
          <w:rFonts w:hint="cs"/>
          <w:rtl/>
        </w:rPr>
        <w:t>شود: تم</w:t>
      </w:r>
      <w:r w:rsidR="00C606F4" w:rsidRPr="00315E30">
        <w:rPr>
          <w:rFonts w:hint="cs"/>
          <w:rtl/>
        </w:rPr>
        <w:t>ی</w:t>
      </w:r>
      <w:r w:rsidRPr="00315E30">
        <w:rPr>
          <w:rFonts w:hint="cs"/>
          <w:rtl/>
        </w:rPr>
        <w:t>م</w:t>
      </w:r>
      <w:r w:rsidR="00C606F4" w:rsidRPr="00315E30">
        <w:rPr>
          <w:rFonts w:hint="cs"/>
          <w:rtl/>
        </w:rPr>
        <w:t>ی</w:t>
      </w:r>
      <w:r w:rsidRPr="00315E30">
        <w:rPr>
          <w:rFonts w:hint="cs"/>
          <w:rtl/>
        </w:rPr>
        <w:t xml:space="preserve"> و قر</w:t>
      </w:r>
      <w:r w:rsidR="00C606F4" w:rsidRPr="00315E30">
        <w:rPr>
          <w:rFonts w:hint="cs"/>
          <w:rtl/>
        </w:rPr>
        <w:t>ی</w:t>
      </w:r>
      <w:r w:rsidRPr="00315E30">
        <w:rPr>
          <w:rFonts w:hint="cs"/>
          <w:rtl/>
        </w:rPr>
        <w:t>ش</w:t>
      </w:r>
      <w:r w:rsidR="00C606F4" w:rsidRPr="00315E30">
        <w:rPr>
          <w:rFonts w:hint="cs"/>
          <w:rtl/>
        </w:rPr>
        <w:t>ی</w:t>
      </w:r>
      <w:r w:rsidRPr="00315E30">
        <w:rPr>
          <w:rFonts w:hint="cs"/>
          <w:rtl/>
        </w:rPr>
        <w:t xml:space="preserve">، و احتمال هم دارد که در مصحف آن‌ها </w:t>
      </w:r>
      <w:r w:rsidRPr="00466C01">
        <w:rPr>
          <w:rStyle w:val="Char"/>
          <w:rtl/>
        </w:rPr>
        <w:t>(تراب</w:t>
      </w:r>
      <w:r w:rsidR="000D4DA8">
        <w:rPr>
          <w:rStyle w:val="Char"/>
          <w:rtl/>
        </w:rPr>
        <w:t>ي</w:t>
      </w:r>
      <w:r w:rsidRPr="00466C01">
        <w:rPr>
          <w:rStyle w:val="Char"/>
          <w:rtl/>
        </w:rPr>
        <w:t>ا)</w:t>
      </w:r>
      <w:r w:rsidRPr="00315E30">
        <w:rPr>
          <w:rFonts w:hint="cs"/>
          <w:rtl/>
        </w:rPr>
        <w:t xml:space="preserve"> ذکر شده باشد، همان</w:t>
      </w:r>
      <w:r>
        <w:rPr>
          <w:rFonts w:cs="Aban Bold" w:hint="cs"/>
          <w:rtl/>
        </w:rPr>
        <w:t>‌</w:t>
      </w:r>
      <w:r w:rsidRPr="00315E30">
        <w:rPr>
          <w:rFonts w:hint="cs"/>
          <w:rtl/>
        </w:rPr>
        <w:t xml:space="preserve">گونه که در بعضی از نسخه‌ها و روایات دیگر </w:t>
      </w:r>
      <w:r w:rsidRPr="00156706">
        <w:rPr>
          <w:rStyle w:val="Char"/>
          <w:rtl/>
        </w:rPr>
        <w:t>(</w:t>
      </w:r>
      <w:r w:rsidR="000D4DA8">
        <w:rPr>
          <w:rStyle w:val="Char"/>
          <w:rtl/>
        </w:rPr>
        <w:t>ي</w:t>
      </w:r>
      <w:r w:rsidRPr="000E7A9D">
        <w:rPr>
          <w:rStyle w:val="Char"/>
          <w:rtl/>
        </w:rPr>
        <w:t>ال</w:t>
      </w:r>
      <w:r w:rsidR="000D4DA8">
        <w:rPr>
          <w:rStyle w:val="Char"/>
          <w:rtl/>
        </w:rPr>
        <w:t>ي</w:t>
      </w:r>
      <w:r w:rsidRPr="000E7A9D">
        <w:rPr>
          <w:rStyle w:val="Char"/>
          <w:rtl/>
        </w:rPr>
        <w:t>تن</w:t>
      </w:r>
      <w:r w:rsidR="000D4DA8">
        <w:rPr>
          <w:rStyle w:val="Char"/>
          <w:rtl/>
        </w:rPr>
        <w:t>ي</w:t>
      </w:r>
      <w:r w:rsidRPr="000E7A9D">
        <w:rPr>
          <w:rStyle w:val="Char"/>
          <w:rtl/>
        </w:rPr>
        <w:t xml:space="preserve"> </w:t>
      </w:r>
      <w:r w:rsidR="006E582A">
        <w:rPr>
          <w:rStyle w:val="Char"/>
          <w:rtl/>
        </w:rPr>
        <w:t>ك</w:t>
      </w:r>
      <w:r w:rsidRPr="000E7A9D">
        <w:rPr>
          <w:rStyle w:val="Char"/>
          <w:rtl/>
        </w:rPr>
        <w:t>نت تراب</w:t>
      </w:r>
      <w:r w:rsidR="000D4DA8">
        <w:rPr>
          <w:rStyle w:val="Char"/>
          <w:rtl/>
        </w:rPr>
        <w:t>ي</w:t>
      </w:r>
      <w:r w:rsidRPr="000E7A9D">
        <w:rPr>
          <w:rStyle w:val="Char"/>
          <w:rtl/>
        </w:rPr>
        <w:t>ا</w:t>
      </w:r>
      <w:r w:rsidRPr="00156706">
        <w:rPr>
          <w:rStyle w:val="Char"/>
          <w:rtl/>
        </w:rPr>
        <w:t>)</w:t>
      </w:r>
      <w:r w:rsidRPr="00315E30">
        <w:rPr>
          <w:rFonts w:hint="cs"/>
          <w:rtl/>
        </w:rPr>
        <w:t xml:space="preserve"> می‌باشد. پا</w:t>
      </w:r>
      <w:r w:rsidR="00C606F4" w:rsidRPr="00315E30">
        <w:rPr>
          <w:rFonts w:hint="cs"/>
          <w:rtl/>
        </w:rPr>
        <w:t>ی</w:t>
      </w:r>
      <w:r w:rsidRPr="00315E30">
        <w:rPr>
          <w:rFonts w:hint="cs"/>
          <w:rtl/>
        </w:rPr>
        <w:t xml:space="preserve">ان </w:t>
      </w:r>
      <w:r w:rsidR="00C606F4" w:rsidRPr="00315E30">
        <w:rPr>
          <w:rFonts w:hint="cs"/>
          <w:rtl/>
        </w:rPr>
        <w:t>ک</w:t>
      </w:r>
      <w:r w:rsidRPr="00315E30">
        <w:rPr>
          <w:rFonts w:hint="cs"/>
          <w:rtl/>
        </w:rPr>
        <w:t>لام مجلس</w:t>
      </w:r>
      <w:r w:rsidR="00C606F4" w:rsidRPr="00315E30">
        <w:rPr>
          <w:rFonts w:hint="cs"/>
          <w:rtl/>
        </w:rPr>
        <w:t>ی</w:t>
      </w:r>
      <w:r w:rsidRPr="00315E30">
        <w:rPr>
          <w:rFonts w:hint="cs"/>
          <w:rtl/>
        </w:rPr>
        <w:t>.</w:t>
      </w:r>
    </w:p>
    <w:p w:rsidR="004B2B71" w:rsidRPr="00315E30" w:rsidRDefault="004B2B71" w:rsidP="00315E30">
      <w:pPr>
        <w:pStyle w:val="a6"/>
        <w:rPr>
          <w:rtl/>
        </w:rPr>
      </w:pPr>
      <w:r w:rsidRPr="00315E30">
        <w:rPr>
          <w:rFonts w:hint="cs"/>
          <w:rtl/>
        </w:rPr>
        <w:t>توج</w:t>
      </w:r>
      <w:r w:rsidR="00C606F4" w:rsidRPr="00315E30">
        <w:rPr>
          <w:rFonts w:hint="cs"/>
          <w:rtl/>
        </w:rPr>
        <w:t>ی</w:t>
      </w:r>
      <w:r w:rsidRPr="00315E30">
        <w:rPr>
          <w:rFonts w:hint="cs"/>
          <w:rtl/>
        </w:rPr>
        <w:t>ه دیگر اهل خبر و روا</w:t>
      </w:r>
      <w:r w:rsidR="00C606F4" w:rsidRPr="00315E30">
        <w:rPr>
          <w:rFonts w:hint="cs"/>
          <w:rtl/>
        </w:rPr>
        <w:t>ی</w:t>
      </w:r>
      <w:r w:rsidRPr="00315E30">
        <w:rPr>
          <w:rFonts w:hint="cs"/>
          <w:rtl/>
        </w:rPr>
        <w:t>ت در باره</w:t>
      </w:r>
      <w:r>
        <w:rPr>
          <w:rFonts w:cs="Aban Bold" w:hint="cs"/>
          <w:rtl/>
        </w:rPr>
        <w:t>‌</w:t>
      </w:r>
      <w:r w:rsidR="00C606F4" w:rsidRPr="00315E30">
        <w:rPr>
          <w:rFonts w:hint="cs"/>
          <w:rtl/>
        </w:rPr>
        <w:t>ی</w:t>
      </w:r>
      <w:r w:rsidRPr="00315E30">
        <w:rPr>
          <w:rFonts w:hint="cs"/>
          <w:rtl/>
        </w:rPr>
        <w:t xml:space="preserve"> ا</w:t>
      </w:r>
      <w:r w:rsidR="00C606F4" w:rsidRPr="00315E30">
        <w:rPr>
          <w:rFonts w:hint="cs"/>
          <w:rtl/>
        </w:rPr>
        <w:t>ی</w:t>
      </w:r>
      <w:r w:rsidRPr="00315E30">
        <w:rPr>
          <w:rFonts w:hint="cs"/>
          <w:rtl/>
        </w:rPr>
        <w:t xml:space="preserve">ن </w:t>
      </w:r>
      <w:r w:rsidR="00C606F4" w:rsidRPr="00315E30">
        <w:rPr>
          <w:rFonts w:hint="cs"/>
          <w:rtl/>
        </w:rPr>
        <w:t>ک</w:t>
      </w:r>
      <w:r w:rsidRPr="00315E30">
        <w:rPr>
          <w:rFonts w:hint="cs"/>
          <w:rtl/>
        </w:rPr>
        <w:t>ن</w:t>
      </w:r>
      <w:r w:rsidR="00C606F4" w:rsidRPr="00315E30">
        <w:rPr>
          <w:rFonts w:hint="cs"/>
          <w:rtl/>
        </w:rPr>
        <w:t>ی</w:t>
      </w:r>
      <w:r w:rsidRPr="00315E30">
        <w:rPr>
          <w:rFonts w:hint="cs"/>
          <w:rtl/>
        </w:rPr>
        <w:t>ه</w:t>
      </w:r>
      <w:r>
        <w:rPr>
          <w:rFonts w:cs="Aban Bold" w:hint="cs"/>
          <w:rtl/>
        </w:rPr>
        <w:t>‌</w:t>
      </w:r>
      <w:r w:rsidR="00C606F4" w:rsidRPr="00315E30">
        <w:rPr>
          <w:rFonts w:hint="cs"/>
          <w:rtl/>
        </w:rPr>
        <w:t>ی</w:t>
      </w:r>
      <w:r w:rsidR="00565993" w:rsidRPr="00315E30">
        <w:rPr>
          <w:rFonts w:hint="cs"/>
          <w:rtl/>
        </w:rPr>
        <w:t xml:space="preserve"> </w:t>
      </w:r>
      <w:r w:rsidRPr="00315E30">
        <w:rPr>
          <w:rFonts w:hint="cs"/>
          <w:rtl/>
        </w:rPr>
        <w:t>«</w:t>
      </w:r>
      <w:r w:rsidRPr="000E7A9D">
        <w:rPr>
          <w:rStyle w:val="Char"/>
          <w:rtl/>
        </w:rPr>
        <w:t>ابو تُراب</w:t>
      </w:r>
      <w:r w:rsidRPr="00315E30">
        <w:rPr>
          <w:rFonts w:hint="cs"/>
          <w:rtl/>
        </w:rPr>
        <w:t>» ا</w:t>
      </w:r>
      <w:r w:rsidR="00C606F4" w:rsidRPr="00315E30">
        <w:rPr>
          <w:rFonts w:hint="cs"/>
          <w:rtl/>
        </w:rPr>
        <w:t>ی</w:t>
      </w:r>
      <w:r w:rsidRPr="00315E30">
        <w:rPr>
          <w:rFonts w:hint="cs"/>
          <w:rtl/>
        </w:rPr>
        <w:t xml:space="preserve">ن است </w:t>
      </w:r>
      <w:r w:rsidR="00C606F4" w:rsidRPr="00315E30">
        <w:rPr>
          <w:rFonts w:hint="cs"/>
          <w:rtl/>
        </w:rPr>
        <w:t>ک</w:t>
      </w:r>
      <w:r w:rsidRPr="00315E30">
        <w:rPr>
          <w:rFonts w:hint="cs"/>
          <w:rtl/>
        </w:rPr>
        <w:t>ه در تفس</w:t>
      </w:r>
      <w:r w:rsidR="00C606F4" w:rsidRPr="00315E30">
        <w:rPr>
          <w:rFonts w:hint="cs"/>
          <w:rtl/>
        </w:rPr>
        <w:t>ی</w:t>
      </w:r>
      <w:r w:rsidRPr="00315E30">
        <w:rPr>
          <w:rFonts w:hint="cs"/>
          <w:rtl/>
        </w:rPr>
        <w:t xml:space="preserve">ر </w:t>
      </w:r>
      <w:r w:rsidR="000E7A9D" w:rsidRPr="000E7A9D">
        <w:rPr>
          <w:rFonts w:ascii="Tahoma" w:hAnsi="Tahoma" w:cs="Traditional Arabic" w:hint="cs"/>
          <w:sz w:val="32"/>
          <w:rtl/>
        </w:rPr>
        <w:t>﴿</w:t>
      </w:r>
      <w:r w:rsidR="000E7A9D" w:rsidRPr="00894D66">
        <w:rPr>
          <w:rStyle w:val="Char0"/>
          <w:rtl/>
        </w:rPr>
        <w:t>أَوۡ مِسۡكِينٗا ذَا مَتۡرَبَةٖ١٦</w:t>
      </w:r>
      <w:r w:rsidR="000E7A9D" w:rsidRPr="000E7A9D">
        <w:rPr>
          <w:rFonts w:ascii="Tahoma" w:hAnsi="Tahoma" w:cs="Traditional Arabic" w:hint="cs"/>
          <w:sz w:val="32"/>
          <w:rtl/>
        </w:rPr>
        <w:t>﴾</w:t>
      </w:r>
      <w:r w:rsidR="000E7A9D">
        <w:rPr>
          <w:rFonts w:ascii="Tahoma" w:hAnsi="Tahoma"/>
          <w:sz w:val="32"/>
          <w:szCs w:val="24"/>
          <w:rtl/>
        </w:rPr>
        <w:t xml:space="preserve"> </w:t>
      </w:r>
      <w:r w:rsidR="000E7A9D" w:rsidRPr="000E7A9D">
        <w:rPr>
          <w:rStyle w:val="Char1"/>
          <w:rtl/>
        </w:rPr>
        <w:t>[البلد: 16]</w:t>
      </w:r>
      <w:r>
        <w:rPr>
          <w:rFonts w:ascii="Arial" w:hAnsi="Arial" w:cs="Arial"/>
          <w:sz w:val="18"/>
          <w:szCs w:val="18"/>
        </w:rPr>
        <w:t xml:space="preserve"> </w:t>
      </w:r>
      <w:r w:rsidRPr="00315E30">
        <w:rPr>
          <w:rFonts w:hint="cs"/>
          <w:rtl/>
        </w:rPr>
        <w:t xml:space="preserve"> گفته شده به خاطر علم و آگاهی وس</w:t>
      </w:r>
      <w:r w:rsidR="00C606F4" w:rsidRPr="00315E30">
        <w:rPr>
          <w:rFonts w:hint="cs"/>
          <w:rtl/>
        </w:rPr>
        <w:t>ی</w:t>
      </w:r>
      <w:r w:rsidRPr="00315E30">
        <w:rPr>
          <w:rFonts w:hint="cs"/>
          <w:rtl/>
        </w:rPr>
        <w:t>ع عل</w:t>
      </w:r>
      <w:r w:rsidR="00C606F4" w:rsidRPr="00315E30">
        <w:rPr>
          <w:rFonts w:hint="cs"/>
          <w:rtl/>
        </w:rPr>
        <w:t>ی</w:t>
      </w:r>
      <w:r w:rsidR="00C226CE" w:rsidRPr="00315E30">
        <w:rPr>
          <w:rFonts w:cs="CTraditional Arabic"/>
          <w:rtl/>
        </w:rPr>
        <w:t>÷</w:t>
      </w:r>
      <w:r w:rsidRPr="00315E30">
        <w:rPr>
          <w:rFonts w:hint="cs"/>
          <w:rtl/>
        </w:rPr>
        <w:t xml:space="preserve"> مانند خا</w:t>
      </w:r>
      <w:r w:rsidR="00C606F4" w:rsidRPr="00315E30">
        <w:rPr>
          <w:rFonts w:hint="cs"/>
          <w:rtl/>
        </w:rPr>
        <w:t>ک</w:t>
      </w:r>
      <w:r w:rsidRPr="00315E30">
        <w:rPr>
          <w:rFonts w:hint="cs"/>
          <w:rtl/>
        </w:rPr>
        <w:t xml:space="preserve"> ز</w:t>
      </w:r>
      <w:r w:rsidR="00C606F4" w:rsidRPr="00315E30">
        <w:rPr>
          <w:rFonts w:hint="cs"/>
          <w:rtl/>
        </w:rPr>
        <w:t>ی</w:t>
      </w:r>
      <w:r w:rsidRPr="00315E30">
        <w:rPr>
          <w:rFonts w:hint="cs"/>
          <w:rtl/>
        </w:rPr>
        <w:t>اد بوده است.</w:t>
      </w:r>
    </w:p>
    <w:p w:rsidR="004B2B71" w:rsidRDefault="004B2B71" w:rsidP="00E101D2">
      <w:pPr>
        <w:pStyle w:val="Heading3"/>
        <w:rPr>
          <w:rtl/>
        </w:rPr>
      </w:pPr>
      <w:bookmarkStart w:id="173" w:name="_Toc267007303"/>
      <w:bookmarkStart w:id="174" w:name="_Toc431581099"/>
      <w:r>
        <w:rPr>
          <w:rFonts w:hint="cs"/>
          <w:rtl/>
        </w:rPr>
        <w:t>سوره</w:t>
      </w:r>
      <w:r>
        <w:rPr>
          <w:rFonts w:cs="Aban Bold" w:hint="cs"/>
          <w:rtl/>
        </w:rPr>
        <w:t>‌</w:t>
      </w:r>
      <w:r w:rsidR="00315E30">
        <w:rPr>
          <w:rFonts w:hint="cs"/>
          <w:rtl/>
        </w:rPr>
        <w:t>ی</w:t>
      </w:r>
      <w:r>
        <w:rPr>
          <w:rFonts w:hint="cs"/>
          <w:rtl/>
        </w:rPr>
        <w:t xml:space="preserve"> عبس</w:t>
      </w:r>
      <w:bookmarkEnd w:id="173"/>
      <w:bookmarkEnd w:id="174"/>
    </w:p>
    <w:p w:rsidR="004B2B71" w:rsidRPr="00315E30" w:rsidRDefault="004B2B71" w:rsidP="00315E30">
      <w:pPr>
        <w:pStyle w:val="a6"/>
        <w:rPr>
          <w:rtl/>
        </w:rPr>
      </w:pPr>
      <w:r w:rsidRPr="00315E30">
        <w:rPr>
          <w:rFonts w:hint="cs"/>
          <w:rtl/>
        </w:rPr>
        <w:t>(الف) 950- سیاری از خلف بن حماد از عبدالرحمن حذاء و اعرج از ابو بصیر از ابو جعفر</w:t>
      </w:r>
      <w:r w:rsidR="00C226CE" w:rsidRPr="00315E30">
        <w:rPr>
          <w:rFonts w:cs="CTraditional Arabic"/>
          <w:rtl/>
        </w:rPr>
        <w:t>÷</w:t>
      </w:r>
      <w:r w:rsidRPr="00315E30">
        <w:rPr>
          <w:rFonts w:hint="cs"/>
          <w:rtl/>
        </w:rPr>
        <w:t xml:space="preserve"> روایت کرده است که آیات: </w:t>
      </w:r>
    </w:p>
    <w:p w:rsidR="004B2B71" w:rsidRPr="00315E30" w:rsidRDefault="00077001" w:rsidP="00315E30">
      <w:pPr>
        <w:pStyle w:val="a6"/>
        <w:rPr>
          <w:rtl/>
        </w:rPr>
      </w:pPr>
      <w:r w:rsidRPr="00077001">
        <w:rPr>
          <w:rFonts w:ascii="Tahoma" w:hAnsi="Tahoma" w:cs="Traditional Arabic" w:hint="cs"/>
          <w:sz w:val="32"/>
          <w:rtl/>
        </w:rPr>
        <w:t>﴿</w:t>
      </w:r>
      <w:r w:rsidRPr="00894D66">
        <w:rPr>
          <w:rStyle w:val="Char0"/>
          <w:rtl/>
        </w:rPr>
        <w:t xml:space="preserve">أَمَّا مَنِ </w:t>
      </w:r>
      <w:r w:rsidRPr="00894D66">
        <w:rPr>
          <w:rStyle w:val="Char0"/>
          <w:rFonts w:hint="cs"/>
          <w:rtl/>
        </w:rPr>
        <w:t>ٱ</w:t>
      </w:r>
      <w:r w:rsidRPr="00894D66">
        <w:rPr>
          <w:rStyle w:val="Char0"/>
          <w:rFonts w:hint="eastAsia"/>
          <w:rtl/>
        </w:rPr>
        <w:t>سۡتَغۡنَىٰ</w:t>
      </w:r>
      <w:r w:rsidRPr="00894D66">
        <w:rPr>
          <w:rStyle w:val="Char0"/>
          <w:rtl/>
        </w:rPr>
        <w:t>٥</w:t>
      </w:r>
      <w:r w:rsidRPr="00077001">
        <w:rPr>
          <w:rFonts w:ascii="Tahoma" w:hAnsi="Tahoma" w:cs="Traditional Arabic" w:hint="cs"/>
          <w:sz w:val="32"/>
          <w:rtl/>
        </w:rPr>
        <w:t>﴾</w:t>
      </w:r>
      <w:r>
        <w:rPr>
          <w:rFonts w:ascii="Tahoma" w:hAnsi="Tahoma"/>
          <w:sz w:val="32"/>
          <w:szCs w:val="24"/>
          <w:rtl/>
        </w:rPr>
        <w:t xml:space="preserve"> </w:t>
      </w:r>
      <w:r w:rsidRPr="00077001">
        <w:rPr>
          <w:rStyle w:val="Char1"/>
          <w:rtl/>
        </w:rPr>
        <w:t>[عبس: 5]</w:t>
      </w:r>
      <w:r w:rsidR="004B2B71" w:rsidRPr="00077001">
        <w:rPr>
          <w:rStyle w:val="Char1"/>
          <w:rFonts w:hint="cs"/>
          <w:rtl/>
        </w:rPr>
        <w:t xml:space="preserve"> </w:t>
      </w:r>
      <w:r w:rsidR="004B2B71" w:rsidRPr="00315E30">
        <w:rPr>
          <w:rFonts w:hint="cs"/>
          <w:rtl/>
        </w:rPr>
        <w:t>تا</w:t>
      </w:r>
      <w:r w:rsidR="004B2B71">
        <w:rPr>
          <w:rFonts w:ascii="QCF_P585" w:hAnsi="QCF_P585" w:cs="QCF_P585"/>
          <w:sz w:val="32"/>
          <w:szCs w:val="32"/>
          <w:rtl/>
        </w:rPr>
        <w:t xml:space="preserve">  </w:t>
      </w:r>
      <w:r w:rsidRPr="00077001">
        <w:rPr>
          <w:rFonts w:ascii="Tahoma" w:hAnsi="Tahoma" w:cs="Traditional Arabic" w:hint="cs"/>
          <w:sz w:val="32"/>
          <w:rtl/>
        </w:rPr>
        <w:t>﴿</w:t>
      </w:r>
      <w:r w:rsidRPr="00894D66">
        <w:rPr>
          <w:rStyle w:val="Char0"/>
          <w:rtl/>
        </w:rPr>
        <w:t>فَأَنتَ عَنۡهُ تَلَهَّىٰ١٠</w:t>
      </w:r>
      <w:r w:rsidRPr="00077001">
        <w:rPr>
          <w:rFonts w:ascii="Tahoma" w:hAnsi="Tahoma" w:cs="Traditional Arabic" w:hint="cs"/>
          <w:sz w:val="32"/>
          <w:rtl/>
        </w:rPr>
        <w:t>﴾</w:t>
      </w:r>
      <w:r>
        <w:rPr>
          <w:rFonts w:ascii="Tahoma" w:hAnsi="Tahoma"/>
          <w:sz w:val="32"/>
          <w:szCs w:val="24"/>
          <w:rtl/>
        </w:rPr>
        <w:t xml:space="preserve"> </w:t>
      </w:r>
      <w:r w:rsidRPr="00077001">
        <w:rPr>
          <w:rStyle w:val="Char1"/>
          <w:rtl/>
        </w:rPr>
        <w:t>[عبس: 10</w:t>
      </w:r>
      <w:r>
        <w:rPr>
          <w:rFonts w:ascii="Tahoma" w:hAnsi="Tahoma"/>
          <w:sz w:val="32"/>
          <w:szCs w:val="24"/>
          <w:rtl/>
        </w:rPr>
        <w:t>]</w:t>
      </w:r>
      <w:r w:rsidR="004B2B71">
        <w:rPr>
          <w:rFonts w:ascii="QCF_P585" w:hAnsi="QCF_P585" w:cs="QCF_P585"/>
          <w:sz w:val="32"/>
          <w:szCs w:val="32"/>
          <w:rtl/>
        </w:rPr>
        <w:t xml:space="preserve"> </w:t>
      </w:r>
      <w:r w:rsidR="004B2B71" w:rsidRPr="00315E30">
        <w:rPr>
          <w:rFonts w:hint="cs"/>
          <w:rtl/>
        </w:rPr>
        <w:t xml:space="preserve">تحریف شده است. </w:t>
      </w:r>
    </w:p>
    <w:p w:rsidR="004B2B71" w:rsidRDefault="004B2B71" w:rsidP="00315E30">
      <w:pPr>
        <w:pStyle w:val="a6"/>
        <w:rPr>
          <w:rFonts w:cs="Times New Roman"/>
          <w:rtl/>
        </w:rPr>
      </w:pPr>
      <w:r w:rsidRPr="00315E30">
        <w:rPr>
          <w:rFonts w:hint="cs"/>
          <w:rtl/>
        </w:rPr>
        <w:t xml:space="preserve">(ب) 951- طبرسی می‌گوید: ابو جعفر باقر، </w:t>
      </w:r>
      <w:r w:rsidRPr="00156706">
        <w:rPr>
          <w:rStyle w:val="Char"/>
          <w:rtl/>
        </w:rPr>
        <w:t>(</w:t>
      </w:r>
      <w:r w:rsidRPr="00077001">
        <w:rPr>
          <w:rStyle w:val="Char"/>
          <w:rtl/>
        </w:rPr>
        <w:t>تصدّ</w:t>
      </w:r>
      <w:r w:rsidR="000D4DA8">
        <w:rPr>
          <w:rStyle w:val="Char"/>
          <w:rtl/>
        </w:rPr>
        <w:t>ي</w:t>
      </w:r>
      <w:r w:rsidRPr="00156706">
        <w:rPr>
          <w:rStyle w:val="Char"/>
          <w:rtl/>
        </w:rPr>
        <w:t>)</w:t>
      </w:r>
      <w:r w:rsidRPr="00315E30">
        <w:rPr>
          <w:rFonts w:hint="cs"/>
          <w:rtl/>
        </w:rPr>
        <w:t xml:space="preserve"> را با ضم تاء و فتح صاد خوانده است و کلمه </w:t>
      </w:r>
      <w:r w:rsidRPr="00156706">
        <w:rPr>
          <w:rStyle w:val="Char"/>
          <w:rtl/>
        </w:rPr>
        <w:t>(تله</w:t>
      </w:r>
      <w:r w:rsidR="000D4DA8">
        <w:rPr>
          <w:rStyle w:val="Char"/>
          <w:rtl/>
        </w:rPr>
        <w:t>ي</w:t>
      </w:r>
      <w:r w:rsidRPr="00156706">
        <w:rPr>
          <w:rStyle w:val="Char"/>
          <w:rtl/>
        </w:rPr>
        <w:t>)</w:t>
      </w:r>
      <w:r w:rsidRPr="00315E30">
        <w:rPr>
          <w:rFonts w:hint="cs"/>
          <w:rtl/>
        </w:rPr>
        <w:t xml:space="preserve"> را با ضم تاء قرائت کرده است. </w:t>
      </w:r>
    </w:p>
    <w:p w:rsidR="004B2B71" w:rsidRDefault="004B2B71" w:rsidP="00E101D2">
      <w:pPr>
        <w:pStyle w:val="Heading3"/>
        <w:rPr>
          <w:rtl/>
        </w:rPr>
      </w:pPr>
      <w:bookmarkStart w:id="175" w:name="_Toc267007304"/>
      <w:bookmarkStart w:id="176" w:name="_Toc431581100"/>
      <w:r>
        <w:rPr>
          <w:rFonts w:hint="cs"/>
          <w:rtl/>
        </w:rPr>
        <w:t>سوره</w:t>
      </w:r>
      <w:r>
        <w:rPr>
          <w:rFonts w:cs="Aban Bold" w:hint="cs"/>
          <w:rtl/>
        </w:rPr>
        <w:t>‌</w:t>
      </w:r>
      <w:r w:rsidR="00315E30">
        <w:rPr>
          <w:rFonts w:hint="cs"/>
          <w:rtl/>
        </w:rPr>
        <w:t>ی</w:t>
      </w:r>
      <w:r>
        <w:rPr>
          <w:rFonts w:hint="cs"/>
          <w:rtl/>
        </w:rPr>
        <w:t xml:space="preserve"> تكوير</w:t>
      </w:r>
      <w:bookmarkEnd w:id="175"/>
      <w:bookmarkEnd w:id="176"/>
    </w:p>
    <w:p w:rsidR="004B2B71" w:rsidRPr="00315E30" w:rsidRDefault="004B2B71" w:rsidP="00315E30">
      <w:pPr>
        <w:pStyle w:val="a6"/>
        <w:rPr>
          <w:rtl/>
        </w:rPr>
      </w:pPr>
      <w:r w:rsidRPr="00315E30">
        <w:rPr>
          <w:rFonts w:hint="cs"/>
          <w:rtl/>
        </w:rPr>
        <w:t>(الف) 952- علی بن ابراهیم از احمد بن ادریس از احمد بن محمد از علی بن حکم از ایمن بن محرز از جابر از ابو جعفر</w:t>
      </w:r>
      <w:r w:rsidR="00C226CE" w:rsidRPr="00315E30">
        <w:rPr>
          <w:rFonts w:cs="CTraditional Arabic"/>
          <w:rtl/>
        </w:rPr>
        <w:t>÷</w:t>
      </w:r>
      <w:r w:rsidRPr="00315E30">
        <w:rPr>
          <w:rFonts w:hint="cs"/>
          <w:rtl/>
        </w:rPr>
        <w:t xml:space="preserve"> روایت کرده است که درباره</w:t>
      </w:r>
      <w:r>
        <w:rPr>
          <w:rFonts w:cs="Aban Bold" w:hint="cs"/>
          <w:rtl/>
        </w:rPr>
        <w:t>‌</w:t>
      </w:r>
      <w:r w:rsidR="00C606F4" w:rsidRPr="00315E30">
        <w:rPr>
          <w:rFonts w:hint="cs"/>
          <w:rtl/>
        </w:rPr>
        <w:t>ی</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w:t>
      </w:r>
      <w:r w:rsidR="000D5B7A" w:rsidRPr="000D5B7A">
        <w:rPr>
          <w:rFonts w:ascii="Tahoma" w:hAnsi="Tahoma" w:cs="Traditional Arabic" w:hint="cs"/>
          <w:sz w:val="32"/>
          <w:rtl/>
        </w:rPr>
        <w:t>﴿</w:t>
      </w:r>
      <w:r w:rsidR="000D5B7A" w:rsidRPr="00894D66">
        <w:rPr>
          <w:rStyle w:val="Char0"/>
          <w:rtl/>
        </w:rPr>
        <w:t xml:space="preserve">وَإِذَا </w:t>
      </w:r>
      <w:r w:rsidR="000D5B7A" w:rsidRPr="00894D66">
        <w:rPr>
          <w:rStyle w:val="Char0"/>
          <w:rFonts w:hint="cs"/>
          <w:rtl/>
        </w:rPr>
        <w:t>ٱ</w:t>
      </w:r>
      <w:r w:rsidR="000D5B7A" w:rsidRPr="00894D66">
        <w:rPr>
          <w:rStyle w:val="Char0"/>
          <w:rFonts w:hint="eastAsia"/>
          <w:rtl/>
        </w:rPr>
        <w:t>لۡمَوۡءُ</w:t>
      </w:r>
      <w:r w:rsidR="000D5B7A" w:rsidRPr="00894D66">
        <w:rPr>
          <w:rStyle w:val="Char0"/>
          <w:rFonts w:hint="cs"/>
          <w:rtl/>
        </w:rPr>
        <w:t>ۥ</w:t>
      </w:r>
      <w:r w:rsidR="000D5B7A" w:rsidRPr="00894D66">
        <w:rPr>
          <w:rStyle w:val="Char0"/>
          <w:rFonts w:hint="eastAsia"/>
          <w:rtl/>
        </w:rPr>
        <w:t>دَةُ</w:t>
      </w:r>
      <w:r w:rsidR="000D5B7A" w:rsidRPr="00894D66">
        <w:rPr>
          <w:rStyle w:val="Char0"/>
          <w:rtl/>
        </w:rPr>
        <w:t xml:space="preserve"> سُئِلَتۡ٨</w:t>
      </w:r>
      <w:r w:rsidR="000D5B7A" w:rsidRPr="000D5B7A">
        <w:rPr>
          <w:rFonts w:ascii="Tahoma" w:hAnsi="Tahoma" w:cs="Traditional Arabic" w:hint="cs"/>
          <w:sz w:val="32"/>
          <w:rtl/>
        </w:rPr>
        <w:t>﴾</w:t>
      </w:r>
      <w:r w:rsidR="000D5B7A">
        <w:rPr>
          <w:rFonts w:ascii="Tahoma" w:hAnsi="Tahoma"/>
          <w:sz w:val="32"/>
          <w:szCs w:val="24"/>
          <w:rtl/>
        </w:rPr>
        <w:t xml:space="preserve"> </w:t>
      </w:r>
      <w:r w:rsidR="000D5B7A" w:rsidRPr="000D5B7A">
        <w:rPr>
          <w:rStyle w:val="Char1"/>
          <w:rtl/>
        </w:rPr>
        <w:t>[الت</w:t>
      </w:r>
      <w:r w:rsidR="00C606F4">
        <w:rPr>
          <w:rStyle w:val="Char1"/>
          <w:rtl/>
        </w:rPr>
        <w:t>ک</w:t>
      </w:r>
      <w:r w:rsidR="000D5B7A" w:rsidRPr="000D5B7A">
        <w:rPr>
          <w:rStyle w:val="Char1"/>
          <w:rtl/>
        </w:rPr>
        <w:t>و</w:t>
      </w:r>
      <w:r w:rsidR="00C606F4">
        <w:rPr>
          <w:rStyle w:val="Char1"/>
          <w:rtl/>
        </w:rPr>
        <w:t>ی</w:t>
      </w:r>
      <w:r w:rsidR="000D5B7A" w:rsidRPr="000D5B7A">
        <w:rPr>
          <w:rStyle w:val="Char1"/>
          <w:rtl/>
        </w:rPr>
        <w:t>ر: 8]</w:t>
      </w:r>
      <w:r w:rsidRPr="000D5B7A">
        <w:rPr>
          <w:rStyle w:val="Char1"/>
        </w:rPr>
        <w:t xml:space="preserve"> </w:t>
      </w:r>
      <w:r w:rsidRPr="00315E30">
        <w:rPr>
          <w:rFonts w:hint="cs"/>
          <w:rtl/>
        </w:rPr>
        <w:t>گفت: درباره</w:t>
      </w:r>
      <w:r>
        <w:rPr>
          <w:rFonts w:cs="Aban Bold" w:hint="cs"/>
          <w:rtl/>
        </w:rPr>
        <w:t>‌</w:t>
      </w:r>
      <w:r w:rsidR="00C606F4" w:rsidRPr="00315E30">
        <w:rPr>
          <w:rFonts w:hint="cs"/>
          <w:rtl/>
        </w:rPr>
        <w:t>ی</w:t>
      </w:r>
      <w:r w:rsidRPr="00315E30">
        <w:rPr>
          <w:rFonts w:hint="cs"/>
          <w:rtl/>
        </w:rPr>
        <w:t xml:space="preserve"> کسی است که برای محبت و مودّت ما کشته شده است. </w:t>
      </w:r>
    </w:p>
    <w:p w:rsidR="004B2B71" w:rsidRPr="00315E30" w:rsidRDefault="004B2B71" w:rsidP="00315E30">
      <w:pPr>
        <w:pStyle w:val="a6"/>
        <w:rPr>
          <w:rtl/>
        </w:rPr>
      </w:pPr>
      <w:r w:rsidRPr="00315E30">
        <w:rPr>
          <w:rFonts w:hint="cs"/>
          <w:rtl/>
        </w:rPr>
        <w:t>(ب) 953- طبرسی از ابو جعفر و ابو عبدالله</w:t>
      </w:r>
      <w:r w:rsidR="00C226CE" w:rsidRPr="00315E30">
        <w:rPr>
          <w:rFonts w:cs="CTraditional Arabic"/>
          <w:rtl/>
        </w:rPr>
        <w:t>÷</w:t>
      </w:r>
      <w:r w:rsidRPr="00315E30">
        <w:rPr>
          <w:rFonts w:hint="cs"/>
          <w:rtl/>
        </w:rPr>
        <w:t xml:space="preserve"> روایت کرده است که </w:t>
      </w:r>
      <w:r w:rsidR="000D5B7A" w:rsidRPr="000D5B7A">
        <w:rPr>
          <w:rFonts w:ascii="Tahoma" w:hAnsi="Tahoma" w:cs="Traditional Arabic" w:hint="cs"/>
          <w:sz w:val="32"/>
          <w:rtl/>
        </w:rPr>
        <w:t>﴿</w:t>
      </w:r>
      <w:r w:rsidR="000D5B7A" w:rsidRPr="00894D66">
        <w:rPr>
          <w:rStyle w:val="Char0"/>
          <w:rtl/>
        </w:rPr>
        <w:t xml:space="preserve">وَإِذَا </w:t>
      </w:r>
      <w:r w:rsidR="000D5B7A" w:rsidRPr="00894D66">
        <w:rPr>
          <w:rStyle w:val="Char0"/>
          <w:rFonts w:hint="cs"/>
          <w:rtl/>
        </w:rPr>
        <w:t>ٱ</w:t>
      </w:r>
      <w:r w:rsidR="000D5B7A" w:rsidRPr="00894D66">
        <w:rPr>
          <w:rStyle w:val="Char0"/>
          <w:rFonts w:hint="eastAsia"/>
          <w:rtl/>
        </w:rPr>
        <w:t>لۡمَوۡءُ</w:t>
      </w:r>
      <w:r w:rsidR="000D5B7A" w:rsidRPr="00894D66">
        <w:rPr>
          <w:rStyle w:val="Char0"/>
          <w:rFonts w:hint="cs"/>
          <w:rtl/>
        </w:rPr>
        <w:t>ۥ</w:t>
      </w:r>
      <w:r w:rsidR="000D5B7A" w:rsidRPr="00894D66">
        <w:rPr>
          <w:rStyle w:val="Char0"/>
          <w:rFonts w:hint="eastAsia"/>
          <w:rtl/>
        </w:rPr>
        <w:t>دَةُ</w:t>
      </w:r>
      <w:r w:rsidR="000D5B7A" w:rsidRPr="00894D66">
        <w:rPr>
          <w:rStyle w:val="Char0"/>
          <w:rtl/>
        </w:rPr>
        <w:t xml:space="preserve"> سُئِلَتۡ٨</w:t>
      </w:r>
      <w:r w:rsidR="000D5B7A" w:rsidRPr="000D5B7A">
        <w:rPr>
          <w:rFonts w:ascii="Tahoma" w:hAnsi="Tahoma" w:cs="Traditional Arabic" w:hint="cs"/>
          <w:sz w:val="32"/>
          <w:rtl/>
        </w:rPr>
        <w:t>﴾</w:t>
      </w:r>
      <w:r>
        <w:rPr>
          <w:rFonts w:ascii="Arial" w:hAnsi="Arial" w:cs="Arial"/>
          <w:sz w:val="18"/>
          <w:szCs w:val="18"/>
        </w:rPr>
        <w:t xml:space="preserve"> </w:t>
      </w:r>
      <w:r w:rsidRPr="00315E30">
        <w:rPr>
          <w:rFonts w:hint="cs"/>
          <w:rtl/>
        </w:rPr>
        <w:t xml:space="preserve">دارای میم و واو مفتوحه می‌باشد، و همچنین آن را از ابن عباس روایت کرده است که به معنی مودّت و دوستی خویشاوندان می‌باشد و هر کس آن مودّت را ترک کرده باشد، از او سؤال می‌شود که به خاطر چه گناهی آن را ترک کرده‌ای؟ و از ابن عباس روایت کرده است که گفت: شامل هر کسی که به خاطر مودّت و ولایت ما کشته شده است، می‌شود. </w:t>
      </w:r>
    </w:p>
    <w:p w:rsidR="004B2B71" w:rsidRPr="00315E30" w:rsidRDefault="004B2B71" w:rsidP="00315E30">
      <w:pPr>
        <w:pStyle w:val="a6"/>
        <w:rPr>
          <w:rtl/>
        </w:rPr>
      </w:pPr>
      <w:r w:rsidRPr="00315E30">
        <w:rPr>
          <w:rFonts w:hint="cs"/>
          <w:rtl/>
        </w:rPr>
        <w:t>(ج) 954- سیاری از محمد بن سنان از اسماعیل بن جابر از ابو عبدالله</w:t>
      </w:r>
      <w:r w:rsidR="00C226CE" w:rsidRPr="00315E30">
        <w:rPr>
          <w:rFonts w:cs="CTraditional Arabic"/>
          <w:rtl/>
        </w:rPr>
        <w:t>÷</w:t>
      </w:r>
      <w:r w:rsidRPr="00315E30">
        <w:rPr>
          <w:rFonts w:hint="cs"/>
          <w:rtl/>
        </w:rPr>
        <w:t xml:space="preserve"> روایت کرده است: </w:t>
      </w:r>
      <w:r w:rsidR="000D5B7A" w:rsidRPr="000D5B7A">
        <w:rPr>
          <w:rFonts w:ascii="Tahoma" w:hAnsi="Tahoma" w:cs="Traditional Arabic" w:hint="cs"/>
          <w:sz w:val="32"/>
          <w:rtl/>
        </w:rPr>
        <w:t>﴿</w:t>
      </w:r>
      <w:r w:rsidR="000D5B7A" w:rsidRPr="00894D66">
        <w:rPr>
          <w:rStyle w:val="Char0"/>
          <w:rtl/>
        </w:rPr>
        <w:t xml:space="preserve">وَإِذَا </w:t>
      </w:r>
      <w:r w:rsidR="000D5B7A" w:rsidRPr="00894D66">
        <w:rPr>
          <w:rStyle w:val="Char0"/>
          <w:rFonts w:hint="cs"/>
          <w:rtl/>
        </w:rPr>
        <w:t>ٱ</w:t>
      </w:r>
      <w:r w:rsidR="000D5B7A" w:rsidRPr="00894D66">
        <w:rPr>
          <w:rStyle w:val="Char0"/>
          <w:rFonts w:hint="eastAsia"/>
          <w:rtl/>
        </w:rPr>
        <w:t>لۡمَوۡءُ</w:t>
      </w:r>
      <w:r w:rsidR="000D5B7A" w:rsidRPr="00894D66">
        <w:rPr>
          <w:rStyle w:val="Char0"/>
          <w:rFonts w:hint="cs"/>
          <w:rtl/>
        </w:rPr>
        <w:t>ۥ</w:t>
      </w:r>
      <w:r w:rsidR="000D5B7A" w:rsidRPr="00894D66">
        <w:rPr>
          <w:rStyle w:val="Char0"/>
          <w:rFonts w:hint="eastAsia"/>
          <w:rtl/>
        </w:rPr>
        <w:t>دَةُ</w:t>
      </w:r>
      <w:r w:rsidR="000D5B7A" w:rsidRPr="00894D66">
        <w:rPr>
          <w:rStyle w:val="Char0"/>
          <w:rtl/>
        </w:rPr>
        <w:t xml:space="preserve"> سُئِلَتۡ٨</w:t>
      </w:r>
      <w:r w:rsidR="000D5B7A" w:rsidRPr="000D5B7A">
        <w:rPr>
          <w:rFonts w:ascii="Tahoma" w:hAnsi="Tahoma" w:cs="Traditional Arabic" w:hint="cs"/>
          <w:sz w:val="32"/>
          <w:rtl/>
        </w:rPr>
        <w:t>﴾</w:t>
      </w:r>
    </w:p>
    <w:p w:rsidR="004B2B71" w:rsidRPr="00315E30" w:rsidRDefault="004B2B71" w:rsidP="00315E30">
      <w:pPr>
        <w:pStyle w:val="a6"/>
        <w:rPr>
          <w:rtl/>
        </w:rPr>
      </w:pPr>
      <w:r w:rsidRPr="00315E30">
        <w:rPr>
          <w:rFonts w:hint="cs"/>
          <w:rtl/>
        </w:rPr>
        <w:t>(د) 9</w:t>
      </w:r>
      <w:r w:rsidR="00565993" w:rsidRPr="00315E30">
        <w:rPr>
          <w:rFonts w:hint="cs"/>
          <w:rtl/>
        </w:rPr>
        <w:t>55- و از عبدالله بن قاسم از ابو</w:t>
      </w:r>
      <w:r w:rsidRPr="00315E30">
        <w:rPr>
          <w:rFonts w:hint="cs"/>
          <w:rtl/>
        </w:rPr>
        <w:t xml:space="preserve">الحسن ازدی از ابان بن ابو عیاش از سیم بن قیس از ابن عباس، همانند آن را روایت کرده است و گفته است: هر کسی که در مودّت اهل بیت کشته شده باشد. </w:t>
      </w:r>
    </w:p>
    <w:p w:rsidR="004B2B71" w:rsidRPr="00315E30" w:rsidRDefault="004B2B71" w:rsidP="00315E30">
      <w:pPr>
        <w:pStyle w:val="a6"/>
        <w:rPr>
          <w:rtl/>
        </w:rPr>
      </w:pPr>
      <w:r w:rsidRPr="00315E30">
        <w:rPr>
          <w:rFonts w:hint="cs"/>
          <w:rtl/>
        </w:rPr>
        <w:t>(ه‍( 956- و از منصور بن حازم از فردی دیگر و او هم از ابو عبدالله</w:t>
      </w:r>
      <w:r w:rsidR="00C226CE" w:rsidRPr="00315E30">
        <w:rPr>
          <w:rFonts w:cs="CTraditional Arabic"/>
          <w:rtl/>
        </w:rPr>
        <w:t>÷</w:t>
      </w:r>
      <w:r w:rsidRPr="00315E30">
        <w:rPr>
          <w:rFonts w:hint="cs"/>
          <w:rtl/>
        </w:rPr>
        <w:t xml:space="preserve"> روایت کرده است و گفت: دربار</w:t>
      </w:r>
      <w:r w:rsidR="00565993" w:rsidRPr="00315E30">
        <w:rPr>
          <w:rFonts w:hint="cs"/>
          <w:rtl/>
        </w:rPr>
        <w:t>ه</w:t>
      </w:r>
      <w:r w:rsidR="00565993" w:rsidRPr="00315E30">
        <w:rPr>
          <w:rFonts w:hint="eastAsia"/>
          <w:rtl/>
        </w:rPr>
        <w:t>‌</w:t>
      </w:r>
      <w:r w:rsidR="00565993" w:rsidRPr="00315E30">
        <w:rPr>
          <w:rFonts w:hint="cs"/>
          <w:rtl/>
        </w:rPr>
        <w:t>ی</w:t>
      </w:r>
      <w:r w:rsidRPr="00315E30">
        <w:rPr>
          <w:rFonts w:hint="cs"/>
          <w:rtl/>
        </w:rPr>
        <w:t xml:space="preserve"> آی</w:t>
      </w:r>
      <w:r w:rsidR="00565993" w:rsidRPr="00315E30">
        <w:rPr>
          <w:rFonts w:hint="cs"/>
          <w:rtl/>
        </w:rPr>
        <w:t>ه‌ی:</w:t>
      </w:r>
      <w:r w:rsidRPr="00315E30">
        <w:rPr>
          <w:rFonts w:hint="cs"/>
          <w:rtl/>
        </w:rPr>
        <w:t xml:space="preserve"> </w:t>
      </w:r>
      <w:r w:rsidR="001C3CBB" w:rsidRPr="001C3CBB">
        <w:rPr>
          <w:rFonts w:ascii="Tahoma" w:hAnsi="Tahoma" w:cs="Traditional Arabic" w:hint="cs"/>
          <w:sz w:val="32"/>
          <w:rtl/>
        </w:rPr>
        <w:t>﴿</w:t>
      </w:r>
      <w:r w:rsidR="001C3CBB" w:rsidRPr="00894D66">
        <w:rPr>
          <w:rStyle w:val="Char0"/>
          <w:rtl/>
        </w:rPr>
        <w:t xml:space="preserve">وَإِذَا </w:t>
      </w:r>
      <w:r w:rsidR="001C3CBB" w:rsidRPr="00894D66">
        <w:rPr>
          <w:rStyle w:val="Char0"/>
          <w:rFonts w:hint="cs"/>
          <w:rtl/>
        </w:rPr>
        <w:t>ٱ</w:t>
      </w:r>
      <w:r w:rsidR="001C3CBB" w:rsidRPr="00894D66">
        <w:rPr>
          <w:rStyle w:val="Char0"/>
          <w:rFonts w:hint="eastAsia"/>
          <w:rtl/>
        </w:rPr>
        <w:t>لۡمَوۡءُ</w:t>
      </w:r>
      <w:r w:rsidR="001C3CBB" w:rsidRPr="00894D66">
        <w:rPr>
          <w:rStyle w:val="Char0"/>
          <w:rFonts w:hint="cs"/>
          <w:rtl/>
        </w:rPr>
        <w:t>ۥ</w:t>
      </w:r>
      <w:r w:rsidR="001C3CBB" w:rsidRPr="00894D66">
        <w:rPr>
          <w:rStyle w:val="Char0"/>
          <w:rFonts w:hint="eastAsia"/>
          <w:rtl/>
        </w:rPr>
        <w:t>دَةُ</w:t>
      </w:r>
      <w:r w:rsidR="001C3CBB" w:rsidRPr="00894D66">
        <w:rPr>
          <w:rStyle w:val="Char0"/>
          <w:rtl/>
        </w:rPr>
        <w:t xml:space="preserve"> سُئِلَتۡ٨</w:t>
      </w:r>
      <w:r w:rsidR="001C3CBB" w:rsidRPr="001C3CBB">
        <w:rPr>
          <w:rFonts w:ascii="Tahoma" w:hAnsi="Tahoma" w:cs="Traditional Arabic" w:hint="cs"/>
          <w:sz w:val="32"/>
          <w:rtl/>
        </w:rPr>
        <w:t>﴾</w:t>
      </w:r>
      <w:r>
        <w:rPr>
          <w:rFonts w:ascii="Arial" w:hAnsi="Arial" w:cs="Arial"/>
          <w:sz w:val="18"/>
          <w:szCs w:val="18"/>
        </w:rPr>
        <w:t xml:space="preserve"> </w:t>
      </w:r>
      <w:r w:rsidRPr="00315E30">
        <w:rPr>
          <w:rFonts w:hint="cs"/>
          <w:rtl/>
        </w:rPr>
        <w:t>سؤال کردم، جواب داد: این آیه به معنی مودّت و محبت ما می‌باشد و درباره</w:t>
      </w:r>
      <w:r>
        <w:rPr>
          <w:rFonts w:cs="Aban Bold" w:hint="cs"/>
          <w:rtl/>
        </w:rPr>
        <w:t>‌</w:t>
      </w:r>
      <w:r w:rsidR="00C606F4" w:rsidRPr="00315E30">
        <w:rPr>
          <w:rFonts w:hint="cs"/>
          <w:rtl/>
        </w:rPr>
        <w:t>ی</w:t>
      </w:r>
      <w:r w:rsidRPr="00315E30">
        <w:rPr>
          <w:rFonts w:hint="cs"/>
          <w:rtl/>
        </w:rPr>
        <w:t xml:space="preserve"> ما نازل شده است. </w:t>
      </w:r>
    </w:p>
    <w:p w:rsidR="004B2B71" w:rsidRPr="00315E30" w:rsidRDefault="004B2B71" w:rsidP="00315E30">
      <w:pPr>
        <w:pStyle w:val="a6"/>
        <w:rPr>
          <w:rtl/>
        </w:rPr>
      </w:pPr>
      <w:r w:rsidRPr="00315E30">
        <w:rPr>
          <w:rFonts w:hint="cs"/>
          <w:rtl/>
        </w:rPr>
        <w:t xml:space="preserve">(و) 957- محمد بن عباس از احمد ابن ادریس از احمد بن محمد بن عیسی از علی بن حدید از منصور بن یونس از منصور بن حازم روایت کرده است و گفت: فدایت شوم، </w:t>
      </w:r>
      <w:r w:rsidR="001C3CBB" w:rsidRPr="001C3CBB">
        <w:rPr>
          <w:rFonts w:ascii="Tahoma" w:hAnsi="Tahoma" w:cs="Traditional Arabic" w:hint="cs"/>
          <w:sz w:val="32"/>
          <w:rtl/>
        </w:rPr>
        <w:t>﴿</w:t>
      </w:r>
      <w:r w:rsidR="001C3CBB" w:rsidRPr="00894D66">
        <w:rPr>
          <w:rStyle w:val="Char0"/>
          <w:rtl/>
        </w:rPr>
        <w:t xml:space="preserve">وَإِذَا </w:t>
      </w:r>
      <w:r w:rsidR="001C3CBB" w:rsidRPr="00894D66">
        <w:rPr>
          <w:rStyle w:val="Char0"/>
          <w:rFonts w:hint="cs"/>
          <w:rtl/>
        </w:rPr>
        <w:t>ٱ</w:t>
      </w:r>
      <w:r w:rsidR="001C3CBB" w:rsidRPr="00894D66">
        <w:rPr>
          <w:rStyle w:val="Char0"/>
          <w:rFonts w:hint="eastAsia"/>
          <w:rtl/>
        </w:rPr>
        <w:t>لۡمَوۡءُ</w:t>
      </w:r>
      <w:r w:rsidR="001C3CBB" w:rsidRPr="00894D66">
        <w:rPr>
          <w:rStyle w:val="Char0"/>
          <w:rFonts w:hint="cs"/>
          <w:rtl/>
        </w:rPr>
        <w:t>ۥ</w:t>
      </w:r>
      <w:r w:rsidR="001C3CBB" w:rsidRPr="00894D66">
        <w:rPr>
          <w:rStyle w:val="Char0"/>
          <w:rFonts w:hint="eastAsia"/>
          <w:rtl/>
        </w:rPr>
        <w:t>دَةُ</w:t>
      </w:r>
      <w:r w:rsidR="001C3CBB" w:rsidRPr="00894D66">
        <w:rPr>
          <w:rStyle w:val="Char0"/>
          <w:rtl/>
        </w:rPr>
        <w:t xml:space="preserve"> سُئِلَتۡ٨</w:t>
      </w:r>
      <w:r w:rsidR="001C3CBB" w:rsidRPr="001C3CBB">
        <w:rPr>
          <w:rFonts w:ascii="Tahoma" w:hAnsi="Tahoma" w:cs="Traditional Arabic" w:hint="cs"/>
          <w:sz w:val="32"/>
          <w:rtl/>
        </w:rPr>
        <w:t>﴾</w:t>
      </w:r>
      <w:r>
        <w:rPr>
          <w:rFonts w:ascii="Arial" w:hAnsi="Arial" w:cs="Arial"/>
          <w:sz w:val="18"/>
          <w:szCs w:val="18"/>
        </w:rPr>
        <w:t xml:space="preserve"> </w:t>
      </w:r>
      <w:r w:rsidRPr="00315E30">
        <w:rPr>
          <w:rFonts w:hint="cs"/>
          <w:rtl/>
        </w:rPr>
        <w:t>چیست؟ جواب داد: به خدا قسم به معن</w:t>
      </w:r>
      <w:r w:rsidR="00C606F4" w:rsidRPr="00315E30">
        <w:rPr>
          <w:rFonts w:hint="cs"/>
          <w:rtl/>
        </w:rPr>
        <w:t>ی</w:t>
      </w:r>
      <w:r w:rsidRPr="00315E30">
        <w:rPr>
          <w:rFonts w:hint="cs"/>
          <w:rtl/>
        </w:rPr>
        <w:t xml:space="preserve"> مودت و دوستی ما می‌باشد. </w:t>
      </w:r>
    </w:p>
    <w:p w:rsidR="004B2B71" w:rsidRPr="00315E30" w:rsidRDefault="004B2B71" w:rsidP="00315E30">
      <w:pPr>
        <w:pStyle w:val="a6"/>
        <w:rPr>
          <w:rtl/>
        </w:rPr>
      </w:pPr>
      <w:r w:rsidRPr="00315E30">
        <w:rPr>
          <w:rFonts w:hint="cs"/>
          <w:rtl/>
        </w:rPr>
        <w:t xml:space="preserve">(ز) 958- و از علی بن عبدالله از ابراهیم بن محمد از اسماعیل بن سیار از علی بن جعفر حضرمی از جابر جعفی روایت کرده است </w:t>
      </w:r>
      <w:r w:rsidR="00565993" w:rsidRPr="00315E30">
        <w:rPr>
          <w:rFonts w:hint="cs"/>
          <w:rtl/>
        </w:rPr>
        <w:t>که</w:t>
      </w:r>
      <w:r w:rsidRPr="00315E30">
        <w:rPr>
          <w:rFonts w:hint="cs"/>
          <w:rtl/>
        </w:rPr>
        <w:t xml:space="preserve"> گفت: از ابو عبدالله درباره</w:t>
      </w:r>
      <w:r>
        <w:rPr>
          <w:rFonts w:cs="Aban Bold" w:hint="cs"/>
          <w:rtl/>
        </w:rPr>
        <w:t>‌</w:t>
      </w:r>
      <w:r w:rsidR="00C606F4" w:rsidRPr="00315E30">
        <w:rPr>
          <w:rFonts w:hint="cs"/>
          <w:rtl/>
        </w:rPr>
        <w:t>ی</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w:t>
      </w:r>
      <w:r w:rsidR="001C3CBB" w:rsidRPr="001C3CBB">
        <w:rPr>
          <w:rFonts w:ascii="Tahoma" w:hAnsi="Tahoma" w:cs="Traditional Arabic" w:hint="cs"/>
          <w:sz w:val="32"/>
          <w:rtl/>
        </w:rPr>
        <w:t>﴿</w:t>
      </w:r>
      <w:r w:rsidR="001C3CBB" w:rsidRPr="00894D66">
        <w:rPr>
          <w:rStyle w:val="Char0"/>
          <w:rtl/>
        </w:rPr>
        <w:t xml:space="preserve">وَإِذَا </w:t>
      </w:r>
      <w:r w:rsidR="001C3CBB" w:rsidRPr="00894D66">
        <w:rPr>
          <w:rStyle w:val="Char0"/>
          <w:rFonts w:hint="cs"/>
          <w:rtl/>
        </w:rPr>
        <w:t>ٱ</w:t>
      </w:r>
      <w:r w:rsidR="001C3CBB" w:rsidRPr="00894D66">
        <w:rPr>
          <w:rStyle w:val="Char0"/>
          <w:rFonts w:hint="eastAsia"/>
          <w:rtl/>
        </w:rPr>
        <w:t>لۡمَوۡءُ</w:t>
      </w:r>
      <w:r w:rsidR="001C3CBB" w:rsidRPr="00894D66">
        <w:rPr>
          <w:rStyle w:val="Char0"/>
          <w:rFonts w:hint="cs"/>
          <w:rtl/>
        </w:rPr>
        <w:t>ۥ</w:t>
      </w:r>
      <w:r w:rsidR="001C3CBB" w:rsidRPr="00894D66">
        <w:rPr>
          <w:rStyle w:val="Char0"/>
          <w:rFonts w:hint="eastAsia"/>
          <w:rtl/>
        </w:rPr>
        <w:t>دَةُ</w:t>
      </w:r>
      <w:r w:rsidR="001C3CBB" w:rsidRPr="00894D66">
        <w:rPr>
          <w:rStyle w:val="Char0"/>
          <w:rtl/>
        </w:rPr>
        <w:t xml:space="preserve"> سُئِلَتۡ٨</w:t>
      </w:r>
      <w:r w:rsidR="001C3CBB" w:rsidRPr="001C3CBB">
        <w:rPr>
          <w:rFonts w:ascii="Tahoma" w:hAnsi="Tahoma" w:cs="Traditional Arabic" w:hint="cs"/>
          <w:sz w:val="32"/>
          <w:rtl/>
        </w:rPr>
        <w:t>﴾</w:t>
      </w:r>
      <w:r>
        <w:rPr>
          <w:rFonts w:ascii="Arial" w:hAnsi="Arial" w:cs="Arial"/>
          <w:sz w:val="18"/>
          <w:szCs w:val="18"/>
        </w:rPr>
        <w:t xml:space="preserve"> </w:t>
      </w:r>
      <w:r w:rsidRPr="00315E30">
        <w:rPr>
          <w:rFonts w:hint="cs"/>
          <w:rtl/>
        </w:rPr>
        <w:t>سؤال کردم، او جواب داد: هر کسی برای مودّت و محبت ما کشته شده باشد، از قاتل درباره</w:t>
      </w:r>
      <w:r>
        <w:rPr>
          <w:rFonts w:cs="Aban Bold" w:hint="cs"/>
          <w:rtl/>
        </w:rPr>
        <w:t>‌</w:t>
      </w:r>
      <w:r w:rsidR="00C606F4" w:rsidRPr="00315E30">
        <w:rPr>
          <w:rFonts w:hint="cs"/>
          <w:rtl/>
        </w:rPr>
        <w:t>ی</w:t>
      </w:r>
      <w:r w:rsidRPr="00315E30">
        <w:rPr>
          <w:rFonts w:hint="cs"/>
          <w:rtl/>
        </w:rPr>
        <w:t xml:space="preserve"> علت قتلش سؤال خواهد شد. </w:t>
      </w:r>
    </w:p>
    <w:p w:rsidR="004B2B71" w:rsidRPr="00315E30" w:rsidRDefault="004B2B71" w:rsidP="00315E30">
      <w:pPr>
        <w:pStyle w:val="a6"/>
        <w:rPr>
          <w:rtl/>
        </w:rPr>
      </w:pPr>
      <w:r w:rsidRPr="00315E30">
        <w:rPr>
          <w:rFonts w:hint="cs"/>
          <w:rtl/>
        </w:rPr>
        <w:t>(ح) 959- از محمد بن همام از عبدال</w:t>
      </w:r>
      <w:r w:rsidR="00565993" w:rsidRPr="00315E30">
        <w:rPr>
          <w:rFonts w:hint="cs"/>
          <w:rtl/>
        </w:rPr>
        <w:t>ل</w:t>
      </w:r>
      <w:r w:rsidRPr="00315E30">
        <w:rPr>
          <w:rFonts w:hint="cs"/>
          <w:rtl/>
        </w:rPr>
        <w:t xml:space="preserve">ه بن جعفر از محمد بن عبدالحمید از ابو جمیله از جابر از ابو جعفر، همانند این عبارت، روایت شده است. </w:t>
      </w:r>
    </w:p>
    <w:p w:rsidR="004B2B71" w:rsidRPr="00315E30" w:rsidRDefault="004B2B71" w:rsidP="00315E30">
      <w:pPr>
        <w:pStyle w:val="a6"/>
        <w:rPr>
          <w:rtl/>
        </w:rPr>
      </w:pPr>
      <w:r w:rsidRPr="00315E30">
        <w:rPr>
          <w:rFonts w:hint="cs"/>
          <w:rtl/>
        </w:rPr>
        <w:t>(ط) 960- و از علی بن عبدالله از ابراهیم بن محمد ثقفی از حسن بن حسین انصاری از عمرو بن ثابت از علی بن قاسم روایت شده است: از ابو جعفر دربار</w:t>
      </w:r>
      <w:r w:rsidR="00565993" w:rsidRPr="00315E30">
        <w:rPr>
          <w:rFonts w:hint="cs"/>
          <w:rtl/>
        </w:rPr>
        <w:t>ه‌ی</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w:t>
      </w:r>
      <w:r w:rsidR="001C3CBB" w:rsidRPr="001C3CBB">
        <w:rPr>
          <w:rFonts w:ascii="Tahoma" w:hAnsi="Tahoma" w:cs="Traditional Arabic" w:hint="cs"/>
          <w:sz w:val="32"/>
          <w:rtl/>
        </w:rPr>
        <w:t>﴿</w:t>
      </w:r>
      <w:r w:rsidR="001C3CBB" w:rsidRPr="00894D66">
        <w:rPr>
          <w:rStyle w:val="Char0"/>
          <w:rtl/>
        </w:rPr>
        <w:t xml:space="preserve">وَإِذَا </w:t>
      </w:r>
      <w:r w:rsidR="001C3CBB" w:rsidRPr="00894D66">
        <w:rPr>
          <w:rStyle w:val="Char0"/>
          <w:rFonts w:hint="cs"/>
          <w:rtl/>
        </w:rPr>
        <w:t>ٱ</w:t>
      </w:r>
      <w:r w:rsidR="001C3CBB" w:rsidRPr="00894D66">
        <w:rPr>
          <w:rStyle w:val="Char0"/>
          <w:rFonts w:hint="eastAsia"/>
          <w:rtl/>
        </w:rPr>
        <w:t>لۡمَوۡءُ</w:t>
      </w:r>
      <w:r w:rsidR="001C3CBB" w:rsidRPr="00894D66">
        <w:rPr>
          <w:rStyle w:val="Char0"/>
          <w:rFonts w:hint="cs"/>
          <w:rtl/>
        </w:rPr>
        <w:t>ۥ</w:t>
      </w:r>
      <w:r w:rsidR="001C3CBB" w:rsidRPr="00894D66">
        <w:rPr>
          <w:rStyle w:val="Char0"/>
          <w:rFonts w:hint="eastAsia"/>
          <w:rtl/>
        </w:rPr>
        <w:t>دَةُ</w:t>
      </w:r>
      <w:r w:rsidR="001C3CBB" w:rsidRPr="00894D66">
        <w:rPr>
          <w:rStyle w:val="Char0"/>
          <w:rtl/>
        </w:rPr>
        <w:t xml:space="preserve"> سُئِلَتۡ٨</w:t>
      </w:r>
      <w:r w:rsidR="001C3CBB" w:rsidRPr="001C3CBB">
        <w:rPr>
          <w:rFonts w:ascii="Tahoma" w:hAnsi="Tahoma" w:cs="Traditional Arabic" w:hint="cs"/>
          <w:sz w:val="32"/>
          <w:rtl/>
        </w:rPr>
        <w:t>﴾</w:t>
      </w:r>
      <w:r>
        <w:rPr>
          <w:rFonts w:ascii="Arial" w:hAnsi="Arial" w:cs="Arial"/>
          <w:sz w:val="18"/>
          <w:szCs w:val="18"/>
        </w:rPr>
        <w:t xml:space="preserve"> </w:t>
      </w:r>
      <w:r w:rsidRPr="00315E30">
        <w:rPr>
          <w:rFonts w:hint="cs"/>
          <w:rtl/>
        </w:rPr>
        <w:t>سؤال شد، جواب داد: از شیعه</w:t>
      </w:r>
      <w:r>
        <w:rPr>
          <w:rFonts w:cs="Aban Bold" w:hint="cs"/>
          <w:rtl/>
        </w:rPr>
        <w:t>‌</w:t>
      </w:r>
      <w:r w:rsidR="00C606F4" w:rsidRPr="00315E30">
        <w:rPr>
          <w:rFonts w:hint="cs"/>
          <w:rtl/>
        </w:rPr>
        <w:t>ی</w:t>
      </w:r>
      <w:r w:rsidRPr="00315E30">
        <w:rPr>
          <w:rFonts w:hint="cs"/>
          <w:rtl/>
        </w:rPr>
        <w:t xml:space="preserve"> آل محمد درباره</w:t>
      </w:r>
      <w:r>
        <w:rPr>
          <w:rFonts w:cs="Aban Bold" w:hint="cs"/>
          <w:rtl/>
        </w:rPr>
        <w:t>‌</w:t>
      </w:r>
      <w:r w:rsidR="00C606F4" w:rsidRPr="00315E30">
        <w:rPr>
          <w:rFonts w:hint="cs"/>
          <w:rtl/>
        </w:rPr>
        <w:t>ی</w:t>
      </w:r>
      <w:r w:rsidRPr="00315E30">
        <w:rPr>
          <w:rFonts w:hint="cs"/>
          <w:rtl/>
        </w:rPr>
        <w:t xml:space="preserve"> علت قتلشان سؤال خواهد شد. </w:t>
      </w:r>
    </w:p>
    <w:p w:rsidR="004B2B71" w:rsidRPr="00315E30" w:rsidRDefault="004B2B71" w:rsidP="00315E30">
      <w:pPr>
        <w:pStyle w:val="a6"/>
        <w:rPr>
          <w:rtl/>
        </w:rPr>
      </w:pPr>
      <w:r w:rsidRPr="00315E30">
        <w:rPr>
          <w:rFonts w:hint="cs"/>
          <w:rtl/>
        </w:rPr>
        <w:t>(ی) 961- و از علی بن جمهور از محمد بن سنان از اسماعل بن جابر از ابو عبدالله روایت کرده است که درباره</w:t>
      </w:r>
      <w:r>
        <w:rPr>
          <w:rFonts w:cs="Aban Bold" w:hint="cs"/>
          <w:rtl/>
        </w:rPr>
        <w:t>‌</w:t>
      </w:r>
      <w:r w:rsidR="00C606F4" w:rsidRPr="00315E30">
        <w:rPr>
          <w:rFonts w:hint="cs"/>
          <w:rtl/>
        </w:rPr>
        <w:t>ی</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w:t>
      </w:r>
      <w:r w:rsidR="001C3CBB" w:rsidRPr="001C3CBB">
        <w:rPr>
          <w:rFonts w:ascii="Tahoma" w:hAnsi="Tahoma" w:cs="Traditional Arabic" w:hint="cs"/>
          <w:sz w:val="32"/>
          <w:rtl/>
        </w:rPr>
        <w:t>﴿</w:t>
      </w:r>
      <w:r w:rsidR="001C3CBB" w:rsidRPr="00894D66">
        <w:rPr>
          <w:rStyle w:val="Char0"/>
          <w:rtl/>
        </w:rPr>
        <w:t xml:space="preserve">وَإِذَا </w:t>
      </w:r>
      <w:r w:rsidR="001C3CBB" w:rsidRPr="00894D66">
        <w:rPr>
          <w:rStyle w:val="Char0"/>
          <w:rFonts w:hint="cs"/>
          <w:rtl/>
        </w:rPr>
        <w:t>ٱ</w:t>
      </w:r>
      <w:r w:rsidR="001C3CBB" w:rsidRPr="00894D66">
        <w:rPr>
          <w:rStyle w:val="Char0"/>
          <w:rFonts w:hint="eastAsia"/>
          <w:rtl/>
        </w:rPr>
        <w:t>لۡمَوۡءُ</w:t>
      </w:r>
      <w:r w:rsidR="001C3CBB" w:rsidRPr="00894D66">
        <w:rPr>
          <w:rStyle w:val="Char0"/>
          <w:rFonts w:hint="cs"/>
          <w:rtl/>
        </w:rPr>
        <w:t>ۥ</w:t>
      </w:r>
      <w:r w:rsidR="001C3CBB" w:rsidRPr="00894D66">
        <w:rPr>
          <w:rStyle w:val="Char0"/>
          <w:rFonts w:hint="eastAsia"/>
          <w:rtl/>
        </w:rPr>
        <w:t>دَةُ</w:t>
      </w:r>
      <w:r w:rsidR="001C3CBB" w:rsidRPr="00894D66">
        <w:rPr>
          <w:rStyle w:val="Char0"/>
          <w:rtl/>
        </w:rPr>
        <w:t xml:space="preserve"> سُئِلَتۡ٨</w:t>
      </w:r>
      <w:r w:rsidR="001C3CBB" w:rsidRPr="001C3CBB">
        <w:rPr>
          <w:rFonts w:ascii="Tahoma" w:hAnsi="Tahoma" w:cs="Traditional Arabic" w:hint="cs"/>
          <w:sz w:val="32"/>
          <w:rtl/>
        </w:rPr>
        <w:t>﴾</w:t>
      </w:r>
      <w:r>
        <w:rPr>
          <w:rFonts w:ascii="Arial" w:hAnsi="Arial" w:cs="Arial"/>
          <w:sz w:val="18"/>
          <w:szCs w:val="18"/>
        </w:rPr>
        <w:t xml:space="preserve"> </w:t>
      </w:r>
      <w:r w:rsidRPr="00315E30">
        <w:rPr>
          <w:rFonts w:hint="cs"/>
          <w:rtl/>
        </w:rPr>
        <w:t>سؤال شد، او جواب داد: این درباره</w:t>
      </w:r>
      <w:r>
        <w:rPr>
          <w:rFonts w:cs="Aban Bold" w:hint="cs"/>
          <w:rtl/>
        </w:rPr>
        <w:t>‌</w:t>
      </w:r>
      <w:r w:rsidR="00C606F4" w:rsidRPr="00315E30">
        <w:rPr>
          <w:rFonts w:hint="cs"/>
          <w:rtl/>
        </w:rPr>
        <w:t>ی</w:t>
      </w:r>
      <w:r w:rsidRPr="00315E30">
        <w:rPr>
          <w:rFonts w:hint="cs"/>
          <w:rtl/>
        </w:rPr>
        <w:t xml:space="preserve"> حسین بن علی می‌باشد. </w:t>
      </w:r>
    </w:p>
    <w:p w:rsidR="004B2B71" w:rsidRPr="00315E30" w:rsidRDefault="004B2B71" w:rsidP="00315E30">
      <w:pPr>
        <w:pStyle w:val="a6"/>
        <w:rPr>
          <w:rtl/>
        </w:rPr>
      </w:pPr>
      <w:r w:rsidRPr="00315E30">
        <w:rPr>
          <w:rFonts w:hint="cs"/>
          <w:rtl/>
        </w:rPr>
        <w:t xml:space="preserve">(یا) 962- همان عبارت سیاری نیز، از سلیمان بن سماعه از عبدالله بن قاسم روایت شده است. </w:t>
      </w:r>
    </w:p>
    <w:p w:rsidR="004B2B71" w:rsidRPr="00315E30" w:rsidRDefault="004B2B71" w:rsidP="00315E30">
      <w:pPr>
        <w:pStyle w:val="a6"/>
        <w:rPr>
          <w:rtl/>
        </w:rPr>
      </w:pPr>
      <w:r w:rsidRPr="00315E30">
        <w:rPr>
          <w:rFonts w:hint="cs"/>
          <w:rtl/>
        </w:rPr>
        <w:t xml:space="preserve">(یب) 963- فرات بن ابراهیم با اسناد خودش از محمد بن حنفیه روایت کرده است که گفت: </w:t>
      </w:r>
      <w:r w:rsidRPr="00156706">
        <w:rPr>
          <w:rStyle w:val="Char"/>
          <w:rtl/>
        </w:rPr>
        <w:t>(</w:t>
      </w:r>
      <w:r w:rsidRPr="00466C01">
        <w:rPr>
          <w:rStyle w:val="Char"/>
          <w:rtl/>
        </w:rPr>
        <w:t>مودتنا</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 xml:space="preserve">(یج) 964- و از جعفر به صورت معنعن از ابوجعفر روایت شده است که گفت: یعنی، هر کسی که در راه محبِت و دوستی ما کشته شده باشد. </w:t>
      </w:r>
    </w:p>
    <w:p w:rsidR="004B2B71" w:rsidRPr="00315E30" w:rsidRDefault="004B2B71" w:rsidP="00315E30">
      <w:pPr>
        <w:pStyle w:val="a6"/>
        <w:rPr>
          <w:rtl/>
        </w:rPr>
      </w:pPr>
      <w:r w:rsidRPr="00315E30">
        <w:rPr>
          <w:rFonts w:hint="cs"/>
          <w:rtl/>
        </w:rPr>
        <w:t xml:space="preserve">(ید) 965- و از علی بن عمر زهری به صورت معنعن از صادق روایت شده است که گفت: آن‌ها اقوام و نزدیکان پیامبر می‌باشند. </w:t>
      </w:r>
    </w:p>
    <w:p w:rsidR="004B2B71" w:rsidRPr="00315E30" w:rsidRDefault="004B2B71" w:rsidP="00315E30">
      <w:pPr>
        <w:pStyle w:val="a6"/>
        <w:rPr>
          <w:rtl/>
        </w:rPr>
      </w:pPr>
      <w:r w:rsidRPr="00315E30">
        <w:rPr>
          <w:rFonts w:hint="cs"/>
          <w:rtl/>
        </w:rPr>
        <w:t>(یه) 966- و از جعفر بن احمد بن یوسف به صورت معنعن از ابوجعفر روایت شده است که درباره</w:t>
      </w:r>
      <w:r>
        <w:rPr>
          <w:rFonts w:cs="Aban Bold" w:hint="cs"/>
          <w:rtl/>
        </w:rPr>
        <w:t>‌</w:t>
      </w:r>
      <w:r w:rsidR="00C606F4" w:rsidRPr="00315E30">
        <w:rPr>
          <w:rFonts w:hint="cs"/>
          <w:rtl/>
        </w:rPr>
        <w:t>ی</w:t>
      </w:r>
      <w:r w:rsidRPr="00315E30">
        <w:rPr>
          <w:rFonts w:hint="cs"/>
          <w:rtl/>
        </w:rPr>
        <w:t xml:space="preserve"> این آیه سؤال شد، جواب داد: درباره</w:t>
      </w:r>
      <w:r>
        <w:rPr>
          <w:rFonts w:cs="Aban Bold" w:hint="cs"/>
          <w:rtl/>
        </w:rPr>
        <w:t>‌</w:t>
      </w:r>
      <w:r w:rsidR="00C606F4" w:rsidRPr="00315E30">
        <w:rPr>
          <w:rFonts w:hint="cs"/>
          <w:rtl/>
        </w:rPr>
        <w:t>ی</w:t>
      </w:r>
      <w:r w:rsidRPr="00315E30">
        <w:rPr>
          <w:rFonts w:hint="cs"/>
          <w:rtl/>
        </w:rPr>
        <w:t xml:space="preserve"> مودت و محبت</w:t>
      </w:r>
      <w:r w:rsidR="00C606F4" w:rsidRPr="00315E30">
        <w:rPr>
          <w:rFonts w:hint="cs"/>
          <w:rtl/>
        </w:rPr>
        <w:t>ی</w:t>
      </w:r>
      <w:r w:rsidRPr="00315E30">
        <w:rPr>
          <w:rFonts w:hint="cs"/>
          <w:rtl/>
        </w:rPr>
        <w:t xml:space="preserve"> که بر شما نازل شده است و درباره</w:t>
      </w:r>
      <w:r>
        <w:rPr>
          <w:rFonts w:cs="Aban Bold" w:hint="cs"/>
          <w:rtl/>
        </w:rPr>
        <w:t>‌</w:t>
      </w:r>
      <w:r w:rsidR="00C606F4" w:rsidRPr="00315E30">
        <w:rPr>
          <w:rFonts w:hint="cs"/>
          <w:rtl/>
        </w:rPr>
        <w:t>ی</w:t>
      </w:r>
      <w:r w:rsidRPr="00315E30">
        <w:rPr>
          <w:rFonts w:hint="cs"/>
          <w:rtl/>
        </w:rPr>
        <w:t xml:space="preserve"> اقوام شما سؤال خواهد شد که به چه گناهی آن‌ها را کشته‌اید. </w:t>
      </w:r>
    </w:p>
    <w:p w:rsidR="004B2B71" w:rsidRPr="00315E30" w:rsidRDefault="004B2B71" w:rsidP="00315E30">
      <w:pPr>
        <w:pStyle w:val="a6"/>
        <w:rPr>
          <w:rtl/>
        </w:rPr>
      </w:pPr>
      <w:r w:rsidRPr="00315E30">
        <w:rPr>
          <w:rFonts w:hint="cs"/>
          <w:rtl/>
        </w:rPr>
        <w:t>(یو) 967- و از جعفر بن محمد فرازی به صورت معنعن از ابو عبدالله</w:t>
      </w:r>
      <w:r w:rsidR="00C226CE" w:rsidRPr="00315E30">
        <w:rPr>
          <w:rFonts w:cs="CTraditional Arabic"/>
          <w:rtl/>
        </w:rPr>
        <w:t>÷</w:t>
      </w:r>
      <w:r w:rsidRPr="00315E30">
        <w:rPr>
          <w:rFonts w:hint="cs"/>
          <w:rtl/>
        </w:rPr>
        <w:t xml:space="preserve"> روایت شده است که درباره</w:t>
      </w:r>
      <w:r>
        <w:rPr>
          <w:rFonts w:cs="Aban Bold" w:hint="cs"/>
          <w:rtl/>
        </w:rPr>
        <w:t>‌</w:t>
      </w:r>
      <w:r w:rsidR="00C606F4" w:rsidRPr="00315E30">
        <w:rPr>
          <w:rFonts w:hint="cs"/>
          <w:rtl/>
        </w:rPr>
        <w:t>ی</w:t>
      </w:r>
      <w:r w:rsidRPr="00315E30">
        <w:rPr>
          <w:rFonts w:hint="cs"/>
          <w:rtl/>
        </w:rPr>
        <w:t xml:space="preserve"> این آیه سؤال شد، او گفت: حق واجب ما و محبت واجب ما بر مردم است، اما آنان محبت ما را نابود کرده‌اند. </w:t>
      </w:r>
    </w:p>
    <w:p w:rsidR="004B2B71" w:rsidRPr="00315E30" w:rsidRDefault="004B2B71" w:rsidP="00315E30">
      <w:pPr>
        <w:pStyle w:val="a6"/>
        <w:rPr>
          <w:rtl/>
        </w:rPr>
      </w:pPr>
      <w:r w:rsidRPr="00315E30">
        <w:rPr>
          <w:rFonts w:hint="cs"/>
          <w:rtl/>
        </w:rPr>
        <w:t>(یز) 968- کلینی از محمد بن حسن وغیره از سهل بن محمد بن عیسی و محمد بن یحیی و محمد بن حسین، و همه آنان از محمد بن سنان از اسماعیل بن جابر و عبدالکریم بن عمرو از عبدالحمید بن ابی دیلم از ابو عبدالله</w:t>
      </w:r>
      <w:r w:rsidR="00C226CE" w:rsidRPr="00315E30">
        <w:rPr>
          <w:rFonts w:cs="CTraditional Arabic"/>
          <w:rtl/>
        </w:rPr>
        <w:t>÷</w:t>
      </w:r>
      <w:r w:rsidRPr="00315E30">
        <w:rPr>
          <w:rFonts w:hint="cs"/>
          <w:rtl/>
        </w:rPr>
        <w:t xml:space="preserve"> حدیثی را روایت کرده‌اند که گفته است: خداوند می‌فرماید: </w:t>
      </w:r>
      <w:r w:rsidR="006C1DF5" w:rsidRPr="006C1DF5">
        <w:rPr>
          <w:rFonts w:ascii="Tahoma" w:hAnsi="Tahoma" w:cs="Traditional Arabic" w:hint="cs"/>
          <w:sz w:val="32"/>
          <w:rtl/>
        </w:rPr>
        <w:t>﴿</w:t>
      </w:r>
      <w:r w:rsidR="006C1DF5" w:rsidRPr="00894D66">
        <w:rPr>
          <w:rStyle w:val="Char0"/>
          <w:rtl/>
        </w:rPr>
        <w:t xml:space="preserve">قُل لَّآ أَسۡ‍َٔلُكُمۡ عَلَيۡهِ أَجۡرًا إِلَّا </w:t>
      </w:r>
      <w:r w:rsidR="006C1DF5" w:rsidRPr="00894D66">
        <w:rPr>
          <w:rStyle w:val="Char0"/>
          <w:rFonts w:hint="cs"/>
          <w:rtl/>
        </w:rPr>
        <w:t>ٱ</w:t>
      </w:r>
      <w:r w:rsidR="006C1DF5" w:rsidRPr="00894D66">
        <w:rPr>
          <w:rStyle w:val="Char0"/>
          <w:rFonts w:hint="eastAsia"/>
          <w:rtl/>
        </w:rPr>
        <w:t>لۡمَوَدَّةَ</w:t>
      </w:r>
      <w:r w:rsidR="006C1DF5" w:rsidRPr="00894D66">
        <w:rPr>
          <w:rStyle w:val="Char0"/>
          <w:rtl/>
        </w:rPr>
        <w:t xml:space="preserve"> فِي </w:t>
      </w:r>
      <w:r w:rsidR="006C1DF5" w:rsidRPr="00894D66">
        <w:rPr>
          <w:rStyle w:val="Char0"/>
          <w:rFonts w:hint="cs"/>
          <w:rtl/>
        </w:rPr>
        <w:t>ٱ</w:t>
      </w:r>
      <w:r w:rsidR="006C1DF5" w:rsidRPr="00894D66">
        <w:rPr>
          <w:rStyle w:val="Char0"/>
          <w:rFonts w:hint="eastAsia"/>
          <w:rtl/>
        </w:rPr>
        <w:t>لۡقُرۡبَىٰ</w:t>
      </w:r>
      <w:r w:rsidR="006C1DF5" w:rsidRPr="006C1DF5">
        <w:rPr>
          <w:rFonts w:ascii="Tahoma" w:hAnsi="Tahoma" w:cs="Traditional Arabic" w:hint="cs"/>
          <w:sz w:val="32"/>
          <w:rtl/>
        </w:rPr>
        <w:t>﴾</w:t>
      </w:r>
      <w:r w:rsidR="006C1DF5">
        <w:rPr>
          <w:rFonts w:ascii="Tahoma" w:hAnsi="Tahoma"/>
          <w:sz w:val="32"/>
          <w:szCs w:val="24"/>
          <w:rtl/>
        </w:rPr>
        <w:t xml:space="preserve"> </w:t>
      </w:r>
      <w:r w:rsidR="006C1DF5" w:rsidRPr="006C1DF5">
        <w:rPr>
          <w:rStyle w:val="Char1"/>
          <w:rtl/>
        </w:rPr>
        <w:t>[الشورى: 23]</w:t>
      </w:r>
      <w:r w:rsidRPr="00315E30">
        <w:rPr>
          <w:rFonts w:hint="cs"/>
          <w:rtl/>
        </w:rPr>
        <w:t xml:space="preserve"> سپس فرموده است:</w:t>
      </w:r>
      <w:r>
        <w:rPr>
          <w:rFonts w:ascii="QCF_BSML" w:hAnsi="QCF_BSML" w:cs="QCF_BSML"/>
          <w:sz w:val="32"/>
          <w:rtl/>
        </w:rPr>
        <w:t xml:space="preserve"> </w:t>
      </w:r>
      <w:r w:rsidR="00B07D44" w:rsidRPr="00B07D44">
        <w:rPr>
          <w:rFonts w:ascii="Tahoma" w:hAnsi="Tahoma" w:cs="Traditional Arabic" w:hint="cs"/>
          <w:sz w:val="32"/>
          <w:rtl/>
        </w:rPr>
        <w:t>﴿</w:t>
      </w:r>
      <w:r w:rsidR="00B07D44" w:rsidRPr="00894D66">
        <w:rPr>
          <w:rStyle w:val="Char0"/>
          <w:rtl/>
        </w:rPr>
        <w:t xml:space="preserve">وَإِذَا </w:t>
      </w:r>
      <w:r w:rsidR="00B07D44" w:rsidRPr="00894D66">
        <w:rPr>
          <w:rStyle w:val="Char0"/>
          <w:rFonts w:hint="cs"/>
          <w:rtl/>
        </w:rPr>
        <w:t>ٱ</w:t>
      </w:r>
      <w:r w:rsidR="00B07D44" w:rsidRPr="00894D66">
        <w:rPr>
          <w:rStyle w:val="Char0"/>
          <w:rFonts w:hint="eastAsia"/>
          <w:rtl/>
        </w:rPr>
        <w:t>لۡمَوۡءُ</w:t>
      </w:r>
      <w:r w:rsidR="00B07D44" w:rsidRPr="00894D66">
        <w:rPr>
          <w:rStyle w:val="Char0"/>
          <w:rFonts w:hint="cs"/>
          <w:rtl/>
        </w:rPr>
        <w:t>ۥ</w:t>
      </w:r>
      <w:r w:rsidR="00B07D44" w:rsidRPr="00894D66">
        <w:rPr>
          <w:rStyle w:val="Char0"/>
          <w:rFonts w:hint="eastAsia"/>
          <w:rtl/>
        </w:rPr>
        <w:t>دَةُ</w:t>
      </w:r>
      <w:r w:rsidR="00B07D44" w:rsidRPr="00894D66">
        <w:rPr>
          <w:rStyle w:val="Char0"/>
          <w:rtl/>
        </w:rPr>
        <w:t xml:space="preserve"> سُئِلَتۡ٨ بِأَيِّ ذَنۢبٖ قُتِلَتۡ٩</w:t>
      </w:r>
      <w:r w:rsidR="00B07D44" w:rsidRPr="00B07D44">
        <w:rPr>
          <w:rFonts w:ascii="Tahoma" w:hAnsi="Tahoma" w:cs="Traditional Arabic" w:hint="cs"/>
          <w:sz w:val="32"/>
          <w:rtl/>
        </w:rPr>
        <w:t>﴾</w:t>
      </w:r>
      <w:r w:rsidR="00B07D44">
        <w:rPr>
          <w:rFonts w:ascii="Tahoma" w:hAnsi="Tahoma"/>
          <w:sz w:val="32"/>
          <w:szCs w:val="24"/>
          <w:rtl/>
        </w:rPr>
        <w:t xml:space="preserve"> </w:t>
      </w:r>
      <w:r w:rsidR="00B07D44" w:rsidRPr="00B07D44">
        <w:rPr>
          <w:rStyle w:val="Char1"/>
          <w:rtl/>
        </w:rPr>
        <w:t>[الت</w:t>
      </w:r>
      <w:r w:rsidR="00C606F4">
        <w:rPr>
          <w:rStyle w:val="Char1"/>
          <w:rtl/>
        </w:rPr>
        <w:t>ک</w:t>
      </w:r>
      <w:r w:rsidR="00B07D44" w:rsidRPr="00B07D44">
        <w:rPr>
          <w:rStyle w:val="Char1"/>
          <w:rtl/>
        </w:rPr>
        <w:t>و</w:t>
      </w:r>
      <w:r w:rsidR="00C606F4">
        <w:rPr>
          <w:rStyle w:val="Char1"/>
          <w:rtl/>
        </w:rPr>
        <w:t>ی</w:t>
      </w:r>
      <w:r w:rsidR="00B07D44" w:rsidRPr="00B07D44">
        <w:rPr>
          <w:rStyle w:val="Char1"/>
          <w:rtl/>
        </w:rPr>
        <w:t>ر: 8-9]</w:t>
      </w:r>
      <w:r w:rsidRPr="00315E30">
        <w:rPr>
          <w:rFonts w:hint="cs"/>
          <w:rtl/>
        </w:rPr>
        <w:t xml:space="preserve"> او می‌گوید: خداوند درباره</w:t>
      </w:r>
      <w:r>
        <w:rPr>
          <w:rFonts w:cs="Aban Bold" w:hint="cs"/>
          <w:rtl/>
        </w:rPr>
        <w:t>‌</w:t>
      </w:r>
      <w:r w:rsidR="00C606F4" w:rsidRPr="00315E30">
        <w:rPr>
          <w:rFonts w:hint="cs"/>
          <w:rtl/>
        </w:rPr>
        <w:t>ی</w:t>
      </w:r>
      <w:r w:rsidRPr="00315E30">
        <w:rPr>
          <w:rFonts w:hint="cs"/>
          <w:rtl/>
        </w:rPr>
        <w:t xml:space="preserve"> مودت و محبت</w:t>
      </w:r>
      <w:r w:rsidR="00C606F4" w:rsidRPr="00315E30">
        <w:rPr>
          <w:rFonts w:hint="cs"/>
          <w:rtl/>
        </w:rPr>
        <w:t>ی</w:t>
      </w:r>
      <w:r w:rsidRPr="00315E30">
        <w:rPr>
          <w:rFonts w:hint="cs"/>
          <w:rtl/>
        </w:rPr>
        <w:t xml:space="preserve"> که بر شما نازل شده سؤال می‌کند، به خصوص درباره</w:t>
      </w:r>
      <w:r>
        <w:rPr>
          <w:rFonts w:cs="Aban Bold" w:hint="cs"/>
          <w:rtl/>
        </w:rPr>
        <w:t>‌</w:t>
      </w:r>
      <w:r w:rsidR="00C606F4" w:rsidRPr="00315E30">
        <w:rPr>
          <w:rFonts w:hint="cs"/>
          <w:rtl/>
        </w:rPr>
        <w:t>ی</w:t>
      </w:r>
      <w:r w:rsidRPr="00315E30">
        <w:rPr>
          <w:rFonts w:hint="cs"/>
          <w:rtl/>
        </w:rPr>
        <w:t xml:space="preserve"> مودّت و دوست داشتن خو</w:t>
      </w:r>
      <w:r w:rsidR="00C606F4" w:rsidRPr="00315E30">
        <w:rPr>
          <w:rFonts w:hint="cs"/>
          <w:rtl/>
        </w:rPr>
        <w:t>ی</w:t>
      </w:r>
      <w:r w:rsidRPr="00315E30">
        <w:rPr>
          <w:rFonts w:hint="cs"/>
          <w:rtl/>
        </w:rPr>
        <w:t>شاوندان</w:t>
      </w:r>
      <w:r w:rsidR="00565993" w:rsidRPr="00315E30">
        <w:rPr>
          <w:rFonts w:hint="cs"/>
          <w:rtl/>
        </w:rPr>
        <w:t xml:space="preserve"> </w:t>
      </w:r>
      <w:r w:rsidRPr="00315E30">
        <w:rPr>
          <w:rFonts w:hint="cs"/>
          <w:rtl/>
        </w:rPr>
        <w:t>(اهل ب</w:t>
      </w:r>
      <w:r w:rsidR="00C606F4" w:rsidRPr="00315E30">
        <w:rPr>
          <w:rFonts w:hint="cs"/>
          <w:rtl/>
        </w:rPr>
        <w:t>ی</w:t>
      </w:r>
      <w:r w:rsidRPr="00315E30">
        <w:rPr>
          <w:rFonts w:hint="cs"/>
          <w:rtl/>
        </w:rPr>
        <w:t xml:space="preserve">ت)، که به خاطر چه گناهی آن‌ها را کشته‌اید؟ </w:t>
      </w:r>
    </w:p>
    <w:p w:rsidR="004B2B71" w:rsidRPr="00315E30" w:rsidRDefault="004B2B71" w:rsidP="00315E30">
      <w:pPr>
        <w:pStyle w:val="a6"/>
        <w:rPr>
          <w:rtl/>
        </w:rPr>
      </w:pPr>
      <w:r w:rsidRPr="00315E30">
        <w:rPr>
          <w:rFonts w:hint="cs"/>
          <w:rtl/>
        </w:rPr>
        <w:t xml:space="preserve">(یج) 969- امثال این را از ابن شهر آشوب در کتاب «مناقب» روایت کرده‌اند. </w:t>
      </w:r>
    </w:p>
    <w:p w:rsidR="004B2B71" w:rsidRPr="00315E30" w:rsidRDefault="004B2B71" w:rsidP="00315E30">
      <w:pPr>
        <w:pStyle w:val="a6"/>
        <w:rPr>
          <w:rtl/>
        </w:rPr>
      </w:pPr>
      <w:r w:rsidRPr="00315E30">
        <w:rPr>
          <w:rFonts w:hint="cs"/>
          <w:rtl/>
        </w:rPr>
        <w:t>(یط) 970- ابوالقاسم جعفر بن محمد بن قولویه در کتاب «کامل الزیار</w:t>
      </w:r>
      <w:r w:rsidR="00565993" w:rsidRPr="00315E30">
        <w:rPr>
          <w:rFonts w:hint="cs"/>
          <w:rtl/>
        </w:rPr>
        <w:t>ة</w:t>
      </w:r>
      <w:r w:rsidRPr="00315E30">
        <w:rPr>
          <w:rFonts w:hint="cs"/>
          <w:rtl/>
        </w:rPr>
        <w:t>» از پدرش از سعد بن عبدالله از یعقوب بن یزید و ابراهیم بن هاشم از ابن ابی عمیر از عده‌ای از رجالش از ابو عبدالله</w:t>
      </w:r>
      <w:r w:rsidR="00C226CE" w:rsidRPr="00315E30">
        <w:rPr>
          <w:rFonts w:cs="CTraditional Arabic"/>
          <w:rtl/>
        </w:rPr>
        <w:t>÷</w:t>
      </w:r>
      <w:r w:rsidRPr="00315E30">
        <w:rPr>
          <w:rFonts w:hint="cs"/>
          <w:rtl/>
        </w:rPr>
        <w:t xml:space="preserve"> روایت کرده است که دربارۀ آیۀ: </w:t>
      </w:r>
      <w:r w:rsidR="00565993" w:rsidRPr="00156706">
        <w:rPr>
          <w:rStyle w:val="Char"/>
          <w:rtl/>
        </w:rPr>
        <w:t>(</w:t>
      </w:r>
      <w:r w:rsidR="00565993" w:rsidRPr="00B07D44">
        <w:rPr>
          <w:rStyle w:val="Char"/>
          <w:rtl/>
        </w:rPr>
        <w:t>و</w:t>
      </w:r>
      <w:r w:rsidR="00565993" w:rsidRPr="00B07D44">
        <w:rPr>
          <w:rStyle w:val="Char"/>
          <w:rFonts w:hint="cs"/>
          <w:rtl/>
        </w:rPr>
        <w:t>إ</w:t>
      </w:r>
      <w:r w:rsidRPr="00B07D44">
        <w:rPr>
          <w:rStyle w:val="Char"/>
          <w:rtl/>
        </w:rPr>
        <w:t>ذا الموؤد</w:t>
      </w:r>
      <w:r w:rsidR="00565993" w:rsidRPr="00B07D44">
        <w:rPr>
          <w:rStyle w:val="Char"/>
          <w:rFonts w:hint="cs"/>
          <w:rtl/>
        </w:rPr>
        <w:t>ة</w:t>
      </w:r>
      <w:r w:rsidRPr="00B07D44">
        <w:rPr>
          <w:rStyle w:val="Char"/>
          <w:rtl/>
        </w:rPr>
        <w:t xml:space="preserve"> سئلت ب</w:t>
      </w:r>
      <w:r w:rsidR="00565993" w:rsidRPr="00B07D44">
        <w:rPr>
          <w:rStyle w:val="Char"/>
          <w:rFonts w:hint="cs"/>
          <w:rtl/>
        </w:rPr>
        <w:t>أيّ</w:t>
      </w:r>
      <w:r w:rsidRPr="00B07D44">
        <w:rPr>
          <w:rStyle w:val="Char"/>
          <w:rtl/>
        </w:rPr>
        <w:t xml:space="preserve"> ذنب ق</w:t>
      </w:r>
      <w:r w:rsidR="00565993" w:rsidRPr="00B07D44">
        <w:rPr>
          <w:rStyle w:val="Char"/>
          <w:rFonts w:hint="cs"/>
          <w:rtl/>
        </w:rPr>
        <w:t>ُ</w:t>
      </w:r>
      <w:r w:rsidRPr="00B07D44">
        <w:rPr>
          <w:rStyle w:val="Char"/>
          <w:rtl/>
        </w:rPr>
        <w:t>تلت</w:t>
      </w:r>
      <w:r w:rsidRPr="00156706">
        <w:rPr>
          <w:rStyle w:val="Char"/>
          <w:rtl/>
        </w:rPr>
        <w:t>)</w:t>
      </w:r>
      <w:r w:rsidRPr="00315E30">
        <w:rPr>
          <w:rFonts w:hint="cs"/>
          <w:rtl/>
        </w:rPr>
        <w:t xml:space="preserve"> گفت: این آیه دربار</w:t>
      </w:r>
      <w:r w:rsidR="00565993" w:rsidRPr="00315E30">
        <w:rPr>
          <w:rFonts w:hint="cs"/>
          <w:rtl/>
        </w:rPr>
        <w:t>ه</w:t>
      </w:r>
      <w:r w:rsidR="00565993" w:rsidRPr="00315E30">
        <w:rPr>
          <w:rFonts w:hint="eastAsia"/>
          <w:rtl/>
        </w:rPr>
        <w:t>‌</w:t>
      </w:r>
      <w:r w:rsidR="00565993" w:rsidRPr="00315E30">
        <w:rPr>
          <w:rFonts w:hint="cs"/>
          <w:rtl/>
        </w:rPr>
        <w:t>ی</w:t>
      </w:r>
      <w:r w:rsidRPr="00315E30">
        <w:rPr>
          <w:rFonts w:hint="cs"/>
          <w:rtl/>
        </w:rPr>
        <w:t xml:space="preserve"> حسین بن علی نازل شده است. </w:t>
      </w:r>
    </w:p>
    <w:p w:rsidR="004B2B71" w:rsidRPr="00315E30" w:rsidRDefault="004B2B71" w:rsidP="00315E30">
      <w:pPr>
        <w:pStyle w:val="a6"/>
        <w:rPr>
          <w:rtl/>
        </w:rPr>
      </w:pPr>
      <w:r w:rsidRPr="00315E30">
        <w:rPr>
          <w:rFonts w:hint="cs"/>
          <w:rtl/>
        </w:rPr>
        <w:t>(ک) 971- جلیل سعد بن عبدالله در کتاب مذکور، امثال این اقوال را درباره</w:t>
      </w:r>
      <w:r>
        <w:rPr>
          <w:rFonts w:cs="Aban Bold" w:hint="cs"/>
          <w:rtl/>
        </w:rPr>
        <w:t>‌</w:t>
      </w:r>
      <w:r w:rsidR="00C606F4" w:rsidRPr="00315E30">
        <w:rPr>
          <w:rFonts w:hint="cs"/>
          <w:rtl/>
        </w:rPr>
        <w:t>ی</w:t>
      </w:r>
      <w:r>
        <w:rPr>
          <w:rFonts w:ascii="QCF_BSML" w:hAnsi="QCF_BSML" w:cs="QCF_BSML"/>
          <w:sz w:val="32"/>
          <w:rtl/>
        </w:rPr>
        <w:t xml:space="preserve"> </w:t>
      </w:r>
      <w:r w:rsidR="00413F0E" w:rsidRPr="00413F0E">
        <w:rPr>
          <w:rFonts w:ascii="Tahoma" w:hAnsi="Tahoma" w:cs="Traditional Arabic" w:hint="cs"/>
          <w:sz w:val="32"/>
          <w:rtl/>
        </w:rPr>
        <w:t>﴿</w:t>
      </w:r>
      <w:r w:rsidR="00413F0E" w:rsidRPr="00894D66">
        <w:rPr>
          <w:rStyle w:val="Char0"/>
          <w:rtl/>
        </w:rPr>
        <w:t xml:space="preserve">إِذَا </w:t>
      </w:r>
      <w:r w:rsidR="00413F0E" w:rsidRPr="00894D66">
        <w:rPr>
          <w:rStyle w:val="Char0"/>
          <w:rFonts w:hint="cs"/>
          <w:rtl/>
        </w:rPr>
        <w:t>ٱ</w:t>
      </w:r>
      <w:r w:rsidR="00413F0E" w:rsidRPr="00894D66">
        <w:rPr>
          <w:rStyle w:val="Char0"/>
          <w:rFonts w:hint="eastAsia"/>
          <w:rtl/>
        </w:rPr>
        <w:t>لشَّمۡسُ</w:t>
      </w:r>
      <w:r w:rsidR="00413F0E" w:rsidRPr="00894D66">
        <w:rPr>
          <w:rStyle w:val="Char0"/>
          <w:rtl/>
        </w:rPr>
        <w:t xml:space="preserve"> كُوِّرَتۡ١</w:t>
      </w:r>
      <w:r w:rsidR="00413F0E" w:rsidRPr="00413F0E">
        <w:rPr>
          <w:rFonts w:ascii="Tahoma" w:hAnsi="Tahoma" w:cs="Traditional Arabic" w:hint="cs"/>
          <w:sz w:val="32"/>
          <w:rtl/>
        </w:rPr>
        <w:t>﴾</w:t>
      </w:r>
      <w:r>
        <w:rPr>
          <w:rFonts w:ascii="QCF_BSML" w:hAnsi="QCF_BSML" w:cs="QCF_BSML"/>
          <w:sz w:val="32"/>
          <w:szCs w:val="32"/>
          <w:rtl/>
        </w:rPr>
        <w:t xml:space="preserve"> </w:t>
      </w:r>
      <w:r w:rsidRPr="00315E30">
        <w:rPr>
          <w:rFonts w:hint="cs"/>
          <w:rtl/>
        </w:rPr>
        <w:t>و در باره</w:t>
      </w:r>
      <w:r>
        <w:rPr>
          <w:rFonts w:ascii="QCF_BSML" w:hAnsi="QCF_BSML" w:cs="Aban Bold" w:hint="cs"/>
          <w:rtl/>
        </w:rPr>
        <w:t>‌</w:t>
      </w:r>
      <w:r w:rsidR="00C606F4" w:rsidRPr="00315E30">
        <w:rPr>
          <w:rFonts w:hint="cs"/>
          <w:rtl/>
        </w:rPr>
        <w:t>ی</w:t>
      </w:r>
      <w:r w:rsidRPr="00315E30">
        <w:rPr>
          <w:rFonts w:hint="cs"/>
          <w:rtl/>
        </w:rPr>
        <w:t xml:space="preserve"> </w:t>
      </w:r>
      <w:r w:rsidR="00413F0E" w:rsidRPr="00413F0E">
        <w:rPr>
          <w:rFonts w:ascii="Tahoma" w:hAnsi="Tahoma" w:cs="Traditional Arabic" w:hint="cs"/>
          <w:sz w:val="32"/>
          <w:rtl/>
        </w:rPr>
        <w:t>﴿</w:t>
      </w:r>
      <w:r w:rsidR="00413F0E" w:rsidRPr="00894D66">
        <w:rPr>
          <w:rStyle w:val="Char0"/>
          <w:rtl/>
        </w:rPr>
        <w:t xml:space="preserve">وَإِذَا </w:t>
      </w:r>
      <w:r w:rsidR="00413F0E" w:rsidRPr="00894D66">
        <w:rPr>
          <w:rStyle w:val="Char0"/>
          <w:rFonts w:hint="cs"/>
          <w:rtl/>
        </w:rPr>
        <w:t>ٱ</w:t>
      </w:r>
      <w:r w:rsidR="00413F0E" w:rsidRPr="00894D66">
        <w:rPr>
          <w:rStyle w:val="Char0"/>
          <w:rFonts w:hint="eastAsia"/>
          <w:rtl/>
        </w:rPr>
        <w:t>لۡمَوۡءُ</w:t>
      </w:r>
      <w:r w:rsidR="00413F0E" w:rsidRPr="00894D66">
        <w:rPr>
          <w:rStyle w:val="Char0"/>
          <w:rFonts w:hint="cs"/>
          <w:rtl/>
        </w:rPr>
        <w:t>ۥ</w:t>
      </w:r>
      <w:r w:rsidR="00413F0E" w:rsidRPr="00894D66">
        <w:rPr>
          <w:rStyle w:val="Char0"/>
          <w:rFonts w:hint="eastAsia"/>
          <w:rtl/>
        </w:rPr>
        <w:t>دَةُ</w:t>
      </w:r>
      <w:r w:rsidR="00413F0E" w:rsidRPr="00894D66">
        <w:rPr>
          <w:rStyle w:val="Char0"/>
          <w:rtl/>
        </w:rPr>
        <w:t xml:space="preserve"> سُئِلَتۡ٨</w:t>
      </w:r>
      <w:r w:rsidR="00413F0E" w:rsidRPr="00413F0E">
        <w:rPr>
          <w:rFonts w:ascii="Tahoma" w:hAnsi="Tahoma" w:cs="Traditional Arabic" w:hint="cs"/>
          <w:sz w:val="32"/>
          <w:rtl/>
        </w:rPr>
        <w:t>﴾</w:t>
      </w:r>
      <w:r w:rsidRPr="00315E30">
        <w:rPr>
          <w:rFonts w:hint="cs"/>
          <w:rtl/>
        </w:rPr>
        <w:t>در باب آیات تحر</w:t>
      </w:r>
      <w:r w:rsidR="00C606F4" w:rsidRPr="00315E30">
        <w:rPr>
          <w:rFonts w:hint="cs"/>
          <w:rtl/>
        </w:rPr>
        <w:t>ی</w:t>
      </w:r>
      <w:r w:rsidRPr="00315E30">
        <w:rPr>
          <w:rFonts w:hint="cs"/>
          <w:rtl/>
        </w:rPr>
        <w:t>ف</w:t>
      </w:r>
      <w:r>
        <w:rPr>
          <w:rFonts w:cs="Aban Bold" w:hint="cs"/>
          <w:rtl/>
        </w:rPr>
        <w:t>‌</w:t>
      </w:r>
      <w:r w:rsidRPr="00315E30">
        <w:rPr>
          <w:rFonts w:hint="cs"/>
          <w:rtl/>
        </w:rPr>
        <w:t xml:space="preserve">شده ذکر کرده است. </w:t>
      </w:r>
    </w:p>
    <w:p w:rsidR="004B2B71" w:rsidRDefault="004B2B71" w:rsidP="00315E30">
      <w:pPr>
        <w:pStyle w:val="a6"/>
        <w:rPr>
          <w:rFonts w:ascii="QCF_BSML" w:hAnsi="QCF_BSML" w:cs="QCF_BSML"/>
          <w:sz w:val="32"/>
          <w:szCs w:val="32"/>
          <w:rtl/>
        </w:rPr>
      </w:pPr>
      <w:r w:rsidRPr="00315E30">
        <w:rPr>
          <w:rFonts w:hint="cs"/>
          <w:rtl/>
        </w:rPr>
        <w:t>می‌گویم: طبرسی تصریح کرده و بسیاری از روایات نسخ و ظواهر تفسیر و اسباب نزول بر این دلالت دارند که در آیه</w:t>
      </w:r>
      <w:r>
        <w:rPr>
          <w:rFonts w:cs="Aban Bold" w:hint="cs"/>
          <w:rtl/>
        </w:rPr>
        <w:t>‌</w:t>
      </w:r>
      <w:r w:rsidR="00C606F4" w:rsidRPr="00315E30">
        <w:rPr>
          <w:rFonts w:hint="cs"/>
          <w:rtl/>
        </w:rPr>
        <w:t>ی</w:t>
      </w:r>
      <w:r w:rsidRPr="00315E30">
        <w:rPr>
          <w:rFonts w:hint="cs"/>
          <w:rtl/>
        </w:rPr>
        <w:t xml:space="preserve"> مودّت، لفظ </w:t>
      </w:r>
      <w:r w:rsidRPr="00156706">
        <w:rPr>
          <w:rStyle w:val="Char"/>
          <w:rtl/>
        </w:rPr>
        <w:t>«مودّت</w:t>
      </w:r>
      <w:r w:rsidRPr="00315E30">
        <w:rPr>
          <w:rFonts w:hint="cs"/>
          <w:rtl/>
        </w:rPr>
        <w:t>» با فتح میم و واو آمده است و جماعتی دیگر هم به آن تصریح کرده‌اند، اما در بسیاری از نسخه‌ها، آن کلمه مطابق لفظ موجود در مصحف بیان شده و به احتمال قوی به خاطر کم توجهی نسخه برداران می</w:t>
      </w:r>
      <w:r>
        <w:rPr>
          <w:rFonts w:cs="Aban Bold" w:hint="cs"/>
          <w:rtl/>
        </w:rPr>
        <w:t>‌</w:t>
      </w:r>
      <w:r w:rsidRPr="00315E30">
        <w:rPr>
          <w:rFonts w:hint="cs"/>
          <w:rtl/>
        </w:rPr>
        <w:t>باشد. برخی از مفسران پس از ذکر برخی از اخبار مذکور گفته‌اند: تخریج</w:t>
      </w:r>
      <w:r w:rsidRPr="00315E30">
        <w:rPr>
          <w:vertAlign w:val="superscript"/>
          <w:rtl/>
        </w:rPr>
        <w:footnoteReference w:id="211"/>
      </w:r>
      <w:r w:rsidRPr="00315E30">
        <w:rPr>
          <w:rFonts w:hint="cs"/>
          <w:rtl/>
        </w:rPr>
        <w:t>و نقل قرائت از معصومین اگر این</w:t>
      </w:r>
      <w:r>
        <w:rPr>
          <w:rFonts w:cs="Aban Bold" w:hint="cs"/>
          <w:rtl/>
        </w:rPr>
        <w:t>‌</w:t>
      </w:r>
      <w:r w:rsidRPr="00315E30">
        <w:rPr>
          <w:rFonts w:hint="cs"/>
          <w:rtl/>
        </w:rPr>
        <w:t>گونه باشند، صر</w:t>
      </w:r>
      <w:r w:rsidR="00C606F4" w:rsidRPr="00315E30">
        <w:rPr>
          <w:rFonts w:hint="cs"/>
          <w:rtl/>
        </w:rPr>
        <w:t>ی</w:t>
      </w:r>
      <w:r w:rsidRPr="00315E30">
        <w:rPr>
          <w:rFonts w:hint="cs"/>
          <w:rtl/>
        </w:rPr>
        <w:t>ح ن</w:t>
      </w:r>
      <w:r w:rsidR="00C606F4" w:rsidRPr="00315E30">
        <w:rPr>
          <w:rFonts w:hint="cs"/>
          <w:rtl/>
        </w:rPr>
        <w:t>ی</w:t>
      </w:r>
      <w:r w:rsidRPr="00315E30">
        <w:rPr>
          <w:rFonts w:hint="cs"/>
          <w:rtl/>
        </w:rPr>
        <w:t>ستند و آخر</w:t>
      </w:r>
      <w:r w:rsidR="00C606F4" w:rsidRPr="00315E30">
        <w:rPr>
          <w:rFonts w:hint="cs"/>
          <w:rtl/>
        </w:rPr>
        <w:t>ی</w:t>
      </w:r>
      <w:r w:rsidRPr="00315E30">
        <w:rPr>
          <w:rFonts w:hint="cs"/>
          <w:rtl/>
        </w:rPr>
        <w:t>ن چ</w:t>
      </w:r>
      <w:r w:rsidR="00C606F4" w:rsidRPr="00315E30">
        <w:rPr>
          <w:rFonts w:hint="cs"/>
          <w:rtl/>
        </w:rPr>
        <w:t>ی</w:t>
      </w:r>
      <w:r w:rsidRPr="00315E30">
        <w:rPr>
          <w:rFonts w:hint="cs"/>
          <w:rtl/>
        </w:rPr>
        <w:t>ز</w:t>
      </w:r>
      <w:r w:rsidR="00C606F4" w:rsidRPr="00315E30">
        <w:rPr>
          <w:rFonts w:hint="cs"/>
          <w:rtl/>
        </w:rPr>
        <w:t>ی</w:t>
      </w:r>
      <w:r w:rsidRPr="00315E30">
        <w:rPr>
          <w:rFonts w:hint="cs"/>
          <w:rtl/>
        </w:rPr>
        <w:t xml:space="preserve"> </w:t>
      </w:r>
      <w:r w:rsidR="00C606F4" w:rsidRPr="00315E30">
        <w:rPr>
          <w:rFonts w:hint="cs"/>
          <w:rtl/>
        </w:rPr>
        <w:t>ک</w:t>
      </w:r>
      <w:r w:rsidRPr="00315E30">
        <w:rPr>
          <w:rFonts w:hint="cs"/>
          <w:rtl/>
        </w:rPr>
        <w:t>ه در ا</w:t>
      </w:r>
      <w:r w:rsidR="00C606F4" w:rsidRPr="00315E30">
        <w:rPr>
          <w:rFonts w:hint="cs"/>
          <w:rtl/>
        </w:rPr>
        <w:t>ی</w:t>
      </w:r>
      <w:r w:rsidRPr="00315E30">
        <w:rPr>
          <w:rFonts w:hint="cs"/>
          <w:rtl/>
        </w:rPr>
        <w:t>ن باره م</w:t>
      </w:r>
      <w:r w:rsidR="00C606F4" w:rsidRPr="00315E30">
        <w:rPr>
          <w:rFonts w:hint="cs"/>
          <w:rtl/>
        </w:rPr>
        <w:t>ی</w:t>
      </w:r>
      <w:r>
        <w:rPr>
          <w:rFonts w:cs="Aban Bold" w:hint="cs"/>
          <w:rtl/>
        </w:rPr>
        <w:t>‌</w:t>
      </w:r>
      <w:r w:rsidRPr="00315E30">
        <w:rPr>
          <w:rFonts w:hint="cs"/>
          <w:rtl/>
        </w:rPr>
        <w:t>توان گفت ا</w:t>
      </w:r>
      <w:r w:rsidR="00C606F4" w:rsidRPr="00315E30">
        <w:rPr>
          <w:rFonts w:hint="cs"/>
          <w:rtl/>
        </w:rPr>
        <w:t>ی</w:t>
      </w:r>
      <w:r w:rsidRPr="00315E30">
        <w:rPr>
          <w:rFonts w:hint="cs"/>
          <w:rtl/>
        </w:rPr>
        <w:t xml:space="preserve">ن </w:t>
      </w:r>
      <w:r w:rsidR="00C606F4" w:rsidRPr="00315E30">
        <w:rPr>
          <w:rFonts w:hint="cs"/>
          <w:rtl/>
        </w:rPr>
        <w:t>ک</w:t>
      </w:r>
      <w:r w:rsidRPr="00315E30">
        <w:rPr>
          <w:rFonts w:hint="cs"/>
          <w:rtl/>
        </w:rPr>
        <w:t>ه منظور از «مودّت»، مودت در یکی از بطون</w:t>
      </w:r>
      <w:r w:rsidR="00831867" w:rsidRPr="00315E30">
        <w:rPr>
          <w:rFonts w:hint="cs"/>
          <w:rtl/>
        </w:rPr>
        <w:t xml:space="preserve"> </w:t>
      </w:r>
      <w:r w:rsidRPr="00315E30">
        <w:rPr>
          <w:rFonts w:hint="cs"/>
          <w:rtl/>
        </w:rPr>
        <w:t xml:space="preserve">(قرآن) باشد، پس به </w:t>
      </w:r>
      <w:r w:rsidR="00C606F4" w:rsidRPr="00315E30">
        <w:rPr>
          <w:rFonts w:hint="cs"/>
          <w:rtl/>
        </w:rPr>
        <w:t>ک</w:t>
      </w:r>
      <w:r w:rsidRPr="00315E30">
        <w:rPr>
          <w:rFonts w:hint="cs"/>
          <w:rtl/>
        </w:rPr>
        <w:t>ار بردن قتل برا</w:t>
      </w:r>
      <w:r w:rsidR="00C606F4" w:rsidRPr="00315E30">
        <w:rPr>
          <w:rFonts w:hint="cs"/>
          <w:rtl/>
        </w:rPr>
        <w:t>ی</w:t>
      </w:r>
      <w:r w:rsidRPr="00315E30">
        <w:rPr>
          <w:rFonts w:hint="cs"/>
          <w:rtl/>
        </w:rPr>
        <w:t xml:space="preserve"> ضا</w:t>
      </w:r>
      <w:r w:rsidR="00C606F4" w:rsidRPr="00315E30">
        <w:rPr>
          <w:rFonts w:hint="cs"/>
          <w:rtl/>
        </w:rPr>
        <w:t>ی</w:t>
      </w:r>
      <w:r w:rsidRPr="00315E30">
        <w:rPr>
          <w:rFonts w:hint="cs"/>
          <w:rtl/>
        </w:rPr>
        <w:t xml:space="preserve">ع </w:t>
      </w:r>
      <w:r w:rsidR="00C606F4" w:rsidRPr="00315E30">
        <w:rPr>
          <w:rFonts w:hint="cs"/>
          <w:rtl/>
        </w:rPr>
        <w:t>ک</w:t>
      </w:r>
      <w:r w:rsidRPr="00315E30">
        <w:rPr>
          <w:rFonts w:hint="cs"/>
          <w:rtl/>
        </w:rPr>
        <w:t xml:space="preserve">ردن و نابود </w:t>
      </w:r>
      <w:r w:rsidR="00C606F4" w:rsidRPr="00315E30">
        <w:rPr>
          <w:rFonts w:hint="cs"/>
          <w:rtl/>
        </w:rPr>
        <w:t>ک</w:t>
      </w:r>
      <w:r w:rsidRPr="00315E30">
        <w:rPr>
          <w:rFonts w:hint="cs"/>
          <w:rtl/>
        </w:rPr>
        <w:t>ردن مجاز عقل</w:t>
      </w:r>
      <w:r w:rsidR="00C606F4" w:rsidRPr="00315E30">
        <w:rPr>
          <w:rFonts w:hint="cs"/>
          <w:rtl/>
        </w:rPr>
        <w:t>ی</w:t>
      </w:r>
      <w:r w:rsidRPr="00315E30">
        <w:rPr>
          <w:rFonts w:hint="cs"/>
          <w:rtl/>
        </w:rPr>
        <w:t xml:space="preserve"> </w:t>
      </w:r>
      <w:r w:rsidR="00C606F4" w:rsidRPr="00315E30">
        <w:rPr>
          <w:rFonts w:hint="cs"/>
          <w:rtl/>
        </w:rPr>
        <w:t>ی</w:t>
      </w:r>
      <w:r w:rsidRPr="00315E30">
        <w:rPr>
          <w:rFonts w:hint="cs"/>
          <w:rtl/>
        </w:rPr>
        <w:t>ا لغو</w:t>
      </w:r>
      <w:r w:rsidR="00C606F4" w:rsidRPr="00315E30">
        <w:rPr>
          <w:rFonts w:hint="cs"/>
          <w:rtl/>
        </w:rPr>
        <w:t>ی</w:t>
      </w:r>
      <w:r w:rsidRPr="00315E30">
        <w:rPr>
          <w:rFonts w:hint="cs"/>
          <w:rtl/>
        </w:rPr>
        <w:t xml:space="preserve"> است و منظور از بطن دیگر، شیعه است. و اطلاق مودّت بر شیعه، به این خاطر است که آنان در راه خدا کشته شدند، پس زنده هستند و مانند دختران زنده به گور هستند بنابر ظاهر تفسیر منصوص فرموده</w:t>
      </w:r>
      <w:r>
        <w:rPr>
          <w:rFonts w:cs="Aban Bold" w:hint="cs"/>
          <w:rtl/>
        </w:rPr>
        <w:t>‌</w:t>
      </w:r>
      <w:r w:rsidR="00C606F4" w:rsidRPr="00315E30">
        <w:rPr>
          <w:rFonts w:hint="cs"/>
          <w:rtl/>
        </w:rPr>
        <w:t>ی</w:t>
      </w:r>
      <w:r w:rsidRPr="00315E30">
        <w:rPr>
          <w:rFonts w:hint="cs"/>
          <w:rtl/>
        </w:rPr>
        <w:t xml:space="preserve"> د</w:t>
      </w:r>
      <w:r w:rsidR="00C606F4" w:rsidRPr="00315E30">
        <w:rPr>
          <w:rFonts w:hint="cs"/>
          <w:rtl/>
        </w:rPr>
        <w:t>ی</w:t>
      </w:r>
      <w:r w:rsidRPr="00315E30">
        <w:rPr>
          <w:rFonts w:hint="cs"/>
          <w:rtl/>
        </w:rPr>
        <w:t xml:space="preserve">گر خداوند </w:t>
      </w:r>
      <w:r w:rsidR="00C606F4" w:rsidRPr="00315E30">
        <w:rPr>
          <w:rFonts w:hint="cs"/>
          <w:rtl/>
        </w:rPr>
        <w:t>ک</w:t>
      </w:r>
      <w:r w:rsidRPr="00315E30">
        <w:rPr>
          <w:rFonts w:hint="cs"/>
          <w:rtl/>
        </w:rPr>
        <w:t>ه م</w:t>
      </w:r>
      <w:r w:rsidR="00C606F4" w:rsidRPr="00315E30">
        <w:rPr>
          <w:rFonts w:hint="cs"/>
          <w:rtl/>
        </w:rPr>
        <w:t>ی</w:t>
      </w:r>
      <w:r>
        <w:rPr>
          <w:rFonts w:cs="Aban Bold" w:hint="cs"/>
          <w:rtl/>
        </w:rPr>
        <w:t>‌</w:t>
      </w:r>
      <w:r w:rsidRPr="00315E30">
        <w:rPr>
          <w:rFonts w:hint="cs"/>
          <w:rtl/>
        </w:rPr>
        <w:t>فرما</w:t>
      </w:r>
      <w:r w:rsidR="00C606F4" w:rsidRPr="00315E30">
        <w:rPr>
          <w:rFonts w:hint="cs"/>
          <w:rtl/>
        </w:rPr>
        <w:t>ی</w:t>
      </w:r>
      <w:r w:rsidRPr="00315E30">
        <w:rPr>
          <w:rFonts w:hint="cs"/>
          <w:rtl/>
        </w:rPr>
        <w:t xml:space="preserve">د: </w:t>
      </w:r>
    </w:p>
    <w:p w:rsidR="004B2B71" w:rsidRPr="00315E30" w:rsidRDefault="00413F0E" w:rsidP="00315E30">
      <w:pPr>
        <w:pStyle w:val="a6"/>
        <w:rPr>
          <w:rtl/>
        </w:rPr>
      </w:pPr>
      <w:r w:rsidRPr="00413F0E">
        <w:rPr>
          <w:rFonts w:ascii="Tahoma" w:hAnsi="Tahoma" w:cs="Traditional Arabic" w:hint="cs"/>
          <w:sz w:val="32"/>
          <w:rtl/>
        </w:rPr>
        <w:t>﴿</w:t>
      </w:r>
      <w:r w:rsidRPr="00894D66">
        <w:rPr>
          <w:rStyle w:val="Char0"/>
          <w:rtl/>
        </w:rPr>
        <w:t>أَمۡ يَدُسُّهُ</w:t>
      </w:r>
      <w:r w:rsidRPr="00894D66">
        <w:rPr>
          <w:rStyle w:val="Char0"/>
          <w:rFonts w:hint="cs"/>
          <w:rtl/>
        </w:rPr>
        <w:t>ۥ</w:t>
      </w:r>
      <w:r w:rsidRPr="00894D66">
        <w:rPr>
          <w:rStyle w:val="Char0"/>
          <w:rtl/>
        </w:rPr>
        <w:t xml:space="preserve"> فِي </w:t>
      </w:r>
      <w:r w:rsidRPr="00894D66">
        <w:rPr>
          <w:rStyle w:val="Char0"/>
          <w:rFonts w:hint="cs"/>
          <w:rtl/>
        </w:rPr>
        <w:t>ٱ</w:t>
      </w:r>
      <w:r w:rsidRPr="00894D66">
        <w:rPr>
          <w:rStyle w:val="Char0"/>
          <w:rFonts w:hint="eastAsia"/>
          <w:rtl/>
        </w:rPr>
        <w:t>لتُّرَابِ</w:t>
      </w:r>
      <w:r w:rsidRPr="00413F0E">
        <w:rPr>
          <w:rFonts w:ascii="Tahoma" w:hAnsi="Tahoma" w:cs="Traditional Arabic" w:hint="cs"/>
          <w:sz w:val="32"/>
          <w:rtl/>
        </w:rPr>
        <w:t>﴾</w:t>
      </w:r>
      <w:r>
        <w:rPr>
          <w:rFonts w:ascii="Tahoma" w:hAnsi="Tahoma"/>
          <w:sz w:val="32"/>
          <w:szCs w:val="24"/>
          <w:rtl/>
        </w:rPr>
        <w:t xml:space="preserve"> </w:t>
      </w:r>
      <w:r w:rsidRPr="0099515D">
        <w:rPr>
          <w:rStyle w:val="Char1"/>
          <w:rtl/>
        </w:rPr>
        <w:t>[النحل: 59]</w:t>
      </w:r>
      <w:r w:rsidR="004B2B71" w:rsidRPr="00315E30">
        <w:rPr>
          <w:rFonts w:hint="cs"/>
          <w:rtl/>
        </w:rPr>
        <w:t xml:space="preserve"> «</w:t>
      </w:r>
      <w:r w:rsidR="00C606F4" w:rsidRPr="00315E30">
        <w:rPr>
          <w:rFonts w:hint="cs"/>
          <w:rtl/>
        </w:rPr>
        <w:t>ی</w:t>
      </w:r>
      <w:r w:rsidR="004B2B71" w:rsidRPr="00315E30">
        <w:rPr>
          <w:rFonts w:hint="cs"/>
          <w:rtl/>
        </w:rPr>
        <w:t>ا او را در ز</w:t>
      </w:r>
      <w:r w:rsidR="00C606F4" w:rsidRPr="00315E30">
        <w:rPr>
          <w:rFonts w:hint="cs"/>
          <w:rtl/>
        </w:rPr>
        <w:t>ی</w:t>
      </w:r>
      <w:r w:rsidR="004B2B71" w:rsidRPr="00315E30">
        <w:rPr>
          <w:rFonts w:hint="cs"/>
          <w:rtl/>
        </w:rPr>
        <w:t>ر خا</w:t>
      </w:r>
      <w:r w:rsidR="00C606F4" w:rsidRPr="00315E30">
        <w:rPr>
          <w:rFonts w:hint="cs"/>
          <w:rtl/>
        </w:rPr>
        <w:t>ک</w:t>
      </w:r>
      <w:r w:rsidR="004B2B71" w:rsidRPr="00315E30">
        <w:rPr>
          <w:rFonts w:hint="cs"/>
          <w:rtl/>
        </w:rPr>
        <w:t xml:space="preserve"> زنده بگور سازد؟». و جایز است که قتل در این جا مجاز باشد. اما خبر خاص راجع به سید الشهداء عل</w:t>
      </w:r>
      <w:r w:rsidR="00C606F4" w:rsidRPr="00315E30">
        <w:rPr>
          <w:rFonts w:hint="cs"/>
          <w:rtl/>
        </w:rPr>
        <w:t>ی</w:t>
      </w:r>
      <w:r w:rsidR="004B2B71" w:rsidRPr="00315E30">
        <w:rPr>
          <w:rFonts w:hint="cs"/>
          <w:rtl/>
        </w:rPr>
        <w:t xml:space="preserve">ه السلام </w:t>
      </w:r>
      <w:r w:rsidR="00C606F4" w:rsidRPr="00315E30">
        <w:rPr>
          <w:rFonts w:hint="cs"/>
          <w:rtl/>
        </w:rPr>
        <w:t>ک</w:t>
      </w:r>
      <w:r w:rsidR="004B2B71" w:rsidRPr="00315E30">
        <w:rPr>
          <w:rFonts w:hint="cs"/>
          <w:rtl/>
        </w:rPr>
        <w:t>ه آیه را تخص</w:t>
      </w:r>
      <w:r w:rsidR="00C606F4" w:rsidRPr="00315E30">
        <w:rPr>
          <w:rFonts w:hint="cs"/>
          <w:rtl/>
        </w:rPr>
        <w:t>ی</w:t>
      </w:r>
      <w:r w:rsidR="004B2B71" w:rsidRPr="00315E30">
        <w:rPr>
          <w:rFonts w:hint="cs"/>
          <w:rtl/>
        </w:rPr>
        <w:t>ص م</w:t>
      </w:r>
      <w:r w:rsidR="00C606F4" w:rsidRPr="00315E30">
        <w:rPr>
          <w:rFonts w:hint="cs"/>
          <w:rtl/>
        </w:rPr>
        <w:t>ی</w:t>
      </w:r>
      <w:r w:rsidR="004B2B71">
        <w:rPr>
          <w:rFonts w:cs="Aban Bold" w:hint="cs"/>
          <w:rtl/>
        </w:rPr>
        <w:t>‌</w:t>
      </w:r>
      <w:r w:rsidR="00C606F4" w:rsidRPr="00315E30">
        <w:rPr>
          <w:rFonts w:hint="cs"/>
          <w:rtl/>
        </w:rPr>
        <w:t>ک</w:t>
      </w:r>
      <w:r w:rsidR="004B2B71" w:rsidRPr="00315E30">
        <w:rPr>
          <w:rFonts w:hint="cs"/>
          <w:rtl/>
        </w:rPr>
        <w:t xml:space="preserve">ند، به بطن خاص تعبیر می‌شود و شامل </w:t>
      </w:r>
      <w:r w:rsidR="00C606F4" w:rsidRPr="00315E30">
        <w:rPr>
          <w:rFonts w:hint="cs"/>
          <w:rtl/>
        </w:rPr>
        <w:t>ک</w:t>
      </w:r>
      <w:r w:rsidR="004B2B71" w:rsidRPr="00315E30">
        <w:rPr>
          <w:rFonts w:hint="cs"/>
          <w:rtl/>
        </w:rPr>
        <w:t>امل</w:t>
      </w:r>
      <w:r w:rsidR="004B2B71">
        <w:rPr>
          <w:rFonts w:cs="Aban Bold" w:hint="cs"/>
          <w:rtl/>
        </w:rPr>
        <w:t>‌</w:t>
      </w:r>
      <w:r w:rsidR="004B2B71" w:rsidRPr="00315E30">
        <w:rPr>
          <w:rFonts w:hint="cs"/>
          <w:rtl/>
        </w:rPr>
        <w:t>تر</w:t>
      </w:r>
      <w:r w:rsidR="00C606F4" w:rsidRPr="00315E30">
        <w:rPr>
          <w:rFonts w:hint="cs"/>
          <w:rtl/>
        </w:rPr>
        <w:t>ی</w:t>
      </w:r>
      <w:r w:rsidR="004B2B71" w:rsidRPr="00315E30">
        <w:rPr>
          <w:rFonts w:hint="cs"/>
          <w:rtl/>
        </w:rPr>
        <w:t>ن افراد غ</w:t>
      </w:r>
      <w:r w:rsidR="00C606F4" w:rsidRPr="00315E30">
        <w:rPr>
          <w:rFonts w:hint="cs"/>
          <w:rtl/>
        </w:rPr>
        <w:t>ی</w:t>
      </w:r>
      <w:r w:rsidR="004B2B71" w:rsidRPr="00315E30">
        <w:rPr>
          <w:rFonts w:hint="cs"/>
          <w:rtl/>
        </w:rPr>
        <w:t>ر پدر او</w:t>
      </w:r>
      <w:r w:rsidR="00C226CE" w:rsidRPr="00315E30">
        <w:rPr>
          <w:rFonts w:cs="CTraditional Arabic"/>
          <w:rtl/>
        </w:rPr>
        <w:t>÷</w:t>
      </w:r>
      <w:r w:rsidR="004B2B71" w:rsidRPr="00315E30">
        <w:rPr>
          <w:rFonts w:hint="cs"/>
          <w:rtl/>
        </w:rPr>
        <w:t xml:space="preserve"> می‌شود. پس بعید نیست که به طور خاص آیه درباره</w:t>
      </w:r>
      <w:r w:rsidR="004B2B71">
        <w:rPr>
          <w:rFonts w:cs="Aban Bold" w:hint="cs"/>
          <w:rtl/>
        </w:rPr>
        <w:t>‌</w:t>
      </w:r>
      <w:r w:rsidR="00C606F4" w:rsidRPr="00315E30">
        <w:rPr>
          <w:rFonts w:hint="cs"/>
          <w:rtl/>
        </w:rPr>
        <w:t>ی</w:t>
      </w:r>
      <w:r w:rsidR="004B2B71" w:rsidRPr="00315E30">
        <w:rPr>
          <w:rFonts w:hint="cs"/>
          <w:rtl/>
        </w:rPr>
        <w:t xml:space="preserve"> او نازل شده و شامل سایر شیعیان هم، شده باشد. زید و ابن حنفیه از معروف شدن با نام خاص اهل بیت خودداری می‌کردند و مدعی عضویت در اهل بیت نبودند. از ابن عباس هم </w:t>
      </w:r>
      <w:r w:rsidR="001731D9" w:rsidRPr="00315E30">
        <w:rPr>
          <w:rFonts w:hint="cs"/>
          <w:rtl/>
        </w:rPr>
        <w:t xml:space="preserve">مانند آن </w:t>
      </w:r>
      <w:r w:rsidR="004B2B71" w:rsidRPr="00315E30">
        <w:rPr>
          <w:rFonts w:hint="cs"/>
          <w:rtl/>
        </w:rPr>
        <w:t>بسیار روایت شده است، و شاید او کلمه‌</w:t>
      </w:r>
      <w:r w:rsidR="00C606F4" w:rsidRPr="00315E30">
        <w:rPr>
          <w:rFonts w:hint="cs"/>
          <w:rtl/>
        </w:rPr>
        <w:t>ی</w:t>
      </w:r>
      <w:r w:rsidR="004B2B71" w:rsidRPr="00315E30">
        <w:rPr>
          <w:rFonts w:hint="cs"/>
          <w:rtl/>
        </w:rPr>
        <w:t xml:space="preserve"> اهل را با نصب خوانده و عامل آن را مودّت دانسته است و طعنه‌ای بر او نیست و نظر او، مانند نظر اهل بیت است که گفته‌اند: «</w:t>
      </w:r>
      <w:r w:rsidR="004B2B71" w:rsidRPr="0099515D">
        <w:rPr>
          <w:rStyle w:val="Char"/>
          <w:rtl/>
        </w:rPr>
        <w:t xml:space="preserve">سلمان منا </w:t>
      </w:r>
      <w:r w:rsidR="001731D9" w:rsidRPr="0099515D">
        <w:rPr>
          <w:rStyle w:val="Char"/>
          <w:rFonts w:hint="cs"/>
          <w:rtl/>
        </w:rPr>
        <w:t>أ</w:t>
      </w:r>
      <w:r w:rsidR="004B2B71" w:rsidRPr="0099515D">
        <w:rPr>
          <w:rStyle w:val="Char"/>
          <w:rtl/>
        </w:rPr>
        <w:t>هل الب</w:t>
      </w:r>
      <w:r w:rsidR="000D4DA8">
        <w:rPr>
          <w:rStyle w:val="Char"/>
          <w:rtl/>
        </w:rPr>
        <w:t>ي</w:t>
      </w:r>
      <w:r w:rsidR="004B2B71" w:rsidRPr="0099515D">
        <w:rPr>
          <w:rStyle w:val="Char"/>
          <w:rtl/>
        </w:rPr>
        <w:t>ت</w:t>
      </w:r>
      <w:r w:rsidR="004B2B71" w:rsidRPr="00315E30">
        <w:rPr>
          <w:rFonts w:hint="cs"/>
          <w:rtl/>
        </w:rPr>
        <w:t>» و شاید قصد او تخصیص آیه نبوده و منظور او از اهل قرائت، اهل سنت باشد.پا</w:t>
      </w:r>
      <w:r w:rsidR="00C606F4" w:rsidRPr="00315E30">
        <w:rPr>
          <w:rFonts w:hint="cs"/>
          <w:rtl/>
        </w:rPr>
        <w:t>ی</w:t>
      </w:r>
      <w:r w:rsidR="004B2B71" w:rsidRPr="00315E30">
        <w:rPr>
          <w:rFonts w:hint="cs"/>
          <w:rtl/>
        </w:rPr>
        <w:t xml:space="preserve">ان </w:t>
      </w:r>
      <w:r w:rsidR="00C606F4" w:rsidRPr="00315E30">
        <w:rPr>
          <w:rFonts w:hint="cs"/>
          <w:rtl/>
        </w:rPr>
        <w:t>ک</w:t>
      </w:r>
      <w:r w:rsidR="004B2B71" w:rsidRPr="00315E30">
        <w:rPr>
          <w:rFonts w:hint="cs"/>
          <w:rtl/>
        </w:rPr>
        <w:t>لام</w:t>
      </w:r>
    </w:p>
    <w:p w:rsidR="004B2B71" w:rsidRPr="00315E30" w:rsidRDefault="004B2B71" w:rsidP="00315E30">
      <w:pPr>
        <w:pStyle w:val="a6"/>
        <w:rPr>
          <w:rtl/>
        </w:rPr>
      </w:pPr>
      <w:r w:rsidRPr="00315E30">
        <w:rPr>
          <w:rFonts w:hint="cs"/>
          <w:rtl/>
        </w:rPr>
        <w:t xml:space="preserve"> این گفته بسیار محکم است اما با آن‌چه که ما ذکر کردیم، برابری نمی‌کند؛ به خصوص در برابر متن </w:t>
      </w:r>
      <w:r w:rsidR="00C606F4" w:rsidRPr="00315E30">
        <w:rPr>
          <w:rFonts w:hint="cs"/>
          <w:rtl/>
        </w:rPr>
        <w:t>ک</w:t>
      </w:r>
      <w:r w:rsidRPr="00315E30">
        <w:rPr>
          <w:rFonts w:hint="cs"/>
          <w:rtl/>
        </w:rPr>
        <w:t>لام طبرسی که در این رشته آگاه است و قبل از او توسط سید مرتضی در «</w:t>
      </w:r>
      <w:r w:rsidR="001731D9" w:rsidRPr="00156706">
        <w:rPr>
          <w:rStyle w:val="Char"/>
          <w:rtl/>
        </w:rPr>
        <w:t xml:space="preserve">الغرر و </w:t>
      </w:r>
      <w:r w:rsidRPr="00156706">
        <w:rPr>
          <w:rStyle w:val="Char"/>
          <w:rtl/>
        </w:rPr>
        <w:t>الدرر»</w:t>
      </w:r>
      <w:r w:rsidRPr="00315E30">
        <w:rPr>
          <w:rFonts w:hint="cs"/>
          <w:rtl/>
        </w:rPr>
        <w:t xml:space="preserve"> نیز، بیان شده است و گفته: از امیر المؤمنین</w:t>
      </w:r>
      <w:r w:rsidR="00C226CE" w:rsidRPr="00315E30">
        <w:rPr>
          <w:rFonts w:cs="CTraditional Arabic"/>
          <w:rtl/>
        </w:rPr>
        <w:t>÷</w:t>
      </w:r>
      <w:r w:rsidRPr="00315E30">
        <w:rPr>
          <w:rFonts w:hint="cs"/>
          <w:rtl/>
        </w:rPr>
        <w:t xml:space="preserve"> و ابن عباس و یحیی بن یعمر و مجاهد و مسلم بن صبیح و ابو ضحی و مروان و ابو صالح و جابر بن زید روایت شده که آنان: </w:t>
      </w:r>
      <w:r w:rsidRPr="00156706">
        <w:rPr>
          <w:rStyle w:val="Char"/>
          <w:rtl/>
        </w:rPr>
        <w:t>(</w:t>
      </w:r>
      <w:r w:rsidRPr="0099515D">
        <w:rPr>
          <w:rStyle w:val="Char"/>
          <w:rtl/>
        </w:rPr>
        <w:t>سألت</w:t>
      </w:r>
      <w:r w:rsidRPr="00156706">
        <w:rPr>
          <w:rStyle w:val="Char"/>
          <w:rtl/>
        </w:rPr>
        <w:t>)</w:t>
      </w:r>
      <w:r w:rsidRPr="00315E30">
        <w:rPr>
          <w:rFonts w:hint="cs"/>
          <w:rtl/>
        </w:rPr>
        <w:t xml:space="preserve"> (23</w:t>
      </w:r>
      <w:r w:rsidR="001731D9" w:rsidRPr="00315E30">
        <w:rPr>
          <w:rFonts w:hint="cs"/>
          <w:rtl/>
        </w:rPr>
        <w:t>:</w:t>
      </w:r>
      <w:r w:rsidRPr="00315E30">
        <w:rPr>
          <w:rFonts w:hint="cs"/>
          <w:rtl/>
        </w:rPr>
        <w:t xml:space="preserve"> شور</w:t>
      </w:r>
      <w:r w:rsidR="00C606F4" w:rsidRPr="00315E30">
        <w:rPr>
          <w:rFonts w:hint="cs"/>
          <w:rtl/>
        </w:rPr>
        <w:t>ی</w:t>
      </w:r>
      <w:r w:rsidRPr="00315E30">
        <w:rPr>
          <w:rFonts w:hint="cs"/>
          <w:rtl/>
        </w:rPr>
        <w:t>) را با فتح سین و همزه و سکون «</w:t>
      </w:r>
      <w:r w:rsidRPr="00156706">
        <w:rPr>
          <w:rStyle w:val="Char"/>
          <w:rtl/>
        </w:rPr>
        <w:t>تاء</w:t>
      </w:r>
      <w:r w:rsidRPr="00315E30">
        <w:rPr>
          <w:rFonts w:hint="cs"/>
          <w:rtl/>
        </w:rPr>
        <w:t xml:space="preserve">» خوانده‌اند. سپس کسانی را که </w:t>
      </w:r>
      <w:r w:rsidRPr="00156706">
        <w:rPr>
          <w:rStyle w:val="Char"/>
          <w:rtl/>
        </w:rPr>
        <w:t>(</w:t>
      </w:r>
      <w:r w:rsidRPr="0099515D">
        <w:rPr>
          <w:rStyle w:val="Char"/>
          <w:rtl/>
        </w:rPr>
        <w:t>قُتِلَت</w:t>
      </w:r>
      <w:r w:rsidRPr="00156706">
        <w:rPr>
          <w:rStyle w:val="Char"/>
          <w:rtl/>
        </w:rPr>
        <w:t>)</w:t>
      </w:r>
      <w:r w:rsidRPr="00315E30">
        <w:rPr>
          <w:rFonts w:hint="cs"/>
          <w:rtl/>
        </w:rPr>
        <w:t xml:space="preserve"> را با تشدید و سکون «</w:t>
      </w:r>
      <w:r w:rsidRPr="00156706">
        <w:rPr>
          <w:rStyle w:val="Char"/>
          <w:rtl/>
        </w:rPr>
        <w:t>تاء</w:t>
      </w:r>
      <w:r w:rsidRPr="00315E30">
        <w:rPr>
          <w:rFonts w:hint="cs"/>
          <w:rtl/>
        </w:rPr>
        <w:t xml:space="preserve">» دوم خوانده‌اند، نام برده است و از برخی از آنان روایت کرده که </w:t>
      </w:r>
      <w:r w:rsidR="001731D9" w:rsidRPr="00156706">
        <w:rPr>
          <w:rStyle w:val="Char"/>
          <w:rtl/>
        </w:rPr>
        <w:t>(</w:t>
      </w:r>
      <w:r w:rsidR="001731D9" w:rsidRPr="0099515D">
        <w:rPr>
          <w:rStyle w:val="Char"/>
          <w:rtl/>
        </w:rPr>
        <w:t>و</w:t>
      </w:r>
      <w:r w:rsidR="001731D9" w:rsidRPr="0099515D">
        <w:rPr>
          <w:rStyle w:val="Char"/>
          <w:rFonts w:hint="cs"/>
          <w:rtl/>
        </w:rPr>
        <w:t>إ</w:t>
      </w:r>
      <w:r w:rsidRPr="0099515D">
        <w:rPr>
          <w:rStyle w:val="Char"/>
          <w:rtl/>
        </w:rPr>
        <w:t>ذا المودّة</w:t>
      </w:r>
      <w:r w:rsidRPr="00156706">
        <w:rPr>
          <w:rStyle w:val="Char"/>
          <w:rtl/>
        </w:rPr>
        <w:t>)</w:t>
      </w:r>
      <w:r w:rsidRPr="00315E30">
        <w:rPr>
          <w:rFonts w:hint="cs"/>
          <w:rtl/>
        </w:rPr>
        <w:t xml:space="preserve"> را با فتح میم و واو خوانده‌اند و گفته: کسی که آن را با فتحه</w:t>
      </w:r>
      <w:r>
        <w:rPr>
          <w:rFonts w:cs="Aban Bold" w:hint="cs"/>
          <w:rtl/>
        </w:rPr>
        <w:t>‌</w:t>
      </w:r>
      <w:r w:rsidR="00C606F4" w:rsidRPr="00315E30">
        <w:rPr>
          <w:rFonts w:hint="cs"/>
          <w:rtl/>
        </w:rPr>
        <w:t>ی</w:t>
      </w:r>
      <w:r w:rsidRPr="00315E30">
        <w:rPr>
          <w:rFonts w:hint="cs"/>
          <w:rtl/>
        </w:rPr>
        <w:t xml:space="preserve"> میم و واو خوانده، منظورش رحم و خویشاوندی بوده است که از قطع کننده</w:t>
      </w:r>
      <w:r>
        <w:rPr>
          <w:rFonts w:cs="Aban Bold" w:hint="cs"/>
          <w:rtl/>
        </w:rPr>
        <w:t>‌‌</w:t>
      </w:r>
      <w:r w:rsidR="00C606F4" w:rsidRPr="00315E30">
        <w:rPr>
          <w:rFonts w:hint="cs"/>
          <w:rtl/>
        </w:rPr>
        <w:t>ی</w:t>
      </w:r>
      <w:r w:rsidRPr="00315E30">
        <w:rPr>
          <w:rFonts w:hint="cs"/>
          <w:rtl/>
        </w:rPr>
        <w:t xml:space="preserve"> صله</w:t>
      </w:r>
      <w:r>
        <w:rPr>
          <w:rFonts w:cs="Aban Bold" w:hint="cs"/>
          <w:rtl/>
        </w:rPr>
        <w:t>‌</w:t>
      </w:r>
      <w:r w:rsidR="00C606F4" w:rsidRPr="00315E30">
        <w:rPr>
          <w:rFonts w:hint="cs"/>
          <w:rtl/>
        </w:rPr>
        <w:t>ی</w:t>
      </w:r>
      <w:r w:rsidRPr="00315E30">
        <w:rPr>
          <w:rFonts w:hint="cs"/>
          <w:rtl/>
        </w:rPr>
        <w:t xml:space="preserve"> رحم و ضایع کننده</w:t>
      </w:r>
      <w:r>
        <w:rPr>
          <w:rFonts w:cs="Aban Bold" w:hint="cs"/>
          <w:rtl/>
        </w:rPr>
        <w:t>‌</w:t>
      </w:r>
      <w:r w:rsidR="00C606F4" w:rsidRPr="00315E30">
        <w:rPr>
          <w:rFonts w:hint="cs"/>
          <w:rtl/>
        </w:rPr>
        <w:t>ی</w:t>
      </w:r>
      <w:r w:rsidRPr="00315E30">
        <w:rPr>
          <w:rFonts w:hint="cs"/>
          <w:rtl/>
        </w:rPr>
        <w:t xml:space="preserve"> آن سؤال می‌شود. خداوند فرموده:</w:t>
      </w:r>
      <w:r>
        <w:rPr>
          <w:rFonts w:ascii="QCF_BSML" w:hAnsi="QCF_BSML" w:cs="QCF_BSML"/>
          <w:sz w:val="32"/>
          <w:rtl/>
        </w:rPr>
        <w:t xml:space="preserve"> </w:t>
      </w:r>
      <w:r w:rsidR="00276A96" w:rsidRPr="00276A96">
        <w:rPr>
          <w:rFonts w:ascii="Tahoma" w:hAnsi="Tahoma" w:cs="Traditional Arabic" w:hint="cs"/>
          <w:sz w:val="32"/>
          <w:rtl/>
        </w:rPr>
        <w:t>﴿</w:t>
      </w:r>
      <w:r w:rsidR="00276A96" w:rsidRPr="00894D66">
        <w:rPr>
          <w:rStyle w:val="Char0"/>
          <w:rtl/>
        </w:rPr>
        <w:t xml:space="preserve">فَهَلۡ عَسَيۡتُمۡ إِن تَوَلَّيۡتُمۡ أَن تُفۡسِدُواْ فِي </w:t>
      </w:r>
      <w:r w:rsidR="00276A96" w:rsidRPr="00894D66">
        <w:rPr>
          <w:rStyle w:val="Char0"/>
          <w:rFonts w:hint="cs"/>
          <w:rtl/>
        </w:rPr>
        <w:t>ٱ</w:t>
      </w:r>
      <w:r w:rsidR="00276A96" w:rsidRPr="00894D66">
        <w:rPr>
          <w:rStyle w:val="Char0"/>
          <w:rFonts w:hint="eastAsia"/>
          <w:rtl/>
        </w:rPr>
        <w:t>لۡأَرۡضِ</w:t>
      </w:r>
      <w:r w:rsidR="00276A96" w:rsidRPr="00894D66">
        <w:rPr>
          <w:rStyle w:val="Char0"/>
          <w:rtl/>
        </w:rPr>
        <w:t xml:space="preserve"> وَتُقَطِّعُوٓاْ أَرۡحَامَكُمۡ٢٢</w:t>
      </w:r>
      <w:r w:rsidR="00276A96" w:rsidRPr="00276A96">
        <w:rPr>
          <w:rFonts w:ascii="Tahoma" w:hAnsi="Tahoma" w:cs="Traditional Arabic" w:hint="cs"/>
          <w:sz w:val="32"/>
          <w:rtl/>
        </w:rPr>
        <w:t>﴾</w:t>
      </w:r>
      <w:r w:rsidR="00276A96">
        <w:rPr>
          <w:rFonts w:ascii="Tahoma" w:hAnsi="Tahoma"/>
          <w:sz w:val="32"/>
          <w:szCs w:val="24"/>
          <w:rtl/>
        </w:rPr>
        <w:t xml:space="preserve"> </w:t>
      </w:r>
      <w:r w:rsidR="00276A96" w:rsidRPr="00276A96">
        <w:rPr>
          <w:rStyle w:val="Char1"/>
          <w:rtl/>
        </w:rPr>
        <w:t>[محمد: 22]</w:t>
      </w:r>
      <w:r w:rsidRPr="00315E30">
        <w:rPr>
          <w:rFonts w:hint="cs"/>
          <w:rtl/>
        </w:rPr>
        <w:t>.</w:t>
      </w:r>
    </w:p>
    <w:p w:rsidR="004B2B71" w:rsidRPr="00315E30" w:rsidRDefault="004B2B71" w:rsidP="00315E30">
      <w:pPr>
        <w:pStyle w:val="a6"/>
        <w:rPr>
          <w:rtl/>
        </w:rPr>
      </w:pPr>
      <w:r w:rsidRPr="00315E30">
        <w:rPr>
          <w:rFonts w:hint="cs"/>
          <w:rtl/>
        </w:rPr>
        <w:t xml:space="preserve">(کا) 972- سیاری از برقی از </w:t>
      </w:r>
      <w:r w:rsidR="00C606F4" w:rsidRPr="00315E30">
        <w:rPr>
          <w:rFonts w:hint="cs"/>
          <w:rtl/>
        </w:rPr>
        <w:t>ک</w:t>
      </w:r>
      <w:r w:rsidRPr="00315E30">
        <w:rPr>
          <w:rFonts w:hint="cs"/>
          <w:rtl/>
        </w:rPr>
        <w:t>سان</w:t>
      </w:r>
      <w:r w:rsidR="00C606F4" w:rsidRPr="00315E30">
        <w:rPr>
          <w:rFonts w:hint="cs"/>
          <w:rtl/>
        </w:rPr>
        <w:t>ی</w:t>
      </w:r>
      <w:r w:rsidRPr="00315E30">
        <w:rPr>
          <w:rFonts w:hint="cs"/>
          <w:rtl/>
        </w:rPr>
        <w:t xml:space="preserve"> </w:t>
      </w:r>
      <w:r w:rsidR="00C606F4" w:rsidRPr="00315E30">
        <w:rPr>
          <w:rFonts w:hint="cs"/>
          <w:rtl/>
        </w:rPr>
        <w:t>ک</w:t>
      </w:r>
      <w:r w:rsidRPr="00315E30">
        <w:rPr>
          <w:rFonts w:hint="cs"/>
          <w:rtl/>
        </w:rPr>
        <w:t>ه آن را از حمران روا</w:t>
      </w:r>
      <w:r w:rsidR="00C606F4" w:rsidRPr="00315E30">
        <w:rPr>
          <w:rFonts w:hint="cs"/>
          <w:rtl/>
        </w:rPr>
        <w:t>ی</w:t>
      </w:r>
      <w:r w:rsidRPr="00315E30">
        <w:rPr>
          <w:rFonts w:hint="cs"/>
          <w:rtl/>
        </w:rPr>
        <w:t>ت مرده</w:t>
      </w:r>
      <w:r>
        <w:rPr>
          <w:rFonts w:cs="Aban Bold" w:hint="cs"/>
          <w:rtl/>
        </w:rPr>
        <w:t>‌</w:t>
      </w:r>
      <w:r w:rsidRPr="00315E30">
        <w:rPr>
          <w:rFonts w:hint="cs"/>
          <w:rtl/>
        </w:rPr>
        <w:t>اند،‌ از زراره از ابو جعفر</w:t>
      </w:r>
      <w:r w:rsidR="00C226CE" w:rsidRPr="00315E30">
        <w:rPr>
          <w:rFonts w:cs="CTraditional Arabic"/>
          <w:rtl/>
        </w:rPr>
        <w:t>÷</w:t>
      </w:r>
      <w:r w:rsidRPr="00315E30">
        <w:rPr>
          <w:rFonts w:hint="cs"/>
          <w:rtl/>
        </w:rPr>
        <w:t xml:space="preserve"> آیه</w:t>
      </w:r>
      <w:r>
        <w:rPr>
          <w:rFonts w:cs="Aban Bold" w:hint="cs"/>
          <w:rtl/>
        </w:rPr>
        <w:t>‌</w:t>
      </w:r>
      <w:r w:rsidR="00C606F4" w:rsidRPr="00315E30">
        <w:rPr>
          <w:rFonts w:hint="cs"/>
          <w:rtl/>
        </w:rPr>
        <w:t>ی</w:t>
      </w:r>
      <w:r w:rsidRPr="00315E30">
        <w:rPr>
          <w:rFonts w:hint="cs"/>
          <w:rtl/>
        </w:rPr>
        <w:t xml:space="preserve">: </w:t>
      </w:r>
      <w:r w:rsidR="00276A96" w:rsidRPr="00276A96">
        <w:rPr>
          <w:rFonts w:ascii="Tahoma" w:hAnsi="Tahoma" w:cs="Traditional Arabic" w:hint="cs"/>
          <w:sz w:val="32"/>
          <w:rtl/>
        </w:rPr>
        <w:t>﴿</w:t>
      </w:r>
      <w:r w:rsidR="00276A96" w:rsidRPr="00894D66">
        <w:rPr>
          <w:rStyle w:val="Char0"/>
          <w:rtl/>
        </w:rPr>
        <w:t xml:space="preserve">وَمَا هُوَ عَلَى </w:t>
      </w:r>
      <w:r w:rsidR="00276A96" w:rsidRPr="00894D66">
        <w:rPr>
          <w:rStyle w:val="Char0"/>
          <w:rFonts w:hint="cs"/>
          <w:rtl/>
        </w:rPr>
        <w:t>ٱ</w:t>
      </w:r>
      <w:r w:rsidR="00276A96" w:rsidRPr="00894D66">
        <w:rPr>
          <w:rStyle w:val="Char0"/>
          <w:rFonts w:hint="eastAsia"/>
          <w:rtl/>
        </w:rPr>
        <w:t>لۡغَيۡبِ</w:t>
      </w:r>
      <w:r w:rsidR="00276A96" w:rsidRPr="00894D66">
        <w:rPr>
          <w:rStyle w:val="Char0"/>
          <w:rtl/>
        </w:rPr>
        <w:t xml:space="preserve"> بِضَنِينٖ٢٤</w:t>
      </w:r>
      <w:r w:rsidR="00276A96" w:rsidRPr="00276A96">
        <w:rPr>
          <w:rFonts w:ascii="Tahoma" w:hAnsi="Tahoma" w:cs="Traditional Arabic" w:hint="cs"/>
          <w:sz w:val="32"/>
          <w:rtl/>
        </w:rPr>
        <w:t>﴾</w:t>
      </w:r>
      <w:r w:rsidR="00276A96">
        <w:rPr>
          <w:rFonts w:ascii="Tahoma" w:hAnsi="Tahoma"/>
          <w:sz w:val="32"/>
          <w:szCs w:val="24"/>
          <w:rtl/>
        </w:rPr>
        <w:t xml:space="preserve"> </w:t>
      </w:r>
      <w:r w:rsidR="00276A96" w:rsidRPr="00276A96">
        <w:rPr>
          <w:rStyle w:val="Char1"/>
          <w:rtl/>
        </w:rPr>
        <w:t>[الت</w:t>
      </w:r>
      <w:r w:rsidR="00C606F4">
        <w:rPr>
          <w:rStyle w:val="Char1"/>
          <w:rtl/>
        </w:rPr>
        <w:t>ک</w:t>
      </w:r>
      <w:r w:rsidR="00276A96" w:rsidRPr="00276A96">
        <w:rPr>
          <w:rStyle w:val="Char1"/>
          <w:rtl/>
        </w:rPr>
        <w:t>و</w:t>
      </w:r>
      <w:r w:rsidR="00C606F4">
        <w:rPr>
          <w:rStyle w:val="Char1"/>
          <w:rtl/>
        </w:rPr>
        <w:t>ی</w:t>
      </w:r>
      <w:r w:rsidR="00276A96" w:rsidRPr="00276A96">
        <w:rPr>
          <w:rStyle w:val="Char1"/>
          <w:rtl/>
        </w:rPr>
        <w:t>ر: 24]</w:t>
      </w:r>
      <w:r w:rsidRPr="00315E30">
        <w:rPr>
          <w:rFonts w:hint="cs"/>
          <w:rtl/>
        </w:rPr>
        <w:t xml:space="preserve">را </w:t>
      </w:r>
      <w:r w:rsidR="00B9401C" w:rsidRPr="00276A96">
        <w:rPr>
          <w:rFonts w:ascii="Tahoma" w:hAnsi="Tahoma" w:cs="Traditional Arabic" w:hint="cs"/>
          <w:sz w:val="32"/>
          <w:rtl/>
        </w:rPr>
        <w:t>﴿</w:t>
      </w:r>
      <w:r w:rsidR="00B9401C" w:rsidRPr="00894D66">
        <w:rPr>
          <w:rStyle w:val="Char0"/>
          <w:rtl/>
        </w:rPr>
        <w:t xml:space="preserve">وَمَا هُوَ عَلَى </w:t>
      </w:r>
      <w:r w:rsidR="00B9401C" w:rsidRPr="00894D66">
        <w:rPr>
          <w:rStyle w:val="Char0"/>
          <w:rFonts w:hint="cs"/>
          <w:rtl/>
        </w:rPr>
        <w:t>ٱ</w:t>
      </w:r>
      <w:r w:rsidR="00B9401C" w:rsidRPr="00894D66">
        <w:rPr>
          <w:rStyle w:val="Char0"/>
          <w:rFonts w:hint="eastAsia"/>
          <w:rtl/>
        </w:rPr>
        <w:t>لۡغَيۡبِ</w:t>
      </w:r>
      <w:r w:rsidR="00B9401C" w:rsidRPr="00894D66">
        <w:rPr>
          <w:rStyle w:val="Char0"/>
          <w:rtl/>
        </w:rPr>
        <w:t xml:space="preserve"> </w:t>
      </w:r>
      <w:r w:rsidRPr="00156706">
        <w:rPr>
          <w:rStyle w:val="Char"/>
          <w:rtl/>
        </w:rPr>
        <w:t xml:space="preserve">- </w:t>
      </w:r>
      <w:r w:rsidRPr="00B9401C">
        <w:rPr>
          <w:rStyle w:val="Char"/>
          <w:u w:val="single"/>
          <w:rtl/>
        </w:rPr>
        <w:t>بِظَنِينٍ</w:t>
      </w:r>
      <w:r w:rsidR="001731D9" w:rsidRPr="00156706">
        <w:rPr>
          <w:rStyle w:val="Char"/>
          <w:rFonts w:hint="cs"/>
          <w:rtl/>
        </w:rPr>
        <w:t>-</w:t>
      </w:r>
      <w:r w:rsidR="00B9401C">
        <w:rPr>
          <w:rFonts w:ascii="Lotus Linotype" w:hAnsi="Lotus Linotype" w:cs="CTraditional Arabic" w:hint="cs"/>
          <w:sz w:val="32"/>
          <w:szCs w:val="32"/>
          <w:rtl/>
        </w:rPr>
        <w:t>_</w:t>
      </w:r>
      <w:r w:rsidRPr="00315E30">
        <w:rPr>
          <w:rFonts w:hint="cs"/>
          <w:rtl/>
        </w:rPr>
        <w:t xml:space="preserve"> روایت کرده است. </w:t>
      </w:r>
    </w:p>
    <w:p w:rsidR="004B2B71" w:rsidRPr="00315E30" w:rsidRDefault="004B2B71" w:rsidP="00315E30">
      <w:pPr>
        <w:pStyle w:val="a6"/>
        <w:rPr>
          <w:rtl/>
        </w:rPr>
      </w:pPr>
      <w:r w:rsidRPr="00315E30">
        <w:rPr>
          <w:rFonts w:hint="cs"/>
          <w:rtl/>
        </w:rPr>
        <w:t xml:space="preserve">(کب) 973- از سیف از عبدالحمید بن عواص از ابو جعفر و ابو عبدالله روایت کرده‌اند که </w:t>
      </w:r>
      <w:r w:rsidRPr="00466C01">
        <w:rPr>
          <w:rStyle w:val="Char"/>
          <w:rtl/>
        </w:rPr>
        <w:t>(ظن</w:t>
      </w:r>
      <w:r w:rsidR="000D4DA8">
        <w:rPr>
          <w:rStyle w:val="Char"/>
          <w:rtl/>
        </w:rPr>
        <w:t>ي</w:t>
      </w:r>
      <w:r w:rsidRPr="00466C01">
        <w:rPr>
          <w:rStyle w:val="Char"/>
          <w:rtl/>
        </w:rPr>
        <w:t>ن)</w:t>
      </w:r>
      <w:r w:rsidRPr="00156706">
        <w:rPr>
          <w:rStyle w:val="Char"/>
          <w:rtl/>
        </w:rPr>
        <w:t xml:space="preserve"> </w:t>
      </w:r>
      <w:r w:rsidRPr="00315E30">
        <w:rPr>
          <w:rFonts w:hint="cs"/>
          <w:rtl/>
        </w:rPr>
        <w:t>یعنی، متهم».</w:t>
      </w:r>
    </w:p>
    <w:p w:rsidR="004B2B71" w:rsidRPr="00315E30" w:rsidRDefault="004B2B71" w:rsidP="00315E30">
      <w:pPr>
        <w:pStyle w:val="a6"/>
        <w:rPr>
          <w:rtl/>
        </w:rPr>
      </w:pPr>
      <w:r w:rsidRPr="00315E30">
        <w:rPr>
          <w:rFonts w:hint="cs"/>
          <w:rtl/>
        </w:rPr>
        <w:t xml:space="preserve">(کج) 974- طبرسی می‌گوید: اهل بصره غیر از سهل و کسائی و ابن کثیر، </w:t>
      </w:r>
      <w:r w:rsidRPr="00156706">
        <w:rPr>
          <w:rStyle w:val="Char"/>
          <w:rtl/>
        </w:rPr>
        <w:t>(ظن</w:t>
      </w:r>
      <w:r w:rsidR="000D4DA8">
        <w:rPr>
          <w:rStyle w:val="Char"/>
          <w:rtl/>
        </w:rPr>
        <w:t>ي</w:t>
      </w:r>
      <w:r w:rsidRPr="00156706">
        <w:rPr>
          <w:rStyle w:val="Char"/>
          <w:rtl/>
        </w:rPr>
        <w:t xml:space="preserve">ن) </w:t>
      </w:r>
      <w:r w:rsidRPr="00315E30">
        <w:rPr>
          <w:rFonts w:hint="cs"/>
          <w:rtl/>
        </w:rPr>
        <w:t>را با ظاء قرائت کرده‌اند.</w:t>
      </w:r>
    </w:p>
    <w:p w:rsidR="004B2B71" w:rsidRDefault="004B2B71" w:rsidP="00315E30">
      <w:pPr>
        <w:pStyle w:val="Heading3"/>
        <w:rPr>
          <w:rtl/>
        </w:rPr>
      </w:pPr>
      <w:bookmarkStart w:id="177" w:name="_Toc267007305"/>
      <w:bookmarkStart w:id="178" w:name="_Toc431581101"/>
      <w:r>
        <w:rPr>
          <w:rFonts w:hint="cs"/>
          <w:rtl/>
        </w:rPr>
        <w:t>سور</w:t>
      </w:r>
      <w:r w:rsidR="001731D9">
        <w:rPr>
          <w:rFonts w:hint="cs"/>
          <w:rtl/>
        </w:rPr>
        <w:t>ه</w:t>
      </w:r>
      <w:r w:rsidR="001731D9">
        <w:rPr>
          <w:rFonts w:cs="Aban Bold" w:hint="cs"/>
          <w:rtl/>
        </w:rPr>
        <w:t>‌</w:t>
      </w:r>
      <w:r w:rsidR="00315E30">
        <w:rPr>
          <w:rFonts w:hint="cs"/>
          <w:rtl/>
        </w:rPr>
        <w:t xml:space="preserve">ی </w:t>
      </w:r>
      <w:r>
        <w:rPr>
          <w:rFonts w:hint="cs"/>
          <w:rtl/>
        </w:rPr>
        <w:t>انفطار</w:t>
      </w:r>
      <w:bookmarkEnd w:id="177"/>
      <w:bookmarkEnd w:id="178"/>
    </w:p>
    <w:p w:rsidR="004B2B71" w:rsidRPr="00315E30" w:rsidRDefault="004B2B71" w:rsidP="00315E30">
      <w:pPr>
        <w:pStyle w:val="a6"/>
        <w:rPr>
          <w:rtl/>
        </w:rPr>
      </w:pPr>
      <w:r w:rsidRPr="00315E30">
        <w:rPr>
          <w:rFonts w:hint="cs"/>
          <w:rtl/>
        </w:rPr>
        <w:t>(الف) 975- سیاری از احمد بن نضر از عمرو بن جابر از ابو عبدالله</w:t>
      </w:r>
      <w:r w:rsidR="00C226CE" w:rsidRPr="00315E30">
        <w:rPr>
          <w:rFonts w:cs="CTraditional Arabic"/>
          <w:rtl/>
        </w:rPr>
        <w:t>÷</w:t>
      </w:r>
      <w:r w:rsidRPr="00315E30">
        <w:rPr>
          <w:rFonts w:hint="cs"/>
          <w:rtl/>
        </w:rPr>
        <w:t xml:space="preserve"> روایت کرده است که این آیه را به این صورت تلاوت کرده است: </w:t>
      </w:r>
      <w:r w:rsidRPr="00156706">
        <w:rPr>
          <w:rStyle w:val="Char"/>
          <w:rtl/>
        </w:rPr>
        <w:t>(‏</w:t>
      </w:r>
      <w:r w:rsidRPr="00B9401C">
        <w:rPr>
          <w:rStyle w:val="Char"/>
          <w:rtl/>
        </w:rPr>
        <w:t xml:space="preserve">وَالْأَمْرُ يَوْمَئِذٍ - </w:t>
      </w:r>
      <w:r w:rsidR="001731D9" w:rsidRPr="00B9401C">
        <w:rPr>
          <w:rStyle w:val="Char"/>
          <w:u w:val="single"/>
          <w:rtl/>
        </w:rPr>
        <w:t>و</w:t>
      </w:r>
      <w:r w:rsidRPr="00B9401C">
        <w:rPr>
          <w:rStyle w:val="Char"/>
          <w:u w:val="single"/>
          <w:rtl/>
        </w:rPr>
        <w:t>ذلك اليوم كله- لله</w:t>
      </w:r>
      <w:r w:rsidRPr="00B9401C">
        <w:rPr>
          <w:rStyle w:val="Char"/>
          <w:rtl/>
        </w:rPr>
        <w:t>‏</w:t>
      </w:r>
      <w:r w:rsidRPr="00156706">
        <w:rPr>
          <w:rStyle w:val="Char"/>
          <w:rtl/>
        </w:rPr>
        <w:t>)</w:t>
      </w:r>
      <w:r w:rsidRPr="00315E30">
        <w:rPr>
          <w:rFonts w:hint="cs"/>
          <w:rtl/>
        </w:rPr>
        <w:t>.</w:t>
      </w:r>
    </w:p>
    <w:p w:rsidR="004B2B71" w:rsidRPr="00315E30" w:rsidRDefault="004B2B71" w:rsidP="00315E30">
      <w:pPr>
        <w:pStyle w:val="a6"/>
        <w:rPr>
          <w:rtl/>
        </w:rPr>
      </w:pPr>
      <w:r w:rsidRPr="00315E30">
        <w:rPr>
          <w:rFonts w:hint="cs"/>
          <w:rtl/>
        </w:rPr>
        <w:t xml:space="preserve"> (ب) 976- طبرسی از عمرو بن شمر از جابر از ابو جعفر</w:t>
      </w:r>
      <w:r w:rsidR="00C226CE" w:rsidRPr="00315E30">
        <w:rPr>
          <w:rFonts w:cs="CTraditional Arabic"/>
          <w:rtl/>
        </w:rPr>
        <w:t>÷</w:t>
      </w:r>
      <w:r w:rsidRPr="00315E30">
        <w:rPr>
          <w:rFonts w:hint="cs"/>
          <w:rtl/>
        </w:rPr>
        <w:t xml:space="preserve"> روایت کرده است که گفت: </w:t>
      </w:r>
      <w:r w:rsidRPr="00B9401C">
        <w:rPr>
          <w:rStyle w:val="Char"/>
          <w:rtl/>
        </w:rPr>
        <w:t xml:space="preserve">(‏وَالْأَمْرُ يَوْمَئِذٍ - </w:t>
      </w:r>
      <w:r w:rsidR="001731D9" w:rsidRPr="00B9401C">
        <w:rPr>
          <w:rStyle w:val="Char"/>
          <w:u w:val="single"/>
          <w:rtl/>
        </w:rPr>
        <w:t>و</w:t>
      </w:r>
      <w:r w:rsidRPr="00B9401C">
        <w:rPr>
          <w:rStyle w:val="Char"/>
          <w:u w:val="single"/>
          <w:rtl/>
        </w:rPr>
        <w:t>ذلك اليوم كله</w:t>
      </w:r>
      <w:r w:rsidRPr="00B9401C">
        <w:rPr>
          <w:rStyle w:val="Char"/>
          <w:rtl/>
        </w:rPr>
        <w:t>- لله</w:t>
      </w:r>
      <w:r w:rsidRPr="00156706">
        <w:rPr>
          <w:rStyle w:val="Char"/>
          <w:rtl/>
        </w:rPr>
        <w:t>‏)</w:t>
      </w:r>
      <w:r w:rsidRPr="00315E30">
        <w:rPr>
          <w:rFonts w:hint="cs"/>
          <w:rtl/>
        </w:rPr>
        <w:t>.</w:t>
      </w:r>
    </w:p>
    <w:p w:rsidR="004B2B71" w:rsidRDefault="004B2B71" w:rsidP="00E101D2">
      <w:pPr>
        <w:pStyle w:val="Heading3"/>
        <w:rPr>
          <w:rtl/>
        </w:rPr>
      </w:pPr>
      <w:bookmarkStart w:id="179" w:name="_Toc267007306"/>
      <w:bookmarkStart w:id="180" w:name="_Toc431581102"/>
      <w:r>
        <w:rPr>
          <w:rFonts w:hint="cs"/>
          <w:rtl/>
        </w:rPr>
        <w:t>سوره</w:t>
      </w:r>
      <w:r>
        <w:rPr>
          <w:rFonts w:cs="Aban Bold" w:hint="cs"/>
          <w:rtl/>
        </w:rPr>
        <w:t>‌</w:t>
      </w:r>
      <w:r w:rsidR="00315E30">
        <w:rPr>
          <w:rFonts w:hint="cs"/>
          <w:rtl/>
        </w:rPr>
        <w:t>ی</w:t>
      </w:r>
      <w:r>
        <w:rPr>
          <w:rFonts w:hint="cs"/>
          <w:rtl/>
        </w:rPr>
        <w:t xml:space="preserve"> مطففین</w:t>
      </w:r>
      <w:bookmarkEnd w:id="179"/>
      <w:bookmarkEnd w:id="180"/>
    </w:p>
    <w:p w:rsidR="004B2B71" w:rsidRPr="00315E30" w:rsidRDefault="004B2B71" w:rsidP="00315E30">
      <w:pPr>
        <w:pStyle w:val="a6"/>
        <w:rPr>
          <w:rtl/>
        </w:rPr>
      </w:pPr>
      <w:r w:rsidRPr="00315E30">
        <w:rPr>
          <w:rFonts w:hint="cs"/>
          <w:rtl/>
        </w:rPr>
        <w:t xml:space="preserve">(الف) 977- طبرسی می‌گوید: کسائی </w:t>
      </w:r>
      <w:r w:rsidR="00C606F4" w:rsidRPr="00315E30">
        <w:rPr>
          <w:rFonts w:hint="cs"/>
          <w:rtl/>
        </w:rPr>
        <w:t>ک</w:t>
      </w:r>
      <w:r w:rsidRPr="00315E30">
        <w:rPr>
          <w:rFonts w:hint="cs"/>
          <w:rtl/>
        </w:rPr>
        <w:t xml:space="preserve">ه به جای </w:t>
      </w:r>
      <w:r w:rsidRPr="00156706">
        <w:rPr>
          <w:rStyle w:val="Char"/>
          <w:rtl/>
        </w:rPr>
        <w:t>(</w:t>
      </w:r>
      <w:r w:rsidRPr="000E4E36">
        <w:rPr>
          <w:rStyle w:val="Char"/>
          <w:rtl/>
        </w:rPr>
        <w:t>مختوم</w:t>
      </w:r>
      <w:r w:rsidRPr="00156706">
        <w:rPr>
          <w:rStyle w:val="Char"/>
          <w:rtl/>
        </w:rPr>
        <w:t>)</w:t>
      </w:r>
      <w:r w:rsidRPr="00242706">
        <w:rPr>
          <w:rStyle w:val="Char2"/>
          <w:rFonts w:hint="cs"/>
          <w:rtl/>
        </w:rPr>
        <w:t xml:space="preserve"> </w:t>
      </w:r>
      <w:r w:rsidRPr="00156706">
        <w:rPr>
          <w:rStyle w:val="Char"/>
          <w:rtl/>
        </w:rPr>
        <w:t>(</w:t>
      </w:r>
      <w:r w:rsidRPr="000E4E36">
        <w:rPr>
          <w:rStyle w:val="Char"/>
          <w:rtl/>
        </w:rPr>
        <w:t>خاتمه</w:t>
      </w:r>
      <w:r w:rsidRPr="00156706">
        <w:rPr>
          <w:rStyle w:val="Char"/>
          <w:rtl/>
        </w:rPr>
        <w:t>)</w:t>
      </w:r>
      <w:r w:rsidRPr="00315E30">
        <w:rPr>
          <w:rFonts w:hint="cs"/>
          <w:rtl/>
        </w:rPr>
        <w:t xml:space="preserve"> را ذکر کرده است و همچنین جزو قرائت علی و علقمه می‌باشد. </w:t>
      </w:r>
    </w:p>
    <w:p w:rsidR="004B2B71" w:rsidRDefault="004B2B71" w:rsidP="00E101D2">
      <w:pPr>
        <w:pStyle w:val="Heading3"/>
        <w:rPr>
          <w:rtl/>
        </w:rPr>
      </w:pPr>
      <w:bookmarkStart w:id="181" w:name="_Toc267007307"/>
      <w:bookmarkStart w:id="182" w:name="_Toc431581103"/>
      <w:r>
        <w:rPr>
          <w:rFonts w:hint="cs"/>
          <w:rtl/>
        </w:rPr>
        <w:t>سوره</w:t>
      </w:r>
      <w:r>
        <w:rPr>
          <w:rFonts w:cs="Aban Bold" w:hint="cs"/>
          <w:rtl/>
        </w:rPr>
        <w:t>‌</w:t>
      </w:r>
      <w:r w:rsidR="00315E30">
        <w:rPr>
          <w:rFonts w:hint="cs"/>
          <w:rtl/>
        </w:rPr>
        <w:t>ی</w:t>
      </w:r>
      <w:r>
        <w:rPr>
          <w:rFonts w:hint="cs"/>
          <w:rtl/>
        </w:rPr>
        <w:t xml:space="preserve"> بروج</w:t>
      </w:r>
      <w:bookmarkEnd w:id="181"/>
      <w:bookmarkEnd w:id="182"/>
    </w:p>
    <w:p w:rsidR="004B2B71" w:rsidRPr="00315E30" w:rsidRDefault="004B2B71" w:rsidP="00315E30">
      <w:pPr>
        <w:pStyle w:val="a6"/>
        <w:rPr>
          <w:rtl/>
        </w:rPr>
      </w:pPr>
      <w:r w:rsidRPr="00315E30">
        <w:rPr>
          <w:rFonts w:hint="cs"/>
          <w:rtl/>
        </w:rPr>
        <w:t>(الف) 978- سیاری از ابن فضال از ابن بکیر از صباح ارزق از عاصم قمی روایت کرده است و می‌گوید: از ابو عبدالله</w:t>
      </w:r>
      <w:r w:rsidR="00C226CE" w:rsidRPr="00315E30">
        <w:rPr>
          <w:rFonts w:cs="CTraditional Arabic"/>
          <w:rtl/>
        </w:rPr>
        <w:t>÷</w:t>
      </w:r>
      <w:r w:rsidRPr="00315E30">
        <w:rPr>
          <w:rFonts w:hint="cs"/>
          <w:rtl/>
        </w:rPr>
        <w:t xml:space="preserve"> شنیدم که آیه</w:t>
      </w:r>
      <w:r>
        <w:rPr>
          <w:rFonts w:cs="Aban Bold" w:hint="cs"/>
          <w:rtl/>
        </w:rPr>
        <w:t>‌</w:t>
      </w:r>
      <w:r w:rsidR="00C606F4" w:rsidRPr="00315E30">
        <w:rPr>
          <w:rFonts w:hint="cs"/>
          <w:rtl/>
        </w:rPr>
        <w:t>ی</w:t>
      </w:r>
      <w:r w:rsidRPr="00315E30">
        <w:rPr>
          <w:rFonts w:hint="cs"/>
          <w:rtl/>
        </w:rPr>
        <w:t xml:space="preserve"> </w:t>
      </w:r>
      <w:r w:rsidR="000E4E36" w:rsidRPr="000E4E36">
        <w:rPr>
          <w:rFonts w:ascii="Tahoma" w:hAnsi="Tahoma" w:cs="Traditional Arabic" w:hint="cs"/>
          <w:sz w:val="44"/>
          <w:rtl/>
        </w:rPr>
        <w:t>﴿</w:t>
      </w:r>
      <w:r w:rsidR="000E4E36" w:rsidRPr="00894D66">
        <w:rPr>
          <w:rStyle w:val="Char0"/>
          <w:rtl/>
        </w:rPr>
        <w:t xml:space="preserve">قُتِلَ أَصۡحَٰبُ </w:t>
      </w:r>
      <w:r w:rsidR="000E4E36" w:rsidRPr="00894D66">
        <w:rPr>
          <w:rStyle w:val="Char0"/>
          <w:rFonts w:hint="cs"/>
          <w:rtl/>
        </w:rPr>
        <w:t>ٱ</w:t>
      </w:r>
      <w:r w:rsidR="000E4E36" w:rsidRPr="00894D66">
        <w:rPr>
          <w:rStyle w:val="Char0"/>
          <w:rFonts w:hint="eastAsia"/>
          <w:rtl/>
        </w:rPr>
        <w:t>لۡأُخۡدُودِ</w:t>
      </w:r>
      <w:r w:rsidR="000E4E36" w:rsidRPr="00894D66">
        <w:rPr>
          <w:rStyle w:val="Char0"/>
          <w:rtl/>
        </w:rPr>
        <w:t>٤</w:t>
      </w:r>
      <w:r w:rsidR="000E4E36" w:rsidRPr="000E4E36">
        <w:rPr>
          <w:rFonts w:ascii="Tahoma" w:hAnsi="Tahoma" w:cs="Traditional Arabic" w:hint="cs"/>
          <w:sz w:val="44"/>
          <w:rtl/>
        </w:rPr>
        <w:t>﴾</w:t>
      </w:r>
      <w:r w:rsidR="000E4E36">
        <w:rPr>
          <w:rFonts w:ascii="Tahoma" w:hAnsi="Tahoma"/>
          <w:sz w:val="44"/>
          <w:szCs w:val="24"/>
          <w:rtl/>
        </w:rPr>
        <w:t xml:space="preserve"> [البروج: 4]</w:t>
      </w:r>
      <w:r w:rsidRPr="00315E30">
        <w:rPr>
          <w:rFonts w:hint="cs"/>
          <w:rtl/>
        </w:rPr>
        <w:t xml:space="preserve"> را </w:t>
      </w:r>
      <w:r w:rsidR="00817F98">
        <w:rPr>
          <w:rStyle w:val="Char"/>
          <w:rFonts w:cs="CTraditional Arabic" w:hint="cs"/>
          <w:u w:val="single"/>
          <w:rtl/>
        </w:rPr>
        <w:t>+</w:t>
      </w:r>
      <w:r w:rsidR="00662FAA" w:rsidRPr="000E4E36">
        <w:rPr>
          <w:rStyle w:val="Char"/>
          <w:rFonts w:hint="cs"/>
          <w:u w:val="single"/>
          <w:rtl/>
        </w:rPr>
        <w:t>-</w:t>
      </w:r>
      <w:r w:rsidRPr="000E4E36">
        <w:rPr>
          <w:rStyle w:val="Char"/>
          <w:u w:val="single"/>
          <w:rtl/>
        </w:rPr>
        <w:t>بما</w:t>
      </w:r>
      <w:r w:rsidRPr="00156706">
        <w:rPr>
          <w:rStyle w:val="Char"/>
          <w:rtl/>
        </w:rPr>
        <w:t xml:space="preserve">- ‏ </w:t>
      </w:r>
      <w:r w:rsidR="000E4E36" w:rsidRPr="00894D66">
        <w:rPr>
          <w:rStyle w:val="Char0"/>
          <w:rtl/>
        </w:rPr>
        <w:t xml:space="preserve">قُتِلَ أَصۡحَٰبُ </w:t>
      </w:r>
      <w:r w:rsidR="000E4E36" w:rsidRPr="00894D66">
        <w:rPr>
          <w:rStyle w:val="Char0"/>
          <w:rFonts w:hint="cs"/>
          <w:rtl/>
        </w:rPr>
        <w:t>ٱ</w:t>
      </w:r>
      <w:r w:rsidR="000E4E36" w:rsidRPr="00894D66">
        <w:rPr>
          <w:rStyle w:val="Char0"/>
          <w:rFonts w:hint="eastAsia"/>
          <w:rtl/>
        </w:rPr>
        <w:t>لۡأُخۡدُودِ</w:t>
      </w:r>
      <w:r w:rsidR="00817F98">
        <w:rPr>
          <w:rStyle w:val="Char0"/>
          <w:rFonts w:cs="CTraditional Arabic" w:hint="cs"/>
          <w:rtl/>
        </w:rPr>
        <w:t>_</w:t>
      </w:r>
      <w:r w:rsidRPr="00315E30">
        <w:rPr>
          <w:rFonts w:hint="cs"/>
          <w:rtl/>
        </w:rPr>
        <w:t xml:space="preserve"> تلاوت می‌کرد.</w:t>
      </w:r>
    </w:p>
    <w:p w:rsidR="004B2B71" w:rsidRPr="00315E30" w:rsidRDefault="004B2B71" w:rsidP="00315E30">
      <w:pPr>
        <w:pStyle w:val="a6"/>
        <w:rPr>
          <w:rtl/>
        </w:rPr>
      </w:pPr>
      <w:r w:rsidRPr="00315E30">
        <w:rPr>
          <w:rFonts w:hint="cs"/>
          <w:rtl/>
        </w:rPr>
        <w:t xml:space="preserve"> (ب) 979- و از علی بن نعمان از داود بن فرقد، روایت کرده است و می‌گوید: از ابو عبدالله</w:t>
      </w:r>
      <w:r w:rsidR="00C226CE" w:rsidRPr="00315E30">
        <w:rPr>
          <w:rFonts w:cs="CTraditional Arabic"/>
          <w:rtl/>
        </w:rPr>
        <w:t>÷</w:t>
      </w:r>
      <w:r w:rsidRPr="00315E30">
        <w:rPr>
          <w:rFonts w:hint="cs"/>
          <w:rtl/>
        </w:rPr>
        <w:t xml:space="preserve"> شنیدم که چندین بار، این آیه را در نمازش تلاوت می‌کرد. </w:t>
      </w:r>
      <w:r w:rsidR="00817F98">
        <w:rPr>
          <w:rStyle w:val="Char"/>
          <w:rFonts w:cs="CTraditional Arabic" w:hint="cs"/>
          <w:u w:val="single"/>
          <w:rtl/>
        </w:rPr>
        <w:t>+</w:t>
      </w:r>
      <w:r w:rsidR="00817F98" w:rsidRPr="000E4E36">
        <w:rPr>
          <w:rStyle w:val="Char"/>
          <w:rFonts w:hint="cs"/>
          <w:u w:val="single"/>
          <w:rtl/>
        </w:rPr>
        <w:t>-</w:t>
      </w:r>
      <w:r w:rsidR="00817F98" w:rsidRPr="000E4E36">
        <w:rPr>
          <w:rStyle w:val="Char"/>
          <w:u w:val="single"/>
          <w:rtl/>
        </w:rPr>
        <w:t>بما</w:t>
      </w:r>
      <w:r w:rsidR="00817F98" w:rsidRPr="00156706">
        <w:rPr>
          <w:rStyle w:val="Char"/>
          <w:rtl/>
        </w:rPr>
        <w:t xml:space="preserve">- ‏ </w:t>
      </w:r>
      <w:r w:rsidR="00817F98" w:rsidRPr="00894D66">
        <w:rPr>
          <w:rStyle w:val="Char0"/>
          <w:rtl/>
        </w:rPr>
        <w:t xml:space="preserve">قُتِلَ أَصۡحَٰبُ </w:t>
      </w:r>
      <w:r w:rsidR="00817F98" w:rsidRPr="00894D66">
        <w:rPr>
          <w:rStyle w:val="Char0"/>
          <w:rFonts w:hint="cs"/>
          <w:rtl/>
        </w:rPr>
        <w:t>ٱ</w:t>
      </w:r>
      <w:r w:rsidR="00817F98" w:rsidRPr="00894D66">
        <w:rPr>
          <w:rStyle w:val="Char0"/>
          <w:rFonts w:hint="eastAsia"/>
          <w:rtl/>
        </w:rPr>
        <w:t>لۡأُخۡدُودِ</w:t>
      </w:r>
      <w:r w:rsidR="00817F98">
        <w:rPr>
          <w:rStyle w:val="Char0"/>
          <w:rFonts w:cs="CTraditional Arabic" w:hint="cs"/>
          <w:rtl/>
        </w:rPr>
        <w:t>_</w:t>
      </w:r>
      <w:r w:rsidRPr="00156706">
        <w:rPr>
          <w:rStyle w:val="Char"/>
          <w:rtl/>
        </w:rPr>
        <w:t>.</w:t>
      </w:r>
    </w:p>
    <w:p w:rsidR="004B2B71" w:rsidRDefault="004B2B71" w:rsidP="00315E30">
      <w:pPr>
        <w:pStyle w:val="a6"/>
        <w:rPr>
          <w:rFonts w:ascii="QCF_BSML" w:hAnsi="QCF_BSML" w:cs="QCF_BSML"/>
          <w:sz w:val="32"/>
          <w:szCs w:val="32"/>
          <w:rtl/>
        </w:rPr>
      </w:pPr>
      <w:r w:rsidRPr="00315E30">
        <w:rPr>
          <w:rFonts w:hint="cs"/>
          <w:rtl/>
        </w:rPr>
        <w:t>(ج) 980- با همان اسناد اول، شنیدم که او، آ</w:t>
      </w:r>
      <w:r w:rsidR="00C606F4" w:rsidRPr="00315E30">
        <w:rPr>
          <w:rFonts w:hint="cs"/>
          <w:rtl/>
        </w:rPr>
        <w:t>ی</w:t>
      </w:r>
      <w:r w:rsidRPr="00315E30">
        <w:rPr>
          <w:rFonts w:hint="cs"/>
          <w:rtl/>
        </w:rPr>
        <w:t>ه</w:t>
      </w:r>
      <w:r>
        <w:rPr>
          <w:rFonts w:cs="Aban Bold" w:hint="cs"/>
          <w:rtl/>
        </w:rPr>
        <w:t>‌</w:t>
      </w:r>
      <w:r w:rsidR="00C606F4" w:rsidRPr="00315E30">
        <w:rPr>
          <w:rFonts w:hint="cs"/>
          <w:rtl/>
        </w:rPr>
        <w:t>ی</w:t>
      </w:r>
      <w:r w:rsidRPr="00315E30">
        <w:rPr>
          <w:rFonts w:hint="cs"/>
          <w:rtl/>
        </w:rPr>
        <w:t>:</w:t>
      </w:r>
      <w:r>
        <w:rPr>
          <w:rFonts w:ascii="QCF_BSML" w:hAnsi="QCF_BSML" w:cs="QCF_BSML"/>
          <w:sz w:val="32"/>
          <w:szCs w:val="32"/>
          <w:rtl/>
        </w:rPr>
        <w:t xml:space="preserve"> </w:t>
      </w:r>
      <w:r w:rsidR="003E2AC8" w:rsidRPr="003E2AC8">
        <w:rPr>
          <w:rFonts w:ascii="Tahoma" w:hAnsi="Tahoma" w:cs="Traditional Arabic" w:hint="cs"/>
          <w:sz w:val="32"/>
          <w:rtl/>
        </w:rPr>
        <w:t>﴿</w:t>
      </w:r>
      <w:r w:rsidR="003E2AC8" w:rsidRPr="00894D66">
        <w:rPr>
          <w:rStyle w:val="Char0"/>
          <w:rtl/>
        </w:rPr>
        <w:t>وَمَا نَقَمُواْ مِنۡهُمۡ إِلَّآ أَن يُؤۡمِنُواْ بِ</w:t>
      </w:r>
      <w:r w:rsidR="003E2AC8" w:rsidRPr="00894D66">
        <w:rPr>
          <w:rStyle w:val="Char0"/>
          <w:rFonts w:hint="cs"/>
          <w:rtl/>
        </w:rPr>
        <w:t>ٱ</w:t>
      </w:r>
      <w:r w:rsidR="003E2AC8" w:rsidRPr="00894D66">
        <w:rPr>
          <w:rStyle w:val="Char0"/>
          <w:rFonts w:hint="eastAsia"/>
          <w:rtl/>
        </w:rPr>
        <w:t>للَّهِ</w:t>
      </w:r>
      <w:r w:rsidR="003E2AC8" w:rsidRPr="00894D66">
        <w:rPr>
          <w:rStyle w:val="Char0"/>
          <w:rtl/>
        </w:rPr>
        <w:t xml:space="preserve"> </w:t>
      </w:r>
      <w:r w:rsidR="003E2AC8" w:rsidRPr="00894D66">
        <w:rPr>
          <w:rStyle w:val="Char0"/>
          <w:rFonts w:hint="cs"/>
          <w:rtl/>
        </w:rPr>
        <w:t>ٱ</w:t>
      </w:r>
      <w:r w:rsidR="003E2AC8" w:rsidRPr="00894D66">
        <w:rPr>
          <w:rStyle w:val="Char0"/>
          <w:rFonts w:hint="eastAsia"/>
          <w:rtl/>
        </w:rPr>
        <w:t>لۡعَزِيزِ</w:t>
      </w:r>
      <w:r w:rsidR="003E2AC8" w:rsidRPr="00894D66">
        <w:rPr>
          <w:rStyle w:val="Char0"/>
          <w:rtl/>
        </w:rPr>
        <w:t xml:space="preserve"> </w:t>
      </w:r>
      <w:r w:rsidR="003E2AC8" w:rsidRPr="00894D66">
        <w:rPr>
          <w:rStyle w:val="Char0"/>
          <w:rFonts w:hint="cs"/>
          <w:rtl/>
        </w:rPr>
        <w:t>ٱ</w:t>
      </w:r>
      <w:r w:rsidR="003E2AC8" w:rsidRPr="00894D66">
        <w:rPr>
          <w:rStyle w:val="Char0"/>
          <w:rFonts w:hint="eastAsia"/>
          <w:rtl/>
        </w:rPr>
        <w:t>لۡحَمِيدِ</w:t>
      </w:r>
      <w:r w:rsidR="003E2AC8" w:rsidRPr="00894D66">
        <w:rPr>
          <w:rStyle w:val="Char0"/>
          <w:rtl/>
        </w:rPr>
        <w:t>٨</w:t>
      </w:r>
      <w:r w:rsidR="003E2AC8" w:rsidRPr="003E2AC8">
        <w:rPr>
          <w:rFonts w:ascii="Tahoma" w:hAnsi="Tahoma" w:cs="Traditional Arabic" w:hint="cs"/>
          <w:sz w:val="32"/>
          <w:rtl/>
        </w:rPr>
        <w:t>﴾</w:t>
      </w:r>
      <w:r w:rsidR="003E2AC8">
        <w:rPr>
          <w:rFonts w:ascii="Tahoma" w:hAnsi="Tahoma"/>
          <w:sz w:val="32"/>
          <w:szCs w:val="24"/>
          <w:rtl/>
        </w:rPr>
        <w:t xml:space="preserve"> </w:t>
      </w:r>
      <w:r w:rsidR="003E2AC8" w:rsidRPr="003E2AC8">
        <w:rPr>
          <w:rStyle w:val="Char1"/>
          <w:rtl/>
        </w:rPr>
        <w:t>[البروج: 8]</w:t>
      </w:r>
      <w:r>
        <w:rPr>
          <w:rFonts w:ascii="Arial" w:hAnsi="Arial" w:cs="Arial"/>
          <w:sz w:val="18"/>
          <w:szCs w:val="18"/>
        </w:rPr>
        <w:t xml:space="preserve"> </w:t>
      </w:r>
      <w:r w:rsidRPr="00315E30">
        <w:rPr>
          <w:rFonts w:hint="cs"/>
          <w:rtl/>
        </w:rPr>
        <w:t>را چن</w:t>
      </w:r>
      <w:r w:rsidR="00C606F4" w:rsidRPr="00315E30">
        <w:rPr>
          <w:rFonts w:hint="cs"/>
          <w:rtl/>
        </w:rPr>
        <w:t>ی</w:t>
      </w:r>
      <w:r w:rsidRPr="00315E30">
        <w:rPr>
          <w:rFonts w:hint="cs"/>
          <w:rtl/>
        </w:rPr>
        <w:t xml:space="preserve">ن تلاوت می‌کرد: </w:t>
      </w:r>
      <w:r w:rsidR="003E2AC8" w:rsidRPr="003E2AC8">
        <w:rPr>
          <w:rFonts w:ascii="Tahoma" w:hAnsi="Tahoma" w:cs="Traditional Arabic" w:hint="cs"/>
          <w:sz w:val="32"/>
          <w:rtl/>
        </w:rPr>
        <w:t>﴿</w:t>
      </w:r>
      <w:r w:rsidR="003E2AC8" w:rsidRPr="00894D66">
        <w:rPr>
          <w:rStyle w:val="Char0"/>
          <w:rtl/>
        </w:rPr>
        <w:t xml:space="preserve">وَمَا نَقَمُواْ مِنۡهُمۡ إِلَّآ </w:t>
      </w:r>
      <w:r w:rsidRPr="00156706">
        <w:rPr>
          <w:rStyle w:val="Char"/>
          <w:rtl/>
        </w:rPr>
        <w:t>-</w:t>
      </w:r>
      <w:r w:rsidRPr="003E2AC8">
        <w:rPr>
          <w:rStyle w:val="Char"/>
          <w:u w:val="single"/>
          <w:rtl/>
        </w:rPr>
        <w:t>أنّهم آمنو</w:t>
      </w:r>
      <w:r w:rsidR="001731D9" w:rsidRPr="003E2AC8">
        <w:rPr>
          <w:rStyle w:val="Char"/>
          <w:u w:val="single"/>
          <w:rtl/>
        </w:rPr>
        <w:t>ا</w:t>
      </w:r>
      <w:r w:rsidR="001731D9" w:rsidRPr="00156706">
        <w:rPr>
          <w:rStyle w:val="Char"/>
          <w:rtl/>
        </w:rPr>
        <w:t xml:space="preserve">- </w:t>
      </w:r>
      <w:r w:rsidR="008F767F" w:rsidRPr="00894D66">
        <w:rPr>
          <w:rStyle w:val="Char0"/>
          <w:rtl/>
        </w:rPr>
        <w:t>بِ</w:t>
      </w:r>
      <w:r w:rsidR="008F767F" w:rsidRPr="00894D66">
        <w:rPr>
          <w:rStyle w:val="Char0"/>
          <w:rFonts w:hint="cs"/>
          <w:rtl/>
        </w:rPr>
        <w:t>ٱ</w:t>
      </w:r>
      <w:r w:rsidR="008F767F" w:rsidRPr="00894D66">
        <w:rPr>
          <w:rStyle w:val="Char0"/>
          <w:rFonts w:hint="eastAsia"/>
          <w:rtl/>
        </w:rPr>
        <w:t>للَّهِ</w:t>
      </w:r>
      <w:r w:rsidR="008F767F" w:rsidRPr="00894D66">
        <w:rPr>
          <w:rStyle w:val="Char0"/>
          <w:rtl/>
        </w:rPr>
        <w:t xml:space="preserve"> </w:t>
      </w:r>
      <w:r w:rsidR="008F767F" w:rsidRPr="00894D66">
        <w:rPr>
          <w:rStyle w:val="Char0"/>
          <w:rFonts w:hint="cs"/>
          <w:rtl/>
        </w:rPr>
        <w:t>ٱ</w:t>
      </w:r>
      <w:r w:rsidR="008F767F" w:rsidRPr="00894D66">
        <w:rPr>
          <w:rStyle w:val="Char0"/>
          <w:rFonts w:hint="eastAsia"/>
          <w:rtl/>
        </w:rPr>
        <w:t>لۡعَزِيزِ</w:t>
      </w:r>
      <w:r w:rsidR="008F767F" w:rsidRPr="00894D66">
        <w:rPr>
          <w:rStyle w:val="Char0"/>
          <w:rtl/>
        </w:rPr>
        <w:t xml:space="preserve"> </w:t>
      </w:r>
      <w:r w:rsidR="008F767F" w:rsidRPr="00894D66">
        <w:rPr>
          <w:rStyle w:val="Char0"/>
          <w:rFonts w:hint="cs"/>
          <w:rtl/>
        </w:rPr>
        <w:t>ٱ</w:t>
      </w:r>
      <w:r w:rsidR="008F767F" w:rsidRPr="00894D66">
        <w:rPr>
          <w:rStyle w:val="Char0"/>
          <w:rFonts w:hint="eastAsia"/>
          <w:rtl/>
        </w:rPr>
        <w:t>لۡحَمِيدِ</w:t>
      </w:r>
      <w:r w:rsidR="008F767F" w:rsidRPr="003E2AC8">
        <w:rPr>
          <w:rFonts w:ascii="Tahoma" w:hAnsi="Tahoma" w:cs="Traditional Arabic" w:hint="cs"/>
          <w:sz w:val="32"/>
          <w:rtl/>
        </w:rPr>
        <w:t>﴾</w:t>
      </w:r>
      <w:r w:rsidRPr="00315E30">
        <w:rPr>
          <w:rFonts w:hint="cs"/>
          <w:rtl/>
        </w:rPr>
        <w:t xml:space="preserve">‏ </w:t>
      </w:r>
    </w:p>
    <w:p w:rsidR="004B2B71" w:rsidRPr="00315E30" w:rsidRDefault="004B2B71" w:rsidP="00315E30">
      <w:pPr>
        <w:pStyle w:val="a6"/>
        <w:rPr>
          <w:rtl/>
        </w:rPr>
      </w:pPr>
      <w:r w:rsidRPr="00315E30">
        <w:rPr>
          <w:rFonts w:hint="cs"/>
          <w:rtl/>
        </w:rPr>
        <w:t xml:space="preserve"> (د) 981- سعد بن عبدالله قمی در کتاب «</w:t>
      </w:r>
      <w:r w:rsidR="001731D9" w:rsidRPr="008F767F">
        <w:rPr>
          <w:rStyle w:val="Char"/>
          <w:rtl/>
        </w:rPr>
        <w:t>ناسخ القرآن و</w:t>
      </w:r>
      <w:r w:rsidRPr="008F767F">
        <w:rPr>
          <w:rStyle w:val="Char"/>
          <w:rtl/>
        </w:rPr>
        <w:t>منسوخه</w:t>
      </w:r>
      <w:r w:rsidRPr="00315E30">
        <w:rPr>
          <w:rFonts w:hint="cs"/>
          <w:rtl/>
        </w:rPr>
        <w:t>» از استادانش نقل کرده است که ابو عبدالله با عده‌ای از یارانش نماز می‌خواند و آیه</w:t>
      </w:r>
      <w:r>
        <w:rPr>
          <w:rFonts w:cs="Aban Bold" w:hint="cs"/>
          <w:rtl/>
        </w:rPr>
        <w:t>‌</w:t>
      </w:r>
      <w:r w:rsidR="00C606F4" w:rsidRPr="00315E30">
        <w:rPr>
          <w:rFonts w:hint="cs"/>
          <w:rtl/>
        </w:rPr>
        <w:t>ی</w:t>
      </w:r>
      <w:r w:rsidRPr="00315E30">
        <w:rPr>
          <w:rFonts w:hint="cs"/>
          <w:rtl/>
        </w:rPr>
        <w:t xml:space="preserve"> </w:t>
      </w:r>
      <w:r w:rsidR="008F767F">
        <w:rPr>
          <w:rStyle w:val="Char"/>
          <w:rFonts w:cs="CTraditional Arabic" w:hint="cs"/>
          <w:u w:val="single"/>
          <w:rtl/>
        </w:rPr>
        <w:t>+</w:t>
      </w:r>
      <w:r w:rsidR="008F767F" w:rsidRPr="000E4E36">
        <w:rPr>
          <w:rStyle w:val="Char"/>
          <w:rFonts w:hint="cs"/>
          <w:u w:val="single"/>
          <w:rtl/>
        </w:rPr>
        <w:t>-</w:t>
      </w:r>
      <w:r w:rsidR="008F767F" w:rsidRPr="000E4E36">
        <w:rPr>
          <w:rStyle w:val="Char"/>
          <w:u w:val="single"/>
          <w:rtl/>
        </w:rPr>
        <w:t>بما</w:t>
      </w:r>
      <w:r w:rsidR="008F767F" w:rsidRPr="00156706">
        <w:rPr>
          <w:rStyle w:val="Char"/>
          <w:rtl/>
        </w:rPr>
        <w:t xml:space="preserve">- ‏ </w:t>
      </w:r>
      <w:r w:rsidR="008F767F" w:rsidRPr="00894D66">
        <w:rPr>
          <w:rStyle w:val="Char0"/>
          <w:rtl/>
        </w:rPr>
        <w:t xml:space="preserve">قُتِلَ أَصۡحَٰبُ </w:t>
      </w:r>
      <w:r w:rsidR="008F767F" w:rsidRPr="00894D66">
        <w:rPr>
          <w:rStyle w:val="Char0"/>
          <w:rFonts w:hint="cs"/>
          <w:rtl/>
        </w:rPr>
        <w:t>ٱ</w:t>
      </w:r>
      <w:r w:rsidR="008F767F" w:rsidRPr="00894D66">
        <w:rPr>
          <w:rStyle w:val="Char0"/>
          <w:rFonts w:hint="eastAsia"/>
          <w:rtl/>
        </w:rPr>
        <w:t>لۡأُخۡدُودِ</w:t>
      </w:r>
      <w:r w:rsidR="008F767F">
        <w:rPr>
          <w:rStyle w:val="Char0"/>
          <w:rFonts w:cs="CTraditional Arabic" w:hint="cs"/>
          <w:rtl/>
        </w:rPr>
        <w:t>_</w:t>
      </w:r>
      <w:r w:rsidRPr="00156706">
        <w:rPr>
          <w:rStyle w:val="Char"/>
          <w:rtl/>
        </w:rPr>
        <w:t xml:space="preserve"> </w:t>
      </w:r>
      <w:r w:rsidRPr="00315E30">
        <w:rPr>
          <w:rFonts w:hint="cs"/>
          <w:rtl/>
        </w:rPr>
        <w:t xml:space="preserve">را تلاوت می‌نمود. </w:t>
      </w:r>
    </w:p>
    <w:p w:rsidR="004B2B71" w:rsidRPr="00315E30" w:rsidRDefault="004B2B71" w:rsidP="00315E30">
      <w:pPr>
        <w:pStyle w:val="a6"/>
        <w:rPr>
          <w:rtl/>
        </w:rPr>
      </w:pPr>
      <w:r w:rsidRPr="00315E30">
        <w:rPr>
          <w:rFonts w:hint="cs"/>
          <w:rtl/>
        </w:rPr>
        <w:t xml:space="preserve">(ه‍( 982- با همان سند آمده است که ابو عبدالله این آیه را می‌خواند: </w:t>
      </w:r>
      <w:r w:rsidR="008F767F" w:rsidRPr="003E2AC8">
        <w:rPr>
          <w:rFonts w:ascii="Tahoma" w:hAnsi="Tahoma" w:cs="Traditional Arabic" w:hint="cs"/>
          <w:sz w:val="32"/>
          <w:rtl/>
        </w:rPr>
        <w:t>﴿</w:t>
      </w:r>
      <w:r w:rsidR="008F767F" w:rsidRPr="00894D66">
        <w:rPr>
          <w:rStyle w:val="Char0"/>
          <w:rtl/>
        </w:rPr>
        <w:t>وَمَا نَقَمُواْ مِنۡهُمۡ إِلَّا</w:t>
      </w:r>
      <w:r w:rsidR="008F767F" w:rsidRPr="00156706">
        <w:rPr>
          <w:rStyle w:val="Char"/>
          <w:rtl/>
        </w:rPr>
        <w:t xml:space="preserve"> </w:t>
      </w:r>
      <w:r w:rsidRPr="00156706">
        <w:rPr>
          <w:rStyle w:val="Char"/>
          <w:rtl/>
        </w:rPr>
        <w:t>-</w:t>
      </w:r>
      <w:r w:rsidRPr="002C3A51">
        <w:rPr>
          <w:rStyle w:val="Char"/>
          <w:u w:val="single"/>
          <w:rtl/>
        </w:rPr>
        <w:t>أنّهم آمنوا</w:t>
      </w:r>
      <w:r w:rsidRPr="00156706">
        <w:rPr>
          <w:rStyle w:val="Char"/>
          <w:rtl/>
        </w:rPr>
        <w:t>).</w:t>
      </w:r>
    </w:p>
    <w:p w:rsidR="004B2B71" w:rsidRDefault="004B2B71" w:rsidP="00E101D2">
      <w:pPr>
        <w:pStyle w:val="Heading3"/>
        <w:rPr>
          <w:rtl/>
        </w:rPr>
      </w:pPr>
      <w:bookmarkStart w:id="183" w:name="_Toc267007308"/>
      <w:bookmarkStart w:id="184" w:name="_Toc431581104"/>
      <w:r>
        <w:rPr>
          <w:rFonts w:hint="cs"/>
          <w:rtl/>
        </w:rPr>
        <w:t>سوره</w:t>
      </w:r>
      <w:r>
        <w:rPr>
          <w:rFonts w:cs="Aban Bold" w:hint="cs"/>
          <w:rtl/>
        </w:rPr>
        <w:t>‌</w:t>
      </w:r>
      <w:r w:rsidR="00315E30">
        <w:rPr>
          <w:rFonts w:hint="cs"/>
          <w:rtl/>
        </w:rPr>
        <w:t>ی</w:t>
      </w:r>
      <w:r>
        <w:rPr>
          <w:rFonts w:hint="cs"/>
          <w:rtl/>
        </w:rPr>
        <w:t xml:space="preserve"> طارق</w:t>
      </w:r>
      <w:bookmarkEnd w:id="183"/>
      <w:bookmarkEnd w:id="184"/>
    </w:p>
    <w:p w:rsidR="004B2B71" w:rsidRPr="00156706" w:rsidRDefault="004B2B71" w:rsidP="00315E30">
      <w:pPr>
        <w:pStyle w:val="a6"/>
        <w:rPr>
          <w:rStyle w:val="Char"/>
          <w:rtl/>
        </w:rPr>
      </w:pPr>
      <w:r w:rsidRPr="00315E30">
        <w:rPr>
          <w:rFonts w:hint="cs"/>
          <w:rtl/>
        </w:rPr>
        <w:t>(الف)983- سیاری از خلف بن مروان از ابو عبدالله</w:t>
      </w:r>
      <w:r w:rsidR="00C226CE" w:rsidRPr="00315E30">
        <w:rPr>
          <w:rFonts w:cs="CTraditional Arabic"/>
          <w:rtl/>
        </w:rPr>
        <w:t>÷</w:t>
      </w:r>
      <w:r w:rsidRPr="00315E30">
        <w:rPr>
          <w:rFonts w:hint="cs"/>
          <w:rtl/>
        </w:rPr>
        <w:t xml:space="preserve"> روایت کرده است که می‌گفت: </w:t>
      </w:r>
      <w:r w:rsidR="00B1311E" w:rsidRPr="00B1311E">
        <w:rPr>
          <w:rFonts w:ascii="Lotus Linotype" w:hAnsi="Lotus Linotype" w:cs="Traditional Arabic"/>
          <w:b/>
          <w:sz w:val="32"/>
          <w:rtl/>
        </w:rPr>
        <w:t>﴿</w:t>
      </w:r>
      <w:r w:rsidR="00B1311E" w:rsidRPr="00894D66">
        <w:rPr>
          <w:rStyle w:val="Char0"/>
          <w:rtl/>
        </w:rPr>
        <w:t>وَ</w:t>
      </w:r>
      <w:r w:rsidR="00B1311E" w:rsidRPr="00894D66">
        <w:rPr>
          <w:rStyle w:val="Char0"/>
          <w:rFonts w:hint="cs"/>
          <w:rtl/>
        </w:rPr>
        <w:t>ٱ</w:t>
      </w:r>
      <w:r w:rsidR="00B1311E" w:rsidRPr="00894D66">
        <w:rPr>
          <w:rStyle w:val="Char0"/>
          <w:rFonts w:hint="eastAsia"/>
          <w:rtl/>
        </w:rPr>
        <w:t>لسَّمَآءِ</w:t>
      </w:r>
      <w:r w:rsidR="00B1311E" w:rsidRPr="00894D66">
        <w:rPr>
          <w:rStyle w:val="Char0"/>
          <w:rtl/>
        </w:rPr>
        <w:t xml:space="preserve"> ذَاتِ </w:t>
      </w:r>
      <w:r w:rsidR="00B1311E" w:rsidRPr="00894D66">
        <w:rPr>
          <w:rStyle w:val="Char0"/>
          <w:rFonts w:hint="cs"/>
          <w:rtl/>
        </w:rPr>
        <w:t>ٱ</w:t>
      </w:r>
      <w:r w:rsidR="00B1311E" w:rsidRPr="00894D66">
        <w:rPr>
          <w:rStyle w:val="Char0"/>
          <w:rFonts w:hint="eastAsia"/>
          <w:rtl/>
        </w:rPr>
        <w:t>لرَّجۡعِ</w:t>
      </w:r>
      <w:r w:rsidR="00B1311E" w:rsidRPr="00894D66">
        <w:rPr>
          <w:rStyle w:val="Char0"/>
          <w:rtl/>
        </w:rPr>
        <w:t>١١ وَ</w:t>
      </w:r>
      <w:r w:rsidR="00B1311E" w:rsidRPr="00894D66">
        <w:rPr>
          <w:rStyle w:val="Char0"/>
          <w:rFonts w:hint="cs"/>
          <w:rtl/>
        </w:rPr>
        <w:t>ٱ</w:t>
      </w:r>
      <w:r w:rsidR="00B1311E" w:rsidRPr="00894D66">
        <w:rPr>
          <w:rStyle w:val="Char0"/>
          <w:rFonts w:hint="eastAsia"/>
          <w:rtl/>
        </w:rPr>
        <w:t>لۡأَرۡضِ</w:t>
      </w:r>
      <w:r w:rsidR="00B1311E" w:rsidRPr="00894D66">
        <w:rPr>
          <w:rStyle w:val="Char0"/>
          <w:rtl/>
        </w:rPr>
        <w:t xml:space="preserve"> ذَاتِ </w:t>
      </w:r>
      <w:r w:rsidR="00B1311E" w:rsidRPr="00894D66">
        <w:rPr>
          <w:rStyle w:val="Char0"/>
          <w:rFonts w:hint="cs"/>
          <w:rtl/>
        </w:rPr>
        <w:t>ٱ</w:t>
      </w:r>
      <w:r w:rsidR="00B1311E" w:rsidRPr="00894D66">
        <w:rPr>
          <w:rStyle w:val="Char0"/>
          <w:rFonts w:hint="eastAsia"/>
          <w:rtl/>
        </w:rPr>
        <w:t>لصَّدۡعِ</w:t>
      </w:r>
      <w:r w:rsidR="00B1311E" w:rsidRPr="00894D66">
        <w:rPr>
          <w:rStyle w:val="Char0"/>
          <w:rtl/>
        </w:rPr>
        <w:t>١٢</w:t>
      </w:r>
      <w:r w:rsidR="00B1311E" w:rsidRPr="00B1311E">
        <w:rPr>
          <w:rFonts w:ascii="Tahoma" w:hAnsi="Tahoma" w:cs="Traditional Arabic" w:hint="cs"/>
          <w:b/>
          <w:sz w:val="32"/>
          <w:rtl/>
        </w:rPr>
        <w:t>﴾</w:t>
      </w:r>
      <w:r w:rsidR="00B1311E">
        <w:rPr>
          <w:rFonts w:ascii="Tahoma" w:hAnsi="Tahoma"/>
          <w:b/>
          <w:sz w:val="32"/>
          <w:szCs w:val="24"/>
          <w:rtl/>
        </w:rPr>
        <w:t xml:space="preserve"> [الطارق: 11-12]</w:t>
      </w:r>
      <w:r w:rsidR="00B1311E">
        <w:rPr>
          <w:rFonts w:ascii="Tahoma" w:hAnsi="Tahoma" w:hint="cs"/>
          <w:b/>
          <w:sz w:val="32"/>
          <w:szCs w:val="24"/>
          <w:rtl/>
        </w:rPr>
        <w:t>.</w:t>
      </w:r>
    </w:p>
    <w:p w:rsidR="004B2B71" w:rsidRPr="00315E30" w:rsidRDefault="004B2B71" w:rsidP="00315E30">
      <w:pPr>
        <w:pStyle w:val="a6"/>
        <w:rPr>
          <w:rtl/>
        </w:rPr>
      </w:pPr>
      <w:r w:rsidRPr="00315E30">
        <w:rPr>
          <w:rFonts w:hint="cs"/>
          <w:rtl/>
        </w:rPr>
        <w:t xml:space="preserve">گفتم: ما آن را با کسره می‌خوانیم. گفت: شما نمی‌دانید که امثال این را از ابن یوسف از برادرش و او هم، از پدرش از داود بن فرقد از ابو عبدالله روایت کرده است. </w:t>
      </w:r>
    </w:p>
    <w:p w:rsidR="004B2B71" w:rsidRDefault="004B2B71" w:rsidP="00E101D2">
      <w:pPr>
        <w:pStyle w:val="Heading3"/>
        <w:rPr>
          <w:rtl/>
        </w:rPr>
      </w:pPr>
      <w:bookmarkStart w:id="185" w:name="_Toc267007309"/>
      <w:bookmarkStart w:id="186" w:name="_Toc431581105"/>
      <w:r>
        <w:rPr>
          <w:rFonts w:hint="cs"/>
          <w:rtl/>
        </w:rPr>
        <w:t>سوره</w:t>
      </w:r>
      <w:r>
        <w:rPr>
          <w:rFonts w:cs="Aban Bold" w:hint="cs"/>
          <w:rtl/>
        </w:rPr>
        <w:t>‌</w:t>
      </w:r>
      <w:r w:rsidR="00315E30">
        <w:rPr>
          <w:rFonts w:hint="cs"/>
          <w:rtl/>
        </w:rPr>
        <w:t>ی</w:t>
      </w:r>
      <w:r>
        <w:rPr>
          <w:rFonts w:hint="cs"/>
          <w:rtl/>
        </w:rPr>
        <w:t xml:space="preserve"> أعلی</w:t>
      </w:r>
      <w:bookmarkEnd w:id="185"/>
      <w:bookmarkEnd w:id="186"/>
    </w:p>
    <w:p w:rsidR="004B2B71" w:rsidRPr="00315E30" w:rsidRDefault="004B2B71" w:rsidP="00315E30">
      <w:pPr>
        <w:pStyle w:val="a6"/>
        <w:rPr>
          <w:rtl/>
        </w:rPr>
      </w:pPr>
      <w:r w:rsidRPr="00315E30">
        <w:rPr>
          <w:rFonts w:hint="cs"/>
          <w:rtl/>
        </w:rPr>
        <w:t>(الف) 984- طبرسی می‌گوید: تنها کسائی کلمه</w:t>
      </w:r>
      <w:r>
        <w:rPr>
          <w:rFonts w:cs="Aban Bold" w:hint="cs"/>
          <w:b/>
          <w:bCs/>
          <w:rtl/>
        </w:rPr>
        <w:t>‌</w:t>
      </w:r>
      <w:r w:rsidR="00C606F4" w:rsidRPr="00315E30">
        <w:rPr>
          <w:rFonts w:hint="cs"/>
          <w:rtl/>
        </w:rPr>
        <w:t>ی</w:t>
      </w:r>
      <w:r w:rsidRPr="00315E30">
        <w:rPr>
          <w:rFonts w:hint="cs"/>
          <w:rtl/>
        </w:rPr>
        <w:t xml:space="preserve"> </w:t>
      </w:r>
      <w:r w:rsidRPr="00156706">
        <w:rPr>
          <w:rStyle w:val="Char"/>
          <w:rtl/>
        </w:rPr>
        <w:t>(قدر)</w:t>
      </w:r>
      <w:r w:rsidRPr="00315E30">
        <w:rPr>
          <w:rFonts w:hint="cs"/>
          <w:rtl/>
        </w:rPr>
        <w:t xml:space="preserve"> را بدون تشدید قرائت نموده است، این جزو قرائت علی</w:t>
      </w:r>
      <w:r w:rsidR="00C226CE" w:rsidRPr="00315E30">
        <w:rPr>
          <w:rFonts w:cs="CTraditional Arabic"/>
          <w:rtl/>
        </w:rPr>
        <w:t>÷</w:t>
      </w:r>
      <w:r w:rsidRPr="00315E30">
        <w:rPr>
          <w:rFonts w:hint="cs"/>
          <w:rtl/>
        </w:rPr>
        <w:t xml:space="preserve"> می‌باشد. </w:t>
      </w:r>
    </w:p>
    <w:p w:rsidR="004B2B71" w:rsidRDefault="004B2B71" w:rsidP="00E101D2">
      <w:pPr>
        <w:pStyle w:val="Heading3"/>
        <w:rPr>
          <w:rtl/>
        </w:rPr>
      </w:pPr>
      <w:bookmarkStart w:id="187" w:name="_Toc267007310"/>
      <w:bookmarkStart w:id="188" w:name="_Toc431581106"/>
      <w:r>
        <w:rPr>
          <w:rFonts w:hint="cs"/>
          <w:rtl/>
        </w:rPr>
        <w:t>سوره</w:t>
      </w:r>
      <w:r>
        <w:rPr>
          <w:rFonts w:cs="Aban Bold" w:hint="cs"/>
          <w:rtl/>
        </w:rPr>
        <w:t>‌</w:t>
      </w:r>
      <w:r w:rsidR="00315E30">
        <w:rPr>
          <w:rFonts w:hint="cs"/>
          <w:rtl/>
        </w:rPr>
        <w:t>ی</w:t>
      </w:r>
      <w:r>
        <w:rPr>
          <w:rFonts w:hint="cs"/>
          <w:rtl/>
        </w:rPr>
        <w:t xml:space="preserve"> غاشیه</w:t>
      </w:r>
      <w:bookmarkEnd w:id="187"/>
      <w:bookmarkEnd w:id="188"/>
    </w:p>
    <w:p w:rsidR="004B2B71" w:rsidRPr="00662FAA" w:rsidRDefault="004B2B71" w:rsidP="00315E30">
      <w:pPr>
        <w:pStyle w:val="a6"/>
        <w:rPr>
          <w:rFonts w:cs="Times New Roman"/>
          <w:rtl/>
        </w:rPr>
      </w:pPr>
      <w:r w:rsidRPr="00315E30">
        <w:rPr>
          <w:rFonts w:hint="cs"/>
          <w:rtl/>
        </w:rPr>
        <w:t>(الف) 985- طبرسی از علی</w:t>
      </w:r>
      <w:r w:rsidR="00C226CE" w:rsidRPr="00315E30">
        <w:rPr>
          <w:rFonts w:cs="CTraditional Arabic"/>
          <w:rtl/>
        </w:rPr>
        <w:t>÷</w:t>
      </w:r>
      <w:r w:rsidRPr="00315E30">
        <w:rPr>
          <w:rFonts w:hint="cs"/>
          <w:rtl/>
        </w:rPr>
        <w:t xml:space="preserve">، این آیه را روایت کرده است: </w:t>
      </w:r>
      <w:r w:rsidR="00B1311E" w:rsidRPr="00B1311E">
        <w:rPr>
          <w:rFonts w:ascii="Tahoma" w:hAnsi="Tahoma" w:cs="Traditional Arabic" w:hint="cs"/>
          <w:sz w:val="32"/>
          <w:rtl/>
        </w:rPr>
        <w:t>﴿</w:t>
      </w:r>
      <w:r w:rsidR="00B1311E" w:rsidRPr="00894D66">
        <w:rPr>
          <w:rStyle w:val="Char0"/>
          <w:rtl/>
        </w:rPr>
        <w:t xml:space="preserve">أَفَلَا يَنظُرُونَ إِلَى </w:t>
      </w:r>
      <w:r w:rsidR="00B1311E" w:rsidRPr="00894D66">
        <w:rPr>
          <w:rStyle w:val="Char0"/>
          <w:rFonts w:hint="cs"/>
          <w:rtl/>
        </w:rPr>
        <w:t>ٱ</w:t>
      </w:r>
      <w:r w:rsidR="00B1311E" w:rsidRPr="00894D66">
        <w:rPr>
          <w:rStyle w:val="Char0"/>
          <w:rFonts w:hint="eastAsia"/>
          <w:rtl/>
        </w:rPr>
        <w:t>لۡإِبِلِ</w:t>
      </w:r>
      <w:r w:rsidR="00E568FF" w:rsidRPr="00894D66">
        <w:rPr>
          <w:rStyle w:val="Char0"/>
          <w:rFonts w:hint="cs"/>
          <w:rtl/>
        </w:rPr>
        <w:t>...</w:t>
      </w:r>
      <w:r w:rsidR="00B1311E" w:rsidRPr="00894D66">
        <w:rPr>
          <w:rStyle w:val="Char0"/>
          <w:rtl/>
        </w:rPr>
        <w:t xml:space="preserve"> </w:t>
      </w:r>
      <w:r w:rsidR="00B1311E" w:rsidRPr="00B1311E">
        <w:rPr>
          <w:rFonts w:ascii="Tahoma" w:hAnsi="Tahoma" w:cs="Traditional Arabic" w:hint="cs"/>
          <w:sz w:val="32"/>
          <w:rtl/>
        </w:rPr>
        <w:t>﴾</w:t>
      </w:r>
      <w:r w:rsidR="00B1311E">
        <w:rPr>
          <w:rFonts w:ascii="Tahoma" w:hAnsi="Tahoma"/>
          <w:sz w:val="32"/>
          <w:szCs w:val="24"/>
          <w:rtl/>
        </w:rPr>
        <w:t xml:space="preserve"> [</w:t>
      </w:r>
      <w:r w:rsidR="00B1311E" w:rsidRPr="00E568FF">
        <w:rPr>
          <w:rStyle w:val="Char1"/>
          <w:rtl/>
        </w:rPr>
        <w:t>الغاش</w:t>
      </w:r>
      <w:r w:rsidR="00C606F4">
        <w:rPr>
          <w:rStyle w:val="Char1"/>
          <w:rtl/>
        </w:rPr>
        <w:t>ی</w:t>
      </w:r>
      <w:r w:rsidR="00B1311E" w:rsidRPr="00E568FF">
        <w:rPr>
          <w:rStyle w:val="Char1"/>
          <w:rtl/>
        </w:rPr>
        <w:t>ة: 17]</w:t>
      </w:r>
    </w:p>
    <w:p w:rsidR="004B2B71" w:rsidRPr="00315E30" w:rsidRDefault="004B2B71" w:rsidP="00315E30">
      <w:pPr>
        <w:pStyle w:val="a6"/>
        <w:rPr>
          <w:rtl/>
        </w:rPr>
      </w:pPr>
      <w:r w:rsidRPr="00315E30">
        <w:rPr>
          <w:rFonts w:hint="cs"/>
          <w:rtl/>
        </w:rPr>
        <w:t xml:space="preserve">او اوایل تمام این حروف را با فتحه خوانده است و تاء را مضموم کرده، این روایت از ابن عباس و قتاده و زید بن اسلم و زید بن علی می‌باشد. </w:t>
      </w:r>
    </w:p>
    <w:p w:rsidR="004B2B71" w:rsidRPr="00242706" w:rsidRDefault="004B2B71" w:rsidP="00315E30">
      <w:pPr>
        <w:pStyle w:val="a6"/>
        <w:rPr>
          <w:rStyle w:val="Char2"/>
          <w:rtl/>
        </w:rPr>
      </w:pPr>
      <w:r w:rsidRPr="00315E30">
        <w:rPr>
          <w:rFonts w:hint="cs"/>
          <w:rtl/>
        </w:rPr>
        <w:t xml:space="preserve">(ب) 986- سیاری از </w:t>
      </w:r>
      <w:r w:rsidR="001731D9" w:rsidRPr="00315E30">
        <w:rPr>
          <w:rFonts w:hint="cs"/>
          <w:rtl/>
        </w:rPr>
        <w:t>بر</w:t>
      </w:r>
      <w:r w:rsidRPr="00315E30">
        <w:rPr>
          <w:rFonts w:hint="cs"/>
          <w:rtl/>
        </w:rPr>
        <w:t>قی از محمد بن سنان از عبدالله کاهلی روایت کرده است و می‌گوید: از ابو عبدالله</w:t>
      </w:r>
      <w:r w:rsidR="00C226CE" w:rsidRPr="00315E30">
        <w:rPr>
          <w:rFonts w:cs="CTraditional Arabic"/>
          <w:rtl/>
        </w:rPr>
        <w:t>÷</w:t>
      </w:r>
      <w:r w:rsidRPr="00315E30">
        <w:rPr>
          <w:rFonts w:hint="cs"/>
          <w:rtl/>
        </w:rPr>
        <w:t xml:space="preserve"> شنیدم که این آیه را تلاوت می‌کرد: </w:t>
      </w:r>
      <w:r w:rsidRPr="00E568FF">
        <w:rPr>
          <w:rStyle w:val="Char"/>
          <w:rFonts w:hint="cs"/>
          <w:rtl/>
        </w:rPr>
        <w:t>‏</w:t>
      </w:r>
      <w:r w:rsidRPr="00E568FF">
        <w:rPr>
          <w:rStyle w:val="Char"/>
          <w:rtl/>
        </w:rPr>
        <w:t xml:space="preserve">(وَزَرَابِيُّ مَبْثُوثَة </w:t>
      </w:r>
      <w:r w:rsidRPr="00E568FF">
        <w:rPr>
          <w:rStyle w:val="Char"/>
          <w:rFonts w:ascii="Times New Roman" w:hAnsi="Times New Roman" w:cs="Times New Roman" w:hint="cs"/>
          <w:rtl/>
        </w:rPr>
        <w:t>–</w:t>
      </w:r>
      <w:r w:rsidRPr="00E568FF">
        <w:rPr>
          <w:rStyle w:val="Char"/>
          <w:rtl/>
        </w:rPr>
        <w:t xml:space="preserve"> </w:t>
      </w:r>
      <w:r w:rsidRPr="00E568FF">
        <w:rPr>
          <w:rStyle w:val="Char"/>
          <w:u w:val="single"/>
          <w:rtl/>
        </w:rPr>
        <w:t>متكئين ‏عليها ناعمين</w:t>
      </w:r>
      <w:r w:rsidR="001731D9" w:rsidRPr="00E568FF">
        <w:rPr>
          <w:rStyle w:val="Char"/>
          <w:rFonts w:hint="cs"/>
          <w:u w:val="single"/>
          <w:rtl/>
        </w:rPr>
        <w:t>-</w:t>
      </w:r>
      <w:r w:rsidRPr="00E568FF">
        <w:rPr>
          <w:rStyle w:val="Char"/>
          <w:rtl/>
        </w:rPr>
        <w:t xml:space="preserve"> أفلا ينظرون)</w:t>
      </w:r>
      <w:r w:rsidRPr="00242706">
        <w:rPr>
          <w:rStyle w:val="Char2"/>
          <w:rFonts w:hint="cs"/>
          <w:rtl/>
        </w:rPr>
        <w:t>.</w:t>
      </w:r>
    </w:p>
    <w:p w:rsidR="004B2B71" w:rsidRPr="00315E30" w:rsidRDefault="004B2B71" w:rsidP="00315E30">
      <w:pPr>
        <w:pStyle w:val="a6"/>
        <w:rPr>
          <w:rtl/>
        </w:rPr>
      </w:pPr>
      <w:r w:rsidRPr="00315E30">
        <w:rPr>
          <w:rFonts w:hint="cs"/>
          <w:rtl/>
        </w:rPr>
        <w:t xml:space="preserve"> (ج) 987- امثال این قول از مفضل و او هم، از ابو عبدالله روایت کرده است. </w:t>
      </w:r>
    </w:p>
    <w:p w:rsidR="004B2B71" w:rsidRDefault="004B2B71" w:rsidP="00E101D2">
      <w:pPr>
        <w:pStyle w:val="Heading3"/>
        <w:rPr>
          <w:rtl/>
        </w:rPr>
      </w:pPr>
      <w:bookmarkStart w:id="189" w:name="_Toc267007311"/>
      <w:bookmarkStart w:id="190" w:name="_Toc431581107"/>
      <w:r>
        <w:rPr>
          <w:rFonts w:hint="cs"/>
          <w:rtl/>
        </w:rPr>
        <w:t>سوره</w:t>
      </w:r>
      <w:r>
        <w:rPr>
          <w:rFonts w:cs="Aban Bold" w:hint="cs"/>
          <w:rtl/>
        </w:rPr>
        <w:t>‌</w:t>
      </w:r>
      <w:r w:rsidR="00315E30">
        <w:rPr>
          <w:rFonts w:hint="cs"/>
          <w:rtl/>
        </w:rPr>
        <w:t>ی</w:t>
      </w:r>
      <w:r>
        <w:rPr>
          <w:rFonts w:hint="cs"/>
          <w:rtl/>
        </w:rPr>
        <w:t xml:space="preserve"> فجر</w:t>
      </w:r>
      <w:bookmarkEnd w:id="189"/>
      <w:bookmarkEnd w:id="190"/>
    </w:p>
    <w:p w:rsidR="004B2B71" w:rsidRPr="00315E30" w:rsidRDefault="004B2B71" w:rsidP="00315E30">
      <w:pPr>
        <w:pStyle w:val="a6"/>
        <w:rPr>
          <w:rtl/>
        </w:rPr>
      </w:pPr>
      <w:r w:rsidRPr="00315E30">
        <w:rPr>
          <w:rFonts w:hint="cs"/>
          <w:rtl/>
        </w:rPr>
        <w:t>(الف) 988- سعد بن عبدالله در کتاب مذکور آورده است که مردی از ابو عبدالله درباره</w:t>
      </w:r>
      <w:r>
        <w:rPr>
          <w:rFonts w:cs="Aban Bold" w:hint="cs"/>
          <w:b/>
          <w:bCs/>
          <w:rtl/>
        </w:rPr>
        <w:t>‌</w:t>
      </w:r>
      <w:r w:rsidR="00C606F4" w:rsidRPr="00315E30">
        <w:rPr>
          <w:rFonts w:hint="cs"/>
          <w:rtl/>
        </w:rPr>
        <w:t>ی</w:t>
      </w:r>
      <w:r w:rsidRPr="00315E30">
        <w:rPr>
          <w:rFonts w:hint="cs"/>
          <w:rtl/>
        </w:rPr>
        <w:t xml:space="preserve"> آیه</w:t>
      </w:r>
      <w:r>
        <w:rPr>
          <w:rFonts w:cs="Aban Bold" w:hint="cs"/>
          <w:b/>
          <w:bCs/>
          <w:rtl/>
        </w:rPr>
        <w:t>‌</w:t>
      </w:r>
      <w:r w:rsidR="00C606F4" w:rsidRPr="00315E30">
        <w:rPr>
          <w:rFonts w:hint="cs"/>
          <w:rtl/>
        </w:rPr>
        <w:t>ی</w:t>
      </w:r>
      <w:r w:rsidRPr="00315E30">
        <w:rPr>
          <w:rFonts w:hint="cs"/>
          <w:rtl/>
        </w:rPr>
        <w:t xml:space="preserve"> </w:t>
      </w:r>
      <w:r w:rsidR="001731D9" w:rsidRPr="00156706">
        <w:rPr>
          <w:rStyle w:val="Char"/>
          <w:rtl/>
        </w:rPr>
        <w:t>«و</w:t>
      </w:r>
      <w:r w:rsidRPr="00156706">
        <w:rPr>
          <w:rStyle w:val="Char"/>
          <w:rtl/>
        </w:rPr>
        <w:t>الفجر»</w:t>
      </w:r>
      <w:r w:rsidRPr="00315E30">
        <w:rPr>
          <w:rFonts w:hint="cs"/>
          <w:rtl/>
        </w:rPr>
        <w:t xml:space="preserve"> سؤال کرد، در جواب گفت: واو ندارد،‌ تنها </w:t>
      </w:r>
      <w:r w:rsidRPr="00156706">
        <w:rPr>
          <w:rStyle w:val="Char"/>
          <w:rtl/>
        </w:rPr>
        <w:t>الفجر</w:t>
      </w:r>
      <w:r w:rsidRPr="00315E30">
        <w:rPr>
          <w:rFonts w:hint="cs"/>
          <w:rtl/>
        </w:rPr>
        <w:t xml:space="preserve"> است. </w:t>
      </w:r>
    </w:p>
    <w:p w:rsidR="004B2B71" w:rsidRPr="00315E30" w:rsidRDefault="004B2B71" w:rsidP="00315E30">
      <w:pPr>
        <w:pStyle w:val="a6"/>
        <w:rPr>
          <w:rtl/>
        </w:rPr>
      </w:pPr>
      <w:r w:rsidRPr="00315E30">
        <w:rPr>
          <w:rFonts w:hint="cs"/>
          <w:rtl/>
        </w:rPr>
        <w:t xml:space="preserve">(ب) 989- سیاری از برقی از محمد بن سلیمان از سدیر از ابو عبدالله این آیه را روایت کرده است: </w:t>
      </w:r>
    </w:p>
    <w:p w:rsidR="004B2B71" w:rsidRPr="00156706" w:rsidRDefault="004B2B71" w:rsidP="00315E30">
      <w:pPr>
        <w:pStyle w:val="a6"/>
        <w:rPr>
          <w:rStyle w:val="Char"/>
          <w:rtl/>
        </w:rPr>
      </w:pPr>
      <w:r w:rsidRPr="00156706">
        <w:rPr>
          <w:rStyle w:val="Char"/>
          <w:rtl/>
        </w:rPr>
        <w:t>(</w:t>
      </w:r>
      <w:r w:rsidR="000D4DA8">
        <w:rPr>
          <w:rStyle w:val="Char"/>
          <w:rtl/>
        </w:rPr>
        <w:t>ي</w:t>
      </w:r>
      <w:r w:rsidRPr="00092DD6">
        <w:rPr>
          <w:rStyle w:val="Char"/>
          <w:rtl/>
        </w:rPr>
        <w:t xml:space="preserve">ا </w:t>
      </w:r>
      <w:r w:rsidR="001731D9" w:rsidRPr="00092DD6">
        <w:rPr>
          <w:rStyle w:val="Char"/>
          <w:rFonts w:hint="cs"/>
          <w:rtl/>
        </w:rPr>
        <w:t>أ</w:t>
      </w:r>
      <w:r w:rsidR="000D4DA8">
        <w:rPr>
          <w:rStyle w:val="Char"/>
          <w:rtl/>
        </w:rPr>
        <w:t>ي</w:t>
      </w:r>
      <w:r w:rsidRPr="00092DD6">
        <w:rPr>
          <w:rStyle w:val="Char"/>
          <w:rtl/>
        </w:rPr>
        <w:t>ت</w:t>
      </w:r>
      <w:r w:rsidR="001731D9" w:rsidRPr="00092DD6">
        <w:rPr>
          <w:rStyle w:val="Char"/>
          <w:rtl/>
        </w:rPr>
        <w:t>ها النفس المطمئنة-</w:t>
      </w:r>
      <w:r w:rsidR="007B3AC9">
        <w:rPr>
          <w:rStyle w:val="Char"/>
          <w:rtl/>
        </w:rPr>
        <w:t xml:space="preserve"> الى </w:t>
      </w:r>
      <w:r w:rsidR="001731D9" w:rsidRPr="00092DD6">
        <w:rPr>
          <w:rStyle w:val="Char"/>
          <w:u w:val="single"/>
          <w:rtl/>
        </w:rPr>
        <w:t>محمد و</w:t>
      </w:r>
      <w:r w:rsidR="001731D9" w:rsidRPr="00092DD6">
        <w:rPr>
          <w:rStyle w:val="Char"/>
          <w:rFonts w:hint="cs"/>
          <w:u w:val="single"/>
          <w:rtl/>
        </w:rPr>
        <w:t>أ</w:t>
      </w:r>
      <w:r w:rsidRPr="00092DD6">
        <w:rPr>
          <w:rStyle w:val="Char"/>
          <w:u w:val="single"/>
          <w:rtl/>
        </w:rPr>
        <w:t>هل ب</w:t>
      </w:r>
      <w:r w:rsidR="000D4DA8">
        <w:rPr>
          <w:rStyle w:val="Char"/>
          <w:u w:val="single"/>
          <w:rtl/>
        </w:rPr>
        <w:t>ي</w:t>
      </w:r>
      <w:r w:rsidRPr="00092DD6">
        <w:rPr>
          <w:rStyle w:val="Char"/>
          <w:u w:val="single"/>
          <w:rtl/>
        </w:rPr>
        <w:t>ته</w:t>
      </w:r>
      <w:r w:rsidRPr="00092DD6">
        <w:rPr>
          <w:rStyle w:val="Char"/>
          <w:rtl/>
        </w:rPr>
        <w:t>- إرجع</w:t>
      </w:r>
      <w:r w:rsidR="000D4DA8">
        <w:rPr>
          <w:rStyle w:val="Char"/>
          <w:rtl/>
        </w:rPr>
        <w:t>ي</w:t>
      </w:r>
      <w:r w:rsidR="007B3AC9">
        <w:rPr>
          <w:rStyle w:val="Char"/>
          <w:rtl/>
        </w:rPr>
        <w:t xml:space="preserve"> الى </w:t>
      </w:r>
      <w:r w:rsidRPr="00092DD6">
        <w:rPr>
          <w:rStyle w:val="Char"/>
          <w:rtl/>
        </w:rPr>
        <w:t>رب</w:t>
      </w:r>
      <w:r w:rsidR="006E582A">
        <w:rPr>
          <w:rStyle w:val="Char"/>
          <w:rtl/>
        </w:rPr>
        <w:t>ك</w:t>
      </w:r>
      <w:r w:rsidR="001731D9" w:rsidRPr="00092DD6">
        <w:rPr>
          <w:rStyle w:val="Char"/>
          <w:rtl/>
        </w:rPr>
        <w:t xml:space="preserve"> راضية مرضية فادخل</w:t>
      </w:r>
      <w:r w:rsidR="000D4DA8">
        <w:rPr>
          <w:rStyle w:val="Char"/>
          <w:rtl/>
        </w:rPr>
        <w:t>ي</w:t>
      </w:r>
      <w:r w:rsidR="001731D9" w:rsidRPr="00092DD6">
        <w:rPr>
          <w:rStyle w:val="Char"/>
          <w:rtl/>
        </w:rPr>
        <w:t xml:space="preserve"> </w:t>
      </w:r>
      <w:r w:rsidR="006E582A">
        <w:rPr>
          <w:rStyle w:val="Char"/>
          <w:rtl/>
        </w:rPr>
        <w:t>في</w:t>
      </w:r>
      <w:r w:rsidR="001731D9" w:rsidRPr="00092DD6">
        <w:rPr>
          <w:rStyle w:val="Char"/>
          <w:rtl/>
        </w:rPr>
        <w:t xml:space="preserve"> </w:t>
      </w:r>
      <w:r w:rsidR="001731D9" w:rsidRPr="00092DD6">
        <w:rPr>
          <w:rStyle w:val="Char"/>
          <w:u w:val="single"/>
          <w:rtl/>
        </w:rPr>
        <w:t>عباد</w:t>
      </w:r>
      <w:r w:rsidR="000D4DA8">
        <w:rPr>
          <w:rStyle w:val="Char"/>
          <w:u w:val="single"/>
          <w:rtl/>
        </w:rPr>
        <w:t>ي</w:t>
      </w:r>
      <w:r w:rsidR="001731D9" w:rsidRPr="00092DD6">
        <w:rPr>
          <w:rStyle w:val="Char"/>
          <w:u w:val="single"/>
          <w:rtl/>
        </w:rPr>
        <w:t xml:space="preserve"> و</w:t>
      </w:r>
      <w:r w:rsidRPr="00092DD6">
        <w:rPr>
          <w:rStyle w:val="Char"/>
          <w:u w:val="single"/>
          <w:rtl/>
        </w:rPr>
        <w:t>ادخل</w:t>
      </w:r>
      <w:r w:rsidR="000D4DA8">
        <w:rPr>
          <w:rStyle w:val="Char"/>
          <w:u w:val="single"/>
          <w:rtl/>
        </w:rPr>
        <w:t>ي</w:t>
      </w:r>
      <w:r w:rsidRPr="00092DD6">
        <w:rPr>
          <w:rStyle w:val="Char"/>
          <w:u w:val="single"/>
          <w:rtl/>
        </w:rPr>
        <w:t xml:space="preserve"> جنت</w:t>
      </w:r>
      <w:r w:rsidR="000D4DA8">
        <w:rPr>
          <w:rStyle w:val="Char"/>
          <w:u w:val="single"/>
          <w:rtl/>
        </w:rPr>
        <w:t>ي</w:t>
      </w:r>
      <w:r w:rsidR="001731D9" w:rsidRPr="00092DD6">
        <w:rPr>
          <w:rStyle w:val="Char"/>
          <w:rFonts w:hint="cs"/>
          <w:rtl/>
        </w:rPr>
        <w:t>-</w:t>
      </w:r>
      <w:r w:rsidRPr="00092DD6">
        <w:rPr>
          <w:rStyle w:val="Char"/>
          <w:rtl/>
        </w:rPr>
        <w:t xml:space="preserve"> غ</w:t>
      </w:r>
      <w:r w:rsidR="000D4DA8">
        <w:rPr>
          <w:rStyle w:val="Char"/>
          <w:rtl/>
        </w:rPr>
        <w:t>ي</w:t>
      </w:r>
      <w:r w:rsidRPr="00092DD6">
        <w:rPr>
          <w:rStyle w:val="Char"/>
          <w:rtl/>
        </w:rPr>
        <w:t>رممنوعة</w:t>
      </w:r>
      <w:r w:rsidR="001731D9" w:rsidRPr="00092DD6">
        <w:rPr>
          <w:rStyle w:val="Char"/>
          <w:rFonts w:hint="cs"/>
          <w:rtl/>
        </w:rPr>
        <w:t>-</w:t>
      </w:r>
      <w:r w:rsidRPr="00156706">
        <w:rPr>
          <w:rStyle w:val="Char"/>
          <w:rtl/>
        </w:rPr>
        <w:t xml:space="preserve">). </w:t>
      </w:r>
    </w:p>
    <w:p w:rsidR="004B2B71" w:rsidRPr="00315E30" w:rsidRDefault="004B2B71" w:rsidP="00315E30">
      <w:pPr>
        <w:pStyle w:val="a6"/>
        <w:rPr>
          <w:rtl/>
        </w:rPr>
      </w:pPr>
      <w:r w:rsidRPr="00315E30">
        <w:rPr>
          <w:rFonts w:hint="cs"/>
          <w:rtl/>
        </w:rPr>
        <w:t xml:space="preserve"> (ج) 990- فرات بن ابراهیم از ابو القاسم علوی به صورت معنعن. .. از ابو بصیر روایت کرده است که گفت: به ابو عبدالله گفتم: انسان مؤمن دوست ندارد که روحش</w:t>
      </w:r>
      <w:r w:rsidR="00F767F7" w:rsidRPr="00315E30">
        <w:rPr>
          <w:rFonts w:hint="cs"/>
          <w:rtl/>
        </w:rPr>
        <w:t xml:space="preserve"> خارج شود، او جواب داد: </w:t>
      </w:r>
      <w:r w:rsidRPr="00315E30">
        <w:rPr>
          <w:rFonts w:hint="cs"/>
          <w:rtl/>
        </w:rPr>
        <w:t xml:space="preserve">نه، فردی در آسمان با صدای بلند فریاد می‌زند ـ و تمام حاضران صدای او را می‌شنوند ـ و  می‌گوید: </w:t>
      </w:r>
      <w:r w:rsidRPr="00156706">
        <w:rPr>
          <w:rStyle w:val="Char"/>
          <w:rtl/>
        </w:rPr>
        <w:t>(</w:t>
      </w:r>
      <w:r w:rsidR="000D4DA8">
        <w:rPr>
          <w:rStyle w:val="Char"/>
          <w:rtl/>
        </w:rPr>
        <w:t>ي</w:t>
      </w:r>
      <w:r w:rsidRPr="00092DD6">
        <w:rPr>
          <w:rStyle w:val="Char"/>
          <w:rtl/>
        </w:rPr>
        <w:t xml:space="preserve">ا </w:t>
      </w:r>
      <w:r w:rsidR="00F767F7" w:rsidRPr="00092DD6">
        <w:rPr>
          <w:rStyle w:val="Char"/>
          <w:rFonts w:hint="cs"/>
          <w:rtl/>
        </w:rPr>
        <w:t>أ</w:t>
      </w:r>
      <w:r w:rsidR="000D4DA8">
        <w:rPr>
          <w:rStyle w:val="Char"/>
          <w:rtl/>
        </w:rPr>
        <w:t>ي</w:t>
      </w:r>
      <w:r w:rsidR="00F767F7" w:rsidRPr="00092DD6">
        <w:rPr>
          <w:rStyle w:val="Char"/>
          <w:rtl/>
        </w:rPr>
        <w:t>تها النفس المطمئنة</w:t>
      </w:r>
      <w:r w:rsidR="00F767F7" w:rsidRPr="00156706">
        <w:rPr>
          <w:rStyle w:val="Char"/>
          <w:rtl/>
        </w:rPr>
        <w:t>-</w:t>
      </w:r>
      <w:r w:rsidR="007B3AC9">
        <w:rPr>
          <w:rStyle w:val="Char"/>
          <w:rtl/>
        </w:rPr>
        <w:t xml:space="preserve"> الى </w:t>
      </w:r>
      <w:r w:rsidR="00F767F7" w:rsidRPr="00092DD6">
        <w:rPr>
          <w:rStyle w:val="Char"/>
          <w:u w:val="single"/>
          <w:rtl/>
        </w:rPr>
        <w:t>محمد و</w:t>
      </w:r>
      <w:r w:rsidRPr="00092DD6">
        <w:rPr>
          <w:rStyle w:val="Char"/>
          <w:u w:val="single"/>
          <w:rtl/>
        </w:rPr>
        <w:t>وص</w:t>
      </w:r>
      <w:r w:rsidR="000D4DA8">
        <w:rPr>
          <w:rStyle w:val="Char"/>
          <w:u w:val="single"/>
          <w:rtl/>
        </w:rPr>
        <w:t>ي</w:t>
      </w:r>
      <w:r w:rsidRPr="00092DD6">
        <w:rPr>
          <w:rStyle w:val="Char"/>
          <w:u w:val="single"/>
          <w:rtl/>
        </w:rPr>
        <w:t>ه</w:t>
      </w:r>
      <w:r w:rsidRPr="00092DD6">
        <w:rPr>
          <w:rStyle w:val="Char"/>
          <w:rFonts w:ascii="Times New Roman" w:hAnsi="Times New Roman" w:cs="Times New Roman" w:hint="cs"/>
          <w:u w:val="single"/>
          <w:rtl/>
        </w:rPr>
        <w:t>‌</w:t>
      </w:r>
      <w:r w:rsidR="00F767F7" w:rsidRPr="00092DD6">
        <w:rPr>
          <w:rStyle w:val="Char"/>
          <w:u w:val="single"/>
          <w:rtl/>
        </w:rPr>
        <w:t xml:space="preserve"> و</w:t>
      </w:r>
      <w:r w:rsidRPr="00092DD6">
        <w:rPr>
          <w:rStyle w:val="Char"/>
          <w:u w:val="single"/>
          <w:rtl/>
        </w:rPr>
        <w:t>ال</w:t>
      </w:r>
      <w:r w:rsidR="00F767F7" w:rsidRPr="00092DD6">
        <w:rPr>
          <w:rStyle w:val="Char"/>
          <w:rFonts w:hint="cs"/>
          <w:u w:val="single"/>
          <w:rtl/>
        </w:rPr>
        <w:t>أ</w:t>
      </w:r>
      <w:r w:rsidRPr="00092DD6">
        <w:rPr>
          <w:rStyle w:val="Char"/>
          <w:u w:val="single"/>
          <w:rtl/>
        </w:rPr>
        <w:t>ئمة من بعده</w:t>
      </w:r>
      <w:r w:rsidRPr="00156706">
        <w:rPr>
          <w:rStyle w:val="Char"/>
          <w:rtl/>
        </w:rPr>
        <w:t>- ارجع</w:t>
      </w:r>
      <w:r w:rsidR="000D4DA8">
        <w:rPr>
          <w:rStyle w:val="Char"/>
          <w:rtl/>
        </w:rPr>
        <w:t>ي</w:t>
      </w:r>
      <w:r w:rsidR="007B3AC9">
        <w:rPr>
          <w:rStyle w:val="Char"/>
          <w:rtl/>
        </w:rPr>
        <w:t xml:space="preserve"> الى </w:t>
      </w:r>
      <w:r w:rsidRPr="00E71FEA">
        <w:rPr>
          <w:rStyle w:val="Char"/>
          <w:rtl/>
        </w:rPr>
        <w:t>رب</w:t>
      </w:r>
      <w:r w:rsidR="006E582A">
        <w:rPr>
          <w:rStyle w:val="Char"/>
          <w:rtl/>
        </w:rPr>
        <w:t>ك</w:t>
      </w:r>
      <w:r w:rsidRPr="00E71FEA">
        <w:rPr>
          <w:rStyle w:val="Char"/>
          <w:rtl/>
        </w:rPr>
        <w:t xml:space="preserve"> راض</w:t>
      </w:r>
      <w:r w:rsidR="000D4DA8">
        <w:rPr>
          <w:rStyle w:val="Char"/>
          <w:rtl/>
        </w:rPr>
        <w:t>ي</w:t>
      </w:r>
      <w:r w:rsidRPr="00E71FEA">
        <w:rPr>
          <w:rStyle w:val="Char"/>
          <w:rtl/>
        </w:rPr>
        <w:t>ة</w:t>
      </w:r>
      <w:r w:rsidRPr="00156706">
        <w:rPr>
          <w:rStyle w:val="Char"/>
          <w:rtl/>
        </w:rPr>
        <w:t xml:space="preserve"> </w:t>
      </w:r>
      <w:r w:rsidR="00F767F7" w:rsidRPr="00156706">
        <w:rPr>
          <w:rStyle w:val="Char"/>
          <w:rFonts w:hint="cs"/>
          <w:rtl/>
        </w:rPr>
        <w:t>-</w:t>
      </w:r>
      <w:r w:rsidRPr="00E71FEA">
        <w:rPr>
          <w:rStyle w:val="Char"/>
          <w:u w:val="single"/>
          <w:rtl/>
        </w:rPr>
        <w:t>بولا</w:t>
      </w:r>
      <w:r w:rsidR="000D4DA8">
        <w:rPr>
          <w:rStyle w:val="Char"/>
          <w:u w:val="single"/>
          <w:rtl/>
        </w:rPr>
        <w:t>ي</w:t>
      </w:r>
      <w:r w:rsidRPr="00E71FEA">
        <w:rPr>
          <w:rStyle w:val="Char"/>
          <w:u w:val="single"/>
          <w:rtl/>
        </w:rPr>
        <w:t>ة عل</w:t>
      </w:r>
      <w:r w:rsidR="000D4DA8">
        <w:rPr>
          <w:rStyle w:val="Char"/>
          <w:u w:val="single"/>
          <w:rtl/>
        </w:rPr>
        <w:t>ي</w:t>
      </w:r>
      <w:r w:rsidR="00F767F7" w:rsidRPr="00156706">
        <w:rPr>
          <w:rStyle w:val="Char"/>
          <w:rFonts w:hint="cs"/>
          <w:rtl/>
        </w:rPr>
        <w:t>-</w:t>
      </w:r>
      <w:r w:rsidRPr="00156706">
        <w:rPr>
          <w:rStyle w:val="Char"/>
          <w:rtl/>
        </w:rPr>
        <w:t xml:space="preserve"> </w:t>
      </w:r>
      <w:r w:rsidRPr="00E71FEA">
        <w:rPr>
          <w:rStyle w:val="Char"/>
          <w:rtl/>
        </w:rPr>
        <w:t>مرض</w:t>
      </w:r>
      <w:r w:rsidR="000D4DA8">
        <w:rPr>
          <w:rStyle w:val="Char"/>
          <w:rtl/>
        </w:rPr>
        <w:t>ي</w:t>
      </w:r>
      <w:r w:rsidRPr="00E71FEA">
        <w:rPr>
          <w:rStyle w:val="Char"/>
          <w:rtl/>
        </w:rPr>
        <w:t>ة</w:t>
      </w:r>
      <w:r w:rsidRPr="00156706">
        <w:rPr>
          <w:rStyle w:val="Char"/>
          <w:rtl/>
        </w:rPr>
        <w:t xml:space="preserve"> </w:t>
      </w:r>
      <w:r w:rsidR="00F767F7" w:rsidRPr="00156706">
        <w:rPr>
          <w:rStyle w:val="Char"/>
          <w:rFonts w:hint="cs"/>
          <w:rtl/>
        </w:rPr>
        <w:t>-</w:t>
      </w:r>
      <w:r w:rsidRPr="00E71FEA">
        <w:rPr>
          <w:rStyle w:val="Char"/>
          <w:u w:val="single"/>
          <w:rtl/>
        </w:rPr>
        <w:t>بال</w:t>
      </w:r>
      <w:r w:rsidR="00F767F7" w:rsidRPr="00E71FEA">
        <w:rPr>
          <w:rStyle w:val="Char"/>
          <w:u w:val="single"/>
          <w:rtl/>
        </w:rPr>
        <w:t>ثواب</w:t>
      </w:r>
      <w:r w:rsidR="00F767F7" w:rsidRPr="00156706">
        <w:rPr>
          <w:rStyle w:val="Char"/>
          <w:rFonts w:hint="cs"/>
          <w:rtl/>
        </w:rPr>
        <w:t>-</w:t>
      </w:r>
      <w:r w:rsidR="00F767F7" w:rsidRPr="00156706">
        <w:rPr>
          <w:rStyle w:val="Char"/>
          <w:rtl/>
        </w:rPr>
        <w:t xml:space="preserve"> </w:t>
      </w:r>
      <w:r w:rsidR="00F767F7" w:rsidRPr="00E71FEA">
        <w:rPr>
          <w:rStyle w:val="Char"/>
          <w:rtl/>
        </w:rPr>
        <w:t>فادخل</w:t>
      </w:r>
      <w:r w:rsidR="000D4DA8">
        <w:rPr>
          <w:rStyle w:val="Char"/>
          <w:rtl/>
        </w:rPr>
        <w:t>ي</w:t>
      </w:r>
      <w:r w:rsidR="00F767F7" w:rsidRPr="00E71FEA">
        <w:rPr>
          <w:rStyle w:val="Char"/>
          <w:rtl/>
        </w:rPr>
        <w:t xml:space="preserve"> </w:t>
      </w:r>
      <w:r w:rsidR="006E582A">
        <w:rPr>
          <w:rStyle w:val="Char"/>
          <w:rtl/>
        </w:rPr>
        <w:t>في</w:t>
      </w:r>
      <w:r w:rsidR="00F767F7" w:rsidRPr="00E71FEA">
        <w:rPr>
          <w:rStyle w:val="Char"/>
          <w:rtl/>
        </w:rPr>
        <w:t xml:space="preserve"> عباد</w:t>
      </w:r>
      <w:r w:rsidR="000D4DA8">
        <w:rPr>
          <w:rStyle w:val="Char"/>
          <w:rtl/>
        </w:rPr>
        <w:t>ي</w:t>
      </w:r>
      <w:r w:rsidR="00F767F7" w:rsidRPr="00156706">
        <w:rPr>
          <w:rStyle w:val="Char"/>
          <w:rtl/>
        </w:rPr>
        <w:t xml:space="preserve">- </w:t>
      </w:r>
      <w:r w:rsidR="00F767F7" w:rsidRPr="00E71FEA">
        <w:rPr>
          <w:rStyle w:val="Char"/>
          <w:u w:val="single"/>
          <w:rtl/>
        </w:rPr>
        <w:t>مع محمد و</w:t>
      </w:r>
      <w:r w:rsidR="00F767F7" w:rsidRPr="00E71FEA">
        <w:rPr>
          <w:rStyle w:val="Char"/>
          <w:rFonts w:hint="cs"/>
          <w:u w:val="single"/>
          <w:rtl/>
        </w:rPr>
        <w:t>أ</w:t>
      </w:r>
      <w:r w:rsidRPr="00E71FEA">
        <w:rPr>
          <w:rStyle w:val="Char"/>
          <w:u w:val="single"/>
          <w:rtl/>
        </w:rPr>
        <w:t xml:space="preserve">هل </w:t>
      </w:r>
      <w:r w:rsidR="00F767F7" w:rsidRPr="00E71FEA">
        <w:rPr>
          <w:rStyle w:val="Char"/>
          <w:u w:val="single"/>
          <w:rtl/>
        </w:rPr>
        <w:t>ب</w:t>
      </w:r>
      <w:r w:rsidR="000D4DA8">
        <w:rPr>
          <w:rStyle w:val="Char"/>
          <w:u w:val="single"/>
          <w:rtl/>
        </w:rPr>
        <w:t>ي</w:t>
      </w:r>
      <w:r w:rsidR="00F767F7" w:rsidRPr="00E71FEA">
        <w:rPr>
          <w:rStyle w:val="Char"/>
          <w:u w:val="single"/>
          <w:rtl/>
        </w:rPr>
        <w:t>ته</w:t>
      </w:r>
      <w:r w:rsidR="00F767F7" w:rsidRPr="00156706">
        <w:rPr>
          <w:rStyle w:val="Char"/>
          <w:rtl/>
        </w:rPr>
        <w:t xml:space="preserve">- </w:t>
      </w:r>
      <w:r w:rsidR="00F767F7" w:rsidRPr="00E71FEA">
        <w:rPr>
          <w:rStyle w:val="Char"/>
          <w:rtl/>
        </w:rPr>
        <w:t>و</w:t>
      </w:r>
      <w:r w:rsidRPr="00E71FEA">
        <w:rPr>
          <w:rStyle w:val="Char"/>
          <w:rtl/>
        </w:rPr>
        <w:t>ادخل</w:t>
      </w:r>
      <w:r w:rsidR="000D4DA8">
        <w:rPr>
          <w:rStyle w:val="Char"/>
          <w:rtl/>
        </w:rPr>
        <w:t>ي</w:t>
      </w:r>
      <w:r w:rsidRPr="00E71FEA">
        <w:rPr>
          <w:rStyle w:val="Char"/>
          <w:rtl/>
        </w:rPr>
        <w:t xml:space="preserve"> جنت</w:t>
      </w:r>
      <w:r w:rsidR="000D4DA8">
        <w:rPr>
          <w:rStyle w:val="Char"/>
          <w:rtl/>
        </w:rPr>
        <w:t>ي</w:t>
      </w:r>
      <w:r w:rsidR="00F767F7" w:rsidRPr="00E71FEA">
        <w:rPr>
          <w:rStyle w:val="Char"/>
          <w:rFonts w:hint="cs"/>
          <w:u w:val="single"/>
          <w:rtl/>
        </w:rPr>
        <w:t>-</w:t>
      </w:r>
      <w:r w:rsidRPr="00E71FEA">
        <w:rPr>
          <w:rStyle w:val="Char"/>
          <w:u w:val="single"/>
          <w:rtl/>
        </w:rPr>
        <w:t xml:space="preserve"> غ</w:t>
      </w:r>
      <w:r w:rsidR="000D4DA8">
        <w:rPr>
          <w:rStyle w:val="Char"/>
          <w:u w:val="single"/>
          <w:rtl/>
        </w:rPr>
        <w:t>ي</w:t>
      </w:r>
      <w:r w:rsidRPr="00E71FEA">
        <w:rPr>
          <w:rStyle w:val="Char"/>
          <w:u w:val="single"/>
          <w:rtl/>
        </w:rPr>
        <w:t>ر مشوبة</w:t>
      </w:r>
      <w:r w:rsidR="00F767F7" w:rsidRPr="00E71FEA">
        <w:rPr>
          <w:rStyle w:val="Char"/>
          <w:rFonts w:hint="cs"/>
          <w:u w:val="single"/>
          <w:rtl/>
        </w:rPr>
        <w:t>-</w:t>
      </w:r>
      <w:r w:rsidRPr="00156706">
        <w:rPr>
          <w:rStyle w:val="Char"/>
          <w:rtl/>
        </w:rPr>
        <w:t>).</w:t>
      </w:r>
    </w:p>
    <w:p w:rsidR="004B2B71" w:rsidRPr="00315E30" w:rsidRDefault="004B2B71" w:rsidP="00315E30">
      <w:pPr>
        <w:pStyle w:val="a6"/>
        <w:rPr>
          <w:rtl/>
        </w:rPr>
      </w:pPr>
      <w:r w:rsidRPr="00315E30">
        <w:rPr>
          <w:rFonts w:hint="cs"/>
          <w:rtl/>
        </w:rPr>
        <w:t xml:space="preserve"> (د) 991- و از محمد بن عیسی بن زکریا دهقان به صورت معنعن از محمد بن سلیمان دیلمی از پدرش روایت کرده است که می‌گوید: از افریقی شنیدم که گفت: از ابو عبدالله سؤال کردم و او حدیث طولانی را همانند روایت قبلی، بازگو کرد. </w:t>
      </w:r>
    </w:p>
    <w:p w:rsidR="004B2B71" w:rsidRPr="00315E30" w:rsidRDefault="004B2B71" w:rsidP="00315E30">
      <w:pPr>
        <w:pStyle w:val="a6"/>
        <w:rPr>
          <w:rtl/>
        </w:rPr>
      </w:pPr>
      <w:r w:rsidRPr="00315E30">
        <w:rPr>
          <w:rFonts w:hint="cs"/>
          <w:rtl/>
        </w:rPr>
        <w:t xml:space="preserve">(ه‍( 992- کلینی از بعضی از یاران و آن‌ها هم از سهل بن زیاد از محمد بن سلیمان از پدرش از سدیر صیرفی روایت کرده است و گفت: به ابو عبدالله گفتم: ای فرزند رسول خدا، فدایت شوم، آیا مؤمن هنگام قبض روح ناراحت می‌شود؟ </w:t>
      </w:r>
    </w:p>
    <w:p w:rsidR="004B2B71" w:rsidRPr="00156706" w:rsidRDefault="004B2B71" w:rsidP="00315E30">
      <w:pPr>
        <w:pStyle w:val="a6"/>
        <w:rPr>
          <w:rStyle w:val="Char"/>
          <w:rtl/>
        </w:rPr>
      </w:pPr>
      <w:r w:rsidRPr="00315E30">
        <w:rPr>
          <w:rFonts w:hint="cs"/>
          <w:rtl/>
        </w:rPr>
        <w:t xml:space="preserve">جواب داد: نه، به خدا قسم او ناراحت نمی‌شود بلکه فردی از جانب خداوند او را صدا می‌زند و می‌گوید: </w:t>
      </w:r>
      <w:r w:rsidRPr="00156706">
        <w:rPr>
          <w:rStyle w:val="Char"/>
          <w:rtl/>
        </w:rPr>
        <w:t>(</w:t>
      </w:r>
      <w:r w:rsidR="000D4DA8">
        <w:rPr>
          <w:rStyle w:val="Char"/>
          <w:rtl/>
        </w:rPr>
        <w:t>ي</w:t>
      </w:r>
      <w:r w:rsidRPr="00E71FEA">
        <w:rPr>
          <w:rStyle w:val="Char"/>
          <w:rtl/>
        </w:rPr>
        <w:t xml:space="preserve">ا </w:t>
      </w:r>
      <w:r w:rsidR="00F767F7" w:rsidRPr="00E71FEA">
        <w:rPr>
          <w:rStyle w:val="Char"/>
          <w:rFonts w:hint="cs"/>
          <w:rtl/>
        </w:rPr>
        <w:t>أ</w:t>
      </w:r>
      <w:r w:rsidR="000D4DA8">
        <w:rPr>
          <w:rStyle w:val="Char"/>
          <w:rtl/>
        </w:rPr>
        <w:t>ي</w:t>
      </w:r>
      <w:r w:rsidRPr="00E71FEA">
        <w:rPr>
          <w:rStyle w:val="Char"/>
          <w:rtl/>
        </w:rPr>
        <w:t>تها النفس المطمئنة</w:t>
      </w:r>
      <w:r w:rsidRPr="00156706">
        <w:rPr>
          <w:rStyle w:val="Char"/>
          <w:rtl/>
        </w:rPr>
        <w:t>-</w:t>
      </w:r>
      <w:r w:rsidR="007B3AC9">
        <w:rPr>
          <w:rStyle w:val="Char"/>
          <w:rtl/>
        </w:rPr>
        <w:t xml:space="preserve"> الى </w:t>
      </w:r>
      <w:r w:rsidR="00F767F7" w:rsidRPr="00E71FEA">
        <w:rPr>
          <w:rStyle w:val="Char"/>
          <w:u w:val="single"/>
          <w:rtl/>
        </w:rPr>
        <w:t>محمد و</w:t>
      </w:r>
      <w:r w:rsidRPr="00E71FEA">
        <w:rPr>
          <w:rStyle w:val="Char"/>
          <w:u w:val="single"/>
          <w:rtl/>
        </w:rPr>
        <w:t>وص</w:t>
      </w:r>
      <w:r w:rsidR="000D4DA8">
        <w:rPr>
          <w:rStyle w:val="Char"/>
          <w:u w:val="single"/>
          <w:rtl/>
        </w:rPr>
        <w:t>ي</w:t>
      </w:r>
      <w:r w:rsidRPr="00E71FEA">
        <w:rPr>
          <w:rStyle w:val="Char"/>
          <w:u w:val="single"/>
          <w:rtl/>
        </w:rPr>
        <w:t>ه</w:t>
      </w:r>
      <w:r w:rsidRPr="00E71FEA">
        <w:rPr>
          <w:rStyle w:val="Char"/>
          <w:rFonts w:ascii="Times New Roman" w:hAnsi="Times New Roman" w:cs="Times New Roman" w:hint="cs"/>
          <w:u w:val="single"/>
          <w:rtl/>
        </w:rPr>
        <w:t>‌</w:t>
      </w:r>
      <w:r w:rsidRPr="00E71FEA">
        <w:rPr>
          <w:rStyle w:val="Char"/>
          <w:u w:val="single"/>
          <w:rtl/>
        </w:rPr>
        <w:t xml:space="preserve"> و الائمة من بعده</w:t>
      </w:r>
      <w:r w:rsidRPr="00E71FEA">
        <w:rPr>
          <w:rStyle w:val="Char"/>
          <w:rtl/>
        </w:rPr>
        <w:t>- ارجع</w:t>
      </w:r>
      <w:r w:rsidR="000D4DA8">
        <w:rPr>
          <w:rStyle w:val="Char"/>
          <w:rtl/>
        </w:rPr>
        <w:t>ي</w:t>
      </w:r>
      <w:r w:rsidR="007B3AC9">
        <w:rPr>
          <w:rStyle w:val="Char"/>
          <w:rtl/>
        </w:rPr>
        <w:t xml:space="preserve"> الى </w:t>
      </w:r>
      <w:r w:rsidRPr="00E71FEA">
        <w:rPr>
          <w:rStyle w:val="Char"/>
          <w:rtl/>
        </w:rPr>
        <w:t>رب</w:t>
      </w:r>
      <w:r w:rsidR="006E582A">
        <w:rPr>
          <w:rStyle w:val="Char"/>
          <w:rtl/>
        </w:rPr>
        <w:t>ك</w:t>
      </w:r>
      <w:r w:rsidRPr="00E71FEA">
        <w:rPr>
          <w:rStyle w:val="Char"/>
          <w:rtl/>
        </w:rPr>
        <w:t xml:space="preserve"> راض</w:t>
      </w:r>
      <w:r w:rsidR="000D4DA8">
        <w:rPr>
          <w:rStyle w:val="Char"/>
          <w:rtl/>
        </w:rPr>
        <w:t>ي</w:t>
      </w:r>
      <w:r w:rsidRPr="00E71FEA">
        <w:rPr>
          <w:rStyle w:val="Char"/>
          <w:rtl/>
        </w:rPr>
        <w:t>ة</w:t>
      </w:r>
      <w:r w:rsidRPr="00156706">
        <w:rPr>
          <w:rStyle w:val="Char"/>
          <w:rtl/>
        </w:rPr>
        <w:t xml:space="preserve"> </w:t>
      </w:r>
      <w:r w:rsidR="00F767F7" w:rsidRPr="00156706">
        <w:rPr>
          <w:rStyle w:val="Char"/>
          <w:rFonts w:hint="cs"/>
          <w:rtl/>
        </w:rPr>
        <w:t>-</w:t>
      </w:r>
      <w:r w:rsidRPr="00E71FEA">
        <w:rPr>
          <w:rStyle w:val="Char"/>
          <w:u w:val="single"/>
          <w:rtl/>
        </w:rPr>
        <w:t>بولا</w:t>
      </w:r>
      <w:r w:rsidR="000D4DA8">
        <w:rPr>
          <w:rStyle w:val="Char"/>
          <w:u w:val="single"/>
          <w:rtl/>
        </w:rPr>
        <w:t>ي</w:t>
      </w:r>
      <w:r w:rsidRPr="00E71FEA">
        <w:rPr>
          <w:rStyle w:val="Char"/>
          <w:u w:val="single"/>
          <w:rtl/>
        </w:rPr>
        <w:t>ة عل</w:t>
      </w:r>
      <w:r w:rsidR="000D4DA8">
        <w:rPr>
          <w:rStyle w:val="Char"/>
          <w:u w:val="single"/>
          <w:rtl/>
        </w:rPr>
        <w:t>ي</w:t>
      </w:r>
      <w:r w:rsidR="00F767F7" w:rsidRPr="00156706">
        <w:rPr>
          <w:rStyle w:val="Char"/>
          <w:rFonts w:hint="cs"/>
          <w:rtl/>
        </w:rPr>
        <w:t>-</w:t>
      </w:r>
      <w:r w:rsidRPr="00156706">
        <w:rPr>
          <w:rStyle w:val="Char"/>
          <w:rtl/>
        </w:rPr>
        <w:t xml:space="preserve"> </w:t>
      </w:r>
      <w:r w:rsidRPr="00E71FEA">
        <w:rPr>
          <w:rStyle w:val="Char"/>
          <w:rtl/>
        </w:rPr>
        <w:t>مرض</w:t>
      </w:r>
      <w:r w:rsidR="000D4DA8">
        <w:rPr>
          <w:rStyle w:val="Char"/>
          <w:rtl/>
        </w:rPr>
        <w:t>ي</w:t>
      </w:r>
      <w:r w:rsidRPr="00E71FEA">
        <w:rPr>
          <w:rStyle w:val="Char"/>
          <w:rtl/>
        </w:rPr>
        <w:t xml:space="preserve">ة </w:t>
      </w:r>
      <w:r w:rsidR="00F767F7">
        <w:rPr>
          <w:rFonts w:ascii="Times New Roman" w:hAnsi="Times New Roman" w:cs="Times New Roman" w:hint="cs"/>
          <w:b/>
          <w:bCs/>
          <w:sz w:val="32"/>
          <w:szCs w:val="32"/>
          <w:rtl/>
        </w:rPr>
        <w:t>–</w:t>
      </w:r>
      <w:r w:rsidRPr="00E71FEA">
        <w:rPr>
          <w:rStyle w:val="Char"/>
          <w:u w:val="single"/>
          <w:rtl/>
        </w:rPr>
        <w:t>بالثواب</w:t>
      </w:r>
      <w:r w:rsidR="00F767F7" w:rsidRPr="00156706">
        <w:rPr>
          <w:rStyle w:val="Char"/>
          <w:rFonts w:hint="cs"/>
          <w:rtl/>
        </w:rPr>
        <w:t>-</w:t>
      </w:r>
      <w:r w:rsidR="00F767F7" w:rsidRPr="00156706">
        <w:rPr>
          <w:rStyle w:val="Char"/>
          <w:rtl/>
        </w:rPr>
        <w:t xml:space="preserve"> </w:t>
      </w:r>
      <w:r w:rsidR="00F767F7" w:rsidRPr="00E71FEA">
        <w:rPr>
          <w:rStyle w:val="Char"/>
          <w:rtl/>
        </w:rPr>
        <w:t>فادخل</w:t>
      </w:r>
      <w:r w:rsidR="000D4DA8">
        <w:rPr>
          <w:rStyle w:val="Char"/>
          <w:rtl/>
        </w:rPr>
        <w:t>ي</w:t>
      </w:r>
      <w:r w:rsidR="00F767F7" w:rsidRPr="00E71FEA">
        <w:rPr>
          <w:rStyle w:val="Char"/>
          <w:rtl/>
        </w:rPr>
        <w:t xml:space="preserve"> </w:t>
      </w:r>
      <w:r w:rsidR="006E582A">
        <w:rPr>
          <w:rStyle w:val="Char"/>
          <w:rtl/>
        </w:rPr>
        <w:t>في</w:t>
      </w:r>
      <w:r w:rsidR="00F767F7" w:rsidRPr="00E71FEA">
        <w:rPr>
          <w:rStyle w:val="Char"/>
          <w:rtl/>
        </w:rPr>
        <w:t xml:space="preserve"> عباد</w:t>
      </w:r>
      <w:r w:rsidR="000D4DA8">
        <w:rPr>
          <w:rStyle w:val="Char"/>
          <w:rtl/>
        </w:rPr>
        <w:t>ي</w:t>
      </w:r>
      <w:r w:rsidR="00F767F7" w:rsidRPr="00156706">
        <w:rPr>
          <w:rStyle w:val="Char"/>
          <w:rtl/>
        </w:rPr>
        <w:t xml:space="preserve">- </w:t>
      </w:r>
      <w:r w:rsidR="00F767F7" w:rsidRPr="00E71FEA">
        <w:rPr>
          <w:rStyle w:val="Char"/>
          <w:u w:val="single"/>
          <w:rtl/>
        </w:rPr>
        <w:t>مع محمد و</w:t>
      </w:r>
      <w:r w:rsidR="00F767F7" w:rsidRPr="00E71FEA">
        <w:rPr>
          <w:rStyle w:val="Char"/>
          <w:rFonts w:hint="cs"/>
          <w:u w:val="single"/>
          <w:rtl/>
        </w:rPr>
        <w:t>أ</w:t>
      </w:r>
      <w:r w:rsidR="00F767F7" w:rsidRPr="00E71FEA">
        <w:rPr>
          <w:rStyle w:val="Char"/>
          <w:u w:val="single"/>
          <w:rtl/>
        </w:rPr>
        <w:t>هل ب</w:t>
      </w:r>
      <w:r w:rsidR="000D4DA8">
        <w:rPr>
          <w:rStyle w:val="Char"/>
          <w:u w:val="single"/>
          <w:rtl/>
        </w:rPr>
        <w:t>ي</w:t>
      </w:r>
      <w:r w:rsidR="00F767F7" w:rsidRPr="00E71FEA">
        <w:rPr>
          <w:rStyle w:val="Char"/>
          <w:u w:val="single"/>
          <w:rtl/>
        </w:rPr>
        <w:t>ته-</w:t>
      </w:r>
      <w:r w:rsidR="00F767F7" w:rsidRPr="00156706">
        <w:rPr>
          <w:rStyle w:val="Char"/>
          <w:rtl/>
        </w:rPr>
        <w:t xml:space="preserve"> </w:t>
      </w:r>
      <w:r w:rsidR="00F767F7" w:rsidRPr="00E71FEA">
        <w:rPr>
          <w:rStyle w:val="Char"/>
          <w:rtl/>
        </w:rPr>
        <w:t>و</w:t>
      </w:r>
      <w:r w:rsidRPr="00E71FEA">
        <w:rPr>
          <w:rStyle w:val="Char"/>
          <w:rtl/>
        </w:rPr>
        <w:t>ادخل</w:t>
      </w:r>
      <w:r w:rsidR="000D4DA8">
        <w:rPr>
          <w:rStyle w:val="Char"/>
          <w:rtl/>
        </w:rPr>
        <w:t>ي</w:t>
      </w:r>
      <w:r w:rsidRPr="00E71FEA">
        <w:rPr>
          <w:rStyle w:val="Char"/>
          <w:rtl/>
        </w:rPr>
        <w:t xml:space="preserve"> جنت</w:t>
      </w:r>
      <w:r w:rsidR="000D4DA8">
        <w:rPr>
          <w:rStyle w:val="Char"/>
          <w:rtl/>
        </w:rPr>
        <w:t>ي</w:t>
      </w:r>
      <w:r w:rsidRPr="00156706">
        <w:rPr>
          <w:rStyle w:val="Char"/>
          <w:rtl/>
        </w:rPr>
        <w:t>).</w:t>
      </w:r>
    </w:p>
    <w:p w:rsidR="004B2B71" w:rsidRPr="00315E30" w:rsidRDefault="004B2B71" w:rsidP="00315E30">
      <w:pPr>
        <w:pStyle w:val="a6"/>
        <w:rPr>
          <w:rtl/>
        </w:rPr>
      </w:pPr>
      <w:r w:rsidRPr="00315E30">
        <w:rPr>
          <w:rFonts w:hint="cs"/>
          <w:rtl/>
        </w:rPr>
        <w:t xml:space="preserve"> (و) 993- همانند این روایت را صدوق از پدرش از سعد بن عبدالله از عباد از سدیر نقل کرده است.</w:t>
      </w:r>
    </w:p>
    <w:p w:rsidR="004B2B71" w:rsidRPr="00315E30" w:rsidRDefault="004B2B71" w:rsidP="00315E30">
      <w:pPr>
        <w:pStyle w:val="a6"/>
        <w:rPr>
          <w:rtl/>
        </w:rPr>
      </w:pPr>
      <w:r w:rsidRPr="00315E30">
        <w:rPr>
          <w:rFonts w:hint="cs"/>
          <w:rtl/>
        </w:rPr>
        <w:t>(ز) 994- طبرسی می‌گوید: مفتوح خواندن نسائی و یعقوب و سهل، موثق و معتمد نمی‌باشد، در روایتی از ابی قل</w:t>
      </w:r>
      <w:r w:rsidR="00F767F7" w:rsidRPr="00315E30">
        <w:rPr>
          <w:rFonts w:hint="cs"/>
          <w:rtl/>
        </w:rPr>
        <w:t>ابه آمده است که او قرائت پیامبر</w:t>
      </w:r>
      <w:r w:rsidRPr="00315E30">
        <w:rPr>
          <w:rFonts w:hint="cs"/>
          <w:rtl/>
        </w:rPr>
        <w:t xml:space="preserve"> را تلاوت کرده است. </w:t>
      </w:r>
    </w:p>
    <w:p w:rsidR="004B2B71" w:rsidRDefault="004B2B71" w:rsidP="00E101D2">
      <w:pPr>
        <w:pStyle w:val="Heading3"/>
        <w:rPr>
          <w:rtl/>
        </w:rPr>
      </w:pPr>
      <w:bookmarkStart w:id="191" w:name="_Toc267007312"/>
      <w:bookmarkStart w:id="192" w:name="_Toc431581108"/>
      <w:r>
        <w:rPr>
          <w:rFonts w:hint="cs"/>
          <w:rtl/>
        </w:rPr>
        <w:t>سوره</w:t>
      </w:r>
      <w:r>
        <w:rPr>
          <w:rFonts w:cs="Aban Bold" w:hint="cs"/>
          <w:rtl/>
        </w:rPr>
        <w:t>‌</w:t>
      </w:r>
      <w:r w:rsidR="00315E30">
        <w:rPr>
          <w:rFonts w:hint="cs"/>
          <w:rtl/>
        </w:rPr>
        <w:t>ی</w:t>
      </w:r>
      <w:r>
        <w:rPr>
          <w:rFonts w:hint="cs"/>
          <w:rtl/>
        </w:rPr>
        <w:t xml:space="preserve"> شمس</w:t>
      </w:r>
      <w:bookmarkEnd w:id="191"/>
      <w:bookmarkEnd w:id="192"/>
    </w:p>
    <w:p w:rsidR="004B2B71" w:rsidRPr="00242706" w:rsidRDefault="004B2B71" w:rsidP="00315E30">
      <w:pPr>
        <w:pStyle w:val="a6"/>
        <w:rPr>
          <w:rStyle w:val="Char2"/>
          <w:rtl/>
        </w:rPr>
      </w:pPr>
      <w:r w:rsidRPr="00315E30">
        <w:rPr>
          <w:rFonts w:hint="cs"/>
          <w:rtl/>
        </w:rPr>
        <w:t>(الف) 995- سیاری از محمد بن علی از ابو جمیله از جلبی و فضیل ابو عباس از ابو عبدالله</w:t>
      </w:r>
      <w:r w:rsidR="00C226CE" w:rsidRPr="00315E30">
        <w:rPr>
          <w:rFonts w:cs="CTraditional Arabic"/>
          <w:rtl/>
        </w:rPr>
        <w:t>÷</w:t>
      </w:r>
      <w:r w:rsidRPr="00315E30">
        <w:rPr>
          <w:rFonts w:hint="cs"/>
          <w:rtl/>
        </w:rPr>
        <w:t xml:space="preserve"> و علی بن حکم از ابان بن عثمان از فضیل از ابو عبدالله</w:t>
      </w:r>
      <w:r w:rsidR="00C226CE" w:rsidRPr="00315E30">
        <w:rPr>
          <w:rFonts w:cs="CTraditional Arabic"/>
          <w:rtl/>
        </w:rPr>
        <w:t>÷</w:t>
      </w:r>
      <w:r w:rsidRPr="00315E30">
        <w:rPr>
          <w:rFonts w:hint="cs"/>
          <w:rtl/>
        </w:rPr>
        <w:t xml:space="preserve"> روایت کرده است که </w:t>
      </w:r>
      <w:r w:rsidR="00AF2DB3" w:rsidRPr="00AF2DB3">
        <w:rPr>
          <w:rFonts w:ascii="Tahoma" w:hAnsi="Tahoma" w:cs="Traditional Arabic" w:hint="cs"/>
          <w:sz w:val="32"/>
          <w:rtl/>
        </w:rPr>
        <w:t>﴿</w:t>
      </w:r>
      <w:r w:rsidR="00AF2DB3" w:rsidRPr="00894D66">
        <w:rPr>
          <w:rStyle w:val="Char0"/>
          <w:rtl/>
        </w:rPr>
        <w:t>وَلَا يَخَافُ عُقۡبَٰهَا١٥</w:t>
      </w:r>
      <w:r w:rsidR="00AF2DB3" w:rsidRPr="00AF2DB3">
        <w:rPr>
          <w:rFonts w:ascii="Tahoma" w:hAnsi="Tahoma" w:cs="Traditional Arabic" w:hint="cs"/>
          <w:sz w:val="32"/>
          <w:rtl/>
        </w:rPr>
        <w:t>﴾</w:t>
      </w:r>
      <w:r w:rsidR="00AF2DB3">
        <w:rPr>
          <w:rFonts w:ascii="Tahoma" w:hAnsi="Tahoma"/>
          <w:sz w:val="32"/>
          <w:szCs w:val="24"/>
          <w:rtl/>
        </w:rPr>
        <w:t xml:space="preserve"> </w:t>
      </w:r>
      <w:r w:rsidR="00AF2DB3" w:rsidRPr="00AF2DB3">
        <w:rPr>
          <w:rStyle w:val="Char1"/>
          <w:rtl/>
        </w:rPr>
        <w:t>[الشمس: 15]</w:t>
      </w:r>
      <w:r w:rsidRPr="00242706">
        <w:rPr>
          <w:rStyle w:val="Char2"/>
          <w:rFonts w:hint="cs"/>
          <w:rtl/>
        </w:rPr>
        <w:t xml:space="preserve"> </w:t>
      </w:r>
      <w:r w:rsidRPr="00315E30">
        <w:rPr>
          <w:rFonts w:hint="cs"/>
          <w:rtl/>
        </w:rPr>
        <w:t>را چن</w:t>
      </w:r>
      <w:r w:rsidR="00C606F4" w:rsidRPr="00315E30">
        <w:rPr>
          <w:rFonts w:hint="cs"/>
          <w:rtl/>
        </w:rPr>
        <w:t>ی</w:t>
      </w:r>
      <w:r w:rsidRPr="00315E30">
        <w:rPr>
          <w:rFonts w:hint="cs"/>
          <w:rtl/>
        </w:rPr>
        <w:t xml:space="preserve">ن تلاوت نمود: </w:t>
      </w:r>
      <w:r w:rsidRPr="00156706">
        <w:rPr>
          <w:rStyle w:val="Char"/>
          <w:rtl/>
        </w:rPr>
        <w:t>(-</w:t>
      </w:r>
      <w:r w:rsidRPr="00AF2DB3">
        <w:rPr>
          <w:rStyle w:val="Char"/>
          <w:rtl/>
        </w:rPr>
        <w:t>فلَا يَخَافُ -عقبيها</w:t>
      </w:r>
      <w:r w:rsidRPr="00156706">
        <w:rPr>
          <w:rStyle w:val="Char"/>
          <w:rtl/>
        </w:rPr>
        <w:t>)</w:t>
      </w:r>
      <w:r w:rsidRPr="00242706">
        <w:rPr>
          <w:rStyle w:val="Char2"/>
          <w:rFonts w:hint="cs"/>
          <w:rtl/>
        </w:rPr>
        <w:t>.</w:t>
      </w:r>
    </w:p>
    <w:p w:rsidR="004B2B71" w:rsidRPr="00315E30" w:rsidRDefault="004B2B71" w:rsidP="00315E30">
      <w:pPr>
        <w:pStyle w:val="a6"/>
        <w:rPr>
          <w:rtl/>
        </w:rPr>
      </w:pPr>
      <w:r w:rsidRPr="00315E30">
        <w:rPr>
          <w:rFonts w:hint="cs"/>
          <w:rtl/>
        </w:rPr>
        <w:t xml:space="preserve"> (ب) 996- از یونس از صلت بن حجاج روایت شده است که گفت: از ابو عبدالله شنیدم که این آیه را تلاوت می‌کرد: </w:t>
      </w:r>
      <w:r w:rsidRPr="00156706">
        <w:rPr>
          <w:rStyle w:val="Char"/>
          <w:rtl/>
        </w:rPr>
        <w:t>(-</w:t>
      </w:r>
      <w:r w:rsidRPr="00AF2DB3">
        <w:rPr>
          <w:rStyle w:val="Char"/>
          <w:rtl/>
        </w:rPr>
        <w:t>فلَا يَخَافُ -عقبيها</w:t>
      </w:r>
      <w:r w:rsidRPr="00156706">
        <w:rPr>
          <w:rStyle w:val="Char"/>
          <w:rtl/>
        </w:rPr>
        <w:t>)</w:t>
      </w:r>
      <w:r w:rsidRPr="00315E30">
        <w:rPr>
          <w:rFonts w:hint="cs"/>
          <w:rtl/>
        </w:rPr>
        <w:t>.</w:t>
      </w:r>
    </w:p>
    <w:p w:rsidR="004B2B71" w:rsidRPr="00315E30" w:rsidRDefault="004B2B71" w:rsidP="00315E30">
      <w:pPr>
        <w:pStyle w:val="a6"/>
        <w:rPr>
          <w:rtl/>
        </w:rPr>
      </w:pPr>
      <w:r w:rsidRPr="00315E30">
        <w:rPr>
          <w:rFonts w:hint="cs"/>
          <w:rtl/>
        </w:rPr>
        <w:t xml:space="preserve">(ج) 997- طبرسی می‌گوید: اهل مدینه و ابن عامر این آیه را </w:t>
      </w:r>
      <w:r w:rsidRPr="00156706">
        <w:rPr>
          <w:rStyle w:val="Char"/>
          <w:rtl/>
        </w:rPr>
        <w:t>(-</w:t>
      </w:r>
      <w:r w:rsidRPr="00AF2DB3">
        <w:rPr>
          <w:rStyle w:val="Char"/>
          <w:rtl/>
        </w:rPr>
        <w:t>فلَا يَخَافُ -عقبيها</w:t>
      </w:r>
      <w:r w:rsidRPr="00156706">
        <w:rPr>
          <w:rStyle w:val="Char"/>
          <w:rtl/>
        </w:rPr>
        <w:t>)</w:t>
      </w:r>
      <w:r w:rsidRPr="00315E30">
        <w:rPr>
          <w:rFonts w:hint="cs"/>
          <w:rtl/>
        </w:rPr>
        <w:t xml:space="preserve"> تلاوت کرده‌اند، و همچنین در مصحف‌های اهل مدینه و شام بدین صورت نوشته شده است و این را از ابوعبدالله روایت کرده است. </w:t>
      </w:r>
    </w:p>
    <w:p w:rsidR="004B2B71" w:rsidRDefault="004B2B71" w:rsidP="00E101D2">
      <w:pPr>
        <w:pStyle w:val="Heading3"/>
        <w:rPr>
          <w:rtl/>
        </w:rPr>
      </w:pPr>
      <w:bookmarkStart w:id="193" w:name="_Toc267007313"/>
      <w:bookmarkStart w:id="194" w:name="_Toc431581109"/>
      <w:r>
        <w:rPr>
          <w:rFonts w:hint="cs"/>
          <w:rtl/>
        </w:rPr>
        <w:t>سوره</w:t>
      </w:r>
      <w:r>
        <w:rPr>
          <w:rFonts w:cs="Aban Bold" w:hint="cs"/>
          <w:rtl/>
        </w:rPr>
        <w:t>‌</w:t>
      </w:r>
      <w:r w:rsidR="00315E30">
        <w:rPr>
          <w:rFonts w:hint="cs"/>
          <w:rtl/>
        </w:rPr>
        <w:t>ی</w:t>
      </w:r>
      <w:r>
        <w:rPr>
          <w:rFonts w:hint="cs"/>
          <w:rtl/>
        </w:rPr>
        <w:t xml:space="preserve"> لیل</w:t>
      </w:r>
      <w:bookmarkEnd w:id="193"/>
      <w:bookmarkEnd w:id="194"/>
    </w:p>
    <w:p w:rsidR="004B2B71" w:rsidRPr="00315E30" w:rsidRDefault="004B2B71" w:rsidP="00315E30">
      <w:pPr>
        <w:pStyle w:val="a6"/>
        <w:rPr>
          <w:rtl/>
        </w:rPr>
      </w:pPr>
      <w:r w:rsidRPr="00315E30">
        <w:rPr>
          <w:rFonts w:hint="cs"/>
          <w:rtl/>
        </w:rPr>
        <w:t>(الف) 998- سیاری از برقی از محمد بن سنان از احول از سنان بن سنان روایت کرده است و گفت: به ابو عبدالله گفتم:</w:t>
      </w:r>
      <w:r w:rsidRPr="00662FAA">
        <w:rPr>
          <w:rFonts w:ascii="QCF_BSML" w:hAnsi="QCF_BSML" w:cs="QCF_BSML"/>
          <w:sz w:val="32"/>
          <w:rtl/>
        </w:rPr>
        <w:t xml:space="preserve"> </w:t>
      </w:r>
      <w:r w:rsidRPr="00662FAA">
        <w:rPr>
          <w:rFonts w:ascii="QCF_BSML" w:hAnsi="QCF_BSML" w:cs="QCF_BSML"/>
          <w:sz w:val="32"/>
          <w:szCs w:val="32"/>
          <w:rtl/>
        </w:rPr>
        <w:t xml:space="preserve"> </w:t>
      </w:r>
      <w:r w:rsidR="00F43323" w:rsidRPr="00F43323">
        <w:rPr>
          <w:rFonts w:ascii="Tahoma" w:hAnsi="Tahoma" w:cs="Traditional Arabic" w:hint="cs"/>
          <w:sz w:val="32"/>
          <w:rtl/>
        </w:rPr>
        <w:t>﴿</w:t>
      </w:r>
      <w:r w:rsidR="00F43323" w:rsidRPr="00894D66">
        <w:rPr>
          <w:rStyle w:val="Char0"/>
          <w:rtl/>
        </w:rPr>
        <w:t>وَ</w:t>
      </w:r>
      <w:r w:rsidR="00F43323" w:rsidRPr="00894D66">
        <w:rPr>
          <w:rStyle w:val="Char0"/>
          <w:rFonts w:hint="cs"/>
          <w:rtl/>
        </w:rPr>
        <w:t>ٱ</w:t>
      </w:r>
      <w:r w:rsidR="00F43323" w:rsidRPr="00894D66">
        <w:rPr>
          <w:rStyle w:val="Char0"/>
          <w:rFonts w:hint="eastAsia"/>
          <w:rtl/>
        </w:rPr>
        <w:t>لَّيۡلِ</w:t>
      </w:r>
      <w:r w:rsidR="00F43323" w:rsidRPr="00894D66">
        <w:rPr>
          <w:rStyle w:val="Char0"/>
          <w:rtl/>
        </w:rPr>
        <w:t xml:space="preserve"> إِذَا يَغۡشَىٰ١ وَ</w:t>
      </w:r>
      <w:r w:rsidR="00F43323" w:rsidRPr="00894D66">
        <w:rPr>
          <w:rStyle w:val="Char0"/>
          <w:rFonts w:hint="cs"/>
          <w:rtl/>
        </w:rPr>
        <w:t>ٱ</w:t>
      </w:r>
      <w:r w:rsidR="00F43323" w:rsidRPr="00894D66">
        <w:rPr>
          <w:rStyle w:val="Char0"/>
          <w:rFonts w:hint="eastAsia"/>
          <w:rtl/>
        </w:rPr>
        <w:t>لنَّهَارِ</w:t>
      </w:r>
      <w:r w:rsidR="00F43323" w:rsidRPr="00894D66">
        <w:rPr>
          <w:rStyle w:val="Char0"/>
          <w:rtl/>
        </w:rPr>
        <w:t xml:space="preserve"> إِذَا تَجَلَّىٰ٢</w:t>
      </w:r>
      <w:r w:rsidR="00F43323" w:rsidRPr="00F43323">
        <w:rPr>
          <w:rFonts w:ascii="Tahoma" w:hAnsi="Tahoma" w:cs="Traditional Arabic" w:hint="cs"/>
          <w:sz w:val="32"/>
          <w:rtl/>
        </w:rPr>
        <w:t>﴾</w:t>
      </w:r>
      <w:r w:rsidR="00F43323">
        <w:rPr>
          <w:rFonts w:ascii="Tahoma" w:hAnsi="Tahoma"/>
          <w:sz w:val="32"/>
          <w:szCs w:val="24"/>
          <w:rtl/>
        </w:rPr>
        <w:t xml:space="preserve"> </w:t>
      </w:r>
      <w:r w:rsidR="00F43323" w:rsidRPr="00F43323">
        <w:rPr>
          <w:rStyle w:val="Char1"/>
          <w:rtl/>
        </w:rPr>
        <w:t>[الل</w:t>
      </w:r>
      <w:r w:rsidR="00C606F4">
        <w:rPr>
          <w:rStyle w:val="Char1"/>
          <w:rtl/>
        </w:rPr>
        <w:t>ی</w:t>
      </w:r>
      <w:r w:rsidR="00F43323" w:rsidRPr="00F43323">
        <w:rPr>
          <w:rStyle w:val="Char1"/>
          <w:rtl/>
        </w:rPr>
        <w:t>ل: 1-2]</w:t>
      </w:r>
      <w:r w:rsidRPr="00F43323">
        <w:rPr>
          <w:rStyle w:val="Char1"/>
          <w:rFonts w:hint="cs"/>
          <w:rtl/>
        </w:rPr>
        <w:t xml:space="preserve"> </w:t>
      </w:r>
      <w:r w:rsidR="00987D8A" w:rsidRPr="00156706">
        <w:rPr>
          <w:rStyle w:val="Char"/>
          <w:rtl/>
        </w:rPr>
        <w:t>(</w:t>
      </w:r>
      <w:r w:rsidR="00987D8A" w:rsidRPr="00F43323">
        <w:rPr>
          <w:rStyle w:val="Char"/>
          <w:rtl/>
        </w:rPr>
        <w:t>وخلق الذكر و</w:t>
      </w:r>
      <w:r w:rsidRPr="00F43323">
        <w:rPr>
          <w:rStyle w:val="Char"/>
          <w:rtl/>
        </w:rPr>
        <w:t>الأنث</w:t>
      </w:r>
      <w:r w:rsidR="000D4DA8">
        <w:rPr>
          <w:rStyle w:val="Char"/>
          <w:rFonts w:hint="cs"/>
          <w:rtl/>
        </w:rPr>
        <w:t>ي</w:t>
      </w:r>
      <w:r w:rsidRPr="00156706">
        <w:rPr>
          <w:rStyle w:val="Char"/>
          <w:rtl/>
        </w:rPr>
        <w:t>)</w:t>
      </w:r>
      <w:r w:rsidRPr="00242706">
        <w:rPr>
          <w:rStyle w:val="Char2"/>
          <w:rFonts w:hint="cs"/>
          <w:rtl/>
        </w:rPr>
        <w:t>.</w:t>
      </w:r>
    </w:p>
    <w:p w:rsidR="004B2B71" w:rsidRPr="00315E30" w:rsidRDefault="004B2B71" w:rsidP="00315E30">
      <w:pPr>
        <w:pStyle w:val="a6"/>
        <w:rPr>
          <w:rtl/>
        </w:rPr>
      </w:pPr>
      <w:r w:rsidRPr="00315E30">
        <w:rPr>
          <w:rFonts w:hint="cs"/>
          <w:rtl/>
        </w:rPr>
        <w:t xml:space="preserve"> (ب) 999- امثال این روایت را بعضی دیگر از یاران ما از ابو عبدالله روایت کرده‌اند. </w:t>
      </w:r>
    </w:p>
    <w:p w:rsidR="004B2B71" w:rsidRPr="00315E30" w:rsidRDefault="004B2B71" w:rsidP="00315E30">
      <w:pPr>
        <w:pStyle w:val="a6"/>
        <w:rPr>
          <w:rtl/>
        </w:rPr>
      </w:pPr>
      <w:r w:rsidRPr="00315E30">
        <w:rPr>
          <w:rFonts w:hint="cs"/>
          <w:rtl/>
        </w:rPr>
        <w:t xml:space="preserve">(ج) 1000- از محمد بن هزیمه از ربیع بن زکریا از مردی دیگر و او هم، از یونس بن ظبیان روایت کرده است و گفت: ابو عبدالله این آیه را تلاوت کرده است: </w:t>
      </w:r>
      <w:r w:rsidR="00987D8A" w:rsidRPr="00156706">
        <w:rPr>
          <w:rStyle w:val="Char"/>
          <w:rtl/>
        </w:rPr>
        <w:t>(</w:t>
      </w:r>
      <w:r w:rsidR="00987D8A" w:rsidRPr="00F43323">
        <w:rPr>
          <w:rStyle w:val="Char"/>
          <w:rtl/>
        </w:rPr>
        <w:t>والل</w:t>
      </w:r>
      <w:r w:rsidR="000D4DA8">
        <w:rPr>
          <w:rStyle w:val="Char"/>
          <w:rtl/>
        </w:rPr>
        <w:t>ي</w:t>
      </w:r>
      <w:r w:rsidR="00987D8A" w:rsidRPr="00F43323">
        <w:rPr>
          <w:rStyle w:val="Char"/>
          <w:rtl/>
        </w:rPr>
        <w:t xml:space="preserve">ل اذا </w:t>
      </w:r>
      <w:r w:rsidR="000D4DA8">
        <w:rPr>
          <w:rStyle w:val="Char"/>
          <w:rtl/>
        </w:rPr>
        <w:t>ي</w:t>
      </w:r>
      <w:r w:rsidR="00987D8A" w:rsidRPr="00F43323">
        <w:rPr>
          <w:rStyle w:val="Char"/>
          <w:rtl/>
        </w:rPr>
        <w:t>غش</w:t>
      </w:r>
      <w:r w:rsidR="000D4DA8">
        <w:rPr>
          <w:rStyle w:val="Char"/>
          <w:rtl/>
        </w:rPr>
        <w:t>ي</w:t>
      </w:r>
      <w:r w:rsidR="00987D8A" w:rsidRPr="00F43323">
        <w:rPr>
          <w:rStyle w:val="Char"/>
          <w:rtl/>
        </w:rPr>
        <w:t xml:space="preserve"> و</w:t>
      </w:r>
      <w:r w:rsidRPr="00F43323">
        <w:rPr>
          <w:rStyle w:val="Char"/>
          <w:rtl/>
        </w:rPr>
        <w:t xml:space="preserve">النهار </w:t>
      </w:r>
      <w:r w:rsidR="00987D8A" w:rsidRPr="00F43323">
        <w:rPr>
          <w:rStyle w:val="Char"/>
          <w:rFonts w:hint="cs"/>
          <w:rtl/>
        </w:rPr>
        <w:t>إ</w:t>
      </w:r>
      <w:r w:rsidRPr="00F43323">
        <w:rPr>
          <w:rStyle w:val="Char"/>
          <w:rtl/>
        </w:rPr>
        <w:t xml:space="preserve">ذا </w:t>
      </w:r>
      <w:r w:rsidR="00987D8A" w:rsidRPr="00F43323">
        <w:rPr>
          <w:rStyle w:val="Char"/>
          <w:rtl/>
        </w:rPr>
        <w:t>تجل</w:t>
      </w:r>
      <w:r w:rsidR="000D4DA8">
        <w:rPr>
          <w:rStyle w:val="Char"/>
          <w:rtl/>
        </w:rPr>
        <w:t>ي</w:t>
      </w:r>
      <w:r w:rsidR="00987D8A" w:rsidRPr="00F43323">
        <w:rPr>
          <w:rStyle w:val="Char"/>
          <w:rtl/>
        </w:rPr>
        <w:t xml:space="preserve"> - الله خلق الزوج</w:t>
      </w:r>
      <w:r w:rsidR="000D4DA8">
        <w:rPr>
          <w:rStyle w:val="Char"/>
          <w:rtl/>
        </w:rPr>
        <w:t>ي</w:t>
      </w:r>
      <w:r w:rsidR="00987D8A" w:rsidRPr="00F43323">
        <w:rPr>
          <w:rStyle w:val="Char"/>
          <w:rtl/>
        </w:rPr>
        <w:t>ن الذ</w:t>
      </w:r>
      <w:r w:rsidR="006E582A">
        <w:rPr>
          <w:rStyle w:val="Char"/>
          <w:rtl/>
        </w:rPr>
        <w:t>ك</w:t>
      </w:r>
      <w:r w:rsidR="00987D8A" w:rsidRPr="00F43323">
        <w:rPr>
          <w:rStyle w:val="Char"/>
          <w:rtl/>
        </w:rPr>
        <w:t>ر و</w:t>
      </w:r>
      <w:r w:rsidRPr="00F43323">
        <w:rPr>
          <w:rStyle w:val="Char"/>
          <w:rtl/>
        </w:rPr>
        <w:t>ال</w:t>
      </w:r>
      <w:r w:rsidR="00987D8A" w:rsidRPr="00F43323">
        <w:rPr>
          <w:rStyle w:val="Char"/>
          <w:rFonts w:hint="cs"/>
          <w:rtl/>
        </w:rPr>
        <w:t>أ</w:t>
      </w:r>
      <w:r w:rsidR="00987D8A" w:rsidRPr="00F43323">
        <w:rPr>
          <w:rStyle w:val="Char"/>
          <w:rtl/>
        </w:rPr>
        <w:t>نث</w:t>
      </w:r>
      <w:r w:rsidR="000D4DA8">
        <w:rPr>
          <w:rStyle w:val="Char"/>
          <w:rtl/>
        </w:rPr>
        <w:t>ي</w:t>
      </w:r>
      <w:r w:rsidR="00987D8A" w:rsidRPr="00F43323">
        <w:rPr>
          <w:rStyle w:val="Char"/>
          <w:rtl/>
        </w:rPr>
        <w:t xml:space="preserve"> و</w:t>
      </w:r>
      <w:r w:rsidRPr="00F43323">
        <w:rPr>
          <w:rStyle w:val="Char"/>
          <w:rtl/>
        </w:rPr>
        <w:t>لعل</w:t>
      </w:r>
      <w:r w:rsidR="00987D8A" w:rsidRPr="00F43323">
        <w:rPr>
          <w:rStyle w:val="Char"/>
          <w:rFonts w:hint="cs"/>
          <w:rtl/>
        </w:rPr>
        <w:t>ي</w:t>
      </w:r>
      <w:r w:rsidRPr="00F43323">
        <w:rPr>
          <w:rStyle w:val="Char"/>
          <w:rtl/>
        </w:rPr>
        <w:t xml:space="preserve"> الآخرة وال</w:t>
      </w:r>
      <w:r w:rsidR="00987D8A" w:rsidRPr="00F43323">
        <w:rPr>
          <w:rStyle w:val="Char"/>
          <w:rFonts w:hint="cs"/>
          <w:rtl/>
        </w:rPr>
        <w:t>أ</w:t>
      </w:r>
      <w:r w:rsidRPr="00F43323">
        <w:rPr>
          <w:rStyle w:val="Char"/>
          <w:rtl/>
        </w:rPr>
        <w:t>ول</w:t>
      </w:r>
      <w:r w:rsidR="000D4DA8">
        <w:rPr>
          <w:rStyle w:val="Char"/>
          <w:rFonts w:hint="cs"/>
          <w:rtl/>
        </w:rPr>
        <w:t>ي</w:t>
      </w:r>
      <w:r w:rsidRPr="00156706">
        <w:rPr>
          <w:rStyle w:val="Char"/>
          <w:rtl/>
        </w:rPr>
        <w:t>).</w:t>
      </w:r>
      <w:r w:rsidRPr="00315E30">
        <w:rPr>
          <w:rFonts w:hint="cs"/>
          <w:rtl/>
        </w:rPr>
        <w:t xml:space="preserve"> و گفت: این آیه، به این صورت نازل شده است. </w:t>
      </w:r>
    </w:p>
    <w:p w:rsidR="004B2B71" w:rsidRPr="00315E30" w:rsidRDefault="004B2B71" w:rsidP="00315E30">
      <w:pPr>
        <w:pStyle w:val="a6"/>
        <w:rPr>
          <w:rtl/>
        </w:rPr>
      </w:pPr>
      <w:r w:rsidRPr="00315E30">
        <w:rPr>
          <w:rFonts w:hint="cs"/>
          <w:rtl/>
        </w:rPr>
        <w:t xml:space="preserve">(د) 1001- از یونس از علی بن ابی حمزه و از فیض بن مختار از ابو عبدالله روایت کرده است که او این آیه را تلاوت نمود: </w:t>
      </w:r>
      <w:r w:rsidRPr="00156706">
        <w:rPr>
          <w:rStyle w:val="Char"/>
          <w:rtl/>
        </w:rPr>
        <w:t>(</w:t>
      </w:r>
      <w:r w:rsidRPr="00F43323">
        <w:rPr>
          <w:rStyle w:val="Char"/>
          <w:rtl/>
        </w:rPr>
        <w:t>إنّ عليّاً للهد</w:t>
      </w:r>
      <w:r w:rsidR="000D4DA8">
        <w:rPr>
          <w:rStyle w:val="Char"/>
          <w:rFonts w:hint="cs"/>
          <w:rtl/>
        </w:rPr>
        <w:t>ي</w:t>
      </w:r>
      <w:r w:rsidR="00987D8A" w:rsidRPr="00F43323">
        <w:rPr>
          <w:rStyle w:val="Char"/>
          <w:rtl/>
        </w:rPr>
        <w:t xml:space="preserve"> وإنّ له للآخرة و</w:t>
      </w:r>
      <w:r w:rsidRPr="00F43323">
        <w:rPr>
          <w:rStyle w:val="Char"/>
          <w:rtl/>
        </w:rPr>
        <w:t>الأول</w:t>
      </w:r>
      <w:r w:rsidR="000D4DA8">
        <w:rPr>
          <w:rStyle w:val="Char"/>
          <w:rFonts w:hint="cs"/>
          <w:rtl/>
        </w:rPr>
        <w:t>ي</w:t>
      </w:r>
      <w:r w:rsidRPr="00156706">
        <w:rPr>
          <w:rStyle w:val="Char"/>
          <w:rtl/>
        </w:rPr>
        <w:t>)</w:t>
      </w:r>
    </w:p>
    <w:p w:rsidR="004B2B71" w:rsidRPr="00315E30" w:rsidRDefault="004B2B71" w:rsidP="00315E30">
      <w:pPr>
        <w:pStyle w:val="a6"/>
        <w:rPr>
          <w:rtl/>
        </w:rPr>
      </w:pPr>
      <w:r w:rsidRPr="00315E30">
        <w:rPr>
          <w:rFonts w:hint="cs"/>
          <w:rtl/>
        </w:rPr>
        <w:t xml:space="preserve"> (ه‍( 1002- همانند روایت فوق هم، از ابو طالب روایت شده است. </w:t>
      </w:r>
    </w:p>
    <w:p w:rsidR="004B2B71" w:rsidRPr="00315E30" w:rsidRDefault="004B2B71" w:rsidP="00315E30">
      <w:pPr>
        <w:pStyle w:val="a6"/>
        <w:rPr>
          <w:rtl/>
        </w:rPr>
      </w:pPr>
      <w:r w:rsidRPr="00315E30">
        <w:rPr>
          <w:rFonts w:hint="cs"/>
          <w:rtl/>
        </w:rPr>
        <w:t>(و) 1003- طبرسی می‌گوید: پیامبر، علی</w:t>
      </w:r>
      <w:r w:rsidR="00C226CE" w:rsidRPr="00315E30">
        <w:rPr>
          <w:rFonts w:cs="CTraditional Arabic"/>
          <w:rtl/>
        </w:rPr>
        <w:t>÷</w:t>
      </w:r>
      <w:r w:rsidRPr="00315E30">
        <w:rPr>
          <w:rFonts w:hint="cs"/>
          <w:rtl/>
        </w:rPr>
        <w:t xml:space="preserve">، ابن مسعود، ابو درداء و ابن عباس برخلاف روایت ابو عبدالله، تلاوت نموده‌اند و فرموده‌اند: </w:t>
      </w:r>
      <w:r w:rsidR="00987D8A" w:rsidRPr="00156706">
        <w:rPr>
          <w:rStyle w:val="Char"/>
          <w:rtl/>
        </w:rPr>
        <w:t>(</w:t>
      </w:r>
      <w:r w:rsidR="00987D8A" w:rsidRPr="00F43323">
        <w:rPr>
          <w:rStyle w:val="Char"/>
          <w:rtl/>
        </w:rPr>
        <w:t>و</w:t>
      </w:r>
      <w:r w:rsidRPr="00F43323">
        <w:rPr>
          <w:rStyle w:val="Char"/>
          <w:rtl/>
        </w:rPr>
        <w:t xml:space="preserve">النهار </w:t>
      </w:r>
      <w:r w:rsidR="00987D8A" w:rsidRPr="00F43323">
        <w:rPr>
          <w:rStyle w:val="Char"/>
          <w:rFonts w:hint="cs"/>
          <w:rtl/>
        </w:rPr>
        <w:t>إ</w:t>
      </w:r>
      <w:r w:rsidR="00987D8A" w:rsidRPr="00F43323">
        <w:rPr>
          <w:rStyle w:val="Char"/>
          <w:rtl/>
        </w:rPr>
        <w:t>ذا تجل</w:t>
      </w:r>
      <w:r w:rsidR="000D4DA8">
        <w:rPr>
          <w:rStyle w:val="Char"/>
          <w:rtl/>
        </w:rPr>
        <w:t>ي</w:t>
      </w:r>
      <w:r w:rsidR="00987D8A" w:rsidRPr="00F43323">
        <w:rPr>
          <w:rStyle w:val="Char"/>
          <w:rtl/>
        </w:rPr>
        <w:t xml:space="preserve"> وخلق الذ</w:t>
      </w:r>
      <w:r w:rsidR="006E582A">
        <w:rPr>
          <w:rStyle w:val="Char"/>
          <w:rtl/>
        </w:rPr>
        <w:t>ك</w:t>
      </w:r>
      <w:r w:rsidR="00987D8A" w:rsidRPr="00F43323">
        <w:rPr>
          <w:rStyle w:val="Char"/>
          <w:rtl/>
        </w:rPr>
        <w:t>ر و</w:t>
      </w:r>
      <w:r w:rsidRPr="00F43323">
        <w:rPr>
          <w:rStyle w:val="Char"/>
          <w:rtl/>
        </w:rPr>
        <w:t>ال</w:t>
      </w:r>
      <w:r w:rsidR="00987D8A" w:rsidRPr="00F43323">
        <w:rPr>
          <w:rStyle w:val="Char"/>
          <w:rFonts w:hint="cs"/>
          <w:rtl/>
        </w:rPr>
        <w:t>أ</w:t>
      </w:r>
      <w:r w:rsidRPr="00F43323">
        <w:rPr>
          <w:rStyle w:val="Char"/>
          <w:rtl/>
        </w:rPr>
        <w:t>نث</w:t>
      </w:r>
      <w:r w:rsidR="000D4DA8">
        <w:rPr>
          <w:rStyle w:val="Char"/>
          <w:rtl/>
        </w:rPr>
        <w:t>ي</w:t>
      </w:r>
      <w:r w:rsidRPr="00156706">
        <w:rPr>
          <w:rStyle w:val="Char"/>
          <w:rtl/>
        </w:rPr>
        <w:t>).</w:t>
      </w:r>
      <w:r w:rsidRPr="00315E30">
        <w:rPr>
          <w:rFonts w:hint="cs"/>
          <w:rtl/>
        </w:rPr>
        <w:t xml:space="preserve"> </w:t>
      </w:r>
    </w:p>
    <w:p w:rsidR="004B2B71" w:rsidRPr="00315E30" w:rsidRDefault="004B2B71" w:rsidP="00315E30">
      <w:pPr>
        <w:pStyle w:val="a6"/>
        <w:rPr>
          <w:rtl/>
        </w:rPr>
      </w:pPr>
      <w:r w:rsidRPr="00315E30">
        <w:rPr>
          <w:rFonts w:hint="cs"/>
          <w:rtl/>
        </w:rPr>
        <w:t>(ز) 1004- شیخ شرف الدین نجفی در کتاب «</w:t>
      </w:r>
      <w:r w:rsidRPr="00156706">
        <w:rPr>
          <w:rStyle w:val="Char"/>
          <w:rtl/>
        </w:rPr>
        <w:t>تأو</w:t>
      </w:r>
      <w:r w:rsidR="000D4DA8">
        <w:rPr>
          <w:rStyle w:val="Char"/>
          <w:rtl/>
        </w:rPr>
        <w:t>ي</w:t>
      </w:r>
      <w:r w:rsidRPr="00156706">
        <w:rPr>
          <w:rStyle w:val="Char"/>
          <w:rtl/>
        </w:rPr>
        <w:t>ل الآ</w:t>
      </w:r>
      <w:r w:rsidR="000D4DA8">
        <w:rPr>
          <w:rStyle w:val="Char"/>
          <w:rtl/>
        </w:rPr>
        <w:t>ي</w:t>
      </w:r>
      <w:r w:rsidRPr="00156706">
        <w:rPr>
          <w:rStyle w:val="Char"/>
          <w:rtl/>
        </w:rPr>
        <w:t>ات</w:t>
      </w:r>
      <w:r w:rsidRPr="00315E30">
        <w:rPr>
          <w:rFonts w:hint="cs"/>
          <w:rtl/>
        </w:rPr>
        <w:t xml:space="preserve">» روایتی را با اسناد متصل به سلیمان بن سماعه از عبدالله بن قاسم از سماعه بن مهران نقل کرده است که ابو عبدالله این آیه را به این صورت تلاوت کرده است: </w:t>
      </w:r>
      <w:r w:rsidR="00987D8A" w:rsidRPr="00156706">
        <w:rPr>
          <w:rStyle w:val="Char"/>
          <w:rtl/>
        </w:rPr>
        <w:t>(</w:t>
      </w:r>
      <w:r w:rsidR="00987D8A" w:rsidRPr="00F43323">
        <w:rPr>
          <w:rStyle w:val="Char"/>
          <w:rtl/>
        </w:rPr>
        <w:t>و</w:t>
      </w:r>
      <w:r w:rsidRPr="00F43323">
        <w:rPr>
          <w:rStyle w:val="Char"/>
          <w:rtl/>
        </w:rPr>
        <w:t>الل</w:t>
      </w:r>
      <w:r w:rsidR="000D4DA8">
        <w:rPr>
          <w:rStyle w:val="Char"/>
          <w:rtl/>
        </w:rPr>
        <w:t>ي</w:t>
      </w:r>
      <w:r w:rsidRPr="00F43323">
        <w:rPr>
          <w:rStyle w:val="Char"/>
          <w:rtl/>
        </w:rPr>
        <w:t xml:space="preserve">ل </w:t>
      </w:r>
      <w:r w:rsidR="00987D8A" w:rsidRPr="00F43323">
        <w:rPr>
          <w:rStyle w:val="Char"/>
          <w:rFonts w:hint="cs"/>
          <w:rtl/>
        </w:rPr>
        <w:t>إ</w:t>
      </w:r>
      <w:r w:rsidR="00987D8A" w:rsidRPr="00F43323">
        <w:rPr>
          <w:rStyle w:val="Char"/>
          <w:rtl/>
        </w:rPr>
        <w:t xml:space="preserve">ذا </w:t>
      </w:r>
      <w:r w:rsidR="000D4DA8">
        <w:rPr>
          <w:rStyle w:val="Char"/>
          <w:rtl/>
        </w:rPr>
        <w:t>ي</w:t>
      </w:r>
      <w:r w:rsidR="00987D8A" w:rsidRPr="00F43323">
        <w:rPr>
          <w:rStyle w:val="Char"/>
          <w:rtl/>
        </w:rPr>
        <w:t>غش</w:t>
      </w:r>
      <w:r w:rsidR="000D4DA8">
        <w:rPr>
          <w:rStyle w:val="Char"/>
          <w:rtl/>
        </w:rPr>
        <w:t>ي</w:t>
      </w:r>
      <w:r w:rsidR="00987D8A" w:rsidRPr="00F43323">
        <w:rPr>
          <w:rStyle w:val="Char"/>
          <w:rtl/>
        </w:rPr>
        <w:t xml:space="preserve"> و</w:t>
      </w:r>
      <w:r w:rsidRPr="00F43323">
        <w:rPr>
          <w:rStyle w:val="Char"/>
          <w:rtl/>
        </w:rPr>
        <w:t xml:space="preserve">النهار </w:t>
      </w:r>
      <w:r w:rsidR="00987D8A" w:rsidRPr="00F43323">
        <w:rPr>
          <w:rStyle w:val="Char"/>
          <w:rFonts w:hint="cs"/>
          <w:rtl/>
        </w:rPr>
        <w:t>إ</w:t>
      </w:r>
      <w:r w:rsidRPr="00F43323">
        <w:rPr>
          <w:rStyle w:val="Char"/>
          <w:rtl/>
        </w:rPr>
        <w:t xml:space="preserve">ذا </w:t>
      </w:r>
      <w:r w:rsidR="00987D8A" w:rsidRPr="00F43323">
        <w:rPr>
          <w:rStyle w:val="Char"/>
          <w:rtl/>
        </w:rPr>
        <w:t>تجل</w:t>
      </w:r>
      <w:r w:rsidR="000D4DA8">
        <w:rPr>
          <w:rStyle w:val="Char"/>
          <w:rtl/>
        </w:rPr>
        <w:t>ي</w:t>
      </w:r>
      <w:r w:rsidR="00987D8A" w:rsidRPr="00F43323">
        <w:rPr>
          <w:rStyle w:val="Char"/>
          <w:rtl/>
        </w:rPr>
        <w:t xml:space="preserve"> </w:t>
      </w:r>
      <w:r w:rsidR="00987D8A" w:rsidRPr="00F43323">
        <w:rPr>
          <w:rStyle w:val="Char"/>
          <w:rFonts w:hint="cs"/>
          <w:rtl/>
        </w:rPr>
        <w:t>-</w:t>
      </w:r>
      <w:r w:rsidR="00987D8A" w:rsidRPr="00F43323">
        <w:rPr>
          <w:rStyle w:val="Char"/>
          <w:u w:val="single"/>
          <w:rtl/>
        </w:rPr>
        <w:t>الله خلق الزوج</w:t>
      </w:r>
      <w:r w:rsidR="000D4DA8">
        <w:rPr>
          <w:rStyle w:val="Char"/>
          <w:u w:val="single"/>
          <w:rtl/>
        </w:rPr>
        <w:t>ي</w:t>
      </w:r>
      <w:r w:rsidR="00987D8A" w:rsidRPr="00F43323">
        <w:rPr>
          <w:rStyle w:val="Char"/>
          <w:u w:val="single"/>
          <w:rtl/>
        </w:rPr>
        <w:t>ن الذ</w:t>
      </w:r>
      <w:r w:rsidR="006E582A">
        <w:rPr>
          <w:rStyle w:val="Char"/>
          <w:u w:val="single"/>
          <w:rtl/>
        </w:rPr>
        <w:t>ك</w:t>
      </w:r>
      <w:r w:rsidR="00987D8A" w:rsidRPr="00F43323">
        <w:rPr>
          <w:rStyle w:val="Char"/>
          <w:u w:val="single"/>
          <w:rtl/>
        </w:rPr>
        <w:t>ر و</w:t>
      </w:r>
      <w:r w:rsidRPr="00F43323">
        <w:rPr>
          <w:rStyle w:val="Char"/>
          <w:u w:val="single"/>
          <w:rtl/>
        </w:rPr>
        <w:t>ال</w:t>
      </w:r>
      <w:r w:rsidR="00987D8A" w:rsidRPr="00F43323">
        <w:rPr>
          <w:rStyle w:val="Char"/>
          <w:rFonts w:hint="cs"/>
          <w:u w:val="single"/>
          <w:rtl/>
        </w:rPr>
        <w:t>أ</w:t>
      </w:r>
      <w:r w:rsidR="00987D8A" w:rsidRPr="00F43323">
        <w:rPr>
          <w:rStyle w:val="Char"/>
          <w:u w:val="single"/>
          <w:rtl/>
        </w:rPr>
        <w:t>نث</w:t>
      </w:r>
      <w:r w:rsidR="000D4DA8">
        <w:rPr>
          <w:rStyle w:val="Char"/>
          <w:u w:val="single"/>
          <w:rtl/>
        </w:rPr>
        <w:t>ي</w:t>
      </w:r>
      <w:r w:rsidR="00987D8A" w:rsidRPr="00F43323">
        <w:rPr>
          <w:rStyle w:val="Char"/>
          <w:u w:val="single"/>
          <w:rtl/>
        </w:rPr>
        <w:t xml:space="preserve"> و</w:t>
      </w:r>
      <w:r w:rsidRPr="00F43323">
        <w:rPr>
          <w:rStyle w:val="Char"/>
          <w:u w:val="single"/>
          <w:rtl/>
        </w:rPr>
        <w:t>لعل</w:t>
      </w:r>
      <w:r w:rsidR="00987D8A" w:rsidRPr="00F43323">
        <w:rPr>
          <w:rStyle w:val="Char"/>
          <w:rFonts w:hint="cs"/>
          <w:u w:val="single"/>
          <w:rtl/>
        </w:rPr>
        <w:t>ي</w:t>
      </w:r>
      <w:r w:rsidRPr="00F43323">
        <w:rPr>
          <w:rStyle w:val="Char"/>
          <w:u w:val="single"/>
          <w:rtl/>
        </w:rPr>
        <w:t xml:space="preserve"> ال</w:t>
      </w:r>
      <w:r w:rsidR="00987D8A" w:rsidRPr="00F43323">
        <w:rPr>
          <w:rStyle w:val="Char"/>
          <w:rFonts w:hint="cs"/>
          <w:u w:val="single"/>
          <w:rtl/>
        </w:rPr>
        <w:t>آ</w:t>
      </w:r>
      <w:r w:rsidRPr="00F43323">
        <w:rPr>
          <w:rStyle w:val="Char"/>
          <w:u w:val="single"/>
          <w:rtl/>
        </w:rPr>
        <w:t>خرة والأول</w:t>
      </w:r>
      <w:r w:rsidR="000D4DA8">
        <w:rPr>
          <w:rStyle w:val="Char"/>
          <w:u w:val="single"/>
          <w:rtl/>
        </w:rPr>
        <w:t>ي</w:t>
      </w:r>
      <w:r w:rsidR="00987D8A" w:rsidRPr="00156706">
        <w:rPr>
          <w:rStyle w:val="Char"/>
          <w:rFonts w:hint="cs"/>
          <w:rtl/>
        </w:rPr>
        <w:t>-</w:t>
      </w:r>
      <w:r w:rsidRPr="00156706">
        <w:rPr>
          <w:rStyle w:val="Char"/>
          <w:rtl/>
        </w:rPr>
        <w:t>).</w:t>
      </w:r>
      <w:r w:rsidRPr="00315E30">
        <w:rPr>
          <w:rFonts w:hint="cs"/>
          <w:rtl/>
        </w:rPr>
        <w:t xml:space="preserve"> </w:t>
      </w:r>
    </w:p>
    <w:p w:rsidR="004B2B71" w:rsidRDefault="004B2B71" w:rsidP="00315E30">
      <w:pPr>
        <w:pStyle w:val="a6"/>
        <w:rPr>
          <w:rtl/>
        </w:rPr>
      </w:pPr>
      <w:r w:rsidRPr="00315E30">
        <w:rPr>
          <w:rFonts w:hint="cs"/>
          <w:rtl/>
        </w:rPr>
        <w:t>(ح) 1005- از محمد خالد برق</w:t>
      </w:r>
      <w:r w:rsidR="00242706">
        <w:rPr>
          <w:rFonts w:hint="cs"/>
          <w:rtl/>
        </w:rPr>
        <w:t>ی</w:t>
      </w:r>
      <w:r w:rsidRPr="00315E30">
        <w:rPr>
          <w:rFonts w:hint="cs"/>
          <w:rtl/>
        </w:rPr>
        <w:t xml:space="preserve"> از </w:t>
      </w:r>
      <w:r w:rsidR="00242706">
        <w:rPr>
          <w:rFonts w:hint="cs"/>
          <w:rtl/>
        </w:rPr>
        <w:t>ی</w:t>
      </w:r>
      <w:r w:rsidRPr="00315E30">
        <w:rPr>
          <w:rFonts w:hint="cs"/>
          <w:rtl/>
        </w:rPr>
        <w:t>ونس بن ظب</w:t>
      </w:r>
      <w:r w:rsidR="00242706">
        <w:rPr>
          <w:rFonts w:hint="cs"/>
          <w:rtl/>
        </w:rPr>
        <w:t>ی</w:t>
      </w:r>
      <w:r w:rsidRPr="00315E30">
        <w:rPr>
          <w:rFonts w:hint="cs"/>
          <w:rtl/>
        </w:rPr>
        <w:t>ان از عل</w:t>
      </w:r>
      <w:r w:rsidR="00242706">
        <w:rPr>
          <w:rFonts w:hint="cs"/>
          <w:rtl/>
        </w:rPr>
        <w:t>ی</w:t>
      </w:r>
      <w:r w:rsidRPr="00315E30">
        <w:rPr>
          <w:rFonts w:hint="cs"/>
          <w:rtl/>
        </w:rPr>
        <w:t xml:space="preserve"> بن ابو حمزه از </w:t>
      </w:r>
      <w:r w:rsidR="006E582A" w:rsidRPr="00315E30">
        <w:rPr>
          <w:rFonts w:hint="cs"/>
          <w:rtl/>
        </w:rPr>
        <w:t>ف</w:t>
      </w:r>
      <w:r w:rsidR="00242706">
        <w:rPr>
          <w:rFonts w:hint="cs"/>
          <w:rtl/>
        </w:rPr>
        <w:t>ی</w:t>
      </w:r>
      <w:r w:rsidRPr="00315E30">
        <w:rPr>
          <w:rFonts w:hint="cs"/>
          <w:rtl/>
        </w:rPr>
        <w:t>ض بن مختار از ابو عبدالله روا</w:t>
      </w:r>
      <w:r w:rsidR="00242706">
        <w:rPr>
          <w:rFonts w:hint="cs"/>
          <w:rtl/>
        </w:rPr>
        <w:t>ی</w:t>
      </w:r>
      <w:r w:rsidRPr="00315E30">
        <w:rPr>
          <w:rFonts w:hint="cs"/>
          <w:rtl/>
        </w:rPr>
        <w:t xml:space="preserve">ت </w:t>
      </w:r>
      <w:r w:rsidR="00242706">
        <w:rPr>
          <w:rFonts w:hint="cs"/>
          <w:rtl/>
        </w:rPr>
        <w:t>ک</w:t>
      </w:r>
      <w:r w:rsidRPr="00315E30">
        <w:rPr>
          <w:rFonts w:hint="cs"/>
          <w:rtl/>
        </w:rPr>
        <w:t xml:space="preserve">رده است </w:t>
      </w:r>
      <w:r w:rsidR="00242706">
        <w:rPr>
          <w:rFonts w:hint="cs"/>
          <w:rtl/>
        </w:rPr>
        <w:t>ک</w:t>
      </w:r>
      <w:r w:rsidRPr="00315E30">
        <w:rPr>
          <w:rFonts w:hint="cs"/>
          <w:rtl/>
        </w:rPr>
        <w:t>ه از او دربار</w:t>
      </w:r>
      <w:r w:rsidR="00987D8A" w:rsidRPr="00315E30">
        <w:rPr>
          <w:rFonts w:hint="cs"/>
          <w:rtl/>
        </w:rPr>
        <w:t>ه‌</w:t>
      </w:r>
      <w:r w:rsidR="00D509F2" w:rsidRPr="00315E30">
        <w:rPr>
          <w:rFonts w:hint="cs"/>
          <w:rtl/>
        </w:rPr>
        <w:t>ى</w:t>
      </w:r>
      <w:r w:rsidRPr="00315E30">
        <w:rPr>
          <w:rFonts w:hint="cs"/>
          <w:rtl/>
        </w:rPr>
        <w:t xml:space="preserve"> قرآن سوال شد، او جواب داد </w:t>
      </w:r>
      <w:r w:rsidR="00242706">
        <w:rPr>
          <w:rFonts w:hint="cs"/>
          <w:rtl/>
        </w:rPr>
        <w:t>ک</w:t>
      </w:r>
      <w:r w:rsidRPr="00315E30">
        <w:rPr>
          <w:rFonts w:hint="cs"/>
          <w:rtl/>
        </w:rPr>
        <w:t>ه قرآن چ</w:t>
      </w:r>
      <w:r w:rsidR="00242706">
        <w:rPr>
          <w:rFonts w:hint="cs"/>
          <w:rtl/>
        </w:rPr>
        <w:t>ی</w:t>
      </w:r>
      <w:r w:rsidRPr="00315E30">
        <w:rPr>
          <w:rFonts w:hint="cs"/>
          <w:rtl/>
        </w:rPr>
        <w:t>زها</w:t>
      </w:r>
      <w:r w:rsidR="00D509F2" w:rsidRPr="00315E30">
        <w:rPr>
          <w:rFonts w:hint="cs"/>
          <w:rtl/>
        </w:rPr>
        <w:t>ى</w:t>
      </w:r>
      <w:r w:rsidRPr="00315E30">
        <w:rPr>
          <w:rFonts w:hint="cs"/>
          <w:rtl/>
        </w:rPr>
        <w:t xml:space="preserve"> عج</w:t>
      </w:r>
      <w:r w:rsidR="00242706">
        <w:rPr>
          <w:rFonts w:hint="cs"/>
          <w:rtl/>
        </w:rPr>
        <w:t>ی</w:t>
      </w:r>
      <w:r w:rsidRPr="00315E30">
        <w:rPr>
          <w:rFonts w:hint="cs"/>
          <w:rtl/>
        </w:rPr>
        <w:t>ب</w:t>
      </w:r>
      <w:r w:rsidR="00D509F2" w:rsidRPr="00315E30">
        <w:rPr>
          <w:rFonts w:hint="cs"/>
          <w:rtl/>
        </w:rPr>
        <w:t>ى</w:t>
      </w:r>
      <w:r w:rsidRPr="00315E30">
        <w:rPr>
          <w:rFonts w:hint="cs"/>
          <w:rtl/>
        </w:rPr>
        <w:t xml:space="preserve"> دارد، مثلاً: </w:t>
      </w:r>
      <w:r w:rsidRPr="00D509F2">
        <w:rPr>
          <w:rtl/>
        </w:rPr>
        <w:t>(</w:t>
      </w:r>
      <w:r w:rsidR="00242706">
        <w:rPr>
          <w:rtl/>
        </w:rPr>
        <w:t>ک</w:t>
      </w:r>
      <w:r w:rsidR="006E582A" w:rsidRPr="00D509F2">
        <w:rPr>
          <w:rtl/>
        </w:rPr>
        <w:t>ف</w:t>
      </w:r>
      <w:r w:rsidR="00D509F2">
        <w:rPr>
          <w:rFonts w:hint="cs"/>
          <w:rtl/>
        </w:rPr>
        <w:t>ى</w:t>
      </w:r>
      <w:r w:rsidRPr="00D509F2">
        <w:rPr>
          <w:rtl/>
        </w:rPr>
        <w:t xml:space="preserve"> الله المؤمن</w:t>
      </w:r>
      <w:r w:rsidR="00242706">
        <w:rPr>
          <w:rtl/>
        </w:rPr>
        <w:t>ی</w:t>
      </w:r>
      <w:r w:rsidRPr="00D509F2">
        <w:rPr>
          <w:rtl/>
        </w:rPr>
        <w:t>ن القتال بعل</w:t>
      </w:r>
      <w:r w:rsidR="00242706">
        <w:rPr>
          <w:rFonts w:hint="cs"/>
          <w:rtl/>
        </w:rPr>
        <w:t>ی</w:t>
      </w:r>
      <w:r w:rsidRPr="00D509F2">
        <w:rPr>
          <w:rtl/>
        </w:rPr>
        <w:t>)</w:t>
      </w:r>
      <w:r w:rsidRPr="00315E30">
        <w:rPr>
          <w:rtl/>
        </w:rPr>
        <w:t>.</w:t>
      </w:r>
      <w:r>
        <w:rPr>
          <w:rFonts w:hint="cs"/>
          <w:rtl/>
        </w:rPr>
        <w:t xml:space="preserve"> </w:t>
      </w:r>
    </w:p>
    <w:p w:rsidR="004B2B71" w:rsidRDefault="004B2B71" w:rsidP="00315E30">
      <w:pPr>
        <w:pStyle w:val="a6"/>
        <w:rPr>
          <w:rtl/>
        </w:rPr>
      </w:pPr>
      <w:r w:rsidRPr="00315E30">
        <w:rPr>
          <w:rFonts w:hint="cs"/>
          <w:rtl/>
        </w:rPr>
        <w:t>و ن</w:t>
      </w:r>
      <w:r w:rsidR="00242706">
        <w:rPr>
          <w:rFonts w:hint="cs"/>
          <w:rtl/>
        </w:rPr>
        <w:t>ی</w:t>
      </w:r>
      <w:r w:rsidRPr="00315E30">
        <w:rPr>
          <w:rFonts w:hint="cs"/>
          <w:rtl/>
        </w:rPr>
        <w:t>ز:</w:t>
      </w:r>
      <w:r>
        <w:rPr>
          <w:rFonts w:hint="cs"/>
          <w:rtl/>
        </w:rPr>
        <w:t xml:space="preserve"> </w:t>
      </w:r>
      <w:r w:rsidR="00987D8A">
        <w:rPr>
          <w:rtl/>
        </w:rPr>
        <w:t>(إن عل</w:t>
      </w:r>
      <w:r w:rsidR="00242706">
        <w:rPr>
          <w:rtl/>
        </w:rPr>
        <w:t>ی</w:t>
      </w:r>
      <w:r w:rsidR="00987D8A">
        <w:rPr>
          <w:rtl/>
        </w:rPr>
        <w:t>ا للهد</w:t>
      </w:r>
      <w:r w:rsidR="00242706">
        <w:rPr>
          <w:rtl/>
        </w:rPr>
        <w:t>ی</w:t>
      </w:r>
      <w:r w:rsidR="00987D8A">
        <w:rPr>
          <w:rtl/>
        </w:rPr>
        <w:t xml:space="preserve"> وإن له للآخرة و</w:t>
      </w:r>
      <w:r>
        <w:rPr>
          <w:rtl/>
        </w:rPr>
        <w:t>الأول</w:t>
      </w:r>
      <w:r w:rsidR="00242706">
        <w:rPr>
          <w:rtl/>
        </w:rPr>
        <w:t>ی</w:t>
      </w:r>
      <w:r>
        <w:rPr>
          <w:rtl/>
        </w:rPr>
        <w:t>)</w:t>
      </w:r>
      <w:r w:rsidRPr="00315E30">
        <w:rPr>
          <w:rFonts w:hint="cs"/>
          <w:rtl/>
        </w:rPr>
        <w:t>.</w:t>
      </w:r>
    </w:p>
    <w:p w:rsidR="004B2B71" w:rsidRPr="00315E30" w:rsidRDefault="004B2B71" w:rsidP="00315E30">
      <w:pPr>
        <w:pStyle w:val="a6"/>
        <w:rPr>
          <w:rtl/>
        </w:rPr>
      </w:pPr>
      <w:r w:rsidRPr="00315E30">
        <w:rPr>
          <w:rFonts w:hint="cs"/>
          <w:rtl/>
        </w:rPr>
        <w:t>(ط) 1006- از برقی با سند مرفوع از محمد بن اورمه از ربیع بن بکر از یونس بن ظبیان روایت شده است که گفت: ابو عبدالله</w:t>
      </w:r>
      <w:r w:rsidR="00C226CE" w:rsidRPr="00315E30">
        <w:rPr>
          <w:rFonts w:cs="CTraditional Arabic"/>
          <w:rtl/>
        </w:rPr>
        <w:t>÷</w:t>
      </w:r>
      <w:r w:rsidRPr="00315E30">
        <w:rPr>
          <w:rFonts w:hint="cs"/>
          <w:rtl/>
        </w:rPr>
        <w:t xml:space="preserve"> این آیه را اینگونه تلاوت کرده است: </w:t>
      </w:r>
    </w:p>
    <w:p w:rsidR="004B2B71" w:rsidRPr="00242706" w:rsidRDefault="00987D8A" w:rsidP="00E101D2">
      <w:pPr>
        <w:ind w:firstLine="312"/>
        <w:jc w:val="both"/>
        <w:rPr>
          <w:rStyle w:val="Char2"/>
          <w:rtl/>
        </w:rPr>
      </w:pPr>
      <w:r w:rsidRPr="00156706">
        <w:rPr>
          <w:rStyle w:val="Char"/>
          <w:rtl/>
        </w:rPr>
        <w:t>(</w:t>
      </w:r>
      <w:r w:rsidRPr="008020D5">
        <w:rPr>
          <w:rStyle w:val="Char"/>
          <w:rtl/>
        </w:rPr>
        <w:t>والل</w:t>
      </w:r>
      <w:r w:rsidR="000D4DA8">
        <w:rPr>
          <w:rStyle w:val="Char"/>
          <w:rtl/>
        </w:rPr>
        <w:t>ي</w:t>
      </w:r>
      <w:r w:rsidRPr="008020D5">
        <w:rPr>
          <w:rStyle w:val="Char"/>
          <w:rtl/>
        </w:rPr>
        <w:t xml:space="preserve">ل اذا </w:t>
      </w:r>
      <w:r w:rsidR="000D4DA8">
        <w:rPr>
          <w:rStyle w:val="Char"/>
          <w:rtl/>
        </w:rPr>
        <w:t>ي</w:t>
      </w:r>
      <w:r w:rsidRPr="008020D5">
        <w:rPr>
          <w:rStyle w:val="Char"/>
          <w:rtl/>
        </w:rPr>
        <w:t>غش</w:t>
      </w:r>
      <w:r w:rsidR="000D4DA8">
        <w:rPr>
          <w:rStyle w:val="Char"/>
          <w:rtl/>
        </w:rPr>
        <w:t>ي</w:t>
      </w:r>
      <w:r w:rsidRPr="008020D5">
        <w:rPr>
          <w:rStyle w:val="Char"/>
          <w:rtl/>
        </w:rPr>
        <w:t xml:space="preserve"> و</w:t>
      </w:r>
      <w:r w:rsidR="004B2B71" w:rsidRPr="008020D5">
        <w:rPr>
          <w:rStyle w:val="Char"/>
          <w:rtl/>
        </w:rPr>
        <w:t>النهار اذا تجل</w:t>
      </w:r>
      <w:r w:rsidR="000D4DA8">
        <w:rPr>
          <w:rStyle w:val="Char"/>
          <w:rtl/>
        </w:rPr>
        <w:t>ي</w:t>
      </w:r>
      <w:r w:rsidR="004B2B71" w:rsidRPr="008020D5">
        <w:rPr>
          <w:rStyle w:val="Char"/>
          <w:rtl/>
        </w:rPr>
        <w:t xml:space="preserve">- </w:t>
      </w:r>
      <w:r w:rsidR="004B2B71" w:rsidRPr="008020D5">
        <w:rPr>
          <w:rStyle w:val="Char"/>
          <w:u w:val="single"/>
          <w:rtl/>
        </w:rPr>
        <w:t>الله خالق الزوج</w:t>
      </w:r>
      <w:r w:rsidR="000D4DA8">
        <w:rPr>
          <w:rStyle w:val="Char"/>
          <w:u w:val="single"/>
          <w:rtl/>
        </w:rPr>
        <w:t>ي</w:t>
      </w:r>
      <w:r w:rsidR="004B2B71" w:rsidRPr="008020D5">
        <w:rPr>
          <w:rStyle w:val="Char"/>
          <w:u w:val="single"/>
          <w:rtl/>
        </w:rPr>
        <w:t>ن</w:t>
      </w:r>
      <w:r w:rsidR="004B2B71" w:rsidRPr="008020D5">
        <w:rPr>
          <w:rStyle w:val="Char"/>
          <w:rtl/>
        </w:rPr>
        <w:t xml:space="preserve"> الذ</w:t>
      </w:r>
      <w:r w:rsidR="006E582A">
        <w:rPr>
          <w:rStyle w:val="Char"/>
          <w:rtl/>
        </w:rPr>
        <w:t>ك</w:t>
      </w:r>
      <w:r w:rsidR="004B2B71" w:rsidRPr="008020D5">
        <w:rPr>
          <w:rStyle w:val="Char"/>
          <w:rtl/>
        </w:rPr>
        <w:t>ر و ال</w:t>
      </w:r>
      <w:r w:rsidRPr="008020D5">
        <w:rPr>
          <w:rStyle w:val="Char"/>
          <w:rFonts w:hint="cs"/>
          <w:rtl/>
        </w:rPr>
        <w:t>أ</w:t>
      </w:r>
      <w:r w:rsidR="004B2B71" w:rsidRPr="008020D5">
        <w:rPr>
          <w:rStyle w:val="Char"/>
          <w:rtl/>
        </w:rPr>
        <w:t>نث</w:t>
      </w:r>
      <w:r w:rsidR="000D4DA8">
        <w:rPr>
          <w:rStyle w:val="Char"/>
          <w:rtl/>
        </w:rPr>
        <w:t>ي</w:t>
      </w:r>
      <w:r w:rsidRPr="00156706">
        <w:rPr>
          <w:rStyle w:val="Char"/>
          <w:rFonts w:hint="cs"/>
          <w:rtl/>
        </w:rPr>
        <w:t>-</w:t>
      </w:r>
      <w:r w:rsidR="004B2B71" w:rsidRPr="00156706">
        <w:rPr>
          <w:rStyle w:val="Char"/>
          <w:rtl/>
        </w:rPr>
        <w:t>).</w:t>
      </w:r>
      <w:r w:rsidR="004B2B71" w:rsidRPr="00242706">
        <w:rPr>
          <w:rStyle w:val="Char2"/>
          <w:rFonts w:hint="cs"/>
          <w:rtl/>
        </w:rPr>
        <w:t xml:space="preserve"> </w:t>
      </w:r>
    </w:p>
    <w:p w:rsidR="004B2B71" w:rsidRPr="00242706" w:rsidRDefault="004B2B71" w:rsidP="00315E30">
      <w:pPr>
        <w:pStyle w:val="a6"/>
        <w:rPr>
          <w:rStyle w:val="Char2"/>
          <w:rtl/>
        </w:rPr>
      </w:pPr>
      <w:r w:rsidRPr="00315E30">
        <w:rPr>
          <w:rFonts w:hint="cs"/>
          <w:rtl/>
        </w:rPr>
        <w:t xml:space="preserve"> (ی) 1007- فرات بن ابراهیم از محمد بن قاسم بن عبید به صورت معنعن از ابوعبدالله روایت کرده است </w:t>
      </w:r>
      <w:r w:rsidR="00C606F4" w:rsidRPr="00315E30">
        <w:rPr>
          <w:rFonts w:hint="cs"/>
          <w:rtl/>
        </w:rPr>
        <w:t>ک</w:t>
      </w:r>
      <w:r w:rsidRPr="00315E30">
        <w:rPr>
          <w:rFonts w:hint="cs"/>
          <w:rtl/>
        </w:rPr>
        <w:t>ه آ</w:t>
      </w:r>
      <w:r w:rsidR="00C606F4" w:rsidRPr="00315E30">
        <w:rPr>
          <w:rFonts w:hint="cs"/>
          <w:rtl/>
        </w:rPr>
        <w:t>ی</w:t>
      </w:r>
      <w:r w:rsidRPr="00315E30">
        <w:rPr>
          <w:rFonts w:hint="cs"/>
          <w:rtl/>
        </w:rPr>
        <w:t>ه</w:t>
      </w:r>
      <w:r>
        <w:rPr>
          <w:rFonts w:cs="Aban Bold" w:hint="cs"/>
          <w:b/>
          <w:bCs/>
          <w:rtl/>
        </w:rPr>
        <w:t>‌</w:t>
      </w:r>
      <w:r w:rsidR="00C606F4" w:rsidRPr="00315E30">
        <w:rPr>
          <w:rFonts w:hint="cs"/>
          <w:rtl/>
        </w:rPr>
        <w:t>ی</w:t>
      </w:r>
      <w:r w:rsidRPr="00315E30">
        <w:rPr>
          <w:rFonts w:hint="cs"/>
          <w:rtl/>
        </w:rPr>
        <w:t xml:space="preserve"> </w:t>
      </w:r>
      <w:r w:rsidR="008020D5" w:rsidRPr="008020D5">
        <w:rPr>
          <w:rFonts w:ascii="Tahoma" w:hAnsi="Tahoma" w:cs="Traditional Arabic" w:hint="cs"/>
          <w:sz w:val="32"/>
          <w:rtl/>
        </w:rPr>
        <w:t>﴿</w:t>
      </w:r>
      <w:r w:rsidR="008020D5" w:rsidRPr="00894D66">
        <w:rPr>
          <w:rStyle w:val="Char0"/>
          <w:rtl/>
        </w:rPr>
        <w:t>إِنَّ عَلَيۡنَا لَلۡهُدَىٰ١٢</w:t>
      </w:r>
      <w:r w:rsidR="008020D5" w:rsidRPr="008020D5">
        <w:rPr>
          <w:rFonts w:ascii="Tahoma" w:hAnsi="Tahoma" w:cs="Traditional Arabic" w:hint="cs"/>
          <w:sz w:val="32"/>
          <w:rtl/>
        </w:rPr>
        <w:t>﴾</w:t>
      </w:r>
      <w:r w:rsidR="008020D5">
        <w:rPr>
          <w:rFonts w:ascii="Tahoma" w:hAnsi="Tahoma"/>
          <w:sz w:val="32"/>
          <w:szCs w:val="24"/>
          <w:rtl/>
        </w:rPr>
        <w:t xml:space="preserve"> </w:t>
      </w:r>
      <w:r w:rsidR="008020D5" w:rsidRPr="00FF7C15">
        <w:rPr>
          <w:rStyle w:val="Char1"/>
          <w:rtl/>
        </w:rPr>
        <w:t>[الل</w:t>
      </w:r>
      <w:r w:rsidR="00C606F4">
        <w:rPr>
          <w:rStyle w:val="Char1"/>
          <w:rtl/>
        </w:rPr>
        <w:t>ی</w:t>
      </w:r>
      <w:r w:rsidR="008020D5" w:rsidRPr="00FF7C15">
        <w:rPr>
          <w:rStyle w:val="Char1"/>
          <w:rtl/>
        </w:rPr>
        <w:t>ل: 12</w:t>
      </w:r>
      <w:r w:rsidR="008020D5">
        <w:rPr>
          <w:rFonts w:ascii="Tahoma" w:hAnsi="Tahoma"/>
          <w:sz w:val="32"/>
          <w:szCs w:val="24"/>
          <w:rtl/>
        </w:rPr>
        <w:t>]</w:t>
      </w:r>
      <w:r w:rsidRPr="00242706">
        <w:rPr>
          <w:rStyle w:val="Char2"/>
          <w:rFonts w:hint="cs"/>
          <w:rtl/>
        </w:rPr>
        <w:t xml:space="preserve"> </w:t>
      </w:r>
      <w:r w:rsidRPr="00315E30">
        <w:rPr>
          <w:rFonts w:hint="cs"/>
          <w:rtl/>
        </w:rPr>
        <w:t>را چن</w:t>
      </w:r>
      <w:r w:rsidR="00C606F4" w:rsidRPr="00315E30">
        <w:rPr>
          <w:rFonts w:hint="cs"/>
          <w:rtl/>
        </w:rPr>
        <w:t>ی</w:t>
      </w:r>
      <w:r w:rsidRPr="00315E30">
        <w:rPr>
          <w:rFonts w:hint="cs"/>
          <w:rtl/>
        </w:rPr>
        <w:t xml:space="preserve">ن تلاوت </w:t>
      </w:r>
      <w:r w:rsidR="00C606F4" w:rsidRPr="00315E30">
        <w:rPr>
          <w:rFonts w:hint="cs"/>
          <w:rtl/>
        </w:rPr>
        <w:t>ک</w:t>
      </w:r>
      <w:r w:rsidRPr="00315E30">
        <w:rPr>
          <w:rFonts w:hint="cs"/>
          <w:rtl/>
        </w:rPr>
        <w:t xml:space="preserve">رد: </w:t>
      </w:r>
      <w:r w:rsidRPr="00156706">
        <w:rPr>
          <w:rStyle w:val="Char"/>
          <w:rtl/>
        </w:rPr>
        <w:t>(إنّ عليّاً الهد</w:t>
      </w:r>
      <w:r w:rsidR="000D4DA8">
        <w:rPr>
          <w:rStyle w:val="Char"/>
          <w:rFonts w:hint="cs"/>
          <w:rtl/>
        </w:rPr>
        <w:t>ي</w:t>
      </w:r>
      <w:r w:rsidRPr="00156706">
        <w:rPr>
          <w:rStyle w:val="Char"/>
          <w:rtl/>
        </w:rPr>
        <w:t>)</w:t>
      </w:r>
    </w:p>
    <w:p w:rsidR="004B2B71" w:rsidRPr="00315E30" w:rsidRDefault="004B2B71" w:rsidP="00315E30">
      <w:pPr>
        <w:pStyle w:val="a6"/>
        <w:rPr>
          <w:rtl/>
        </w:rPr>
      </w:pPr>
      <w:r w:rsidRPr="00315E30">
        <w:rPr>
          <w:rFonts w:hint="cs"/>
          <w:rtl/>
        </w:rPr>
        <w:t xml:space="preserve"> (یا) 1008- شرف الدین از اسماعیل بن مهران از ابن محذور از سماعه از ابو عبدالله روایت کرده است که گفت: این آیه به این صورت نازل شده است: </w:t>
      </w:r>
      <w:r w:rsidRPr="00156706">
        <w:rPr>
          <w:rStyle w:val="Char"/>
          <w:rtl/>
        </w:rPr>
        <w:t>(</w:t>
      </w:r>
      <w:r w:rsidRPr="00FF7C15">
        <w:rPr>
          <w:rStyle w:val="Char"/>
          <w:rtl/>
        </w:rPr>
        <w:t>والله الله خلق الزوج</w:t>
      </w:r>
      <w:r w:rsidR="000D4DA8">
        <w:rPr>
          <w:rStyle w:val="Char"/>
          <w:rtl/>
        </w:rPr>
        <w:t>ي</w:t>
      </w:r>
      <w:r w:rsidRPr="00FF7C15">
        <w:rPr>
          <w:rStyle w:val="Char"/>
          <w:rtl/>
        </w:rPr>
        <w:t>ن الزوج</w:t>
      </w:r>
      <w:r w:rsidR="000D4DA8">
        <w:rPr>
          <w:rStyle w:val="Char"/>
          <w:rtl/>
        </w:rPr>
        <w:t>ي</w:t>
      </w:r>
      <w:r w:rsidRPr="00FF7C15">
        <w:rPr>
          <w:rStyle w:val="Char"/>
          <w:rtl/>
        </w:rPr>
        <w:t>ن الذ</w:t>
      </w:r>
      <w:r w:rsidR="006E582A">
        <w:rPr>
          <w:rStyle w:val="Char"/>
          <w:rtl/>
        </w:rPr>
        <w:t>ك</w:t>
      </w:r>
      <w:r w:rsidRPr="00FF7C15">
        <w:rPr>
          <w:rStyle w:val="Char"/>
          <w:rtl/>
        </w:rPr>
        <w:t>ر وال</w:t>
      </w:r>
      <w:r w:rsidR="009F6744" w:rsidRPr="00FF7C15">
        <w:rPr>
          <w:rStyle w:val="Char"/>
          <w:rFonts w:hint="cs"/>
          <w:rtl/>
        </w:rPr>
        <w:t>أ</w:t>
      </w:r>
      <w:r w:rsidR="009F6744" w:rsidRPr="00FF7C15">
        <w:rPr>
          <w:rStyle w:val="Char"/>
          <w:rtl/>
        </w:rPr>
        <w:t>نث</w:t>
      </w:r>
      <w:r w:rsidR="000D4DA8">
        <w:rPr>
          <w:rStyle w:val="Char"/>
          <w:rtl/>
        </w:rPr>
        <w:t>ي</w:t>
      </w:r>
      <w:r w:rsidR="009F6744" w:rsidRPr="00FF7C15">
        <w:rPr>
          <w:rStyle w:val="Char"/>
          <w:rtl/>
        </w:rPr>
        <w:t xml:space="preserve"> و</w:t>
      </w:r>
      <w:r w:rsidR="009F6744" w:rsidRPr="00FF7C15">
        <w:rPr>
          <w:rStyle w:val="Char"/>
          <w:rFonts w:hint="cs"/>
          <w:rtl/>
        </w:rPr>
        <w:t>لعلي</w:t>
      </w:r>
      <w:r w:rsidR="00662FAA" w:rsidRPr="00FF7C15">
        <w:rPr>
          <w:rStyle w:val="Char"/>
          <w:rtl/>
        </w:rPr>
        <w:t xml:space="preserve"> الآخرة و</w:t>
      </w:r>
      <w:r w:rsidRPr="00FF7C15">
        <w:rPr>
          <w:rStyle w:val="Char"/>
          <w:rtl/>
        </w:rPr>
        <w:t>الأول</w:t>
      </w:r>
      <w:r w:rsidR="000D4DA8">
        <w:rPr>
          <w:rStyle w:val="Char"/>
          <w:rtl/>
        </w:rPr>
        <w:t>ي</w:t>
      </w:r>
      <w:r w:rsidRPr="00156706">
        <w:rPr>
          <w:rStyle w:val="Char"/>
          <w:rtl/>
        </w:rPr>
        <w:t>)</w:t>
      </w:r>
      <w:r w:rsidRPr="00242706">
        <w:rPr>
          <w:rStyle w:val="Char2"/>
          <w:rFonts w:hint="cs"/>
          <w:rtl/>
        </w:rPr>
        <w:t xml:space="preserve">، </w:t>
      </w:r>
      <w:r w:rsidRPr="00315E30">
        <w:rPr>
          <w:rFonts w:hint="cs"/>
          <w:rtl/>
        </w:rPr>
        <w:t>براساس این اخبار معلوم می‌شود که این آیه در رابطه با علی نازل شده است و برای او که وص</w:t>
      </w:r>
      <w:r w:rsidR="00C606F4" w:rsidRPr="00315E30">
        <w:rPr>
          <w:rFonts w:hint="cs"/>
          <w:rtl/>
        </w:rPr>
        <w:t>ی</w:t>
      </w:r>
      <w:r w:rsidRPr="00315E30">
        <w:rPr>
          <w:rFonts w:hint="cs"/>
          <w:rtl/>
        </w:rPr>
        <w:t xml:space="preserve"> و سفارشگر بود نص صر</w:t>
      </w:r>
      <w:r w:rsidR="00C606F4" w:rsidRPr="00315E30">
        <w:rPr>
          <w:rFonts w:hint="cs"/>
          <w:rtl/>
        </w:rPr>
        <w:t>ی</w:t>
      </w:r>
      <w:r w:rsidRPr="00315E30">
        <w:rPr>
          <w:rFonts w:hint="cs"/>
          <w:rtl/>
        </w:rPr>
        <w:t xml:space="preserve">ح است نه برای ما. و این اصل می‌باشد، اما فیض بن مختار که به جای اسم ظاهر، ضمیر تغلیب آورده است، ضرری ندارد، چون یا برای بیان تحریف قرآن بوده نه به خاطر تلاوت، یا راوی در آن تصرف نموده است؛ پس ضرری به اصل نمی‌رساند. </w:t>
      </w:r>
    </w:p>
    <w:p w:rsidR="004B2B71" w:rsidRDefault="004B2B71" w:rsidP="00E101D2">
      <w:pPr>
        <w:pStyle w:val="Heading3"/>
        <w:rPr>
          <w:rtl/>
        </w:rPr>
      </w:pPr>
      <w:bookmarkStart w:id="195" w:name="_Toc267007314"/>
      <w:bookmarkStart w:id="196" w:name="_Toc431581110"/>
      <w:r>
        <w:rPr>
          <w:rFonts w:hint="cs"/>
          <w:rtl/>
        </w:rPr>
        <w:t>سوره</w:t>
      </w:r>
      <w:r>
        <w:rPr>
          <w:rFonts w:cs="Aban Bold" w:hint="cs"/>
          <w:rtl/>
        </w:rPr>
        <w:t>‌</w:t>
      </w:r>
      <w:r w:rsidR="00315E30">
        <w:rPr>
          <w:rFonts w:hint="cs"/>
          <w:rtl/>
        </w:rPr>
        <w:t>ی</w:t>
      </w:r>
      <w:r>
        <w:rPr>
          <w:rFonts w:hint="cs"/>
          <w:rtl/>
        </w:rPr>
        <w:t xml:space="preserve"> ضحی</w:t>
      </w:r>
      <w:bookmarkEnd w:id="195"/>
      <w:bookmarkEnd w:id="196"/>
    </w:p>
    <w:p w:rsidR="004B2B71" w:rsidRPr="00315E30" w:rsidRDefault="004B2B71" w:rsidP="00315E30">
      <w:pPr>
        <w:pStyle w:val="a6"/>
        <w:rPr>
          <w:rtl/>
        </w:rPr>
      </w:pPr>
      <w:r w:rsidRPr="00315E30">
        <w:rPr>
          <w:rFonts w:hint="cs"/>
          <w:rtl/>
        </w:rPr>
        <w:t>(الف) 1009- سیاری از سعد بن سمره بن حیدر روایت کرده است که گفت: در حجاز با فردی عرب ملاقات کردیم، فصاحت و فهم او ما را به تعجب آورد، به او گفتم: من از تو تعجب می‌کنم که دارای چنین فصاحتی هستی، اما از کتاب خدا چندان اطلاعی نداری. گفت: چطور نمی‌دانم در حالی که قرآن بر ما نازل شده و می‌توانم آن را بدون لکنت زبان بخوانم. گفتم: سوره</w:t>
      </w:r>
      <w:r>
        <w:rPr>
          <w:rFonts w:cs="Aban Bold" w:hint="cs"/>
          <w:rtl/>
        </w:rPr>
        <w:t>‌</w:t>
      </w:r>
      <w:r w:rsidR="00C606F4" w:rsidRPr="00315E30">
        <w:rPr>
          <w:rFonts w:hint="cs"/>
          <w:rtl/>
        </w:rPr>
        <w:t>ی</w:t>
      </w:r>
      <w:r w:rsidRPr="00315E30">
        <w:rPr>
          <w:rFonts w:hint="cs"/>
          <w:rtl/>
        </w:rPr>
        <w:t xml:space="preserve"> ضحی را بخوان. او آن را خواند تا به آیه</w:t>
      </w:r>
      <w:r>
        <w:rPr>
          <w:rFonts w:cs="Aban Bold" w:hint="cs"/>
          <w:rtl/>
        </w:rPr>
        <w:t>‌</w:t>
      </w:r>
      <w:r w:rsidR="00C606F4" w:rsidRPr="00315E30">
        <w:rPr>
          <w:rFonts w:hint="cs"/>
          <w:rtl/>
        </w:rPr>
        <w:t>ی</w:t>
      </w:r>
      <w:r w:rsidRPr="00315E30">
        <w:rPr>
          <w:rFonts w:hint="cs"/>
          <w:rtl/>
        </w:rPr>
        <w:t xml:space="preserve">: </w:t>
      </w:r>
      <w:r w:rsidR="00D84059" w:rsidRPr="00D84059">
        <w:rPr>
          <w:rFonts w:ascii="Tahoma" w:hAnsi="Tahoma" w:cs="Traditional Arabic" w:hint="cs"/>
          <w:sz w:val="32"/>
          <w:rtl/>
        </w:rPr>
        <w:t>﴿</w:t>
      </w:r>
      <w:r w:rsidR="00D84059" w:rsidRPr="00894D66">
        <w:rPr>
          <w:rStyle w:val="Char0"/>
          <w:rtl/>
        </w:rPr>
        <w:t>أَلَم</w:t>
      </w:r>
      <w:r w:rsidR="00D84059" w:rsidRPr="00894D66">
        <w:rPr>
          <w:rStyle w:val="Char0"/>
          <w:rFonts w:hint="cs"/>
          <w:rtl/>
        </w:rPr>
        <w:t>ۡ</w:t>
      </w:r>
      <w:r w:rsidR="00D84059" w:rsidRPr="00894D66">
        <w:rPr>
          <w:rStyle w:val="Char0"/>
          <w:rtl/>
        </w:rPr>
        <w:t xml:space="preserve"> </w:t>
      </w:r>
      <w:r w:rsidR="00D84059" w:rsidRPr="00894D66">
        <w:rPr>
          <w:rStyle w:val="Char0"/>
          <w:rFonts w:hint="cs"/>
          <w:rtl/>
        </w:rPr>
        <w:t>يَجِدۡكَ</w:t>
      </w:r>
      <w:r w:rsidR="00D84059" w:rsidRPr="00894D66">
        <w:rPr>
          <w:rStyle w:val="Char0"/>
          <w:rtl/>
        </w:rPr>
        <w:t xml:space="preserve"> </w:t>
      </w:r>
      <w:r w:rsidR="00D84059" w:rsidRPr="00894D66">
        <w:rPr>
          <w:rStyle w:val="Char0"/>
          <w:rFonts w:hint="cs"/>
          <w:rtl/>
        </w:rPr>
        <w:t>يَتِي</w:t>
      </w:r>
      <w:r w:rsidR="00D84059" w:rsidRPr="00894D66">
        <w:rPr>
          <w:rStyle w:val="Char0"/>
          <w:rtl/>
        </w:rPr>
        <w:t>م</w:t>
      </w:r>
      <w:r w:rsidR="00D84059" w:rsidRPr="00894D66">
        <w:rPr>
          <w:rStyle w:val="Char0"/>
          <w:rFonts w:hint="cs"/>
          <w:rtl/>
        </w:rPr>
        <w:t>ٗا</w:t>
      </w:r>
      <w:r w:rsidR="00D84059" w:rsidRPr="00894D66">
        <w:rPr>
          <w:rStyle w:val="Char0"/>
          <w:rtl/>
        </w:rPr>
        <w:t xml:space="preserve"> </w:t>
      </w:r>
      <w:r w:rsidR="00D84059" w:rsidRPr="00894D66">
        <w:rPr>
          <w:rStyle w:val="Char0"/>
          <w:rFonts w:hint="cs"/>
          <w:rtl/>
        </w:rPr>
        <w:t>فَ‍َٔاوَىٰ</w:t>
      </w:r>
      <w:r w:rsidR="00D84059" w:rsidRPr="00894D66">
        <w:rPr>
          <w:rStyle w:val="Char0"/>
          <w:rtl/>
        </w:rPr>
        <w:t>٦ وَوَجَدَكَ ضَآلّٗا فَهَدَىٰ٧ وَوَجَدَكَ عَآئِلٗا فَأَغۡنَىٰ٨</w:t>
      </w:r>
      <w:r w:rsidR="00D84059" w:rsidRPr="00D84059">
        <w:rPr>
          <w:rFonts w:ascii="Tahoma" w:hAnsi="Tahoma" w:cs="Traditional Arabic" w:hint="cs"/>
          <w:sz w:val="32"/>
          <w:rtl/>
        </w:rPr>
        <w:t>﴾</w:t>
      </w:r>
      <w:r w:rsidR="00D84059">
        <w:rPr>
          <w:rFonts w:ascii="Tahoma" w:hAnsi="Tahoma"/>
          <w:sz w:val="32"/>
          <w:szCs w:val="24"/>
          <w:rtl/>
        </w:rPr>
        <w:t xml:space="preserve"> </w:t>
      </w:r>
      <w:r w:rsidR="00D84059" w:rsidRPr="00D84059">
        <w:rPr>
          <w:rStyle w:val="Char1"/>
          <w:rtl/>
        </w:rPr>
        <w:t>[الضحى: 6-8]</w:t>
      </w:r>
      <w:r w:rsidRPr="00D84059">
        <w:rPr>
          <w:rStyle w:val="Char"/>
          <w:rtl/>
        </w:rPr>
        <w:t>(بك)</w:t>
      </w:r>
      <w:r w:rsidRPr="00D84059">
        <w:rPr>
          <w:rStyle w:val="Char"/>
          <w:rFonts w:hint="cs"/>
          <w:rtl/>
        </w:rPr>
        <w:t>.</w:t>
      </w:r>
    </w:p>
    <w:p w:rsidR="004B2B71" w:rsidRPr="00315E30" w:rsidRDefault="004B2B71" w:rsidP="00315E30">
      <w:pPr>
        <w:pStyle w:val="a6"/>
        <w:rPr>
          <w:rtl/>
        </w:rPr>
      </w:pPr>
      <w:r w:rsidRPr="00315E30">
        <w:rPr>
          <w:rFonts w:hint="cs"/>
          <w:rtl/>
        </w:rPr>
        <w:t>گفتم: روایت طبرسی آن را تأیید می‌کند که از عیاشی از رضا</w:t>
      </w:r>
      <w:r w:rsidR="00C226CE" w:rsidRPr="00315E30">
        <w:rPr>
          <w:rFonts w:cs="CTraditional Arabic"/>
          <w:rtl/>
        </w:rPr>
        <w:t>÷</w:t>
      </w:r>
      <w:r w:rsidRPr="00315E30">
        <w:rPr>
          <w:rFonts w:hint="cs"/>
          <w:rtl/>
        </w:rPr>
        <w:t xml:space="preserve"> در تفسیر آیه</w:t>
      </w:r>
      <w:r>
        <w:rPr>
          <w:rFonts w:cs="Aban Bold" w:hint="cs"/>
          <w:rtl/>
        </w:rPr>
        <w:t>‌</w:t>
      </w:r>
      <w:r w:rsidR="00C606F4" w:rsidRPr="00315E30">
        <w:rPr>
          <w:rFonts w:hint="cs"/>
          <w:rtl/>
        </w:rPr>
        <w:t>ی</w:t>
      </w:r>
      <w:r w:rsidRPr="00315E30">
        <w:rPr>
          <w:rFonts w:hint="cs"/>
          <w:rtl/>
        </w:rPr>
        <w:t xml:space="preserve"> </w:t>
      </w:r>
      <w:r w:rsidR="00DD4EF4" w:rsidRPr="00156706">
        <w:rPr>
          <w:rStyle w:val="Char"/>
          <w:rtl/>
        </w:rPr>
        <w:t>(و</w:t>
      </w:r>
      <w:r w:rsidRPr="00156706">
        <w:rPr>
          <w:rStyle w:val="Char"/>
          <w:rtl/>
        </w:rPr>
        <w:t>وجد</w:t>
      </w:r>
      <w:r w:rsidR="006E582A">
        <w:rPr>
          <w:rStyle w:val="Char"/>
          <w:rtl/>
        </w:rPr>
        <w:t>ك</w:t>
      </w:r>
      <w:r w:rsidR="00DD4EF4" w:rsidRPr="00156706">
        <w:rPr>
          <w:rStyle w:val="Char"/>
          <w:rFonts w:hint="cs"/>
          <w:rtl/>
        </w:rPr>
        <w:t>...</w:t>
      </w:r>
      <w:r w:rsidRPr="00156706">
        <w:rPr>
          <w:rStyle w:val="Char"/>
          <w:rtl/>
        </w:rPr>
        <w:t xml:space="preserve">) </w:t>
      </w:r>
      <w:r w:rsidRPr="00315E30">
        <w:rPr>
          <w:rFonts w:hint="cs"/>
          <w:rtl/>
        </w:rPr>
        <w:t xml:space="preserve">روایت کرده است. </w:t>
      </w:r>
    </w:p>
    <w:p w:rsidR="004B2B71" w:rsidRPr="00315E30" w:rsidRDefault="004B2B71" w:rsidP="00315E30">
      <w:pPr>
        <w:pStyle w:val="a6"/>
        <w:rPr>
          <w:rtl/>
        </w:rPr>
      </w:pPr>
      <w:r w:rsidRPr="00315E30">
        <w:rPr>
          <w:rFonts w:hint="cs"/>
          <w:rtl/>
        </w:rPr>
        <w:t>(ب) 1010- طبرسی می‌گوید: پیامبر و عروه بن زبیر، کلمه</w:t>
      </w:r>
      <w:r>
        <w:rPr>
          <w:rFonts w:cs="Aban Bold" w:hint="cs"/>
          <w:rtl/>
        </w:rPr>
        <w:t>‌</w:t>
      </w:r>
      <w:r w:rsidR="00C606F4" w:rsidRPr="00315E30">
        <w:rPr>
          <w:rFonts w:hint="cs"/>
          <w:rtl/>
        </w:rPr>
        <w:t>ی</w:t>
      </w:r>
      <w:r w:rsidRPr="00315E30">
        <w:rPr>
          <w:rFonts w:hint="cs"/>
          <w:rtl/>
        </w:rPr>
        <w:t xml:space="preserve"> </w:t>
      </w:r>
      <w:r w:rsidR="00FB70AF" w:rsidRPr="00FB70AF">
        <w:rPr>
          <w:rFonts w:ascii="Tahoma" w:hAnsi="Tahoma" w:cs="Traditional Arabic" w:hint="cs"/>
          <w:sz w:val="32"/>
          <w:rtl/>
        </w:rPr>
        <w:t>﴿</w:t>
      </w:r>
      <w:r w:rsidR="00FB70AF" w:rsidRPr="00894D66">
        <w:rPr>
          <w:rStyle w:val="Char0"/>
          <w:rtl/>
        </w:rPr>
        <w:t>مَا وَدَّعَكَ</w:t>
      </w:r>
      <w:r w:rsidR="00FB70AF">
        <w:rPr>
          <w:rFonts w:ascii="Tahoma" w:hAnsi="Tahoma" w:cs="Times New Roman" w:hint="cs"/>
          <w:sz w:val="32"/>
          <w:rtl/>
        </w:rPr>
        <w:t>...</w:t>
      </w:r>
      <w:r w:rsidR="00FB70AF" w:rsidRPr="00FB70AF">
        <w:rPr>
          <w:rFonts w:ascii="Tahoma" w:hAnsi="Tahoma" w:cs="Traditional Arabic" w:hint="cs"/>
          <w:sz w:val="32"/>
          <w:rtl/>
        </w:rPr>
        <w:t>﴾</w:t>
      </w:r>
      <w:r w:rsidRPr="00315E30">
        <w:rPr>
          <w:rFonts w:hint="cs"/>
          <w:rtl/>
        </w:rPr>
        <w:t xml:space="preserve"> </w:t>
      </w:r>
      <w:r w:rsidR="00FB70AF" w:rsidRPr="00FB70AF">
        <w:rPr>
          <w:rStyle w:val="Char1"/>
          <w:rFonts w:hint="cs"/>
          <w:rtl/>
        </w:rPr>
        <w:t>[</w:t>
      </w:r>
      <w:r w:rsidR="00DD4EF4" w:rsidRPr="00FB70AF">
        <w:rPr>
          <w:rStyle w:val="Char1"/>
          <w:rFonts w:hint="cs"/>
          <w:rtl/>
        </w:rPr>
        <w:t>ضحی: 3</w:t>
      </w:r>
      <w:r w:rsidR="00FB70AF" w:rsidRPr="00FB70AF">
        <w:rPr>
          <w:rStyle w:val="Char1"/>
          <w:rFonts w:hint="cs"/>
          <w:rtl/>
        </w:rPr>
        <w:t>]</w:t>
      </w:r>
      <w:r w:rsidR="00DD4EF4" w:rsidRPr="00315E30">
        <w:rPr>
          <w:rFonts w:hint="cs"/>
          <w:rtl/>
        </w:rPr>
        <w:t xml:space="preserve"> </w:t>
      </w:r>
      <w:r w:rsidRPr="00315E30">
        <w:rPr>
          <w:rFonts w:hint="cs"/>
          <w:rtl/>
        </w:rPr>
        <w:t xml:space="preserve">را بدون تشدید خوانده‌اند، اما قرائت مشهور دارای تشدید می‌باشد. </w:t>
      </w:r>
    </w:p>
    <w:p w:rsidR="004B2B71" w:rsidRPr="00315E30" w:rsidRDefault="004B2B71" w:rsidP="00315E30">
      <w:pPr>
        <w:pStyle w:val="a6"/>
        <w:rPr>
          <w:rtl/>
        </w:rPr>
      </w:pPr>
      <w:r w:rsidRPr="00315E30">
        <w:rPr>
          <w:rFonts w:hint="cs"/>
          <w:rtl/>
        </w:rPr>
        <w:t>(ج) 1011- سیاری از یعقوب بن یزید از ابو جمیله از اسحاق بن عمار از ابو عبدالله</w:t>
      </w:r>
      <w:r w:rsidR="00C226CE" w:rsidRPr="00315E30">
        <w:rPr>
          <w:rFonts w:cs="CTraditional Arabic"/>
          <w:rtl/>
        </w:rPr>
        <w:t>÷</w:t>
      </w:r>
      <w:r w:rsidRPr="00315E30">
        <w:rPr>
          <w:rFonts w:hint="cs"/>
          <w:rtl/>
        </w:rPr>
        <w:t>، این آیه</w:t>
      </w:r>
      <w:r>
        <w:rPr>
          <w:rFonts w:cs="Aban Bold" w:hint="cs"/>
          <w:rtl/>
        </w:rPr>
        <w:t>‌</w:t>
      </w:r>
      <w:r w:rsidR="00C606F4" w:rsidRPr="00315E30">
        <w:rPr>
          <w:rFonts w:hint="cs"/>
          <w:rtl/>
        </w:rPr>
        <w:t>ی</w:t>
      </w:r>
      <w:r w:rsidRPr="00315E30">
        <w:rPr>
          <w:rFonts w:hint="cs"/>
          <w:rtl/>
        </w:rPr>
        <w:t xml:space="preserve"> </w:t>
      </w:r>
      <w:r w:rsidR="00FB70AF" w:rsidRPr="00FB70AF">
        <w:rPr>
          <w:rFonts w:ascii="Tahoma" w:hAnsi="Tahoma" w:cs="Traditional Arabic" w:hint="cs"/>
          <w:sz w:val="32"/>
          <w:rtl/>
        </w:rPr>
        <w:t>﴿</w:t>
      </w:r>
      <w:r w:rsidR="00FB70AF" w:rsidRPr="00894D66">
        <w:rPr>
          <w:rStyle w:val="Char0"/>
          <w:rtl/>
        </w:rPr>
        <w:t xml:space="preserve">فَأَمَّا </w:t>
      </w:r>
      <w:r w:rsidR="00FB70AF" w:rsidRPr="00894D66">
        <w:rPr>
          <w:rStyle w:val="Char0"/>
          <w:rFonts w:hint="cs"/>
          <w:rtl/>
        </w:rPr>
        <w:t>ٱ</w:t>
      </w:r>
      <w:r w:rsidR="00FB70AF" w:rsidRPr="00894D66">
        <w:rPr>
          <w:rStyle w:val="Char0"/>
          <w:rFonts w:hint="eastAsia"/>
          <w:rtl/>
        </w:rPr>
        <w:t>لۡيَتِيمَ</w:t>
      </w:r>
      <w:r w:rsidR="00FB70AF" w:rsidRPr="00894D66">
        <w:rPr>
          <w:rStyle w:val="Char0"/>
          <w:rtl/>
        </w:rPr>
        <w:t xml:space="preserve"> فَلَا تَقۡهَرۡ٩</w:t>
      </w:r>
      <w:r w:rsidR="00FB70AF" w:rsidRPr="00FB70AF">
        <w:rPr>
          <w:rFonts w:ascii="Tahoma" w:hAnsi="Tahoma" w:cs="Traditional Arabic" w:hint="cs"/>
          <w:sz w:val="32"/>
          <w:rtl/>
        </w:rPr>
        <w:t>﴾</w:t>
      </w:r>
      <w:r w:rsidR="00FB70AF">
        <w:rPr>
          <w:rFonts w:ascii="Tahoma" w:hAnsi="Tahoma"/>
          <w:sz w:val="32"/>
          <w:szCs w:val="24"/>
          <w:rtl/>
        </w:rPr>
        <w:t xml:space="preserve"> </w:t>
      </w:r>
      <w:r w:rsidR="00FB70AF" w:rsidRPr="00C76C8D">
        <w:rPr>
          <w:rStyle w:val="Char1"/>
          <w:rtl/>
        </w:rPr>
        <w:t>[الضحى: 9]</w:t>
      </w:r>
      <w:r w:rsidRPr="00315E30">
        <w:rPr>
          <w:rFonts w:hint="cs"/>
          <w:rtl/>
        </w:rPr>
        <w:t xml:space="preserve"> را </w:t>
      </w:r>
      <w:r w:rsidRPr="00C76C8D">
        <w:rPr>
          <w:rStyle w:val="Char"/>
          <w:rtl/>
        </w:rPr>
        <w:t>(فلات</w:t>
      </w:r>
      <w:r w:rsidR="006E582A">
        <w:rPr>
          <w:rStyle w:val="Char"/>
          <w:rtl/>
        </w:rPr>
        <w:t>ك</w:t>
      </w:r>
      <w:r w:rsidRPr="00C76C8D">
        <w:rPr>
          <w:rStyle w:val="Char"/>
          <w:rtl/>
        </w:rPr>
        <w:t>هر)</w:t>
      </w:r>
      <w:r w:rsidRPr="00156706">
        <w:rPr>
          <w:rStyle w:val="Char"/>
          <w:rtl/>
        </w:rPr>
        <w:t xml:space="preserve"> </w:t>
      </w:r>
      <w:r w:rsidRPr="00315E30">
        <w:rPr>
          <w:rFonts w:hint="cs"/>
          <w:rtl/>
        </w:rPr>
        <w:t xml:space="preserve">روایت کرده است. قبلاً گفتیم که در مصحف عبدالله بن مسعود نیز، به همین صورت نوشته شده است. </w:t>
      </w:r>
    </w:p>
    <w:p w:rsidR="004B2B71" w:rsidRDefault="004B2B71" w:rsidP="00E101D2">
      <w:pPr>
        <w:pStyle w:val="Heading3"/>
        <w:rPr>
          <w:rtl/>
        </w:rPr>
      </w:pPr>
      <w:bookmarkStart w:id="197" w:name="_Toc267007315"/>
      <w:bookmarkStart w:id="198" w:name="_Toc431581111"/>
      <w:r>
        <w:rPr>
          <w:rFonts w:hint="cs"/>
          <w:rtl/>
        </w:rPr>
        <w:t>سوره</w:t>
      </w:r>
      <w:r>
        <w:rPr>
          <w:rFonts w:cs="Aban Bold" w:hint="cs"/>
          <w:rtl/>
        </w:rPr>
        <w:t>‌</w:t>
      </w:r>
      <w:r w:rsidR="00315E30">
        <w:rPr>
          <w:rFonts w:hint="cs"/>
          <w:rtl/>
        </w:rPr>
        <w:t>ی</w:t>
      </w:r>
      <w:r>
        <w:rPr>
          <w:rFonts w:hint="cs"/>
          <w:rtl/>
        </w:rPr>
        <w:t xml:space="preserve"> انشراح</w:t>
      </w:r>
      <w:bookmarkEnd w:id="197"/>
      <w:bookmarkEnd w:id="198"/>
    </w:p>
    <w:p w:rsidR="004B2B71" w:rsidRPr="00315E30" w:rsidRDefault="004B2B71" w:rsidP="00315E30">
      <w:pPr>
        <w:pStyle w:val="a6"/>
        <w:rPr>
          <w:rtl/>
        </w:rPr>
      </w:pPr>
      <w:r w:rsidRPr="00315E30">
        <w:rPr>
          <w:rFonts w:hint="cs"/>
          <w:rtl/>
        </w:rPr>
        <w:t xml:space="preserve">(الف) 1012- سیاری از بعضی از یاران خودمان و آن‌ها هم به صورت مرفوع از ابو عبدالله روایت کرده‌اند که گفته است: مردی در کنار ابو عبدالله این آیه را خواند: </w:t>
      </w:r>
      <w:r w:rsidR="00C76C8D" w:rsidRPr="00C76C8D">
        <w:rPr>
          <w:rFonts w:ascii="Tahoma" w:hAnsi="Tahoma" w:cs="Traditional Arabic" w:hint="cs"/>
          <w:sz w:val="44"/>
          <w:rtl/>
        </w:rPr>
        <w:t>﴿</w:t>
      </w:r>
      <w:r w:rsidR="00C76C8D" w:rsidRPr="00894D66">
        <w:rPr>
          <w:rStyle w:val="Char0"/>
          <w:rtl/>
        </w:rPr>
        <w:t xml:space="preserve">فَإِنَّ مَعَ </w:t>
      </w:r>
      <w:r w:rsidR="00C76C8D" w:rsidRPr="00894D66">
        <w:rPr>
          <w:rStyle w:val="Char0"/>
          <w:rFonts w:hint="cs"/>
          <w:rtl/>
        </w:rPr>
        <w:t>ٱ</w:t>
      </w:r>
      <w:r w:rsidR="00C76C8D" w:rsidRPr="00894D66">
        <w:rPr>
          <w:rStyle w:val="Char0"/>
          <w:rFonts w:hint="eastAsia"/>
          <w:rtl/>
        </w:rPr>
        <w:t>لۡعُسۡرِ</w:t>
      </w:r>
      <w:r w:rsidR="00C76C8D" w:rsidRPr="00894D66">
        <w:rPr>
          <w:rStyle w:val="Char0"/>
          <w:rtl/>
        </w:rPr>
        <w:t xml:space="preserve"> يُسۡرًا٥ إِنَّ مَعَ </w:t>
      </w:r>
      <w:r w:rsidR="00C76C8D" w:rsidRPr="00894D66">
        <w:rPr>
          <w:rStyle w:val="Char0"/>
          <w:rFonts w:hint="cs"/>
          <w:rtl/>
        </w:rPr>
        <w:t>ٱ</w:t>
      </w:r>
      <w:r w:rsidR="00C76C8D" w:rsidRPr="00894D66">
        <w:rPr>
          <w:rStyle w:val="Char0"/>
          <w:rFonts w:hint="eastAsia"/>
          <w:rtl/>
        </w:rPr>
        <w:t>لۡعُسۡرِ</w:t>
      </w:r>
      <w:r w:rsidR="00C76C8D" w:rsidRPr="00894D66">
        <w:rPr>
          <w:rStyle w:val="Char0"/>
          <w:rtl/>
        </w:rPr>
        <w:t xml:space="preserve"> يُسۡرٗا٦</w:t>
      </w:r>
      <w:r w:rsidR="00C76C8D" w:rsidRPr="00C76C8D">
        <w:rPr>
          <w:rFonts w:ascii="Tahoma" w:hAnsi="Tahoma" w:cs="Traditional Arabic" w:hint="cs"/>
          <w:sz w:val="44"/>
          <w:rtl/>
        </w:rPr>
        <w:t>﴾</w:t>
      </w:r>
      <w:r w:rsidR="00C76C8D">
        <w:rPr>
          <w:rFonts w:ascii="Tahoma" w:hAnsi="Tahoma"/>
          <w:sz w:val="44"/>
          <w:szCs w:val="24"/>
          <w:rtl/>
        </w:rPr>
        <w:t xml:space="preserve"> </w:t>
      </w:r>
      <w:r w:rsidR="00C76C8D" w:rsidRPr="00D91620">
        <w:rPr>
          <w:rStyle w:val="Char1"/>
          <w:rtl/>
        </w:rPr>
        <w:t>[الشرح: 5-6</w:t>
      </w:r>
      <w:r w:rsidR="00C76C8D">
        <w:rPr>
          <w:rFonts w:ascii="Tahoma" w:hAnsi="Tahoma"/>
          <w:sz w:val="44"/>
          <w:szCs w:val="24"/>
          <w:rtl/>
        </w:rPr>
        <w:t>]</w:t>
      </w:r>
      <w:r w:rsidRPr="00315E30">
        <w:rPr>
          <w:rFonts w:hint="cs"/>
          <w:rtl/>
        </w:rPr>
        <w:t xml:space="preserve"> ابو عبدالله گفت: این آیه به این صورت نازل شده است: </w:t>
      </w:r>
      <w:r w:rsidRPr="00156706">
        <w:rPr>
          <w:rStyle w:val="Char"/>
          <w:rtl/>
        </w:rPr>
        <w:t>«</w:t>
      </w:r>
      <w:r w:rsidR="00DD4EF4" w:rsidRPr="00D91620">
        <w:rPr>
          <w:rStyle w:val="Char"/>
          <w:rFonts w:hint="cs"/>
          <w:rtl/>
        </w:rPr>
        <w:t>إ</w:t>
      </w:r>
      <w:r w:rsidRPr="00D91620">
        <w:rPr>
          <w:rStyle w:val="Char"/>
          <w:rtl/>
        </w:rPr>
        <w:t xml:space="preserve">ن مع العسر </w:t>
      </w:r>
      <w:r w:rsidR="000D4DA8">
        <w:rPr>
          <w:rStyle w:val="Char"/>
          <w:rtl/>
        </w:rPr>
        <w:t>ي</w:t>
      </w:r>
      <w:r w:rsidRPr="00D91620">
        <w:rPr>
          <w:rStyle w:val="Char"/>
          <w:rtl/>
        </w:rPr>
        <w:t>سر</w:t>
      </w:r>
      <w:r w:rsidR="000D4DA8">
        <w:rPr>
          <w:rStyle w:val="Char"/>
          <w:rtl/>
        </w:rPr>
        <w:t>ي</w:t>
      </w:r>
      <w:r w:rsidRPr="00D91620">
        <w:rPr>
          <w:rStyle w:val="Char"/>
          <w:rtl/>
        </w:rPr>
        <w:t>ن</w:t>
      </w:r>
      <w:r w:rsidRPr="00156706">
        <w:rPr>
          <w:rStyle w:val="Char"/>
          <w:rtl/>
        </w:rPr>
        <w:t>».</w:t>
      </w:r>
    </w:p>
    <w:p w:rsidR="004B2B71" w:rsidRPr="00315E30" w:rsidRDefault="004B2B71" w:rsidP="00315E30">
      <w:pPr>
        <w:pStyle w:val="a6"/>
        <w:rPr>
          <w:rtl/>
        </w:rPr>
      </w:pPr>
      <w:r w:rsidRPr="00315E30">
        <w:rPr>
          <w:rFonts w:hint="cs"/>
          <w:rtl/>
        </w:rPr>
        <w:t>(ب) 1013- فرات بن ابراهیم از ابو القاسم عبدالرحمان بن محمد بن عبدالرحمن حسنی علوی به صورت معنعن از ابو عبدالله</w:t>
      </w:r>
      <w:r w:rsidR="00C226CE" w:rsidRPr="00315E30">
        <w:rPr>
          <w:rFonts w:cs="CTraditional Arabic"/>
          <w:rtl/>
        </w:rPr>
        <w:t>÷</w:t>
      </w:r>
      <w:r w:rsidRPr="00315E30">
        <w:rPr>
          <w:rFonts w:hint="cs"/>
          <w:rtl/>
        </w:rPr>
        <w:t xml:space="preserve"> آیه </w:t>
      </w:r>
      <w:r w:rsidR="00D91620" w:rsidRPr="00D91620">
        <w:rPr>
          <w:rFonts w:ascii="Tahoma" w:hAnsi="Tahoma" w:cs="Traditional Arabic" w:hint="cs"/>
          <w:sz w:val="32"/>
          <w:rtl/>
        </w:rPr>
        <w:t>﴿</w:t>
      </w:r>
      <w:r w:rsidR="00D91620" w:rsidRPr="00894D66">
        <w:rPr>
          <w:rStyle w:val="Char0"/>
          <w:rtl/>
        </w:rPr>
        <w:t>فَإِذَا فَرَغۡتَ فَ</w:t>
      </w:r>
      <w:r w:rsidR="00D91620" w:rsidRPr="00894D66">
        <w:rPr>
          <w:rStyle w:val="Char0"/>
          <w:rFonts w:hint="cs"/>
          <w:rtl/>
        </w:rPr>
        <w:t>ٱ</w:t>
      </w:r>
      <w:r w:rsidR="00D91620" w:rsidRPr="00894D66">
        <w:rPr>
          <w:rStyle w:val="Char0"/>
          <w:rFonts w:hint="eastAsia"/>
          <w:rtl/>
        </w:rPr>
        <w:t>نصَبۡ</w:t>
      </w:r>
      <w:r w:rsidR="00D91620" w:rsidRPr="00894D66">
        <w:rPr>
          <w:rStyle w:val="Char0"/>
          <w:rtl/>
        </w:rPr>
        <w:t>٧</w:t>
      </w:r>
      <w:r w:rsidR="00D91620" w:rsidRPr="00D91620">
        <w:rPr>
          <w:rFonts w:ascii="Tahoma" w:hAnsi="Tahoma" w:cs="Traditional Arabic" w:hint="cs"/>
          <w:sz w:val="32"/>
          <w:rtl/>
        </w:rPr>
        <w:t>﴾</w:t>
      </w:r>
      <w:r w:rsidR="00D91620">
        <w:rPr>
          <w:rFonts w:ascii="Tahoma" w:hAnsi="Tahoma"/>
          <w:sz w:val="32"/>
          <w:szCs w:val="24"/>
          <w:rtl/>
        </w:rPr>
        <w:t xml:space="preserve"> [</w:t>
      </w:r>
      <w:r w:rsidR="00D91620" w:rsidRPr="00D91620">
        <w:rPr>
          <w:rStyle w:val="Char1"/>
          <w:rtl/>
        </w:rPr>
        <w:t>الشرح: 7]</w:t>
      </w:r>
      <w:r w:rsidRPr="00315E30">
        <w:rPr>
          <w:rFonts w:hint="cs"/>
          <w:rtl/>
        </w:rPr>
        <w:t xml:space="preserve">را </w:t>
      </w:r>
      <w:r w:rsidRPr="00156706">
        <w:rPr>
          <w:rStyle w:val="Char"/>
          <w:rtl/>
        </w:rPr>
        <w:t>(</w:t>
      </w:r>
      <w:r w:rsidRPr="00D91620">
        <w:rPr>
          <w:rStyle w:val="Char"/>
          <w:rtl/>
        </w:rPr>
        <w:t>ف</w:t>
      </w:r>
      <w:r w:rsidR="00DD4EF4" w:rsidRPr="00D91620">
        <w:rPr>
          <w:rStyle w:val="Char"/>
          <w:rFonts w:hint="cs"/>
          <w:rtl/>
        </w:rPr>
        <w:t>إ</w:t>
      </w:r>
      <w:r w:rsidRPr="00D91620">
        <w:rPr>
          <w:rStyle w:val="Char"/>
          <w:rtl/>
        </w:rPr>
        <w:t xml:space="preserve">ذا فرغت فانصب - </w:t>
      </w:r>
      <w:r w:rsidRPr="00D91620">
        <w:rPr>
          <w:rStyle w:val="Char"/>
          <w:u w:val="single"/>
          <w:rtl/>
        </w:rPr>
        <w:t>عل</w:t>
      </w:r>
      <w:r w:rsidR="000D4DA8">
        <w:rPr>
          <w:rStyle w:val="Char"/>
          <w:u w:val="single"/>
          <w:rtl/>
        </w:rPr>
        <w:t>ي</w:t>
      </w:r>
      <w:r w:rsidRPr="00D91620">
        <w:rPr>
          <w:rStyle w:val="Char"/>
          <w:u w:val="single"/>
          <w:rtl/>
        </w:rPr>
        <w:t>اً للولاية</w:t>
      </w:r>
      <w:r w:rsidR="00DD4EF4" w:rsidRPr="00156706">
        <w:rPr>
          <w:rStyle w:val="Char"/>
          <w:rFonts w:hint="cs"/>
          <w:rtl/>
        </w:rPr>
        <w:t>-</w:t>
      </w:r>
      <w:r w:rsidRPr="00156706">
        <w:rPr>
          <w:rStyle w:val="Char"/>
          <w:rtl/>
        </w:rPr>
        <w:t xml:space="preserve">) </w:t>
      </w:r>
      <w:r w:rsidRPr="00315E30">
        <w:rPr>
          <w:rFonts w:hint="cs"/>
          <w:rtl/>
        </w:rPr>
        <w:t>روایت کرده است.</w:t>
      </w:r>
    </w:p>
    <w:p w:rsidR="004B2B71" w:rsidRPr="00315E30" w:rsidRDefault="004B2B71" w:rsidP="00315E30">
      <w:pPr>
        <w:pStyle w:val="a6"/>
        <w:rPr>
          <w:rtl/>
        </w:rPr>
      </w:pPr>
      <w:r w:rsidRPr="00315E30">
        <w:rPr>
          <w:rFonts w:hint="cs"/>
          <w:rtl/>
        </w:rPr>
        <w:t xml:space="preserve"> (ج) 1014- از محمد بن قاسم بن عبید به صورت معنعن از ابو عبدالله این آیه را </w:t>
      </w:r>
      <w:r w:rsidRPr="00156706">
        <w:rPr>
          <w:rStyle w:val="Char"/>
          <w:rtl/>
        </w:rPr>
        <w:t>(</w:t>
      </w:r>
      <w:r w:rsidRPr="00D91620">
        <w:rPr>
          <w:rStyle w:val="Char"/>
          <w:rtl/>
        </w:rPr>
        <w:t>ف</w:t>
      </w:r>
      <w:r w:rsidR="00DD4EF4" w:rsidRPr="00D91620">
        <w:rPr>
          <w:rStyle w:val="Char"/>
          <w:rFonts w:hint="cs"/>
          <w:rtl/>
        </w:rPr>
        <w:t>إ</w:t>
      </w:r>
      <w:r w:rsidRPr="00D91620">
        <w:rPr>
          <w:rStyle w:val="Char"/>
          <w:rtl/>
        </w:rPr>
        <w:t>ذا فرغت فانصب</w:t>
      </w:r>
      <w:r w:rsidRPr="00156706">
        <w:rPr>
          <w:rStyle w:val="Char"/>
          <w:rtl/>
        </w:rPr>
        <w:t xml:space="preserve"> - </w:t>
      </w:r>
      <w:r w:rsidRPr="00D91620">
        <w:rPr>
          <w:rStyle w:val="Char"/>
          <w:u w:val="single"/>
          <w:rtl/>
        </w:rPr>
        <w:t>عل</w:t>
      </w:r>
      <w:r w:rsidR="000D4DA8">
        <w:rPr>
          <w:rStyle w:val="Char"/>
          <w:u w:val="single"/>
          <w:rtl/>
        </w:rPr>
        <w:t>ي</w:t>
      </w:r>
      <w:r w:rsidRPr="00D91620">
        <w:rPr>
          <w:rStyle w:val="Char"/>
          <w:u w:val="single"/>
          <w:rtl/>
        </w:rPr>
        <w:t>اً للولا</w:t>
      </w:r>
      <w:r w:rsidR="000D4DA8">
        <w:rPr>
          <w:rStyle w:val="Char"/>
          <w:u w:val="single"/>
          <w:rtl/>
        </w:rPr>
        <w:t>ي</w:t>
      </w:r>
      <w:r w:rsidRPr="00D91620">
        <w:rPr>
          <w:rStyle w:val="Char"/>
          <w:u w:val="single"/>
          <w:rtl/>
        </w:rPr>
        <w:t>ة</w:t>
      </w:r>
      <w:r w:rsidR="00DD4EF4" w:rsidRPr="00D91620">
        <w:rPr>
          <w:rStyle w:val="Char"/>
          <w:rFonts w:hint="cs"/>
          <w:rtl/>
        </w:rPr>
        <w:t>-</w:t>
      </w:r>
      <w:r w:rsidRPr="00D91620">
        <w:rPr>
          <w:rStyle w:val="Char"/>
          <w:rtl/>
        </w:rPr>
        <w:t xml:space="preserve"> و</w:t>
      </w:r>
      <w:r w:rsidR="007B3AC9">
        <w:rPr>
          <w:rStyle w:val="Char"/>
          <w:rtl/>
        </w:rPr>
        <w:t xml:space="preserve"> الى </w:t>
      </w:r>
      <w:r w:rsidRPr="00D91620">
        <w:rPr>
          <w:rStyle w:val="Char"/>
          <w:rtl/>
        </w:rPr>
        <w:t>ربك فارغب</w:t>
      </w:r>
      <w:r w:rsidRPr="00156706">
        <w:rPr>
          <w:rStyle w:val="Char"/>
          <w:rtl/>
        </w:rPr>
        <w:t xml:space="preserve">- </w:t>
      </w:r>
      <w:r w:rsidRPr="00D91620">
        <w:rPr>
          <w:rStyle w:val="Char"/>
          <w:u w:val="single"/>
          <w:rtl/>
        </w:rPr>
        <w:t>في ذلك</w:t>
      </w:r>
      <w:r w:rsidR="00DD4EF4" w:rsidRPr="00156706">
        <w:rPr>
          <w:rStyle w:val="Char"/>
          <w:rFonts w:hint="cs"/>
          <w:rtl/>
        </w:rPr>
        <w:t>-</w:t>
      </w:r>
      <w:r w:rsidRPr="00156706">
        <w:rPr>
          <w:rStyle w:val="Char"/>
          <w:rtl/>
        </w:rPr>
        <w:t xml:space="preserve">) </w:t>
      </w:r>
      <w:r w:rsidRPr="00315E30">
        <w:rPr>
          <w:rFonts w:hint="cs"/>
          <w:rtl/>
        </w:rPr>
        <w:t xml:space="preserve">روایت کرده است. </w:t>
      </w:r>
    </w:p>
    <w:p w:rsidR="004B2B71" w:rsidRPr="00315E30" w:rsidRDefault="004B2B71" w:rsidP="00315E30">
      <w:pPr>
        <w:pStyle w:val="a6"/>
        <w:rPr>
          <w:rtl/>
        </w:rPr>
      </w:pPr>
      <w:r w:rsidRPr="00315E30">
        <w:rPr>
          <w:rFonts w:hint="cs"/>
          <w:rtl/>
        </w:rPr>
        <w:t xml:space="preserve"> (د) 1015- سیاری از برقی از علی بن صلت از مفضل بن عمر از ابو عبدالله</w:t>
      </w:r>
      <w:r w:rsidR="00C226CE" w:rsidRPr="00315E30">
        <w:rPr>
          <w:rFonts w:cs="CTraditional Arabic"/>
          <w:rtl/>
        </w:rPr>
        <w:t>÷</w:t>
      </w:r>
      <w:r w:rsidRPr="00315E30">
        <w:rPr>
          <w:rFonts w:hint="cs"/>
          <w:rtl/>
        </w:rPr>
        <w:t xml:space="preserve"> این آیه را به این صورت روایت کرده است: </w:t>
      </w:r>
      <w:r w:rsidRPr="00156706">
        <w:rPr>
          <w:rStyle w:val="Char"/>
          <w:rtl/>
        </w:rPr>
        <w:t>(</w:t>
      </w:r>
      <w:r w:rsidRPr="00D91620">
        <w:rPr>
          <w:rStyle w:val="Char"/>
          <w:rtl/>
        </w:rPr>
        <w:t>ف</w:t>
      </w:r>
      <w:r w:rsidR="00DD4EF4" w:rsidRPr="00D91620">
        <w:rPr>
          <w:rStyle w:val="Char"/>
          <w:rFonts w:hint="cs"/>
          <w:rtl/>
        </w:rPr>
        <w:t>إ</w:t>
      </w:r>
      <w:r w:rsidRPr="00D91620">
        <w:rPr>
          <w:rStyle w:val="Char"/>
          <w:rtl/>
        </w:rPr>
        <w:t>ذا فرغت فانصب</w:t>
      </w:r>
      <w:r w:rsidRPr="00156706">
        <w:rPr>
          <w:rStyle w:val="Char"/>
          <w:rtl/>
        </w:rPr>
        <w:t xml:space="preserve"> - </w:t>
      </w:r>
      <w:r w:rsidRPr="00D91620">
        <w:rPr>
          <w:rStyle w:val="Char"/>
          <w:u w:val="single"/>
          <w:rtl/>
        </w:rPr>
        <w:t>عل</w:t>
      </w:r>
      <w:r w:rsidR="000D4DA8">
        <w:rPr>
          <w:rStyle w:val="Char"/>
          <w:u w:val="single"/>
          <w:rtl/>
        </w:rPr>
        <w:t>ي</w:t>
      </w:r>
      <w:r w:rsidRPr="00D91620">
        <w:rPr>
          <w:rStyle w:val="Char"/>
          <w:u w:val="single"/>
          <w:rtl/>
        </w:rPr>
        <w:t>اً للولا</w:t>
      </w:r>
      <w:r w:rsidR="000D4DA8">
        <w:rPr>
          <w:rStyle w:val="Char"/>
          <w:u w:val="single"/>
          <w:rtl/>
        </w:rPr>
        <w:t>ي</w:t>
      </w:r>
      <w:r w:rsidRPr="00D91620">
        <w:rPr>
          <w:rStyle w:val="Char"/>
          <w:u w:val="single"/>
          <w:rtl/>
        </w:rPr>
        <w:t>ة</w:t>
      </w:r>
      <w:r w:rsidR="00DD4EF4" w:rsidRPr="00156706">
        <w:rPr>
          <w:rStyle w:val="Char"/>
          <w:rFonts w:hint="cs"/>
          <w:rtl/>
        </w:rPr>
        <w:t>-</w:t>
      </w:r>
      <w:r w:rsidRPr="00156706">
        <w:rPr>
          <w:rStyle w:val="Char"/>
          <w:rtl/>
        </w:rPr>
        <w:t>).</w:t>
      </w:r>
    </w:p>
    <w:p w:rsidR="004B2B71" w:rsidRPr="00315E30" w:rsidRDefault="004B2B71" w:rsidP="00315E30">
      <w:pPr>
        <w:pStyle w:val="a6"/>
        <w:rPr>
          <w:rtl/>
        </w:rPr>
      </w:pPr>
      <w:r w:rsidRPr="00315E30">
        <w:rPr>
          <w:rFonts w:hint="cs"/>
          <w:rtl/>
        </w:rPr>
        <w:t>(ه‍( 1016- شرف الدین از محمد بن عباس در تفسیرش از محمد بن همام از عبدالله بن جعفر از حسن بن موسی از علی بن حسان از عبدالرحمان از ابو عبدالله</w:t>
      </w:r>
      <w:r w:rsidR="00C226CE" w:rsidRPr="00315E30">
        <w:rPr>
          <w:rFonts w:cs="CTraditional Arabic"/>
          <w:rtl/>
        </w:rPr>
        <w:t>÷</w:t>
      </w:r>
      <w:r w:rsidRPr="00315E30">
        <w:rPr>
          <w:rFonts w:hint="cs"/>
          <w:rtl/>
        </w:rPr>
        <w:t xml:space="preserve"> روایت کرده است که گفت: خداوند فرموده است: </w:t>
      </w:r>
      <w:r w:rsidRPr="00156706">
        <w:rPr>
          <w:rStyle w:val="Char"/>
          <w:rtl/>
        </w:rPr>
        <w:t>(</w:t>
      </w:r>
      <w:r w:rsidRPr="00D91620">
        <w:rPr>
          <w:rStyle w:val="Char"/>
          <w:rtl/>
        </w:rPr>
        <w:t>ألم نشرح ل</w:t>
      </w:r>
      <w:r w:rsidR="006E582A">
        <w:rPr>
          <w:rStyle w:val="Char"/>
          <w:rtl/>
        </w:rPr>
        <w:t>ك</w:t>
      </w:r>
      <w:r w:rsidRPr="00D91620">
        <w:rPr>
          <w:rStyle w:val="Char"/>
          <w:rtl/>
        </w:rPr>
        <w:t xml:space="preserve"> صدر</w:t>
      </w:r>
      <w:r w:rsidR="006E582A">
        <w:rPr>
          <w:rStyle w:val="Char"/>
          <w:rtl/>
        </w:rPr>
        <w:t>ك</w:t>
      </w:r>
      <w:r w:rsidRPr="00D91620">
        <w:rPr>
          <w:rStyle w:val="Char"/>
          <w:rtl/>
        </w:rPr>
        <w:t xml:space="preserve">- </w:t>
      </w:r>
      <w:r w:rsidRPr="00D91620">
        <w:rPr>
          <w:rStyle w:val="Char"/>
          <w:u w:val="single"/>
          <w:rtl/>
        </w:rPr>
        <w:t>ب</w:t>
      </w:r>
      <w:r w:rsidR="00DD4EF4" w:rsidRPr="00D91620">
        <w:rPr>
          <w:rStyle w:val="Char"/>
          <w:rFonts w:hint="cs"/>
          <w:u w:val="single"/>
          <w:rtl/>
        </w:rPr>
        <w:t>ِ</w:t>
      </w:r>
      <w:r w:rsidRPr="00D91620">
        <w:rPr>
          <w:rStyle w:val="Char"/>
          <w:u w:val="single"/>
          <w:rtl/>
        </w:rPr>
        <w:t>عل</w:t>
      </w:r>
      <w:r w:rsidR="00DD4EF4" w:rsidRPr="00D91620">
        <w:rPr>
          <w:rStyle w:val="Char"/>
          <w:rFonts w:hint="cs"/>
          <w:u w:val="single"/>
          <w:rtl/>
        </w:rPr>
        <w:t>ي</w:t>
      </w:r>
      <w:r w:rsidR="00DD4EF4" w:rsidRPr="00D91620">
        <w:rPr>
          <w:rStyle w:val="Char"/>
          <w:rtl/>
        </w:rPr>
        <w:t>- و</w:t>
      </w:r>
      <w:r w:rsidRPr="00D91620">
        <w:rPr>
          <w:rStyle w:val="Char"/>
          <w:rtl/>
        </w:rPr>
        <w:t>وضعنا عن</w:t>
      </w:r>
      <w:r w:rsidR="006E582A">
        <w:rPr>
          <w:rStyle w:val="Char"/>
          <w:rtl/>
        </w:rPr>
        <w:t>ك</w:t>
      </w:r>
      <w:r w:rsidRPr="00D91620">
        <w:rPr>
          <w:rStyle w:val="Char"/>
          <w:rtl/>
        </w:rPr>
        <w:t xml:space="preserve"> وزر</w:t>
      </w:r>
      <w:r w:rsidR="006E582A">
        <w:rPr>
          <w:rStyle w:val="Char"/>
          <w:rtl/>
        </w:rPr>
        <w:t>ك</w:t>
      </w:r>
      <w:r w:rsidRPr="00D91620">
        <w:rPr>
          <w:rStyle w:val="Char"/>
          <w:rtl/>
        </w:rPr>
        <w:t xml:space="preserve"> الذ</w:t>
      </w:r>
      <w:r w:rsidR="000D4DA8">
        <w:rPr>
          <w:rStyle w:val="Char"/>
          <w:rtl/>
        </w:rPr>
        <w:t>ي</w:t>
      </w:r>
      <w:r w:rsidRPr="00D91620">
        <w:rPr>
          <w:rStyle w:val="Char"/>
          <w:rtl/>
        </w:rPr>
        <w:t xml:space="preserve"> </w:t>
      </w:r>
      <w:r w:rsidR="00DD4EF4" w:rsidRPr="00D91620">
        <w:rPr>
          <w:rStyle w:val="Char"/>
          <w:rFonts w:hint="cs"/>
          <w:rtl/>
        </w:rPr>
        <w:t>أ</w:t>
      </w:r>
      <w:r w:rsidRPr="00D91620">
        <w:rPr>
          <w:rStyle w:val="Char"/>
          <w:rtl/>
        </w:rPr>
        <w:t>نقض ظهر</w:t>
      </w:r>
      <w:r w:rsidR="006E582A">
        <w:rPr>
          <w:rStyle w:val="Char"/>
          <w:rtl/>
        </w:rPr>
        <w:t>ك</w:t>
      </w:r>
      <w:r w:rsidRPr="00D91620">
        <w:rPr>
          <w:rStyle w:val="Char"/>
          <w:rtl/>
        </w:rPr>
        <w:t xml:space="preserve"> ف</w:t>
      </w:r>
      <w:r w:rsidR="00DD4EF4" w:rsidRPr="00D91620">
        <w:rPr>
          <w:rStyle w:val="Char"/>
          <w:rFonts w:hint="cs"/>
          <w:rtl/>
        </w:rPr>
        <w:t>إ</w:t>
      </w:r>
      <w:r w:rsidRPr="00D91620">
        <w:rPr>
          <w:rStyle w:val="Char"/>
          <w:rtl/>
        </w:rPr>
        <w:t>ذا فرغت-</w:t>
      </w:r>
      <w:r w:rsidRPr="00156706">
        <w:rPr>
          <w:rStyle w:val="Char"/>
          <w:rtl/>
        </w:rPr>
        <w:t xml:space="preserve"> </w:t>
      </w:r>
      <w:r w:rsidRPr="00D91620">
        <w:rPr>
          <w:rStyle w:val="Char"/>
          <w:u w:val="single"/>
          <w:rtl/>
        </w:rPr>
        <w:t>من نبوت</w:t>
      </w:r>
      <w:r w:rsidR="006E582A">
        <w:rPr>
          <w:rStyle w:val="Char"/>
          <w:u w:val="single"/>
          <w:rtl/>
        </w:rPr>
        <w:t>ك</w:t>
      </w:r>
      <w:r w:rsidRPr="00156706">
        <w:rPr>
          <w:rStyle w:val="Char"/>
          <w:rtl/>
        </w:rPr>
        <w:t xml:space="preserve">- </w:t>
      </w:r>
      <w:r w:rsidRPr="00D91620">
        <w:rPr>
          <w:rStyle w:val="Char"/>
          <w:rtl/>
        </w:rPr>
        <w:t>فانصب</w:t>
      </w:r>
      <w:r w:rsidRPr="00156706">
        <w:rPr>
          <w:rStyle w:val="Char"/>
          <w:rtl/>
        </w:rPr>
        <w:t xml:space="preserve">- </w:t>
      </w:r>
      <w:r w:rsidRPr="00D91620">
        <w:rPr>
          <w:rStyle w:val="Char"/>
          <w:u w:val="single"/>
          <w:rtl/>
        </w:rPr>
        <w:t>عل</w:t>
      </w:r>
      <w:r w:rsidR="000D4DA8">
        <w:rPr>
          <w:rStyle w:val="Char"/>
          <w:u w:val="single"/>
          <w:rtl/>
        </w:rPr>
        <w:t>ي</w:t>
      </w:r>
      <w:r w:rsidRPr="00D91620">
        <w:rPr>
          <w:rStyle w:val="Char"/>
          <w:u w:val="single"/>
          <w:rtl/>
        </w:rPr>
        <w:t>اً وص</w:t>
      </w:r>
      <w:r w:rsidR="000D4DA8">
        <w:rPr>
          <w:rStyle w:val="Char"/>
          <w:u w:val="single"/>
          <w:rtl/>
        </w:rPr>
        <w:t>ي</w:t>
      </w:r>
      <w:r w:rsidRPr="00D91620">
        <w:rPr>
          <w:rStyle w:val="Char"/>
          <w:u w:val="single"/>
          <w:rtl/>
        </w:rPr>
        <w:t>اً</w:t>
      </w:r>
      <w:r w:rsidR="00DD4EF4" w:rsidRPr="00D91620">
        <w:rPr>
          <w:rStyle w:val="Char"/>
          <w:rtl/>
        </w:rPr>
        <w:t>- و</w:t>
      </w:r>
      <w:r w:rsidR="00DD4EF4" w:rsidRPr="00D91620">
        <w:rPr>
          <w:rStyle w:val="Char"/>
          <w:rFonts w:hint="cs"/>
          <w:rtl/>
        </w:rPr>
        <w:t>إ</w:t>
      </w:r>
      <w:r w:rsidRPr="00D91620">
        <w:rPr>
          <w:rStyle w:val="Char"/>
          <w:rtl/>
        </w:rPr>
        <w:t>ل</w:t>
      </w:r>
      <w:r w:rsidR="000D4DA8">
        <w:rPr>
          <w:rStyle w:val="Char"/>
          <w:rtl/>
        </w:rPr>
        <w:t>ي</w:t>
      </w:r>
      <w:r w:rsidRPr="00D91620">
        <w:rPr>
          <w:rStyle w:val="Char"/>
          <w:rtl/>
        </w:rPr>
        <w:t xml:space="preserve"> رب</w:t>
      </w:r>
      <w:r w:rsidR="006E582A">
        <w:rPr>
          <w:rStyle w:val="Char"/>
          <w:rtl/>
        </w:rPr>
        <w:t>ك</w:t>
      </w:r>
      <w:r w:rsidRPr="00D91620">
        <w:rPr>
          <w:rStyle w:val="Char"/>
          <w:rtl/>
        </w:rPr>
        <w:t xml:space="preserve"> فارغب</w:t>
      </w:r>
      <w:r w:rsidRPr="00156706">
        <w:rPr>
          <w:rStyle w:val="Char"/>
          <w:rtl/>
        </w:rPr>
        <w:t>).</w:t>
      </w:r>
    </w:p>
    <w:p w:rsidR="004B2B71" w:rsidRPr="00315E30" w:rsidRDefault="004B2B71" w:rsidP="00315E30">
      <w:pPr>
        <w:pStyle w:val="a6"/>
        <w:rPr>
          <w:rtl/>
        </w:rPr>
      </w:pPr>
      <w:r w:rsidRPr="00315E30">
        <w:rPr>
          <w:rFonts w:hint="cs"/>
          <w:rtl/>
        </w:rPr>
        <w:t>و) 1017- از احمد بن قاسم از احمد بن محمد بن خالد از محمد بن علی بن ابو جمیله از ابو عبدالله</w:t>
      </w:r>
      <w:r w:rsidR="00C226CE" w:rsidRPr="00315E30">
        <w:rPr>
          <w:rFonts w:cs="CTraditional Arabic"/>
          <w:rtl/>
        </w:rPr>
        <w:t>÷</w:t>
      </w:r>
      <w:r w:rsidRPr="00315E30">
        <w:rPr>
          <w:rFonts w:hint="cs"/>
          <w:rtl/>
        </w:rPr>
        <w:t xml:space="preserve"> روایت کرده است که گفت: خداوند می‌فرماید: </w:t>
      </w:r>
      <w:r w:rsidRPr="00156706">
        <w:rPr>
          <w:rStyle w:val="Char"/>
          <w:rtl/>
        </w:rPr>
        <w:t>«</w:t>
      </w:r>
      <w:r w:rsidRPr="00BB1E0E">
        <w:rPr>
          <w:rStyle w:val="Char"/>
          <w:rtl/>
        </w:rPr>
        <w:t>فاذا فرغت فانصب</w:t>
      </w:r>
      <w:r w:rsidRPr="00156706">
        <w:rPr>
          <w:rStyle w:val="Char"/>
          <w:rtl/>
        </w:rPr>
        <w:t>».</w:t>
      </w:r>
      <w:r w:rsidRPr="00315E30">
        <w:rPr>
          <w:rFonts w:hint="cs"/>
          <w:rtl/>
        </w:rPr>
        <w:t xml:space="preserve"> پیامبر در حج بود که آی</w:t>
      </w:r>
      <w:r w:rsidR="00DD4EF4" w:rsidRPr="00315E30">
        <w:rPr>
          <w:rFonts w:hint="cs"/>
          <w:rtl/>
        </w:rPr>
        <w:t>ه</w:t>
      </w:r>
      <w:r w:rsidR="00DD4EF4" w:rsidRPr="00315E30">
        <w:rPr>
          <w:rFonts w:hint="eastAsia"/>
          <w:rtl/>
        </w:rPr>
        <w:t>‌</w:t>
      </w:r>
      <w:r w:rsidR="00DD4EF4" w:rsidRPr="00315E30">
        <w:rPr>
          <w:rFonts w:hint="cs"/>
          <w:rtl/>
        </w:rPr>
        <w:t>ی</w:t>
      </w:r>
      <w:r w:rsidRPr="00315E30">
        <w:rPr>
          <w:rFonts w:hint="cs"/>
          <w:rtl/>
        </w:rPr>
        <w:t xml:space="preserve"> بعدی نازل شد: </w:t>
      </w:r>
      <w:r w:rsidRPr="00BB1E0E">
        <w:rPr>
          <w:rStyle w:val="Char"/>
          <w:rtl/>
        </w:rPr>
        <w:t>(ف</w:t>
      </w:r>
      <w:r w:rsidR="00DD4EF4" w:rsidRPr="00BB1E0E">
        <w:rPr>
          <w:rStyle w:val="Char"/>
          <w:rFonts w:hint="cs"/>
          <w:rtl/>
        </w:rPr>
        <w:t>إ</w:t>
      </w:r>
      <w:r w:rsidRPr="00BB1E0E">
        <w:rPr>
          <w:rStyle w:val="Char"/>
          <w:rtl/>
        </w:rPr>
        <w:t>ذا فرغت من حجت</w:t>
      </w:r>
      <w:r w:rsidR="006E582A">
        <w:rPr>
          <w:rStyle w:val="Char"/>
          <w:rtl/>
        </w:rPr>
        <w:t>ك</w:t>
      </w:r>
      <w:r w:rsidRPr="00BB1E0E">
        <w:rPr>
          <w:rStyle w:val="Char"/>
          <w:rtl/>
        </w:rPr>
        <w:t xml:space="preserve"> فانصب عل</w:t>
      </w:r>
      <w:r w:rsidR="000D4DA8">
        <w:rPr>
          <w:rStyle w:val="Char"/>
          <w:rtl/>
        </w:rPr>
        <w:t>ي</w:t>
      </w:r>
      <w:r w:rsidRPr="00BB1E0E">
        <w:rPr>
          <w:rStyle w:val="Char"/>
          <w:rtl/>
        </w:rPr>
        <w:t>ا علماً للناس</w:t>
      </w:r>
      <w:r w:rsidRPr="00156706">
        <w:rPr>
          <w:rStyle w:val="Char"/>
          <w:rtl/>
        </w:rPr>
        <w:t>).</w:t>
      </w:r>
      <w:r w:rsidRPr="00315E30">
        <w:rPr>
          <w:rFonts w:hint="cs"/>
          <w:rtl/>
        </w:rPr>
        <w:t xml:space="preserve"> </w:t>
      </w:r>
    </w:p>
    <w:p w:rsidR="004B2B71" w:rsidRPr="00AA1A24" w:rsidRDefault="004B2B71" w:rsidP="00AA1A24">
      <w:pPr>
        <w:pStyle w:val="a6"/>
        <w:rPr>
          <w:rtl/>
        </w:rPr>
      </w:pPr>
      <w:r w:rsidRPr="00AA1A24">
        <w:rPr>
          <w:rFonts w:hint="cs"/>
          <w:rtl/>
        </w:rPr>
        <w:t xml:space="preserve">(ز) 1018- </w:t>
      </w:r>
      <w:r w:rsidRPr="00315E30">
        <w:rPr>
          <w:rFonts w:hint="cs"/>
          <w:rtl/>
        </w:rPr>
        <w:t>از احمد بن قاسم از احمد بن محمد با اسنادش از مفضل بن عمر از ابو عبدالله</w:t>
      </w:r>
      <w:r w:rsidR="00C226CE" w:rsidRPr="00315E30">
        <w:rPr>
          <w:rFonts w:cs="CTraditional Arabic"/>
          <w:rtl/>
        </w:rPr>
        <w:t>÷</w:t>
      </w:r>
      <w:r w:rsidRPr="00315E30">
        <w:rPr>
          <w:rFonts w:hint="cs"/>
          <w:rtl/>
        </w:rPr>
        <w:t xml:space="preserve"> روایت شده است که این آیه را می‌خواند:</w:t>
      </w:r>
      <w:r w:rsidRPr="00AA1A24">
        <w:rPr>
          <w:rFonts w:hint="cs"/>
          <w:rtl/>
        </w:rPr>
        <w:t xml:space="preserve"> </w:t>
      </w:r>
      <w:r w:rsidRPr="00156706">
        <w:rPr>
          <w:rStyle w:val="Char"/>
          <w:rtl/>
        </w:rPr>
        <w:t>(</w:t>
      </w:r>
      <w:r w:rsidR="00DD4EF4" w:rsidRPr="00BB1E0E">
        <w:rPr>
          <w:rStyle w:val="Char"/>
          <w:rFonts w:hint="cs"/>
          <w:rtl/>
        </w:rPr>
        <w:t>إ</w:t>
      </w:r>
      <w:r w:rsidRPr="00BB1E0E">
        <w:rPr>
          <w:rStyle w:val="Char"/>
          <w:rtl/>
        </w:rPr>
        <w:t>ذا فرغت فانصب عل</w:t>
      </w:r>
      <w:r w:rsidR="000D4DA8">
        <w:rPr>
          <w:rStyle w:val="Char"/>
          <w:rtl/>
        </w:rPr>
        <w:t>ي</w:t>
      </w:r>
      <w:r w:rsidRPr="00BB1E0E">
        <w:rPr>
          <w:rStyle w:val="Char"/>
          <w:rtl/>
        </w:rPr>
        <w:t>اً للولا</w:t>
      </w:r>
      <w:r w:rsidR="000D4DA8">
        <w:rPr>
          <w:rStyle w:val="Char"/>
          <w:rtl/>
        </w:rPr>
        <w:t>ي</w:t>
      </w:r>
      <w:r w:rsidRPr="00BB1E0E">
        <w:rPr>
          <w:rStyle w:val="Char"/>
          <w:rtl/>
        </w:rPr>
        <w:t>ة</w:t>
      </w:r>
      <w:r w:rsidRPr="00156706">
        <w:rPr>
          <w:rStyle w:val="Char"/>
          <w:rtl/>
        </w:rPr>
        <w:t>)</w:t>
      </w:r>
      <w:r w:rsidRPr="00AA1A24">
        <w:rPr>
          <w:rFonts w:hint="cs"/>
          <w:rtl/>
        </w:rPr>
        <w:t>.</w:t>
      </w:r>
    </w:p>
    <w:p w:rsidR="004B2B71" w:rsidRPr="00156706" w:rsidRDefault="004B2B71" w:rsidP="00AA1A24">
      <w:pPr>
        <w:pStyle w:val="a6"/>
        <w:rPr>
          <w:rStyle w:val="Char"/>
          <w:rtl/>
        </w:rPr>
      </w:pPr>
      <w:r w:rsidRPr="00AA1A24">
        <w:rPr>
          <w:rFonts w:hint="cs"/>
          <w:rtl/>
        </w:rPr>
        <w:t>(ح) 1019- علی بن ابراهیم از محمد بن جعفر از یحیی بن زکریا از علی بن حسان از عبدالرحمان بن کثیر از ابو عبدالله</w:t>
      </w:r>
      <w:r w:rsidR="00C226CE" w:rsidRPr="00AA1A24">
        <w:rPr>
          <w:rFonts w:cs="CTraditional Arabic"/>
          <w:rtl/>
        </w:rPr>
        <w:t>÷</w:t>
      </w:r>
      <w:r w:rsidRPr="00AA1A24">
        <w:rPr>
          <w:rFonts w:hint="cs"/>
          <w:rtl/>
        </w:rPr>
        <w:t xml:space="preserve"> این آیه را روایت کرده است: </w:t>
      </w:r>
      <w:r w:rsidRPr="00156706">
        <w:rPr>
          <w:rStyle w:val="Char"/>
          <w:rtl/>
        </w:rPr>
        <w:t>(</w:t>
      </w:r>
      <w:r w:rsidRPr="00BB1E0E">
        <w:rPr>
          <w:rStyle w:val="Char"/>
          <w:rtl/>
        </w:rPr>
        <w:t>ف</w:t>
      </w:r>
      <w:r w:rsidR="00DD4EF4" w:rsidRPr="00BB1E0E">
        <w:rPr>
          <w:rStyle w:val="Char"/>
          <w:rFonts w:hint="cs"/>
          <w:rtl/>
        </w:rPr>
        <w:t>إ</w:t>
      </w:r>
      <w:r w:rsidR="00DD4EF4" w:rsidRPr="00BB1E0E">
        <w:rPr>
          <w:rStyle w:val="Char"/>
          <w:rtl/>
        </w:rPr>
        <w:t>ذا فرغت من نبوت</w:t>
      </w:r>
      <w:r w:rsidR="006E582A">
        <w:rPr>
          <w:rStyle w:val="Char"/>
          <w:rtl/>
        </w:rPr>
        <w:t>ك</w:t>
      </w:r>
      <w:r w:rsidR="00DD4EF4" w:rsidRPr="00BB1E0E">
        <w:rPr>
          <w:rStyle w:val="Char"/>
          <w:rtl/>
        </w:rPr>
        <w:t xml:space="preserve"> فانصب عل</w:t>
      </w:r>
      <w:r w:rsidR="000D4DA8">
        <w:rPr>
          <w:rStyle w:val="Char"/>
          <w:rtl/>
        </w:rPr>
        <w:t>ي</w:t>
      </w:r>
      <w:r w:rsidR="00DD4EF4" w:rsidRPr="00BB1E0E">
        <w:rPr>
          <w:rStyle w:val="Char"/>
          <w:rtl/>
        </w:rPr>
        <w:t>اً و</w:t>
      </w:r>
      <w:r w:rsidR="00DD4EF4" w:rsidRPr="00BB1E0E">
        <w:rPr>
          <w:rStyle w:val="Char"/>
          <w:rFonts w:hint="cs"/>
          <w:rtl/>
        </w:rPr>
        <w:t>إ</w:t>
      </w:r>
      <w:r w:rsidRPr="00BB1E0E">
        <w:rPr>
          <w:rStyle w:val="Char"/>
          <w:rtl/>
        </w:rPr>
        <w:t>ل</w:t>
      </w:r>
      <w:r w:rsidR="000D4DA8">
        <w:rPr>
          <w:rStyle w:val="Char"/>
          <w:rtl/>
        </w:rPr>
        <w:t>ي</w:t>
      </w:r>
      <w:r w:rsidRPr="00BB1E0E">
        <w:rPr>
          <w:rStyle w:val="Char"/>
          <w:rtl/>
        </w:rPr>
        <w:t xml:space="preserve"> رب</w:t>
      </w:r>
      <w:r w:rsidR="006E582A">
        <w:rPr>
          <w:rStyle w:val="Char"/>
          <w:rtl/>
        </w:rPr>
        <w:t>ك</w:t>
      </w:r>
      <w:r w:rsidRPr="00BB1E0E">
        <w:rPr>
          <w:rStyle w:val="Char"/>
          <w:rtl/>
        </w:rPr>
        <w:t xml:space="preserve"> فارغب </w:t>
      </w:r>
      <w:r w:rsidR="006E582A">
        <w:rPr>
          <w:rStyle w:val="Char"/>
          <w:rtl/>
        </w:rPr>
        <w:t>في</w:t>
      </w:r>
      <w:r w:rsidRPr="00BB1E0E">
        <w:rPr>
          <w:rStyle w:val="Char"/>
          <w:rtl/>
        </w:rPr>
        <w:t xml:space="preserve"> ذل</w:t>
      </w:r>
      <w:r w:rsidR="006E582A">
        <w:rPr>
          <w:rStyle w:val="Char"/>
          <w:rtl/>
        </w:rPr>
        <w:t>ك</w:t>
      </w:r>
      <w:r w:rsidRPr="00156706">
        <w:rPr>
          <w:rStyle w:val="Char"/>
          <w:rtl/>
        </w:rPr>
        <w:t xml:space="preserve">). </w:t>
      </w:r>
    </w:p>
    <w:p w:rsidR="004B2B71" w:rsidRPr="00AA1A24" w:rsidRDefault="004B2B71" w:rsidP="00102231">
      <w:pPr>
        <w:pStyle w:val="a6"/>
        <w:rPr>
          <w:rtl/>
        </w:rPr>
      </w:pPr>
      <w:r w:rsidRPr="00AA1A24">
        <w:rPr>
          <w:rFonts w:hint="cs"/>
          <w:rtl/>
        </w:rPr>
        <w:t>(ط) 1020- طبرسی در کتاب «</w:t>
      </w:r>
      <w:r w:rsidRPr="00E53BA5">
        <w:rPr>
          <w:rStyle w:val="Char"/>
          <w:rtl/>
        </w:rPr>
        <w:t>مشارق</w:t>
      </w:r>
      <w:r w:rsidRPr="00AA1A24">
        <w:rPr>
          <w:rFonts w:hint="cs"/>
          <w:rtl/>
        </w:rPr>
        <w:t>» خود با سند مرفوع از مقداد بن اسود کندی روایت کرده است که گفت: ما با پیامبر بودیم و او دستش را به پرده</w:t>
      </w:r>
      <w:r>
        <w:rPr>
          <w:rFonts w:cs="Aban Bold" w:hint="cs"/>
          <w:b/>
          <w:bCs/>
          <w:rtl/>
        </w:rPr>
        <w:t>‌</w:t>
      </w:r>
      <w:r w:rsidR="00C606F4" w:rsidRPr="00AA1A24">
        <w:rPr>
          <w:rFonts w:hint="cs"/>
          <w:rtl/>
        </w:rPr>
        <w:t>ی</w:t>
      </w:r>
      <w:r w:rsidRPr="00AA1A24">
        <w:rPr>
          <w:rFonts w:hint="cs"/>
          <w:rtl/>
        </w:rPr>
        <w:t xml:space="preserve"> کعبه می‌زد و می‌گفت: «پروردگارا، مرا قوت ده و سینه‌ام را گشایش فرما و </w:t>
      </w:r>
      <w:r w:rsidR="00C606F4" w:rsidRPr="00AA1A24">
        <w:rPr>
          <w:rFonts w:hint="cs"/>
          <w:rtl/>
        </w:rPr>
        <w:t>ی</w:t>
      </w:r>
      <w:r w:rsidRPr="00AA1A24">
        <w:rPr>
          <w:rFonts w:hint="cs"/>
          <w:rtl/>
        </w:rPr>
        <w:t>اد و آوازه</w:t>
      </w:r>
      <w:r>
        <w:rPr>
          <w:rFonts w:cs="Aban Bold" w:hint="cs"/>
          <w:b/>
          <w:bCs/>
          <w:rtl/>
        </w:rPr>
        <w:t>‌</w:t>
      </w:r>
      <w:r w:rsidR="00C606F4" w:rsidRPr="00AA1A24">
        <w:rPr>
          <w:rFonts w:hint="cs"/>
          <w:rtl/>
        </w:rPr>
        <w:t>ی</w:t>
      </w:r>
      <w:r w:rsidRPr="00AA1A24">
        <w:rPr>
          <w:rFonts w:hint="cs"/>
          <w:rtl/>
        </w:rPr>
        <w:t xml:space="preserve"> مرا بلند گردان.» جبرئیل نازل شد و گفت: ای محمد، این سوره را بخوان: </w:t>
      </w:r>
      <w:r w:rsidR="00266ABE" w:rsidRPr="00266ABE">
        <w:rPr>
          <w:rFonts w:ascii="Lotus Linotype" w:hAnsi="Lotus Linotype" w:cs="Traditional Arabic"/>
          <w:b/>
          <w:sz w:val="32"/>
          <w:rtl/>
        </w:rPr>
        <w:t>﴿</w:t>
      </w:r>
      <w:r w:rsidR="00266ABE" w:rsidRPr="00894D66">
        <w:rPr>
          <w:rStyle w:val="Char0"/>
          <w:rtl/>
        </w:rPr>
        <w:t xml:space="preserve">أَلَمۡ نَشۡرَحۡ لَكَ صَدۡرَكَ١ وَوَضَعۡنَا عَنكَ وِزۡرَكَ٢ </w:t>
      </w:r>
      <w:r w:rsidR="00266ABE" w:rsidRPr="00894D66">
        <w:rPr>
          <w:rStyle w:val="Char0"/>
          <w:rFonts w:hint="cs"/>
          <w:rtl/>
        </w:rPr>
        <w:t>ٱ</w:t>
      </w:r>
      <w:r w:rsidR="00266ABE" w:rsidRPr="00894D66">
        <w:rPr>
          <w:rStyle w:val="Char0"/>
          <w:rFonts w:hint="eastAsia"/>
          <w:rtl/>
        </w:rPr>
        <w:t>لَّذِيٓ</w:t>
      </w:r>
      <w:r w:rsidR="00266ABE" w:rsidRPr="00894D66">
        <w:rPr>
          <w:rStyle w:val="Char0"/>
          <w:rtl/>
        </w:rPr>
        <w:t xml:space="preserve"> أَنقَضَ ظَهۡرَكَ٣ وَرَفَعۡنَا لَكَ ذِكۡرَكَ</w:t>
      </w:r>
      <w:r w:rsidRPr="00156706">
        <w:rPr>
          <w:rStyle w:val="Char"/>
          <w:rtl/>
        </w:rPr>
        <w:t>-</w:t>
      </w:r>
      <w:r w:rsidRPr="00266ABE">
        <w:rPr>
          <w:rStyle w:val="Char"/>
          <w:rtl/>
        </w:rPr>
        <w:t xml:space="preserve"> بعلي صهرك</w:t>
      </w:r>
      <w:r w:rsidR="00DD4EF4" w:rsidRPr="00156706">
        <w:rPr>
          <w:rStyle w:val="Char"/>
          <w:rFonts w:hint="cs"/>
          <w:rtl/>
        </w:rPr>
        <w:t>-</w:t>
      </w:r>
      <w:r w:rsidR="00102231" w:rsidRPr="00102231">
        <w:rPr>
          <w:rFonts w:ascii="Traditional Arabic" w:hAnsi="Traditional Arabic" w:cs="Traditional Arabic"/>
          <w:rtl/>
        </w:rPr>
        <w:t>﴾</w:t>
      </w:r>
    </w:p>
    <w:p w:rsidR="004B2B71" w:rsidRPr="00AA1A24" w:rsidRDefault="004B2B71" w:rsidP="00AA1A24">
      <w:pPr>
        <w:pStyle w:val="a6"/>
        <w:rPr>
          <w:rtl/>
        </w:rPr>
      </w:pPr>
      <w:r w:rsidRPr="00AA1A24">
        <w:rPr>
          <w:rFonts w:hint="cs"/>
          <w:rtl/>
        </w:rPr>
        <w:t xml:space="preserve">پس پیامبر نیز، آن را تلاوت کرد. این خبر نزد ابن مسعود ثابت است اما عثمان آن را مورد انتقاد قرار داده است. و پیش از این سند این خبر را از چهل نفر از اسعد اربلی ذکر کردیم. </w:t>
      </w:r>
    </w:p>
    <w:p w:rsidR="004B2B71" w:rsidRDefault="004B2B71" w:rsidP="00E101D2">
      <w:pPr>
        <w:pStyle w:val="Heading3"/>
        <w:rPr>
          <w:rtl/>
        </w:rPr>
      </w:pPr>
      <w:bookmarkStart w:id="199" w:name="_Toc267007316"/>
      <w:bookmarkStart w:id="200" w:name="_Toc431581112"/>
      <w:r>
        <w:rPr>
          <w:rFonts w:hint="cs"/>
          <w:rtl/>
        </w:rPr>
        <w:t>سوره</w:t>
      </w:r>
      <w:r>
        <w:rPr>
          <w:rFonts w:cs="Aban Bold" w:hint="cs"/>
          <w:rtl/>
        </w:rPr>
        <w:t>‌</w:t>
      </w:r>
      <w:r w:rsidR="00AA1A24">
        <w:rPr>
          <w:rFonts w:hint="cs"/>
          <w:rtl/>
        </w:rPr>
        <w:t>ی</w:t>
      </w:r>
      <w:r>
        <w:rPr>
          <w:rFonts w:hint="cs"/>
          <w:rtl/>
        </w:rPr>
        <w:t xml:space="preserve"> تین</w:t>
      </w:r>
      <w:bookmarkEnd w:id="199"/>
      <w:bookmarkEnd w:id="200"/>
    </w:p>
    <w:p w:rsidR="004B2B71" w:rsidRPr="00AA1A24" w:rsidRDefault="004B2B71" w:rsidP="00AA1A24">
      <w:pPr>
        <w:pStyle w:val="a6"/>
        <w:rPr>
          <w:rtl/>
        </w:rPr>
      </w:pPr>
      <w:r w:rsidRPr="00AA1A24">
        <w:rPr>
          <w:rFonts w:hint="cs"/>
          <w:rtl/>
        </w:rPr>
        <w:t>(الف) 1021- سیاری از ابن فضال روایت کرده است که گفت: از ابو الحسن درباره</w:t>
      </w:r>
      <w:r>
        <w:rPr>
          <w:rFonts w:cs="Aban Bold" w:hint="cs"/>
          <w:rtl/>
        </w:rPr>
        <w:t>‌</w:t>
      </w:r>
      <w:r w:rsidR="00C606F4" w:rsidRPr="00AA1A24">
        <w:rPr>
          <w:rFonts w:hint="cs"/>
          <w:rtl/>
        </w:rPr>
        <w:t>ی</w:t>
      </w:r>
      <w:r w:rsidRPr="00AA1A24">
        <w:rPr>
          <w:rFonts w:hint="cs"/>
          <w:rtl/>
        </w:rPr>
        <w:t xml:space="preserve"> سوره</w:t>
      </w:r>
      <w:r>
        <w:rPr>
          <w:rFonts w:cs="Aban Bold" w:hint="cs"/>
          <w:rtl/>
        </w:rPr>
        <w:t>‌</w:t>
      </w:r>
      <w:r w:rsidR="00C606F4" w:rsidRPr="00AA1A24">
        <w:rPr>
          <w:rFonts w:hint="cs"/>
          <w:rtl/>
        </w:rPr>
        <w:t>ی</w:t>
      </w:r>
      <w:r w:rsidRPr="00AA1A24">
        <w:rPr>
          <w:rFonts w:hint="cs"/>
          <w:rtl/>
        </w:rPr>
        <w:t xml:space="preserve"> تین سؤال کردم، او جواب داد: این آیه به این صورت نازل شده است: </w:t>
      </w:r>
      <w:r w:rsidR="008C1BDE" w:rsidRPr="008C1BDE">
        <w:rPr>
          <w:rFonts w:ascii="Tahoma" w:hAnsi="Tahoma" w:cs="Traditional Arabic" w:hint="cs"/>
          <w:sz w:val="32"/>
          <w:rtl/>
        </w:rPr>
        <w:t>﴿</w:t>
      </w:r>
      <w:r w:rsidR="008C1BDE" w:rsidRPr="00894D66">
        <w:rPr>
          <w:rStyle w:val="Char0"/>
          <w:rtl/>
        </w:rPr>
        <w:t>وَطُورِ سِينِينَ٢</w:t>
      </w:r>
      <w:r w:rsidR="008C1BDE" w:rsidRPr="008C1BDE">
        <w:rPr>
          <w:rFonts w:ascii="Tahoma" w:hAnsi="Tahoma" w:cs="Traditional Arabic" w:hint="cs"/>
          <w:sz w:val="32"/>
          <w:rtl/>
        </w:rPr>
        <w:t>﴾</w:t>
      </w:r>
      <w:r w:rsidR="008C1BDE">
        <w:rPr>
          <w:rFonts w:ascii="Tahoma" w:hAnsi="Tahoma"/>
          <w:sz w:val="32"/>
          <w:szCs w:val="24"/>
          <w:rtl/>
        </w:rPr>
        <w:t xml:space="preserve"> [الت</w:t>
      </w:r>
      <w:r w:rsidR="00C606F4">
        <w:rPr>
          <w:rFonts w:ascii="Tahoma" w:hAnsi="Tahoma"/>
          <w:sz w:val="32"/>
          <w:szCs w:val="24"/>
          <w:rtl/>
        </w:rPr>
        <w:t>ی</w:t>
      </w:r>
      <w:r w:rsidR="008C1BDE">
        <w:rPr>
          <w:rFonts w:ascii="Tahoma" w:hAnsi="Tahoma"/>
          <w:sz w:val="32"/>
          <w:szCs w:val="24"/>
          <w:rtl/>
        </w:rPr>
        <w:t>ن: 2]</w:t>
      </w:r>
      <w:r w:rsidRPr="00AA1A24">
        <w:rPr>
          <w:rFonts w:hint="cs"/>
          <w:rtl/>
        </w:rPr>
        <w:t xml:space="preserve">. بعد گفت: به صورت </w:t>
      </w:r>
      <w:r w:rsidR="005B5CCA" w:rsidRPr="00156706">
        <w:rPr>
          <w:rStyle w:val="Char"/>
          <w:rtl/>
        </w:rPr>
        <w:t>(</w:t>
      </w:r>
      <w:r w:rsidR="005B5CCA" w:rsidRPr="008C1BDE">
        <w:rPr>
          <w:rStyle w:val="Char"/>
          <w:rtl/>
        </w:rPr>
        <w:t>و</w:t>
      </w:r>
      <w:r w:rsidRPr="008C1BDE">
        <w:rPr>
          <w:rStyle w:val="Char"/>
          <w:rtl/>
        </w:rPr>
        <w:t>طور س</w:t>
      </w:r>
      <w:r w:rsidR="000D4DA8">
        <w:rPr>
          <w:rStyle w:val="Char"/>
          <w:rtl/>
        </w:rPr>
        <w:t>ي</w:t>
      </w:r>
      <w:r w:rsidRPr="008C1BDE">
        <w:rPr>
          <w:rStyle w:val="Char"/>
          <w:rtl/>
        </w:rPr>
        <w:t>ناء</w:t>
      </w:r>
      <w:r w:rsidRPr="00156706">
        <w:rPr>
          <w:rStyle w:val="Char"/>
          <w:rtl/>
        </w:rPr>
        <w:t>)</w:t>
      </w:r>
      <w:r w:rsidRPr="00AA1A24">
        <w:rPr>
          <w:rFonts w:hint="cs"/>
          <w:rtl/>
        </w:rPr>
        <w:t xml:space="preserve"> نیز، نازل شده است و بعد از آن </w:t>
      </w:r>
      <w:r w:rsidR="008C1BDE" w:rsidRPr="008C1BDE">
        <w:rPr>
          <w:rFonts w:ascii="Tahoma" w:hAnsi="Tahoma" w:cs="Traditional Arabic" w:hint="cs"/>
          <w:sz w:val="32"/>
          <w:rtl/>
        </w:rPr>
        <w:t>﴿</w:t>
      </w:r>
      <w:r w:rsidR="008C1BDE" w:rsidRPr="00894D66">
        <w:rPr>
          <w:rStyle w:val="Char0"/>
          <w:rtl/>
        </w:rPr>
        <w:t>فَمَا يُكَذِّبُكَ بَعۡدُ بِ</w:t>
      </w:r>
      <w:r w:rsidR="008C1BDE" w:rsidRPr="00894D66">
        <w:rPr>
          <w:rStyle w:val="Char0"/>
          <w:rFonts w:hint="cs"/>
          <w:rtl/>
        </w:rPr>
        <w:t>ٱ</w:t>
      </w:r>
      <w:r w:rsidR="008C1BDE" w:rsidRPr="00894D66">
        <w:rPr>
          <w:rStyle w:val="Char0"/>
          <w:rFonts w:hint="eastAsia"/>
          <w:rtl/>
        </w:rPr>
        <w:t>لدِّينِ</w:t>
      </w:r>
      <w:r w:rsidR="008C1BDE" w:rsidRPr="00894D66">
        <w:rPr>
          <w:rStyle w:val="Char0"/>
          <w:rtl/>
        </w:rPr>
        <w:t>٧</w:t>
      </w:r>
      <w:r w:rsidR="008C1BDE" w:rsidRPr="008C1BDE">
        <w:rPr>
          <w:rFonts w:ascii="Tahoma" w:hAnsi="Tahoma" w:cs="Traditional Arabic" w:hint="cs"/>
          <w:sz w:val="32"/>
          <w:rtl/>
        </w:rPr>
        <w:t>﴾</w:t>
      </w:r>
      <w:r w:rsidR="008C1BDE">
        <w:rPr>
          <w:rFonts w:ascii="Tahoma" w:hAnsi="Tahoma"/>
          <w:sz w:val="32"/>
          <w:szCs w:val="24"/>
          <w:rtl/>
        </w:rPr>
        <w:t xml:space="preserve"> </w:t>
      </w:r>
      <w:r w:rsidR="008C1BDE" w:rsidRPr="003A0FFE">
        <w:rPr>
          <w:rStyle w:val="Char1"/>
          <w:rtl/>
        </w:rPr>
        <w:t>[الت</w:t>
      </w:r>
      <w:r w:rsidR="00C606F4">
        <w:rPr>
          <w:rStyle w:val="Char1"/>
          <w:rtl/>
        </w:rPr>
        <w:t>ی</w:t>
      </w:r>
      <w:r w:rsidR="008C1BDE" w:rsidRPr="003A0FFE">
        <w:rPr>
          <w:rStyle w:val="Char1"/>
          <w:rtl/>
        </w:rPr>
        <w:t>ن: 7]</w:t>
      </w:r>
      <w:r>
        <w:rPr>
          <w:rFonts w:ascii="Arial" w:hAnsi="Arial" w:cs="Arial"/>
          <w:sz w:val="18"/>
          <w:szCs w:val="18"/>
        </w:rPr>
        <w:t xml:space="preserve"> </w:t>
      </w:r>
      <w:r w:rsidRPr="003A0FFE">
        <w:rPr>
          <w:rStyle w:val="Char"/>
          <w:rtl/>
        </w:rPr>
        <w:t xml:space="preserve">(فمن </w:t>
      </w:r>
      <w:r w:rsidR="000D4DA8">
        <w:rPr>
          <w:rStyle w:val="Char"/>
          <w:rtl/>
        </w:rPr>
        <w:t>ي</w:t>
      </w:r>
      <w:r w:rsidR="006E582A">
        <w:rPr>
          <w:rStyle w:val="Char"/>
          <w:rtl/>
        </w:rPr>
        <w:t>ك</w:t>
      </w:r>
      <w:r w:rsidRPr="003A0FFE">
        <w:rPr>
          <w:rStyle w:val="Char"/>
          <w:rtl/>
        </w:rPr>
        <w:t>ذب</w:t>
      </w:r>
      <w:r w:rsidR="006E582A">
        <w:rPr>
          <w:rStyle w:val="Char"/>
          <w:rtl/>
        </w:rPr>
        <w:t>ك</w:t>
      </w:r>
      <w:r w:rsidRPr="003A0FFE">
        <w:rPr>
          <w:rStyle w:val="Char"/>
          <w:rtl/>
        </w:rPr>
        <w:t xml:space="preserve"> بعد بالد</w:t>
      </w:r>
      <w:r w:rsidR="000D4DA8">
        <w:rPr>
          <w:rStyle w:val="Char"/>
          <w:rtl/>
        </w:rPr>
        <w:t>ي</w:t>
      </w:r>
      <w:r w:rsidRPr="003A0FFE">
        <w:rPr>
          <w:rStyle w:val="Char"/>
          <w:rtl/>
        </w:rPr>
        <w:t>ن</w:t>
      </w:r>
      <w:r w:rsidRPr="00156706">
        <w:rPr>
          <w:rStyle w:val="Char"/>
          <w:rtl/>
        </w:rPr>
        <w:t>)</w:t>
      </w:r>
      <w:r w:rsidRPr="00AA1A24">
        <w:rPr>
          <w:rFonts w:hint="cs"/>
          <w:rtl/>
        </w:rPr>
        <w:t xml:space="preserve"> هم، نازل شده است.</w:t>
      </w:r>
    </w:p>
    <w:p w:rsidR="004B2B71" w:rsidRPr="00AA1A24" w:rsidRDefault="004B2B71" w:rsidP="00AA1A24">
      <w:pPr>
        <w:pStyle w:val="a6"/>
        <w:rPr>
          <w:rtl/>
        </w:rPr>
      </w:pPr>
      <w:r w:rsidRPr="00AA1A24">
        <w:rPr>
          <w:rFonts w:hint="cs"/>
          <w:rtl/>
        </w:rPr>
        <w:t>(ب) 1022- محمد بن عباس از محمد بن قاسم از محمد بن زید از ابراهیم بن محمد بن سعید از محمد بن فضل روایت کرده است که گفت: به ابو الحسن رضا گفتم: درباره</w:t>
      </w:r>
      <w:r>
        <w:rPr>
          <w:rFonts w:cs="Aban Bold" w:hint="cs"/>
          <w:rtl/>
        </w:rPr>
        <w:t>‌</w:t>
      </w:r>
      <w:r w:rsidR="00C606F4" w:rsidRPr="00AA1A24">
        <w:rPr>
          <w:rFonts w:hint="cs"/>
          <w:rtl/>
        </w:rPr>
        <w:t>ی</w:t>
      </w:r>
      <w:r w:rsidRPr="00AA1A24">
        <w:rPr>
          <w:rFonts w:hint="cs"/>
          <w:rtl/>
        </w:rPr>
        <w:t xml:space="preserve"> قول خداوند </w:t>
      </w:r>
      <w:r w:rsidR="003A0FFE" w:rsidRPr="003A0FFE">
        <w:rPr>
          <w:rFonts w:ascii="Tahoma" w:hAnsi="Tahoma" w:cs="Traditional Arabic" w:hint="cs"/>
          <w:sz w:val="32"/>
          <w:rtl/>
        </w:rPr>
        <w:t>﴿</w:t>
      </w:r>
      <w:r w:rsidR="003A0FFE" w:rsidRPr="00894D66">
        <w:rPr>
          <w:rStyle w:val="Char0"/>
          <w:rtl/>
        </w:rPr>
        <w:t>وَطُورِ سِينِينَ٢</w:t>
      </w:r>
      <w:r w:rsidR="003A0FFE" w:rsidRPr="003A0FFE">
        <w:rPr>
          <w:rFonts w:ascii="Tahoma" w:hAnsi="Tahoma" w:cs="Traditional Arabic" w:hint="cs"/>
          <w:sz w:val="32"/>
          <w:rtl/>
        </w:rPr>
        <w:t>﴾</w:t>
      </w:r>
      <w:r w:rsidRPr="00AA1A24">
        <w:rPr>
          <w:rFonts w:hint="cs"/>
          <w:rtl/>
        </w:rPr>
        <w:t xml:space="preserve"> برایم بحث کن، جواب داد: این آیه </w:t>
      </w:r>
      <w:r w:rsidRPr="00156706">
        <w:rPr>
          <w:rStyle w:val="Char"/>
          <w:rtl/>
        </w:rPr>
        <w:t>(</w:t>
      </w:r>
      <w:r w:rsidRPr="003A0FFE">
        <w:rPr>
          <w:rStyle w:val="Char"/>
          <w:rtl/>
        </w:rPr>
        <w:t>طور سن</w:t>
      </w:r>
      <w:r w:rsidR="000D4DA8">
        <w:rPr>
          <w:rStyle w:val="Char"/>
          <w:rtl/>
        </w:rPr>
        <w:t>ي</w:t>
      </w:r>
      <w:r w:rsidRPr="003A0FFE">
        <w:rPr>
          <w:rStyle w:val="Char"/>
          <w:rtl/>
        </w:rPr>
        <w:t>ن</w:t>
      </w:r>
      <w:r w:rsidRPr="00156706">
        <w:rPr>
          <w:rStyle w:val="Char"/>
          <w:rtl/>
        </w:rPr>
        <w:t>)</w:t>
      </w:r>
      <w:r w:rsidRPr="00AA1A24">
        <w:rPr>
          <w:rFonts w:hint="cs"/>
          <w:rtl/>
        </w:rPr>
        <w:t xml:space="preserve"> نیست بلکه </w:t>
      </w:r>
      <w:r w:rsidRPr="00156706">
        <w:rPr>
          <w:rStyle w:val="Char"/>
          <w:rtl/>
        </w:rPr>
        <w:t>(</w:t>
      </w:r>
      <w:r w:rsidRPr="003A0FFE">
        <w:rPr>
          <w:rStyle w:val="Char"/>
          <w:rtl/>
        </w:rPr>
        <w:t>طور س</w:t>
      </w:r>
      <w:r w:rsidR="000D4DA8">
        <w:rPr>
          <w:rStyle w:val="Char"/>
          <w:rtl/>
        </w:rPr>
        <w:t>ي</w:t>
      </w:r>
      <w:r w:rsidRPr="003A0FFE">
        <w:rPr>
          <w:rStyle w:val="Char"/>
          <w:rtl/>
        </w:rPr>
        <w:t>ناء</w:t>
      </w:r>
      <w:r w:rsidRPr="00156706">
        <w:rPr>
          <w:rStyle w:val="Char"/>
          <w:rtl/>
        </w:rPr>
        <w:t>)</w:t>
      </w:r>
      <w:r w:rsidRPr="00AA1A24">
        <w:rPr>
          <w:rFonts w:hint="cs"/>
          <w:rtl/>
        </w:rPr>
        <w:t xml:space="preserve"> می‌باشد، پرسیدم: </w:t>
      </w:r>
      <w:r w:rsidRPr="00156706">
        <w:rPr>
          <w:rStyle w:val="Char"/>
          <w:rtl/>
        </w:rPr>
        <w:t>(</w:t>
      </w:r>
      <w:r w:rsidRPr="003A0FFE">
        <w:rPr>
          <w:rStyle w:val="Char"/>
          <w:rtl/>
        </w:rPr>
        <w:t>طور س</w:t>
      </w:r>
      <w:r w:rsidR="000D4DA8">
        <w:rPr>
          <w:rStyle w:val="Char"/>
          <w:rtl/>
        </w:rPr>
        <w:t>ي</w:t>
      </w:r>
      <w:r w:rsidRPr="003A0FFE">
        <w:rPr>
          <w:rStyle w:val="Char"/>
          <w:rtl/>
        </w:rPr>
        <w:t>ناء</w:t>
      </w:r>
      <w:r w:rsidRPr="00156706">
        <w:rPr>
          <w:rStyle w:val="Char"/>
          <w:rtl/>
        </w:rPr>
        <w:t>)؟</w:t>
      </w:r>
      <w:r w:rsidRPr="00AA1A24">
        <w:rPr>
          <w:rFonts w:hint="cs"/>
          <w:rtl/>
        </w:rPr>
        <w:t xml:space="preserve"> </w:t>
      </w:r>
    </w:p>
    <w:p w:rsidR="004B2B71" w:rsidRPr="00AA1A24" w:rsidRDefault="004B2B71" w:rsidP="00AA1A24">
      <w:pPr>
        <w:pStyle w:val="a6"/>
        <w:rPr>
          <w:rtl/>
        </w:rPr>
      </w:pPr>
      <w:r w:rsidRPr="00AA1A24">
        <w:rPr>
          <w:rFonts w:hint="cs"/>
          <w:rtl/>
        </w:rPr>
        <w:t xml:space="preserve">جواب داد: بله، سپس آن را خواندم تا به </w:t>
      </w:r>
      <w:r w:rsidRPr="00156706">
        <w:rPr>
          <w:rStyle w:val="Char"/>
          <w:rtl/>
        </w:rPr>
        <w:t>(</w:t>
      </w:r>
      <w:r w:rsidRPr="003A0FFE">
        <w:rPr>
          <w:rStyle w:val="Char"/>
          <w:rtl/>
        </w:rPr>
        <w:t xml:space="preserve">فما </w:t>
      </w:r>
      <w:r w:rsidR="000D4DA8">
        <w:rPr>
          <w:rStyle w:val="Char"/>
          <w:rtl/>
        </w:rPr>
        <w:t>ي</w:t>
      </w:r>
      <w:r w:rsidR="006E582A">
        <w:rPr>
          <w:rStyle w:val="Char"/>
          <w:rtl/>
        </w:rPr>
        <w:t>ك</w:t>
      </w:r>
      <w:r w:rsidRPr="003A0FFE">
        <w:rPr>
          <w:rStyle w:val="Char"/>
          <w:rtl/>
        </w:rPr>
        <w:t>ذب</w:t>
      </w:r>
      <w:r w:rsidR="006E582A">
        <w:rPr>
          <w:rStyle w:val="Char"/>
          <w:rtl/>
        </w:rPr>
        <w:t>ك</w:t>
      </w:r>
      <w:r w:rsidRPr="003A0FFE">
        <w:rPr>
          <w:rStyle w:val="Char"/>
          <w:rtl/>
        </w:rPr>
        <w:t xml:space="preserve"> بعد بالد</w:t>
      </w:r>
      <w:r w:rsidR="000D4DA8">
        <w:rPr>
          <w:rStyle w:val="Char"/>
          <w:rtl/>
        </w:rPr>
        <w:t>ي</w:t>
      </w:r>
      <w:r w:rsidRPr="003A0FFE">
        <w:rPr>
          <w:rStyle w:val="Char"/>
          <w:rtl/>
        </w:rPr>
        <w:t>ن</w:t>
      </w:r>
      <w:r w:rsidRPr="00156706">
        <w:rPr>
          <w:rStyle w:val="Char"/>
          <w:rtl/>
        </w:rPr>
        <w:t>)</w:t>
      </w:r>
      <w:r w:rsidRPr="00AA1A24">
        <w:rPr>
          <w:rFonts w:hint="cs"/>
          <w:rtl/>
        </w:rPr>
        <w:t xml:space="preserve"> رسیدم، او گفت: صبر کن، صبر کن؛ آن را این طور مخوان، </w:t>
      </w:r>
      <w:r w:rsidR="005B5CCA" w:rsidRPr="00AA1A24">
        <w:rPr>
          <w:rFonts w:hint="cs"/>
          <w:rtl/>
        </w:rPr>
        <w:t>این کفر است؛ به خدا قسم، پیامبر</w:t>
      </w:r>
      <w:r w:rsidRPr="00AA1A24">
        <w:rPr>
          <w:rFonts w:hint="cs"/>
          <w:rtl/>
        </w:rPr>
        <w:t xml:space="preserve"> یک لحظه هم دروغ نگفته است. </w:t>
      </w:r>
    </w:p>
    <w:p w:rsidR="004B2B71" w:rsidRPr="00AA1A24" w:rsidRDefault="004B2B71" w:rsidP="00AA1A24">
      <w:pPr>
        <w:pStyle w:val="a6"/>
        <w:rPr>
          <w:rtl/>
        </w:rPr>
      </w:pPr>
      <w:r w:rsidRPr="00AA1A24">
        <w:rPr>
          <w:rFonts w:hint="cs"/>
          <w:rtl/>
        </w:rPr>
        <w:t xml:space="preserve">پرسیدم: مگر این، چگونه است؟ گفت: </w:t>
      </w:r>
      <w:r w:rsidRPr="00156706">
        <w:rPr>
          <w:rStyle w:val="Char"/>
          <w:rtl/>
        </w:rPr>
        <w:t>(</w:t>
      </w:r>
      <w:r w:rsidRPr="003A0FFE">
        <w:rPr>
          <w:rStyle w:val="Char"/>
          <w:rtl/>
        </w:rPr>
        <w:t xml:space="preserve">فمن </w:t>
      </w:r>
      <w:r w:rsidR="000D4DA8">
        <w:rPr>
          <w:rStyle w:val="Char"/>
          <w:rtl/>
        </w:rPr>
        <w:t>ي</w:t>
      </w:r>
      <w:r w:rsidR="006E582A">
        <w:rPr>
          <w:rStyle w:val="Char"/>
          <w:rtl/>
        </w:rPr>
        <w:t>ك</w:t>
      </w:r>
      <w:r w:rsidRPr="003A0FFE">
        <w:rPr>
          <w:rStyle w:val="Char"/>
          <w:rtl/>
        </w:rPr>
        <w:t>ذب</w:t>
      </w:r>
      <w:r w:rsidR="006E582A">
        <w:rPr>
          <w:rStyle w:val="Char"/>
          <w:rtl/>
        </w:rPr>
        <w:t>ك</w:t>
      </w:r>
      <w:r w:rsidRPr="003A0FFE">
        <w:rPr>
          <w:rStyle w:val="Char"/>
          <w:rtl/>
        </w:rPr>
        <w:t xml:space="preserve"> بعد بالد</w:t>
      </w:r>
      <w:r w:rsidR="000D4DA8">
        <w:rPr>
          <w:rStyle w:val="Char"/>
          <w:rtl/>
        </w:rPr>
        <w:t>ي</w:t>
      </w:r>
      <w:r w:rsidRPr="003A0FFE">
        <w:rPr>
          <w:rStyle w:val="Char"/>
          <w:rtl/>
        </w:rPr>
        <w:t>ن</w:t>
      </w:r>
      <w:r w:rsidRPr="00156706">
        <w:rPr>
          <w:rStyle w:val="Char"/>
          <w:rtl/>
        </w:rPr>
        <w:t>).</w:t>
      </w:r>
    </w:p>
    <w:p w:rsidR="004B2B71" w:rsidRPr="00AA1A24" w:rsidRDefault="004B2B71" w:rsidP="00AA1A24">
      <w:pPr>
        <w:pStyle w:val="a6"/>
        <w:rPr>
          <w:rtl/>
        </w:rPr>
      </w:pPr>
      <w:r w:rsidRPr="00AA1A24">
        <w:rPr>
          <w:rFonts w:hint="cs"/>
          <w:rtl/>
        </w:rPr>
        <w:t>(ج) 1023- فرات بن ابراهیم از جعفر به صورت معنعن از محمد بن فضیل بن یسار روایت کرده است که گفت: من درباره</w:t>
      </w:r>
      <w:r>
        <w:rPr>
          <w:rFonts w:cs="Aban Bold" w:hint="cs"/>
          <w:rtl/>
        </w:rPr>
        <w:t>‌</w:t>
      </w:r>
      <w:r w:rsidR="00C606F4" w:rsidRPr="00AA1A24">
        <w:rPr>
          <w:rFonts w:hint="cs"/>
          <w:rtl/>
        </w:rPr>
        <w:t>ی</w:t>
      </w:r>
      <w:r w:rsidRPr="00AA1A24">
        <w:rPr>
          <w:rFonts w:hint="cs"/>
          <w:rtl/>
        </w:rPr>
        <w:t xml:space="preserve"> آیه</w:t>
      </w:r>
      <w:r>
        <w:rPr>
          <w:rFonts w:cs="Aban Bold" w:hint="cs"/>
          <w:rtl/>
        </w:rPr>
        <w:t>‌</w:t>
      </w:r>
      <w:r w:rsidR="00C606F4" w:rsidRPr="00AA1A24">
        <w:rPr>
          <w:rFonts w:hint="cs"/>
          <w:rtl/>
        </w:rPr>
        <w:t>ی</w:t>
      </w:r>
      <w:r w:rsidRPr="00AA1A24">
        <w:rPr>
          <w:rFonts w:hint="cs"/>
          <w:rtl/>
        </w:rPr>
        <w:t xml:space="preserve"> </w:t>
      </w:r>
      <w:r w:rsidR="008157DA" w:rsidRPr="008157DA">
        <w:rPr>
          <w:rFonts w:ascii="Lotus Linotype" w:hAnsi="Lotus Linotype" w:cs="Traditional Arabic"/>
          <w:sz w:val="32"/>
          <w:rtl/>
        </w:rPr>
        <w:t>﴿</w:t>
      </w:r>
      <w:r w:rsidR="008157DA" w:rsidRPr="00894D66">
        <w:rPr>
          <w:rStyle w:val="Char0"/>
          <w:rtl/>
        </w:rPr>
        <w:t>وَ</w:t>
      </w:r>
      <w:r w:rsidR="008157DA" w:rsidRPr="00894D66">
        <w:rPr>
          <w:rStyle w:val="Char0"/>
          <w:rFonts w:hint="cs"/>
          <w:rtl/>
        </w:rPr>
        <w:t>ٱ</w:t>
      </w:r>
      <w:r w:rsidR="008157DA" w:rsidRPr="00894D66">
        <w:rPr>
          <w:rStyle w:val="Char0"/>
          <w:rFonts w:hint="eastAsia"/>
          <w:rtl/>
        </w:rPr>
        <w:t>لتِّينِ</w:t>
      </w:r>
      <w:r w:rsidR="008157DA" w:rsidRPr="00894D66">
        <w:rPr>
          <w:rStyle w:val="Char0"/>
          <w:rtl/>
        </w:rPr>
        <w:t xml:space="preserve"> وَ</w:t>
      </w:r>
      <w:r w:rsidR="008157DA" w:rsidRPr="00894D66">
        <w:rPr>
          <w:rStyle w:val="Char0"/>
          <w:rFonts w:hint="cs"/>
          <w:rtl/>
        </w:rPr>
        <w:t>ٱ</w:t>
      </w:r>
      <w:r w:rsidR="008157DA" w:rsidRPr="00894D66">
        <w:rPr>
          <w:rStyle w:val="Char0"/>
          <w:rFonts w:hint="eastAsia"/>
          <w:rtl/>
        </w:rPr>
        <w:t>لزَّيۡتُونِ</w:t>
      </w:r>
      <w:r w:rsidR="008157DA" w:rsidRPr="00894D66">
        <w:rPr>
          <w:rStyle w:val="Char0"/>
          <w:rtl/>
        </w:rPr>
        <w:t>١ وَطُورِ سِينِينَ٢</w:t>
      </w:r>
      <w:r w:rsidR="008157DA" w:rsidRPr="008157DA">
        <w:rPr>
          <w:rFonts w:ascii="Tahoma" w:hAnsi="Tahoma" w:cs="Traditional Arabic" w:hint="cs"/>
          <w:sz w:val="32"/>
          <w:rtl/>
        </w:rPr>
        <w:t>﴾</w:t>
      </w:r>
      <w:r w:rsidR="008157DA">
        <w:rPr>
          <w:rFonts w:ascii="Tahoma" w:hAnsi="Tahoma"/>
          <w:sz w:val="32"/>
          <w:szCs w:val="24"/>
          <w:rtl/>
        </w:rPr>
        <w:t xml:space="preserve"> </w:t>
      </w:r>
      <w:r w:rsidR="008157DA" w:rsidRPr="008157DA">
        <w:rPr>
          <w:rStyle w:val="Char1"/>
          <w:rtl/>
        </w:rPr>
        <w:t>[الت</w:t>
      </w:r>
      <w:r w:rsidR="00C606F4">
        <w:rPr>
          <w:rStyle w:val="Char1"/>
          <w:rtl/>
        </w:rPr>
        <w:t>ی</w:t>
      </w:r>
      <w:r w:rsidR="008157DA" w:rsidRPr="008157DA">
        <w:rPr>
          <w:rStyle w:val="Char1"/>
          <w:rtl/>
        </w:rPr>
        <w:t>ن: 1-2]</w:t>
      </w:r>
      <w:r w:rsidRPr="00AA1A24">
        <w:rPr>
          <w:rFonts w:hint="cs"/>
          <w:rtl/>
        </w:rPr>
        <w:t xml:space="preserve"> از ابوالحسن سؤال کردم، او جواب داد: این آیه </w:t>
      </w:r>
      <w:r w:rsidRPr="00156706">
        <w:rPr>
          <w:rStyle w:val="Char"/>
          <w:rtl/>
        </w:rPr>
        <w:t>(</w:t>
      </w:r>
      <w:r w:rsidRPr="008157DA">
        <w:rPr>
          <w:rStyle w:val="Char"/>
          <w:rtl/>
        </w:rPr>
        <w:t>طور سن</w:t>
      </w:r>
      <w:r w:rsidR="000D4DA8">
        <w:rPr>
          <w:rStyle w:val="Char"/>
          <w:rtl/>
        </w:rPr>
        <w:t>ي</w:t>
      </w:r>
      <w:r w:rsidRPr="008157DA">
        <w:rPr>
          <w:rStyle w:val="Char"/>
          <w:rtl/>
        </w:rPr>
        <w:t>ن</w:t>
      </w:r>
      <w:r w:rsidRPr="00156706">
        <w:rPr>
          <w:rStyle w:val="Char"/>
          <w:rtl/>
        </w:rPr>
        <w:t>)</w:t>
      </w:r>
      <w:r w:rsidRPr="00AA1A24">
        <w:rPr>
          <w:rFonts w:hint="cs"/>
          <w:rtl/>
        </w:rPr>
        <w:t xml:space="preserve"> نیست بلکه </w:t>
      </w:r>
      <w:r w:rsidRPr="00156706">
        <w:rPr>
          <w:rStyle w:val="Char"/>
          <w:rtl/>
        </w:rPr>
        <w:t>(</w:t>
      </w:r>
      <w:r w:rsidRPr="008157DA">
        <w:rPr>
          <w:rStyle w:val="Char"/>
          <w:rtl/>
        </w:rPr>
        <w:t>طور س</w:t>
      </w:r>
      <w:r w:rsidR="000D4DA8">
        <w:rPr>
          <w:rStyle w:val="Char"/>
          <w:rtl/>
        </w:rPr>
        <w:t>ي</w:t>
      </w:r>
      <w:r w:rsidRPr="008157DA">
        <w:rPr>
          <w:rStyle w:val="Char"/>
          <w:rtl/>
        </w:rPr>
        <w:t>ناء)</w:t>
      </w:r>
      <w:r w:rsidRPr="00AA1A24">
        <w:rPr>
          <w:rFonts w:hint="cs"/>
          <w:rtl/>
        </w:rPr>
        <w:t xml:space="preserve"> می‌باشد. </w:t>
      </w:r>
    </w:p>
    <w:p w:rsidR="004B2B71" w:rsidRPr="00AA1A24" w:rsidRDefault="004B2B71" w:rsidP="00AA1A24">
      <w:pPr>
        <w:pStyle w:val="a6"/>
        <w:rPr>
          <w:rtl/>
        </w:rPr>
      </w:pPr>
      <w:r w:rsidRPr="00AA1A24">
        <w:rPr>
          <w:rFonts w:hint="cs"/>
          <w:rtl/>
        </w:rPr>
        <w:t>(د) 1024- از جعفر بن محمد بن مروان به صورت معنعن از محمد بن فضیل صیرفی از ابو عبدالله</w:t>
      </w:r>
      <w:r w:rsidR="00C226CE" w:rsidRPr="00AA1A24">
        <w:rPr>
          <w:rFonts w:cs="CTraditional Arabic"/>
          <w:rtl/>
        </w:rPr>
        <w:t>÷</w:t>
      </w:r>
      <w:r w:rsidRPr="00AA1A24">
        <w:rPr>
          <w:rFonts w:hint="cs"/>
          <w:rtl/>
        </w:rPr>
        <w:t xml:space="preserve"> خبر طولانی را همانند روایت قبلی نقل کرده است و در آخر هم گفت</w:t>
      </w:r>
      <w:r w:rsidRPr="00156706">
        <w:rPr>
          <w:rStyle w:val="Char"/>
          <w:rtl/>
        </w:rPr>
        <w:t>: (</w:t>
      </w:r>
      <w:r w:rsidRPr="008157DA">
        <w:rPr>
          <w:rStyle w:val="Char"/>
          <w:rtl/>
        </w:rPr>
        <w:t xml:space="preserve">فما </w:t>
      </w:r>
      <w:r w:rsidR="000D4DA8">
        <w:rPr>
          <w:rStyle w:val="Char"/>
          <w:rtl/>
        </w:rPr>
        <w:t>ي</w:t>
      </w:r>
      <w:r w:rsidR="006E582A">
        <w:rPr>
          <w:rStyle w:val="Char"/>
          <w:rtl/>
        </w:rPr>
        <w:t>ك</w:t>
      </w:r>
      <w:r w:rsidRPr="008157DA">
        <w:rPr>
          <w:rStyle w:val="Char"/>
          <w:rtl/>
        </w:rPr>
        <w:t>ذب</w:t>
      </w:r>
      <w:r w:rsidR="006E582A">
        <w:rPr>
          <w:rStyle w:val="Char"/>
          <w:rtl/>
        </w:rPr>
        <w:t>ك</w:t>
      </w:r>
      <w:r w:rsidRPr="008157DA">
        <w:rPr>
          <w:rStyle w:val="Char"/>
          <w:rtl/>
        </w:rPr>
        <w:t xml:space="preserve"> بعد بالد</w:t>
      </w:r>
      <w:r w:rsidR="000D4DA8">
        <w:rPr>
          <w:rStyle w:val="Char"/>
          <w:rtl/>
        </w:rPr>
        <w:t>ي</w:t>
      </w:r>
      <w:r w:rsidRPr="008157DA">
        <w:rPr>
          <w:rStyle w:val="Char"/>
          <w:rtl/>
        </w:rPr>
        <w:t>ن</w:t>
      </w:r>
      <w:r w:rsidRPr="00156706">
        <w:rPr>
          <w:rStyle w:val="Char"/>
          <w:rtl/>
        </w:rPr>
        <w:t>)</w:t>
      </w:r>
      <w:r w:rsidRPr="00AA1A24">
        <w:rPr>
          <w:rFonts w:hint="cs"/>
          <w:rtl/>
        </w:rPr>
        <w:t>. ابو عبدالله گفت: پناه بر خدا، به خدا قسم این طور نیست، بلکه چن</w:t>
      </w:r>
      <w:r w:rsidR="00C606F4" w:rsidRPr="00AA1A24">
        <w:rPr>
          <w:rFonts w:hint="cs"/>
          <w:rtl/>
        </w:rPr>
        <w:t>ی</w:t>
      </w:r>
      <w:r w:rsidRPr="00AA1A24">
        <w:rPr>
          <w:rFonts w:hint="cs"/>
          <w:rtl/>
        </w:rPr>
        <w:t xml:space="preserve">ن نازل شده است: </w:t>
      </w:r>
      <w:r w:rsidRPr="00156706">
        <w:rPr>
          <w:rStyle w:val="Char"/>
          <w:rtl/>
        </w:rPr>
        <w:t>(</w:t>
      </w:r>
      <w:r w:rsidRPr="008157DA">
        <w:rPr>
          <w:rStyle w:val="Char"/>
          <w:rtl/>
        </w:rPr>
        <w:t xml:space="preserve">فمن </w:t>
      </w:r>
      <w:r w:rsidR="000D4DA8">
        <w:rPr>
          <w:rStyle w:val="Char"/>
          <w:rtl/>
        </w:rPr>
        <w:t>ي</w:t>
      </w:r>
      <w:r w:rsidR="006E582A">
        <w:rPr>
          <w:rStyle w:val="Char"/>
          <w:rtl/>
        </w:rPr>
        <w:t>ك</w:t>
      </w:r>
      <w:r w:rsidRPr="008157DA">
        <w:rPr>
          <w:rStyle w:val="Char"/>
          <w:rtl/>
        </w:rPr>
        <w:t>ذب</w:t>
      </w:r>
      <w:r w:rsidR="006E582A">
        <w:rPr>
          <w:rStyle w:val="Char"/>
          <w:rtl/>
        </w:rPr>
        <w:t>ك</w:t>
      </w:r>
      <w:r w:rsidRPr="008157DA">
        <w:rPr>
          <w:rStyle w:val="Char"/>
          <w:rtl/>
        </w:rPr>
        <w:t xml:space="preserve"> بعد بالد</w:t>
      </w:r>
      <w:r w:rsidR="000D4DA8">
        <w:rPr>
          <w:rStyle w:val="Char"/>
          <w:rtl/>
        </w:rPr>
        <w:t>ي</w:t>
      </w:r>
      <w:r w:rsidRPr="008157DA">
        <w:rPr>
          <w:rStyle w:val="Char"/>
          <w:rtl/>
        </w:rPr>
        <w:t>ن</w:t>
      </w:r>
      <w:r w:rsidRPr="00156706">
        <w:rPr>
          <w:rStyle w:val="Char"/>
          <w:rtl/>
        </w:rPr>
        <w:t>)</w:t>
      </w:r>
      <w:r w:rsidRPr="00AA1A24">
        <w:rPr>
          <w:rFonts w:hint="cs"/>
          <w:rtl/>
        </w:rPr>
        <w:t>.</w:t>
      </w:r>
    </w:p>
    <w:p w:rsidR="004B2B71" w:rsidRPr="00AA1A24" w:rsidRDefault="004B2B71" w:rsidP="00AA1A24">
      <w:pPr>
        <w:pStyle w:val="a6"/>
        <w:rPr>
          <w:rtl/>
        </w:rPr>
      </w:pPr>
      <w:r w:rsidRPr="00AA1A24">
        <w:rPr>
          <w:rFonts w:hint="cs"/>
          <w:rtl/>
        </w:rPr>
        <w:t>(ه‍( 1025- امثال این روایت نیز، از محمد</w:t>
      </w:r>
      <w:r w:rsidR="005B5CCA" w:rsidRPr="00AA1A24">
        <w:rPr>
          <w:rFonts w:hint="cs"/>
          <w:rtl/>
        </w:rPr>
        <w:t xml:space="preserve"> بن حسین ابراهیم به صورت معنعن .</w:t>
      </w:r>
      <w:r w:rsidRPr="00AA1A24">
        <w:rPr>
          <w:rFonts w:hint="cs"/>
          <w:rtl/>
        </w:rPr>
        <w:t>.. از محمد بن فضیل روایت شده است.</w:t>
      </w:r>
    </w:p>
    <w:p w:rsidR="004B2B71" w:rsidRPr="00AA1A24" w:rsidRDefault="004B2B71" w:rsidP="00AA1A24">
      <w:pPr>
        <w:pStyle w:val="a6"/>
        <w:rPr>
          <w:rtl/>
        </w:rPr>
      </w:pPr>
      <w:r w:rsidRPr="00AA1A24">
        <w:rPr>
          <w:rFonts w:hint="cs"/>
          <w:rtl/>
        </w:rPr>
        <w:t xml:space="preserve">(و) 1026- طبرسی می‌گوید: عمرو بن میمون گفت: از عمر بن خطاب شنیدم که در غرب مکه این آیه را تلاوت می‌کرد: </w:t>
      </w:r>
      <w:r w:rsidR="005B5CCA" w:rsidRPr="00156706">
        <w:rPr>
          <w:rStyle w:val="Char"/>
          <w:rtl/>
        </w:rPr>
        <w:t>(</w:t>
      </w:r>
      <w:r w:rsidR="005B5CCA" w:rsidRPr="008157DA">
        <w:rPr>
          <w:rStyle w:val="Char"/>
          <w:rtl/>
        </w:rPr>
        <w:t>والت</w:t>
      </w:r>
      <w:r w:rsidR="000D4DA8">
        <w:rPr>
          <w:rStyle w:val="Char"/>
          <w:rtl/>
        </w:rPr>
        <w:t>ي</w:t>
      </w:r>
      <w:r w:rsidR="005B5CCA" w:rsidRPr="008157DA">
        <w:rPr>
          <w:rStyle w:val="Char"/>
          <w:rtl/>
        </w:rPr>
        <w:t>ن والز</w:t>
      </w:r>
      <w:r w:rsidR="000D4DA8">
        <w:rPr>
          <w:rStyle w:val="Char"/>
          <w:rtl/>
        </w:rPr>
        <w:t>ي</w:t>
      </w:r>
      <w:r w:rsidR="005B5CCA" w:rsidRPr="008157DA">
        <w:rPr>
          <w:rStyle w:val="Char"/>
          <w:rtl/>
        </w:rPr>
        <w:t>تون و</w:t>
      </w:r>
      <w:r w:rsidRPr="008157DA">
        <w:rPr>
          <w:rStyle w:val="Char"/>
          <w:rtl/>
        </w:rPr>
        <w:t>طور س</w:t>
      </w:r>
      <w:r w:rsidR="000D4DA8">
        <w:rPr>
          <w:rStyle w:val="Char"/>
          <w:rtl/>
        </w:rPr>
        <w:t>ي</w:t>
      </w:r>
      <w:r w:rsidRPr="008157DA">
        <w:rPr>
          <w:rStyle w:val="Char"/>
          <w:rtl/>
        </w:rPr>
        <w:t>ناء</w:t>
      </w:r>
      <w:r w:rsidRPr="00156706">
        <w:rPr>
          <w:rStyle w:val="Char"/>
          <w:rtl/>
        </w:rPr>
        <w:t>)،</w:t>
      </w:r>
      <w:r w:rsidRPr="00AA1A24">
        <w:rPr>
          <w:rFonts w:hint="cs"/>
          <w:rtl/>
        </w:rPr>
        <w:t xml:space="preserve"> من گمان کردم که او، این آیه را تلاوت می‌کند تا حرمت این شهر آشکار گردد. </w:t>
      </w:r>
    </w:p>
    <w:p w:rsidR="004B2B71" w:rsidRPr="00AA1A24" w:rsidRDefault="004B2B71" w:rsidP="00AA1A24">
      <w:pPr>
        <w:pStyle w:val="a6"/>
        <w:rPr>
          <w:rtl/>
        </w:rPr>
      </w:pPr>
      <w:r w:rsidRPr="00AA1A24">
        <w:rPr>
          <w:rFonts w:hint="cs"/>
          <w:rtl/>
        </w:rPr>
        <w:t xml:space="preserve">و همچنین این روایت را از موسی بن جعفر نقل کرده‌اند. بعضی از مفسران می‌گویند: چون خطاب </w:t>
      </w:r>
      <w:r w:rsidRPr="00156706">
        <w:rPr>
          <w:rStyle w:val="Char"/>
          <w:rtl/>
        </w:rPr>
        <w:t>(</w:t>
      </w:r>
      <w:r w:rsidR="000D4DA8">
        <w:rPr>
          <w:rStyle w:val="Char"/>
          <w:rtl/>
        </w:rPr>
        <w:t>ي</w:t>
      </w:r>
      <w:r w:rsidR="006E582A">
        <w:rPr>
          <w:rStyle w:val="Char"/>
          <w:rtl/>
        </w:rPr>
        <w:t>ك</w:t>
      </w:r>
      <w:r w:rsidRPr="007B2BB3">
        <w:rPr>
          <w:rStyle w:val="Char"/>
          <w:rtl/>
        </w:rPr>
        <w:t>ذبك</w:t>
      </w:r>
      <w:r w:rsidRPr="00156706">
        <w:rPr>
          <w:rStyle w:val="Char"/>
          <w:rtl/>
        </w:rPr>
        <w:t>)</w:t>
      </w:r>
      <w:r w:rsidR="005B5CCA" w:rsidRPr="00AA1A24">
        <w:rPr>
          <w:rFonts w:hint="cs"/>
          <w:rtl/>
        </w:rPr>
        <w:t xml:space="preserve"> نسبت به پیامبر</w:t>
      </w:r>
      <w:r w:rsidRPr="00AA1A24">
        <w:rPr>
          <w:rFonts w:hint="cs"/>
          <w:rtl/>
        </w:rPr>
        <w:t xml:space="preserve"> است اما نسبت دادن این صفت به او ممتنع است، همان</w:t>
      </w:r>
      <w:r>
        <w:rPr>
          <w:rFonts w:cs="Aban Bold" w:hint="cs"/>
          <w:rtl/>
        </w:rPr>
        <w:t>‌</w:t>
      </w:r>
      <w:r w:rsidR="005B5CCA" w:rsidRPr="00AA1A24">
        <w:rPr>
          <w:rFonts w:hint="cs"/>
          <w:rtl/>
        </w:rPr>
        <w:t xml:space="preserve">گونه </w:t>
      </w:r>
      <w:r w:rsidR="00C606F4" w:rsidRPr="00AA1A24">
        <w:rPr>
          <w:rFonts w:hint="cs"/>
          <w:rtl/>
        </w:rPr>
        <w:t>ک</w:t>
      </w:r>
      <w:r w:rsidR="005B5CCA" w:rsidRPr="00AA1A24">
        <w:rPr>
          <w:rFonts w:hint="cs"/>
          <w:rtl/>
        </w:rPr>
        <w:t>ه</w:t>
      </w:r>
      <w:r w:rsidRPr="00AA1A24">
        <w:rPr>
          <w:rFonts w:hint="cs"/>
          <w:rtl/>
        </w:rPr>
        <w:t xml:space="preserve"> در برخی مصاحف اهل سنت آمده ا</w:t>
      </w:r>
      <w:r w:rsidR="005B5CCA" w:rsidRPr="00AA1A24">
        <w:rPr>
          <w:rFonts w:hint="cs"/>
          <w:rtl/>
        </w:rPr>
        <w:t>ست، چون ظاهر آن بر تکذیب پیامبر</w:t>
      </w:r>
      <w:r w:rsidRPr="00AA1A24">
        <w:rPr>
          <w:rFonts w:hint="cs"/>
          <w:rtl/>
        </w:rPr>
        <w:t xml:space="preserve"> حمل م</w:t>
      </w:r>
      <w:r w:rsidR="00C606F4" w:rsidRPr="00AA1A24">
        <w:rPr>
          <w:rFonts w:hint="cs"/>
          <w:rtl/>
        </w:rPr>
        <w:t>ی</w:t>
      </w:r>
      <w:r>
        <w:rPr>
          <w:rFonts w:cs="Aban Bold" w:hint="cs"/>
          <w:rtl/>
        </w:rPr>
        <w:t>‌</w:t>
      </w:r>
      <w:r w:rsidRPr="00AA1A24">
        <w:rPr>
          <w:rFonts w:hint="cs"/>
          <w:rtl/>
        </w:rPr>
        <w:t>شود، امام</w:t>
      </w:r>
      <w:r w:rsidR="00C226CE" w:rsidRPr="00AA1A24">
        <w:rPr>
          <w:rFonts w:cs="CTraditional Arabic"/>
          <w:rtl/>
        </w:rPr>
        <w:t>÷</w:t>
      </w:r>
      <w:r w:rsidRPr="00AA1A24">
        <w:rPr>
          <w:rFonts w:hint="cs"/>
          <w:rtl/>
        </w:rPr>
        <w:t xml:space="preserve"> در ممنوع </w:t>
      </w:r>
      <w:r w:rsidR="00C606F4" w:rsidRPr="00AA1A24">
        <w:rPr>
          <w:rFonts w:hint="cs"/>
          <w:rtl/>
        </w:rPr>
        <w:t>ک</w:t>
      </w:r>
      <w:r w:rsidRPr="00AA1A24">
        <w:rPr>
          <w:rFonts w:hint="cs"/>
          <w:rtl/>
        </w:rPr>
        <w:t>ردن این قرائت مبالغه نموده و از مصحف او ا</w:t>
      </w:r>
      <w:r w:rsidR="00C606F4" w:rsidRPr="00AA1A24">
        <w:rPr>
          <w:rFonts w:hint="cs"/>
          <w:rtl/>
        </w:rPr>
        <w:t>ی</w:t>
      </w:r>
      <w:r w:rsidRPr="00AA1A24">
        <w:rPr>
          <w:rFonts w:hint="cs"/>
          <w:rtl/>
        </w:rPr>
        <w:t>ن ممنوع بودن فهم م</w:t>
      </w:r>
      <w:r w:rsidR="00C606F4" w:rsidRPr="00AA1A24">
        <w:rPr>
          <w:rFonts w:hint="cs"/>
          <w:rtl/>
        </w:rPr>
        <w:t>ی</w:t>
      </w:r>
      <w:r>
        <w:rPr>
          <w:rFonts w:cs="Aban Bold" w:hint="cs"/>
          <w:rtl/>
        </w:rPr>
        <w:t>‌</w:t>
      </w:r>
      <w:r w:rsidRPr="00AA1A24">
        <w:rPr>
          <w:rFonts w:hint="cs"/>
          <w:rtl/>
        </w:rPr>
        <w:t>شود، پس نیاز</w:t>
      </w:r>
      <w:r w:rsidR="00C606F4" w:rsidRPr="00AA1A24">
        <w:rPr>
          <w:rFonts w:hint="cs"/>
          <w:rtl/>
        </w:rPr>
        <w:t>ی</w:t>
      </w:r>
      <w:r w:rsidRPr="00AA1A24">
        <w:rPr>
          <w:rFonts w:hint="cs"/>
          <w:rtl/>
        </w:rPr>
        <w:t xml:space="preserve"> ن</w:t>
      </w:r>
      <w:r w:rsidR="00C606F4" w:rsidRPr="00AA1A24">
        <w:rPr>
          <w:rFonts w:hint="cs"/>
          <w:rtl/>
        </w:rPr>
        <w:t>ی</w:t>
      </w:r>
      <w:r w:rsidRPr="00AA1A24">
        <w:rPr>
          <w:rFonts w:hint="cs"/>
          <w:rtl/>
        </w:rPr>
        <w:t>ست ا</w:t>
      </w:r>
      <w:r w:rsidR="00C606F4" w:rsidRPr="00AA1A24">
        <w:rPr>
          <w:rFonts w:hint="cs"/>
          <w:rtl/>
        </w:rPr>
        <w:t>ی</w:t>
      </w:r>
      <w:r w:rsidRPr="00AA1A24">
        <w:rPr>
          <w:rFonts w:hint="cs"/>
          <w:rtl/>
        </w:rPr>
        <w:t>ن معن</w:t>
      </w:r>
      <w:r w:rsidR="00C606F4" w:rsidRPr="00AA1A24">
        <w:rPr>
          <w:rFonts w:hint="cs"/>
          <w:rtl/>
        </w:rPr>
        <w:t>ی</w:t>
      </w:r>
      <w:r w:rsidRPr="00AA1A24">
        <w:rPr>
          <w:rFonts w:hint="cs"/>
          <w:rtl/>
        </w:rPr>
        <w:t xml:space="preserve"> با ت</w:t>
      </w:r>
      <w:r w:rsidR="00C606F4" w:rsidRPr="00AA1A24">
        <w:rPr>
          <w:rFonts w:hint="cs"/>
          <w:rtl/>
        </w:rPr>
        <w:t>ک</w:t>
      </w:r>
      <w:r w:rsidRPr="00AA1A24">
        <w:rPr>
          <w:rFonts w:hint="cs"/>
          <w:rtl/>
        </w:rPr>
        <w:t xml:space="preserve">لّف به قرائت مشهور ارجاع داده شود </w:t>
      </w:r>
      <w:r w:rsidR="00C606F4" w:rsidRPr="00AA1A24">
        <w:rPr>
          <w:rFonts w:hint="cs"/>
          <w:rtl/>
        </w:rPr>
        <w:t>ک</w:t>
      </w:r>
      <w:r w:rsidRPr="00AA1A24">
        <w:rPr>
          <w:rFonts w:hint="cs"/>
          <w:rtl/>
        </w:rPr>
        <w:t>ه با تفس</w:t>
      </w:r>
      <w:r w:rsidR="00C606F4" w:rsidRPr="00AA1A24">
        <w:rPr>
          <w:rFonts w:hint="cs"/>
          <w:rtl/>
        </w:rPr>
        <w:t>ی</w:t>
      </w:r>
      <w:r w:rsidRPr="00AA1A24">
        <w:rPr>
          <w:rFonts w:hint="cs"/>
          <w:rtl/>
        </w:rPr>
        <w:t xml:space="preserve">ر </w:t>
      </w:r>
      <w:r w:rsidRPr="00156706">
        <w:rPr>
          <w:rStyle w:val="Char"/>
          <w:rtl/>
        </w:rPr>
        <w:t>(ما)</w:t>
      </w:r>
      <w:r w:rsidRPr="00AA1A24">
        <w:rPr>
          <w:rFonts w:hint="cs"/>
          <w:rtl/>
        </w:rPr>
        <w:t xml:space="preserve"> به </w:t>
      </w:r>
      <w:r w:rsidRPr="00156706">
        <w:rPr>
          <w:rStyle w:val="Char"/>
          <w:rtl/>
        </w:rPr>
        <w:t>(من)</w:t>
      </w:r>
      <w:r w:rsidRPr="00AA1A24">
        <w:rPr>
          <w:rFonts w:hint="cs"/>
          <w:rtl/>
        </w:rPr>
        <w:t xml:space="preserve"> روا</w:t>
      </w:r>
      <w:r w:rsidR="00C606F4" w:rsidRPr="00AA1A24">
        <w:rPr>
          <w:rFonts w:hint="cs"/>
          <w:rtl/>
        </w:rPr>
        <w:t>ی</w:t>
      </w:r>
      <w:r w:rsidRPr="00AA1A24">
        <w:rPr>
          <w:rFonts w:hint="cs"/>
          <w:rtl/>
        </w:rPr>
        <w:t xml:space="preserve">ت شده است، یا این که کلام بر خطاب به انسان حمل شود. </w:t>
      </w:r>
    </w:p>
    <w:p w:rsidR="004B2B71" w:rsidRDefault="004B2B71" w:rsidP="00E101D2">
      <w:pPr>
        <w:pStyle w:val="Heading3"/>
        <w:rPr>
          <w:rtl/>
        </w:rPr>
      </w:pPr>
      <w:bookmarkStart w:id="201" w:name="_Toc267007317"/>
      <w:bookmarkStart w:id="202" w:name="_Toc431581113"/>
      <w:r>
        <w:rPr>
          <w:rFonts w:hint="cs"/>
          <w:rtl/>
        </w:rPr>
        <w:t>سوره</w:t>
      </w:r>
      <w:r>
        <w:rPr>
          <w:rFonts w:cs="Aban Bold" w:hint="cs"/>
          <w:rtl/>
        </w:rPr>
        <w:t>‌</w:t>
      </w:r>
      <w:r w:rsidR="002D6EFA">
        <w:rPr>
          <w:rFonts w:hint="cs"/>
          <w:rtl/>
        </w:rPr>
        <w:t>ی</w:t>
      </w:r>
      <w:r>
        <w:rPr>
          <w:rFonts w:hint="cs"/>
          <w:rtl/>
        </w:rPr>
        <w:t xml:space="preserve"> قدر</w:t>
      </w:r>
      <w:bookmarkEnd w:id="201"/>
      <w:bookmarkEnd w:id="202"/>
    </w:p>
    <w:p w:rsidR="004B2B71" w:rsidRDefault="004B2B71" w:rsidP="002D6EFA">
      <w:pPr>
        <w:pStyle w:val="a6"/>
        <w:rPr>
          <w:rFonts w:cs="Times New Roman"/>
          <w:b/>
          <w:bCs/>
          <w:rtl/>
        </w:rPr>
      </w:pPr>
      <w:r w:rsidRPr="002D6EFA">
        <w:rPr>
          <w:rFonts w:hint="cs"/>
          <w:rtl/>
        </w:rPr>
        <w:t>(الف) 1027- کلینی از محمد بن ابی عبدالله و محمد بن حسن از سهل بن زیاد و محمد بن یحیی از احمد بن محمد و همه</w:t>
      </w:r>
      <w:r>
        <w:rPr>
          <w:rFonts w:cs="Aban Bold" w:hint="cs"/>
          <w:b/>
          <w:bCs/>
          <w:rtl/>
        </w:rPr>
        <w:t>‌</w:t>
      </w:r>
      <w:r w:rsidR="00C606F4" w:rsidRPr="002D6EFA">
        <w:rPr>
          <w:rFonts w:hint="cs"/>
          <w:rtl/>
        </w:rPr>
        <w:t>ی</w:t>
      </w:r>
      <w:r w:rsidRPr="002D6EFA">
        <w:rPr>
          <w:rFonts w:hint="cs"/>
          <w:rtl/>
        </w:rPr>
        <w:t xml:space="preserve"> آن‌ها از حسن بن عباس بن جریش از ابو جعفر</w:t>
      </w:r>
      <w:r w:rsidR="00C226CE" w:rsidRPr="002D6EFA">
        <w:rPr>
          <w:rFonts w:cs="CTraditional Arabic"/>
          <w:rtl/>
        </w:rPr>
        <w:t>÷</w:t>
      </w:r>
      <w:r w:rsidRPr="002D6EFA">
        <w:rPr>
          <w:rFonts w:hint="cs"/>
          <w:rtl/>
        </w:rPr>
        <w:t xml:space="preserve"> روایت کرده‌اند که ابو عبدالله می‌گوید: علی بن حسین این آیه را تلاوت کرده است: </w:t>
      </w:r>
      <w:r w:rsidR="00CA3FFD" w:rsidRPr="00CA3FFD">
        <w:rPr>
          <w:rFonts w:ascii="Tahoma" w:hAnsi="Tahoma" w:cs="Traditional Arabic" w:hint="cs"/>
          <w:sz w:val="32"/>
          <w:rtl/>
        </w:rPr>
        <w:t>﴿</w:t>
      </w:r>
      <w:r w:rsidR="00CA3FFD" w:rsidRPr="00894D66">
        <w:rPr>
          <w:rStyle w:val="Char0"/>
          <w:rtl/>
        </w:rPr>
        <w:t xml:space="preserve">إِنَّآ أَنزَلۡنَٰهُ فِي لَيۡلَةِ </w:t>
      </w:r>
      <w:r w:rsidR="00CA3FFD" w:rsidRPr="00894D66">
        <w:rPr>
          <w:rStyle w:val="Char0"/>
          <w:rFonts w:hint="cs"/>
          <w:rtl/>
        </w:rPr>
        <w:t>ٱ</w:t>
      </w:r>
      <w:r w:rsidR="00CA3FFD" w:rsidRPr="00894D66">
        <w:rPr>
          <w:rStyle w:val="Char0"/>
          <w:rFonts w:hint="eastAsia"/>
          <w:rtl/>
        </w:rPr>
        <w:t>لۡقَدۡرِ</w:t>
      </w:r>
      <w:r w:rsidR="00CA3FFD" w:rsidRPr="00894D66">
        <w:rPr>
          <w:rStyle w:val="Char0"/>
          <w:rtl/>
        </w:rPr>
        <w:t>١</w:t>
      </w:r>
      <w:r w:rsidR="00CA3FFD" w:rsidRPr="00CA3FFD">
        <w:rPr>
          <w:rFonts w:ascii="Tahoma" w:hAnsi="Tahoma" w:cs="Traditional Arabic" w:hint="cs"/>
          <w:sz w:val="32"/>
          <w:rtl/>
        </w:rPr>
        <w:t>﴾</w:t>
      </w:r>
      <w:r w:rsidR="00CA3FFD">
        <w:rPr>
          <w:rFonts w:ascii="Tahoma" w:hAnsi="Tahoma"/>
          <w:sz w:val="32"/>
          <w:szCs w:val="24"/>
          <w:rtl/>
        </w:rPr>
        <w:t xml:space="preserve"> </w:t>
      </w:r>
      <w:r w:rsidR="00CA3FFD" w:rsidRPr="00CA3FFD">
        <w:rPr>
          <w:rStyle w:val="Char1"/>
          <w:rtl/>
        </w:rPr>
        <w:t>[القدر: 1]</w:t>
      </w:r>
      <w:r>
        <w:rPr>
          <w:rFonts w:ascii="Arial" w:hAnsi="Arial" w:cs="Arial"/>
          <w:b/>
          <w:bCs/>
          <w:sz w:val="18"/>
          <w:szCs w:val="18"/>
        </w:rPr>
        <w:t xml:space="preserve"> </w:t>
      </w:r>
      <w:r w:rsidRPr="002D6EFA">
        <w:rPr>
          <w:rFonts w:hint="cs"/>
          <w:rtl/>
        </w:rPr>
        <w:t xml:space="preserve">راست فرمود: </w:t>
      </w:r>
      <w:r w:rsidR="00C43A97" w:rsidRPr="00C43A97">
        <w:rPr>
          <w:rFonts w:ascii="Tahoma" w:hAnsi="Tahoma" w:cs="Traditional Arabic" w:hint="cs"/>
          <w:sz w:val="32"/>
          <w:rtl/>
        </w:rPr>
        <w:t>﴿</w:t>
      </w:r>
      <w:r w:rsidR="00C43A97" w:rsidRPr="00894D66">
        <w:rPr>
          <w:rStyle w:val="Char0"/>
          <w:rtl/>
        </w:rPr>
        <w:t xml:space="preserve">وَمَآ أَدۡرَىٰكَ مَا لَيۡلَةُ </w:t>
      </w:r>
      <w:r w:rsidR="00C43A97" w:rsidRPr="00894D66">
        <w:rPr>
          <w:rStyle w:val="Char0"/>
          <w:rFonts w:hint="cs"/>
          <w:rtl/>
        </w:rPr>
        <w:t>ٱ</w:t>
      </w:r>
      <w:r w:rsidR="00C43A97" w:rsidRPr="00894D66">
        <w:rPr>
          <w:rStyle w:val="Char0"/>
          <w:rFonts w:hint="eastAsia"/>
          <w:rtl/>
        </w:rPr>
        <w:t>لۡقَدۡرِ</w:t>
      </w:r>
      <w:r w:rsidR="00C43A97" w:rsidRPr="00894D66">
        <w:rPr>
          <w:rStyle w:val="Char0"/>
          <w:rtl/>
        </w:rPr>
        <w:t>٢</w:t>
      </w:r>
      <w:r w:rsidR="00C43A97" w:rsidRPr="00C43A97">
        <w:rPr>
          <w:rFonts w:ascii="Tahoma" w:hAnsi="Tahoma" w:cs="Traditional Arabic" w:hint="cs"/>
          <w:sz w:val="32"/>
          <w:rtl/>
        </w:rPr>
        <w:t>﴾</w:t>
      </w:r>
      <w:r w:rsidR="00C43A97">
        <w:rPr>
          <w:rFonts w:ascii="Tahoma" w:hAnsi="Tahoma"/>
          <w:sz w:val="32"/>
          <w:szCs w:val="24"/>
          <w:rtl/>
        </w:rPr>
        <w:t xml:space="preserve"> </w:t>
      </w:r>
      <w:r w:rsidR="00C43A97" w:rsidRPr="00C43A97">
        <w:rPr>
          <w:rStyle w:val="Char1"/>
          <w:rtl/>
        </w:rPr>
        <w:t>[القدر: 2</w:t>
      </w:r>
      <w:r w:rsidR="00C43A97">
        <w:rPr>
          <w:rFonts w:ascii="Tahoma" w:hAnsi="Tahoma"/>
          <w:sz w:val="32"/>
          <w:szCs w:val="24"/>
          <w:rtl/>
        </w:rPr>
        <w:t>]</w:t>
      </w:r>
      <w:r w:rsidRPr="002D6EFA">
        <w:rPr>
          <w:rFonts w:hint="cs"/>
          <w:rtl/>
        </w:rPr>
        <w:t>«خداوند که قرآن را در شب قدر فرو فرستاد و تو چه می‌دانی شب قد</w:t>
      </w:r>
      <w:r w:rsidR="005B5CCA" w:rsidRPr="002D6EFA">
        <w:rPr>
          <w:rFonts w:hint="cs"/>
          <w:rtl/>
        </w:rPr>
        <w:t>ر چه اندازه عظیم است؟» رسول خدا</w:t>
      </w:r>
      <w:r w:rsidRPr="002D6EFA">
        <w:rPr>
          <w:rFonts w:hint="cs"/>
          <w:rtl/>
        </w:rPr>
        <w:t xml:space="preserve"> فرمود: نه! نمی‌دانم. خدای عز</w:t>
      </w:r>
      <w:r w:rsidR="005B5CCA" w:rsidRPr="002D6EFA">
        <w:rPr>
          <w:rFonts w:hint="cs"/>
          <w:rtl/>
        </w:rPr>
        <w:t xml:space="preserve">ّ </w:t>
      </w:r>
      <w:r w:rsidRPr="002D6EFA">
        <w:rPr>
          <w:rFonts w:hint="cs"/>
          <w:rtl/>
        </w:rPr>
        <w:t xml:space="preserve">وجل فرمود:  </w:t>
      </w:r>
      <w:r w:rsidR="00C43A97" w:rsidRPr="00C43A97">
        <w:rPr>
          <w:rFonts w:ascii="Tahoma" w:hAnsi="Tahoma" w:cs="Traditional Arabic" w:hint="cs"/>
          <w:sz w:val="32"/>
          <w:rtl/>
        </w:rPr>
        <w:t>﴿</w:t>
      </w:r>
      <w:r w:rsidR="00C43A97" w:rsidRPr="00894D66">
        <w:rPr>
          <w:rStyle w:val="Char0"/>
          <w:rtl/>
        </w:rPr>
        <w:t xml:space="preserve">لَيۡلَةُ </w:t>
      </w:r>
      <w:r w:rsidR="00C43A97" w:rsidRPr="00894D66">
        <w:rPr>
          <w:rStyle w:val="Char0"/>
          <w:rFonts w:hint="cs"/>
          <w:rtl/>
        </w:rPr>
        <w:t>ٱ</w:t>
      </w:r>
      <w:r w:rsidR="00C43A97" w:rsidRPr="00894D66">
        <w:rPr>
          <w:rStyle w:val="Char0"/>
          <w:rFonts w:hint="eastAsia"/>
          <w:rtl/>
        </w:rPr>
        <w:t>لۡقَدۡرِ</w:t>
      </w:r>
      <w:r w:rsidR="00C43A97" w:rsidRPr="00894D66">
        <w:rPr>
          <w:rStyle w:val="Char0"/>
          <w:rtl/>
        </w:rPr>
        <w:t xml:space="preserve"> خَيۡرٞ مِّنۡ أَلۡفِ شَهۡرٖ٣</w:t>
      </w:r>
      <w:r w:rsidR="00C43A97" w:rsidRPr="00C43A97">
        <w:rPr>
          <w:rFonts w:ascii="Tahoma" w:hAnsi="Tahoma" w:cs="Traditional Arabic" w:hint="cs"/>
          <w:sz w:val="32"/>
          <w:rtl/>
        </w:rPr>
        <w:t>﴾</w:t>
      </w:r>
      <w:r w:rsidR="00C43A97">
        <w:rPr>
          <w:rFonts w:ascii="Tahoma" w:hAnsi="Tahoma"/>
          <w:sz w:val="32"/>
          <w:szCs w:val="24"/>
          <w:rtl/>
        </w:rPr>
        <w:t xml:space="preserve"> </w:t>
      </w:r>
      <w:r w:rsidR="00C43A97" w:rsidRPr="00C43A97">
        <w:rPr>
          <w:rStyle w:val="Char1"/>
          <w:rtl/>
        </w:rPr>
        <w:t>[القدر: 3</w:t>
      </w:r>
      <w:r w:rsidR="00C43A97">
        <w:rPr>
          <w:rFonts w:ascii="Tahoma" w:hAnsi="Tahoma"/>
          <w:sz w:val="32"/>
          <w:szCs w:val="24"/>
          <w:rtl/>
        </w:rPr>
        <w:t>]</w:t>
      </w:r>
      <w:r w:rsidRPr="00662FAA">
        <w:rPr>
          <w:rFonts w:ascii="Arial" w:hAnsi="Arial" w:cs="Arial"/>
          <w:sz w:val="18"/>
          <w:szCs w:val="18"/>
        </w:rPr>
        <w:t xml:space="preserve"> </w:t>
      </w:r>
      <w:r w:rsidRPr="002D6EFA">
        <w:rPr>
          <w:rFonts w:hint="cs"/>
          <w:rtl/>
        </w:rPr>
        <w:t xml:space="preserve"> «شب قدر، شبی است که از هزار ماه بهتر است».</w:t>
      </w:r>
    </w:p>
    <w:p w:rsidR="004B2B71" w:rsidRPr="002D6EFA" w:rsidRDefault="004B2B71" w:rsidP="002D6EFA">
      <w:pPr>
        <w:pStyle w:val="a6"/>
        <w:rPr>
          <w:rtl/>
        </w:rPr>
      </w:pPr>
      <w:r w:rsidRPr="002D6EFA">
        <w:rPr>
          <w:rFonts w:hint="cs"/>
          <w:rtl/>
        </w:rPr>
        <w:t>(ب) 1028- امام همام جعفر بن محمد بن علی بن حسین در ابتدای صحیف</w:t>
      </w:r>
      <w:r w:rsidR="005B5CCA" w:rsidRPr="002D6EFA">
        <w:rPr>
          <w:rFonts w:hint="cs"/>
          <w:rtl/>
        </w:rPr>
        <w:t>ه‌ی</w:t>
      </w:r>
      <w:r w:rsidRPr="002D6EFA">
        <w:rPr>
          <w:rFonts w:hint="cs"/>
          <w:rtl/>
        </w:rPr>
        <w:t xml:space="preserve"> مبارک جدش</w:t>
      </w:r>
      <w:r w:rsidR="00C226CE" w:rsidRPr="002D6EFA">
        <w:rPr>
          <w:rFonts w:cs="CTraditional Arabic"/>
          <w:rtl/>
        </w:rPr>
        <w:t>÷</w:t>
      </w:r>
      <w:r w:rsidR="005B5CCA" w:rsidRPr="002D6EFA">
        <w:rPr>
          <w:rFonts w:hint="cs"/>
          <w:rtl/>
        </w:rPr>
        <w:t xml:space="preserve"> بعد از ذکر رؤیای پیامبر</w:t>
      </w:r>
      <w:r w:rsidRPr="002D6EFA">
        <w:rPr>
          <w:rFonts w:hint="cs"/>
          <w:rtl/>
        </w:rPr>
        <w:t xml:space="preserve"> و نزول جبرئیل برای تسلیت و تعبیر خوابش، می‌گوید: خداوند در آن هنگام این سوره را نازل فرموده است: </w:t>
      </w:r>
    </w:p>
    <w:p w:rsidR="004B2B71" w:rsidRPr="002D6EFA" w:rsidRDefault="00FB5CCF" w:rsidP="002D6EFA">
      <w:pPr>
        <w:pStyle w:val="a6"/>
        <w:rPr>
          <w:rtl/>
        </w:rPr>
      </w:pPr>
      <w:r w:rsidRPr="00FB5CCF">
        <w:rPr>
          <w:rFonts w:ascii="Tahoma" w:hAnsi="Tahoma" w:cs="Traditional Arabic" w:hint="cs"/>
          <w:sz w:val="32"/>
          <w:rtl/>
        </w:rPr>
        <w:t>﴿</w:t>
      </w:r>
      <w:r w:rsidRPr="00894D66">
        <w:rPr>
          <w:rStyle w:val="Char0"/>
          <w:rtl/>
        </w:rPr>
        <w:t xml:space="preserve">إِنَّآ أَنزَلۡنَٰهُ فِي لَيۡلَةِ </w:t>
      </w:r>
      <w:r w:rsidRPr="00894D66">
        <w:rPr>
          <w:rStyle w:val="Char0"/>
          <w:rFonts w:hint="cs"/>
          <w:rtl/>
        </w:rPr>
        <w:t>ٱ</w:t>
      </w:r>
      <w:r w:rsidRPr="00894D66">
        <w:rPr>
          <w:rStyle w:val="Char0"/>
          <w:rFonts w:hint="eastAsia"/>
          <w:rtl/>
        </w:rPr>
        <w:t>لۡقَدۡرِ</w:t>
      </w:r>
      <w:r w:rsidRPr="00894D66">
        <w:rPr>
          <w:rStyle w:val="Char0"/>
          <w:rtl/>
        </w:rPr>
        <w:t xml:space="preserve">١ وَمَآ أَدۡرَىٰكَ مَا لَيۡلَةُ </w:t>
      </w:r>
      <w:r w:rsidRPr="00894D66">
        <w:rPr>
          <w:rStyle w:val="Char0"/>
          <w:rFonts w:hint="cs"/>
          <w:rtl/>
        </w:rPr>
        <w:t>ٱ</w:t>
      </w:r>
      <w:r w:rsidRPr="00894D66">
        <w:rPr>
          <w:rStyle w:val="Char0"/>
          <w:rFonts w:hint="eastAsia"/>
          <w:rtl/>
        </w:rPr>
        <w:t>لۡقَدۡرِ</w:t>
      </w:r>
      <w:r w:rsidRPr="00894D66">
        <w:rPr>
          <w:rStyle w:val="Char0"/>
          <w:rtl/>
        </w:rPr>
        <w:t xml:space="preserve">٢ لَيۡلَةُ </w:t>
      </w:r>
      <w:r w:rsidRPr="00894D66">
        <w:rPr>
          <w:rStyle w:val="Char0"/>
          <w:rFonts w:hint="cs"/>
          <w:rtl/>
        </w:rPr>
        <w:t>ٱ</w:t>
      </w:r>
      <w:r w:rsidRPr="00894D66">
        <w:rPr>
          <w:rStyle w:val="Char0"/>
          <w:rFonts w:hint="eastAsia"/>
          <w:rtl/>
        </w:rPr>
        <w:t>لۡقَدۡرِ</w:t>
      </w:r>
      <w:r w:rsidRPr="00894D66">
        <w:rPr>
          <w:rStyle w:val="Char0"/>
          <w:rtl/>
        </w:rPr>
        <w:t xml:space="preserve"> خَيۡرٞ مِّنۡ أَلۡفِ شَهۡرٖ٣ تَنَزَّلُ </w:t>
      </w:r>
      <w:r w:rsidRPr="00894D66">
        <w:rPr>
          <w:rStyle w:val="Char0"/>
          <w:rFonts w:hint="cs"/>
          <w:rtl/>
        </w:rPr>
        <w:t>ٱ</w:t>
      </w:r>
      <w:r w:rsidRPr="00894D66">
        <w:rPr>
          <w:rStyle w:val="Char0"/>
          <w:rFonts w:hint="eastAsia"/>
          <w:rtl/>
        </w:rPr>
        <w:t>لۡمَلَٰٓئِكَةُ</w:t>
      </w:r>
      <w:r w:rsidRPr="00894D66">
        <w:rPr>
          <w:rStyle w:val="Char0"/>
          <w:rtl/>
        </w:rPr>
        <w:t xml:space="preserve"> وَ</w:t>
      </w:r>
      <w:r w:rsidRPr="00894D66">
        <w:rPr>
          <w:rStyle w:val="Char0"/>
          <w:rFonts w:hint="cs"/>
          <w:rtl/>
        </w:rPr>
        <w:t>ٱ</w:t>
      </w:r>
      <w:r w:rsidRPr="00894D66">
        <w:rPr>
          <w:rStyle w:val="Char0"/>
          <w:rFonts w:hint="eastAsia"/>
          <w:rtl/>
        </w:rPr>
        <w:t>لرُّوحُ</w:t>
      </w:r>
      <w:r w:rsidRPr="00894D66">
        <w:rPr>
          <w:rStyle w:val="Char0"/>
          <w:rtl/>
        </w:rPr>
        <w:t xml:space="preserve"> فِيهَا بِإِذۡنِ رَبِّهِم مِّن كُلِّ أَمۡرٖ٤</w:t>
      </w:r>
      <w:r w:rsidRPr="00FB5CCF">
        <w:rPr>
          <w:rFonts w:ascii="Tahoma" w:hAnsi="Tahoma" w:cs="Traditional Arabic" w:hint="cs"/>
          <w:sz w:val="32"/>
          <w:rtl/>
        </w:rPr>
        <w:t>﴾</w:t>
      </w:r>
      <w:r>
        <w:rPr>
          <w:rFonts w:ascii="Tahoma" w:hAnsi="Tahoma"/>
          <w:sz w:val="32"/>
          <w:szCs w:val="24"/>
          <w:rtl/>
        </w:rPr>
        <w:t xml:space="preserve"> </w:t>
      </w:r>
      <w:r w:rsidRPr="00FB5CCF">
        <w:rPr>
          <w:rStyle w:val="Char1"/>
          <w:rtl/>
        </w:rPr>
        <w:t>[القدر: 1-4]</w:t>
      </w:r>
      <w:r>
        <w:rPr>
          <w:rFonts w:ascii="Tahoma" w:hAnsi="Tahoma" w:hint="cs"/>
          <w:sz w:val="32"/>
          <w:szCs w:val="24"/>
          <w:rtl/>
        </w:rPr>
        <w:t xml:space="preserve"> </w:t>
      </w:r>
      <w:r w:rsidR="004B2B71" w:rsidRPr="002D6EFA">
        <w:rPr>
          <w:rFonts w:hint="cs"/>
          <w:rtl/>
        </w:rPr>
        <w:t xml:space="preserve">سپس می‌گوید: خداوند به پیامبرش خبر داده است که بنی امیه سلطنت این امت را برای مدتی طولانی به دست خواهند گرفت. </w:t>
      </w:r>
    </w:p>
    <w:p w:rsidR="004B2B71" w:rsidRPr="00156706" w:rsidRDefault="004B2B71" w:rsidP="002D6EFA">
      <w:pPr>
        <w:pStyle w:val="a6"/>
        <w:rPr>
          <w:rStyle w:val="Char"/>
          <w:rtl/>
        </w:rPr>
      </w:pPr>
      <w:r w:rsidRPr="002D6EFA">
        <w:rPr>
          <w:rFonts w:hint="cs"/>
          <w:rtl/>
        </w:rPr>
        <w:t xml:space="preserve">(ج) 1029- سیاری این سوره را از بعضی از دوستان خودمان نقل کرده است: </w:t>
      </w:r>
      <w:r w:rsidR="001F585D" w:rsidRPr="00FB5CCF">
        <w:rPr>
          <w:rFonts w:ascii="Tahoma" w:hAnsi="Tahoma" w:cs="Traditional Arabic" w:hint="cs"/>
          <w:sz w:val="32"/>
          <w:rtl/>
        </w:rPr>
        <w:t>﴿</w:t>
      </w:r>
      <w:r w:rsidR="001F585D" w:rsidRPr="00894D66">
        <w:rPr>
          <w:rStyle w:val="Char0"/>
          <w:rtl/>
        </w:rPr>
        <w:t xml:space="preserve">إِنَّآ أَنزَلۡنَٰهُ فِي لَيۡلَةِ </w:t>
      </w:r>
      <w:r w:rsidR="001F585D" w:rsidRPr="00894D66">
        <w:rPr>
          <w:rStyle w:val="Char0"/>
          <w:rFonts w:hint="cs"/>
          <w:rtl/>
        </w:rPr>
        <w:t>ٱ</w:t>
      </w:r>
      <w:r w:rsidR="001F585D" w:rsidRPr="00894D66">
        <w:rPr>
          <w:rStyle w:val="Char0"/>
          <w:rFonts w:hint="eastAsia"/>
          <w:rtl/>
        </w:rPr>
        <w:t>لۡقَدۡرِ</w:t>
      </w:r>
      <w:r w:rsidR="001F585D" w:rsidRPr="00894D66">
        <w:rPr>
          <w:rStyle w:val="Char0"/>
          <w:rtl/>
        </w:rPr>
        <w:t xml:space="preserve">١ وَمَآ أَدۡرَىٰكَ مَا لَيۡلَةُ </w:t>
      </w:r>
      <w:r w:rsidR="001F585D" w:rsidRPr="00894D66">
        <w:rPr>
          <w:rStyle w:val="Char0"/>
          <w:rFonts w:hint="cs"/>
          <w:rtl/>
        </w:rPr>
        <w:t>ٱ</w:t>
      </w:r>
      <w:r w:rsidR="001F585D" w:rsidRPr="00894D66">
        <w:rPr>
          <w:rStyle w:val="Char0"/>
          <w:rFonts w:hint="eastAsia"/>
          <w:rtl/>
        </w:rPr>
        <w:t>لۡقَدۡرِ</w:t>
      </w:r>
      <w:r w:rsidR="001F585D" w:rsidRPr="00894D66">
        <w:rPr>
          <w:rStyle w:val="Char0"/>
          <w:rtl/>
        </w:rPr>
        <w:t xml:space="preserve">٢ لَيۡلَةُ </w:t>
      </w:r>
      <w:r w:rsidR="001F585D" w:rsidRPr="00894D66">
        <w:rPr>
          <w:rStyle w:val="Char0"/>
          <w:rFonts w:hint="cs"/>
          <w:rtl/>
        </w:rPr>
        <w:t>ٱ</w:t>
      </w:r>
      <w:r w:rsidR="001F585D" w:rsidRPr="00894D66">
        <w:rPr>
          <w:rStyle w:val="Char0"/>
          <w:rFonts w:hint="eastAsia"/>
          <w:rtl/>
        </w:rPr>
        <w:t>لۡقَدۡرِ</w:t>
      </w:r>
      <w:r w:rsidR="001F585D" w:rsidRPr="00894D66">
        <w:rPr>
          <w:rStyle w:val="Char0"/>
          <w:rtl/>
        </w:rPr>
        <w:t xml:space="preserve"> خَيۡرٞ مِّنۡ أَلۡفِ شَهۡرٖ</w:t>
      </w:r>
      <w:r w:rsidR="002136EF" w:rsidRPr="00894D66">
        <w:rPr>
          <w:rStyle w:val="Char0"/>
          <w:rFonts w:hint="cs"/>
          <w:rtl/>
        </w:rPr>
        <w:t xml:space="preserve"> </w:t>
      </w:r>
      <w:r w:rsidRPr="001D3BE4">
        <w:rPr>
          <w:rStyle w:val="Char"/>
          <w:u w:val="single"/>
          <w:rtl/>
        </w:rPr>
        <w:t>‏- ليس فيها ليلة القدر</w:t>
      </w:r>
      <w:r w:rsidRPr="00156706">
        <w:rPr>
          <w:rStyle w:val="Char"/>
          <w:rtl/>
        </w:rPr>
        <w:t xml:space="preserve">- ‏ </w:t>
      </w:r>
      <w:r w:rsidR="002136EF" w:rsidRPr="00894D66">
        <w:rPr>
          <w:rStyle w:val="Char0"/>
          <w:rtl/>
        </w:rPr>
        <w:t xml:space="preserve">تَنَزَّلُ </w:t>
      </w:r>
      <w:r w:rsidR="002136EF" w:rsidRPr="00894D66">
        <w:rPr>
          <w:rStyle w:val="Char0"/>
          <w:rFonts w:hint="cs"/>
          <w:rtl/>
        </w:rPr>
        <w:t>ٱ</w:t>
      </w:r>
      <w:r w:rsidR="002136EF" w:rsidRPr="00894D66">
        <w:rPr>
          <w:rStyle w:val="Char0"/>
          <w:rFonts w:hint="eastAsia"/>
          <w:rtl/>
        </w:rPr>
        <w:t>لۡمَلَٰٓئِكَةُ</w:t>
      </w:r>
      <w:r w:rsidR="002136EF" w:rsidRPr="00894D66">
        <w:rPr>
          <w:rStyle w:val="Char0"/>
          <w:rtl/>
        </w:rPr>
        <w:t xml:space="preserve"> وَ</w:t>
      </w:r>
      <w:r w:rsidR="002136EF" w:rsidRPr="00894D66">
        <w:rPr>
          <w:rStyle w:val="Char0"/>
          <w:rFonts w:hint="cs"/>
          <w:rtl/>
        </w:rPr>
        <w:t>ٱ</w:t>
      </w:r>
      <w:r w:rsidR="002136EF" w:rsidRPr="00894D66">
        <w:rPr>
          <w:rStyle w:val="Char0"/>
          <w:rFonts w:hint="eastAsia"/>
          <w:rtl/>
        </w:rPr>
        <w:t>لرُّوحُ</w:t>
      </w:r>
      <w:r w:rsidR="002136EF" w:rsidRPr="00894D66">
        <w:rPr>
          <w:rStyle w:val="Char0"/>
          <w:rtl/>
        </w:rPr>
        <w:t xml:space="preserve"> فِيهَا بِإِذۡنِ رَبِّهِم </w:t>
      </w:r>
      <w:r w:rsidRPr="00156706">
        <w:rPr>
          <w:rStyle w:val="Char"/>
          <w:rtl/>
        </w:rPr>
        <w:t>-  ‏</w:t>
      </w:r>
      <w:r w:rsidRPr="001D3BE4">
        <w:rPr>
          <w:rStyle w:val="Char"/>
          <w:u w:val="single"/>
          <w:rtl/>
        </w:rPr>
        <w:t>من عند ربهم عل</w:t>
      </w:r>
      <w:r w:rsidR="000D4DA8">
        <w:rPr>
          <w:rStyle w:val="Char"/>
          <w:rFonts w:hint="cs"/>
          <w:u w:val="single"/>
          <w:rtl/>
        </w:rPr>
        <w:t>ي</w:t>
      </w:r>
      <w:r w:rsidRPr="001D3BE4">
        <w:rPr>
          <w:rStyle w:val="Char"/>
          <w:u w:val="single"/>
          <w:rtl/>
        </w:rPr>
        <w:t xml:space="preserve"> أوصياء محمّد بكل أمر</w:t>
      </w:r>
      <w:r w:rsidR="005B5CCA" w:rsidRPr="00156706">
        <w:rPr>
          <w:rStyle w:val="Char"/>
          <w:rFonts w:hint="cs"/>
          <w:rtl/>
        </w:rPr>
        <w:t>-</w:t>
      </w:r>
      <w:r w:rsidR="002136EF">
        <w:rPr>
          <w:rFonts w:ascii="Lotus Linotype" w:hAnsi="Lotus Linotype" w:cs="CTraditional Arabic" w:hint="cs"/>
          <w:sz w:val="32"/>
          <w:szCs w:val="32"/>
          <w:rtl/>
        </w:rPr>
        <w:t>_</w:t>
      </w:r>
    </w:p>
    <w:p w:rsidR="004B2B71" w:rsidRPr="002D6EFA" w:rsidRDefault="004B2B71" w:rsidP="002D6EFA">
      <w:pPr>
        <w:pStyle w:val="a6"/>
        <w:rPr>
          <w:rtl/>
        </w:rPr>
      </w:pPr>
      <w:r w:rsidRPr="002D6EFA">
        <w:rPr>
          <w:rFonts w:hint="cs"/>
          <w:rtl/>
        </w:rPr>
        <w:t xml:space="preserve"> (د) 1030- علی بن ابراهیم</w:t>
      </w:r>
      <w:r w:rsidR="005B5CCA" w:rsidRPr="002D6EFA">
        <w:rPr>
          <w:rFonts w:hint="cs"/>
          <w:rtl/>
        </w:rPr>
        <w:t xml:space="preserve"> در تفسیرش آورده است که: پیامبر</w:t>
      </w:r>
      <w:r w:rsidRPr="002D6EFA">
        <w:rPr>
          <w:rFonts w:hint="cs"/>
          <w:rtl/>
        </w:rPr>
        <w:t xml:space="preserve"> در هنگام خواب دید، مثل این که </w:t>
      </w:r>
      <w:r w:rsidR="005B5CCA" w:rsidRPr="002D6EFA">
        <w:rPr>
          <w:rFonts w:hint="cs"/>
          <w:rtl/>
        </w:rPr>
        <w:t>بوزینه</w:t>
      </w:r>
      <w:r w:rsidR="005B5CCA" w:rsidRPr="002D6EFA">
        <w:rPr>
          <w:rFonts w:hint="eastAsia"/>
          <w:rtl/>
        </w:rPr>
        <w:t>‌</w:t>
      </w:r>
      <w:r w:rsidR="005B5CCA" w:rsidRPr="002D6EFA">
        <w:rPr>
          <w:rFonts w:hint="cs"/>
          <w:rtl/>
        </w:rPr>
        <w:t>ها از منبر او بالا می</w:t>
      </w:r>
      <w:r w:rsidR="005B5CCA" w:rsidRPr="002D6EFA">
        <w:rPr>
          <w:rFonts w:hint="eastAsia"/>
          <w:rtl/>
        </w:rPr>
        <w:t>‌</w:t>
      </w:r>
      <w:r w:rsidR="005B5CCA" w:rsidRPr="002D6EFA">
        <w:rPr>
          <w:rFonts w:hint="cs"/>
          <w:rtl/>
        </w:rPr>
        <w:t>رفتند، ایشان</w:t>
      </w:r>
      <w:r w:rsidRPr="002D6EFA">
        <w:rPr>
          <w:rFonts w:hint="cs"/>
          <w:rtl/>
        </w:rPr>
        <w:t xml:space="preserve"> ناراحت بود و خداوند این سوره را نازل فرمود: </w:t>
      </w:r>
      <w:r w:rsidRPr="00156706">
        <w:rPr>
          <w:rStyle w:val="Char"/>
          <w:rtl/>
        </w:rPr>
        <w:t>(</w:t>
      </w:r>
      <w:r w:rsidRPr="00FB5CCF">
        <w:rPr>
          <w:rStyle w:val="Char"/>
          <w:rtl/>
        </w:rPr>
        <w:t>إنا أنزلناه في ليلة القدر وما أدراك ما ليلةالقدر ليلة القدر خير من ألف شهر</w:t>
      </w:r>
      <w:r w:rsidRPr="00156706">
        <w:rPr>
          <w:rStyle w:val="Char"/>
          <w:rtl/>
        </w:rPr>
        <w:t xml:space="preserve"> </w:t>
      </w:r>
      <w:r w:rsidRPr="00FB5CCF">
        <w:rPr>
          <w:rStyle w:val="Char"/>
          <w:u w:val="single"/>
          <w:rtl/>
        </w:rPr>
        <w:t>يملكه بنو أمية ليس فيها ليلة القدر</w:t>
      </w:r>
      <w:r w:rsidRPr="00156706">
        <w:rPr>
          <w:rStyle w:val="Char"/>
          <w:rtl/>
        </w:rPr>
        <w:t>).</w:t>
      </w:r>
    </w:p>
    <w:p w:rsidR="004B2B71" w:rsidRPr="002D6EFA" w:rsidRDefault="004B2B71" w:rsidP="002D6EFA">
      <w:pPr>
        <w:pStyle w:val="a6"/>
        <w:rPr>
          <w:rtl/>
        </w:rPr>
      </w:pPr>
      <w:r w:rsidRPr="002D6EFA">
        <w:rPr>
          <w:rFonts w:hint="cs"/>
          <w:rtl/>
        </w:rPr>
        <w:t xml:space="preserve"> (ه‍( 1031- سیاری از صفوان از ابن مسکان از ابو بصیر از ابو عبدالله</w:t>
      </w:r>
      <w:r w:rsidR="00C226CE" w:rsidRPr="002D6EFA">
        <w:rPr>
          <w:rFonts w:cs="CTraditional Arabic"/>
          <w:rtl/>
        </w:rPr>
        <w:t>÷</w:t>
      </w:r>
      <w:r w:rsidRPr="002D6EFA">
        <w:rPr>
          <w:rFonts w:hint="cs"/>
          <w:rtl/>
        </w:rPr>
        <w:t xml:space="preserve"> این آیه را روایت کرده است: </w:t>
      </w:r>
      <w:r w:rsidRPr="00156706">
        <w:rPr>
          <w:rStyle w:val="Char"/>
          <w:rtl/>
        </w:rPr>
        <w:t>(</w:t>
      </w:r>
      <w:r w:rsidRPr="00FB5CCF">
        <w:rPr>
          <w:rStyle w:val="Char"/>
          <w:rtl/>
        </w:rPr>
        <w:t>تنزل الملائكة والروح فيها ب</w:t>
      </w:r>
      <w:r w:rsidR="00E17BA8" w:rsidRPr="00FB5CCF">
        <w:rPr>
          <w:rStyle w:val="Char"/>
          <w:rtl/>
        </w:rPr>
        <w:t xml:space="preserve">إذن ربهم </w:t>
      </w:r>
      <w:r w:rsidR="00E17BA8" w:rsidRPr="00FB5CCF">
        <w:rPr>
          <w:rStyle w:val="Char"/>
          <w:u w:val="single"/>
          <w:rtl/>
        </w:rPr>
        <w:t>من عند ربهم على محمد و</w:t>
      </w:r>
      <w:r w:rsidRPr="00FB5CCF">
        <w:rPr>
          <w:rStyle w:val="Char"/>
          <w:u w:val="single"/>
          <w:rtl/>
        </w:rPr>
        <w:t>آل محمد بكل أمر</w:t>
      </w:r>
      <w:r w:rsidRPr="00156706">
        <w:rPr>
          <w:rStyle w:val="Char"/>
          <w:rtl/>
        </w:rPr>
        <w:t>)</w:t>
      </w:r>
    </w:p>
    <w:p w:rsidR="004B2B71" w:rsidRPr="002D6EFA" w:rsidRDefault="004B2B71" w:rsidP="002D6EFA">
      <w:pPr>
        <w:pStyle w:val="a6"/>
        <w:rPr>
          <w:rtl/>
        </w:rPr>
      </w:pPr>
      <w:r w:rsidRPr="002D6EFA">
        <w:rPr>
          <w:rFonts w:hint="cs"/>
          <w:rtl/>
        </w:rPr>
        <w:t xml:space="preserve"> (و) 1032- شرف الدین نجفی از محمد بن عباس در تفسیرش از محمد بن قاسم از احمد بن محمد از محمد بن خالد از صفوان از ابو بصیر از ابو عبدالله</w:t>
      </w:r>
      <w:r w:rsidR="00C226CE" w:rsidRPr="002D6EFA">
        <w:rPr>
          <w:rFonts w:cs="CTraditional Arabic"/>
          <w:rtl/>
        </w:rPr>
        <w:t>÷</w:t>
      </w:r>
      <w:r w:rsidRPr="002D6EFA">
        <w:rPr>
          <w:rFonts w:hint="cs"/>
          <w:rtl/>
        </w:rPr>
        <w:t xml:space="preserve"> روایت کرده است که این آیه را تلاوت می‌کرد: </w:t>
      </w:r>
      <w:r w:rsidRPr="00156706">
        <w:rPr>
          <w:rStyle w:val="Char"/>
          <w:rtl/>
        </w:rPr>
        <w:t>(</w:t>
      </w:r>
      <w:r w:rsidRPr="007B39DA">
        <w:rPr>
          <w:rStyle w:val="Char"/>
          <w:rtl/>
        </w:rPr>
        <w:t>تنزل الملائكة والروح فيها بإذن ربهم من</w:t>
      </w:r>
      <w:r w:rsidRPr="00156706">
        <w:rPr>
          <w:rStyle w:val="Char"/>
          <w:rtl/>
        </w:rPr>
        <w:t xml:space="preserve"> </w:t>
      </w:r>
      <w:r w:rsidRPr="007B39DA">
        <w:rPr>
          <w:rStyle w:val="Char"/>
          <w:u w:val="single"/>
          <w:rtl/>
        </w:rPr>
        <w:t>عند ربهم على محمد وآل محمد بكل</w:t>
      </w:r>
      <w:r w:rsidRPr="00156706">
        <w:rPr>
          <w:rStyle w:val="Char"/>
          <w:rtl/>
        </w:rPr>
        <w:t xml:space="preserve"> </w:t>
      </w:r>
      <w:r w:rsidRPr="007B39DA">
        <w:rPr>
          <w:rStyle w:val="Char"/>
          <w:rtl/>
        </w:rPr>
        <w:t>أمر سلام</w:t>
      </w:r>
      <w:r w:rsidRPr="00156706">
        <w:rPr>
          <w:rStyle w:val="Char"/>
          <w:rtl/>
        </w:rPr>
        <w:t>)</w:t>
      </w:r>
    </w:p>
    <w:p w:rsidR="004B2B71" w:rsidRPr="002D6EFA" w:rsidRDefault="004B2B71" w:rsidP="002D6EFA">
      <w:pPr>
        <w:pStyle w:val="a6"/>
        <w:rPr>
          <w:rtl/>
        </w:rPr>
      </w:pPr>
      <w:r w:rsidRPr="002D6EFA">
        <w:rPr>
          <w:rFonts w:hint="cs"/>
          <w:rtl/>
        </w:rPr>
        <w:t xml:space="preserve"> (ز) 1033- شرف الدین نجفی با اسنادش از محمد بن جمهور از صفوان از عبدالله بن مسکان از ابو بصیر از ابو عبدالله</w:t>
      </w:r>
      <w:r w:rsidR="00C226CE" w:rsidRPr="002D6EFA">
        <w:rPr>
          <w:rFonts w:cs="CTraditional Arabic"/>
          <w:rtl/>
        </w:rPr>
        <w:t>÷</w:t>
      </w:r>
      <w:r w:rsidRPr="002D6EFA">
        <w:rPr>
          <w:rFonts w:hint="cs"/>
          <w:rtl/>
        </w:rPr>
        <w:t>، مانند روایت قبلی را نقل کرده است.</w:t>
      </w:r>
    </w:p>
    <w:p w:rsidR="004B2B71" w:rsidRPr="002D6EFA" w:rsidRDefault="004B2B71" w:rsidP="002D6EFA">
      <w:pPr>
        <w:pStyle w:val="a6"/>
        <w:rPr>
          <w:rtl/>
        </w:rPr>
      </w:pPr>
      <w:r w:rsidRPr="002D6EFA">
        <w:rPr>
          <w:rFonts w:hint="cs"/>
          <w:rtl/>
        </w:rPr>
        <w:t>(ح) 1034- از شیخ طوسی از رجالش از عبدالله بن عجلان سکونی روایت کرده است که گفت: از ابو جعفر شنیدم که در خبر طولانی گفته است: در هر یک از منازل ائمه</w:t>
      </w:r>
      <w:r w:rsidR="00C226CE" w:rsidRPr="002D6EFA">
        <w:rPr>
          <w:rFonts w:cs="CTraditional Arabic"/>
          <w:rtl/>
        </w:rPr>
        <w:t>÷</w:t>
      </w:r>
      <w:r w:rsidRPr="002D6EFA">
        <w:rPr>
          <w:rFonts w:hint="cs"/>
          <w:rtl/>
        </w:rPr>
        <w:t xml:space="preserve"> برای ملائکه معراجی وجود دارد، چون خداوند عز</w:t>
      </w:r>
      <w:r w:rsidR="00E17BA8" w:rsidRPr="002D6EFA">
        <w:rPr>
          <w:rFonts w:hint="cs"/>
          <w:rtl/>
        </w:rPr>
        <w:t xml:space="preserve">ّ </w:t>
      </w:r>
      <w:r w:rsidRPr="002D6EFA">
        <w:rPr>
          <w:rFonts w:hint="cs"/>
          <w:rtl/>
        </w:rPr>
        <w:t>وجل م</w:t>
      </w:r>
      <w:r w:rsidR="00C606F4" w:rsidRPr="002D6EFA">
        <w:rPr>
          <w:rFonts w:hint="cs"/>
          <w:rtl/>
        </w:rPr>
        <w:t>ی</w:t>
      </w:r>
      <w:r>
        <w:rPr>
          <w:rFonts w:cs="Aban Bold" w:hint="cs"/>
          <w:rtl/>
        </w:rPr>
        <w:t>‌</w:t>
      </w:r>
      <w:r w:rsidRPr="002D6EFA">
        <w:rPr>
          <w:rFonts w:hint="cs"/>
          <w:rtl/>
        </w:rPr>
        <w:t>فرما</w:t>
      </w:r>
      <w:r w:rsidR="00C606F4" w:rsidRPr="002D6EFA">
        <w:rPr>
          <w:rFonts w:hint="cs"/>
          <w:rtl/>
        </w:rPr>
        <w:t>ی</w:t>
      </w:r>
      <w:r w:rsidRPr="002D6EFA">
        <w:rPr>
          <w:rFonts w:hint="cs"/>
          <w:rtl/>
        </w:rPr>
        <w:t xml:space="preserve">د: </w:t>
      </w:r>
      <w:r w:rsidRPr="00156706">
        <w:rPr>
          <w:rStyle w:val="Char"/>
          <w:rtl/>
        </w:rPr>
        <w:t xml:space="preserve">(‏ </w:t>
      </w:r>
      <w:r w:rsidRPr="007B39DA">
        <w:rPr>
          <w:rStyle w:val="Char"/>
          <w:rtl/>
        </w:rPr>
        <w:t>تَنَزَّلُ الْمَلَائِكة وَالرُّوحُ فِيهَا بِإِذْنِ رَبِّهِم</w:t>
      </w:r>
      <w:r w:rsidRPr="00156706">
        <w:rPr>
          <w:rStyle w:val="Char"/>
          <w:rtl/>
        </w:rPr>
        <w:t xml:space="preserve"> </w:t>
      </w:r>
      <w:r w:rsidRPr="007B39DA">
        <w:rPr>
          <w:rStyle w:val="Char"/>
          <w:rFonts w:ascii="Times New Roman" w:hAnsi="Times New Roman" w:cs="Times New Roman" w:hint="cs"/>
          <w:u w:val="single"/>
          <w:rtl/>
        </w:rPr>
        <w:t>–</w:t>
      </w:r>
      <w:r w:rsidRPr="007B39DA">
        <w:rPr>
          <w:rStyle w:val="Char"/>
          <w:u w:val="single"/>
          <w:rtl/>
        </w:rPr>
        <w:t xml:space="preserve"> بكُلِّ</w:t>
      </w:r>
      <w:r w:rsidRPr="00156706">
        <w:rPr>
          <w:rStyle w:val="Char"/>
          <w:rtl/>
        </w:rPr>
        <w:t xml:space="preserve">- </w:t>
      </w:r>
      <w:r w:rsidRPr="007B39DA">
        <w:rPr>
          <w:rStyle w:val="Char"/>
          <w:rtl/>
        </w:rPr>
        <w:t>أَمْرٍ</w:t>
      </w:r>
      <w:r w:rsidRPr="00156706">
        <w:rPr>
          <w:rStyle w:val="Char"/>
          <w:rtl/>
        </w:rPr>
        <w:t>)</w:t>
      </w:r>
    </w:p>
    <w:p w:rsidR="004B2B71" w:rsidRDefault="004B2B71" w:rsidP="002D6EFA">
      <w:pPr>
        <w:pStyle w:val="a6"/>
        <w:rPr>
          <w:rFonts w:cs="Times New Roman"/>
          <w:rtl/>
        </w:rPr>
      </w:pPr>
      <w:r w:rsidRPr="002D6EFA">
        <w:rPr>
          <w:rFonts w:hint="cs"/>
          <w:rtl/>
        </w:rPr>
        <w:t xml:space="preserve">گفتم: </w:t>
      </w:r>
      <w:r w:rsidRPr="00156706">
        <w:rPr>
          <w:rStyle w:val="Char"/>
          <w:rtl/>
        </w:rPr>
        <w:t>(</w:t>
      </w:r>
      <w:r w:rsidRPr="007B39DA">
        <w:rPr>
          <w:rStyle w:val="Char"/>
          <w:rtl/>
        </w:rPr>
        <w:t>مِن كُلِّ أَمْرٍ</w:t>
      </w:r>
      <w:r w:rsidRPr="00156706">
        <w:rPr>
          <w:rStyle w:val="Char"/>
          <w:rtl/>
        </w:rPr>
        <w:t xml:space="preserve">)، </w:t>
      </w:r>
      <w:r w:rsidRPr="002D6EFA">
        <w:rPr>
          <w:rFonts w:hint="cs"/>
          <w:rtl/>
        </w:rPr>
        <w:t xml:space="preserve">گفت: </w:t>
      </w:r>
      <w:r w:rsidRPr="00156706">
        <w:rPr>
          <w:rStyle w:val="Char"/>
          <w:rtl/>
        </w:rPr>
        <w:t>(</w:t>
      </w:r>
      <w:r w:rsidRPr="007B39DA">
        <w:rPr>
          <w:rStyle w:val="Char"/>
          <w:rtl/>
        </w:rPr>
        <w:t>بكلّ أمر</w:t>
      </w:r>
      <w:r w:rsidRPr="00156706">
        <w:rPr>
          <w:rStyle w:val="Char"/>
          <w:rtl/>
        </w:rPr>
        <w:t>)</w:t>
      </w:r>
      <w:r w:rsidRPr="002D6EFA">
        <w:rPr>
          <w:rFonts w:hint="cs"/>
          <w:rtl/>
        </w:rPr>
        <w:t xml:space="preserve">، گفتم: آیا این جزو قرآن است؟ گفت: بله. </w:t>
      </w:r>
    </w:p>
    <w:p w:rsidR="004B2B71" w:rsidRPr="002D6EFA" w:rsidRDefault="004B2B71" w:rsidP="002D6EFA">
      <w:pPr>
        <w:pStyle w:val="a6"/>
        <w:rPr>
          <w:rtl/>
        </w:rPr>
      </w:pPr>
      <w:r w:rsidRPr="002D6EFA">
        <w:rPr>
          <w:rFonts w:hint="cs"/>
          <w:rtl/>
        </w:rPr>
        <w:t>(ط) 1035- سید جلیل رضی الدین بن طاوس در کتاب «اقبال» درباره</w:t>
      </w:r>
      <w:r>
        <w:rPr>
          <w:rFonts w:cs="Aban Bold" w:hint="cs"/>
          <w:rtl/>
        </w:rPr>
        <w:t>‌</w:t>
      </w:r>
      <w:r w:rsidR="00C606F4" w:rsidRPr="002D6EFA">
        <w:rPr>
          <w:rFonts w:hint="cs"/>
          <w:rtl/>
        </w:rPr>
        <w:t>ی</w:t>
      </w:r>
      <w:r w:rsidRPr="002D6EFA">
        <w:rPr>
          <w:rFonts w:hint="cs"/>
          <w:rtl/>
        </w:rPr>
        <w:t xml:space="preserve"> اعمال روز غدیر از کتاب محمد بن علی طرازی با اسنادش از عبدالله بن جعفر حمیری از هارون بن مسلم از ابو الحسن لیثی از ابو عبدالله</w:t>
      </w:r>
      <w:r w:rsidR="00C226CE" w:rsidRPr="002D6EFA">
        <w:rPr>
          <w:rFonts w:cs="CTraditional Arabic"/>
          <w:rtl/>
        </w:rPr>
        <w:t>÷</w:t>
      </w:r>
      <w:r w:rsidRPr="002D6EFA">
        <w:rPr>
          <w:rFonts w:hint="cs"/>
          <w:rtl/>
        </w:rPr>
        <w:t xml:space="preserve"> روایت کرده است که او به اطرافیان و شیعیانش گفت: «روزی را خواهید دید که خداوند اسلام را رفعت می‌بخشد». او بعضی از فضایل غدیر و کیفیت بیعت و غسل و دعای آن روز را ذکر کرد و برای لشکر خداوند بلند شد و دو رکعت نماز خواند، در رکعت اول، سوره</w:t>
      </w:r>
      <w:r>
        <w:rPr>
          <w:rFonts w:cs="Aban Bold" w:hint="cs"/>
          <w:rtl/>
        </w:rPr>
        <w:t>‌</w:t>
      </w:r>
      <w:r w:rsidR="00C606F4" w:rsidRPr="002D6EFA">
        <w:rPr>
          <w:rFonts w:hint="cs"/>
          <w:rtl/>
        </w:rPr>
        <w:t>ی</w:t>
      </w:r>
      <w:r w:rsidRPr="002D6EFA">
        <w:rPr>
          <w:rFonts w:hint="cs"/>
          <w:rtl/>
        </w:rPr>
        <w:t xml:space="preserve"> حمد و </w:t>
      </w:r>
      <w:r w:rsidRPr="00156706">
        <w:rPr>
          <w:rStyle w:val="Char"/>
          <w:rtl/>
        </w:rPr>
        <w:t>(</w:t>
      </w:r>
      <w:r w:rsidR="00E17BA8" w:rsidRPr="007B39DA">
        <w:rPr>
          <w:rStyle w:val="Char"/>
          <w:rFonts w:hint="cs"/>
          <w:rtl/>
        </w:rPr>
        <w:t>إ</w:t>
      </w:r>
      <w:r w:rsidRPr="007B39DA">
        <w:rPr>
          <w:rStyle w:val="Char"/>
          <w:rtl/>
        </w:rPr>
        <w:t xml:space="preserve">نا </w:t>
      </w:r>
      <w:r w:rsidR="00E17BA8" w:rsidRPr="007B39DA">
        <w:rPr>
          <w:rStyle w:val="Char"/>
          <w:rFonts w:hint="cs"/>
          <w:rtl/>
        </w:rPr>
        <w:t>أ</w:t>
      </w:r>
      <w:r w:rsidRPr="007B39DA">
        <w:rPr>
          <w:rStyle w:val="Char"/>
          <w:rtl/>
        </w:rPr>
        <w:t>نزلناه ف</w:t>
      </w:r>
      <w:r w:rsidR="009055B9" w:rsidRPr="007B39DA">
        <w:rPr>
          <w:rStyle w:val="Char"/>
          <w:rFonts w:hint="cs"/>
          <w:rtl/>
        </w:rPr>
        <w:t>ي</w:t>
      </w:r>
      <w:r w:rsidRPr="007B39DA">
        <w:rPr>
          <w:rStyle w:val="Char"/>
          <w:rtl/>
        </w:rPr>
        <w:t xml:space="preserve"> ل</w:t>
      </w:r>
      <w:r w:rsidR="000D4DA8">
        <w:rPr>
          <w:rStyle w:val="Char"/>
          <w:rtl/>
        </w:rPr>
        <w:t>ي</w:t>
      </w:r>
      <w:r w:rsidRPr="007B39DA">
        <w:rPr>
          <w:rStyle w:val="Char"/>
          <w:rtl/>
        </w:rPr>
        <w:t>ل</w:t>
      </w:r>
      <w:r w:rsidR="00E17BA8" w:rsidRPr="007B39DA">
        <w:rPr>
          <w:rStyle w:val="Char"/>
          <w:rFonts w:hint="cs"/>
          <w:rtl/>
        </w:rPr>
        <w:t>ة</w:t>
      </w:r>
      <w:r w:rsidRPr="007B39DA">
        <w:rPr>
          <w:rStyle w:val="Char"/>
          <w:rtl/>
        </w:rPr>
        <w:t xml:space="preserve"> القدر</w:t>
      </w:r>
      <w:r w:rsidRPr="00156706">
        <w:rPr>
          <w:rStyle w:val="Char"/>
          <w:rtl/>
        </w:rPr>
        <w:t>)</w:t>
      </w:r>
      <w:r w:rsidRPr="002D6EFA">
        <w:rPr>
          <w:rFonts w:hint="cs"/>
          <w:rtl/>
        </w:rPr>
        <w:t xml:space="preserve"> و سوره</w:t>
      </w:r>
      <w:r>
        <w:rPr>
          <w:rFonts w:cs="Aban Bold" w:hint="cs"/>
          <w:rtl/>
        </w:rPr>
        <w:t>‌</w:t>
      </w:r>
      <w:r w:rsidR="00C606F4" w:rsidRPr="002D6EFA">
        <w:rPr>
          <w:rFonts w:hint="cs"/>
          <w:rtl/>
        </w:rPr>
        <w:t>ی</w:t>
      </w:r>
      <w:r w:rsidRPr="002D6EFA">
        <w:rPr>
          <w:rFonts w:hint="cs"/>
          <w:rtl/>
        </w:rPr>
        <w:t xml:space="preserve"> </w:t>
      </w:r>
      <w:r w:rsidRPr="00012CDA">
        <w:rPr>
          <w:rStyle w:val="Char"/>
          <w:rtl/>
        </w:rPr>
        <w:t>(قل هو الله احد)</w:t>
      </w:r>
      <w:r w:rsidRPr="002D6EFA">
        <w:rPr>
          <w:rFonts w:hint="cs"/>
          <w:rtl/>
        </w:rPr>
        <w:t xml:space="preserve"> را همان</w:t>
      </w:r>
      <w:r>
        <w:rPr>
          <w:rFonts w:cs="Aban Bold" w:hint="cs"/>
          <w:rtl/>
        </w:rPr>
        <w:t>‌</w:t>
      </w:r>
      <w:r w:rsidRPr="002D6EFA">
        <w:rPr>
          <w:rFonts w:hint="cs"/>
          <w:rtl/>
        </w:rPr>
        <w:t>گونه که نازل شده است، خواند؛ نه مانند آن‌چه ناقص کرده‌ا</w:t>
      </w:r>
      <w:r w:rsidR="00C606F4" w:rsidRPr="002D6EFA">
        <w:rPr>
          <w:rFonts w:hint="cs"/>
          <w:rtl/>
        </w:rPr>
        <w:t>ی</w:t>
      </w:r>
      <w:r w:rsidRPr="002D6EFA">
        <w:rPr>
          <w:rFonts w:hint="cs"/>
          <w:rtl/>
        </w:rPr>
        <w:t xml:space="preserve">م. </w:t>
      </w:r>
    </w:p>
    <w:p w:rsidR="004B2B71" w:rsidRPr="002D6EFA" w:rsidRDefault="004B2B71" w:rsidP="002D6EFA">
      <w:pPr>
        <w:pStyle w:val="a6"/>
        <w:rPr>
          <w:rtl/>
        </w:rPr>
      </w:pPr>
      <w:r w:rsidRPr="002D6EFA">
        <w:rPr>
          <w:rFonts w:hint="cs"/>
          <w:rtl/>
        </w:rPr>
        <w:t>(ی) 1036- ابو غیاث و حسین فرزندان بسطام از محمد بن یوسف المؤذن از محمد بن عبدالله بن زید از محمد بن بکر ازدی از ابو عبدالله</w:t>
      </w:r>
      <w:r w:rsidR="00C226CE" w:rsidRPr="002D6EFA">
        <w:rPr>
          <w:rFonts w:cs="CTraditional Arabic"/>
          <w:rtl/>
        </w:rPr>
        <w:t>÷</w:t>
      </w:r>
      <w:r w:rsidRPr="002D6EFA">
        <w:rPr>
          <w:rFonts w:hint="cs"/>
          <w:rtl/>
        </w:rPr>
        <w:t xml:space="preserve"> روایت کرده‌اند که به یاران و دوستانش سفارش ‌کرد: «هر</w:t>
      </w:r>
      <w:r w:rsidR="00C606F4" w:rsidRPr="002D6EFA">
        <w:rPr>
          <w:rFonts w:hint="cs"/>
          <w:rtl/>
        </w:rPr>
        <w:t>ک</w:t>
      </w:r>
      <w:r w:rsidRPr="002D6EFA">
        <w:rPr>
          <w:rFonts w:hint="cs"/>
          <w:rtl/>
        </w:rPr>
        <w:t>س ب</w:t>
      </w:r>
      <w:r w:rsidR="00C606F4" w:rsidRPr="002D6EFA">
        <w:rPr>
          <w:rFonts w:hint="cs"/>
          <w:rtl/>
        </w:rPr>
        <w:t>ی</w:t>
      </w:r>
      <w:r w:rsidRPr="002D6EFA">
        <w:rPr>
          <w:rFonts w:hint="cs"/>
          <w:rtl/>
        </w:rPr>
        <w:t xml:space="preserve">مار بود ظرفی را پر از آب </w:t>
      </w:r>
      <w:r w:rsidR="00C606F4" w:rsidRPr="002D6EFA">
        <w:rPr>
          <w:rFonts w:hint="cs"/>
          <w:rtl/>
        </w:rPr>
        <w:t>ک</w:t>
      </w:r>
      <w:r w:rsidRPr="002D6EFA">
        <w:rPr>
          <w:rFonts w:hint="cs"/>
          <w:rtl/>
        </w:rPr>
        <w:t>ند و سوره</w:t>
      </w:r>
      <w:r>
        <w:rPr>
          <w:rFonts w:cs="Aban Bold" w:hint="cs"/>
          <w:rtl/>
        </w:rPr>
        <w:t>‌</w:t>
      </w:r>
      <w:r w:rsidR="00C606F4" w:rsidRPr="002D6EFA">
        <w:rPr>
          <w:rFonts w:hint="cs"/>
          <w:rtl/>
        </w:rPr>
        <w:t>ی</w:t>
      </w:r>
      <w:r w:rsidRPr="00156706">
        <w:rPr>
          <w:rStyle w:val="Char"/>
          <w:rtl/>
        </w:rPr>
        <w:t xml:space="preserve"> (</w:t>
      </w:r>
      <w:r w:rsidR="00E17BA8" w:rsidRPr="00156706">
        <w:rPr>
          <w:rStyle w:val="Char"/>
          <w:rFonts w:hint="cs"/>
          <w:rtl/>
        </w:rPr>
        <w:t>إ</w:t>
      </w:r>
      <w:r w:rsidRPr="00156706">
        <w:rPr>
          <w:rStyle w:val="Char"/>
          <w:rtl/>
        </w:rPr>
        <w:t xml:space="preserve">نا </w:t>
      </w:r>
      <w:r w:rsidR="00E17BA8" w:rsidRPr="00156706">
        <w:rPr>
          <w:rStyle w:val="Char"/>
          <w:rFonts w:hint="cs"/>
          <w:rtl/>
        </w:rPr>
        <w:t>أ</w:t>
      </w:r>
      <w:r w:rsidRPr="00156706">
        <w:rPr>
          <w:rStyle w:val="Char"/>
          <w:rtl/>
        </w:rPr>
        <w:t>نزلنا)</w:t>
      </w:r>
      <w:r w:rsidRPr="002D6EFA">
        <w:rPr>
          <w:rFonts w:hint="cs"/>
          <w:rtl/>
        </w:rPr>
        <w:t xml:space="preserve"> را </w:t>
      </w:r>
      <w:r w:rsidR="00E17BA8" w:rsidRPr="002D6EFA">
        <w:rPr>
          <w:rFonts w:hint="cs"/>
          <w:rtl/>
        </w:rPr>
        <w:t xml:space="preserve">همانطوری که نازل شده </w:t>
      </w:r>
      <w:r w:rsidRPr="002D6EFA">
        <w:rPr>
          <w:rFonts w:hint="cs"/>
          <w:rtl/>
        </w:rPr>
        <w:t xml:space="preserve">بر آن بخواند سپس آن </w:t>
      </w:r>
      <w:r w:rsidR="00E17BA8" w:rsidRPr="002D6EFA">
        <w:rPr>
          <w:rFonts w:hint="cs"/>
          <w:rtl/>
        </w:rPr>
        <w:t>را بنوش</w:t>
      </w:r>
      <w:r w:rsidRPr="002D6EFA">
        <w:rPr>
          <w:rFonts w:hint="cs"/>
          <w:rtl/>
        </w:rPr>
        <w:t xml:space="preserve">د». </w:t>
      </w:r>
    </w:p>
    <w:p w:rsidR="004B2B71" w:rsidRPr="002D6EFA" w:rsidRDefault="004B2B71" w:rsidP="002D6EFA">
      <w:pPr>
        <w:pStyle w:val="a6"/>
        <w:rPr>
          <w:rtl/>
        </w:rPr>
      </w:pPr>
      <w:r w:rsidRPr="002D6EFA">
        <w:rPr>
          <w:rFonts w:hint="cs"/>
          <w:rtl/>
        </w:rPr>
        <w:t>(یا) 1037- صفار در کتاب «</w:t>
      </w:r>
      <w:r w:rsidRPr="00156706">
        <w:rPr>
          <w:rStyle w:val="Char"/>
          <w:rtl/>
        </w:rPr>
        <w:t>بصائر</w:t>
      </w:r>
      <w:r w:rsidRPr="002D6EFA">
        <w:rPr>
          <w:rFonts w:hint="cs"/>
          <w:rtl/>
        </w:rPr>
        <w:t>» از محمد بن عیسی از ابن اسباط از علی بن ابو حمزه از ابو بصیر از ابو جعفر</w:t>
      </w:r>
      <w:r w:rsidR="00C226CE" w:rsidRPr="002D6EFA">
        <w:rPr>
          <w:rFonts w:cs="CTraditional Arabic"/>
          <w:rtl/>
        </w:rPr>
        <w:t>÷</w:t>
      </w:r>
      <w:r w:rsidRPr="002D6EFA">
        <w:rPr>
          <w:rFonts w:hint="cs"/>
          <w:rtl/>
        </w:rPr>
        <w:t xml:space="preserve"> روایت کرده است که از او درباره</w:t>
      </w:r>
      <w:r>
        <w:rPr>
          <w:rFonts w:cs="Aban Bold" w:hint="cs"/>
          <w:rtl/>
        </w:rPr>
        <w:t>‌</w:t>
      </w:r>
      <w:r w:rsidR="00C606F4" w:rsidRPr="002D6EFA">
        <w:rPr>
          <w:rFonts w:hint="cs"/>
          <w:rtl/>
        </w:rPr>
        <w:t>ی</w:t>
      </w:r>
      <w:r w:rsidRPr="002D6EFA">
        <w:rPr>
          <w:rFonts w:hint="cs"/>
          <w:rtl/>
        </w:rPr>
        <w:t xml:space="preserve"> آ</w:t>
      </w:r>
      <w:r w:rsidR="00C606F4" w:rsidRPr="002D6EFA">
        <w:rPr>
          <w:rFonts w:hint="cs"/>
          <w:rtl/>
        </w:rPr>
        <w:t>ی</w:t>
      </w:r>
      <w:r w:rsidRPr="002D6EFA">
        <w:rPr>
          <w:rFonts w:hint="cs"/>
          <w:rtl/>
        </w:rPr>
        <w:t>ه</w:t>
      </w:r>
      <w:r>
        <w:rPr>
          <w:rFonts w:cs="Aban Bold" w:hint="cs"/>
          <w:rtl/>
        </w:rPr>
        <w:t>‌</w:t>
      </w:r>
      <w:r w:rsidR="00C606F4" w:rsidRPr="002D6EFA">
        <w:rPr>
          <w:rFonts w:hint="cs"/>
          <w:rtl/>
        </w:rPr>
        <w:t>ی</w:t>
      </w:r>
      <w:r w:rsidRPr="002D6EFA">
        <w:rPr>
          <w:rFonts w:hint="cs"/>
          <w:rtl/>
        </w:rPr>
        <w:t xml:space="preserve">: </w:t>
      </w:r>
      <w:r w:rsidRPr="00156706">
        <w:rPr>
          <w:rStyle w:val="Char"/>
          <w:rtl/>
        </w:rPr>
        <w:t>(</w:t>
      </w:r>
      <w:r w:rsidRPr="00012CDA">
        <w:rPr>
          <w:rStyle w:val="Char"/>
          <w:rtl/>
        </w:rPr>
        <w:t>تنزل الملائ</w:t>
      </w:r>
      <w:r w:rsidR="006E582A">
        <w:rPr>
          <w:rStyle w:val="Char"/>
          <w:rtl/>
        </w:rPr>
        <w:t>ك</w:t>
      </w:r>
      <w:r w:rsidRPr="00012CDA">
        <w:rPr>
          <w:rStyle w:val="Char"/>
          <w:rtl/>
        </w:rPr>
        <w:t>ة بالروح من أمر</w:t>
      </w:r>
      <w:r w:rsidRPr="00156706">
        <w:rPr>
          <w:rStyle w:val="Char"/>
          <w:rtl/>
        </w:rPr>
        <w:t xml:space="preserve">- </w:t>
      </w:r>
      <w:r w:rsidRPr="00012CDA">
        <w:rPr>
          <w:rStyle w:val="Char"/>
          <w:u w:val="single"/>
          <w:rtl/>
        </w:rPr>
        <w:t>ربه</w:t>
      </w:r>
      <w:r w:rsidR="00D509F2">
        <w:rPr>
          <w:rStyle w:val="Char"/>
          <w:u w:val="single"/>
          <w:rtl/>
        </w:rPr>
        <w:t xml:space="preserve"> على </w:t>
      </w:r>
      <w:r w:rsidRPr="00012CDA">
        <w:rPr>
          <w:rStyle w:val="Char"/>
          <w:u w:val="single"/>
          <w:rtl/>
        </w:rPr>
        <w:t xml:space="preserve">من </w:t>
      </w:r>
      <w:r w:rsidR="000D4DA8">
        <w:rPr>
          <w:rStyle w:val="Char"/>
          <w:u w:val="single"/>
          <w:rtl/>
        </w:rPr>
        <w:t>ي</w:t>
      </w:r>
      <w:r w:rsidRPr="00012CDA">
        <w:rPr>
          <w:rStyle w:val="Char"/>
          <w:u w:val="single"/>
          <w:rtl/>
        </w:rPr>
        <w:t>شاء من عباده</w:t>
      </w:r>
      <w:r w:rsidR="00E17BA8" w:rsidRPr="00156706">
        <w:rPr>
          <w:rStyle w:val="Char"/>
          <w:rFonts w:hint="cs"/>
          <w:rtl/>
        </w:rPr>
        <w:t>-</w:t>
      </w:r>
      <w:r w:rsidRPr="00156706">
        <w:rPr>
          <w:rStyle w:val="Char"/>
          <w:rtl/>
        </w:rPr>
        <w:t>)</w:t>
      </w:r>
      <w:r w:rsidRPr="002D6EFA">
        <w:rPr>
          <w:rFonts w:hint="cs"/>
          <w:rtl/>
        </w:rPr>
        <w:t xml:space="preserve"> سؤال کردم، در جواب گفت: .... خبر. </w:t>
      </w:r>
    </w:p>
    <w:p w:rsidR="004B2B71" w:rsidRPr="002D6EFA" w:rsidRDefault="004B2B71" w:rsidP="002D6EFA">
      <w:pPr>
        <w:pStyle w:val="a6"/>
        <w:rPr>
          <w:rtl/>
        </w:rPr>
      </w:pPr>
      <w:r w:rsidRPr="002D6EFA">
        <w:rPr>
          <w:rFonts w:hint="cs"/>
          <w:rtl/>
        </w:rPr>
        <w:t>(یب) 1038- و امثال این قول از مفید در کتاب «</w:t>
      </w:r>
      <w:r w:rsidRPr="00156706">
        <w:rPr>
          <w:rStyle w:val="Char"/>
          <w:rtl/>
        </w:rPr>
        <w:t>اختصاص</w:t>
      </w:r>
      <w:r w:rsidRPr="002D6EFA">
        <w:rPr>
          <w:rFonts w:hint="cs"/>
          <w:rtl/>
        </w:rPr>
        <w:t>» از سعد بن عبدالله از محمد بن عیسی و محمد بن حسین و موسی بن عمر از ابن اسباط روایت شد و درباره</w:t>
      </w:r>
      <w:r>
        <w:rPr>
          <w:rFonts w:cs="Aban Bold" w:hint="cs"/>
          <w:rtl/>
        </w:rPr>
        <w:t>‌</w:t>
      </w:r>
      <w:r w:rsidR="00C606F4" w:rsidRPr="002D6EFA">
        <w:rPr>
          <w:rFonts w:hint="cs"/>
          <w:rtl/>
        </w:rPr>
        <w:t>ی</w:t>
      </w:r>
      <w:r w:rsidRPr="002D6EFA">
        <w:rPr>
          <w:rFonts w:hint="cs"/>
          <w:rtl/>
        </w:rPr>
        <w:t xml:space="preserve"> اختلاف در آن‌ها هم بحث کردیم. </w:t>
      </w:r>
    </w:p>
    <w:p w:rsidR="004B2B71" w:rsidRDefault="004B2B71" w:rsidP="00E101D2">
      <w:pPr>
        <w:pStyle w:val="Heading3"/>
        <w:rPr>
          <w:rtl/>
        </w:rPr>
      </w:pPr>
      <w:bookmarkStart w:id="203" w:name="_Toc267007318"/>
      <w:bookmarkStart w:id="204" w:name="_Toc431581114"/>
      <w:r>
        <w:rPr>
          <w:rFonts w:hint="cs"/>
          <w:rtl/>
        </w:rPr>
        <w:t>سوره</w:t>
      </w:r>
      <w:r>
        <w:rPr>
          <w:rFonts w:cs="Aban Bold" w:hint="cs"/>
          <w:rtl/>
        </w:rPr>
        <w:t>‌</w:t>
      </w:r>
      <w:r w:rsidR="002D6EFA">
        <w:rPr>
          <w:rFonts w:hint="cs"/>
          <w:rtl/>
        </w:rPr>
        <w:t>ی</w:t>
      </w:r>
      <w:r>
        <w:rPr>
          <w:rFonts w:hint="cs"/>
          <w:rtl/>
        </w:rPr>
        <w:t xml:space="preserve"> بیّنه</w:t>
      </w:r>
      <w:bookmarkEnd w:id="203"/>
      <w:bookmarkEnd w:id="204"/>
    </w:p>
    <w:p w:rsidR="004B2B71" w:rsidRPr="002D6EFA" w:rsidRDefault="004B2B71" w:rsidP="002D6EFA">
      <w:pPr>
        <w:pStyle w:val="a6"/>
        <w:rPr>
          <w:rtl/>
        </w:rPr>
      </w:pPr>
      <w:r w:rsidRPr="002D6EFA">
        <w:rPr>
          <w:rFonts w:hint="cs"/>
          <w:rtl/>
        </w:rPr>
        <w:t>(الف) 1039- از صادق</w:t>
      </w:r>
      <w:r w:rsidR="00C226CE" w:rsidRPr="002D6EFA">
        <w:rPr>
          <w:rFonts w:cs="CTraditional Arabic"/>
          <w:rtl/>
        </w:rPr>
        <w:t>÷</w:t>
      </w:r>
      <w:r w:rsidRPr="002D6EFA">
        <w:rPr>
          <w:rFonts w:hint="cs"/>
          <w:rtl/>
        </w:rPr>
        <w:t xml:space="preserve"> روایت شده است که سوره</w:t>
      </w:r>
      <w:r>
        <w:rPr>
          <w:rFonts w:cs="Aban Bold" w:hint="cs"/>
          <w:rtl/>
        </w:rPr>
        <w:t>‌</w:t>
      </w:r>
      <w:r w:rsidR="00C606F4" w:rsidRPr="002D6EFA">
        <w:rPr>
          <w:rFonts w:hint="cs"/>
          <w:rtl/>
        </w:rPr>
        <w:t>ی</w:t>
      </w:r>
      <w:r w:rsidRPr="002D6EFA">
        <w:rPr>
          <w:rFonts w:hint="cs"/>
          <w:rtl/>
        </w:rPr>
        <w:t xml:space="preserve"> </w:t>
      </w:r>
      <w:r w:rsidRPr="00012CDA">
        <w:rPr>
          <w:rStyle w:val="Char"/>
          <w:rtl/>
        </w:rPr>
        <w:t xml:space="preserve">(لم </w:t>
      </w:r>
      <w:r w:rsidR="000D4DA8">
        <w:rPr>
          <w:rStyle w:val="Char"/>
          <w:rtl/>
        </w:rPr>
        <w:t>ي</w:t>
      </w:r>
      <w:r w:rsidR="006E582A">
        <w:rPr>
          <w:rStyle w:val="Char"/>
          <w:rtl/>
        </w:rPr>
        <w:t>ك</w:t>
      </w:r>
      <w:r w:rsidRPr="00012CDA">
        <w:rPr>
          <w:rStyle w:val="Char"/>
          <w:rtl/>
        </w:rPr>
        <w:t>ن الذين كفروا)</w:t>
      </w:r>
      <w:r w:rsidRPr="002D6EFA">
        <w:rPr>
          <w:rFonts w:hint="cs"/>
          <w:rtl/>
        </w:rPr>
        <w:t>، همانند سوره</w:t>
      </w:r>
      <w:r>
        <w:rPr>
          <w:rFonts w:cs="Aban Bold" w:hint="cs"/>
          <w:rtl/>
        </w:rPr>
        <w:t>‌</w:t>
      </w:r>
      <w:r w:rsidR="00C606F4" w:rsidRPr="002D6EFA">
        <w:rPr>
          <w:rFonts w:hint="cs"/>
          <w:rtl/>
        </w:rPr>
        <w:t>ی</w:t>
      </w:r>
      <w:r w:rsidRPr="002D6EFA">
        <w:rPr>
          <w:rFonts w:hint="cs"/>
          <w:rtl/>
        </w:rPr>
        <w:t xml:space="preserve"> بقره می‌باشد که در آن، طائفه</w:t>
      </w:r>
      <w:r>
        <w:rPr>
          <w:rFonts w:cs="Aban Bold" w:hint="cs"/>
          <w:rtl/>
        </w:rPr>
        <w:t>‌</w:t>
      </w:r>
      <w:r w:rsidR="00C606F4" w:rsidRPr="002D6EFA">
        <w:rPr>
          <w:rFonts w:hint="cs"/>
          <w:rtl/>
        </w:rPr>
        <w:t>ی</w:t>
      </w:r>
      <w:r w:rsidRPr="002D6EFA">
        <w:rPr>
          <w:rFonts w:hint="cs"/>
          <w:rtl/>
        </w:rPr>
        <w:t xml:space="preserve"> قریش رسوا شده‌اند، آن را تحریف کرده‌اند. در دلیل سوم، اخبار زیادی را درباره</w:t>
      </w:r>
      <w:r>
        <w:rPr>
          <w:rFonts w:cs="Aban Bold" w:hint="cs"/>
          <w:rtl/>
        </w:rPr>
        <w:t>‌</w:t>
      </w:r>
      <w:r w:rsidR="00C606F4" w:rsidRPr="002D6EFA">
        <w:rPr>
          <w:rFonts w:hint="cs"/>
          <w:rtl/>
        </w:rPr>
        <w:t>ی</w:t>
      </w:r>
      <w:r w:rsidRPr="002D6EFA">
        <w:rPr>
          <w:rFonts w:hint="cs"/>
          <w:rtl/>
        </w:rPr>
        <w:t xml:space="preserve"> تحریف این سوره ذکر کرده‌ایم. </w:t>
      </w:r>
    </w:p>
    <w:p w:rsidR="004B2B71" w:rsidRPr="002D6EFA" w:rsidRDefault="004B2B71" w:rsidP="002D6EFA">
      <w:pPr>
        <w:pStyle w:val="a6"/>
        <w:rPr>
          <w:rtl/>
        </w:rPr>
      </w:pPr>
      <w:r w:rsidRPr="002D6EFA">
        <w:rPr>
          <w:rFonts w:hint="cs"/>
          <w:rtl/>
        </w:rPr>
        <w:t>(ب) 1040- کلینی از علی بن محمد از بعضی از دوستانش و آنان نیز، از احمد بن محمد بن ابونصیر روایت کرده است که می‌گوید: مصحفی را نزد ابو الحسن</w:t>
      </w:r>
      <w:r w:rsidR="00C226CE" w:rsidRPr="002D6EFA">
        <w:rPr>
          <w:rFonts w:cs="CTraditional Arabic"/>
          <w:rtl/>
        </w:rPr>
        <w:t>÷</w:t>
      </w:r>
      <w:r w:rsidRPr="002D6EFA">
        <w:rPr>
          <w:rFonts w:hint="cs"/>
          <w:rtl/>
        </w:rPr>
        <w:t xml:space="preserve"> آوردند، او گفت: به آن نگاه نکنید، اما من آن را باز کردم و سوره</w:t>
      </w:r>
      <w:r>
        <w:rPr>
          <w:rFonts w:cs="Aban Bold" w:hint="cs"/>
          <w:rtl/>
        </w:rPr>
        <w:t>‌</w:t>
      </w:r>
      <w:r w:rsidR="00C606F4" w:rsidRPr="002D6EFA">
        <w:rPr>
          <w:rFonts w:hint="cs"/>
          <w:rtl/>
        </w:rPr>
        <w:t>ی</w:t>
      </w:r>
      <w:r w:rsidRPr="002D6EFA">
        <w:rPr>
          <w:rFonts w:hint="cs"/>
          <w:rtl/>
        </w:rPr>
        <w:t xml:space="preserve"> </w:t>
      </w:r>
      <w:r w:rsidRPr="00156706">
        <w:rPr>
          <w:rStyle w:val="Char"/>
          <w:rtl/>
        </w:rPr>
        <w:t>(بينه):</w:t>
      </w:r>
      <w:r w:rsidRPr="002D6EFA">
        <w:rPr>
          <w:rFonts w:hint="cs"/>
          <w:rtl/>
        </w:rPr>
        <w:t xml:space="preserve"> را تلاوت نمودم </w:t>
      </w:r>
      <w:r w:rsidR="00C606F4" w:rsidRPr="002D6EFA">
        <w:rPr>
          <w:rFonts w:hint="cs"/>
          <w:rtl/>
        </w:rPr>
        <w:t>ک</w:t>
      </w:r>
      <w:r w:rsidRPr="002D6EFA">
        <w:rPr>
          <w:rFonts w:hint="cs"/>
          <w:rtl/>
        </w:rPr>
        <w:t xml:space="preserve">ه اسم هفتاد نفر از مردان قریش را همراه با اسم اجدادشان، در آن یافتم، سپس مصحف را به آن فرد بازگرداندم. شرح این خبر را از کشی بازگو کرده‌ام. </w:t>
      </w:r>
    </w:p>
    <w:p w:rsidR="004B2B71" w:rsidRDefault="004B2B71" w:rsidP="00E101D2">
      <w:pPr>
        <w:pStyle w:val="Heading3"/>
        <w:rPr>
          <w:rtl/>
        </w:rPr>
      </w:pPr>
      <w:bookmarkStart w:id="205" w:name="_Toc267007319"/>
      <w:bookmarkStart w:id="206" w:name="_Toc431581115"/>
      <w:r>
        <w:rPr>
          <w:rFonts w:hint="cs"/>
          <w:rtl/>
        </w:rPr>
        <w:t>سوره</w:t>
      </w:r>
      <w:r>
        <w:rPr>
          <w:rFonts w:cs="Aban Bold" w:hint="cs"/>
          <w:rtl/>
        </w:rPr>
        <w:t>‌</w:t>
      </w:r>
      <w:r w:rsidR="002D6EFA">
        <w:rPr>
          <w:rFonts w:hint="cs"/>
          <w:rtl/>
        </w:rPr>
        <w:t>ی</w:t>
      </w:r>
      <w:r>
        <w:rPr>
          <w:rFonts w:hint="cs"/>
          <w:rtl/>
        </w:rPr>
        <w:t xml:space="preserve"> زلزله</w:t>
      </w:r>
      <w:bookmarkEnd w:id="205"/>
      <w:bookmarkEnd w:id="206"/>
    </w:p>
    <w:p w:rsidR="004B2B71" w:rsidRPr="00156706" w:rsidRDefault="004B2B71" w:rsidP="002D6EFA">
      <w:pPr>
        <w:pStyle w:val="a6"/>
        <w:rPr>
          <w:rStyle w:val="Char"/>
          <w:rtl/>
        </w:rPr>
      </w:pPr>
      <w:r w:rsidRPr="002D6EFA">
        <w:rPr>
          <w:rFonts w:hint="cs"/>
          <w:rtl/>
        </w:rPr>
        <w:t>(الف) 1041- سیاری از برقی از نضر بن یحیی بن هارون روایت کرده است که گفت: من در قادسیه پشت سر ابو عبدالله</w:t>
      </w:r>
      <w:r w:rsidR="00C226CE" w:rsidRPr="002D6EFA">
        <w:rPr>
          <w:rFonts w:cs="CTraditional Arabic"/>
          <w:rtl/>
        </w:rPr>
        <w:t>÷</w:t>
      </w:r>
      <w:r w:rsidRPr="002D6EFA">
        <w:rPr>
          <w:rFonts w:hint="cs"/>
          <w:rtl/>
        </w:rPr>
        <w:t xml:space="preserve"> نماز خواندم، او این آیه را تلاوت کرد: </w:t>
      </w:r>
      <w:r w:rsidRPr="00156706">
        <w:rPr>
          <w:rStyle w:val="Char"/>
          <w:rtl/>
        </w:rPr>
        <w:t>(</w:t>
      </w:r>
      <w:r w:rsidRPr="00012CDA">
        <w:rPr>
          <w:rStyle w:val="Char"/>
          <w:u w:val="single"/>
          <w:rtl/>
        </w:rPr>
        <w:t>من</w:t>
      </w:r>
      <w:r w:rsidRPr="00156706">
        <w:rPr>
          <w:rStyle w:val="Char"/>
          <w:rtl/>
        </w:rPr>
        <w:t xml:space="preserve"> </w:t>
      </w:r>
      <w:r w:rsidRPr="00012CDA">
        <w:rPr>
          <w:rStyle w:val="Char"/>
          <w:rtl/>
        </w:rPr>
        <w:t>يعمل مثقال ذرة خيراً</w:t>
      </w:r>
      <w:r w:rsidRPr="00156706">
        <w:rPr>
          <w:rStyle w:val="Char"/>
          <w:rtl/>
        </w:rPr>
        <w:t xml:space="preserve"> </w:t>
      </w:r>
      <w:r w:rsidRPr="00012CDA">
        <w:rPr>
          <w:rStyle w:val="Char"/>
          <w:u w:val="single"/>
          <w:rtl/>
        </w:rPr>
        <w:t xml:space="preserve">يُره </w:t>
      </w:r>
      <w:r w:rsidR="00E17BA8" w:rsidRPr="00012CDA">
        <w:rPr>
          <w:rStyle w:val="Char"/>
          <w:rtl/>
        </w:rPr>
        <w:t>و</w:t>
      </w:r>
      <w:r w:rsidRPr="00012CDA">
        <w:rPr>
          <w:rStyle w:val="Char"/>
          <w:rtl/>
        </w:rPr>
        <w:t>من يعمل مثقال ذرة شر</w:t>
      </w:r>
      <w:r w:rsidRPr="00012CDA">
        <w:rPr>
          <w:rStyle w:val="Char"/>
          <w:u w:val="single"/>
          <w:rtl/>
        </w:rPr>
        <w:t>اً يُره</w:t>
      </w:r>
      <w:r w:rsidRPr="00156706">
        <w:rPr>
          <w:rStyle w:val="Char"/>
          <w:rtl/>
        </w:rPr>
        <w:t>).</w:t>
      </w:r>
    </w:p>
    <w:p w:rsidR="004B2B71" w:rsidRPr="002D6EFA" w:rsidRDefault="004B2B71" w:rsidP="002D6EFA">
      <w:pPr>
        <w:pStyle w:val="a6"/>
        <w:rPr>
          <w:rtl/>
        </w:rPr>
      </w:pPr>
      <w:r w:rsidRPr="002D6EFA">
        <w:rPr>
          <w:rFonts w:hint="cs"/>
          <w:rtl/>
        </w:rPr>
        <w:t xml:space="preserve"> (ب) 1042- طبرسی در بعضی از روایات از کسائی آورده است که </w:t>
      </w:r>
      <w:r w:rsidR="00E17BA8" w:rsidRPr="00E53BA5">
        <w:rPr>
          <w:rStyle w:val="Char"/>
          <w:rtl/>
        </w:rPr>
        <w:t>خ</w:t>
      </w:r>
      <w:r w:rsidR="000D4DA8">
        <w:rPr>
          <w:rStyle w:val="Char"/>
          <w:rtl/>
        </w:rPr>
        <w:t>ي</w:t>
      </w:r>
      <w:r w:rsidR="00E17BA8" w:rsidRPr="00E53BA5">
        <w:rPr>
          <w:rStyle w:val="Char"/>
          <w:rtl/>
        </w:rPr>
        <w:t xml:space="preserve">راً </w:t>
      </w:r>
      <w:r w:rsidR="000D4DA8">
        <w:rPr>
          <w:rStyle w:val="Char"/>
          <w:rtl/>
        </w:rPr>
        <w:t>ي</w:t>
      </w:r>
      <w:r w:rsidR="00E17BA8" w:rsidRPr="00E53BA5">
        <w:rPr>
          <w:rStyle w:val="Char"/>
          <w:rtl/>
        </w:rPr>
        <w:t>ره و</w:t>
      </w:r>
      <w:r w:rsidRPr="00E53BA5">
        <w:rPr>
          <w:rStyle w:val="Char"/>
          <w:rtl/>
        </w:rPr>
        <w:t xml:space="preserve">شراً </w:t>
      </w:r>
      <w:r w:rsidR="000D4DA8">
        <w:rPr>
          <w:rStyle w:val="Char"/>
          <w:rtl/>
        </w:rPr>
        <w:t>ي</w:t>
      </w:r>
      <w:r w:rsidRPr="00E53BA5">
        <w:rPr>
          <w:rStyle w:val="Char"/>
          <w:rtl/>
        </w:rPr>
        <w:t>ره</w:t>
      </w:r>
      <w:r w:rsidRPr="002D6EFA">
        <w:rPr>
          <w:rFonts w:hint="cs"/>
          <w:rtl/>
        </w:rPr>
        <w:t xml:space="preserve"> را با ضم یاء خوانده است و همچنین این قول، جزو روایات ابان از عاصم بوده است و همچنین جزو قرائت علی</w:t>
      </w:r>
      <w:r w:rsidR="00C226CE" w:rsidRPr="002D6EFA">
        <w:rPr>
          <w:rFonts w:cs="CTraditional Arabic"/>
          <w:rtl/>
        </w:rPr>
        <w:t>÷</w:t>
      </w:r>
      <w:r w:rsidRPr="002D6EFA">
        <w:rPr>
          <w:rFonts w:hint="cs"/>
          <w:rtl/>
        </w:rPr>
        <w:t xml:space="preserve"> می‌باشد. </w:t>
      </w:r>
    </w:p>
    <w:p w:rsidR="004B2B71" w:rsidRDefault="004B2B71" w:rsidP="00E101D2">
      <w:pPr>
        <w:pStyle w:val="Heading3"/>
        <w:rPr>
          <w:rtl/>
        </w:rPr>
      </w:pPr>
      <w:bookmarkStart w:id="207" w:name="_Toc267007320"/>
      <w:bookmarkStart w:id="208" w:name="_Toc431581116"/>
      <w:r>
        <w:rPr>
          <w:rFonts w:hint="cs"/>
          <w:rtl/>
        </w:rPr>
        <w:t>سوره</w:t>
      </w:r>
      <w:r>
        <w:rPr>
          <w:rFonts w:cs="Aban Bold" w:hint="cs"/>
          <w:rtl/>
        </w:rPr>
        <w:t>‌</w:t>
      </w:r>
      <w:r w:rsidR="002D6EFA">
        <w:rPr>
          <w:rFonts w:hint="cs"/>
          <w:rtl/>
        </w:rPr>
        <w:t>ی</w:t>
      </w:r>
      <w:r>
        <w:rPr>
          <w:rFonts w:hint="cs"/>
          <w:rtl/>
        </w:rPr>
        <w:t xml:space="preserve"> عادیات</w:t>
      </w:r>
      <w:bookmarkEnd w:id="207"/>
      <w:bookmarkEnd w:id="208"/>
    </w:p>
    <w:p w:rsidR="004B2B71" w:rsidRPr="002D6EFA" w:rsidRDefault="004B2B71" w:rsidP="002D6EFA">
      <w:pPr>
        <w:pStyle w:val="a6"/>
        <w:rPr>
          <w:rtl/>
        </w:rPr>
      </w:pPr>
      <w:r w:rsidRPr="002D6EFA">
        <w:rPr>
          <w:rFonts w:hint="cs"/>
          <w:rtl/>
        </w:rPr>
        <w:t>1043- طبرسی می‌گوید که علی</w:t>
      </w:r>
      <w:r w:rsidR="00C226CE" w:rsidRPr="002D6EFA">
        <w:rPr>
          <w:rFonts w:cs="CTraditional Arabic"/>
          <w:rtl/>
        </w:rPr>
        <w:t>÷</w:t>
      </w:r>
      <w:r w:rsidRPr="002D6EFA">
        <w:rPr>
          <w:rFonts w:hint="cs"/>
          <w:rtl/>
        </w:rPr>
        <w:t xml:space="preserve"> کلمه</w:t>
      </w:r>
      <w:r>
        <w:rPr>
          <w:rFonts w:cs="Aban Bold" w:hint="cs"/>
          <w:b/>
          <w:bCs/>
          <w:rtl/>
        </w:rPr>
        <w:t>‌</w:t>
      </w:r>
      <w:r w:rsidR="00C606F4" w:rsidRPr="002D6EFA">
        <w:rPr>
          <w:rFonts w:hint="cs"/>
          <w:rtl/>
        </w:rPr>
        <w:t>ی</w:t>
      </w:r>
      <w:r w:rsidRPr="002D6EFA">
        <w:rPr>
          <w:rFonts w:hint="cs"/>
          <w:rtl/>
        </w:rPr>
        <w:t xml:space="preserve"> </w:t>
      </w:r>
      <w:r w:rsidRPr="00156706">
        <w:rPr>
          <w:rStyle w:val="Char"/>
          <w:rtl/>
        </w:rPr>
        <w:t>(فوسطن)</w:t>
      </w:r>
      <w:r w:rsidRPr="002D6EFA">
        <w:rPr>
          <w:rFonts w:hint="cs"/>
          <w:rtl/>
        </w:rPr>
        <w:t xml:space="preserve"> را با تشدید خوانده است. </w:t>
      </w:r>
    </w:p>
    <w:p w:rsidR="004B2B71" w:rsidRDefault="004B2B71" w:rsidP="00E101D2">
      <w:pPr>
        <w:pStyle w:val="Heading3"/>
        <w:rPr>
          <w:rtl/>
        </w:rPr>
      </w:pPr>
      <w:bookmarkStart w:id="209" w:name="_Toc267007321"/>
      <w:bookmarkStart w:id="210" w:name="_Toc431581117"/>
      <w:r>
        <w:rPr>
          <w:rFonts w:hint="cs"/>
          <w:rtl/>
        </w:rPr>
        <w:t>سوره</w:t>
      </w:r>
      <w:r>
        <w:rPr>
          <w:rFonts w:cs="Aban Bold" w:hint="cs"/>
          <w:rtl/>
        </w:rPr>
        <w:t>‌</w:t>
      </w:r>
      <w:r w:rsidR="002D6EFA">
        <w:rPr>
          <w:rFonts w:hint="cs"/>
          <w:rtl/>
        </w:rPr>
        <w:t>ی</w:t>
      </w:r>
      <w:r>
        <w:rPr>
          <w:rFonts w:hint="cs"/>
          <w:rtl/>
        </w:rPr>
        <w:t xml:space="preserve"> تکاثر</w:t>
      </w:r>
      <w:bookmarkEnd w:id="209"/>
      <w:bookmarkEnd w:id="210"/>
    </w:p>
    <w:p w:rsidR="004B2B71" w:rsidRPr="002D6EFA" w:rsidRDefault="004B2B71" w:rsidP="002D6EFA">
      <w:pPr>
        <w:pStyle w:val="a6"/>
        <w:rPr>
          <w:rtl/>
        </w:rPr>
      </w:pPr>
      <w:r w:rsidRPr="002D6EFA">
        <w:rPr>
          <w:rFonts w:hint="cs"/>
          <w:rtl/>
        </w:rPr>
        <w:t>(الف) 1044- سیاری از منصور از ابن اسباط از محمد بن ابی حسن</w:t>
      </w:r>
      <w:r w:rsidR="00C226CE" w:rsidRPr="002D6EFA">
        <w:rPr>
          <w:rFonts w:cs="CTraditional Arabic"/>
          <w:rtl/>
        </w:rPr>
        <w:t>÷</w:t>
      </w:r>
      <w:r w:rsidRPr="002D6EFA">
        <w:rPr>
          <w:rFonts w:hint="cs"/>
          <w:rtl/>
        </w:rPr>
        <w:t xml:space="preserve"> روایت کرده است که گفت: پدر و مادرم این آیه را می‌خواندند: </w:t>
      </w:r>
      <w:r w:rsidR="009F6716" w:rsidRPr="009F6716">
        <w:rPr>
          <w:rFonts w:ascii="Tahoma" w:hAnsi="Tahoma" w:cs="Traditional Arabic" w:hint="cs"/>
          <w:sz w:val="32"/>
          <w:rtl/>
        </w:rPr>
        <w:t>﴿</w:t>
      </w:r>
      <w:r w:rsidR="009F6716" w:rsidRPr="00894D66">
        <w:rPr>
          <w:rStyle w:val="Char0"/>
          <w:rtl/>
        </w:rPr>
        <w:t xml:space="preserve">أَلۡهَىٰكُمُ </w:t>
      </w:r>
      <w:r w:rsidR="009F6716" w:rsidRPr="00894D66">
        <w:rPr>
          <w:rStyle w:val="Char0"/>
          <w:rFonts w:hint="cs"/>
          <w:rtl/>
        </w:rPr>
        <w:t>ٱ</w:t>
      </w:r>
      <w:r w:rsidR="009F6716" w:rsidRPr="00894D66">
        <w:rPr>
          <w:rStyle w:val="Char0"/>
          <w:rFonts w:hint="eastAsia"/>
          <w:rtl/>
        </w:rPr>
        <w:t>لتَّكَاثُرُ</w:t>
      </w:r>
      <w:r w:rsidR="009F6716" w:rsidRPr="00894D66">
        <w:rPr>
          <w:rStyle w:val="Char0"/>
          <w:rtl/>
        </w:rPr>
        <w:t xml:space="preserve">١ حَتَّىٰ زُرۡتُمُ </w:t>
      </w:r>
      <w:r w:rsidR="009F6716" w:rsidRPr="00894D66">
        <w:rPr>
          <w:rStyle w:val="Char0"/>
          <w:rFonts w:hint="cs"/>
          <w:rtl/>
        </w:rPr>
        <w:t>ٱ</w:t>
      </w:r>
      <w:r w:rsidR="009F6716" w:rsidRPr="00894D66">
        <w:rPr>
          <w:rStyle w:val="Char0"/>
          <w:rFonts w:hint="eastAsia"/>
          <w:rtl/>
        </w:rPr>
        <w:t>لۡمَقَابِرَ</w:t>
      </w:r>
      <w:r w:rsidR="009F6716" w:rsidRPr="00894D66">
        <w:rPr>
          <w:rStyle w:val="Char0"/>
          <w:rtl/>
        </w:rPr>
        <w:t>٢</w:t>
      </w:r>
      <w:r w:rsidR="009F6716" w:rsidRPr="009F6716">
        <w:rPr>
          <w:rFonts w:ascii="Tahoma" w:hAnsi="Tahoma" w:cs="Traditional Arabic" w:hint="cs"/>
          <w:sz w:val="32"/>
          <w:rtl/>
        </w:rPr>
        <w:t>﴾</w:t>
      </w:r>
      <w:r w:rsidR="009F6716">
        <w:rPr>
          <w:rFonts w:ascii="Tahoma" w:hAnsi="Tahoma"/>
          <w:sz w:val="32"/>
          <w:szCs w:val="24"/>
          <w:rtl/>
        </w:rPr>
        <w:t xml:space="preserve"> </w:t>
      </w:r>
      <w:r w:rsidR="009F6716" w:rsidRPr="009F6716">
        <w:rPr>
          <w:rStyle w:val="Char1"/>
          <w:rtl/>
        </w:rPr>
        <w:t>[الت</w:t>
      </w:r>
      <w:r w:rsidR="00C606F4">
        <w:rPr>
          <w:rStyle w:val="Char1"/>
          <w:rtl/>
        </w:rPr>
        <w:t>ک</w:t>
      </w:r>
      <w:r w:rsidR="009F6716" w:rsidRPr="009F6716">
        <w:rPr>
          <w:rStyle w:val="Char1"/>
          <w:rtl/>
        </w:rPr>
        <w:t>اثر: 1-2]</w:t>
      </w:r>
      <w:r w:rsidR="009F6716" w:rsidRPr="00894D66">
        <w:rPr>
          <w:rStyle w:val="Char2"/>
          <w:rFonts w:hint="cs"/>
          <w:rtl/>
        </w:rPr>
        <w:t>.</w:t>
      </w:r>
    </w:p>
    <w:p w:rsidR="004B2B71" w:rsidRPr="002D6EFA" w:rsidRDefault="004B2B71" w:rsidP="002D6EFA">
      <w:pPr>
        <w:pStyle w:val="a6"/>
        <w:rPr>
          <w:rtl/>
        </w:rPr>
      </w:pPr>
      <w:r w:rsidRPr="002D6EFA">
        <w:rPr>
          <w:rFonts w:hint="cs"/>
          <w:rtl/>
        </w:rPr>
        <w:t>سپس گفت: در این سوره، چیزهایی وجود دارد که مردم به آن نیاز دارند تا زمانی که گورست</w:t>
      </w:r>
      <w:r w:rsidR="008454BC" w:rsidRPr="002D6EFA">
        <w:rPr>
          <w:rFonts w:hint="cs"/>
          <w:rtl/>
        </w:rPr>
        <w:t>ا</w:t>
      </w:r>
      <w:r w:rsidRPr="002D6EFA">
        <w:rPr>
          <w:rFonts w:hint="cs"/>
          <w:rtl/>
        </w:rPr>
        <w:t xml:space="preserve">ن‌ها را ببینند، پس مادرم گفت: چرا من این سوره را کوتاه می‌بینم؟ گفت: چون از آن کم شده است. </w:t>
      </w:r>
    </w:p>
    <w:p w:rsidR="004B2B71" w:rsidRPr="002D6EFA" w:rsidRDefault="004B2B71" w:rsidP="002D6EFA">
      <w:pPr>
        <w:pStyle w:val="a6"/>
        <w:rPr>
          <w:rtl/>
        </w:rPr>
      </w:pPr>
      <w:r w:rsidRPr="002D6EFA">
        <w:rPr>
          <w:rFonts w:hint="cs"/>
          <w:rtl/>
        </w:rPr>
        <w:t>(ب) 1045- طبرسی می‌گوید: علی</w:t>
      </w:r>
      <w:r w:rsidR="00C226CE" w:rsidRPr="002D6EFA">
        <w:rPr>
          <w:rFonts w:cs="CTraditional Arabic"/>
          <w:rtl/>
        </w:rPr>
        <w:t>÷</w:t>
      </w:r>
      <w:r w:rsidRPr="002D6EFA">
        <w:rPr>
          <w:rFonts w:hint="cs"/>
          <w:rtl/>
        </w:rPr>
        <w:t xml:space="preserve"> و ابن عامر و کسائی کلم</w:t>
      </w:r>
      <w:r w:rsidR="008454BC" w:rsidRPr="002D6EFA">
        <w:rPr>
          <w:rFonts w:hint="cs"/>
          <w:rtl/>
        </w:rPr>
        <w:t>ه‌ی</w:t>
      </w:r>
      <w:r w:rsidRPr="002D6EFA">
        <w:rPr>
          <w:rFonts w:hint="cs"/>
          <w:rtl/>
        </w:rPr>
        <w:t xml:space="preserve"> «لترون</w:t>
      </w:r>
      <w:r w:rsidR="008454BC" w:rsidRPr="002D6EFA">
        <w:rPr>
          <w:rFonts w:hint="cs"/>
          <w:rtl/>
        </w:rPr>
        <w:t>ّ</w:t>
      </w:r>
      <w:r w:rsidRPr="002D6EFA">
        <w:rPr>
          <w:rFonts w:hint="cs"/>
          <w:rtl/>
        </w:rPr>
        <w:t xml:space="preserve">» را با ضم تاء خوانده‌اند. </w:t>
      </w:r>
    </w:p>
    <w:p w:rsidR="004B2B71" w:rsidRDefault="004B2B71" w:rsidP="00E101D2">
      <w:pPr>
        <w:pStyle w:val="Heading3"/>
        <w:rPr>
          <w:rtl/>
        </w:rPr>
      </w:pPr>
      <w:bookmarkStart w:id="211" w:name="_Toc267007322"/>
      <w:bookmarkStart w:id="212" w:name="_Toc431581118"/>
      <w:r>
        <w:rPr>
          <w:rFonts w:hint="cs"/>
          <w:rtl/>
        </w:rPr>
        <w:t>سوره</w:t>
      </w:r>
      <w:r>
        <w:rPr>
          <w:rFonts w:cs="Aban Bold" w:hint="cs"/>
          <w:rtl/>
        </w:rPr>
        <w:t>‌</w:t>
      </w:r>
      <w:r w:rsidR="002D6EFA">
        <w:rPr>
          <w:rFonts w:hint="cs"/>
          <w:rtl/>
        </w:rPr>
        <w:t>ی</w:t>
      </w:r>
      <w:r>
        <w:rPr>
          <w:rFonts w:hint="cs"/>
          <w:rtl/>
        </w:rPr>
        <w:t xml:space="preserve"> عصر</w:t>
      </w:r>
      <w:bookmarkEnd w:id="211"/>
      <w:bookmarkEnd w:id="212"/>
    </w:p>
    <w:p w:rsidR="004B2B71" w:rsidRPr="002D6EFA" w:rsidRDefault="004B2B71" w:rsidP="002D6EFA">
      <w:pPr>
        <w:pStyle w:val="a6"/>
        <w:rPr>
          <w:rtl/>
        </w:rPr>
      </w:pPr>
      <w:r w:rsidRPr="002D6EFA">
        <w:rPr>
          <w:rFonts w:hint="cs"/>
          <w:rtl/>
        </w:rPr>
        <w:t>(الف) 1046- علی بن ابراهیم می‌گوید: ابو عبدالله</w:t>
      </w:r>
      <w:r w:rsidR="00C226CE" w:rsidRPr="002D6EFA">
        <w:rPr>
          <w:rFonts w:cs="CTraditional Arabic"/>
          <w:rtl/>
        </w:rPr>
        <w:t>÷</w:t>
      </w:r>
      <w:r w:rsidRPr="002D6EFA">
        <w:rPr>
          <w:rFonts w:hint="cs"/>
          <w:rtl/>
        </w:rPr>
        <w:t xml:space="preserve"> این سوره را تلاوت کرده است: </w:t>
      </w:r>
      <w:r w:rsidRPr="00156706">
        <w:rPr>
          <w:rStyle w:val="Char"/>
          <w:rtl/>
        </w:rPr>
        <w:t>(</w:t>
      </w:r>
      <w:r w:rsidRPr="009F6716">
        <w:rPr>
          <w:rStyle w:val="Char"/>
          <w:rtl/>
        </w:rPr>
        <w:t>والعصر إن ال</w:t>
      </w:r>
      <w:r w:rsidR="008454BC" w:rsidRPr="009F6716">
        <w:rPr>
          <w:rStyle w:val="Char"/>
          <w:rFonts w:hint="cs"/>
          <w:rtl/>
        </w:rPr>
        <w:t>إ</w:t>
      </w:r>
      <w:r w:rsidR="008454BC" w:rsidRPr="009F6716">
        <w:rPr>
          <w:rStyle w:val="Char"/>
          <w:rtl/>
        </w:rPr>
        <w:t>نسان ل</w:t>
      </w:r>
      <w:r w:rsidR="006E582A">
        <w:rPr>
          <w:rStyle w:val="Char"/>
          <w:rtl/>
        </w:rPr>
        <w:t>في</w:t>
      </w:r>
      <w:r w:rsidR="008454BC" w:rsidRPr="009F6716">
        <w:rPr>
          <w:rStyle w:val="Char"/>
          <w:rtl/>
        </w:rPr>
        <w:t xml:space="preserve"> خسر</w:t>
      </w:r>
      <w:r w:rsidR="008454BC" w:rsidRPr="00156706">
        <w:rPr>
          <w:rStyle w:val="Char"/>
          <w:rtl/>
        </w:rPr>
        <w:t xml:space="preserve"> </w:t>
      </w:r>
      <w:r w:rsidR="008454BC" w:rsidRPr="00156706">
        <w:rPr>
          <w:rStyle w:val="Char"/>
          <w:rFonts w:hint="cs"/>
          <w:rtl/>
        </w:rPr>
        <w:t>-</w:t>
      </w:r>
      <w:r w:rsidR="008454BC" w:rsidRPr="009F6716">
        <w:rPr>
          <w:rStyle w:val="Char"/>
          <w:u w:val="single"/>
          <w:rtl/>
        </w:rPr>
        <w:t>و</w:t>
      </w:r>
      <w:r w:rsidRPr="009F6716">
        <w:rPr>
          <w:rStyle w:val="Char"/>
          <w:u w:val="single"/>
          <w:rtl/>
        </w:rPr>
        <w:t xml:space="preserve">إنه </w:t>
      </w:r>
      <w:r w:rsidR="006E582A">
        <w:rPr>
          <w:rStyle w:val="Char"/>
          <w:u w:val="single"/>
          <w:rtl/>
        </w:rPr>
        <w:t>في</w:t>
      </w:r>
      <w:r w:rsidRPr="009F6716">
        <w:rPr>
          <w:rStyle w:val="Char"/>
          <w:u w:val="single"/>
          <w:rtl/>
        </w:rPr>
        <w:t>ه</w:t>
      </w:r>
      <w:r w:rsidR="007B3AC9">
        <w:rPr>
          <w:rStyle w:val="Char"/>
          <w:u w:val="single"/>
          <w:rtl/>
        </w:rPr>
        <w:t xml:space="preserve"> الى </w:t>
      </w:r>
      <w:r w:rsidRPr="009F6716">
        <w:rPr>
          <w:rStyle w:val="Char"/>
          <w:u w:val="single"/>
          <w:rtl/>
        </w:rPr>
        <w:t>آخر الدهر</w:t>
      </w:r>
      <w:r w:rsidR="008454BC" w:rsidRPr="00156706">
        <w:rPr>
          <w:rStyle w:val="Char"/>
          <w:rFonts w:hint="cs"/>
          <w:rtl/>
        </w:rPr>
        <w:t>-</w:t>
      </w:r>
      <w:r w:rsidR="008454BC" w:rsidRPr="00156706">
        <w:rPr>
          <w:rStyle w:val="Char"/>
          <w:rtl/>
        </w:rPr>
        <w:t xml:space="preserve"> </w:t>
      </w:r>
      <w:r w:rsidR="008454BC" w:rsidRPr="009F6716">
        <w:rPr>
          <w:rStyle w:val="Char"/>
          <w:rtl/>
        </w:rPr>
        <w:t>إلا الذ</w:t>
      </w:r>
      <w:r w:rsidR="000D4DA8">
        <w:rPr>
          <w:rStyle w:val="Char"/>
          <w:rtl/>
        </w:rPr>
        <w:t>ي</w:t>
      </w:r>
      <w:r w:rsidR="008454BC" w:rsidRPr="009F6716">
        <w:rPr>
          <w:rStyle w:val="Char"/>
          <w:rtl/>
        </w:rPr>
        <w:t>ن آمنوا و</w:t>
      </w:r>
      <w:r w:rsidRPr="009F6716">
        <w:rPr>
          <w:rStyle w:val="Char"/>
          <w:rtl/>
        </w:rPr>
        <w:t xml:space="preserve">عملوا الصالحات </w:t>
      </w:r>
      <w:r w:rsidR="008454BC" w:rsidRPr="00156706">
        <w:rPr>
          <w:rStyle w:val="Char"/>
          <w:rFonts w:hint="cs"/>
          <w:rtl/>
        </w:rPr>
        <w:t>-</w:t>
      </w:r>
      <w:r w:rsidR="008454BC" w:rsidRPr="009F6716">
        <w:rPr>
          <w:rStyle w:val="Char"/>
          <w:u w:val="single"/>
          <w:rtl/>
        </w:rPr>
        <w:t>و</w:t>
      </w:r>
      <w:r w:rsidRPr="009F6716">
        <w:rPr>
          <w:rStyle w:val="Char"/>
          <w:u w:val="single"/>
          <w:rtl/>
        </w:rPr>
        <w:t>ائتمروا ب</w:t>
      </w:r>
      <w:r w:rsidR="008454BC" w:rsidRPr="009F6716">
        <w:rPr>
          <w:rStyle w:val="Char"/>
          <w:u w:val="single"/>
          <w:rtl/>
        </w:rPr>
        <w:t>التقو</w:t>
      </w:r>
      <w:r w:rsidR="000D4DA8">
        <w:rPr>
          <w:rStyle w:val="Char"/>
          <w:u w:val="single"/>
          <w:rtl/>
        </w:rPr>
        <w:t>ي</w:t>
      </w:r>
      <w:r w:rsidR="008454BC" w:rsidRPr="009F6716">
        <w:rPr>
          <w:rStyle w:val="Char"/>
          <w:u w:val="single"/>
          <w:rtl/>
        </w:rPr>
        <w:t xml:space="preserve"> و</w:t>
      </w:r>
      <w:r w:rsidRPr="009F6716">
        <w:rPr>
          <w:rStyle w:val="Char"/>
          <w:u w:val="single"/>
          <w:rtl/>
        </w:rPr>
        <w:t>ائتمروا</w:t>
      </w:r>
      <w:r w:rsidR="008454BC" w:rsidRPr="00156706">
        <w:rPr>
          <w:rStyle w:val="Char"/>
          <w:rFonts w:hint="cs"/>
          <w:rtl/>
        </w:rPr>
        <w:t>-</w:t>
      </w:r>
      <w:r w:rsidRPr="00156706">
        <w:rPr>
          <w:rStyle w:val="Char"/>
          <w:rtl/>
        </w:rPr>
        <w:t xml:space="preserve"> </w:t>
      </w:r>
      <w:r w:rsidRPr="009F6716">
        <w:rPr>
          <w:rStyle w:val="Char"/>
          <w:rtl/>
        </w:rPr>
        <w:t>بالصبر</w:t>
      </w:r>
      <w:r w:rsidRPr="00156706">
        <w:rPr>
          <w:rStyle w:val="Char"/>
          <w:rtl/>
        </w:rPr>
        <w:t>).</w:t>
      </w:r>
    </w:p>
    <w:p w:rsidR="004B2B71" w:rsidRPr="002D6EFA" w:rsidRDefault="004B2B71" w:rsidP="002D6EFA">
      <w:pPr>
        <w:pStyle w:val="a6"/>
        <w:rPr>
          <w:rtl/>
        </w:rPr>
      </w:pPr>
      <w:r w:rsidRPr="002D6EFA">
        <w:rPr>
          <w:rFonts w:hint="cs"/>
          <w:rtl/>
        </w:rPr>
        <w:t>(ب) 1047- طبرسی می‌گوید: ابن مسعود سور</w:t>
      </w:r>
      <w:r w:rsidR="008454BC" w:rsidRPr="002D6EFA">
        <w:rPr>
          <w:rFonts w:hint="cs"/>
          <w:rtl/>
        </w:rPr>
        <w:t>ه‌ی</w:t>
      </w:r>
      <w:r w:rsidRPr="002D6EFA">
        <w:rPr>
          <w:rFonts w:hint="cs"/>
          <w:rtl/>
        </w:rPr>
        <w:t xml:space="preserve"> عصر را به صورت ذیل خوانده است: </w:t>
      </w:r>
      <w:r w:rsidR="008454BC" w:rsidRPr="00156706">
        <w:rPr>
          <w:rStyle w:val="Char"/>
          <w:rtl/>
        </w:rPr>
        <w:t>(</w:t>
      </w:r>
      <w:r w:rsidR="008454BC" w:rsidRPr="009C053E">
        <w:rPr>
          <w:rStyle w:val="Char"/>
          <w:rtl/>
        </w:rPr>
        <w:t>والعصر إن الانسان ل</w:t>
      </w:r>
      <w:r w:rsidR="006E582A">
        <w:rPr>
          <w:rStyle w:val="Char"/>
          <w:rtl/>
        </w:rPr>
        <w:t>في</w:t>
      </w:r>
      <w:r w:rsidR="008454BC" w:rsidRPr="009C053E">
        <w:rPr>
          <w:rStyle w:val="Char"/>
          <w:rtl/>
        </w:rPr>
        <w:t xml:space="preserve"> خسر</w:t>
      </w:r>
      <w:r w:rsidR="008454BC" w:rsidRPr="00156706">
        <w:rPr>
          <w:rStyle w:val="Char"/>
          <w:rtl/>
        </w:rPr>
        <w:t xml:space="preserve"> </w:t>
      </w:r>
      <w:r w:rsidR="008454BC" w:rsidRPr="00156706">
        <w:rPr>
          <w:rStyle w:val="Char"/>
          <w:rFonts w:hint="cs"/>
          <w:rtl/>
        </w:rPr>
        <w:t>-</w:t>
      </w:r>
      <w:r w:rsidR="008454BC" w:rsidRPr="009C053E">
        <w:rPr>
          <w:rStyle w:val="Char"/>
          <w:u w:val="single"/>
          <w:rtl/>
        </w:rPr>
        <w:t>و</w:t>
      </w:r>
      <w:r w:rsidRPr="009C053E">
        <w:rPr>
          <w:rStyle w:val="Char"/>
          <w:u w:val="single"/>
          <w:rtl/>
        </w:rPr>
        <w:t xml:space="preserve">إنه </w:t>
      </w:r>
      <w:r w:rsidR="006E582A">
        <w:rPr>
          <w:rStyle w:val="Char"/>
          <w:u w:val="single"/>
          <w:rtl/>
        </w:rPr>
        <w:t>في</w:t>
      </w:r>
      <w:r w:rsidRPr="009C053E">
        <w:rPr>
          <w:rStyle w:val="Char"/>
          <w:u w:val="single"/>
          <w:rtl/>
        </w:rPr>
        <w:t>ه</w:t>
      </w:r>
      <w:r w:rsidR="007B3AC9">
        <w:rPr>
          <w:rStyle w:val="Char"/>
          <w:u w:val="single"/>
          <w:rtl/>
        </w:rPr>
        <w:t xml:space="preserve"> الى </w:t>
      </w:r>
      <w:r w:rsidRPr="009C053E">
        <w:rPr>
          <w:rStyle w:val="Char"/>
          <w:u w:val="single"/>
          <w:rtl/>
        </w:rPr>
        <w:t>آخر الدهر</w:t>
      </w:r>
      <w:r w:rsidR="008454BC" w:rsidRPr="009C053E">
        <w:rPr>
          <w:rStyle w:val="Char"/>
          <w:rFonts w:hint="cs"/>
          <w:u w:val="single"/>
          <w:rtl/>
        </w:rPr>
        <w:t>-</w:t>
      </w:r>
      <w:r w:rsidRPr="00156706">
        <w:rPr>
          <w:rStyle w:val="Char"/>
          <w:rtl/>
        </w:rPr>
        <w:t>).</w:t>
      </w:r>
      <w:r w:rsidRPr="002D6EFA">
        <w:rPr>
          <w:rFonts w:hint="cs"/>
          <w:rtl/>
        </w:rPr>
        <w:t xml:space="preserve"> و علی</w:t>
      </w:r>
      <w:r w:rsidR="00C226CE" w:rsidRPr="002D6EFA">
        <w:rPr>
          <w:rFonts w:cs="CTraditional Arabic"/>
          <w:rtl/>
        </w:rPr>
        <w:t>÷</w:t>
      </w:r>
      <w:r w:rsidRPr="002D6EFA">
        <w:rPr>
          <w:rFonts w:hint="cs"/>
          <w:rtl/>
        </w:rPr>
        <w:t xml:space="preserve"> نیز، آن را به همین صورت قرائت کرده است، و در مصحف ابن مسعود به طریقی دیگر نیز، روایت شده است. </w:t>
      </w:r>
    </w:p>
    <w:p w:rsidR="004B2B71" w:rsidRPr="002D6EFA" w:rsidRDefault="004B2B71" w:rsidP="002D6EFA">
      <w:pPr>
        <w:pStyle w:val="a6"/>
        <w:rPr>
          <w:rtl/>
        </w:rPr>
      </w:pPr>
      <w:r w:rsidRPr="002D6EFA">
        <w:rPr>
          <w:rFonts w:hint="cs"/>
          <w:rtl/>
        </w:rPr>
        <w:t>(ج) 1048- سیاری از خلف بن حماد از حسین از ابو عبدالله</w:t>
      </w:r>
      <w:r w:rsidR="00C226CE" w:rsidRPr="002D6EFA">
        <w:rPr>
          <w:rFonts w:cs="CTraditional Arabic"/>
          <w:rtl/>
        </w:rPr>
        <w:t>÷</w:t>
      </w:r>
      <w:r w:rsidRPr="002D6EFA">
        <w:rPr>
          <w:rFonts w:hint="cs"/>
          <w:rtl/>
        </w:rPr>
        <w:t xml:space="preserve"> روایت کرده است: که </w:t>
      </w:r>
      <w:r w:rsidR="009C053E" w:rsidRPr="009C053E">
        <w:rPr>
          <w:rFonts w:ascii="Tahoma" w:hAnsi="Tahoma" w:cs="Traditional Arabic"/>
          <w:sz w:val="32"/>
          <w:rtl/>
        </w:rPr>
        <w:t>﴿</w:t>
      </w:r>
      <w:r w:rsidR="009C053E" w:rsidRPr="00894D66">
        <w:rPr>
          <w:rStyle w:val="Char0"/>
          <w:rtl/>
        </w:rPr>
        <w:t>وَ</w:t>
      </w:r>
      <w:r w:rsidR="009C053E" w:rsidRPr="00894D66">
        <w:rPr>
          <w:rStyle w:val="Char0"/>
          <w:rFonts w:hint="cs"/>
          <w:rtl/>
        </w:rPr>
        <w:t>ٱ</w:t>
      </w:r>
      <w:r w:rsidR="009C053E" w:rsidRPr="00894D66">
        <w:rPr>
          <w:rStyle w:val="Char0"/>
          <w:rFonts w:hint="eastAsia"/>
          <w:rtl/>
        </w:rPr>
        <w:t>لۡعَصۡرِ</w:t>
      </w:r>
      <w:r w:rsidR="009C053E" w:rsidRPr="00894D66">
        <w:rPr>
          <w:rStyle w:val="Char0"/>
          <w:rtl/>
        </w:rPr>
        <w:t xml:space="preserve">١ إِنَّ </w:t>
      </w:r>
      <w:r w:rsidR="009C053E" w:rsidRPr="00894D66">
        <w:rPr>
          <w:rStyle w:val="Char0"/>
          <w:rFonts w:hint="cs"/>
          <w:rtl/>
        </w:rPr>
        <w:t>ٱ</w:t>
      </w:r>
      <w:r w:rsidR="009C053E" w:rsidRPr="00894D66">
        <w:rPr>
          <w:rStyle w:val="Char0"/>
          <w:rFonts w:hint="eastAsia"/>
          <w:rtl/>
        </w:rPr>
        <w:t>لۡإِنسَٰنَ</w:t>
      </w:r>
      <w:r w:rsidR="009C053E" w:rsidRPr="00894D66">
        <w:rPr>
          <w:rStyle w:val="Char0"/>
          <w:rtl/>
        </w:rPr>
        <w:t xml:space="preserve"> لَفِي خُسۡرٍ٢</w:t>
      </w:r>
      <w:r w:rsidR="009C053E" w:rsidRPr="009C053E">
        <w:rPr>
          <w:rFonts w:ascii="Tahoma" w:hAnsi="Tahoma" w:cs="Traditional Arabic" w:hint="cs"/>
          <w:sz w:val="32"/>
          <w:rtl/>
        </w:rPr>
        <w:t>﴾</w:t>
      </w:r>
      <w:r w:rsidR="009C053E">
        <w:rPr>
          <w:rFonts w:ascii="Tahoma" w:hAnsi="Tahoma"/>
          <w:sz w:val="32"/>
          <w:szCs w:val="24"/>
          <w:rtl/>
        </w:rPr>
        <w:t xml:space="preserve"> </w:t>
      </w:r>
      <w:r w:rsidR="009C053E" w:rsidRPr="001B2A46">
        <w:rPr>
          <w:rStyle w:val="Char1"/>
          <w:rtl/>
        </w:rPr>
        <w:t>[العصر: 1-2]</w:t>
      </w:r>
      <w:r w:rsidRPr="009055B9">
        <w:rPr>
          <w:rFonts w:ascii="Arial" w:hAnsi="Arial" w:cs="Arial"/>
          <w:sz w:val="18"/>
          <w:szCs w:val="18"/>
        </w:rPr>
        <w:t xml:space="preserve"> </w:t>
      </w:r>
      <w:r w:rsidRPr="002D6EFA">
        <w:rPr>
          <w:rFonts w:hint="cs"/>
          <w:rtl/>
        </w:rPr>
        <w:t xml:space="preserve">تا آخر روایتی که قمی آن را ذکر کرده است. </w:t>
      </w:r>
    </w:p>
    <w:p w:rsidR="004B2B71" w:rsidRPr="002D6EFA" w:rsidRDefault="004B2B71" w:rsidP="002D6EFA">
      <w:pPr>
        <w:pStyle w:val="a6"/>
        <w:rPr>
          <w:rtl/>
        </w:rPr>
      </w:pPr>
      <w:r w:rsidRPr="002D6EFA">
        <w:rPr>
          <w:rFonts w:hint="cs"/>
          <w:rtl/>
        </w:rPr>
        <w:t>(د) 1049- و امثال این از حماد از حریز از ربعی از ابو جعفر</w:t>
      </w:r>
      <w:r w:rsidR="00C226CE" w:rsidRPr="002D6EFA">
        <w:rPr>
          <w:rFonts w:cs="CTraditional Arabic"/>
          <w:rtl/>
        </w:rPr>
        <w:t>÷</w:t>
      </w:r>
      <w:r w:rsidRPr="002D6EFA">
        <w:rPr>
          <w:rFonts w:hint="cs"/>
          <w:rtl/>
        </w:rPr>
        <w:t xml:space="preserve"> روایت شده است. </w:t>
      </w:r>
    </w:p>
    <w:p w:rsidR="004B2B71" w:rsidRPr="00156706" w:rsidRDefault="004B2B71" w:rsidP="002D6EFA">
      <w:pPr>
        <w:pStyle w:val="a6"/>
        <w:rPr>
          <w:rStyle w:val="Char"/>
          <w:rtl/>
        </w:rPr>
      </w:pPr>
      <w:r w:rsidRPr="002D6EFA">
        <w:rPr>
          <w:rFonts w:hint="cs"/>
          <w:rtl/>
        </w:rPr>
        <w:t>(ه‍( 1050- از ابن سیف از برادرش و او هم، از پدرش از ابان بن تغلب از ابو ابراهیم موسی بن جعفر</w:t>
      </w:r>
      <w:r w:rsidR="00C226CE" w:rsidRPr="002D6EFA">
        <w:rPr>
          <w:rFonts w:cs="CTraditional Arabic"/>
          <w:rtl/>
        </w:rPr>
        <w:t>÷</w:t>
      </w:r>
      <w:r w:rsidRPr="002D6EFA">
        <w:rPr>
          <w:rFonts w:hint="cs"/>
          <w:rtl/>
        </w:rPr>
        <w:t xml:space="preserve"> از امیر المؤمنین</w:t>
      </w:r>
      <w:r w:rsidR="00C226CE" w:rsidRPr="002D6EFA">
        <w:rPr>
          <w:rFonts w:cs="CTraditional Arabic"/>
          <w:rtl/>
        </w:rPr>
        <w:t>÷</w:t>
      </w:r>
      <w:r w:rsidRPr="002D6EFA">
        <w:rPr>
          <w:rFonts w:hint="cs"/>
          <w:rtl/>
        </w:rPr>
        <w:t xml:space="preserve"> روایت شده است که این آیه را خوانده است: </w:t>
      </w:r>
      <w:r w:rsidR="008454BC" w:rsidRPr="00156706">
        <w:rPr>
          <w:rStyle w:val="Char"/>
          <w:rtl/>
        </w:rPr>
        <w:t>(</w:t>
      </w:r>
      <w:r w:rsidR="008454BC" w:rsidRPr="001B2A46">
        <w:rPr>
          <w:rStyle w:val="Char"/>
          <w:rtl/>
        </w:rPr>
        <w:t>والعصر</w:t>
      </w:r>
      <w:r w:rsidR="008454BC" w:rsidRPr="00156706">
        <w:rPr>
          <w:rStyle w:val="Char"/>
          <w:rtl/>
        </w:rPr>
        <w:t xml:space="preserve"> </w:t>
      </w:r>
      <w:r w:rsidR="008454BC" w:rsidRPr="00156706">
        <w:rPr>
          <w:rStyle w:val="Char"/>
          <w:rFonts w:hint="cs"/>
          <w:rtl/>
        </w:rPr>
        <w:t>-</w:t>
      </w:r>
      <w:r w:rsidR="008454BC" w:rsidRPr="001B2A46">
        <w:rPr>
          <w:rStyle w:val="Char"/>
          <w:u w:val="single"/>
          <w:rtl/>
        </w:rPr>
        <w:t>و</w:t>
      </w:r>
      <w:r w:rsidRPr="001B2A46">
        <w:rPr>
          <w:rStyle w:val="Char"/>
          <w:u w:val="single"/>
          <w:rtl/>
        </w:rPr>
        <w:t>نوائب الدهر</w:t>
      </w:r>
      <w:r w:rsidR="008454BC" w:rsidRPr="00156706">
        <w:rPr>
          <w:rStyle w:val="Char"/>
          <w:rFonts w:hint="cs"/>
          <w:rtl/>
        </w:rPr>
        <w:t>-</w:t>
      </w:r>
      <w:r w:rsidRPr="00156706">
        <w:rPr>
          <w:rStyle w:val="Char"/>
          <w:rtl/>
        </w:rPr>
        <w:t>).</w:t>
      </w:r>
    </w:p>
    <w:p w:rsidR="004B2B71" w:rsidRPr="00156706" w:rsidRDefault="004B2B71" w:rsidP="002D6EFA">
      <w:pPr>
        <w:pStyle w:val="a6"/>
        <w:rPr>
          <w:rStyle w:val="Char"/>
          <w:rtl/>
        </w:rPr>
      </w:pPr>
      <w:r w:rsidRPr="002D6EFA">
        <w:rPr>
          <w:rFonts w:hint="cs"/>
          <w:rtl/>
        </w:rPr>
        <w:t>(و) 1051- سعد بن عبدالله قمی در کتاب «ناسخ القرآن» از استادانش روایت کرده است که ابو عبدالله سوره</w:t>
      </w:r>
      <w:r>
        <w:rPr>
          <w:rFonts w:cs="Aban Bold" w:hint="cs"/>
          <w:b/>
          <w:bCs/>
          <w:rtl/>
        </w:rPr>
        <w:t>‌</w:t>
      </w:r>
      <w:r w:rsidR="00C606F4" w:rsidRPr="002D6EFA">
        <w:rPr>
          <w:rFonts w:hint="cs"/>
          <w:rtl/>
        </w:rPr>
        <w:t>ی</w:t>
      </w:r>
      <w:r w:rsidRPr="002D6EFA">
        <w:rPr>
          <w:rFonts w:hint="cs"/>
          <w:rtl/>
        </w:rPr>
        <w:t xml:space="preserve"> عصر را به صورت زیر خوانده است: </w:t>
      </w:r>
      <w:r w:rsidR="008454BC" w:rsidRPr="00156706">
        <w:rPr>
          <w:rStyle w:val="Char"/>
          <w:rtl/>
        </w:rPr>
        <w:t>(</w:t>
      </w:r>
      <w:r w:rsidR="008454BC" w:rsidRPr="001B2A46">
        <w:rPr>
          <w:rStyle w:val="Char"/>
          <w:rtl/>
        </w:rPr>
        <w:t>و</w:t>
      </w:r>
      <w:r w:rsidRPr="001B2A46">
        <w:rPr>
          <w:rStyle w:val="Char"/>
          <w:rtl/>
        </w:rPr>
        <w:t xml:space="preserve">العصر </w:t>
      </w:r>
      <w:r w:rsidR="008454BC" w:rsidRPr="001B2A46">
        <w:rPr>
          <w:rStyle w:val="Char"/>
          <w:rFonts w:hint="cs"/>
          <w:rtl/>
        </w:rPr>
        <w:t>إ</w:t>
      </w:r>
      <w:r w:rsidRPr="001B2A46">
        <w:rPr>
          <w:rStyle w:val="Char"/>
          <w:rtl/>
        </w:rPr>
        <w:t>ن ال</w:t>
      </w:r>
      <w:r w:rsidR="008454BC" w:rsidRPr="001B2A46">
        <w:rPr>
          <w:rStyle w:val="Char"/>
          <w:rFonts w:hint="cs"/>
          <w:rtl/>
        </w:rPr>
        <w:t>إ</w:t>
      </w:r>
      <w:r w:rsidR="008454BC" w:rsidRPr="001B2A46">
        <w:rPr>
          <w:rStyle w:val="Char"/>
          <w:rtl/>
        </w:rPr>
        <w:t>نسان ل</w:t>
      </w:r>
      <w:r w:rsidR="006E582A">
        <w:rPr>
          <w:rStyle w:val="Char"/>
          <w:rtl/>
        </w:rPr>
        <w:t>في</w:t>
      </w:r>
      <w:r w:rsidR="008454BC" w:rsidRPr="001B2A46">
        <w:rPr>
          <w:rStyle w:val="Char"/>
          <w:rtl/>
        </w:rPr>
        <w:t xml:space="preserve"> خسر </w:t>
      </w:r>
      <w:r w:rsidR="008454BC" w:rsidRPr="00156706">
        <w:rPr>
          <w:rStyle w:val="Char"/>
          <w:rFonts w:hint="cs"/>
          <w:rtl/>
        </w:rPr>
        <w:t>-</w:t>
      </w:r>
      <w:r w:rsidR="008454BC" w:rsidRPr="001B2A46">
        <w:rPr>
          <w:rStyle w:val="Char"/>
          <w:u w:val="single"/>
          <w:rtl/>
        </w:rPr>
        <w:t>و</w:t>
      </w:r>
      <w:r w:rsidR="008454BC" w:rsidRPr="001B2A46">
        <w:rPr>
          <w:rStyle w:val="Char"/>
          <w:rFonts w:hint="cs"/>
          <w:u w:val="single"/>
          <w:rtl/>
        </w:rPr>
        <w:t>إ</w:t>
      </w:r>
      <w:r w:rsidRPr="001B2A46">
        <w:rPr>
          <w:rStyle w:val="Char"/>
          <w:u w:val="single"/>
          <w:rtl/>
        </w:rPr>
        <w:t xml:space="preserve">نه </w:t>
      </w:r>
      <w:r w:rsidR="006E582A">
        <w:rPr>
          <w:rStyle w:val="Char"/>
          <w:u w:val="single"/>
          <w:rtl/>
        </w:rPr>
        <w:t>في</w:t>
      </w:r>
      <w:r w:rsidRPr="001B2A46">
        <w:rPr>
          <w:rStyle w:val="Char"/>
          <w:u w:val="single"/>
          <w:rtl/>
        </w:rPr>
        <w:t>ه</w:t>
      </w:r>
      <w:r w:rsidR="007B3AC9">
        <w:rPr>
          <w:rStyle w:val="Char"/>
          <w:u w:val="single"/>
          <w:rtl/>
        </w:rPr>
        <w:t xml:space="preserve"> الى </w:t>
      </w:r>
      <w:r w:rsidRPr="001B2A46">
        <w:rPr>
          <w:rStyle w:val="Char"/>
          <w:u w:val="single"/>
          <w:rtl/>
        </w:rPr>
        <w:t>آخر الدهر</w:t>
      </w:r>
      <w:r w:rsidR="008454BC" w:rsidRPr="00156706">
        <w:rPr>
          <w:rStyle w:val="Char"/>
          <w:rFonts w:hint="cs"/>
          <w:rtl/>
        </w:rPr>
        <w:t>-</w:t>
      </w:r>
      <w:r w:rsidRPr="00156706">
        <w:rPr>
          <w:rStyle w:val="Char"/>
          <w:rtl/>
        </w:rPr>
        <w:t>).</w:t>
      </w:r>
    </w:p>
    <w:p w:rsidR="004B2B71" w:rsidRDefault="004B2B71" w:rsidP="00E101D2">
      <w:pPr>
        <w:pStyle w:val="Heading3"/>
        <w:rPr>
          <w:rtl/>
        </w:rPr>
      </w:pPr>
      <w:bookmarkStart w:id="213" w:name="_Toc267007323"/>
      <w:bookmarkStart w:id="214" w:name="_Toc431581119"/>
      <w:r>
        <w:rPr>
          <w:rFonts w:hint="cs"/>
          <w:rtl/>
        </w:rPr>
        <w:t>سوره</w:t>
      </w:r>
      <w:r>
        <w:rPr>
          <w:rFonts w:cs="Aban Bold" w:hint="cs"/>
          <w:rtl/>
        </w:rPr>
        <w:t>‌</w:t>
      </w:r>
      <w:r w:rsidR="002D6EFA">
        <w:rPr>
          <w:rFonts w:hint="cs"/>
          <w:rtl/>
        </w:rPr>
        <w:t>ی</w:t>
      </w:r>
      <w:r>
        <w:rPr>
          <w:rFonts w:hint="cs"/>
          <w:rtl/>
        </w:rPr>
        <w:t xml:space="preserve"> فیل</w:t>
      </w:r>
      <w:bookmarkEnd w:id="213"/>
      <w:bookmarkEnd w:id="214"/>
    </w:p>
    <w:p w:rsidR="004B2B71" w:rsidRPr="00156706" w:rsidRDefault="004B2B71" w:rsidP="002D6EFA">
      <w:pPr>
        <w:pStyle w:val="a6"/>
        <w:rPr>
          <w:rStyle w:val="Char"/>
          <w:rtl/>
        </w:rPr>
      </w:pPr>
      <w:r w:rsidRPr="002D6EFA">
        <w:rPr>
          <w:rFonts w:hint="cs"/>
          <w:rtl/>
        </w:rPr>
        <w:t xml:space="preserve">(الف) 1052- در کتاب مذکور آمده است که ابو عبدالله این آیه را تلاوت کرده است: </w:t>
      </w:r>
      <w:r w:rsidRPr="001B2A46">
        <w:rPr>
          <w:rStyle w:val="Char"/>
          <w:rtl/>
        </w:rPr>
        <w:t xml:space="preserve">(ألم </w:t>
      </w:r>
      <w:r w:rsidR="008454BC" w:rsidRPr="001B2A46">
        <w:rPr>
          <w:rStyle w:val="Char"/>
          <w:rFonts w:hint="cs"/>
          <w:rtl/>
        </w:rPr>
        <w:t>-</w:t>
      </w:r>
      <w:r w:rsidRPr="001B2A46">
        <w:rPr>
          <w:rStyle w:val="Char"/>
          <w:u w:val="single"/>
          <w:rtl/>
        </w:rPr>
        <w:t>يأتك</w:t>
      </w:r>
      <w:r w:rsidRPr="001B2A46">
        <w:rPr>
          <w:rStyle w:val="Char"/>
          <w:rtl/>
        </w:rPr>
        <w:t xml:space="preserve"> </w:t>
      </w:r>
      <w:r w:rsidR="008454BC" w:rsidRPr="001B2A46">
        <w:rPr>
          <w:rStyle w:val="Char"/>
          <w:rFonts w:hint="cs"/>
          <w:rtl/>
        </w:rPr>
        <w:t>-</w:t>
      </w:r>
      <w:r w:rsidRPr="001B2A46">
        <w:rPr>
          <w:rStyle w:val="Char"/>
          <w:rtl/>
        </w:rPr>
        <w:t>كيف فعل ربك بأصحاب الفيل</w:t>
      </w:r>
      <w:r w:rsidRPr="00156706">
        <w:rPr>
          <w:rStyle w:val="Char"/>
          <w:rtl/>
        </w:rPr>
        <w:t>)</w:t>
      </w:r>
    </w:p>
    <w:p w:rsidR="004B2B71" w:rsidRPr="002D6EFA" w:rsidRDefault="004B2B71" w:rsidP="002D6EFA">
      <w:pPr>
        <w:pStyle w:val="a6"/>
        <w:rPr>
          <w:rtl/>
        </w:rPr>
      </w:pPr>
      <w:r w:rsidRPr="002D6EFA">
        <w:rPr>
          <w:rFonts w:hint="cs"/>
          <w:rtl/>
        </w:rPr>
        <w:t xml:space="preserve"> (ب) 1053- و در همان کتاب مذکور آمده است که ابو عبدالله </w:t>
      </w:r>
      <w:r w:rsidRPr="00156706">
        <w:rPr>
          <w:rStyle w:val="Char"/>
          <w:rtl/>
        </w:rPr>
        <w:t>(</w:t>
      </w:r>
      <w:r w:rsidR="008454BC" w:rsidRPr="001B2A46">
        <w:rPr>
          <w:rStyle w:val="Char"/>
          <w:rFonts w:hint="cs"/>
          <w:rtl/>
        </w:rPr>
        <w:t>إ</w:t>
      </w:r>
      <w:r w:rsidRPr="001B2A46">
        <w:rPr>
          <w:rStyle w:val="Char"/>
          <w:rtl/>
        </w:rPr>
        <w:t>ن</w:t>
      </w:r>
      <w:r w:rsidR="000D4DA8">
        <w:rPr>
          <w:rStyle w:val="Char"/>
          <w:rtl/>
        </w:rPr>
        <w:t>ي</w:t>
      </w:r>
      <w:r w:rsidRPr="001B2A46">
        <w:rPr>
          <w:rStyle w:val="Char"/>
          <w:rtl/>
        </w:rPr>
        <w:t xml:space="preserve"> جعلت</w:t>
      </w:r>
      <w:r w:rsidRPr="00156706">
        <w:rPr>
          <w:rStyle w:val="Char"/>
          <w:rtl/>
        </w:rPr>
        <w:t>)</w:t>
      </w:r>
      <w:r w:rsidRPr="002D6EFA">
        <w:rPr>
          <w:rFonts w:hint="cs"/>
          <w:rtl/>
        </w:rPr>
        <w:t xml:space="preserve"> را نیز، تلاوت کرده است. </w:t>
      </w:r>
    </w:p>
    <w:p w:rsidR="004B2B71" w:rsidRDefault="004B2B71" w:rsidP="00E101D2">
      <w:pPr>
        <w:pStyle w:val="Heading3"/>
        <w:rPr>
          <w:rtl/>
        </w:rPr>
      </w:pPr>
      <w:bookmarkStart w:id="215" w:name="_Toc267007324"/>
      <w:bookmarkStart w:id="216" w:name="_Toc431581120"/>
      <w:r>
        <w:rPr>
          <w:rFonts w:hint="cs"/>
          <w:rtl/>
        </w:rPr>
        <w:t>سوره</w:t>
      </w:r>
      <w:r>
        <w:rPr>
          <w:rFonts w:cs="Aban Bold" w:hint="cs"/>
          <w:rtl/>
        </w:rPr>
        <w:t>‌</w:t>
      </w:r>
      <w:r w:rsidR="002D6EFA">
        <w:rPr>
          <w:rFonts w:hint="cs"/>
          <w:rtl/>
        </w:rPr>
        <w:t>ی</w:t>
      </w:r>
      <w:r>
        <w:rPr>
          <w:rFonts w:hint="cs"/>
          <w:rtl/>
        </w:rPr>
        <w:t xml:space="preserve"> کوثر</w:t>
      </w:r>
      <w:bookmarkEnd w:id="215"/>
      <w:bookmarkEnd w:id="216"/>
    </w:p>
    <w:p w:rsidR="004B2B71" w:rsidRPr="002D6EFA" w:rsidRDefault="004B2B71" w:rsidP="002D6EFA">
      <w:pPr>
        <w:pStyle w:val="a6"/>
        <w:rPr>
          <w:rtl/>
        </w:rPr>
      </w:pPr>
      <w:r w:rsidRPr="002D6EFA">
        <w:rPr>
          <w:rFonts w:hint="cs"/>
          <w:rtl/>
        </w:rPr>
        <w:t>(الف) 1054- سیاری از ابو داود از مردی دیگر و او هم از ابو عبدالله</w:t>
      </w:r>
      <w:r w:rsidR="00C226CE" w:rsidRPr="002D6EFA">
        <w:rPr>
          <w:rFonts w:cs="CTraditional Arabic"/>
          <w:rtl/>
        </w:rPr>
        <w:t>÷</w:t>
      </w:r>
      <w:r w:rsidRPr="002D6EFA">
        <w:rPr>
          <w:rFonts w:hint="cs"/>
          <w:rtl/>
        </w:rPr>
        <w:t xml:space="preserve"> روایت کرده است که این سوره را تلاوت نمود: </w:t>
      </w:r>
      <w:r w:rsidRPr="00156706">
        <w:rPr>
          <w:rStyle w:val="Char"/>
          <w:rtl/>
        </w:rPr>
        <w:t>(</w:t>
      </w:r>
      <w:r w:rsidRPr="0025637B">
        <w:rPr>
          <w:rStyle w:val="Char"/>
          <w:rtl/>
        </w:rPr>
        <w:t>إنا أعط</w:t>
      </w:r>
      <w:r w:rsidR="000D4DA8">
        <w:rPr>
          <w:rStyle w:val="Char"/>
          <w:rtl/>
        </w:rPr>
        <w:t>ي</w:t>
      </w:r>
      <w:r w:rsidRPr="0025637B">
        <w:rPr>
          <w:rStyle w:val="Char"/>
          <w:rtl/>
        </w:rPr>
        <w:t>نا</w:t>
      </w:r>
      <w:r w:rsidR="006E582A">
        <w:rPr>
          <w:rStyle w:val="Char"/>
          <w:rtl/>
        </w:rPr>
        <w:t>ك</w:t>
      </w:r>
      <w:r w:rsidRPr="00156706">
        <w:rPr>
          <w:rStyle w:val="Char"/>
          <w:rtl/>
        </w:rPr>
        <w:t xml:space="preserve"> - </w:t>
      </w:r>
      <w:r w:rsidR="000D4DA8">
        <w:rPr>
          <w:rStyle w:val="Char"/>
          <w:u w:val="single"/>
          <w:rtl/>
        </w:rPr>
        <w:t>ي</w:t>
      </w:r>
      <w:r w:rsidRPr="0025637B">
        <w:rPr>
          <w:rStyle w:val="Char"/>
          <w:u w:val="single"/>
          <w:rtl/>
        </w:rPr>
        <w:t>ا محمد</w:t>
      </w:r>
      <w:r w:rsidRPr="00156706">
        <w:rPr>
          <w:rStyle w:val="Char"/>
          <w:rtl/>
        </w:rPr>
        <w:t xml:space="preserve">-  </w:t>
      </w:r>
      <w:r w:rsidRPr="0025637B">
        <w:rPr>
          <w:rStyle w:val="Char"/>
          <w:rtl/>
        </w:rPr>
        <w:t>ال</w:t>
      </w:r>
      <w:r w:rsidR="006E582A">
        <w:rPr>
          <w:rStyle w:val="Char"/>
          <w:rtl/>
        </w:rPr>
        <w:t>ك</w:t>
      </w:r>
      <w:r w:rsidRPr="0025637B">
        <w:rPr>
          <w:rStyle w:val="Char"/>
          <w:rtl/>
        </w:rPr>
        <w:t>وثر فصل لرب</w:t>
      </w:r>
      <w:r w:rsidR="006E582A">
        <w:rPr>
          <w:rStyle w:val="Char"/>
          <w:rtl/>
        </w:rPr>
        <w:t>ك</w:t>
      </w:r>
      <w:r w:rsidRPr="0025637B">
        <w:rPr>
          <w:rStyle w:val="Char"/>
          <w:rtl/>
        </w:rPr>
        <w:t xml:space="preserve"> و انحر،  إن شانئ</w:t>
      </w:r>
      <w:r w:rsidR="006E582A">
        <w:rPr>
          <w:rStyle w:val="Char"/>
          <w:rtl/>
        </w:rPr>
        <w:t>ك</w:t>
      </w:r>
      <w:r w:rsidRPr="00156706">
        <w:rPr>
          <w:rStyle w:val="Char"/>
          <w:rtl/>
        </w:rPr>
        <w:t xml:space="preserve"> - </w:t>
      </w:r>
      <w:r w:rsidRPr="0025637B">
        <w:rPr>
          <w:rStyle w:val="Char"/>
          <w:u w:val="single"/>
          <w:rtl/>
        </w:rPr>
        <w:t>عمرو بن العاص</w:t>
      </w:r>
      <w:r w:rsidRPr="00156706">
        <w:rPr>
          <w:rStyle w:val="Char"/>
          <w:rtl/>
        </w:rPr>
        <w:t xml:space="preserve">- </w:t>
      </w:r>
      <w:r w:rsidRPr="0025637B">
        <w:rPr>
          <w:rStyle w:val="Char"/>
          <w:rtl/>
        </w:rPr>
        <w:t>هو ال</w:t>
      </w:r>
      <w:r w:rsidR="008454BC" w:rsidRPr="0025637B">
        <w:rPr>
          <w:rStyle w:val="Char"/>
          <w:rFonts w:hint="cs"/>
          <w:rtl/>
        </w:rPr>
        <w:t>أ</w:t>
      </w:r>
      <w:r w:rsidRPr="0025637B">
        <w:rPr>
          <w:rStyle w:val="Char"/>
          <w:rtl/>
        </w:rPr>
        <w:t>بتر</w:t>
      </w:r>
      <w:r w:rsidRPr="00156706">
        <w:rPr>
          <w:rStyle w:val="Char"/>
          <w:rtl/>
        </w:rPr>
        <w:t>).</w:t>
      </w:r>
    </w:p>
    <w:p w:rsidR="004B2B71" w:rsidRDefault="004B2B71" w:rsidP="00E101D2">
      <w:pPr>
        <w:pStyle w:val="Heading3"/>
        <w:rPr>
          <w:rtl/>
        </w:rPr>
      </w:pPr>
      <w:bookmarkStart w:id="217" w:name="_Toc267007325"/>
      <w:bookmarkStart w:id="218" w:name="_Toc431581121"/>
      <w:r>
        <w:rPr>
          <w:rFonts w:hint="cs"/>
          <w:rtl/>
        </w:rPr>
        <w:t>سوره</w:t>
      </w:r>
      <w:r>
        <w:rPr>
          <w:rFonts w:cs="Aban Bold" w:hint="cs"/>
          <w:rtl/>
        </w:rPr>
        <w:t>‌</w:t>
      </w:r>
      <w:r w:rsidR="002D6EFA">
        <w:rPr>
          <w:rFonts w:hint="cs"/>
          <w:rtl/>
        </w:rPr>
        <w:t>ی</w:t>
      </w:r>
      <w:r>
        <w:rPr>
          <w:rFonts w:hint="cs"/>
          <w:rtl/>
        </w:rPr>
        <w:t xml:space="preserve"> کافرون</w:t>
      </w:r>
      <w:bookmarkEnd w:id="217"/>
      <w:bookmarkEnd w:id="218"/>
    </w:p>
    <w:p w:rsidR="004B2B71" w:rsidRPr="002D6EFA" w:rsidRDefault="004B2B71" w:rsidP="002D6EFA">
      <w:pPr>
        <w:pStyle w:val="a6"/>
        <w:rPr>
          <w:rtl/>
        </w:rPr>
      </w:pPr>
      <w:r w:rsidRPr="002D6EFA">
        <w:rPr>
          <w:rFonts w:hint="cs"/>
          <w:rtl/>
        </w:rPr>
        <w:t>(الف) 1055- از حماد از حریز از ابو جعفر</w:t>
      </w:r>
      <w:r w:rsidR="00C226CE" w:rsidRPr="002D6EFA">
        <w:rPr>
          <w:rFonts w:cs="CTraditional Arabic"/>
          <w:rtl/>
        </w:rPr>
        <w:t>÷</w:t>
      </w:r>
      <w:r w:rsidRPr="002D6EFA">
        <w:rPr>
          <w:rFonts w:hint="cs"/>
          <w:rtl/>
        </w:rPr>
        <w:t xml:space="preserve"> این سوره روایت شده است: </w:t>
      </w:r>
    </w:p>
    <w:p w:rsidR="004B2B71" w:rsidRPr="00156706" w:rsidRDefault="004B2B71" w:rsidP="002D6EFA">
      <w:pPr>
        <w:pStyle w:val="a6"/>
        <w:rPr>
          <w:rStyle w:val="Char"/>
          <w:rtl/>
        </w:rPr>
      </w:pPr>
      <w:r w:rsidRPr="0025637B">
        <w:rPr>
          <w:rStyle w:val="Char"/>
          <w:rtl/>
        </w:rPr>
        <w:t>(قل- للذ</w:t>
      </w:r>
      <w:r w:rsidR="000D4DA8">
        <w:rPr>
          <w:rStyle w:val="Char"/>
          <w:rtl/>
        </w:rPr>
        <w:t>ي</w:t>
      </w:r>
      <w:r w:rsidRPr="0025637B">
        <w:rPr>
          <w:rStyle w:val="Char"/>
          <w:rtl/>
        </w:rPr>
        <w:t xml:space="preserve">ن </w:t>
      </w:r>
      <w:r w:rsidR="006E582A">
        <w:rPr>
          <w:rStyle w:val="Char"/>
          <w:rtl/>
        </w:rPr>
        <w:t>ك</w:t>
      </w:r>
      <w:r w:rsidRPr="0025637B">
        <w:rPr>
          <w:rStyle w:val="Char"/>
          <w:rtl/>
        </w:rPr>
        <w:t>فروا- لا أعبد ما تعبدون</w:t>
      </w:r>
      <w:r w:rsidRPr="00156706">
        <w:rPr>
          <w:rStyle w:val="Char"/>
          <w:rtl/>
        </w:rPr>
        <w:t xml:space="preserve">- </w:t>
      </w:r>
      <w:r w:rsidR="008454BC" w:rsidRPr="0025637B">
        <w:rPr>
          <w:rStyle w:val="Char"/>
          <w:u w:val="single"/>
          <w:rtl/>
        </w:rPr>
        <w:t>أعبدالله و</w:t>
      </w:r>
      <w:r w:rsidRPr="0025637B">
        <w:rPr>
          <w:rStyle w:val="Char"/>
          <w:u w:val="single"/>
          <w:rtl/>
        </w:rPr>
        <w:t>لا أشر</w:t>
      </w:r>
      <w:r w:rsidR="006E582A">
        <w:rPr>
          <w:rStyle w:val="Char"/>
          <w:u w:val="single"/>
          <w:rtl/>
        </w:rPr>
        <w:t>ك</w:t>
      </w:r>
      <w:r w:rsidRPr="0025637B">
        <w:rPr>
          <w:rStyle w:val="Char"/>
          <w:u w:val="single"/>
          <w:rtl/>
        </w:rPr>
        <w:t xml:space="preserve"> به ش</w:t>
      </w:r>
      <w:r w:rsidR="000D4DA8">
        <w:rPr>
          <w:rStyle w:val="Char"/>
          <w:u w:val="single"/>
          <w:rtl/>
        </w:rPr>
        <w:t>ي</w:t>
      </w:r>
      <w:r w:rsidRPr="0025637B">
        <w:rPr>
          <w:rStyle w:val="Char"/>
          <w:u w:val="single"/>
          <w:rtl/>
        </w:rPr>
        <w:t>ئاً</w:t>
      </w:r>
      <w:r w:rsidR="008454BC" w:rsidRPr="00156706">
        <w:rPr>
          <w:rStyle w:val="Char"/>
          <w:rtl/>
        </w:rPr>
        <w:t xml:space="preserve">- </w:t>
      </w:r>
      <w:r w:rsidR="008454BC" w:rsidRPr="0025637B">
        <w:rPr>
          <w:rStyle w:val="Char"/>
          <w:rtl/>
        </w:rPr>
        <w:t>و</w:t>
      </w:r>
      <w:r w:rsidRPr="0025637B">
        <w:rPr>
          <w:rStyle w:val="Char"/>
          <w:rtl/>
        </w:rPr>
        <w:t>لا أنتم عابدون ما أعبد ل</w:t>
      </w:r>
      <w:r w:rsidR="006E582A">
        <w:rPr>
          <w:rStyle w:val="Char"/>
          <w:rtl/>
        </w:rPr>
        <w:t>ك</w:t>
      </w:r>
      <w:r w:rsidRPr="0025637B">
        <w:rPr>
          <w:rStyle w:val="Char"/>
          <w:rtl/>
        </w:rPr>
        <w:t>م د</w:t>
      </w:r>
      <w:r w:rsidR="000D4DA8">
        <w:rPr>
          <w:rStyle w:val="Char"/>
          <w:rtl/>
        </w:rPr>
        <w:t>ي</w:t>
      </w:r>
      <w:r w:rsidRPr="0025637B">
        <w:rPr>
          <w:rStyle w:val="Char"/>
          <w:rtl/>
        </w:rPr>
        <w:t>ن</w:t>
      </w:r>
      <w:r w:rsidR="006E582A">
        <w:rPr>
          <w:rStyle w:val="Char"/>
          <w:rtl/>
        </w:rPr>
        <w:t>ك</w:t>
      </w:r>
      <w:r w:rsidRPr="0025637B">
        <w:rPr>
          <w:rStyle w:val="Char"/>
          <w:rtl/>
        </w:rPr>
        <w:t>م ول</w:t>
      </w:r>
      <w:r w:rsidR="000D4DA8">
        <w:rPr>
          <w:rStyle w:val="Char"/>
          <w:rtl/>
        </w:rPr>
        <w:t>ي</w:t>
      </w:r>
      <w:r w:rsidRPr="0025637B">
        <w:rPr>
          <w:rStyle w:val="Char"/>
          <w:rtl/>
        </w:rPr>
        <w:t xml:space="preserve"> د</w:t>
      </w:r>
      <w:r w:rsidR="000D4DA8">
        <w:rPr>
          <w:rStyle w:val="Char"/>
          <w:rtl/>
        </w:rPr>
        <w:t>ي</w:t>
      </w:r>
      <w:r w:rsidRPr="0025637B">
        <w:rPr>
          <w:rStyle w:val="Char"/>
          <w:rtl/>
        </w:rPr>
        <w:t>ن</w:t>
      </w:r>
      <w:r w:rsidRPr="00156706">
        <w:rPr>
          <w:rStyle w:val="Char"/>
          <w:rtl/>
        </w:rPr>
        <w:t xml:space="preserve">- </w:t>
      </w:r>
      <w:r w:rsidRPr="0025637B">
        <w:rPr>
          <w:rStyle w:val="Char"/>
          <w:u w:val="single"/>
          <w:rtl/>
        </w:rPr>
        <w:t>د</w:t>
      </w:r>
      <w:r w:rsidR="000D4DA8">
        <w:rPr>
          <w:rStyle w:val="Char"/>
          <w:u w:val="single"/>
          <w:rtl/>
        </w:rPr>
        <w:t>ي</w:t>
      </w:r>
      <w:r w:rsidRPr="0025637B">
        <w:rPr>
          <w:rStyle w:val="Char"/>
          <w:u w:val="single"/>
          <w:rtl/>
        </w:rPr>
        <w:t>ن</w:t>
      </w:r>
      <w:r w:rsidR="000D4DA8">
        <w:rPr>
          <w:rStyle w:val="Char"/>
          <w:u w:val="single"/>
          <w:rtl/>
        </w:rPr>
        <w:t>ي</w:t>
      </w:r>
      <w:r w:rsidRPr="0025637B">
        <w:rPr>
          <w:rStyle w:val="Char"/>
          <w:u w:val="single"/>
          <w:rtl/>
        </w:rPr>
        <w:t xml:space="preserve"> الاسلام</w:t>
      </w:r>
      <w:r w:rsidRPr="00156706">
        <w:rPr>
          <w:rStyle w:val="Char"/>
          <w:rtl/>
        </w:rPr>
        <w:t xml:space="preserve">-)، </w:t>
      </w:r>
      <w:r w:rsidRPr="002D6EFA">
        <w:rPr>
          <w:rFonts w:hint="cs"/>
          <w:rtl/>
        </w:rPr>
        <w:t xml:space="preserve">سه بار این جملۀ اخیر را تکرار کرد. </w:t>
      </w:r>
    </w:p>
    <w:p w:rsidR="004B2B71" w:rsidRPr="002D6EFA" w:rsidRDefault="004B2B71" w:rsidP="002D6EFA">
      <w:pPr>
        <w:pStyle w:val="a6"/>
        <w:rPr>
          <w:rtl/>
        </w:rPr>
      </w:pPr>
      <w:r w:rsidRPr="002D6EFA">
        <w:rPr>
          <w:rFonts w:hint="cs"/>
          <w:rtl/>
        </w:rPr>
        <w:t>(ب) 1056- از یونس از بکار از ابوبکر حضرمی از ابو عبدالله</w:t>
      </w:r>
      <w:r w:rsidR="00C226CE" w:rsidRPr="002D6EFA">
        <w:rPr>
          <w:rFonts w:cs="CTraditional Arabic"/>
          <w:rtl/>
        </w:rPr>
        <w:t>÷</w:t>
      </w:r>
      <w:r w:rsidRPr="002D6EFA">
        <w:rPr>
          <w:rFonts w:hint="cs"/>
          <w:rtl/>
        </w:rPr>
        <w:t xml:space="preserve"> روایت شده است که گفت: ابو جعفر سوره</w:t>
      </w:r>
      <w:r>
        <w:rPr>
          <w:rFonts w:cs="Aban Bold" w:hint="cs"/>
          <w:b/>
          <w:bCs/>
          <w:rtl/>
        </w:rPr>
        <w:t>‌</w:t>
      </w:r>
      <w:r w:rsidR="00C606F4" w:rsidRPr="002D6EFA">
        <w:rPr>
          <w:rFonts w:hint="cs"/>
          <w:rtl/>
        </w:rPr>
        <w:t>ی</w:t>
      </w:r>
      <w:r w:rsidRPr="002D6EFA">
        <w:rPr>
          <w:rFonts w:hint="cs"/>
          <w:rtl/>
        </w:rPr>
        <w:t xml:space="preserve"> کافرون را به صورت روایت قبلی خوانده است. و گفت: این سوره به همین صورت نازل شده است. </w:t>
      </w:r>
    </w:p>
    <w:p w:rsidR="004B2B71" w:rsidRDefault="004B2B71" w:rsidP="00E101D2">
      <w:pPr>
        <w:pStyle w:val="Heading3"/>
        <w:rPr>
          <w:rtl/>
        </w:rPr>
      </w:pPr>
      <w:bookmarkStart w:id="219" w:name="_Toc267007326"/>
      <w:bookmarkStart w:id="220" w:name="_Toc431581122"/>
      <w:r>
        <w:rPr>
          <w:rFonts w:hint="cs"/>
          <w:rtl/>
        </w:rPr>
        <w:t>سوره</w:t>
      </w:r>
      <w:r>
        <w:rPr>
          <w:rFonts w:cs="Aban Bold" w:hint="cs"/>
          <w:rtl/>
        </w:rPr>
        <w:t>‌</w:t>
      </w:r>
      <w:r w:rsidR="002D6EFA">
        <w:rPr>
          <w:rFonts w:hint="cs"/>
          <w:rtl/>
        </w:rPr>
        <w:t>ی</w:t>
      </w:r>
      <w:r>
        <w:rPr>
          <w:rFonts w:hint="cs"/>
          <w:rtl/>
        </w:rPr>
        <w:t xml:space="preserve"> تبت</w:t>
      </w:r>
      <w:bookmarkEnd w:id="219"/>
      <w:bookmarkEnd w:id="220"/>
    </w:p>
    <w:p w:rsidR="004B2B71" w:rsidRPr="002D6EFA" w:rsidRDefault="004B2B71" w:rsidP="002D6EFA">
      <w:pPr>
        <w:pStyle w:val="a6"/>
        <w:rPr>
          <w:rtl/>
        </w:rPr>
      </w:pPr>
      <w:r w:rsidRPr="002D6EFA">
        <w:rPr>
          <w:rFonts w:hint="cs"/>
          <w:rtl/>
        </w:rPr>
        <w:t>(الف) 1057- شیخ الفقهاء شیخ جعفر نجفی در رساله</w:t>
      </w:r>
      <w:r>
        <w:rPr>
          <w:rFonts w:cs="Aban Bold" w:hint="cs"/>
          <w:rtl/>
        </w:rPr>
        <w:t>‌</w:t>
      </w:r>
      <w:r w:rsidR="00C606F4" w:rsidRPr="002D6EFA">
        <w:rPr>
          <w:rFonts w:hint="cs"/>
          <w:rtl/>
        </w:rPr>
        <w:t>ی</w:t>
      </w:r>
      <w:r w:rsidRPr="002D6EFA">
        <w:rPr>
          <w:rFonts w:hint="cs"/>
          <w:rtl/>
        </w:rPr>
        <w:t xml:space="preserve"> «</w:t>
      </w:r>
      <w:r w:rsidRPr="00156706">
        <w:rPr>
          <w:rStyle w:val="Char"/>
          <w:rtl/>
        </w:rPr>
        <w:t>حق المب</w:t>
      </w:r>
      <w:r w:rsidR="000D4DA8">
        <w:rPr>
          <w:rStyle w:val="Char"/>
          <w:rtl/>
        </w:rPr>
        <w:t>ي</w:t>
      </w:r>
      <w:r w:rsidRPr="00156706">
        <w:rPr>
          <w:rStyle w:val="Char"/>
          <w:rtl/>
        </w:rPr>
        <w:t>ن</w:t>
      </w:r>
      <w:r w:rsidRPr="002D6EFA">
        <w:rPr>
          <w:rFonts w:hint="cs"/>
          <w:rtl/>
        </w:rPr>
        <w:t>» به صورت مرسل آورده است که در سوره</w:t>
      </w:r>
      <w:r>
        <w:rPr>
          <w:rFonts w:cs="Aban Bold" w:hint="cs"/>
          <w:rtl/>
        </w:rPr>
        <w:t>‌</w:t>
      </w:r>
      <w:r w:rsidR="00C606F4" w:rsidRPr="002D6EFA">
        <w:rPr>
          <w:rFonts w:hint="cs"/>
          <w:rtl/>
        </w:rPr>
        <w:t>ی</w:t>
      </w:r>
      <w:r w:rsidRPr="002D6EFA">
        <w:rPr>
          <w:rFonts w:hint="cs"/>
          <w:rtl/>
        </w:rPr>
        <w:t xml:space="preserve"> تبت اسم چهل نفر کم شده است. </w:t>
      </w:r>
    </w:p>
    <w:p w:rsidR="004B2B71" w:rsidRPr="002D6EFA" w:rsidRDefault="004B2B71" w:rsidP="002D6EFA">
      <w:pPr>
        <w:pStyle w:val="a6"/>
        <w:rPr>
          <w:rtl/>
        </w:rPr>
      </w:pPr>
      <w:r w:rsidRPr="002D6EFA">
        <w:rPr>
          <w:rFonts w:hint="cs"/>
          <w:rtl/>
        </w:rPr>
        <w:t>(ب) 1058- سیاری از سهل بن زیاد به صورت مرفوع از ابو عبدالله</w:t>
      </w:r>
      <w:r w:rsidR="00C226CE" w:rsidRPr="002D6EFA">
        <w:rPr>
          <w:rFonts w:cs="CTraditional Arabic"/>
          <w:rtl/>
        </w:rPr>
        <w:t>÷</w:t>
      </w:r>
      <w:r w:rsidRPr="002D6EFA">
        <w:rPr>
          <w:rFonts w:hint="cs"/>
          <w:rtl/>
        </w:rPr>
        <w:t xml:space="preserve"> روایت کرده است که گفت: </w:t>
      </w:r>
      <w:r w:rsidRPr="00156706">
        <w:rPr>
          <w:rStyle w:val="Char"/>
          <w:rtl/>
        </w:rPr>
        <w:t>(</w:t>
      </w:r>
      <w:r w:rsidRPr="00417AF2">
        <w:rPr>
          <w:rStyle w:val="Char"/>
          <w:rtl/>
        </w:rPr>
        <w:t xml:space="preserve">تبت </w:t>
      </w:r>
      <w:r w:rsidR="000D4DA8">
        <w:rPr>
          <w:rStyle w:val="Char"/>
          <w:rtl/>
        </w:rPr>
        <w:t>ي</w:t>
      </w:r>
      <w:r w:rsidRPr="00417AF2">
        <w:rPr>
          <w:rStyle w:val="Char"/>
          <w:rtl/>
        </w:rPr>
        <w:t>دا أب</w:t>
      </w:r>
      <w:r w:rsidR="000D4DA8">
        <w:rPr>
          <w:rStyle w:val="Char"/>
          <w:rtl/>
        </w:rPr>
        <w:t>ي</w:t>
      </w:r>
      <w:r w:rsidRPr="00417AF2">
        <w:rPr>
          <w:rStyle w:val="Char"/>
          <w:rtl/>
        </w:rPr>
        <w:t xml:space="preserve"> لهب</w:t>
      </w:r>
      <w:r w:rsidRPr="00156706">
        <w:rPr>
          <w:rStyle w:val="Char"/>
          <w:rtl/>
        </w:rPr>
        <w:t xml:space="preserve"> </w:t>
      </w:r>
      <w:r w:rsidRPr="00417AF2">
        <w:rPr>
          <w:rStyle w:val="Char"/>
          <w:u w:val="single"/>
          <w:rtl/>
        </w:rPr>
        <w:t>و قد تب</w:t>
      </w:r>
      <w:r w:rsidRPr="00156706">
        <w:rPr>
          <w:rStyle w:val="Char"/>
          <w:rtl/>
        </w:rPr>
        <w:t>)</w:t>
      </w:r>
      <w:r w:rsidRPr="002D6EFA">
        <w:rPr>
          <w:rFonts w:hint="cs"/>
          <w:rtl/>
        </w:rPr>
        <w:t>.</w:t>
      </w:r>
    </w:p>
    <w:p w:rsidR="004B2B71" w:rsidRDefault="004B2B71" w:rsidP="00E101D2">
      <w:pPr>
        <w:pStyle w:val="Heading3"/>
        <w:rPr>
          <w:rtl/>
        </w:rPr>
      </w:pPr>
      <w:bookmarkStart w:id="221" w:name="_Toc267007327"/>
      <w:bookmarkStart w:id="222" w:name="_Toc431581123"/>
      <w:r>
        <w:rPr>
          <w:rFonts w:hint="cs"/>
          <w:rtl/>
        </w:rPr>
        <w:t>سوره</w:t>
      </w:r>
      <w:r>
        <w:rPr>
          <w:rFonts w:cs="Aban Bold" w:hint="cs"/>
          <w:rtl/>
        </w:rPr>
        <w:t>‌</w:t>
      </w:r>
      <w:r w:rsidR="002D6EFA">
        <w:rPr>
          <w:rFonts w:hint="cs"/>
          <w:rtl/>
        </w:rPr>
        <w:t>ی</w:t>
      </w:r>
      <w:r>
        <w:rPr>
          <w:rFonts w:hint="cs"/>
          <w:rtl/>
        </w:rPr>
        <w:t xml:space="preserve"> اخلاص</w:t>
      </w:r>
      <w:bookmarkEnd w:id="221"/>
      <w:bookmarkEnd w:id="222"/>
    </w:p>
    <w:p w:rsidR="004B2B71" w:rsidRPr="002D6EFA" w:rsidRDefault="004B2B71" w:rsidP="002D6EFA">
      <w:pPr>
        <w:pStyle w:val="a6"/>
        <w:rPr>
          <w:rtl/>
        </w:rPr>
      </w:pPr>
      <w:r w:rsidRPr="002D6EFA">
        <w:rPr>
          <w:rFonts w:hint="cs"/>
          <w:rtl/>
        </w:rPr>
        <w:t>(الف) 1059- سید در کتاب «اقبال» از صادق، همانند سوره</w:t>
      </w:r>
      <w:r>
        <w:rPr>
          <w:rFonts w:cs="Aban Bold" w:hint="cs"/>
          <w:b/>
          <w:bCs/>
          <w:rtl/>
        </w:rPr>
        <w:t>‌</w:t>
      </w:r>
      <w:r w:rsidR="00C606F4" w:rsidRPr="002D6EFA">
        <w:rPr>
          <w:rFonts w:hint="cs"/>
          <w:rtl/>
        </w:rPr>
        <w:t>ی</w:t>
      </w:r>
      <w:r w:rsidRPr="002D6EFA">
        <w:rPr>
          <w:rFonts w:hint="cs"/>
          <w:rtl/>
        </w:rPr>
        <w:t xml:space="preserve"> قدر را روایت کرده است که به دوستانش امر کرد تا سوره</w:t>
      </w:r>
      <w:r>
        <w:rPr>
          <w:rFonts w:cs="Aban Bold" w:hint="cs"/>
          <w:b/>
          <w:bCs/>
          <w:rtl/>
        </w:rPr>
        <w:t>‌</w:t>
      </w:r>
      <w:r w:rsidR="00C606F4" w:rsidRPr="002D6EFA">
        <w:rPr>
          <w:rFonts w:hint="cs"/>
          <w:rtl/>
        </w:rPr>
        <w:t>ی</w:t>
      </w:r>
      <w:r w:rsidRPr="002D6EFA">
        <w:rPr>
          <w:rFonts w:hint="cs"/>
          <w:rtl/>
        </w:rPr>
        <w:t xml:space="preserve"> اخلاص را آن</w:t>
      </w:r>
      <w:r>
        <w:rPr>
          <w:rFonts w:cs="Aban Bold" w:hint="cs"/>
          <w:b/>
          <w:bCs/>
          <w:rtl/>
        </w:rPr>
        <w:t>‌</w:t>
      </w:r>
      <w:r w:rsidRPr="002D6EFA">
        <w:rPr>
          <w:rFonts w:hint="cs"/>
          <w:rtl/>
        </w:rPr>
        <w:t xml:space="preserve">گونه </w:t>
      </w:r>
      <w:r w:rsidR="00C606F4" w:rsidRPr="002D6EFA">
        <w:rPr>
          <w:rFonts w:hint="cs"/>
          <w:rtl/>
        </w:rPr>
        <w:t>ک</w:t>
      </w:r>
      <w:r w:rsidRPr="002D6EFA">
        <w:rPr>
          <w:rFonts w:hint="cs"/>
          <w:rtl/>
        </w:rPr>
        <w:t xml:space="preserve">ه نازل شده بخوانند؛ نه به صورت ناقص. </w:t>
      </w:r>
    </w:p>
    <w:p w:rsidR="004B2B71" w:rsidRPr="002D6EFA" w:rsidRDefault="004B2B71" w:rsidP="002D6EFA">
      <w:pPr>
        <w:pStyle w:val="a6"/>
        <w:rPr>
          <w:rtl/>
        </w:rPr>
      </w:pPr>
      <w:r w:rsidRPr="002D6EFA">
        <w:rPr>
          <w:rFonts w:hint="cs"/>
          <w:rtl/>
        </w:rPr>
        <w:t xml:space="preserve">(ب) 1060- سیاری از محمد بن علی از حکم بن مسکین از عامر بن خداعه روایت کرده است و گفت: </w:t>
      </w:r>
    </w:p>
    <w:p w:rsidR="004B2B71" w:rsidRPr="002D6EFA" w:rsidRDefault="004B2B71" w:rsidP="002D6EFA">
      <w:pPr>
        <w:pStyle w:val="a6"/>
        <w:rPr>
          <w:rtl/>
        </w:rPr>
      </w:pPr>
      <w:r w:rsidRPr="002D6EFA">
        <w:rPr>
          <w:rFonts w:hint="cs"/>
          <w:rtl/>
        </w:rPr>
        <w:t xml:space="preserve">به ابو عبدالله گفتم: </w:t>
      </w:r>
      <w:r w:rsidR="001870A7" w:rsidRPr="001870A7">
        <w:rPr>
          <w:rFonts w:ascii="Lotus Linotype" w:hAnsi="Lotus Linotype" w:cs="Traditional Arabic"/>
          <w:sz w:val="32"/>
          <w:rtl/>
        </w:rPr>
        <w:t>﴿</w:t>
      </w:r>
      <w:r w:rsidR="001870A7" w:rsidRPr="00894D66">
        <w:rPr>
          <w:rStyle w:val="Char0"/>
          <w:rtl/>
        </w:rPr>
        <w:t xml:space="preserve">قُلۡ هُوَ </w:t>
      </w:r>
      <w:r w:rsidR="001870A7" w:rsidRPr="00894D66">
        <w:rPr>
          <w:rStyle w:val="Char0"/>
          <w:rFonts w:hint="cs"/>
          <w:rtl/>
        </w:rPr>
        <w:t>ٱ</w:t>
      </w:r>
      <w:r w:rsidR="001870A7" w:rsidRPr="00894D66">
        <w:rPr>
          <w:rStyle w:val="Char0"/>
          <w:rFonts w:hint="eastAsia"/>
          <w:rtl/>
        </w:rPr>
        <w:t>للَّهُ</w:t>
      </w:r>
      <w:r w:rsidR="001870A7" w:rsidRPr="00894D66">
        <w:rPr>
          <w:rStyle w:val="Char0"/>
          <w:rtl/>
        </w:rPr>
        <w:t xml:space="preserve"> أَحَدٌ</w:t>
      </w:r>
      <w:r w:rsidR="001870A7" w:rsidRPr="001870A7">
        <w:rPr>
          <w:rFonts w:ascii="Tahoma" w:hAnsi="Tahoma" w:cs="Traditional Arabic" w:hint="cs"/>
          <w:sz w:val="32"/>
          <w:rtl/>
        </w:rPr>
        <w:t>﴾</w:t>
      </w:r>
      <w:r w:rsidRPr="002D6EFA">
        <w:rPr>
          <w:rFonts w:hint="cs"/>
          <w:rtl/>
        </w:rPr>
        <w:t xml:space="preserve"> را یادم بده، گفت: برایت می‌نویسم و دوست ندارم که چیزی را غیر از آن‌چه گفتی، یادت بدهم؛ پس بگو: </w:t>
      </w:r>
      <w:r w:rsidR="001870A7" w:rsidRPr="001870A7">
        <w:rPr>
          <w:rFonts w:ascii="Lotus Linotype" w:hAnsi="Lotus Linotype" w:cs="Traditional Arabic"/>
          <w:sz w:val="32"/>
          <w:rtl/>
        </w:rPr>
        <w:t>﴿</w:t>
      </w:r>
      <w:r w:rsidR="001870A7" w:rsidRPr="00894D66">
        <w:rPr>
          <w:rStyle w:val="Char0"/>
          <w:rtl/>
        </w:rPr>
        <w:t xml:space="preserve">قُلۡ هُوَ </w:t>
      </w:r>
      <w:r w:rsidR="001870A7" w:rsidRPr="00894D66">
        <w:rPr>
          <w:rStyle w:val="Char0"/>
          <w:rFonts w:hint="cs"/>
          <w:rtl/>
        </w:rPr>
        <w:t>ٱ</w:t>
      </w:r>
      <w:r w:rsidR="001870A7" w:rsidRPr="00894D66">
        <w:rPr>
          <w:rStyle w:val="Char0"/>
          <w:rFonts w:hint="eastAsia"/>
          <w:rtl/>
        </w:rPr>
        <w:t>للَّهُ</w:t>
      </w:r>
      <w:r w:rsidR="001870A7" w:rsidRPr="00894D66">
        <w:rPr>
          <w:rStyle w:val="Char0"/>
          <w:rtl/>
        </w:rPr>
        <w:t xml:space="preserve"> أَحَدٌ١ </w:t>
      </w:r>
      <w:r w:rsidR="001870A7" w:rsidRPr="00894D66">
        <w:rPr>
          <w:rStyle w:val="Char0"/>
          <w:rFonts w:hint="cs"/>
          <w:rtl/>
        </w:rPr>
        <w:t>ٱ</w:t>
      </w:r>
      <w:r w:rsidR="001870A7" w:rsidRPr="00894D66">
        <w:rPr>
          <w:rStyle w:val="Char0"/>
          <w:rFonts w:hint="eastAsia"/>
          <w:rtl/>
        </w:rPr>
        <w:t>للَّهُ</w:t>
      </w:r>
      <w:r w:rsidR="001870A7" w:rsidRPr="00894D66">
        <w:rPr>
          <w:rStyle w:val="Char0"/>
          <w:rtl/>
        </w:rPr>
        <w:t xml:space="preserve"> </w:t>
      </w:r>
      <w:r w:rsidR="001870A7" w:rsidRPr="00894D66">
        <w:rPr>
          <w:rStyle w:val="Char0"/>
          <w:rFonts w:hint="cs"/>
          <w:rtl/>
        </w:rPr>
        <w:t>ٱ</w:t>
      </w:r>
      <w:r w:rsidR="001870A7" w:rsidRPr="00894D66">
        <w:rPr>
          <w:rStyle w:val="Char0"/>
          <w:rFonts w:hint="eastAsia"/>
          <w:rtl/>
        </w:rPr>
        <w:t>لصَّمَدُ</w:t>
      </w:r>
      <w:r w:rsidR="001870A7" w:rsidRPr="00894D66">
        <w:rPr>
          <w:rStyle w:val="Char0"/>
          <w:rtl/>
        </w:rPr>
        <w:t>٢</w:t>
      </w:r>
      <w:r w:rsidR="001870A7" w:rsidRPr="001870A7">
        <w:rPr>
          <w:rFonts w:ascii="Tahoma" w:hAnsi="Tahoma" w:cs="Traditional Arabic" w:hint="cs"/>
          <w:sz w:val="32"/>
          <w:rtl/>
        </w:rPr>
        <w:t>﴾</w:t>
      </w:r>
      <w:r w:rsidRPr="002D6EFA">
        <w:rPr>
          <w:rFonts w:hint="cs"/>
          <w:rtl/>
        </w:rPr>
        <w:t xml:space="preserve"> سه مرتبه این جمله و همچنین سه مرتبه </w:t>
      </w:r>
      <w:r w:rsidRPr="00156706">
        <w:rPr>
          <w:rStyle w:val="Char"/>
          <w:rtl/>
        </w:rPr>
        <w:t>(</w:t>
      </w:r>
      <w:r w:rsidRPr="001870A7">
        <w:rPr>
          <w:rStyle w:val="Char"/>
          <w:rtl/>
        </w:rPr>
        <w:t>الله ربنا</w:t>
      </w:r>
      <w:r w:rsidRPr="00156706">
        <w:rPr>
          <w:rStyle w:val="Char"/>
          <w:rtl/>
        </w:rPr>
        <w:t>)</w:t>
      </w:r>
      <w:r w:rsidRPr="002D6EFA">
        <w:rPr>
          <w:rFonts w:hint="cs"/>
          <w:rtl/>
        </w:rPr>
        <w:t xml:space="preserve"> را تکرار کرد. </w:t>
      </w:r>
    </w:p>
    <w:p w:rsidR="004B2B71" w:rsidRPr="002D6EFA" w:rsidRDefault="004B2B71" w:rsidP="002D6EFA">
      <w:pPr>
        <w:pStyle w:val="a6"/>
        <w:rPr>
          <w:rtl/>
        </w:rPr>
      </w:pPr>
      <w:r w:rsidRPr="002D6EFA">
        <w:rPr>
          <w:rFonts w:hint="cs"/>
          <w:rtl/>
        </w:rPr>
        <w:t>(ج) 1061- ثقه الاسلام در کتاب «کافی» از محمد بن ابو عبدالله از عبد العزیز بن مهتدی روایت کرده است و گفت: از رضا</w:t>
      </w:r>
      <w:r w:rsidR="00C226CE" w:rsidRPr="002D6EFA">
        <w:rPr>
          <w:rFonts w:cs="CTraditional Arabic"/>
          <w:rtl/>
        </w:rPr>
        <w:t>÷</w:t>
      </w:r>
      <w:r w:rsidRPr="002D6EFA">
        <w:rPr>
          <w:rFonts w:hint="cs"/>
          <w:rtl/>
        </w:rPr>
        <w:t xml:space="preserve"> درباره</w:t>
      </w:r>
      <w:r>
        <w:rPr>
          <w:rFonts w:cs="Aban Bold" w:hint="cs"/>
          <w:rtl/>
        </w:rPr>
        <w:t>‌</w:t>
      </w:r>
      <w:r w:rsidR="00C606F4" w:rsidRPr="002D6EFA">
        <w:rPr>
          <w:rFonts w:hint="cs"/>
          <w:rtl/>
        </w:rPr>
        <w:t>ی</w:t>
      </w:r>
      <w:r w:rsidRPr="002D6EFA">
        <w:rPr>
          <w:rFonts w:hint="cs"/>
          <w:rtl/>
        </w:rPr>
        <w:t xml:space="preserve"> توحید سؤال کردم، در جواب گفت:  هر کسی که </w:t>
      </w:r>
      <w:r w:rsidRPr="00156706">
        <w:rPr>
          <w:rStyle w:val="Char"/>
          <w:rtl/>
        </w:rPr>
        <w:t>قل هو الله</w:t>
      </w:r>
      <w:r w:rsidRPr="002D6EFA">
        <w:rPr>
          <w:rFonts w:hint="cs"/>
          <w:rtl/>
        </w:rPr>
        <w:t xml:space="preserve"> را بخواند و به آن ایمان داشته باشد، براستی او توحید را شناخته است. گفت: چگونه آن را بخوانم؟ </w:t>
      </w:r>
    </w:p>
    <w:p w:rsidR="004B2B71" w:rsidRPr="00156706" w:rsidRDefault="004B2B71" w:rsidP="002D6EFA">
      <w:pPr>
        <w:pStyle w:val="a6"/>
        <w:rPr>
          <w:rStyle w:val="Char"/>
          <w:rtl/>
        </w:rPr>
      </w:pPr>
      <w:r w:rsidRPr="002D6EFA">
        <w:rPr>
          <w:rFonts w:hint="cs"/>
          <w:rtl/>
        </w:rPr>
        <w:t xml:space="preserve">گفت: به همان صورتی که مردم آن را می‌خوانند، و این را هم، اضافه کرد: </w:t>
      </w:r>
      <w:r w:rsidRPr="00156706">
        <w:rPr>
          <w:rStyle w:val="Char"/>
          <w:rtl/>
        </w:rPr>
        <w:t>(</w:t>
      </w:r>
      <w:r w:rsidR="006E582A">
        <w:rPr>
          <w:rStyle w:val="Char"/>
          <w:rtl/>
        </w:rPr>
        <w:t>ك</w:t>
      </w:r>
      <w:r w:rsidRPr="00371E03">
        <w:rPr>
          <w:rStyle w:val="Char"/>
          <w:rtl/>
        </w:rPr>
        <w:t>ذل</w:t>
      </w:r>
      <w:r w:rsidR="006E582A">
        <w:rPr>
          <w:rStyle w:val="Char"/>
          <w:rtl/>
        </w:rPr>
        <w:t>ك</w:t>
      </w:r>
      <w:r w:rsidRPr="00371E03">
        <w:rPr>
          <w:rStyle w:val="Char"/>
          <w:rtl/>
        </w:rPr>
        <w:t xml:space="preserve"> الله رب</w:t>
      </w:r>
      <w:r w:rsidR="000D4DA8">
        <w:rPr>
          <w:rStyle w:val="Char"/>
          <w:rtl/>
        </w:rPr>
        <w:t>ي</w:t>
      </w:r>
      <w:r w:rsidRPr="00371E03">
        <w:rPr>
          <w:rStyle w:val="Char"/>
          <w:rtl/>
        </w:rPr>
        <w:t xml:space="preserve"> </w:t>
      </w:r>
      <w:r w:rsidR="006E582A">
        <w:rPr>
          <w:rStyle w:val="Char"/>
          <w:rtl/>
        </w:rPr>
        <w:t>ك</w:t>
      </w:r>
      <w:r w:rsidRPr="00371E03">
        <w:rPr>
          <w:rStyle w:val="Char"/>
          <w:rtl/>
        </w:rPr>
        <w:t>ذل</w:t>
      </w:r>
      <w:r w:rsidR="006E582A">
        <w:rPr>
          <w:rStyle w:val="Char"/>
          <w:rtl/>
        </w:rPr>
        <w:t>ك</w:t>
      </w:r>
      <w:r w:rsidRPr="00371E03">
        <w:rPr>
          <w:rStyle w:val="Char"/>
          <w:rtl/>
        </w:rPr>
        <w:t xml:space="preserve"> الله ربي</w:t>
      </w:r>
      <w:r w:rsidRPr="00156706">
        <w:rPr>
          <w:rStyle w:val="Char"/>
          <w:rtl/>
        </w:rPr>
        <w:t xml:space="preserve">). </w:t>
      </w:r>
    </w:p>
    <w:p w:rsidR="004B2B71" w:rsidRPr="002D6EFA" w:rsidRDefault="004B2B71" w:rsidP="002D6EFA">
      <w:pPr>
        <w:pStyle w:val="a6"/>
        <w:rPr>
          <w:rtl/>
        </w:rPr>
      </w:pPr>
      <w:r w:rsidRPr="002D6EFA">
        <w:rPr>
          <w:rFonts w:hint="cs"/>
          <w:rtl/>
        </w:rPr>
        <w:t>(د) 1062- سیاری از محمد بن فارس از حکم بن سیار روایت کرده است که سوره</w:t>
      </w:r>
      <w:r>
        <w:rPr>
          <w:rFonts w:cs="Aban Bold" w:hint="cs"/>
          <w:b/>
          <w:bCs/>
          <w:rtl/>
        </w:rPr>
        <w:t>‌</w:t>
      </w:r>
      <w:r w:rsidR="00C606F4" w:rsidRPr="002D6EFA">
        <w:rPr>
          <w:rFonts w:hint="cs"/>
          <w:rtl/>
        </w:rPr>
        <w:t>ی</w:t>
      </w:r>
      <w:r w:rsidRPr="002D6EFA">
        <w:rPr>
          <w:rFonts w:hint="cs"/>
          <w:rtl/>
        </w:rPr>
        <w:t xml:space="preserve"> اخلاص را به این صورت خواند: </w:t>
      </w:r>
      <w:r w:rsidRPr="00156706">
        <w:rPr>
          <w:rStyle w:val="Char"/>
          <w:rtl/>
        </w:rPr>
        <w:t>(</w:t>
      </w:r>
      <w:r w:rsidRPr="001870A7">
        <w:rPr>
          <w:rStyle w:val="Char"/>
          <w:rtl/>
        </w:rPr>
        <w:t xml:space="preserve">قل هو الله </w:t>
      </w:r>
      <w:r w:rsidR="008454BC" w:rsidRPr="001870A7">
        <w:rPr>
          <w:rStyle w:val="Char"/>
          <w:rFonts w:hint="cs"/>
          <w:rtl/>
        </w:rPr>
        <w:t>أ</w:t>
      </w:r>
      <w:r w:rsidRPr="001870A7">
        <w:rPr>
          <w:rStyle w:val="Char"/>
          <w:rtl/>
        </w:rPr>
        <w:t>حد</w:t>
      </w:r>
      <w:r w:rsidRPr="00156706">
        <w:rPr>
          <w:rStyle w:val="Char"/>
          <w:rtl/>
        </w:rPr>
        <w:t xml:space="preserve">- </w:t>
      </w:r>
      <w:r w:rsidRPr="001870A7">
        <w:rPr>
          <w:rStyle w:val="Char"/>
          <w:u w:val="single"/>
          <w:rtl/>
        </w:rPr>
        <w:t xml:space="preserve">لا </w:t>
      </w:r>
      <w:r w:rsidR="008454BC" w:rsidRPr="001870A7">
        <w:rPr>
          <w:rStyle w:val="Char"/>
          <w:rFonts w:hint="cs"/>
          <w:u w:val="single"/>
          <w:rtl/>
        </w:rPr>
        <w:t>إ</w:t>
      </w:r>
      <w:r w:rsidRPr="001870A7">
        <w:rPr>
          <w:rStyle w:val="Char"/>
          <w:u w:val="single"/>
          <w:rtl/>
        </w:rPr>
        <w:t xml:space="preserve">له </w:t>
      </w:r>
      <w:r w:rsidR="008454BC" w:rsidRPr="001870A7">
        <w:rPr>
          <w:rStyle w:val="Char"/>
          <w:rFonts w:hint="cs"/>
          <w:u w:val="single"/>
          <w:rtl/>
        </w:rPr>
        <w:t>إ</w:t>
      </w:r>
      <w:r w:rsidRPr="001870A7">
        <w:rPr>
          <w:rStyle w:val="Char"/>
          <w:u w:val="single"/>
          <w:rtl/>
        </w:rPr>
        <w:t>لا الله الواحد ال</w:t>
      </w:r>
      <w:r w:rsidR="008454BC" w:rsidRPr="001870A7">
        <w:rPr>
          <w:rStyle w:val="Char"/>
          <w:rFonts w:hint="cs"/>
          <w:u w:val="single"/>
          <w:rtl/>
        </w:rPr>
        <w:t>أ</w:t>
      </w:r>
      <w:r w:rsidRPr="001870A7">
        <w:rPr>
          <w:rStyle w:val="Char"/>
          <w:u w:val="single"/>
          <w:rtl/>
        </w:rPr>
        <w:t>حد</w:t>
      </w:r>
      <w:r w:rsidRPr="00156706">
        <w:rPr>
          <w:rStyle w:val="Char"/>
          <w:rtl/>
        </w:rPr>
        <w:t xml:space="preserve">- </w:t>
      </w:r>
      <w:r w:rsidRPr="001870A7">
        <w:rPr>
          <w:rStyle w:val="Char"/>
          <w:rtl/>
        </w:rPr>
        <w:t>الصمد</w:t>
      </w:r>
      <w:r w:rsidRPr="00156706">
        <w:rPr>
          <w:rStyle w:val="Char"/>
          <w:rtl/>
        </w:rPr>
        <w:t>)</w:t>
      </w:r>
      <w:r w:rsidRPr="002D6EFA">
        <w:rPr>
          <w:rFonts w:hint="cs"/>
          <w:rtl/>
        </w:rPr>
        <w:t xml:space="preserve">. و در آخر آن گفت: </w:t>
      </w:r>
      <w:r w:rsidRPr="00156706">
        <w:rPr>
          <w:rStyle w:val="Char"/>
          <w:rtl/>
        </w:rPr>
        <w:t>(</w:t>
      </w:r>
      <w:r w:rsidR="006E582A">
        <w:rPr>
          <w:rStyle w:val="Char"/>
          <w:rtl/>
        </w:rPr>
        <w:t>ك</w:t>
      </w:r>
      <w:r w:rsidRPr="001870A7">
        <w:rPr>
          <w:rStyle w:val="Char"/>
          <w:rtl/>
        </w:rPr>
        <w:t>ذل</w:t>
      </w:r>
      <w:r w:rsidR="006E582A">
        <w:rPr>
          <w:rStyle w:val="Char"/>
          <w:rtl/>
        </w:rPr>
        <w:t>ك</w:t>
      </w:r>
      <w:r w:rsidRPr="001870A7">
        <w:rPr>
          <w:rStyle w:val="Char"/>
          <w:rtl/>
        </w:rPr>
        <w:t xml:space="preserve"> </w:t>
      </w:r>
      <w:r w:rsidR="008454BC" w:rsidRPr="001870A7">
        <w:rPr>
          <w:rStyle w:val="Char"/>
          <w:rtl/>
        </w:rPr>
        <w:t xml:space="preserve">الله ربنا </w:t>
      </w:r>
      <w:r w:rsidR="006E582A">
        <w:rPr>
          <w:rStyle w:val="Char"/>
          <w:rtl/>
        </w:rPr>
        <w:t>ك</w:t>
      </w:r>
      <w:r w:rsidR="008454BC" w:rsidRPr="001870A7">
        <w:rPr>
          <w:rStyle w:val="Char"/>
          <w:rtl/>
        </w:rPr>
        <w:t>ذل</w:t>
      </w:r>
      <w:r w:rsidR="006E582A">
        <w:rPr>
          <w:rStyle w:val="Char"/>
          <w:rtl/>
        </w:rPr>
        <w:t>ك</w:t>
      </w:r>
      <w:r w:rsidR="008454BC" w:rsidRPr="001870A7">
        <w:rPr>
          <w:rStyle w:val="Char"/>
          <w:rtl/>
        </w:rPr>
        <w:t xml:space="preserve"> ربنا </w:t>
      </w:r>
      <w:r w:rsidR="006E582A">
        <w:rPr>
          <w:rStyle w:val="Char"/>
          <w:rtl/>
        </w:rPr>
        <w:t>ك</w:t>
      </w:r>
      <w:r w:rsidR="008454BC" w:rsidRPr="001870A7">
        <w:rPr>
          <w:rStyle w:val="Char"/>
          <w:rtl/>
        </w:rPr>
        <w:t>ذل</w:t>
      </w:r>
      <w:r w:rsidR="006E582A">
        <w:rPr>
          <w:rStyle w:val="Char"/>
          <w:rtl/>
        </w:rPr>
        <w:t>ك</w:t>
      </w:r>
      <w:r w:rsidR="008454BC" w:rsidRPr="001870A7">
        <w:rPr>
          <w:rStyle w:val="Char"/>
          <w:rtl/>
        </w:rPr>
        <w:t xml:space="preserve"> ربنا و</w:t>
      </w:r>
      <w:r w:rsidRPr="001870A7">
        <w:rPr>
          <w:rStyle w:val="Char"/>
          <w:rtl/>
        </w:rPr>
        <w:t>رب آبائنا ال</w:t>
      </w:r>
      <w:r w:rsidR="008454BC" w:rsidRPr="001870A7">
        <w:rPr>
          <w:rStyle w:val="Char"/>
          <w:rFonts w:hint="cs"/>
          <w:rtl/>
        </w:rPr>
        <w:t>أ</w:t>
      </w:r>
      <w:r w:rsidRPr="001870A7">
        <w:rPr>
          <w:rStyle w:val="Char"/>
          <w:rtl/>
        </w:rPr>
        <w:t>ول</w:t>
      </w:r>
      <w:r w:rsidR="000D4DA8">
        <w:rPr>
          <w:rStyle w:val="Char"/>
          <w:rtl/>
        </w:rPr>
        <w:t>ي</w:t>
      </w:r>
      <w:r w:rsidRPr="001870A7">
        <w:rPr>
          <w:rStyle w:val="Char"/>
          <w:rtl/>
        </w:rPr>
        <w:t>ن</w:t>
      </w:r>
      <w:r w:rsidRPr="00156706">
        <w:rPr>
          <w:rStyle w:val="Char"/>
          <w:rtl/>
        </w:rPr>
        <w:t>)</w:t>
      </w:r>
      <w:r w:rsidRPr="002D6EFA">
        <w:rPr>
          <w:rFonts w:hint="cs"/>
          <w:rtl/>
        </w:rPr>
        <w:t xml:space="preserve"> از برقی از ابن فضال از عینیه از عبدالقاهر از ابو عبدالله روایت کرده است که گفت: سوره</w:t>
      </w:r>
      <w:r>
        <w:rPr>
          <w:rFonts w:cs="Aban Bold" w:hint="cs"/>
          <w:b/>
          <w:bCs/>
          <w:rtl/>
        </w:rPr>
        <w:t>‌</w:t>
      </w:r>
      <w:r w:rsidR="00C606F4" w:rsidRPr="002D6EFA">
        <w:rPr>
          <w:rFonts w:hint="cs"/>
          <w:rtl/>
        </w:rPr>
        <w:t>ی</w:t>
      </w:r>
      <w:r w:rsidRPr="002D6EFA">
        <w:rPr>
          <w:rFonts w:hint="cs"/>
          <w:rtl/>
        </w:rPr>
        <w:t xml:space="preserve"> اخلاص را به این صورت بخوان: </w:t>
      </w:r>
      <w:r w:rsidRPr="00156706">
        <w:rPr>
          <w:rStyle w:val="Char"/>
          <w:rtl/>
        </w:rPr>
        <w:t>(</w:t>
      </w:r>
      <w:r w:rsidRPr="001870A7">
        <w:rPr>
          <w:rStyle w:val="Char"/>
          <w:rtl/>
        </w:rPr>
        <w:t>قل</w:t>
      </w:r>
      <w:r w:rsidRPr="001870A7">
        <w:rPr>
          <w:rStyle w:val="Char"/>
          <w:rFonts w:hint="cs"/>
          <w:rtl/>
        </w:rPr>
        <w:t xml:space="preserve"> </w:t>
      </w:r>
      <w:r w:rsidRPr="001870A7">
        <w:rPr>
          <w:rStyle w:val="Char"/>
          <w:rtl/>
        </w:rPr>
        <w:t xml:space="preserve">الله </w:t>
      </w:r>
      <w:r w:rsidR="008454BC" w:rsidRPr="001870A7">
        <w:rPr>
          <w:rStyle w:val="Char"/>
          <w:rFonts w:hint="cs"/>
          <w:rtl/>
        </w:rPr>
        <w:t>أ</w:t>
      </w:r>
      <w:r w:rsidRPr="001870A7">
        <w:rPr>
          <w:rStyle w:val="Char"/>
          <w:rtl/>
        </w:rPr>
        <w:t xml:space="preserve">حد </w:t>
      </w:r>
      <w:r w:rsidR="006E582A">
        <w:rPr>
          <w:rStyle w:val="Char"/>
          <w:rtl/>
        </w:rPr>
        <w:t>ك</w:t>
      </w:r>
      <w:r w:rsidRPr="001870A7">
        <w:rPr>
          <w:rStyle w:val="Char"/>
          <w:rtl/>
        </w:rPr>
        <w:t>ذا الله ال</w:t>
      </w:r>
      <w:r w:rsidR="008454BC" w:rsidRPr="001870A7">
        <w:rPr>
          <w:rStyle w:val="Char"/>
          <w:rFonts w:hint="cs"/>
          <w:rtl/>
        </w:rPr>
        <w:t>أ</w:t>
      </w:r>
      <w:r w:rsidRPr="001870A7">
        <w:rPr>
          <w:rStyle w:val="Char"/>
          <w:rtl/>
        </w:rPr>
        <w:t>حد الصمد الله الواحد الصمد</w:t>
      </w:r>
      <w:r w:rsidRPr="00156706">
        <w:rPr>
          <w:rStyle w:val="Char"/>
          <w:rtl/>
        </w:rPr>
        <w:t>)،</w:t>
      </w:r>
      <w:r w:rsidRPr="002D6EFA">
        <w:rPr>
          <w:rFonts w:hint="cs"/>
          <w:rtl/>
        </w:rPr>
        <w:t xml:space="preserve"> در نسخه‌ای چن</w:t>
      </w:r>
      <w:r w:rsidR="00C606F4" w:rsidRPr="002D6EFA">
        <w:rPr>
          <w:rFonts w:hint="cs"/>
          <w:rtl/>
        </w:rPr>
        <w:t>ی</w:t>
      </w:r>
      <w:r w:rsidRPr="002D6EFA">
        <w:rPr>
          <w:rFonts w:hint="cs"/>
          <w:rtl/>
        </w:rPr>
        <w:t xml:space="preserve">ن آمده است که ناقص است، و گمان می‌کنم که بعد از </w:t>
      </w:r>
      <w:r w:rsidRPr="00E53BA5">
        <w:rPr>
          <w:rStyle w:val="Char"/>
          <w:rtl/>
        </w:rPr>
        <w:t>صمد</w:t>
      </w:r>
      <w:r w:rsidRPr="002D6EFA">
        <w:rPr>
          <w:rFonts w:hint="cs"/>
          <w:rtl/>
        </w:rPr>
        <w:t xml:space="preserve"> اول، حرف عطف حذف شده باشد، البته این جزو شک راوی است که آیا کلمه</w:t>
      </w:r>
      <w:r>
        <w:rPr>
          <w:rFonts w:cs="Aban Bold" w:hint="cs"/>
          <w:b/>
          <w:bCs/>
          <w:rtl/>
        </w:rPr>
        <w:t>‌</w:t>
      </w:r>
      <w:r w:rsidR="00C606F4" w:rsidRPr="002D6EFA">
        <w:rPr>
          <w:rFonts w:hint="cs"/>
          <w:rtl/>
        </w:rPr>
        <w:t>ی</w:t>
      </w:r>
      <w:r w:rsidRPr="002D6EFA">
        <w:rPr>
          <w:rFonts w:hint="cs"/>
          <w:rtl/>
        </w:rPr>
        <w:t xml:space="preserve"> احد صحیح است یا کلمه</w:t>
      </w:r>
      <w:r>
        <w:rPr>
          <w:rFonts w:cs="Aban Bold" w:hint="cs"/>
          <w:b/>
          <w:bCs/>
          <w:rtl/>
        </w:rPr>
        <w:t>‌</w:t>
      </w:r>
      <w:r w:rsidR="00C606F4" w:rsidRPr="002D6EFA">
        <w:rPr>
          <w:rFonts w:hint="cs"/>
          <w:rtl/>
        </w:rPr>
        <w:t>ی</w:t>
      </w:r>
      <w:r w:rsidRPr="002D6EFA">
        <w:rPr>
          <w:rFonts w:hint="cs"/>
          <w:rtl/>
        </w:rPr>
        <w:t xml:space="preserve"> </w:t>
      </w:r>
      <w:r w:rsidRPr="00E53BA5">
        <w:rPr>
          <w:rStyle w:val="Char"/>
          <w:rtl/>
        </w:rPr>
        <w:t>واحد</w:t>
      </w:r>
      <w:r w:rsidRPr="002D6EFA">
        <w:rPr>
          <w:rFonts w:hint="cs"/>
          <w:rtl/>
        </w:rPr>
        <w:t>، خداوند داناتر</w:t>
      </w:r>
      <w:r w:rsidR="00C606F4" w:rsidRPr="002D6EFA">
        <w:rPr>
          <w:rFonts w:hint="cs"/>
          <w:rtl/>
        </w:rPr>
        <w:t>ی</w:t>
      </w:r>
      <w:r w:rsidRPr="002D6EFA">
        <w:rPr>
          <w:rFonts w:hint="cs"/>
          <w:rtl/>
        </w:rPr>
        <w:t>ن است. خدا را شکر که توانستیم به وعد خود</w:t>
      </w:r>
      <w:r w:rsidR="00C606F4" w:rsidRPr="002D6EFA">
        <w:rPr>
          <w:rFonts w:hint="cs"/>
          <w:rtl/>
        </w:rPr>
        <w:t>ی</w:t>
      </w:r>
      <w:r w:rsidRPr="002D6EFA">
        <w:rPr>
          <w:rFonts w:hint="cs"/>
          <w:rtl/>
        </w:rPr>
        <w:t>ش وفا کنیم و اخباری دالّ بر تغییر قسمت‌هایی از قرآن را ذکر کنیم، و سند آن‌ها را که به آن استدلال کرده‌اند، بیان نماییم و تمام این دلایل دارای شبهات ضعیفی بوده‌اند که مانعین، آن را اضافه کرده‌اند، ما تمام</w:t>
      </w:r>
      <w:r w:rsidR="00156706" w:rsidRPr="002D6EFA">
        <w:rPr>
          <w:rFonts w:hint="cs"/>
          <w:rtl/>
        </w:rPr>
        <w:t xml:space="preserve"> این‌ها </w:t>
      </w:r>
      <w:r w:rsidRPr="002D6EFA">
        <w:rPr>
          <w:rFonts w:hint="cs"/>
          <w:rtl/>
        </w:rPr>
        <w:t xml:space="preserve">را همراه با جواب گردآوری کردیم. </w:t>
      </w:r>
    </w:p>
    <w:p w:rsidR="004B2B71" w:rsidRPr="002D6EFA" w:rsidRDefault="004B2B71" w:rsidP="002D6EFA">
      <w:pPr>
        <w:pStyle w:val="a6"/>
        <w:rPr>
          <w:rtl/>
        </w:rPr>
      </w:pPr>
      <w:r w:rsidRPr="002D6EFA">
        <w:rPr>
          <w:rFonts w:hint="cs"/>
          <w:rtl/>
        </w:rPr>
        <w:t>(البته اعتراضات وارد شده و جواب هر یک از آن‌ها را جهت پره</w:t>
      </w:r>
      <w:r w:rsidR="00C606F4" w:rsidRPr="002D6EFA">
        <w:rPr>
          <w:rFonts w:hint="cs"/>
          <w:rtl/>
        </w:rPr>
        <w:t>ی</w:t>
      </w:r>
      <w:r w:rsidRPr="002D6EFA">
        <w:rPr>
          <w:rFonts w:hint="cs"/>
          <w:rtl/>
        </w:rPr>
        <w:t xml:space="preserve">ز از طولانی شدن بحث به صورت مفصل نیاوردیم). </w:t>
      </w:r>
    </w:p>
    <w:p w:rsidR="004B2B71" w:rsidRPr="002D6EFA" w:rsidRDefault="004B2B71" w:rsidP="002D6EFA">
      <w:pPr>
        <w:pStyle w:val="a6"/>
        <w:rPr>
          <w:rtl/>
        </w:rPr>
      </w:pPr>
      <w:r w:rsidRPr="002D6EFA">
        <w:rPr>
          <w:rFonts w:hint="cs"/>
          <w:rtl/>
        </w:rPr>
        <w:t>این آخرین چیزی بود که از کتاب «</w:t>
      </w:r>
      <w:r w:rsidR="009055B9" w:rsidRPr="003E13B8">
        <w:rPr>
          <w:rStyle w:val="Char"/>
          <w:rtl/>
        </w:rPr>
        <w:t>فصل الخطاب ف</w:t>
      </w:r>
      <w:r w:rsidR="009055B9" w:rsidRPr="003E13B8">
        <w:rPr>
          <w:rStyle w:val="Char"/>
          <w:rFonts w:hint="cs"/>
          <w:rtl/>
        </w:rPr>
        <w:t>ي</w:t>
      </w:r>
      <w:r w:rsidR="009055B9" w:rsidRPr="003E13B8">
        <w:rPr>
          <w:rStyle w:val="Char"/>
          <w:rtl/>
        </w:rPr>
        <w:t xml:space="preserve"> </w:t>
      </w:r>
      <w:r w:rsidR="009055B9" w:rsidRPr="003E13B8">
        <w:rPr>
          <w:rStyle w:val="Char"/>
          <w:rFonts w:hint="cs"/>
          <w:rtl/>
        </w:rPr>
        <w:t>إ</w:t>
      </w:r>
      <w:r w:rsidRPr="003E13B8">
        <w:rPr>
          <w:rStyle w:val="Char"/>
          <w:rtl/>
        </w:rPr>
        <w:t>ثبات تحر</w:t>
      </w:r>
      <w:r w:rsidR="000D4DA8">
        <w:rPr>
          <w:rStyle w:val="Char"/>
          <w:rtl/>
        </w:rPr>
        <w:t>ي</w:t>
      </w:r>
      <w:r w:rsidRPr="003E13B8">
        <w:rPr>
          <w:rStyle w:val="Char"/>
          <w:rtl/>
        </w:rPr>
        <w:t xml:space="preserve">ف </w:t>
      </w:r>
      <w:r w:rsidR="006E582A">
        <w:rPr>
          <w:rStyle w:val="Char"/>
          <w:rtl/>
        </w:rPr>
        <w:t>ك</w:t>
      </w:r>
      <w:r w:rsidRPr="003E13B8">
        <w:rPr>
          <w:rStyle w:val="Char"/>
          <w:rtl/>
        </w:rPr>
        <w:t>تاب رب ال</w:t>
      </w:r>
      <w:r w:rsidR="009105F3" w:rsidRPr="003E13B8">
        <w:rPr>
          <w:rStyle w:val="Char"/>
          <w:rFonts w:hint="cs"/>
          <w:rtl/>
        </w:rPr>
        <w:t>أ</w:t>
      </w:r>
      <w:r w:rsidRPr="003E13B8">
        <w:rPr>
          <w:rStyle w:val="Char"/>
          <w:rtl/>
        </w:rPr>
        <w:t>رباب</w:t>
      </w:r>
      <w:r w:rsidRPr="002D6EFA">
        <w:rPr>
          <w:rFonts w:hint="cs"/>
          <w:rtl/>
        </w:rPr>
        <w:t xml:space="preserve">» آوردیم که صاحب آن، محدث شیعی مشهور، نوری طبرسی است که مؤلف </w:t>
      </w:r>
      <w:r w:rsidR="00C606F4" w:rsidRPr="002D6EFA">
        <w:rPr>
          <w:rFonts w:hint="cs"/>
          <w:rtl/>
        </w:rPr>
        <w:t>ک</w:t>
      </w:r>
      <w:r w:rsidRPr="002D6EFA">
        <w:rPr>
          <w:rFonts w:hint="cs"/>
          <w:rtl/>
        </w:rPr>
        <w:t>تاب «</w:t>
      </w:r>
      <w:r w:rsidRPr="003E13B8">
        <w:rPr>
          <w:rStyle w:val="Char"/>
          <w:rtl/>
        </w:rPr>
        <w:t>اصل الشيع</w:t>
      </w:r>
      <w:r w:rsidR="009105F3" w:rsidRPr="003E13B8">
        <w:rPr>
          <w:rStyle w:val="Char"/>
          <w:rFonts w:hint="cs"/>
          <w:rtl/>
        </w:rPr>
        <w:t>ة</w:t>
      </w:r>
      <w:r w:rsidRPr="003E13B8">
        <w:rPr>
          <w:rStyle w:val="Char"/>
          <w:rtl/>
        </w:rPr>
        <w:t xml:space="preserve"> و اصولها</w:t>
      </w:r>
      <w:r w:rsidRPr="002D6EFA">
        <w:rPr>
          <w:rFonts w:hint="cs"/>
          <w:rtl/>
        </w:rPr>
        <w:t>»؛ شیخ کاشف الغطاء درباره</w:t>
      </w:r>
      <w:r>
        <w:rPr>
          <w:rFonts w:cs="Aban Bold" w:hint="cs"/>
          <w:rtl/>
        </w:rPr>
        <w:t>‌</w:t>
      </w:r>
      <w:r w:rsidR="00C606F4" w:rsidRPr="002D6EFA">
        <w:rPr>
          <w:rFonts w:hint="cs"/>
          <w:rtl/>
        </w:rPr>
        <w:t>ی</w:t>
      </w:r>
      <w:r w:rsidRPr="002D6EFA">
        <w:rPr>
          <w:rFonts w:hint="cs"/>
          <w:rtl/>
        </w:rPr>
        <w:t xml:space="preserve"> او می‌گوید: </w:t>
      </w:r>
    </w:p>
    <w:p w:rsidR="009055B9" w:rsidRPr="002D6EFA" w:rsidRDefault="004B2B71" w:rsidP="002D6EFA">
      <w:pPr>
        <w:pStyle w:val="a6"/>
        <w:rPr>
          <w:rtl/>
        </w:rPr>
      </w:pPr>
      <w:r w:rsidRPr="002D6EFA">
        <w:rPr>
          <w:rFonts w:hint="cs"/>
          <w:rtl/>
        </w:rPr>
        <w:t>«او علامه</w:t>
      </w:r>
      <w:r>
        <w:rPr>
          <w:rFonts w:cs="Aban Bold" w:hint="cs"/>
          <w:rtl/>
        </w:rPr>
        <w:t>‌</w:t>
      </w:r>
      <w:r w:rsidR="00C606F4" w:rsidRPr="002D6EFA">
        <w:rPr>
          <w:rFonts w:hint="cs"/>
          <w:rtl/>
        </w:rPr>
        <w:t>ی</w:t>
      </w:r>
      <w:r w:rsidRPr="002D6EFA">
        <w:rPr>
          <w:rFonts w:hint="cs"/>
          <w:rtl/>
        </w:rPr>
        <w:t xml:space="preserve"> فقهاء و محدثین و جامع اخبار ائمه طاهرین و حائز علوم اول و آخر است و به </w:t>
      </w:r>
      <w:r w:rsidR="00C606F4" w:rsidRPr="002D6EFA">
        <w:rPr>
          <w:rFonts w:hint="cs"/>
          <w:rtl/>
        </w:rPr>
        <w:t>ی</w:t>
      </w:r>
      <w:r w:rsidRPr="002D6EFA">
        <w:rPr>
          <w:rFonts w:hint="cs"/>
          <w:rtl/>
        </w:rPr>
        <w:t>ق</w:t>
      </w:r>
      <w:r w:rsidR="00C606F4" w:rsidRPr="002D6EFA">
        <w:rPr>
          <w:rFonts w:hint="cs"/>
          <w:rtl/>
        </w:rPr>
        <w:t>ی</w:t>
      </w:r>
      <w:r w:rsidRPr="002D6EFA">
        <w:rPr>
          <w:rFonts w:hint="cs"/>
          <w:rtl/>
        </w:rPr>
        <w:t>ن او حجت خداوند می‌باشد. هیچ زنی همانند او را به دن</w:t>
      </w:r>
      <w:r w:rsidR="00C606F4" w:rsidRPr="002D6EFA">
        <w:rPr>
          <w:rFonts w:hint="cs"/>
          <w:rtl/>
        </w:rPr>
        <w:t>ی</w:t>
      </w:r>
      <w:r w:rsidRPr="002D6EFA">
        <w:rPr>
          <w:rFonts w:hint="cs"/>
          <w:rtl/>
        </w:rPr>
        <w:t>ا ن</w:t>
      </w:r>
      <w:r w:rsidR="00C606F4" w:rsidRPr="002D6EFA">
        <w:rPr>
          <w:rFonts w:hint="cs"/>
          <w:rtl/>
        </w:rPr>
        <w:t>ی</w:t>
      </w:r>
      <w:r w:rsidRPr="002D6EFA">
        <w:rPr>
          <w:rFonts w:hint="cs"/>
          <w:rtl/>
        </w:rPr>
        <w:t>اورده است، استادان بزرگوار نتوانسته</w:t>
      </w:r>
      <w:r>
        <w:rPr>
          <w:rFonts w:cs="Aban Bold" w:hint="cs"/>
          <w:rtl/>
        </w:rPr>
        <w:t>‌</w:t>
      </w:r>
      <w:r w:rsidRPr="002D6EFA">
        <w:rPr>
          <w:rFonts w:hint="cs"/>
          <w:rtl/>
        </w:rPr>
        <w:t>اند در فضل و بزرگوار</w:t>
      </w:r>
      <w:r w:rsidR="00C606F4" w:rsidRPr="002D6EFA">
        <w:rPr>
          <w:rFonts w:hint="cs"/>
          <w:rtl/>
        </w:rPr>
        <w:t>ی</w:t>
      </w:r>
      <w:r w:rsidRPr="002D6EFA">
        <w:rPr>
          <w:rFonts w:hint="cs"/>
          <w:rtl/>
        </w:rPr>
        <w:t xml:space="preserve"> به او نزد</w:t>
      </w:r>
      <w:r w:rsidR="00C606F4" w:rsidRPr="002D6EFA">
        <w:rPr>
          <w:rFonts w:hint="cs"/>
          <w:rtl/>
        </w:rPr>
        <w:t>یک</w:t>
      </w:r>
      <w:r w:rsidRPr="002D6EFA">
        <w:rPr>
          <w:rFonts w:hint="cs"/>
          <w:rtl/>
        </w:rPr>
        <w:t xml:space="preserve"> شوند، تقوا و پره</w:t>
      </w:r>
      <w:r w:rsidR="00C606F4" w:rsidRPr="002D6EFA">
        <w:rPr>
          <w:rFonts w:hint="cs"/>
          <w:rtl/>
        </w:rPr>
        <w:t>ی</w:t>
      </w:r>
      <w:r w:rsidRPr="002D6EFA">
        <w:rPr>
          <w:rFonts w:hint="cs"/>
          <w:rtl/>
        </w:rPr>
        <w:t>زگار</w:t>
      </w:r>
      <w:r w:rsidR="00C606F4" w:rsidRPr="002D6EFA">
        <w:rPr>
          <w:rFonts w:hint="cs"/>
          <w:rtl/>
        </w:rPr>
        <w:t>ی</w:t>
      </w:r>
      <w:r w:rsidRPr="002D6EFA">
        <w:rPr>
          <w:rFonts w:hint="cs"/>
          <w:rtl/>
        </w:rPr>
        <w:t xml:space="preserve"> او فرشتگان آسمان شگفت</w:t>
      </w:r>
      <w:r>
        <w:rPr>
          <w:rFonts w:cs="Aban Bold" w:hint="cs"/>
          <w:rtl/>
        </w:rPr>
        <w:t>‌</w:t>
      </w:r>
      <w:r w:rsidRPr="002D6EFA">
        <w:rPr>
          <w:rFonts w:hint="cs"/>
          <w:rtl/>
        </w:rPr>
        <w:t>زده</w:t>
      </w:r>
      <w:r w:rsidR="009105F3" w:rsidRPr="002D6EFA">
        <w:rPr>
          <w:rFonts w:hint="cs"/>
          <w:rtl/>
        </w:rPr>
        <w:t xml:space="preserve"> </w:t>
      </w:r>
      <w:r w:rsidR="00C606F4" w:rsidRPr="002D6EFA">
        <w:rPr>
          <w:rFonts w:hint="cs"/>
          <w:rtl/>
        </w:rPr>
        <w:t>ک</w:t>
      </w:r>
      <w:r w:rsidR="009105F3" w:rsidRPr="002D6EFA">
        <w:rPr>
          <w:rFonts w:hint="cs"/>
          <w:rtl/>
        </w:rPr>
        <w:t>رده است، وقتی که خداوند خواست</w:t>
      </w:r>
      <w:r w:rsidRPr="002D6EFA">
        <w:rPr>
          <w:rFonts w:hint="cs"/>
          <w:rtl/>
        </w:rPr>
        <w:t xml:space="preserve"> او را خلق کند، فرمود: این نور من است. او مولا و سرور ما ثقة‌ الاسلام حاج میرزا حسین نوری ـ ادام الله تعالی وجوده الشریف ـ است.</w:t>
      </w:r>
      <w:r w:rsidRPr="002D6EFA">
        <w:rPr>
          <w:vertAlign w:val="superscript"/>
          <w:rtl/>
        </w:rPr>
        <w:footnoteReference w:id="212"/>
      </w:r>
    </w:p>
    <w:p w:rsidR="002D6EFA" w:rsidRDefault="002D6EFA" w:rsidP="00707EF0">
      <w:pPr>
        <w:pStyle w:val="a6"/>
        <w:rPr>
          <w:rtl/>
        </w:rPr>
        <w:sectPr w:rsidR="002D6EFA" w:rsidSect="00B7675B">
          <w:headerReference w:type="default" r:id="rId29"/>
          <w:footnotePr>
            <w:numRestart w:val="eachPage"/>
          </w:footnotePr>
          <w:type w:val="oddPage"/>
          <w:pgSz w:w="9356" w:h="13608" w:code="9"/>
          <w:pgMar w:top="567" w:right="1134" w:bottom="851" w:left="1134" w:header="454" w:footer="0" w:gutter="0"/>
          <w:cols w:space="720"/>
          <w:titlePg/>
          <w:bidi/>
          <w:rtlGutter/>
          <w:docGrid w:linePitch="360"/>
        </w:sectPr>
      </w:pPr>
    </w:p>
    <w:p w:rsidR="004B2B71" w:rsidRPr="009055B9" w:rsidRDefault="00022ACC" w:rsidP="00022ACC">
      <w:pPr>
        <w:pStyle w:val="Heading2"/>
        <w:rPr>
          <w:rtl/>
        </w:rPr>
      </w:pPr>
      <w:bookmarkStart w:id="223" w:name="_Toc267007328"/>
      <w:bookmarkStart w:id="224" w:name="_Toc431581124"/>
      <w:r>
        <w:rPr>
          <w:rFonts w:hint="cs"/>
          <w:rtl/>
        </w:rPr>
        <w:t>خاتمه‌ی</w:t>
      </w:r>
      <w:r w:rsidR="004B2B71" w:rsidRPr="009055B9">
        <w:rPr>
          <w:rFonts w:hint="cs"/>
          <w:rtl/>
        </w:rPr>
        <w:t xml:space="preserve"> کتاب</w:t>
      </w:r>
      <w:bookmarkEnd w:id="223"/>
      <w:bookmarkEnd w:id="224"/>
      <w:r w:rsidR="004B2B71" w:rsidRPr="009055B9">
        <w:rPr>
          <w:rFonts w:hint="cs"/>
          <w:rtl/>
        </w:rPr>
        <w:t xml:space="preserve"> </w:t>
      </w:r>
    </w:p>
    <w:p w:rsidR="004B2B71" w:rsidRPr="002D6EFA" w:rsidRDefault="004B2B71" w:rsidP="002D6EFA">
      <w:pPr>
        <w:pStyle w:val="a6"/>
        <w:rPr>
          <w:rtl/>
        </w:rPr>
      </w:pPr>
      <w:r w:rsidRPr="002D6EFA">
        <w:rPr>
          <w:rFonts w:hint="cs"/>
          <w:rtl/>
        </w:rPr>
        <w:t xml:space="preserve">در این کتاب تلاش </w:t>
      </w:r>
      <w:r w:rsidR="00C606F4" w:rsidRPr="002D6EFA">
        <w:rPr>
          <w:rFonts w:hint="cs"/>
          <w:rtl/>
        </w:rPr>
        <w:t>ک</w:t>
      </w:r>
      <w:r w:rsidRPr="002D6EFA">
        <w:rPr>
          <w:rFonts w:hint="cs"/>
          <w:rtl/>
        </w:rPr>
        <w:t>رده</w:t>
      </w:r>
      <w:r>
        <w:rPr>
          <w:rFonts w:cs="Aban Bold" w:hint="cs"/>
          <w:rtl/>
        </w:rPr>
        <w:t>‌</w:t>
      </w:r>
      <w:r w:rsidRPr="002D6EFA">
        <w:rPr>
          <w:rFonts w:hint="cs"/>
          <w:rtl/>
        </w:rPr>
        <w:t>ا</w:t>
      </w:r>
      <w:r w:rsidR="00C606F4" w:rsidRPr="002D6EFA">
        <w:rPr>
          <w:rFonts w:hint="cs"/>
          <w:rtl/>
        </w:rPr>
        <w:t>ی</w:t>
      </w:r>
      <w:r w:rsidRPr="002D6EFA">
        <w:rPr>
          <w:rFonts w:hint="cs"/>
          <w:rtl/>
        </w:rPr>
        <w:t xml:space="preserve">م </w:t>
      </w:r>
      <w:r w:rsidR="00C606F4" w:rsidRPr="002D6EFA">
        <w:rPr>
          <w:rFonts w:hint="cs"/>
          <w:rtl/>
        </w:rPr>
        <w:t>ک</w:t>
      </w:r>
      <w:r w:rsidRPr="002D6EFA">
        <w:rPr>
          <w:rFonts w:hint="cs"/>
          <w:rtl/>
        </w:rPr>
        <w:t>ه در حکم و داور</w:t>
      </w:r>
      <w:r w:rsidR="00C606F4" w:rsidRPr="002D6EFA">
        <w:rPr>
          <w:rFonts w:hint="cs"/>
          <w:rtl/>
        </w:rPr>
        <w:t>ی</w:t>
      </w:r>
      <w:r w:rsidRPr="002D6EFA">
        <w:rPr>
          <w:rFonts w:hint="cs"/>
          <w:rtl/>
        </w:rPr>
        <w:t xml:space="preserve"> ستم نکن</w:t>
      </w:r>
      <w:r w:rsidR="00C606F4" w:rsidRPr="002D6EFA">
        <w:rPr>
          <w:rFonts w:hint="cs"/>
          <w:rtl/>
        </w:rPr>
        <w:t>ی</w:t>
      </w:r>
      <w:r w:rsidRPr="002D6EFA">
        <w:rPr>
          <w:rFonts w:hint="cs"/>
          <w:rtl/>
        </w:rPr>
        <w:t>م و در اقوال</w:t>
      </w:r>
      <w:r w:rsidR="009105F3" w:rsidRPr="002D6EFA">
        <w:rPr>
          <w:rFonts w:hint="cs"/>
          <w:rtl/>
        </w:rPr>
        <w:t>، سختگیری ننما</w:t>
      </w:r>
      <w:r w:rsidR="00C606F4" w:rsidRPr="002D6EFA">
        <w:rPr>
          <w:rFonts w:hint="cs"/>
          <w:rtl/>
        </w:rPr>
        <w:t>یی</w:t>
      </w:r>
      <w:r w:rsidR="009105F3" w:rsidRPr="002D6EFA">
        <w:rPr>
          <w:rFonts w:hint="cs"/>
          <w:rtl/>
        </w:rPr>
        <w:t>م. هر چند که</w:t>
      </w:r>
      <w:r w:rsidRPr="002D6EFA">
        <w:rPr>
          <w:rFonts w:hint="cs"/>
          <w:rtl/>
        </w:rPr>
        <w:t xml:space="preserve"> لطف الله صافی صاحب کتاب «</w:t>
      </w:r>
      <w:r w:rsidR="009105F3" w:rsidRPr="00156706">
        <w:rPr>
          <w:rStyle w:val="Char"/>
          <w:rtl/>
        </w:rPr>
        <w:t>صوت الحق و</w:t>
      </w:r>
      <w:r w:rsidRPr="00156706">
        <w:rPr>
          <w:rStyle w:val="Char"/>
          <w:rtl/>
        </w:rPr>
        <w:t>دعو</w:t>
      </w:r>
      <w:r w:rsidR="009105F3" w:rsidRPr="00156706">
        <w:rPr>
          <w:rStyle w:val="Char"/>
          <w:rFonts w:hint="cs"/>
          <w:rtl/>
        </w:rPr>
        <w:t>ة</w:t>
      </w:r>
      <w:r w:rsidRPr="00156706">
        <w:rPr>
          <w:rStyle w:val="Char"/>
          <w:rtl/>
        </w:rPr>
        <w:t xml:space="preserve"> الصدق</w:t>
      </w:r>
      <w:r w:rsidRPr="002D6EFA">
        <w:rPr>
          <w:rFonts w:hint="cs"/>
          <w:rtl/>
        </w:rPr>
        <w:t>» هر چه از القاب زشت، سختگیری، طعن و لعن در ت</w:t>
      </w:r>
      <w:r w:rsidR="00C606F4" w:rsidRPr="002D6EFA">
        <w:rPr>
          <w:rFonts w:hint="cs"/>
          <w:rtl/>
        </w:rPr>
        <w:t>ی</w:t>
      </w:r>
      <w:r w:rsidRPr="002D6EFA">
        <w:rPr>
          <w:rFonts w:hint="cs"/>
          <w:rtl/>
        </w:rPr>
        <w:t>ردان داشته بسو</w:t>
      </w:r>
      <w:r w:rsidR="00C606F4" w:rsidRPr="002D6EFA">
        <w:rPr>
          <w:rFonts w:hint="cs"/>
          <w:rtl/>
        </w:rPr>
        <w:t>ی</w:t>
      </w:r>
      <w:r w:rsidRPr="002D6EFA">
        <w:rPr>
          <w:rFonts w:hint="cs"/>
          <w:rtl/>
        </w:rPr>
        <w:t xml:space="preserve"> ما پرتاب نموده،‌ اما ا</w:t>
      </w:r>
      <w:r w:rsidR="00C606F4" w:rsidRPr="002D6EFA">
        <w:rPr>
          <w:rFonts w:hint="cs"/>
          <w:rtl/>
        </w:rPr>
        <w:t>ی</w:t>
      </w:r>
      <w:r w:rsidRPr="002D6EFA">
        <w:rPr>
          <w:rFonts w:hint="cs"/>
          <w:rtl/>
        </w:rPr>
        <w:t>ن جزو عادت آن اقوام و اجداد و پ</w:t>
      </w:r>
      <w:r w:rsidR="00C606F4" w:rsidRPr="002D6EFA">
        <w:rPr>
          <w:rFonts w:hint="cs"/>
          <w:rtl/>
        </w:rPr>
        <w:t>ی</w:t>
      </w:r>
      <w:r w:rsidRPr="002D6EFA">
        <w:rPr>
          <w:rFonts w:hint="cs"/>
          <w:rtl/>
        </w:rPr>
        <w:t>ش</w:t>
      </w:r>
      <w:r w:rsidR="00C606F4" w:rsidRPr="002D6EFA">
        <w:rPr>
          <w:rFonts w:hint="cs"/>
          <w:rtl/>
        </w:rPr>
        <w:t>ی</w:t>
      </w:r>
      <w:r w:rsidRPr="002D6EFA">
        <w:rPr>
          <w:rFonts w:hint="cs"/>
          <w:rtl/>
        </w:rPr>
        <w:t>ن</w:t>
      </w:r>
      <w:r w:rsidR="00C606F4" w:rsidRPr="002D6EFA">
        <w:rPr>
          <w:rFonts w:hint="cs"/>
          <w:rtl/>
        </w:rPr>
        <w:t>ی</w:t>
      </w:r>
      <w:r w:rsidRPr="002D6EFA">
        <w:rPr>
          <w:rFonts w:hint="cs"/>
          <w:rtl/>
        </w:rPr>
        <w:t xml:space="preserve">ان و سلف و خلف </w:t>
      </w:r>
      <w:r w:rsidR="009105F3" w:rsidRPr="002D6EFA">
        <w:rPr>
          <w:rFonts w:hint="cs"/>
          <w:rtl/>
        </w:rPr>
        <w:t>آنان</w:t>
      </w:r>
      <w:r w:rsidRPr="002D6EFA">
        <w:rPr>
          <w:rFonts w:hint="cs"/>
          <w:rtl/>
        </w:rPr>
        <w:t xml:space="preserve"> می‌باشد؛ ما همه</w:t>
      </w:r>
      <w:r w:rsidR="00156706" w:rsidRPr="002D6EFA">
        <w:rPr>
          <w:rFonts w:hint="cs"/>
          <w:rtl/>
        </w:rPr>
        <w:t xml:space="preserve"> این‌ها </w:t>
      </w:r>
      <w:r w:rsidRPr="002D6EFA">
        <w:rPr>
          <w:rFonts w:hint="cs"/>
          <w:rtl/>
        </w:rPr>
        <w:t>را ناد</w:t>
      </w:r>
      <w:r w:rsidR="00C606F4" w:rsidRPr="002D6EFA">
        <w:rPr>
          <w:rFonts w:hint="cs"/>
          <w:rtl/>
        </w:rPr>
        <w:t>ی</w:t>
      </w:r>
      <w:r w:rsidRPr="002D6EFA">
        <w:rPr>
          <w:rFonts w:hint="cs"/>
          <w:rtl/>
        </w:rPr>
        <w:t>ده گرفت</w:t>
      </w:r>
      <w:r w:rsidR="00C606F4" w:rsidRPr="002D6EFA">
        <w:rPr>
          <w:rFonts w:hint="cs"/>
          <w:rtl/>
        </w:rPr>
        <w:t>ی</w:t>
      </w:r>
      <w:r w:rsidRPr="002D6EFA">
        <w:rPr>
          <w:rFonts w:hint="cs"/>
          <w:rtl/>
        </w:rPr>
        <w:t>م، چون کسانی که نسبت به برتر</w:t>
      </w:r>
      <w:r w:rsidR="00C606F4" w:rsidRPr="002D6EFA">
        <w:rPr>
          <w:rFonts w:hint="cs"/>
          <w:rtl/>
        </w:rPr>
        <w:t>ی</w:t>
      </w:r>
      <w:r w:rsidRPr="002D6EFA">
        <w:rPr>
          <w:rFonts w:hint="cs"/>
          <w:rtl/>
        </w:rPr>
        <w:t>ن و بهتر</w:t>
      </w:r>
      <w:r w:rsidR="00C606F4" w:rsidRPr="002D6EFA">
        <w:rPr>
          <w:rFonts w:hint="cs"/>
          <w:rtl/>
        </w:rPr>
        <w:t>ی</w:t>
      </w:r>
      <w:r w:rsidRPr="002D6EFA">
        <w:rPr>
          <w:rFonts w:hint="cs"/>
          <w:rtl/>
        </w:rPr>
        <w:t>ن ا</w:t>
      </w:r>
      <w:r w:rsidR="00C606F4" w:rsidRPr="002D6EFA">
        <w:rPr>
          <w:rFonts w:hint="cs"/>
          <w:rtl/>
        </w:rPr>
        <w:t>ی</w:t>
      </w:r>
      <w:r w:rsidRPr="002D6EFA">
        <w:rPr>
          <w:rFonts w:hint="cs"/>
          <w:rtl/>
        </w:rPr>
        <w:t xml:space="preserve">ن امت؛ </w:t>
      </w:r>
      <w:r w:rsidR="00C606F4" w:rsidRPr="002D6EFA">
        <w:rPr>
          <w:rFonts w:hint="cs"/>
          <w:rtl/>
        </w:rPr>
        <w:t>ی</w:t>
      </w:r>
      <w:r w:rsidRPr="002D6EFA">
        <w:rPr>
          <w:rFonts w:hint="cs"/>
          <w:rtl/>
        </w:rPr>
        <w:t>عن</w:t>
      </w:r>
      <w:r w:rsidR="00C606F4" w:rsidRPr="002D6EFA">
        <w:rPr>
          <w:rFonts w:hint="cs"/>
          <w:rtl/>
        </w:rPr>
        <w:t>ی</w:t>
      </w:r>
      <w:r w:rsidRPr="002D6EFA">
        <w:rPr>
          <w:rFonts w:hint="cs"/>
          <w:rtl/>
        </w:rPr>
        <w:t xml:space="preserve"> خلفای راشدین مهدیین </w:t>
      </w:r>
      <w:r w:rsidR="009105F3" w:rsidRPr="002D6EFA">
        <w:rPr>
          <w:rFonts w:hint="cs"/>
          <w:rtl/>
        </w:rPr>
        <w:t>و خو</w:t>
      </w:r>
      <w:r w:rsidR="00C606F4" w:rsidRPr="002D6EFA">
        <w:rPr>
          <w:rFonts w:hint="cs"/>
          <w:rtl/>
        </w:rPr>
        <w:t>ی</w:t>
      </w:r>
      <w:r w:rsidR="009105F3" w:rsidRPr="002D6EFA">
        <w:rPr>
          <w:rFonts w:hint="cs"/>
          <w:rtl/>
        </w:rPr>
        <w:t>شاوندان و نزد</w:t>
      </w:r>
      <w:r w:rsidR="00C606F4" w:rsidRPr="002D6EFA">
        <w:rPr>
          <w:rFonts w:hint="cs"/>
          <w:rtl/>
        </w:rPr>
        <w:t>یک</w:t>
      </w:r>
      <w:r w:rsidR="009105F3" w:rsidRPr="002D6EFA">
        <w:rPr>
          <w:rFonts w:hint="cs"/>
          <w:rtl/>
        </w:rPr>
        <w:t>ان رسول خدا</w:t>
      </w:r>
      <w:r w:rsidRPr="002D6EFA">
        <w:rPr>
          <w:rFonts w:hint="cs"/>
          <w:rtl/>
        </w:rPr>
        <w:t>، صدیق و فاروق و ذی النورین و همسران پا</w:t>
      </w:r>
      <w:r w:rsidR="00C606F4" w:rsidRPr="002D6EFA">
        <w:rPr>
          <w:rFonts w:hint="cs"/>
          <w:rtl/>
        </w:rPr>
        <w:t>ک</w:t>
      </w:r>
      <w:r w:rsidRPr="002D6EFA">
        <w:rPr>
          <w:rFonts w:hint="cs"/>
          <w:rtl/>
        </w:rPr>
        <w:t xml:space="preserve"> آن حضرت و مادران مؤمنان </w:t>
      </w:r>
      <w:r>
        <w:rPr>
          <w:rFonts w:ascii="Times New Roman" w:hAnsi="Times New Roman" w:cs="Times New Roman"/>
          <w:rtl/>
        </w:rPr>
        <w:t>–</w:t>
      </w:r>
      <w:r w:rsidRPr="002D6EFA">
        <w:rPr>
          <w:rFonts w:hint="cs"/>
          <w:rtl/>
        </w:rPr>
        <w:t xml:space="preserve"> طبق نص قرآن </w:t>
      </w:r>
      <w:r>
        <w:rPr>
          <w:rFonts w:ascii="Times New Roman" w:hAnsi="Times New Roman" w:cs="Times New Roman"/>
          <w:rtl/>
        </w:rPr>
        <w:t>–</w:t>
      </w:r>
      <w:r w:rsidRPr="002D6EFA">
        <w:rPr>
          <w:rFonts w:hint="cs"/>
          <w:rtl/>
        </w:rPr>
        <w:t xml:space="preserve"> و کسانی که خداوند و زمین و آسمان و  فرشتگان بر طهارت و عفاف آن‌ها شهادت می‌دهند، (</w:t>
      </w:r>
      <w:r w:rsidR="00C606F4" w:rsidRPr="002D6EFA">
        <w:rPr>
          <w:rFonts w:hint="cs"/>
          <w:rtl/>
        </w:rPr>
        <w:t>ک</w:t>
      </w:r>
      <w:r w:rsidRPr="002D6EFA">
        <w:rPr>
          <w:rFonts w:hint="cs"/>
          <w:rtl/>
        </w:rPr>
        <w:t>س</w:t>
      </w:r>
      <w:r w:rsidR="00C606F4" w:rsidRPr="002D6EFA">
        <w:rPr>
          <w:rFonts w:hint="cs"/>
          <w:rtl/>
        </w:rPr>
        <w:t>ی</w:t>
      </w:r>
      <w:r w:rsidRPr="002D6EFA">
        <w:rPr>
          <w:rFonts w:hint="cs"/>
          <w:rtl/>
        </w:rPr>
        <w:t xml:space="preserve"> </w:t>
      </w:r>
      <w:r w:rsidR="00C606F4" w:rsidRPr="002D6EFA">
        <w:rPr>
          <w:rFonts w:hint="cs"/>
          <w:rtl/>
        </w:rPr>
        <w:t>ک</w:t>
      </w:r>
      <w:r w:rsidRPr="002D6EFA">
        <w:rPr>
          <w:rFonts w:hint="cs"/>
          <w:rtl/>
        </w:rPr>
        <w:t>ه نسبت به آن‌ها) از خدا ب</w:t>
      </w:r>
      <w:r w:rsidR="00C606F4" w:rsidRPr="002D6EFA">
        <w:rPr>
          <w:rFonts w:hint="cs"/>
          <w:rtl/>
        </w:rPr>
        <w:t>ی</w:t>
      </w:r>
      <w:r w:rsidRPr="002D6EFA">
        <w:rPr>
          <w:rFonts w:hint="cs"/>
          <w:rtl/>
        </w:rPr>
        <w:t>م نداشته باشد، پس چگونه در حق ما تقوا و پره</w:t>
      </w:r>
      <w:r w:rsidR="00C606F4" w:rsidRPr="002D6EFA">
        <w:rPr>
          <w:rFonts w:hint="cs"/>
          <w:rtl/>
        </w:rPr>
        <w:t>ی</w:t>
      </w:r>
      <w:r w:rsidRPr="002D6EFA">
        <w:rPr>
          <w:rFonts w:hint="cs"/>
          <w:rtl/>
        </w:rPr>
        <w:t>زگار</w:t>
      </w:r>
      <w:r w:rsidR="00C606F4" w:rsidRPr="002D6EFA">
        <w:rPr>
          <w:rFonts w:hint="cs"/>
          <w:rtl/>
        </w:rPr>
        <w:t>ی</w:t>
      </w:r>
      <w:r w:rsidR="00AE037B">
        <w:rPr>
          <w:rFonts w:hint="cs"/>
          <w:rtl/>
        </w:rPr>
        <w:t xml:space="preserve"> خواهد داشت؟</w:t>
      </w:r>
    </w:p>
    <w:p w:rsidR="004B2B71" w:rsidRPr="002D6EFA" w:rsidRDefault="004B2B71" w:rsidP="002D6EFA">
      <w:pPr>
        <w:pStyle w:val="a6"/>
        <w:rPr>
          <w:rtl/>
        </w:rPr>
      </w:pPr>
      <w:r w:rsidRPr="002D6EFA">
        <w:rPr>
          <w:rFonts w:hint="cs"/>
          <w:rtl/>
        </w:rPr>
        <w:t>همچن</w:t>
      </w:r>
      <w:r w:rsidR="00C606F4" w:rsidRPr="002D6EFA">
        <w:rPr>
          <w:rFonts w:hint="cs"/>
          <w:rtl/>
        </w:rPr>
        <w:t>ی</w:t>
      </w:r>
      <w:r w:rsidRPr="002D6EFA">
        <w:rPr>
          <w:rFonts w:hint="cs"/>
          <w:rtl/>
        </w:rPr>
        <w:t>ن در رابطه با اهل صدق و حق، دروغ و باطل و بهتان نسبت داده</w:t>
      </w:r>
      <w:r>
        <w:rPr>
          <w:rFonts w:cs="Aban Bold" w:hint="cs"/>
          <w:rtl/>
        </w:rPr>
        <w:t>‌</w:t>
      </w:r>
      <w:r w:rsidRPr="002D6EFA">
        <w:rPr>
          <w:rFonts w:hint="cs"/>
          <w:rtl/>
        </w:rPr>
        <w:t>‌اند و ما آنان را متهم می‌کنیم چون معتقد به تحریف و تغ</w:t>
      </w:r>
      <w:r w:rsidR="00C606F4" w:rsidRPr="002D6EFA">
        <w:rPr>
          <w:rFonts w:hint="cs"/>
          <w:rtl/>
        </w:rPr>
        <w:t>یی</w:t>
      </w:r>
      <w:r w:rsidRPr="002D6EFA">
        <w:rPr>
          <w:rFonts w:hint="cs"/>
          <w:rtl/>
        </w:rPr>
        <w:t>ر قرآن هستند، همان</w:t>
      </w:r>
      <w:r>
        <w:rPr>
          <w:rFonts w:cs="Aban Bold" w:hint="cs"/>
          <w:rtl/>
        </w:rPr>
        <w:t>‌</w:t>
      </w:r>
      <w:r w:rsidRPr="002D6EFA">
        <w:rPr>
          <w:rFonts w:hint="cs"/>
          <w:rtl/>
        </w:rPr>
        <w:t xml:space="preserve">گونه </w:t>
      </w:r>
      <w:r w:rsidR="00C606F4" w:rsidRPr="002D6EFA">
        <w:rPr>
          <w:rFonts w:hint="cs"/>
          <w:rtl/>
        </w:rPr>
        <w:t>ک</w:t>
      </w:r>
      <w:r w:rsidRPr="002D6EFA">
        <w:rPr>
          <w:rFonts w:hint="cs"/>
          <w:rtl/>
        </w:rPr>
        <w:t>ه در ا</w:t>
      </w:r>
      <w:r w:rsidR="00C606F4" w:rsidRPr="002D6EFA">
        <w:rPr>
          <w:rFonts w:hint="cs"/>
          <w:rtl/>
        </w:rPr>
        <w:t>ی</w:t>
      </w:r>
      <w:r w:rsidRPr="002D6EFA">
        <w:rPr>
          <w:rFonts w:hint="cs"/>
          <w:rtl/>
        </w:rPr>
        <w:t>ن باره صدق و کذب را با نقل پاره</w:t>
      </w:r>
      <w:r>
        <w:rPr>
          <w:rFonts w:cs="Aban Bold" w:hint="cs"/>
          <w:rtl/>
        </w:rPr>
        <w:t>‌</w:t>
      </w:r>
      <w:r w:rsidRPr="002D6EFA">
        <w:rPr>
          <w:rFonts w:hint="cs"/>
          <w:rtl/>
        </w:rPr>
        <w:t>ا</w:t>
      </w:r>
      <w:r w:rsidR="00C606F4" w:rsidRPr="002D6EFA">
        <w:rPr>
          <w:rFonts w:hint="cs"/>
          <w:rtl/>
        </w:rPr>
        <w:t>ی</w:t>
      </w:r>
      <w:r w:rsidRPr="002D6EFA">
        <w:rPr>
          <w:rFonts w:hint="cs"/>
          <w:rtl/>
        </w:rPr>
        <w:t xml:space="preserve"> از اخبار </w:t>
      </w:r>
      <w:r w:rsidR="005C0EE8" w:rsidRPr="002D6EFA">
        <w:rPr>
          <w:rFonts w:hint="cs"/>
          <w:rtl/>
        </w:rPr>
        <w:t>کتاب‌ها</w:t>
      </w:r>
      <w:r w:rsidRPr="002D6EFA">
        <w:rPr>
          <w:rFonts w:hint="cs"/>
          <w:rtl/>
        </w:rPr>
        <w:t xml:space="preserve"> و منابع ا</w:t>
      </w:r>
      <w:r w:rsidR="00C606F4" w:rsidRPr="002D6EFA">
        <w:rPr>
          <w:rFonts w:hint="cs"/>
          <w:rtl/>
        </w:rPr>
        <w:t>ی</w:t>
      </w:r>
      <w:r w:rsidRPr="002D6EFA">
        <w:rPr>
          <w:rFonts w:hint="cs"/>
          <w:rtl/>
        </w:rPr>
        <w:t xml:space="preserve">شان بیان کردیم. </w:t>
      </w:r>
    </w:p>
    <w:p w:rsidR="004B2B71" w:rsidRPr="00C606F4" w:rsidRDefault="004B2B71" w:rsidP="00E101D2">
      <w:pPr>
        <w:ind w:firstLine="312"/>
        <w:jc w:val="both"/>
        <w:rPr>
          <w:rStyle w:val="Char2"/>
          <w:rtl/>
        </w:rPr>
      </w:pPr>
      <w:r w:rsidRPr="00C606F4">
        <w:rPr>
          <w:rStyle w:val="Char2"/>
          <w:rFonts w:hint="cs"/>
          <w:rtl/>
        </w:rPr>
        <w:t xml:space="preserve">خدا را شکر در این باره به هیچ </w:t>
      </w:r>
      <w:r w:rsidR="00C606F4">
        <w:rPr>
          <w:rStyle w:val="Char2"/>
          <w:rFonts w:hint="cs"/>
          <w:rtl/>
        </w:rPr>
        <w:t>ک</w:t>
      </w:r>
      <w:r w:rsidRPr="00C606F4">
        <w:rPr>
          <w:rStyle w:val="Char2"/>
          <w:rFonts w:hint="cs"/>
          <w:rtl/>
        </w:rPr>
        <w:t>دام از منابع و کتب و روایات اهل سنت ن</w:t>
      </w:r>
      <w:r w:rsidR="00C606F4">
        <w:rPr>
          <w:rStyle w:val="Char2"/>
          <w:rFonts w:hint="cs"/>
          <w:rtl/>
        </w:rPr>
        <w:t>ی</w:t>
      </w:r>
      <w:r w:rsidRPr="00C606F4">
        <w:rPr>
          <w:rStyle w:val="Char2"/>
          <w:rFonts w:hint="cs"/>
          <w:rtl/>
        </w:rPr>
        <w:t>از نداشت</w:t>
      </w:r>
      <w:r w:rsidR="00C606F4">
        <w:rPr>
          <w:rStyle w:val="Char2"/>
          <w:rFonts w:hint="cs"/>
          <w:rtl/>
        </w:rPr>
        <w:t>ی</w:t>
      </w:r>
      <w:r w:rsidRPr="00C606F4">
        <w:rPr>
          <w:rStyle w:val="Char2"/>
          <w:rFonts w:hint="cs"/>
          <w:rtl/>
        </w:rPr>
        <w:t xml:space="preserve">م و در هیچ جای کتاب، </w:t>
      </w:r>
      <w:r w:rsidR="00C606F4">
        <w:rPr>
          <w:rStyle w:val="Char2"/>
          <w:rFonts w:hint="cs"/>
          <w:rtl/>
        </w:rPr>
        <w:t>ک</w:t>
      </w:r>
      <w:r w:rsidRPr="00C606F4">
        <w:rPr>
          <w:rStyle w:val="Char2"/>
          <w:rFonts w:hint="cs"/>
          <w:rtl/>
        </w:rPr>
        <w:t>س</w:t>
      </w:r>
      <w:r w:rsidR="00C606F4">
        <w:rPr>
          <w:rStyle w:val="Char2"/>
          <w:rFonts w:hint="cs"/>
          <w:rtl/>
        </w:rPr>
        <w:t>ی</w:t>
      </w:r>
      <w:r w:rsidRPr="00C606F4">
        <w:rPr>
          <w:rStyle w:val="Char2"/>
          <w:rFonts w:hint="cs"/>
          <w:rtl/>
        </w:rPr>
        <w:t xml:space="preserve"> از اهل سنت را جهت استدلال و الزام خصم ذکر نکردیم چون از قدیم گفته‌اند: </w:t>
      </w:r>
      <w:r w:rsidRPr="002D6EFA">
        <w:rPr>
          <w:rStyle w:val="Char"/>
          <w:rFonts w:eastAsia="B Badr" w:hint="cs"/>
          <w:rtl/>
        </w:rPr>
        <w:t>«من فم</w:t>
      </w:r>
      <w:r w:rsidR="002D6EFA">
        <w:rPr>
          <w:rStyle w:val="Char"/>
          <w:rFonts w:eastAsia="B Badr" w:hint="cs"/>
          <w:rtl/>
          <w:lang w:bidi="ar-SA"/>
        </w:rPr>
        <w:t>ك</w:t>
      </w:r>
      <w:r w:rsidRPr="002D6EFA">
        <w:rPr>
          <w:rStyle w:val="Char"/>
          <w:rFonts w:eastAsia="B Badr" w:hint="cs"/>
          <w:rtl/>
        </w:rPr>
        <w:t xml:space="preserve"> أد</w:t>
      </w:r>
      <w:r w:rsidR="00C606F4" w:rsidRPr="002D6EFA">
        <w:rPr>
          <w:rStyle w:val="Char"/>
          <w:rFonts w:eastAsia="B Badr" w:hint="cs"/>
          <w:rtl/>
        </w:rPr>
        <w:t>ی</w:t>
      </w:r>
      <w:r w:rsidRPr="002D6EFA">
        <w:rPr>
          <w:rStyle w:val="Char"/>
          <w:rFonts w:eastAsia="B Badr" w:hint="cs"/>
          <w:rtl/>
        </w:rPr>
        <w:t>ن</w:t>
      </w:r>
      <w:r w:rsidR="002D6EFA">
        <w:rPr>
          <w:rStyle w:val="Char"/>
          <w:rFonts w:eastAsia="B Badr" w:hint="cs"/>
          <w:rtl/>
        </w:rPr>
        <w:t>ك</w:t>
      </w:r>
      <w:r w:rsidRPr="002D6EFA">
        <w:rPr>
          <w:rStyle w:val="Char"/>
          <w:rFonts w:eastAsia="B Badr" w:hint="cs"/>
          <w:rtl/>
        </w:rPr>
        <w:t>»</w:t>
      </w:r>
      <w:r w:rsidRPr="00C606F4">
        <w:rPr>
          <w:rStyle w:val="Char2"/>
          <w:rFonts w:hint="cs"/>
          <w:rtl/>
        </w:rPr>
        <w:t xml:space="preserve"> </w:t>
      </w:r>
      <w:r w:rsidR="00C606F4">
        <w:rPr>
          <w:rStyle w:val="Char2"/>
          <w:rFonts w:hint="cs"/>
          <w:rtl/>
        </w:rPr>
        <w:t>ی</w:t>
      </w:r>
      <w:r w:rsidRPr="00C606F4">
        <w:rPr>
          <w:rStyle w:val="Char2"/>
          <w:rFonts w:hint="cs"/>
          <w:rtl/>
        </w:rPr>
        <w:t>عن</w:t>
      </w:r>
      <w:r w:rsidR="00C606F4">
        <w:rPr>
          <w:rStyle w:val="Char2"/>
          <w:rFonts w:hint="cs"/>
          <w:rtl/>
        </w:rPr>
        <w:t>ی</w:t>
      </w:r>
      <w:r w:rsidRPr="00C606F4">
        <w:rPr>
          <w:rStyle w:val="Char2"/>
          <w:rFonts w:hint="cs"/>
          <w:rtl/>
        </w:rPr>
        <w:t xml:space="preserve"> با حرف</w:t>
      </w:r>
      <w:r>
        <w:rPr>
          <w:rFonts w:cs="Aban Bold" w:hint="cs"/>
          <w:rtl/>
        </w:rPr>
        <w:t>‌</w:t>
      </w:r>
      <w:r w:rsidRPr="00C606F4">
        <w:rPr>
          <w:rStyle w:val="Char2"/>
          <w:rFonts w:hint="cs"/>
          <w:rtl/>
        </w:rPr>
        <w:t>ها</w:t>
      </w:r>
      <w:r w:rsidR="00C606F4">
        <w:rPr>
          <w:rStyle w:val="Char2"/>
          <w:rFonts w:hint="cs"/>
          <w:rtl/>
        </w:rPr>
        <w:t>ی</w:t>
      </w:r>
      <w:r w:rsidRPr="00C606F4">
        <w:rPr>
          <w:rStyle w:val="Char2"/>
          <w:rFonts w:hint="cs"/>
          <w:rtl/>
        </w:rPr>
        <w:t xml:space="preserve"> خودت جوابت م</w:t>
      </w:r>
      <w:r w:rsidR="00C606F4">
        <w:rPr>
          <w:rStyle w:val="Char2"/>
          <w:rFonts w:hint="cs"/>
          <w:rtl/>
        </w:rPr>
        <w:t>ی</w:t>
      </w:r>
      <w:r>
        <w:rPr>
          <w:rFonts w:cs="Aban Bold" w:hint="cs"/>
          <w:rtl/>
        </w:rPr>
        <w:t>‌‌</w:t>
      </w:r>
      <w:r w:rsidRPr="00C606F4">
        <w:rPr>
          <w:rStyle w:val="Char2"/>
          <w:rFonts w:hint="cs"/>
          <w:rtl/>
        </w:rPr>
        <w:t>دهم. و هیچ چیز برای خصم مانند سخن خود و اقوامش حجت ن</w:t>
      </w:r>
      <w:r w:rsidR="00C606F4">
        <w:rPr>
          <w:rStyle w:val="Char2"/>
          <w:rFonts w:hint="cs"/>
          <w:rtl/>
        </w:rPr>
        <w:t>ی</w:t>
      </w:r>
      <w:r w:rsidRPr="00C606F4">
        <w:rPr>
          <w:rStyle w:val="Char2"/>
          <w:rFonts w:hint="cs"/>
          <w:rtl/>
        </w:rPr>
        <w:t xml:space="preserve">ست.» </w:t>
      </w:r>
    </w:p>
    <w:p w:rsidR="004B2B71" w:rsidRPr="002D6EFA" w:rsidRDefault="004B2B71" w:rsidP="002D6EFA">
      <w:pPr>
        <w:pStyle w:val="a6"/>
        <w:rPr>
          <w:rtl/>
        </w:rPr>
      </w:pPr>
      <w:r w:rsidRPr="002D6EFA">
        <w:rPr>
          <w:rFonts w:hint="cs"/>
          <w:rtl/>
        </w:rPr>
        <w:t>و خداوند را شکر می‌کنیم که این کتاب و تمام روایات و عبارات آن را در دو شب و سه روز به اتمام رساندیم، کتابت آن را در سوم ماه ینایر (تشرین:</w:t>
      </w:r>
      <w:r w:rsidR="009105F3" w:rsidRPr="002D6EFA">
        <w:rPr>
          <w:rFonts w:hint="cs"/>
          <w:rtl/>
        </w:rPr>
        <w:t xml:space="preserve"> </w:t>
      </w:r>
      <w:r w:rsidRPr="002D6EFA">
        <w:rPr>
          <w:rFonts w:hint="cs"/>
          <w:rtl/>
        </w:rPr>
        <w:t>ماه اول از</w:t>
      </w:r>
      <w:r w:rsidR="0068683C">
        <w:rPr>
          <w:rFonts w:hint="cs"/>
          <w:rtl/>
        </w:rPr>
        <w:t xml:space="preserve"> ماه‌ها </w:t>
      </w:r>
      <w:r w:rsidRPr="002D6EFA">
        <w:rPr>
          <w:rFonts w:hint="cs"/>
          <w:rtl/>
        </w:rPr>
        <w:t xml:space="preserve">ی رومی) سال 1983 روز دوشنبه شروع کردیم و در روز پنجم همان ماه در ساعت 10 شب چهارشنبه آن را تمام کردیم. </w:t>
      </w:r>
    </w:p>
    <w:p w:rsidR="004B2B71" w:rsidRPr="00242706" w:rsidRDefault="004B2B71" w:rsidP="00E101D2">
      <w:pPr>
        <w:pStyle w:val="StyleComplexBLotus12ptJustifiedFirstline05cmCharCharChar3CharCharCharChar"/>
        <w:spacing w:line="240" w:lineRule="auto"/>
        <w:ind w:firstLine="312"/>
        <w:rPr>
          <w:rStyle w:val="Char2"/>
          <w:rtl/>
        </w:rPr>
      </w:pPr>
      <w:r w:rsidRPr="00E02BD4">
        <w:rPr>
          <w:rStyle w:val="Char"/>
          <w:rtl/>
        </w:rPr>
        <w:t>«</w:t>
      </w:r>
      <w:r w:rsidR="009105F3" w:rsidRPr="00E53BA5">
        <w:rPr>
          <w:rStyle w:val="Char"/>
          <w:rFonts w:hint="cs"/>
          <w:rtl/>
        </w:rPr>
        <w:t>أ</w:t>
      </w:r>
      <w:r w:rsidR="009105F3" w:rsidRPr="00E53BA5">
        <w:rPr>
          <w:rStyle w:val="Char"/>
          <w:rtl/>
        </w:rPr>
        <w:t>حمد الله</w:t>
      </w:r>
      <w:r w:rsidR="00D509F2">
        <w:rPr>
          <w:rStyle w:val="Char"/>
          <w:rtl/>
        </w:rPr>
        <w:t xml:space="preserve"> على </w:t>
      </w:r>
      <w:r w:rsidR="009105F3" w:rsidRPr="00E53BA5">
        <w:rPr>
          <w:rStyle w:val="Char"/>
          <w:rtl/>
        </w:rPr>
        <w:t>ذل</w:t>
      </w:r>
      <w:r w:rsidR="006E582A">
        <w:rPr>
          <w:rStyle w:val="Char"/>
          <w:rtl/>
        </w:rPr>
        <w:t>ك</w:t>
      </w:r>
      <w:r w:rsidR="009105F3" w:rsidRPr="00E53BA5">
        <w:rPr>
          <w:rStyle w:val="Char"/>
          <w:rtl/>
        </w:rPr>
        <w:t xml:space="preserve"> حمداً </w:t>
      </w:r>
      <w:r w:rsidR="006E582A">
        <w:rPr>
          <w:rStyle w:val="Char"/>
          <w:rtl/>
        </w:rPr>
        <w:t>ك</w:t>
      </w:r>
      <w:r w:rsidR="009105F3" w:rsidRPr="00E53BA5">
        <w:rPr>
          <w:rStyle w:val="Char"/>
          <w:rtl/>
        </w:rPr>
        <w:t>ث</w:t>
      </w:r>
      <w:r w:rsidR="000D4DA8">
        <w:rPr>
          <w:rStyle w:val="Char"/>
          <w:rtl/>
        </w:rPr>
        <w:t>ي</w:t>
      </w:r>
      <w:r w:rsidR="009105F3" w:rsidRPr="00E53BA5">
        <w:rPr>
          <w:rStyle w:val="Char"/>
          <w:rtl/>
        </w:rPr>
        <w:t>راً و</w:t>
      </w:r>
      <w:r w:rsidRPr="00E53BA5">
        <w:rPr>
          <w:rStyle w:val="Char"/>
          <w:rtl/>
        </w:rPr>
        <w:t>بتو</w:t>
      </w:r>
      <w:r w:rsidR="006E582A">
        <w:rPr>
          <w:rStyle w:val="Char"/>
          <w:rtl/>
        </w:rPr>
        <w:t>في</w:t>
      </w:r>
      <w:r w:rsidRPr="00E53BA5">
        <w:rPr>
          <w:rStyle w:val="Char"/>
          <w:rtl/>
        </w:rPr>
        <w:t>قه تتم ال</w:t>
      </w:r>
      <w:r w:rsidR="009105F3" w:rsidRPr="00E53BA5">
        <w:rPr>
          <w:rStyle w:val="Char"/>
          <w:rFonts w:hint="cs"/>
          <w:rtl/>
        </w:rPr>
        <w:t>أ</w:t>
      </w:r>
      <w:r w:rsidR="009105F3" w:rsidRPr="00E53BA5">
        <w:rPr>
          <w:rStyle w:val="Char"/>
          <w:rtl/>
        </w:rPr>
        <w:t>عمال، وعل</w:t>
      </w:r>
      <w:r w:rsidR="000D4DA8">
        <w:rPr>
          <w:rStyle w:val="Char"/>
          <w:rtl/>
        </w:rPr>
        <w:t>ي</w:t>
      </w:r>
      <w:r w:rsidR="009105F3" w:rsidRPr="00E53BA5">
        <w:rPr>
          <w:rStyle w:val="Char"/>
          <w:rtl/>
        </w:rPr>
        <w:t>ه تو</w:t>
      </w:r>
      <w:r w:rsidR="006E582A">
        <w:rPr>
          <w:rStyle w:val="Char"/>
          <w:rtl/>
        </w:rPr>
        <w:t>ك</w:t>
      </w:r>
      <w:r w:rsidR="009105F3" w:rsidRPr="00E53BA5">
        <w:rPr>
          <w:rStyle w:val="Char"/>
          <w:rtl/>
        </w:rPr>
        <w:t>لت و</w:t>
      </w:r>
      <w:r w:rsidR="009105F3" w:rsidRPr="00E53BA5">
        <w:rPr>
          <w:rStyle w:val="Char"/>
          <w:rFonts w:hint="cs"/>
          <w:rtl/>
        </w:rPr>
        <w:t>إ</w:t>
      </w:r>
      <w:r w:rsidRPr="00E53BA5">
        <w:rPr>
          <w:rStyle w:val="Char"/>
          <w:rtl/>
        </w:rPr>
        <w:t>ل</w:t>
      </w:r>
      <w:r w:rsidR="000D4DA8">
        <w:rPr>
          <w:rStyle w:val="Char"/>
          <w:rtl/>
        </w:rPr>
        <w:t>ي</w:t>
      </w:r>
      <w:r w:rsidRPr="00E53BA5">
        <w:rPr>
          <w:rStyle w:val="Char"/>
          <w:rtl/>
        </w:rPr>
        <w:t>ه أن</w:t>
      </w:r>
      <w:r w:rsidR="000D4DA8">
        <w:rPr>
          <w:rStyle w:val="Char"/>
          <w:rtl/>
        </w:rPr>
        <w:t>ي</w:t>
      </w:r>
      <w:r w:rsidR="009105F3" w:rsidRPr="00E53BA5">
        <w:rPr>
          <w:rStyle w:val="Char"/>
          <w:rtl/>
        </w:rPr>
        <w:t>ب، و</w:t>
      </w:r>
      <w:r w:rsidRPr="00E53BA5">
        <w:rPr>
          <w:rStyle w:val="Char"/>
          <w:rtl/>
        </w:rPr>
        <w:t>صل</w:t>
      </w:r>
      <w:r w:rsidR="000D4DA8">
        <w:rPr>
          <w:rStyle w:val="Char"/>
          <w:rtl/>
        </w:rPr>
        <w:t>ي</w:t>
      </w:r>
      <w:r w:rsidRPr="00E53BA5">
        <w:rPr>
          <w:rStyle w:val="Char"/>
          <w:rtl/>
        </w:rPr>
        <w:t xml:space="preserve"> الله</w:t>
      </w:r>
      <w:r w:rsidR="00D509F2">
        <w:rPr>
          <w:rStyle w:val="Char"/>
          <w:rtl/>
        </w:rPr>
        <w:t xml:space="preserve"> على </w:t>
      </w:r>
      <w:r w:rsidR="009105F3" w:rsidRPr="00E53BA5">
        <w:rPr>
          <w:rStyle w:val="Char"/>
          <w:rtl/>
        </w:rPr>
        <w:t>س</w:t>
      </w:r>
      <w:r w:rsidR="000D4DA8">
        <w:rPr>
          <w:rStyle w:val="Char"/>
          <w:rtl/>
        </w:rPr>
        <w:t>ي</w:t>
      </w:r>
      <w:r w:rsidR="009105F3" w:rsidRPr="00E53BA5">
        <w:rPr>
          <w:rStyle w:val="Char"/>
          <w:rtl/>
        </w:rPr>
        <w:t>دنا محمد خاتم المعصوم</w:t>
      </w:r>
      <w:r w:rsidR="000D4DA8">
        <w:rPr>
          <w:rStyle w:val="Char"/>
          <w:rtl/>
        </w:rPr>
        <w:t>ي</w:t>
      </w:r>
      <w:r w:rsidR="009105F3" w:rsidRPr="00E53BA5">
        <w:rPr>
          <w:rStyle w:val="Char"/>
          <w:rtl/>
        </w:rPr>
        <w:t>ن وس</w:t>
      </w:r>
      <w:r w:rsidR="000D4DA8">
        <w:rPr>
          <w:rStyle w:val="Char"/>
          <w:rtl/>
        </w:rPr>
        <w:t>ي</w:t>
      </w:r>
      <w:r w:rsidR="009105F3" w:rsidRPr="00E53BA5">
        <w:rPr>
          <w:rStyle w:val="Char"/>
          <w:rtl/>
        </w:rPr>
        <w:t>د المرسل</w:t>
      </w:r>
      <w:r w:rsidR="000D4DA8">
        <w:rPr>
          <w:rStyle w:val="Char"/>
          <w:rtl/>
        </w:rPr>
        <w:t>ي</w:t>
      </w:r>
      <w:r w:rsidR="009105F3" w:rsidRPr="00E53BA5">
        <w:rPr>
          <w:rStyle w:val="Char"/>
          <w:rtl/>
        </w:rPr>
        <w:t>ن وعل</w:t>
      </w:r>
      <w:r w:rsidR="000D4DA8">
        <w:rPr>
          <w:rStyle w:val="Char"/>
          <w:rtl/>
        </w:rPr>
        <w:t>ي</w:t>
      </w:r>
      <w:r w:rsidR="009105F3" w:rsidRPr="00E53BA5">
        <w:rPr>
          <w:rStyle w:val="Char"/>
          <w:rtl/>
        </w:rPr>
        <w:t xml:space="preserve"> آله و</w:t>
      </w:r>
      <w:r w:rsidRPr="00E53BA5">
        <w:rPr>
          <w:rStyle w:val="Char"/>
          <w:rtl/>
        </w:rPr>
        <w:t>أ</w:t>
      </w:r>
      <w:r w:rsidR="009105F3" w:rsidRPr="00E53BA5">
        <w:rPr>
          <w:rStyle w:val="Char"/>
          <w:rtl/>
        </w:rPr>
        <w:t>صحابه و</w:t>
      </w:r>
      <w:r w:rsidRPr="00E53BA5">
        <w:rPr>
          <w:rStyle w:val="Char"/>
          <w:rtl/>
        </w:rPr>
        <w:t>من تبعهم</w:t>
      </w:r>
      <w:r w:rsidR="007B3AC9">
        <w:rPr>
          <w:rStyle w:val="Char"/>
          <w:rtl/>
        </w:rPr>
        <w:t xml:space="preserve"> الى </w:t>
      </w:r>
      <w:r w:rsidR="000D4DA8">
        <w:rPr>
          <w:rStyle w:val="Char"/>
          <w:rtl/>
        </w:rPr>
        <w:t>ي</w:t>
      </w:r>
      <w:r w:rsidRPr="00E53BA5">
        <w:rPr>
          <w:rStyle w:val="Char"/>
          <w:rtl/>
        </w:rPr>
        <w:t>وم الد</w:t>
      </w:r>
      <w:r w:rsidR="000D4DA8">
        <w:rPr>
          <w:rStyle w:val="Char"/>
          <w:rtl/>
        </w:rPr>
        <w:t>ي</w:t>
      </w:r>
      <w:r w:rsidRPr="00E53BA5">
        <w:rPr>
          <w:rStyle w:val="Char"/>
          <w:rtl/>
        </w:rPr>
        <w:t>ن</w:t>
      </w:r>
      <w:r w:rsidRPr="00156706">
        <w:rPr>
          <w:rStyle w:val="Char"/>
          <w:rtl/>
        </w:rPr>
        <w:t>».</w:t>
      </w:r>
    </w:p>
    <w:sectPr w:rsidR="004B2B71" w:rsidRPr="00242706" w:rsidSect="002D6EFA">
      <w:footnotePr>
        <w:numRestart w:val="eachPage"/>
      </w:footnotePr>
      <w:type w:val="oddPage"/>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8C" w:rsidRDefault="005A658C">
      <w:r>
        <w:separator/>
      </w:r>
    </w:p>
  </w:endnote>
  <w:endnote w:type="continuationSeparator" w:id="0">
    <w:p w:rsidR="005A658C" w:rsidRDefault="005A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2  Bad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ban Bold">
    <w:altName w:val="Times New Roman"/>
    <w:charset w:val="B2"/>
    <w:family w:val="auto"/>
    <w:pitch w:val="variable"/>
    <w:sig w:usb0="00006001" w:usb1="00000000" w:usb2="00000000" w:usb3="00000000" w:csb0="00000040" w:csb1="00000000"/>
  </w:font>
  <w:font w:name="Badr">
    <w:panose1 w:val="00000400000000000000"/>
    <w:charset w:val="B2"/>
    <w:family w:val="auto"/>
    <w:pitch w:val="variable"/>
    <w:sig w:usb0="00002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QCF_P221">
    <w:altName w:val="Times New Roman"/>
    <w:panose1 w:val="02000400000000000000"/>
    <w:charset w:val="00"/>
    <w:family w:val="auto"/>
    <w:pitch w:val="variable"/>
    <w:sig w:usb0="80002003" w:usb1="90000000" w:usb2="00000008" w:usb3="00000000" w:csb0="80000041" w:csb1="00000000"/>
  </w:font>
  <w:font w:name="12   Yagut_shsmrt">
    <w:panose1 w:val="00000700000000000000"/>
    <w:charset w:val="B2"/>
    <w:family w:val="auto"/>
    <w:pitch w:val="variable"/>
    <w:sig w:usb0="00002001" w:usb1="80000000" w:usb2="00000008" w:usb3="00000000" w:csb0="00000040" w:csb1="00000000"/>
  </w:font>
  <w:font w:name="QCF_P366">
    <w:altName w:val="Times New Roman"/>
    <w:panose1 w:val="02000400000000000000"/>
    <w:charset w:val="00"/>
    <w:family w:val="auto"/>
    <w:pitch w:val="variable"/>
    <w:sig w:usb0="80002003" w:usb1="90000000" w:usb2="00000008" w:usb3="00000000" w:csb0="80000041" w:csb1="00000000"/>
  </w:font>
  <w:font w:name="QCF_P515">
    <w:altName w:val="Times New Roman"/>
    <w:panose1 w:val="02000400000000000000"/>
    <w:charset w:val="00"/>
    <w:family w:val="auto"/>
    <w:pitch w:val="variable"/>
    <w:sig w:usb0="80002003" w:usb1="90000000" w:usb2="00000008" w:usb3="00000000" w:csb0="80000041" w:csb1="00000000"/>
  </w:font>
  <w:font w:name="QCF_P585">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Default="006D5F0A" w:rsidP="001B103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Default="006D5F0A" w:rsidP="001B103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8C" w:rsidRDefault="005A658C">
      <w:r>
        <w:separator/>
      </w:r>
    </w:p>
  </w:footnote>
  <w:footnote w:type="continuationSeparator" w:id="0">
    <w:p w:rsidR="005A658C" w:rsidRDefault="005A658C">
      <w:r>
        <w:continuationSeparator/>
      </w:r>
    </w:p>
  </w:footnote>
  <w:footnote w:id="1">
    <w:p w:rsidR="006D5F0A" w:rsidRPr="00BC0EA8" w:rsidRDefault="006D5F0A" w:rsidP="00B24559">
      <w:pPr>
        <w:pStyle w:val="a7"/>
        <w:rPr>
          <w:rtl/>
        </w:rPr>
      </w:pPr>
      <w:r w:rsidRPr="009A54E4">
        <w:rPr>
          <w:rStyle w:val="Char2"/>
          <w:vertAlign w:val="superscript"/>
        </w:rPr>
        <w:footnoteRef/>
      </w:r>
      <w:r w:rsidRPr="00BC0EA8">
        <w:rPr>
          <w:rFonts w:hint="cs"/>
          <w:rtl/>
        </w:rPr>
        <w:t xml:space="preserve">- </w:t>
      </w:r>
      <w:r w:rsidRPr="009A54E4">
        <w:rPr>
          <w:rStyle w:val="Char3"/>
          <w:rFonts w:hint="cs"/>
          <w:rtl/>
        </w:rPr>
        <w:t xml:space="preserve">برگرفته از مقدّمه کتاب </w:t>
      </w:r>
      <w:r w:rsidRPr="00B24559">
        <w:rPr>
          <w:rStyle w:val="Char4"/>
          <w:rFonts w:hint="cs"/>
          <w:rtl/>
        </w:rPr>
        <w:t>مع</w:t>
      </w:r>
      <w:r>
        <w:rPr>
          <w:rStyle w:val="Char4"/>
          <w:rFonts w:hint="cs"/>
          <w:rtl/>
        </w:rPr>
        <w:t xml:space="preserve"> </w:t>
      </w:r>
      <w:r w:rsidRPr="00B24559">
        <w:rPr>
          <w:rStyle w:val="Char4"/>
          <w:rFonts w:hint="cs"/>
          <w:rtl/>
        </w:rPr>
        <w:t>الخط</w:t>
      </w:r>
      <w:r>
        <w:rPr>
          <w:rStyle w:val="Char4"/>
          <w:rFonts w:hint="cs"/>
          <w:rtl/>
        </w:rPr>
        <w:t>ي</w:t>
      </w:r>
      <w:r w:rsidRPr="00B24559">
        <w:rPr>
          <w:rStyle w:val="Char4"/>
          <w:rFonts w:hint="cs"/>
          <w:rtl/>
        </w:rPr>
        <w:t>ب ف</w:t>
      </w:r>
      <w:r>
        <w:rPr>
          <w:rStyle w:val="Char4"/>
          <w:rFonts w:hint="cs"/>
          <w:rtl/>
        </w:rPr>
        <w:t>ي</w:t>
      </w:r>
      <w:r w:rsidRPr="00B24559">
        <w:rPr>
          <w:rStyle w:val="Char4"/>
          <w:rFonts w:hint="cs"/>
          <w:rtl/>
        </w:rPr>
        <w:t xml:space="preserve"> الخطوط العر</w:t>
      </w:r>
      <w:r>
        <w:rPr>
          <w:rStyle w:val="Char4"/>
          <w:rFonts w:hint="cs"/>
          <w:rtl/>
        </w:rPr>
        <w:t>ي</w:t>
      </w:r>
      <w:r w:rsidRPr="00B24559">
        <w:rPr>
          <w:rStyle w:val="Char4"/>
          <w:rFonts w:hint="cs"/>
          <w:rtl/>
        </w:rPr>
        <w:t>ضة</w:t>
      </w:r>
      <w:r w:rsidRPr="009A54E4">
        <w:rPr>
          <w:rStyle w:val="Char3"/>
          <w:rFonts w:hint="cs"/>
          <w:rtl/>
        </w:rPr>
        <w:t>، صفحه الف و ب اثر لطف الله‌ صافی، چاپ تهران.</w:t>
      </w:r>
    </w:p>
  </w:footnote>
  <w:footnote w:id="2">
    <w:p w:rsidR="006D5F0A" w:rsidRPr="00BC0EA8" w:rsidRDefault="006D5F0A" w:rsidP="00714FCD">
      <w:pPr>
        <w:pStyle w:val="a7"/>
        <w:rPr>
          <w:rtl/>
        </w:rPr>
      </w:pPr>
      <w:r w:rsidRPr="009A54E4">
        <w:rPr>
          <w:rStyle w:val="Char2"/>
          <w:vertAlign w:val="superscript"/>
        </w:rPr>
        <w:footnoteRef/>
      </w:r>
      <w:r w:rsidRPr="00BC0EA8">
        <w:rPr>
          <w:rFonts w:hint="cs"/>
          <w:rtl/>
        </w:rPr>
        <w:t>- البته همان طور که علامه‌ی شهید خاطرنشان ساخته روافض نتوانستند جوابی به این کتاب بنویسند و در آینده نیز نخواهند توانست، اما با کمال ناجوانمردی و بزدلی این بزرگ مرد میدان جهاد و مبارزه را به شهادت رساندند. [مصحح]</w:t>
      </w:r>
    </w:p>
  </w:footnote>
  <w:footnote w:id="3">
    <w:p w:rsidR="006D5F0A" w:rsidRPr="00BC0EA8" w:rsidRDefault="006D5F0A" w:rsidP="00B55BCA">
      <w:pPr>
        <w:pStyle w:val="a7"/>
        <w:rPr>
          <w:rtl/>
        </w:rPr>
      </w:pPr>
      <w:r w:rsidRPr="009A54E4">
        <w:rPr>
          <w:rStyle w:val="Char2"/>
          <w:vertAlign w:val="superscript"/>
        </w:rPr>
        <w:footnoteRef/>
      </w:r>
      <w:r w:rsidRPr="00BC0EA8">
        <w:rPr>
          <w:rFonts w:hint="cs"/>
          <w:rtl/>
        </w:rPr>
        <w:t xml:space="preserve">- </w:t>
      </w:r>
      <w:r w:rsidRPr="009A54E4">
        <w:rPr>
          <w:rStyle w:val="Char3"/>
          <w:rFonts w:hint="cs"/>
          <w:rtl/>
        </w:rPr>
        <w:t>وقتی بر فرومایه می‌گذرم که دشنام می‌دهد پس از آن جا بی‌خیال می‌گذرم و می‌گویم با من نبود.</w:t>
      </w:r>
    </w:p>
  </w:footnote>
  <w:footnote w:id="4">
    <w:p w:rsidR="006D5F0A" w:rsidRPr="00BC0EA8" w:rsidRDefault="006D5F0A" w:rsidP="00B55BCA">
      <w:pPr>
        <w:pStyle w:val="a7"/>
        <w:rPr>
          <w:rtl/>
        </w:rPr>
      </w:pPr>
      <w:r w:rsidRPr="009A54E4">
        <w:rPr>
          <w:rStyle w:val="Char2"/>
          <w:vertAlign w:val="superscript"/>
        </w:rPr>
        <w:footnoteRef/>
      </w:r>
      <w:r w:rsidRPr="00BC0EA8">
        <w:rPr>
          <w:rFonts w:hint="cs"/>
          <w:rtl/>
        </w:rPr>
        <w:t xml:space="preserve">- </w:t>
      </w:r>
      <w:r w:rsidRPr="009A54E4">
        <w:rPr>
          <w:rStyle w:val="Char3"/>
          <w:rFonts w:hint="cs"/>
          <w:rtl/>
        </w:rPr>
        <w:t>که از علمای شیعه ایران است و چنانکه می‌گویند در یکی از حوزه‌های علمیه‌ی روافض در قم سکونت دارد.</w:t>
      </w:r>
    </w:p>
  </w:footnote>
  <w:footnote w:id="5">
    <w:p w:rsidR="006D5F0A" w:rsidRPr="00BC0EA8" w:rsidRDefault="006D5F0A" w:rsidP="00B55BCA">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لطف الله صافی، صوت الحق، بیروت، ص 5.</w:t>
      </w:r>
    </w:p>
  </w:footnote>
  <w:footnote w:id="6">
    <w:p w:rsidR="006D5F0A" w:rsidRPr="00BC0EA8" w:rsidRDefault="006D5F0A" w:rsidP="00B55BCA">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صوت الحق، ص8.</w:t>
      </w:r>
    </w:p>
  </w:footnote>
  <w:footnote w:id="7">
    <w:p w:rsidR="006D5F0A" w:rsidRPr="00BC0EA8" w:rsidRDefault="006D5F0A" w:rsidP="00B55BCA">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صوت الحق، ص13.</w:t>
      </w:r>
    </w:p>
  </w:footnote>
  <w:footnote w:id="8">
    <w:p w:rsidR="006D5F0A" w:rsidRPr="00BC0EA8" w:rsidRDefault="006D5F0A" w:rsidP="00B55BCA">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ص78.</w:t>
      </w:r>
    </w:p>
  </w:footnote>
  <w:footnote w:id="9">
    <w:p w:rsidR="006D5F0A" w:rsidRPr="00BC0EA8" w:rsidRDefault="006D5F0A" w:rsidP="00B55BCA">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ص79.</w:t>
      </w:r>
    </w:p>
  </w:footnote>
  <w:footnote w:id="10">
    <w:p w:rsidR="006D5F0A" w:rsidRPr="00BC0EA8" w:rsidRDefault="006D5F0A" w:rsidP="00B55BCA">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لطف الله صافی، صوت الحق، ص81 و 82.</w:t>
      </w:r>
    </w:p>
  </w:footnote>
  <w:footnote w:id="11">
    <w:p w:rsidR="006D5F0A" w:rsidRPr="00BC0EA8" w:rsidRDefault="006D5F0A" w:rsidP="005C0EE8">
      <w:pPr>
        <w:pStyle w:val="a7"/>
        <w:rPr>
          <w:rtl/>
        </w:rPr>
      </w:pPr>
      <w:r w:rsidRPr="009A54E4">
        <w:rPr>
          <w:rStyle w:val="Char2"/>
          <w:vertAlign w:val="superscript"/>
        </w:rPr>
        <w:footnoteRef/>
      </w:r>
      <w:r w:rsidRPr="00BC0EA8">
        <w:rPr>
          <w:rFonts w:hint="cs"/>
          <w:rtl/>
        </w:rPr>
        <w:t xml:space="preserve">- </w:t>
      </w:r>
      <w:r w:rsidRPr="009A54E4">
        <w:rPr>
          <w:rStyle w:val="Char3"/>
          <w:rFonts w:hint="cs"/>
          <w:rtl/>
        </w:rPr>
        <w:t xml:space="preserve">برای توضیح این مطلب، کتاب جدید ما: </w:t>
      </w:r>
      <w:r w:rsidRPr="005C0EE8">
        <w:rPr>
          <w:rStyle w:val="Char4"/>
          <w:rFonts w:hint="cs"/>
          <w:rtl/>
        </w:rPr>
        <w:t>«الش</w:t>
      </w:r>
      <w:r>
        <w:rPr>
          <w:rStyle w:val="Char4"/>
          <w:rFonts w:hint="cs"/>
          <w:rtl/>
        </w:rPr>
        <w:t>ي</w:t>
      </w:r>
      <w:r w:rsidRPr="005C0EE8">
        <w:rPr>
          <w:rStyle w:val="Char4"/>
          <w:rFonts w:hint="cs"/>
          <w:rtl/>
        </w:rPr>
        <w:t>عة وأهل الب</w:t>
      </w:r>
      <w:r>
        <w:rPr>
          <w:rStyle w:val="Char4"/>
          <w:rFonts w:hint="cs"/>
          <w:rtl/>
        </w:rPr>
        <w:t>ي</w:t>
      </w:r>
      <w:r w:rsidRPr="005C0EE8">
        <w:rPr>
          <w:rStyle w:val="Char4"/>
          <w:rFonts w:hint="cs"/>
          <w:rtl/>
        </w:rPr>
        <w:t>ت»</w:t>
      </w:r>
      <w:r w:rsidRPr="009A54E4">
        <w:rPr>
          <w:rStyle w:val="Char3"/>
          <w:rFonts w:hint="cs"/>
          <w:rtl/>
        </w:rPr>
        <w:t xml:space="preserve"> و همچنین کتاب قدیم ما </w:t>
      </w:r>
      <w:r w:rsidRPr="005C0EE8">
        <w:rPr>
          <w:rStyle w:val="Char4"/>
          <w:rFonts w:hint="cs"/>
          <w:rtl/>
        </w:rPr>
        <w:t>«الش</w:t>
      </w:r>
      <w:r>
        <w:rPr>
          <w:rStyle w:val="Char4"/>
          <w:rFonts w:hint="cs"/>
          <w:rtl/>
        </w:rPr>
        <w:t>ي</w:t>
      </w:r>
      <w:r w:rsidRPr="005C0EE8">
        <w:rPr>
          <w:rStyle w:val="Char4"/>
          <w:rFonts w:hint="cs"/>
          <w:rtl/>
        </w:rPr>
        <w:t>عة والسنة»</w:t>
      </w:r>
      <w:r w:rsidRPr="009A54E4">
        <w:rPr>
          <w:rStyle w:val="Char3"/>
          <w:rFonts w:hint="cs"/>
          <w:rtl/>
        </w:rPr>
        <w:t xml:space="preserve"> را مطالعه کنید.</w:t>
      </w:r>
    </w:p>
  </w:footnote>
  <w:footnote w:id="12">
    <w:p w:rsidR="006D5F0A" w:rsidRPr="00BC0EA8" w:rsidRDefault="006D5F0A" w:rsidP="003739BF">
      <w:pPr>
        <w:pStyle w:val="a7"/>
        <w:rPr>
          <w:rtl/>
        </w:rPr>
      </w:pPr>
      <w:r w:rsidRPr="009A54E4">
        <w:rPr>
          <w:rStyle w:val="Char2"/>
          <w:vertAlign w:val="superscript"/>
        </w:rPr>
        <w:footnoteRef/>
      </w:r>
      <w:r w:rsidRPr="00BC0EA8">
        <w:rPr>
          <w:rFonts w:hint="cs"/>
          <w:rtl/>
        </w:rPr>
        <w:t xml:space="preserve"> -</w:t>
      </w:r>
      <w:r w:rsidRPr="009A54E4">
        <w:rPr>
          <w:rStyle w:val="Char3"/>
          <w:rFonts w:hint="cs"/>
          <w:rtl/>
        </w:rPr>
        <w:t>به خشم و کینه‌ای بنگر که در سینه‌هایشان است که چگونه صحابه‌ی رسول خدا را کافر می‏دانند؛ آنانکه در حضور پیامبر</w:t>
      </w:r>
      <w:r>
        <w:rPr>
          <w:rStyle w:val="Char3"/>
          <w:rFonts w:cs="CTraditional Arabic" w:hint="cs"/>
          <w:rtl/>
        </w:rPr>
        <w:t>ص</w:t>
      </w:r>
      <w:r w:rsidRPr="009A54E4">
        <w:rPr>
          <w:rStyle w:val="Char3"/>
          <w:rFonts w:hint="cs"/>
          <w:rtl/>
        </w:rPr>
        <w:t>، اسلام آورده و به دیدار ایشان مشرف شده و در پشت سر شان نماز خوانده</w:t>
      </w:r>
      <w:r>
        <w:rPr>
          <w:rStyle w:val="Char3"/>
          <w:rFonts w:hint="eastAsia"/>
          <w:rtl/>
        </w:rPr>
        <w:t>‌</w:t>
      </w:r>
      <w:r w:rsidRPr="009A54E4">
        <w:rPr>
          <w:rStyle w:val="Char3"/>
          <w:rFonts w:hint="cs"/>
          <w:rtl/>
        </w:rPr>
        <w:t>اند را چگونه به همدستی با یهودی‌ها متهم می‌کنند.</w:t>
      </w:r>
    </w:p>
  </w:footnote>
  <w:footnote w:id="13">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صوت الحق، ص38.</w:t>
      </w:r>
    </w:p>
  </w:footnote>
  <w:footnote w:id="14">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ص38 و 39.</w:t>
      </w:r>
    </w:p>
  </w:footnote>
  <w:footnote w:id="1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ص57.</w:t>
      </w:r>
    </w:p>
  </w:footnote>
  <w:footnote w:id="1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صوت الحق، ص28.</w:t>
      </w:r>
    </w:p>
  </w:footnote>
  <w:footnote w:id="17">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الشیعة والسنة، ص78 و 79.</w:t>
      </w:r>
    </w:p>
  </w:footnote>
  <w:footnote w:id="18">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ص138.</w:t>
      </w:r>
    </w:p>
  </w:footnote>
  <w:footnote w:id="19">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الشیعة والسنة، ص139.</w:t>
      </w:r>
    </w:p>
  </w:footnote>
  <w:footnote w:id="20">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w:t>
      </w:r>
    </w:p>
  </w:footnote>
  <w:footnote w:id="21">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لطف الله صافی، صوت الحق و دعوة الصدق، بیروت، دار المعارف، ص34.</w:t>
      </w:r>
    </w:p>
  </w:footnote>
  <w:footnote w:id="2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w:t>
      </w:r>
    </w:p>
  </w:footnote>
  <w:footnote w:id="23">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صوت الحق، همان، ص180 و 181.</w:t>
      </w:r>
    </w:p>
  </w:footnote>
  <w:footnote w:id="24">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بیوگرافی وی  در باب چهارم، هنگامی که از کتاب «فصل‌الخطاب» یاد می‌شود، خواهد آمد.</w:t>
      </w:r>
    </w:p>
  </w:footnote>
  <w:footnote w:id="25">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نوری طبرسی، </w:t>
      </w:r>
      <w:r w:rsidRPr="005C0EE8">
        <w:rPr>
          <w:rStyle w:val="Char4"/>
          <w:rFonts w:hint="cs"/>
          <w:rtl/>
        </w:rPr>
        <w:t>فصل الخطاب ف</w:t>
      </w:r>
      <w:r>
        <w:rPr>
          <w:rStyle w:val="Char4"/>
          <w:rFonts w:hint="cs"/>
          <w:rtl/>
        </w:rPr>
        <w:t>ْي</w:t>
      </w:r>
      <w:r w:rsidRPr="005C0EE8">
        <w:rPr>
          <w:rStyle w:val="Char4"/>
          <w:rFonts w:hint="cs"/>
          <w:rtl/>
        </w:rPr>
        <w:t xml:space="preserve"> إثبات تحر</w:t>
      </w:r>
      <w:r>
        <w:rPr>
          <w:rStyle w:val="Char4"/>
          <w:rFonts w:hint="cs"/>
          <w:rtl/>
        </w:rPr>
        <w:t>ي</w:t>
      </w:r>
      <w:r w:rsidRPr="005C0EE8">
        <w:rPr>
          <w:rStyle w:val="Char4"/>
          <w:rFonts w:hint="cs"/>
          <w:rtl/>
        </w:rPr>
        <w:t xml:space="preserve">ف </w:t>
      </w:r>
      <w:r>
        <w:rPr>
          <w:rStyle w:val="Char4"/>
          <w:rFonts w:hint="cs"/>
          <w:rtl/>
        </w:rPr>
        <w:t>ك</w:t>
      </w:r>
      <w:r w:rsidRPr="005C0EE8">
        <w:rPr>
          <w:rStyle w:val="Char4"/>
          <w:rFonts w:hint="cs"/>
          <w:rtl/>
        </w:rPr>
        <w:t>تاب رب الأرباب</w:t>
      </w:r>
      <w:r w:rsidRPr="009A54E4">
        <w:rPr>
          <w:rStyle w:val="Char3"/>
          <w:rFonts w:hint="cs"/>
          <w:rtl/>
        </w:rPr>
        <w:t>، ایران، ص180 و 181.</w:t>
      </w:r>
    </w:p>
  </w:footnote>
  <w:footnote w:id="26">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5C0EE8">
        <w:rPr>
          <w:rStyle w:val="Char4"/>
          <w:rFonts w:hint="cs"/>
          <w:rtl/>
        </w:rPr>
        <w:t>مع الخط</w:t>
      </w:r>
      <w:r>
        <w:rPr>
          <w:rStyle w:val="Char4"/>
          <w:rFonts w:hint="cs"/>
          <w:rtl/>
        </w:rPr>
        <w:t>ي</w:t>
      </w:r>
      <w:r w:rsidRPr="005C0EE8">
        <w:rPr>
          <w:rStyle w:val="Char4"/>
          <w:rFonts w:hint="cs"/>
          <w:rtl/>
        </w:rPr>
        <w:t>ب ف</w:t>
      </w:r>
      <w:r>
        <w:rPr>
          <w:rStyle w:val="Char4"/>
          <w:rFonts w:hint="cs"/>
          <w:rtl/>
        </w:rPr>
        <w:t>ْي</w:t>
      </w:r>
      <w:r w:rsidRPr="005C0EE8">
        <w:rPr>
          <w:rStyle w:val="Char4"/>
          <w:rFonts w:hint="cs"/>
          <w:rtl/>
        </w:rPr>
        <w:t xml:space="preserve"> خطوطه</w:t>
      </w:r>
      <w:r w:rsidRPr="009A54E4">
        <w:rPr>
          <w:rStyle w:val="Char3"/>
          <w:rFonts w:hint="cs"/>
          <w:rtl/>
        </w:rPr>
        <w:t>، ص100.</w:t>
      </w:r>
    </w:p>
  </w:footnote>
  <w:footnote w:id="27">
    <w:p w:rsidR="006D5F0A" w:rsidRPr="00242706" w:rsidRDefault="006D5F0A" w:rsidP="009A54E4">
      <w:pPr>
        <w:pStyle w:val="FootnoteText"/>
        <w:ind w:left="272" w:hangingChars="97" w:hanging="272"/>
        <w:jc w:val="both"/>
        <w:rPr>
          <w:rStyle w:val="Char2"/>
        </w:rPr>
      </w:pPr>
      <w:r w:rsidRPr="009A54E4">
        <w:rPr>
          <w:rStyle w:val="Char2"/>
          <w:vertAlign w:val="superscript"/>
        </w:rPr>
        <w:footnoteRef/>
      </w:r>
      <w:r w:rsidRPr="00242706">
        <w:rPr>
          <w:rStyle w:val="Char2"/>
          <w:rFonts w:hint="cs"/>
          <w:rtl/>
        </w:rPr>
        <w:t xml:space="preserve"> - </w:t>
      </w:r>
      <w:r w:rsidRPr="009A54E4">
        <w:rPr>
          <w:rStyle w:val="Char3"/>
          <w:rFonts w:hint="cs"/>
          <w:rtl/>
        </w:rPr>
        <w:t>هاشم بحرانی، البرهان، ص39.</w:t>
      </w:r>
    </w:p>
  </w:footnote>
  <w:footnote w:id="2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الذریعة، ج8، ص192.</w:t>
      </w:r>
    </w:p>
  </w:footnote>
  <w:footnote w:id="29">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الملل والنحل، بغداد، مکتبة المثنی، ج4، ص182.</w:t>
      </w:r>
    </w:p>
  </w:footnote>
  <w:footnote w:id="30">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نگاه کنید به «الملل والنحل » جلد دوم، صفحۀ: 78.</w:t>
      </w:r>
    </w:p>
  </w:footnote>
  <w:footnote w:id="3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صوت الحق، ص31.</w:t>
      </w:r>
    </w:p>
  </w:footnote>
  <w:footnote w:id="32">
    <w:p w:rsidR="006D5F0A" w:rsidRPr="00BC0EA8" w:rsidRDefault="006D5F0A" w:rsidP="005C0EE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چنانکه در بخش شرح حال نوری و کتابش ذکر خواهیم کرد.</w:t>
      </w:r>
    </w:p>
  </w:footnote>
  <w:footnote w:id="33">
    <w:p w:rsidR="006D5F0A" w:rsidRPr="009A54E4" w:rsidRDefault="006D5F0A" w:rsidP="0091203B">
      <w:pPr>
        <w:pStyle w:val="a7"/>
        <w:rPr>
          <w:rStyle w:val="Char3"/>
          <w:rtl/>
        </w:rPr>
      </w:pPr>
      <w:r w:rsidRPr="009A54E4">
        <w:rPr>
          <w:rStyle w:val="Char3"/>
          <w:vertAlign w:val="superscript"/>
        </w:rPr>
        <w:footnoteRef/>
      </w:r>
      <w:r w:rsidRPr="009A54E4">
        <w:rPr>
          <w:rStyle w:val="Char3"/>
          <w:rFonts w:hint="cs"/>
          <w:rtl/>
        </w:rPr>
        <w:t>- منظور از برادر، برادر دینی است که پیامبر در مسئله اخوت وی را برادر خود قرار داد.</w:t>
      </w:r>
    </w:p>
  </w:footnote>
  <w:footnote w:id="34">
    <w:p w:rsidR="006D5F0A" w:rsidRPr="00BC0EA8" w:rsidRDefault="006D5F0A" w:rsidP="0091203B">
      <w:pPr>
        <w:pStyle w:val="a7"/>
      </w:pPr>
      <w:r w:rsidRPr="009A54E4">
        <w:rPr>
          <w:rStyle w:val="Char2"/>
          <w:vertAlign w:val="superscript"/>
        </w:rPr>
        <w:footnoteRef/>
      </w:r>
      <w:r w:rsidRPr="00BC0EA8">
        <w:rPr>
          <w:rFonts w:hint="cs"/>
          <w:rtl/>
        </w:rPr>
        <w:t xml:space="preserve"> - </w:t>
      </w:r>
      <w:r w:rsidRPr="0091203B">
        <w:rPr>
          <w:rStyle w:val="Char4"/>
          <w:rFonts w:hint="cs"/>
          <w:rtl/>
        </w:rPr>
        <w:t>الش</w:t>
      </w:r>
      <w:r>
        <w:rPr>
          <w:rStyle w:val="Char4"/>
          <w:rFonts w:hint="cs"/>
          <w:rtl/>
        </w:rPr>
        <w:t>ي</w:t>
      </w:r>
      <w:r w:rsidRPr="0091203B">
        <w:rPr>
          <w:rStyle w:val="Char4"/>
          <w:rFonts w:hint="cs"/>
          <w:rtl/>
        </w:rPr>
        <w:t>عة والسنة ف</w:t>
      </w:r>
      <w:r>
        <w:rPr>
          <w:rStyle w:val="Char4"/>
          <w:rFonts w:hint="cs"/>
          <w:rtl/>
        </w:rPr>
        <w:t>ي</w:t>
      </w:r>
      <w:r w:rsidRPr="0091203B">
        <w:rPr>
          <w:rStyle w:val="Char4"/>
          <w:rFonts w:hint="cs"/>
          <w:rtl/>
        </w:rPr>
        <w:t xml:space="preserve"> الم</w:t>
      </w:r>
      <w:r>
        <w:rPr>
          <w:rStyle w:val="Char4"/>
          <w:rFonts w:hint="cs"/>
          <w:rtl/>
        </w:rPr>
        <w:t>ي</w:t>
      </w:r>
      <w:r w:rsidRPr="0091203B">
        <w:rPr>
          <w:rStyle w:val="Char4"/>
          <w:rFonts w:hint="cs"/>
          <w:rtl/>
        </w:rPr>
        <w:t>زان</w:t>
      </w:r>
      <w:r w:rsidRPr="009A54E4">
        <w:rPr>
          <w:rStyle w:val="Char3"/>
          <w:rFonts w:hint="cs"/>
          <w:rtl/>
        </w:rPr>
        <w:t>، بیروت، دار الزهراء، ص98 و 99.</w:t>
      </w:r>
    </w:p>
  </w:footnote>
  <w:footnote w:id="3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ص114.</w:t>
      </w:r>
    </w:p>
  </w:footnote>
  <w:footnote w:id="36">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لطف الله صافی، </w:t>
      </w:r>
      <w:r w:rsidRPr="0091203B">
        <w:rPr>
          <w:rStyle w:val="Char4"/>
          <w:rFonts w:hint="cs"/>
          <w:rtl/>
        </w:rPr>
        <w:t>صوت الحق و دعوة الصدق</w:t>
      </w:r>
      <w:r w:rsidRPr="009A54E4">
        <w:rPr>
          <w:rStyle w:val="Char3"/>
          <w:rFonts w:hint="cs"/>
          <w:rtl/>
        </w:rPr>
        <w:t>، بیروت، ص38.</w:t>
      </w:r>
    </w:p>
  </w:footnote>
  <w:footnote w:id="37">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آغا بزرگ تهرانی، </w:t>
      </w:r>
      <w:r w:rsidRPr="0091203B">
        <w:rPr>
          <w:rStyle w:val="Char4"/>
          <w:rFonts w:hint="cs"/>
          <w:rtl/>
        </w:rPr>
        <w:t>الذر</w:t>
      </w:r>
      <w:r>
        <w:rPr>
          <w:rStyle w:val="Char4"/>
          <w:rFonts w:hint="cs"/>
          <w:rtl/>
        </w:rPr>
        <w:t>ي</w:t>
      </w:r>
      <w:r w:rsidRPr="0091203B">
        <w:rPr>
          <w:rStyle w:val="Char4"/>
          <w:rFonts w:hint="cs"/>
          <w:rtl/>
        </w:rPr>
        <w:t>عة</w:t>
      </w:r>
      <w:r>
        <w:rPr>
          <w:rStyle w:val="Char4"/>
          <w:rFonts w:hint="cs"/>
          <w:rtl/>
        </w:rPr>
        <w:t xml:space="preserve"> الى </w:t>
      </w:r>
      <w:r w:rsidRPr="0091203B">
        <w:rPr>
          <w:rStyle w:val="Char4"/>
          <w:rFonts w:hint="cs"/>
          <w:rtl/>
        </w:rPr>
        <w:t>تصان</w:t>
      </w:r>
      <w:r>
        <w:rPr>
          <w:rStyle w:val="Char4"/>
          <w:rFonts w:hint="cs"/>
          <w:rtl/>
        </w:rPr>
        <w:t>ي</w:t>
      </w:r>
      <w:r w:rsidRPr="0091203B">
        <w:rPr>
          <w:rStyle w:val="Char4"/>
          <w:rFonts w:hint="cs"/>
          <w:rtl/>
        </w:rPr>
        <w:t>ف الش</w:t>
      </w:r>
      <w:r>
        <w:rPr>
          <w:rStyle w:val="Char4"/>
          <w:rFonts w:hint="cs"/>
          <w:rtl/>
        </w:rPr>
        <w:t>ي</w:t>
      </w:r>
      <w:r w:rsidRPr="0091203B">
        <w:rPr>
          <w:rStyle w:val="Char4"/>
          <w:rFonts w:hint="cs"/>
          <w:rtl/>
        </w:rPr>
        <w:t>عة</w:t>
      </w:r>
      <w:r w:rsidRPr="009A54E4">
        <w:rPr>
          <w:rStyle w:val="Char3"/>
          <w:rFonts w:hint="cs"/>
          <w:rtl/>
        </w:rPr>
        <w:t>، ج17، ص245.</w:t>
      </w:r>
    </w:p>
  </w:footnote>
  <w:footnote w:id="38">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عباس قمی، الکنی و الألقاب، ج3، ص98.  مستدرک الوسائل، ج3، ص532.</w:t>
      </w:r>
    </w:p>
  </w:footnote>
  <w:footnote w:id="39">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الوافی، ج1، ص6.</w:t>
      </w:r>
    </w:p>
  </w:footnote>
  <w:footnote w:id="40">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روضات الجنات، ج6، ص116.</w:t>
      </w:r>
    </w:p>
  </w:footnote>
  <w:footnote w:id="4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الکافی، ص25.</w:t>
      </w:r>
    </w:p>
  </w:footnote>
  <w:footnote w:id="4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w:t>
      </w:r>
    </w:p>
  </w:footnote>
  <w:footnote w:id="43">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رجال النجاشی.</w:t>
      </w:r>
    </w:p>
  </w:footnote>
  <w:footnote w:id="44">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کشف الغمة، ص258.فرج الهموم، ص190.</w:t>
      </w:r>
    </w:p>
  </w:footnote>
  <w:footnote w:id="45">
    <w:p w:rsidR="006D5F0A" w:rsidRPr="00BC0EA8" w:rsidRDefault="006D5F0A" w:rsidP="0091203B">
      <w:pPr>
        <w:pStyle w:val="a7"/>
        <w:rPr>
          <w:b/>
          <w:bCs/>
        </w:rPr>
      </w:pPr>
      <w:r w:rsidRPr="009A54E4">
        <w:rPr>
          <w:rStyle w:val="Char2"/>
          <w:vertAlign w:val="superscript"/>
        </w:rPr>
        <w:footnoteRef/>
      </w:r>
      <w:r w:rsidRPr="00BC0EA8">
        <w:rPr>
          <w:rFonts w:hint="cs"/>
          <w:rtl/>
        </w:rPr>
        <w:t xml:space="preserve"> - </w:t>
      </w:r>
      <w:r w:rsidRPr="009A54E4">
        <w:rPr>
          <w:rStyle w:val="Char3"/>
          <w:rFonts w:hint="cs"/>
          <w:rtl/>
        </w:rPr>
        <w:t>الکنی و الألقاب، ج3، ص99، روضات الجنات، ج6، ص111.</w:t>
      </w:r>
    </w:p>
  </w:footnote>
  <w:footnote w:id="46">
    <w:p w:rsidR="006D5F0A" w:rsidRPr="009A54E4" w:rsidRDefault="006D5F0A" w:rsidP="0091203B">
      <w:pPr>
        <w:pStyle w:val="a7"/>
        <w:rPr>
          <w:rStyle w:val="Char3"/>
          <w:rtl/>
        </w:rPr>
      </w:pPr>
      <w:r w:rsidRPr="009A54E4">
        <w:rPr>
          <w:rStyle w:val="Char2"/>
          <w:vertAlign w:val="superscript"/>
        </w:rPr>
        <w:footnoteRef/>
      </w:r>
      <w:r w:rsidRPr="00BC0EA8">
        <w:rPr>
          <w:rFonts w:hint="cs"/>
          <w:rtl/>
        </w:rPr>
        <w:t xml:space="preserve"> - </w:t>
      </w:r>
      <w:r w:rsidRPr="009A54E4">
        <w:rPr>
          <w:rStyle w:val="Char3"/>
          <w:rFonts w:hint="cs"/>
          <w:rtl/>
        </w:rPr>
        <w:t xml:space="preserve">سه نفر از محدثان دوره متقدم شیعه که نام همگی آنان محمد بوده است که به محمدهای سه گانه معروفند، عبارتند از: </w:t>
      </w:r>
    </w:p>
    <w:p w:rsidR="006D5F0A" w:rsidRPr="009A54E4" w:rsidRDefault="006D5F0A" w:rsidP="0091203B">
      <w:pPr>
        <w:pStyle w:val="a7"/>
        <w:ind w:firstLine="0"/>
        <w:rPr>
          <w:rStyle w:val="Char3"/>
          <w:rtl/>
        </w:rPr>
      </w:pPr>
      <w:r w:rsidRPr="009A54E4">
        <w:rPr>
          <w:rStyle w:val="Char3"/>
          <w:rFonts w:hint="cs"/>
          <w:rtl/>
        </w:rPr>
        <w:t>الف. محمد بن یعقوب اسحاق کلینی رازی متوفی به سال329 ه‍.. صاحب کتاب کافی.</w:t>
      </w:r>
    </w:p>
    <w:p w:rsidR="006D5F0A" w:rsidRPr="009A54E4" w:rsidRDefault="006D5F0A" w:rsidP="0091203B">
      <w:pPr>
        <w:pStyle w:val="a7"/>
        <w:ind w:firstLine="0"/>
        <w:rPr>
          <w:rStyle w:val="Char3"/>
          <w:rtl/>
        </w:rPr>
      </w:pPr>
      <w:r w:rsidRPr="009A54E4">
        <w:rPr>
          <w:rStyle w:val="Char3"/>
          <w:rFonts w:hint="cs"/>
          <w:rtl/>
        </w:rPr>
        <w:t xml:space="preserve">ب. محمد بن علی بن موسی بن بابویه قمی معروف به شیخ صدوق، متوفی به سال381 ه‍.. صاحب کتاب </w:t>
      </w:r>
      <w:r w:rsidRPr="0091203B">
        <w:rPr>
          <w:rStyle w:val="Char4"/>
          <w:rFonts w:hint="cs"/>
          <w:rtl/>
        </w:rPr>
        <w:t>من لا</w:t>
      </w:r>
      <w:r>
        <w:rPr>
          <w:rStyle w:val="Char4"/>
          <w:rFonts w:hint="cs"/>
          <w:rtl/>
        </w:rPr>
        <w:t>ي</w:t>
      </w:r>
      <w:r w:rsidRPr="0091203B">
        <w:rPr>
          <w:rStyle w:val="Char4"/>
          <w:rFonts w:hint="cs"/>
          <w:rtl/>
        </w:rPr>
        <w:t>حضره الفق</w:t>
      </w:r>
      <w:r>
        <w:rPr>
          <w:rStyle w:val="Char4"/>
          <w:rFonts w:hint="cs"/>
          <w:rtl/>
        </w:rPr>
        <w:t>ي</w:t>
      </w:r>
      <w:r w:rsidRPr="0091203B">
        <w:rPr>
          <w:rStyle w:val="Char4"/>
          <w:rFonts w:hint="cs"/>
          <w:rtl/>
        </w:rPr>
        <w:t>ه</w:t>
      </w:r>
      <w:r w:rsidRPr="009A54E4">
        <w:rPr>
          <w:rStyle w:val="Char3"/>
          <w:rFonts w:hint="cs"/>
          <w:rtl/>
        </w:rPr>
        <w:t>.</w:t>
      </w:r>
    </w:p>
    <w:p w:rsidR="006D5F0A" w:rsidRPr="00BC0EA8" w:rsidRDefault="006D5F0A" w:rsidP="0091203B">
      <w:pPr>
        <w:pStyle w:val="a7"/>
        <w:ind w:firstLine="0"/>
        <w:rPr>
          <w:rtl/>
        </w:rPr>
      </w:pPr>
      <w:r w:rsidRPr="009A54E4">
        <w:rPr>
          <w:rStyle w:val="Char3"/>
          <w:rFonts w:hint="cs"/>
          <w:rtl/>
        </w:rPr>
        <w:t xml:space="preserve">ج. محمد بن حسن طوسی معروف به شیخ طوسی، متوفی به سال460 ه‍.. صاحب </w:t>
      </w:r>
      <w:r>
        <w:rPr>
          <w:rStyle w:val="Char3"/>
          <w:rFonts w:hint="cs"/>
          <w:rtl/>
        </w:rPr>
        <w:t>کتاب‌ها</w:t>
      </w:r>
      <w:r w:rsidRPr="009A54E4">
        <w:rPr>
          <w:rStyle w:val="Char3"/>
          <w:rFonts w:hint="cs"/>
          <w:rtl/>
        </w:rPr>
        <w:t>ی تهذیب و استبصار.</w:t>
      </w:r>
    </w:p>
  </w:footnote>
  <w:footnote w:id="47">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خوانساری، روضات الجنات، ج6، ص112.</w:t>
      </w:r>
    </w:p>
  </w:footnote>
  <w:footnote w:id="4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کلینی، الکافی، ج2، ص634.</w:t>
      </w:r>
    </w:p>
  </w:footnote>
  <w:footnote w:id="4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با تکه چوبی مشغول کندن زمین بود.</w:t>
      </w:r>
    </w:p>
  </w:footnote>
  <w:footnote w:id="50">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الأصول من الکافی، ج1، ص239 و 240.</w:t>
      </w:r>
    </w:p>
  </w:footnote>
  <w:footnote w:id="51">
    <w:p w:rsidR="006D5F0A" w:rsidRPr="00BC0EA8" w:rsidRDefault="006D5F0A" w:rsidP="0091203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ج2، ص628.</w:t>
      </w:r>
    </w:p>
  </w:footnote>
  <w:footnote w:id="52">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الکافی، ج2، ص627.</w:t>
      </w:r>
    </w:p>
  </w:footnote>
  <w:footnote w:id="53">
    <w:p w:rsidR="006D5F0A" w:rsidRPr="00BC0EA8" w:rsidRDefault="006D5F0A" w:rsidP="00156706">
      <w:pPr>
        <w:pStyle w:val="a7"/>
      </w:pPr>
      <w:r w:rsidRPr="009A54E4">
        <w:rPr>
          <w:rStyle w:val="Char2"/>
          <w:vertAlign w:val="superscript"/>
        </w:rPr>
        <w:footnoteRef/>
      </w:r>
      <w:r w:rsidRPr="00BC0EA8">
        <w:rPr>
          <w:rFonts w:hint="cs"/>
          <w:rtl/>
        </w:rPr>
        <w:t xml:space="preserve"> - </w:t>
      </w:r>
      <w:r w:rsidRPr="009A54E4">
        <w:rPr>
          <w:rStyle w:val="Char3"/>
          <w:rFonts w:hint="cs"/>
          <w:rtl/>
        </w:rPr>
        <w:t>الکافی، ج1، ص16.</w:t>
      </w:r>
    </w:p>
  </w:footnote>
  <w:footnote w:id="54">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ج2، ص631.</w:t>
      </w:r>
    </w:p>
  </w:footnote>
  <w:footnote w:id="5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ج2، ص633.</w:t>
      </w:r>
    </w:p>
  </w:footnote>
  <w:footnote w:id="56">
    <w:p w:rsidR="006D5F0A" w:rsidRPr="009A54E4" w:rsidRDefault="006D5F0A" w:rsidP="00156706">
      <w:pPr>
        <w:pStyle w:val="a7"/>
        <w:rPr>
          <w:rStyle w:val="Char3"/>
          <w:rtl/>
        </w:rPr>
      </w:pPr>
      <w:r w:rsidRPr="009A54E4">
        <w:rPr>
          <w:rStyle w:val="Char2"/>
          <w:vertAlign w:val="superscript"/>
        </w:rPr>
        <w:footnoteRef/>
      </w:r>
      <w:r w:rsidRPr="009A54E4">
        <w:rPr>
          <w:rStyle w:val="Char2"/>
          <w:rFonts w:hint="cs"/>
          <w:rtl/>
        </w:rPr>
        <w:t xml:space="preserve"> - </w:t>
      </w:r>
      <w:r w:rsidRPr="009A54E4">
        <w:rPr>
          <w:rStyle w:val="Char3"/>
          <w:rFonts w:hint="cs"/>
          <w:rtl/>
        </w:rPr>
        <w:t xml:space="preserve">سخن بر اعتقادات شیعه است وگرنه ما ایمان داریم که همه این روایات، خرافات و باطل است و هیچ گونه صحتی ندارند؛ زیرا این اشخاص از اتهامات این دروغ‌پردازان، پاک و مبرّا بوده اند و عقیده‌ی آنان درباره قرآن، همانند عقیده سایر مسلمانان می باشد؛ زیرا آنان سرمشق‌های مردم هستند. قرآن نیز، هرگز و در هیچ زمانی باطل‌پذیر نیست؛ زیرا از سوی یزدان با حکمت وستوده، فرود آمده است. </w:t>
      </w:r>
    </w:p>
    <w:p w:rsidR="006D5F0A" w:rsidRPr="00BC0EA8" w:rsidRDefault="006D5F0A" w:rsidP="00156706">
      <w:pPr>
        <w:pStyle w:val="a7"/>
        <w:ind w:firstLine="0"/>
        <w:rPr>
          <w:rtl/>
        </w:rPr>
      </w:pPr>
      <w:r w:rsidRPr="009A54E4">
        <w:rPr>
          <w:rStyle w:val="Char3"/>
          <w:rFonts w:hint="cs"/>
          <w:rtl/>
        </w:rPr>
        <w:t xml:space="preserve">خداوند با فرموده خود: </w:t>
      </w:r>
      <w:r w:rsidRPr="00156706">
        <w:rPr>
          <w:rFonts w:ascii="Times New Roman" w:hAnsi="Times New Roman" w:cs="Traditional Arabic"/>
          <w:spacing w:val="-6"/>
          <w:sz w:val="20"/>
          <w:rtl/>
        </w:rPr>
        <w:t>﴿</w:t>
      </w:r>
      <w:r w:rsidRPr="00156706">
        <w:rPr>
          <w:rStyle w:val="Char0"/>
          <w:sz w:val="24"/>
          <w:szCs w:val="24"/>
          <w:rtl/>
        </w:rPr>
        <w:t xml:space="preserve">إِنَّا نَحۡنُ نَزَّلۡنَا </w:t>
      </w:r>
      <w:r w:rsidRPr="00156706">
        <w:rPr>
          <w:rStyle w:val="Char0"/>
          <w:rFonts w:hint="cs"/>
          <w:sz w:val="24"/>
          <w:szCs w:val="24"/>
          <w:rtl/>
        </w:rPr>
        <w:t>ٱ</w:t>
      </w:r>
      <w:r w:rsidRPr="00156706">
        <w:rPr>
          <w:rStyle w:val="Char0"/>
          <w:rFonts w:hint="eastAsia"/>
          <w:sz w:val="24"/>
          <w:szCs w:val="24"/>
          <w:rtl/>
        </w:rPr>
        <w:t>لذِّكۡرَ</w:t>
      </w:r>
      <w:r w:rsidRPr="00156706">
        <w:rPr>
          <w:rStyle w:val="Char0"/>
          <w:sz w:val="24"/>
          <w:szCs w:val="24"/>
          <w:rtl/>
        </w:rPr>
        <w:t xml:space="preserve"> وَإِنَّا لَهُ</w:t>
      </w:r>
      <w:r w:rsidRPr="00156706">
        <w:rPr>
          <w:rStyle w:val="Char0"/>
          <w:rFonts w:hint="cs"/>
          <w:sz w:val="24"/>
          <w:szCs w:val="24"/>
          <w:rtl/>
        </w:rPr>
        <w:t>ۥ</w:t>
      </w:r>
      <w:r w:rsidRPr="00156706">
        <w:rPr>
          <w:rStyle w:val="Char0"/>
          <w:sz w:val="24"/>
          <w:szCs w:val="24"/>
          <w:rtl/>
        </w:rPr>
        <w:t xml:space="preserve"> لَحَٰفِظُونَ٩</w:t>
      </w:r>
      <w:r w:rsidRPr="00156706">
        <w:rPr>
          <w:rFonts w:ascii="Tahoma" w:hAnsi="Tahoma" w:cs="Traditional Arabic" w:hint="cs"/>
          <w:spacing w:val="-6"/>
          <w:sz w:val="20"/>
          <w:rtl/>
        </w:rPr>
        <w:t>﴾</w:t>
      </w:r>
      <w:r w:rsidRPr="00156706">
        <w:rPr>
          <w:rtl/>
        </w:rPr>
        <w:t xml:space="preserve"> [الحجر: 9]</w:t>
      </w:r>
      <w:r w:rsidRPr="009A54E4">
        <w:rPr>
          <w:rStyle w:val="Char3"/>
          <w:rFonts w:hint="cs"/>
          <w:rtl/>
        </w:rPr>
        <w:t xml:space="preserve"> (همانا ما قرآن را فرستاده‌ایم و خود مان آن را حفظ می‌کنیم.) حفظ و صیانت آن را تضمین کرده است و این، همان عقیده‌ای است که از مهم ترین تفاوت‌های بین اهل سنّت و شیعیان است.</w:t>
      </w:r>
    </w:p>
  </w:footnote>
  <w:footnote w:id="57">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رجال النجاشی، ص183.</w:t>
      </w:r>
    </w:p>
  </w:footnote>
  <w:footnote w:id="58">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الکنی و الألقاب، ج3، ص68.</w:t>
      </w:r>
    </w:p>
  </w:footnote>
  <w:footnote w:id="59">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آغا بزرگ تهرانی، الذریعة، ج4، ص302.</w:t>
      </w:r>
    </w:p>
  </w:footnote>
  <w:footnote w:id="60">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سید طیب موسوی الجزائری، مقدمه‌ی تفسیر القمی، ص15.</w:t>
      </w:r>
    </w:p>
  </w:footnote>
  <w:footnote w:id="6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تفسیر قمی، ج1، ص5.</w:t>
      </w:r>
    </w:p>
  </w:footnote>
  <w:footnote w:id="62">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تفسیر قمی، ج1، ص10.</w:t>
      </w:r>
    </w:p>
  </w:footnote>
  <w:footnote w:id="63">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رجال النجاشی، ص247.</w:t>
      </w:r>
    </w:p>
  </w:footnote>
  <w:footnote w:id="64">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روضات الجنات، ج6، ص130.</w:t>
      </w:r>
    </w:p>
  </w:footnote>
  <w:footnote w:id="6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الکنی و الألقاب، ج2، ص449 و 450.</w:t>
      </w:r>
    </w:p>
  </w:footnote>
  <w:footnote w:id="66">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محمد حسین طباطبایی ص. ح، مقدمه حول الکتاب و مولفه.</w:t>
      </w:r>
    </w:p>
  </w:footnote>
  <w:footnote w:id="67">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ابوعمرو بن محمّد بن عمر بن عبدالعزیز کشّی مکی از دانشمندان شیعه در علم حدیث و رجال است.</w:t>
      </w:r>
    </w:p>
  </w:footnote>
  <w:footnote w:id="6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الذریعة، ج4، ص295.</w:t>
      </w:r>
    </w:p>
  </w:footnote>
  <w:footnote w:id="69">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مقدمة التفسیر تحت عنوان «فیما انزل القرآن»، ج 1، ص 9 و این روایت را مجلسی در کتاب «البحار» آورده است، ج 19، ص 30.  والصافی در تفسیرش، ج 1، ص 19 و بحرانی در کتاب «البرهان»، ج 1، ص 21 این روایت را ذکر کرده‌اند.</w:t>
      </w:r>
    </w:p>
  </w:footnote>
  <w:footnote w:id="70">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العیاشی، ج1، ص13.    مقدمه البرهان، ص37.</w:t>
      </w:r>
    </w:p>
  </w:footnote>
  <w:footnote w:id="71">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البرهان، ص37.   البحار، ج19، ص30. اثبات الهدی، ج3، ص43 و 44.</w:t>
      </w:r>
    </w:p>
  </w:footnote>
  <w:footnote w:id="72">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رجال الکشی، ص251.   الکنی و الالقاب، ج2، ص379.</w:t>
      </w:r>
    </w:p>
  </w:footnote>
  <w:footnote w:id="73">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الذریعة، ج3، ص125.</w:t>
      </w:r>
    </w:p>
  </w:footnote>
  <w:footnote w:id="74">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بصائر الدرجات، ایران، 1285هـ، جزء8، باب 17.</w:t>
      </w:r>
    </w:p>
  </w:footnote>
  <w:footnote w:id="7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البرهان، ج1، ص15.</w:t>
      </w:r>
    </w:p>
  </w:footnote>
  <w:footnote w:id="7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البرهان، ج1، ص15.</w:t>
      </w:r>
    </w:p>
  </w:footnote>
  <w:footnote w:id="77">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حدیث معنعن: حدیثی است که در تمام سلسله سند هر یک از ناقلان، تصریح به لفظ (عن ...) شده باشد.</w:t>
      </w:r>
    </w:p>
  </w:footnote>
  <w:footnote w:id="7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 xml:space="preserve">آغا بزرگ تهرانی، </w:t>
      </w:r>
      <w:r w:rsidRPr="00156706">
        <w:rPr>
          <w:rStyle w:val="Char4"/>
          <w:rFonts w:hint="cs"/>
          <w:rtl/>
        </w:rPr>
        <w:t>الذر</w:t>
      </w:r>
      <w:r>
        <w:rPr>
          <w:rStyle w:val="Char4"/>
          <w:rFonts w:hint="cs"/>
          <w:rtl/>
        </w:rPr>
        <w:t>ي</w:t>
      </w:r>
      <w:r w:rsidRPr="00156706">
        <w:rPr>
          <w:rStyle w:val="Char4"/>
          <w:rFonts w:hint="cs"/>
          <w:rtl/>
        </w:rPr>
        <w:t>عة</w:t>
      </w:r>
      <w:r>
        <w:rPr>
          <w:rStyle w:val="Char4"/>
          <w:rFonts w:hint="cs"/>
          <w:rtl/>
        </w:rPr>
        <w:t xml:space="preserve"> الى </w:t>
      </w:r>
      <w:r w:rsidRPr="00156706">
        <w:rPr>
          <w:rStyle w:val="Char4"/>
          <w:rFonts w:hint="cs"/>
          <w:rtl/>
        </w:rPr>
        <w:t>تصان</w:t>
      </w:r>
      <w:r>
        <w:rPr>
          <w:rStyle w:val="Char4"/>
          <w:rFonts w:hint="cs"/>
          <w:rtl/>
        </w:rPr>
        <w:t>ي</w:t>
      </w:r>
      <w:r w:rsidRPr="00156706">
        <w:rPr>
          <w:rStyle w:val="Char4"/>
          <w:rFonts w:hint="cs"/>
          <w:rtl/>
        </w:rPr>
        <w:t>ف الش</w:t>
      </w:r>
      <w:r>
        <w:rPr>
          <w:rStyle w:val="Char4"/>
          <w:rFonts w:hint="cs"/>
          <w:rtl/>
        </w:rPr>
        <w:t>ي</w:t>
      </w:r>
      <w:r w:rsidRPr="00156706">
        <w:rPr>
          <w:rStyle w:val="Char4"/>
          <w:rFonts w:hint="cs"/>
          <w:rtl/>
        </w:rPr>
        <w:t>عة</w:t>
      </w:r>
      <w:r w:rsidRPr="009A54E4">
        <w:rPr>
          <w:rStyle w:val="Char3"/>
          <w:rFonts w:hint="cs"/>
          <w:rtl/>
        </w:rPr>
        <w:t>، ج4، ص489 و 499.</w:t>
      </w:r>
    </w:p>
  </w:footnote>
  <w:footnote w:id="7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Pr>
          <w:rStyle w:val="Char4"/>
          <w:rFonts w:hint="cs"/>
          <w:rtl/>
        </w:rPr>
        <w:t>ك</w:t>
      </w:r>
      <w:r w:rsidRPr="00156706">
        <w:rPr>
          <w:rStyle w:val="Char4"/>
          <w:rFonts w:hint="cs"/>
          <w:rtl/>
        </w:rPr>
        <w:t>تاب الش</w:t>
      </w:r>
      <w:r>
        <w:rPr>
          <w:rStyle w:val="Char4"/>
          <w:rFonts w:hint="cs"/>
          <w:rtl/>
        </w:rPr>
        <w:t>ي</w:t>
      </w:r>
      <w:r w:rsidRPr="00156706">
        <w:rPr>
          <w:rStyle w:val="Char4"/>
          <w:rFonts w:hint="cs"/>
          <w:rtl/>
        </w:rPr>
        <w:t>عة و فنون الإسلام</w:t>
      </w:r>
      <w:r w:rsidRPr="009A54E4">
        <w:rPr>
          <w:rStyle w:val="Char3"/>
          <w:rFonts w:hint="cs"/>
          <w:rtl/>
        </w:rPr>
        <w:t xml:space="preserve"> به نقل از بیوگرافی مؤلف از کتاب.</w:t>
      </w:r>
    </w:p>
  </w:footnote>
  <w:footnote w:id="8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تفسیر فرات الکوفی، ص2 و 3.</w:t>
      </w:r>
    </w:p>
  </w:footnote>
  <w:footnote w:id="8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روضات الجنات، ج5، ص353 و 354.</w:t>
      </w:r>
    </w:p>
  </w:footnote>
  <w:footnote w:id="8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نگاه کنید به مقدمه کتاب صفحه 1.</w:t>
      </w:r>
    </w:p>
  </w:footnote>
  <w:footnote w:id="83">
    <w:p w:rsidR="006D5F0A" w:rsidRPr="00242706" w:rsidRDefault="006D5F0A" w:rsidP="00156706">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156706">
        <w:rPr>
          <w:rStyle w:val="Char4"/>
          <w:rFonts w:hint="cs"/>
          <w:rtl/>
        </w:rPr>
        <w:t>فصل الخطاب ف</w:t>
      </w:r>
      <w:r>
        <w:rPr>
          <w:rStyle w:val="Char4"/>
          <w:rFonts w:hint="cs"/>
          <w:rtl/>
        </w:rPr>
        <w:t>ي</w:t>
      </w:r>
      <w:r w:rsidRPr="00156706">
        <w:rPr>
          <w:rStyle w:val="Char4"/>
          <w:rFonts w:hint="cs"/>
          <w:rtl/>
        </w:rPr>
        <w:t xml:space="preserve"> إثبات تحر</w:t>
      </w:r>
      <w:r>
        <w:rPr>
          <w:rStyle w:val="Char4"/>
          <w:rFonts w:hint="cs"/>
          <w:rtl/>
        </w:rPr>
        <w:t>ي</w:t>
      </w:r>
      <w:r w:rsidRPr="00156706">
        <w:rPr>
          <w:rStyle w:val="Char4"/>
          <w:rFonts w:hint="cs"/>
          <w:rtl/>
        </w:rPr>
        <w:t xml:space="preserve">ف </w:t>
      </w:r>
      <w:r>
        <w:rPr>
          <w:rStyle w:val="Char4"/>
          <w:rFonts w:hint="cs"/>
          <w:rtl/>
        </w:rPr>
        <w:t>ك</w:t>
      </w:r>
      <w:r w:rsidRPr="00156706">
        <w:rPr>
          <w:rStyle w:val="Char4"/>
          <w:rFonts w:hint="cs"/>
          <w:rtl/>
        </w:rPr>
        <w:t>تاب رب الأرباب</w:t>
      </w:r>
      <w:r w:rsidRPr="009A54E4">
        <w:rPr>
          <w:rStyle w:val="Char3"/>
          <w:rFonts w:hint="cs"/>
          <w:rtl/>
        </w:rPr>
        <w:t>، ص252.</w:t>
      </w:r>
    </w:p>
  </w:footnote>
  <w:footnote w:id="84">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Pr>
          <w:rStyle w:val="Char4"/>
          <w:rFonts w:hint="cs"/>
          <w:rtl/>
        </w:rPr>
        <w:t>فصل الخطاب في</w:t>
      </w:r>
      <w:r w:rsidRPr="00156706">
        <w:rPr>
          <w:rStyle w:val="Char4"/>
          <w:rFonts w:hint="cs"/>
          <w:rtl/>
        </w:rPr>
        <w:t xml:space="preserve"> إثبات تحر</w:t>
      </w:r>
      <w:r>
        <w:rPr>
          <w:rStyle w:val="Char4"/>
          <w:rFonts w:hint="cs"/>
          <w:rtl/>
        </w:rPr>
        <w:t>ي</w:t>
      </w:r>
      <w:r w:rsidRPr="00156706">
        <w:rPr>
          <w:rStyle w:val="Char4"/>
          <w:rFonts w:hint="cs"/>
          <w:rtl/>
        </w:rPr>
        <w:t xml:space="preserve">ف </w:t>
      </w:r>
      <w:r>
        <w:rPr>
          <w:rStyle w:val="Char4"/>
          <w:rFonts w:hint="cs"/>
          <w:rtl/>
        </w:rPr>
        <w:t>ك</w:t>
      </w:r>
      <w:r w:rsidRPr="00156706">
        <w:rPr>
          <w:rStyle w:val="Char4"/>
          <w:rFonts w:hint="cs"/>
          <w:rtl/>
        </w:rPr>
        <w:t>تاب رب الأرباب</w:t>
      </w:r>
      <w:r w:rsidRPr="009A54E4">
        <w:rPr>
          <w:rStyle w:val="Char3"/>
          <w:rFonts w:hint="cs"/>
          <w:rtl/>
        </w:rPr>
        <w:t>، ص31.</w:t>
      </w:r>
    </w:p>
  </w:footnote>
  <w:footnote w:id="8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فصل الخطاب فی اثبات تحریف کتاب رب الأرباب، ایران، 1298هـ، ص31-26.</w:t>
      </w:r>
    </w:p>
  </w:footnote>
  <w:footnote w:id="8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ترجمه‌ی آیۀ 3 و 4 سوره‌ی ملک.</w:t>
      </w:r>
    </w:p>
  </w:footnote>
  <w:footnote w:id="87">
    <w:p w:rsidR="006D5F0A" w:rsidRPr="009A54E4" w:rsidRDefault="006D5F0A" w:rsidP="004A788C">
      <w:pPr>
        <w:pStyle w:val="FootnoteText"/>
        <w:ind w:left="272" w:hangingChars="97" w:hanging="272"/>
        <w:jc w:val="both"/>
        <w:rPr>
          <w:rStyle w:val="Char3"/>
          <w:rtl/>
        </w:rPr>
      </w:pPr>
      <w:r w:rsidRPr="009A54E4">
        <w:rPr>
          <w:rStyle w:val="Char2"/>
          <w:vertAlign w:val="superscript"/>
        </w:rPr>
        <w:footnoteRef/>
      </w:r>
      <w:r w:rsidRPr="00242706">
        <w:rPr>
          <w:rStyle w:val="Char2"/>
          <w:rFonts w:hint="cs"/>
          <w:rtl/>
        </w:rPr>
        <w:t xml:space="preserve"> - </w:t>
      </w:r>
      <w:r w:rsidRPr="009A54E4">
        <w:rPr>
          <w:rStyle w:val="Char3"/>
          <w:rFonts w:hint="cs"/>
          <w:rtl/>
        </w:rPr>
        <w:t xml:space="preserve">آیا صافی یا یکی از تأیید کنندگان و هم طرازان او می توانند، ثابت کنند که یکی از اهل سنت به تحریف قرآن معتقد بوده است و به احادیث و روایات پوشالی که شیعه به اهل سنت نسبت می دهد، استدلال کند؟ این سخن را تکرار می کنم آیا احدی از شیعه یافت می شود که بتواند، ثابت کند مانند آنچه ما از شیعه ثابت کردیم و اسامی آنان را ذکر کردیم، الفاظی بیاورد که در اعتقاد اهل سنت به تحریف قرآن صراحت داشته باشد؟ اما صافی کتاب الفرقان را ذکر کرده که یکی از ملحدین به سال 1948 در مصر آن را تألیف کرده است باید بداند که اهل سنت به آن ملزم نیستند، زیرا ما هرکس را که چنین چیزی بگوید، کافرش می دانیم و به نظر ما از دین حق گرا خارج شده و منکر فرموده‌‌ی خداوند است که می فرماید: </w:t>
      </w:r>
      <w:r w:rsidRPr="004A788C">
        <w:rPr>
          <w:rFonts w:ascii="Times New Roman" w:hAnsi="Times New Roman" w:cs="Traditional Arabic"/>
          <w:sz w:val="18"/>
          <w:szCs w:val="24"/>
          <w:rtl/>
        </w:rPr>
        <w:t>﴿</w:t>
      </w:r>
      <w:r w:rsidRPr="004A788C">
        <w:rPr>
          <w:rStyle w:val="Char0"/>
          <w:sz w:val="24"/>
          <w:szCs w:val="24"/>
          <w:rtl/>
        </w:rPr>
        <w:t xml:space="preserve">إِنَّا نَحۡنُ نَزَّلۡنَا </w:t>
      </w:r>
      <w:r w:rsidRPr="004A788C">
        <w:rPr>
          <w:rStyle w:val="Char0"/>
          <w:rFonts w:hint="cs"/>
          <w:sz w:val="24"/>
          <w:szCs w:val="24"/>
          <w:rtl/>
        </w:rPr>
        <w:t>ٱ</w:t>
      </w:r>
      <w:r w:rsidRPr="004A788C">
        <w:rPr>
          <w:rStyle w:val="Char0"/>
          <w:rFonts w:hint="eastAsia"/>
          <w:sz w:val="24"/>
          <w:szCs w:val="24"/>
          <w:rtl/>
        </w:rPr>
        <w:t>لذِّكۡرَ</w:t>
      </w:r>
      <w:r w:rsidRPr="004A788C">
        <w:rPr>
          <w:rStyle w:val="Char0"/>
          <w:sz w:val="24"/>
          <w:szCs w:val="24"/>
          <w:rtl/>
        </w:rPr>
        <w:t xml:space="preserve"> وَإِنَّا لَهُ</w:t>
      </w:r>
      <w:r w:rsidRPr="004A788C">
        <w:rPr>
          <w:rStyle w:val="Char0"/>
          <w:rFonts w:hint="cs"/>
          <w:sz w:val="24"/>
          <w:szCs w:val="24"/>
          <w:rtl/>
        </w:rPr>
        <w:t>ۥ</w:t>
      </w:r>
      <w:r w:rsidRPr="004A788C">
        <w:rPr>
          <w:rStyle w:val="Char0"/>
          <w:sz w:val="24"/>
          <w:szCs w:val="24"/>
          <w:rtl/>
        </w:rPr>
        <w:t xml:space="preserve"> لَحَٰفِظُونَ٩</w:t>
      </w:r>
      <w:r w:rsidRPr="004A788C">
        <w:rPr>
          <w:rFonts w:ascii="Tahoma" w:hAnsi="Tahoma" w:cs="Traditional Arabic" w:hint="cs"/>
          <w:sz w:val="18"/>
          <w:szCs w:val="24"/>
          <w:rtl/>
        </w:rPr>
        <w:t>﴾</w:t>
      </w:r>
      <w:r w:rsidRPr="004A788C">
        <w:rPr>
          <w:rStyle w:val="Char3"/>
          <w:rtl/>
        </w:rPr>
        <w:t xml:space="preserve"> [الحجر: 9]</w:t>
      </w:r>
      <w:r w:rsidRPr="004A788C">
        <w:rPr>
          <w:rStyle w:val="Char3"/>
          <w:rFonts w:hint="cs"/>
          <w:rtl/>
        </w:rPr>
        <w:t xml:space="preserve"> «همانا ما</w:t>
      </w:r>
      <w:r w:rsidRPr="009A54E4">
        <w:rPr>
          <w:rStyle w:val="Char3"/>
          <w:rFonts w:hint="cs"/>
          <w:rtl/>
        </w:rPr>
        <w:t xml:space="preserve"> خود قرآن را نازل کردیم و هماناخودمان آنرانگهداری می کنیم». همچنین منکر آیه‌ی: </w:t>
      </w:r>
      <w:r w:rsidRPr="004A788C">
        <w:rPr>
          <w:rFonts w:ascii="Times New Roman" w:hAnsi="Times New Roman" w:cs="Traditional Arabic"/>
          <w:sz w:val="18"/>
          <w:szCs w:val="24"/>
          <w:rtl/>
        </w:rPr>
        <w:t>﴿</w:t>
      </w:r>
      <w:r w:rsidRPr="004A788C">
        <w:rPr>
          <w:rStyle w:val="Char0"/>
          <w:sz w:val="24"/>
          <w:szCs w:val="24"/>
          <w:rtl/>
        </w:rPr>
        <w:t xml:space="preserve">ذَٰلِكَ </w:t>
      </w:r>
      <w:r w:rsidRPr="004A788C">
        <w:rPr>
          <w:rStyle w:val="Char0"/>
          <w:rFonts w:hint="cs"/>
          <w:sz w:val="24"/>
          <w:szCs w:val="24"/>
          <w:rtl/>
        </w:rPr>
        <w:t>ٱ</w:t>
      </w:r>
      <w:r w:rsidRPr="004A788C">
        <w:rPr>
          <w:rStyle w:val="Char0"/>
          <w:rFonts w:hint="eastAsia"/>
          <w:sz w:val="24"/>
          <w:szCs w:val="24"/>
          <w:rtl/>
        </w:rPr>
        <w:t>لۡكِتَٰبُ</w:t>
      </w:r>
      <w:r w:rsidRPr="004A788C">
        <w:rPr>
          <w:rStyle w:val="Char0"/>
          <w:sz w:val="24"/>
          <w:szCs w:val="24"/>
          <w:rtl/>
        </w:rPr>
        <w:t xml:space="preserve"> لَا رَيۡبَۛ فِيهِۛ</w:t>
      </w:r>
      <w:r w:rsidRPr="004A788C">
        <w:rPr>
          <w:rFonts w:ascii="Tahoma" w:hAnsi="Tahoma" w:cs="Traditional Arabic" w:hint="cs"/>
          <w:sz w:val="18"/>
          <w:szCs w:val="24"/>
          <w:rtl/>
        </w:rPr>
        <w:t>﴾</w:t>
      </w:r>
      <w:r w:rsidRPr="009A54E4">
        <w:rPr>
          <w:rStyle w:val="Char3"/>
          <w:rFonts w:hint="cs"/>
          <w:rtl/>
        </w:rPr>
        <w:t xml:space="preserve"> «آن کتاب هیچ گمانی در آن نیست» است به خاطر همین مطلب بود که اهل سنت در مصر در برابر آن کتاب جبهه گیری و احتجاج  نمودند و بعد از این که انواع بطلان و فساد را با دلایل و براهین  بیان  کردند، از حکومت وقت تقاضای مصادره‌ی آن را نمودند و حکومت آن زمان تقاضایشان را پذیرفت و کتاب را مصادره نمود. این موضع گیری اهل سنت است در  دفاع  از  قرآن در  مقابل کسانی که با  قرآن  مخالفت و معارضت می کنند و درباره‌ی آن با هوی و هوس سخن می گویند. پس عدالت و دادگری را رعایت کنید و (سنی را مانند شیعه و مانند آنها حساب نکنید.) آیا مرد رشیدی در میان شما وجود ندارد؟ پس ما منافق نیستیم و نفاق جزء عقاید ما نیست تا مردی را که معتقد به تحریف قرآن است مفسر و محدث و فقیه و امام بنامیم. پس در مقابل نیرنگ دیگران نیز، معتقدات و مبانی آنان را انکار می کنیم؛ زیرا ما به صراحت سخن می گوییم و  به  کسی که مخالف نصوص قرآن باشد عالم و فاضل هم نمی گوییم یا او را محدث و فقیه و غیره بنامیم. ای صافی، چرا کسی را از اهل سنت که با علم نسبتی دارد، نام نبرده ای که مولف الفرقان، مزعوم و دستاویز جناب عالی مدح کند؟ یا او را عالم بنامد. حتی رئیس بخش حقوق در دانشگاه ازهر که گفته اش رانقل کرده ای، مولف کتاب الفرقان را عالم و فاضل ننامیده است بلکه او را از جمله مجهول الهویه و دیوانگان ذکر کرده است. چه کسی با این چیزهای پوشالی علیه اهل سنت سند و دلیل می آورد؟. و از رهبران و محدثان و مفسران و امامان دفاع می کند؟</w:t>
      </w:r>
    </w:p>
    <w:p w:rsidR="006D5F0A" w:rsidRPr="00242706" w:rsidRDefault="006D5F0A" w:rsidP="004A788C">
      <w:pPr>
        <w:pStyle w:val="FootnoteText"/>
        <w:ind w:left="272"/>
        <w:jc w:val="both"/>
        <w:rPr>
          <w:rStyle w:val="Char2"/>
          <w:rtl/>
        </w:rPr>
      </w:pPr>
      <w:r w:rsidRPr="004A788C">
        <w:rPr>
          <w:rFonts w:ascii="Tahoma" w:hAnsi="Tahoma" w:cs="Traditional Arabic" w:hint="cs"/>
          <w:sz w:val="16"/>
          <w:szCs w:val="24"/>
          <w:rtl/>
        </w:rPr>
        <w:t>﴿</w:t>
      </w:r>
      <w:r w:rsidRPr="004A788C">
        <w:rPr>
          <w:rStyle w:val="Char0"/>
          <w:sz w:val="24"/>
          <w:szCs w:val="24"/>
          <w:rtl/>
        </w:rPr>
        <w:t xml:space="preserve">أَفَمَن يَهۡدِيٓ إِلَى </w:t>
      </w:r>
      <w:r w:rsidRPr="004A788C">
        <w:rPr>
          <w:rStyle w:val="Char0"/>
          <w:rFonts w:hint="cs"/>
          <w:sz w:val="24"/>
          <w:szCs w:val="24"/>
          <w:rtl/>
        </w:rPr>
        <w:t>ٱ</w:t>
      </w:r>
      <w:r w:rsidRPr="004A788C">
        <w:rPr>
          <w:rStyle w:val="Char0"/>
          <w:rFonts w:hint="eastAsia"/>
          <w:sz w:val="24"/>
          <w:szCs w:val="24"/>
          <w:rtl/>
        </w:rPr>
        <w:t>لۡحَقِّ</w:t>
      </w:r>
      <w:r w:rsidRPr="004A788C">
        <w:rPr>
          <w:rStyle w:val="Char0"/>
          <w:sz w:val="24"/>
          <w:szCs w:val="24"/>
          <w:rtl/>
        </w:rPr>
        <w:t xml:space="preserve"> أَحَقُّ أَن يُتَّبَعَ أَمَّن لَّا يَهِدِّيٓ إِلَّآ أَن يُهۡدَىٰۖ فَمَا لَكُمۡ كَيۡفَ تَحۡكُمُونَ</w:t>
      </w:r>
      <w:r w:rsidRPr="004A788C">
        <w:rPr>
          <w:rFonts w:ascii="Tahoma" w:hAnsi="Tahoma" w:cs="Traditional Arabic" w:hint="cs"/>
          <w:sz w:val="16"/>
          <w:szCs w:val="24"/>
          <w:rtl/>
        </w:rPr>
        <w:t>﴾</w:t>
      </w:r>
      <w:r w:rsidRPr="004A788C">
        <w:rPr>
          <w:rStyle w:val="Char3"/>
          <w:rtl/>
        </w:rPr>
        <w:t xml:space="preserve"> [یونس: 35]</w:t>
      </w:r>
      <w:r w:rsidRPr="004A788C">
        <w:rPr>
          <w:rStyle w:val="Char3"/>
          <w:rFonts w:hint="cs"/>
          <w:rtl/>
        </w:rPr>
        <w:t xml:space="preserve"> </w:t>
      </w:r>
      <w:r w:rsidRPr="004A788C">
        <w:rPr>
          <w:rStyle w:val="Char3"/>
          <w:rtl/>
        </w:rPr>
        <w:t>«آیا</w:t>
      </w:r>
      <w:r w:rsidRPr="009A54E4">
        <w:rPr>
          <w:rStyle w:val="Char3"/>
          <w:rtl/>
        </w:rPr>
        <w:t xml:space="preserve"> آن</w:t>
      </w:r>
      <w:r w:rsidRPr="009A54E4">
        <w:rPr>
          <w:rStyle w:val="Char3"/>
          <w:rFonts w:hint="cs"/>
          <w:rtl/>
        </w:rPr>
        <w:t xml:space="preserve"> </w:t>
      </w:r>
      <w:r w:rsidRPr="009A54E4">
        <w:rPr>
          <w:rStyle w:val="Char3"/>
          <w:rtl/>
        </w:rPr>
        <w:t>کس که راه راست را نشان می‌دهد سزاوارتر است که پیروی شود یا کسی راهیاب نمی‌شود مگر این</w:t>
      </w:r>
      <w:r w:rsidRPr="009A54E4">
        <w:rPr>
          <w:rStyle w:val="Char3"/>
          <w:rFonts w:hint="cs"/>
          <w:rtl/>
        </w:rPr>
        <w:t xml:space="preserve"> </w:t>
      </w:r>
      <w:r w:rsidRPr="009A54E4">
        <w:rPr>
          <w:rStyle w:val="Char3"/>
          <w:rtl/>
        </w:rPr>
        <w:t>که راهنمایی گردد»</w:t>
      </w:r>
      <w:r w:rsidRPr="009A54E4">
        <w:rPr>
          <w:rStyle w:val="Char3"/>
          <w:rFonts w:hint="cs"/>
          <w:rtl/>
        </w:rPr>
        <w:t>.</w:t>
      </w:r>
    </w:p>
  </w:footnote>
  <w:footnote w:id="88">
    <w:p w:rsidR="006D5F0A" w:rsidRPr="00242706" w:rsidRDefault="006D5F0A" w:rsidP="004A788C">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 xml:space="preserve">آیا بعد از این سخنان، گوینده‌ای مجال پیدا می‌کند که بگوید: شیعه به این قرآن موجود ایمان دارند و معتقد به تحریف و تغییر آن نیستند؟ به یقین کسی پیدا نمی‌شود چنانکه لطف‌الله الصافی در کتاب «صوت الحق» خود و المغنیه در کتاب </w:t>
      </w:r>
      <w:r w:rsidRPr="004A788C">
        <w:rPr>
          <w:rStyle w:val="Char4"/>
          <w:rFonts w:hint="cs"/>
          <w:rtl/>
        </w:rPr>
        <w:t>«الشیعه ف</w:t>
      </w:r>
      <w:r>
        <w:rPr>
          <w:rStyle w:val="Char4"/>
          <w:rFonts w:hint="cs"/>
          <w:rtl/>
        </w:rPr>
        <w:t>ي</w:t>
      </w:r>
      <w:r w:rsidRPr="004A788C">
        <w:rPr>
          <w:rStyle w:val="Char4"/>
          <w:rFonts w:hint="cs"/>
          <w:rtl/>
        </w:rPr>
        <w:t xml:space="preserve"> المیزان»</w:t>
      </w:r>
      <w:r w:rsidRPr="009A54E4">
        <w:rPr>
          <w:rStyle w:val="Char3"/>
          <w:rFonts w:hint="cs"/>
          <w:rtl/>
        </w:rPr>
        <w:t xml:space="preserve"> ودیگران در </w:t>
      </w:r>
      <w:r>
        <w:rPr>
          <w:rStyle w:val="Char3"/>
          <w:rFonts w:hint="cs"/>
          <w:rtl/>
        </w:rPr>
        <w:t>کتاب‌ها</w:t>
      </w:r>
      <w:r w:rsidRPr="009A54E4">
        <w:rPr>
          <w:rStyle w:val="Char3"/>
          <w:rFonts w:hint="cs"/>
          <w:rtl/>
        </w:rPr>
        <w:t>یشان ادعا کرده‌اند.</w:t>
      </w:r>
    </w:p>
  </w:footnote>
  <w:footnote w:id="8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سید موسوی، تفسیر قمی، نجف، ص23 و 24.</w:t>
      </w:r>
    </w:p>
  </w:footnote>
  <w:footnote w:id="9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چنانکه آقای لطف‌الله صافی در کتاب صوت الحق، ص 27 خیال‌پردازی کرده است.</w:t>
      </w:r>
    </w:p>
  </w:footnote>
  <w:footnote w:id="91">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156706">
        <w:rPr>
          <w:rStyle w:val="Char4"/>
          <w:rFonts w:hint="cs"/>
          <w:rtl/>
        </w:rPr>
        <w:t>ال</w:t>
      </w:r>
      <w:r>
        <w:rPr>
          <w:rStyle w:val="Char4"/>
          <w:rFonts w:hint="cs"/>
          <w:rtl/>
        </w:rPr>
        <w:t>ك</w:t>
      </w:r>
      <w:r w:rsidRPr="00156706">
        <w:rPr>
          <w:rStyle w:val="Char4"/>
          <w:rFonts w:hint="cs"/>
          <w:rtl/>
        </w:rPr>
        <w:t>اف</w:t>
      </w:r>
      <w:r>
        <w:rPr>
          <w:rStyle w:val="Char4"/>
          <w:rFonts w:hint="cs"/>
          <w:rtl/>
        </w:rPr>
        <w:t>ي</w:t>
      </w:r>
      <w:r w:rsidRPr="00156706">
        <w:rPr>
          <w:rStyle w:val="Char4"/>
          <w:rFonts w:hint="cs"/>
          <w:rtl/>
        </w:rPr>
        <w:t xml:space="preserve"> ف</w:t>
      </w:r>
      <w:r>
        <w:rPr>
          <w:rStyle w:val="Char4"/>
          <w:rFonts w:hint="cs"/>
          <w:rtl/>
        </w:rPr>
        <w:t>ي</w:t>
      </w:r>
      <w:r w:rsidRPr="00156706">
        <w:rPr>
          <w:rStyle w:val="Char4"/>
          <w:rFonts w:hint="cs"/>
          <w:rtl/>
        </w:rPr>
        <w:t xml:space="preserve"> الأصول، </w:t>
      </w:r>
      <w:r>
        <w:rPr>
          <w:rStyle w:val="Char4"/>
          <w:rFonts w:hint="cs"/>
          <w:rtl/>
        </w:rPr>
        <w:t>ك</w:t>
      </w:r>
      <w:r w:rsidRPr="00156706">
        <w:rPr>
          <w:rStyle w:val="Char4"/>
          <w:rFonts w:hint="cs"/>
          <w:rtl/>
        </w:rPr>
        <w:t>تاب الإ</w:t>
      </w:r>
      <w:r>
        <w:rPr>
          <w:rStyle w:val="Char4"/>
          <w:rFonts w:hint="cs"/>
          <w:rtl/>
        </w:rPr>
        <w:t>ي</w:t>
      </w:r>
      <w:r w:rsidRPr="00156706">
        <w:rPr>
          <w:rStyle w:val="Char4"/>
          <w:rFonts w:hint="cs"/>
          <w:rtl/>
        </w:rPr>
        <w:t>مان و ال</w:t>
      </w:r>
      <w:r>
        <w:rPr>
          <w:rStyle w:val="Char4"/>
          <w:rFonts w:hint="cs"/>
          <w:rtl/>
        </w:rPr>
        <w:t>ك</w:t>
      </w:r>
      <w:r w:rsidRPr="00156706">
        <w:rPr>
          <w:rStyle w:val="Char4"/>
          <w:rFonts w:hint="cs"/>
          <w:rtl/>
        </w:rPr>
        <w:t>فر</w:t>
      </w:r>
      <w:r w:rsidRPr="009A54E4">
        <w:rPr>
          <w:rStyle w:val="Char3"/>
          <w:rFonts w:hint="cs"/>
          <w:rtl/>
        </w:rPr>
        <w:t xml:space="preserve">، باب پایه‌های اسلام، ج 2، ص 18 و برای توضیح بیشتر به کتاب </w:t>
      </w:r>
      <w:r w:rsidRPr="00156706">
        <w:rPr>
          <w:rStyle w:val="Char4"/>
          <w:rFonts w:hint="cs"/>
          <w:rtl/>
        </w:rPr>
        <w:t>الش</w:t>
      </w:r>
      <w:r>
        <w:rPr>
          <w:rStyle w:val="Char4"/>
          <w:rFonts w:hint="cs"/>
          <w:rtl/>
        </w:rPr>
        <w:t>ي</w:t>
      </w:r>
      <w:r w:rsidRPr="00156706">
        <w:rPr>
          <w:rStyle w:val="Char4"/>
          <w:rFonts w:hint="cs"/>
          <w:rtl/>
        </w:rPr>
        <w:t>عة والسنة</w:t>
      </w:r>
      <w:r w:rsidRPr="009A54E4">
        <w:rPr>
          <w:rStyle w:val="Char3"/>
          <w:rFonts w:hint="cs"/>
          <w:rtl/>
        </w:rPr>
        <w:t xml:space="preserve"> ما باب شیعه و قرآن مراجعه کنید.</w:t>
      </w:r>
    </w:p>
  </w:footnote>
  <w:footnote w:id="9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البرهان، ص24.</w:t>
      </w:r>
    </w:p>
  </w:footnote>
  <w:footnote w:id="93">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ص24.</w:t>
      </w:r>
    </w:p>
  </w:footnote>
  <w:footnote w:id="94">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ص25.</w:t>
      </w:r>
    </w:p>
  </w:footnote>
  <w:footnote w:id="9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یعنی: کف.</w:t>
      </w:r>
    </w:p>
  </w:footnote>
  <w:footnote w:id="9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طبرسی، الاحتجاج، نجف، ج1، ص370 و371.</w:t>
      </w:r>
    </w:p>
  </w:footnote>
  <w:footnote w:id="97">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درخت نفرین شده که مراد درخت زقوم است و خوراک گناهکاران است.</w:t>
      </w:r>
    </w:p>
  </w:footnote>
  <w:footnote w:id="98">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الإحتجاج، ج1، ص378-376.</w:t>
      </w:r>
    </w:p>
  </w:footnote>
  <w:footnote w:id="99">
    <w:p w:rsidR="006D5F0A" w:rsidRPr="00242706" w:rsidRDefault="006D5F0A" w:rsidP="009A54E4">
      <w:pPr>
        <w:pStyle w:val="FootnoteText"/>
        <w:ind w:left="272" w:hangingChars="97" w:hanging="272"/>
        <w:jc w:val="both"/>
        <w:rPr>
          <w:rStyle w:val="Char2"/>
        </w:rPr>
      </w:pPr>
      <w:r w:rsidRPr="009A54E4">
        <w:rPr>
          <w:rStyle w:val="Char2"/>
          <w:vertAlign w:val="superscript"/>
        </w:rPr>
        <w:footnoteRef/>
      </w:r>
      <w:r w:rsidRPr="00242706">
        <w:rPr>
          <w:rStyle w:val="Char2"/>
          <w:rFonts w:hint="cs"/>
          <w:rtl/>
        </w:rPr>
        <w:t xml:space="preserve"> - </w:t>
      </w:r>
      <w:r w:rsidRPr="009A54E4">
        <w:rPr>
          <w:rStyle w:val="Char3"/>
          <w:rFonts w:hint="cs"/>
          <w:rtl/>
        </w:rPr>
        <w:t>طبرسی، الاحتجاج، ص 384-382.</w:t>
      </w:r>
    </w:p>
  </w:footnote>
  <w:footnote w:id="10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العیاشی، ج1، ص13.</w:t>
      </w:r>
    </w:p>
  </w:footnote>
  <w:footnote w:id="101">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البرهان، مقدمه، تحت عنوان مقدمه‌ی دوم، در بیان آنچه وقوع بعضی از تغییرات را روشن می‌کند و این همان رازی است که خداوند ما را به امر ولایت و امامت ارشاد کرده و به فضائل اهل بیت اشاره نموده است و اطاعت از امامان را مطابق متن و تأویل قرآن فرض نموده و اعلام این مطلب از طریق مجاز و رموز و تعریض امکان‌پذیر است. ص36.</w:t>
      </w:r>
    </w:p>
  </w:footnote>
  <w:footnote w:id="102">
    <w:p w:rsidR="006D5F0A" w:rsidRPr="009A54E4" w:rsidRDefault="006D5F0A" w:rsidP="00156706">
      <w:pPr>
        <w:pStyle w:val="a7"/>
        <w:rPr>
          <w:rStyle w:val="Char3"/>
          <w:rtl/>
        </w:rPr>
      </w:pPr>
      <w:r w:rsidRPr="009A54E4">
        <w:rPr>
          <w:rStyle w:val="Char2"/>
          <w:vertAlign w:val="superscript"/>
        </w:rPr>
        <w:footnoteRef/>
      </w:r>
      <w:r w:rsidRPr="00BC0EA8">
        <w:rPr>
          <w:rFonts w:hint="cs"/>
          <w:rtl/>
        </w:rPr>
        <w:t xml:space="preserve"> - </w:t>
      </w:r>
      <w:r w:rsidRPr="009A54E4">
        <w:rPr>
          <w:rStyle w:val="Char3"/>
          <w:rFonts w:hint="cs"/>
          <w:rtl/>
        </w:rPr>
        <w:t>پس آقای صافی، دانشمند جلیل‌القدر شیعی، بعد از این سخنان چه می‌گوید؟ پس راستگو کیست؟ و دروغگو چه کسی است؟ ما از شیعه چیزی را نقل نکرده‌ایم جز آنچه شیعه از خودشان نقل کرده‌اند؛ حتی صافی و صاحب نقاب س، خ  و مغنیه و عبدالحسین و سید محسن امین، این عقیده را جز از روی تقیه و فریب مسلمانان، انکار نکرده‌اند. با این همه تصریحات محدثین و مفسران و پیشوایان آنان، چگونه آقای لطف‌الله صافی جرأت کرده است، بگوید: احسان الهی ظهیر و اساتذه‌ی او و مشایخ دانشگاه اسلامی مدینه‌ی منوره بر شیعه افتراء نموده اند. (به کتاب صوت الحق، تألیف لطف الله صافی، صفحات: 28- 30 مراجعه شود).</w:t>
      </w:r>
    </w:p>
    <w:p w:rsidR="006D5F0A" w:rsidRPr="00BC0EA8" w:rsidRDefault="006D5F0A" w:rsidP="00156706">
      <w:pPr>
        <w:pStyle w:val="a7"/>
        <w:ind w:firstLine="0"/>
        <w:rPr>
          <w:rtl/>
        </w:rPr>
      </w:pPr>
      <w:r w:rsidRPr="009A54E4">
        <w:rPr>
          <w:rStyle w:val="Char3"/>
          <w:rFonts w:hint="cs"/>
          <w:rtl/>
        </w:rPr>
        <w:t>و اینجانب با صراحت تمام برای صافی و کسانی که طرفدار و مؤید اویند می گویم: اگر واقعا از عقیده‌ی تحریف قرآن (که از بدیهیات عقیده‌ی شیعه است) بی‌خبر هستید این دین شرم‌آور که باعث بی‌آبروئی تان شده را ترک کنید و به حضور الله بزرگ توبه نمائید، و قبل از اینکه روزی فرا رسد که مال و فرزند نفعی رسانده نمی توانند به آغوش اسلام و دین الله بر گردید، و اگر کتاب خدا را چنانکه نازل کرده محفوظ قبول داشته باشید ما را نسبت به خود محِب و خادم خواهید یافت. و اگر در جریان هستید پش مرد مردانه همچون ائمه‌ و بزرگان روافض؛ نور</w:t>
      </w:r>
      <w:r>
        <w:rPr>
          <w:rStyle w:val="Char3"/>
          <w:rFonts w:hint="cs"/>
          <w:rtl/>
        </w:rPr>
        <w:t>ی</w:t>
      </w:r>
      <w:r w:rsidRPr="009A54E4">
        <w:rPr>
          <w:rStyle w:val="Char3"/>
          <w:rFonts w:hint="cs"/>
          <w:rtl/>
        </w:rPr>
        <w:t xml:space="preserve"> طبرس</w:t>
      </w:r>
      <w:r>
        <w:rPr>
          <w:rStyle w:val="Char3"/>
          <w:rFonts w:hint="cs"/>
          <w:rtl/>
        </w:rPr>
        <w:t>ی</w:t>
      </w:r>
      <w:r w:rsidRPr="009A54E4">
        <w:rPr>
          <w:rStyle w:val="Char3"/>
          <w:rFonts w:hint="cs"/>
          <w:rtl/>
        </w:rPr>
        <w:t>، بحران</w:t>
      </w:r>
      <w:r>
        <w:rPr>
          <w:rStyle w:val="Char3"/>
          <w:rFonts w:hint="cs"/>
          <w:rtl/>
        </w:rPr>
        <w:t>ی</w:t>
      </w:r>
      <w:r w:rsidRPr="009A54E4">
        <w:rPr>
          <w:rStyle w:val="Char3"/>
          <w:rFonts w:hint="cs"/>
          <w:rtl/>
        </w:rPr>
        <w:t>، جزائر</w:t>
      </w:r>
      <w:r>
        <w:rPr>
          <w:rStyle w:val="Char3"/>
          <w:rFonts w:hint="cs"/>
          <w:rtl/>
        </w:rPr>
        <w:t>ی</w:t>
      </w:r>
      <w:r w:rsidRPr="009A54E4">
        <w:rPr>
          <w:rStyle w:val="Char3"/>
          <w:rFonts w:hint="cs"/>
          <w:rtl/>
        </w:rPr>
        <w:t>، مجلس</w:t>
      </w:r>
      <w:r>
        <w:rPr>
          <w:rStyle w:val="Char3"/>
          <w:rFonts w:hint="cs"/>
          <w:rtl/>
        </w:rPr>
        <w:t>ی</w:t>
      </w:r>
      <w:r w:rsidRPr="009A54E4">
        <w:rPr>
          <w:rStyle w:val="Char3"/>
          <w:rFonts w:hint="cs"/>
          <w:rtl/>
        </w:rPr>
        <w:t>، و متأخرین دیگر، و قم</w:t>
      </w:r>
      <w:r>
        <w:rPr>
          <w:rStyle w:val="Char3"/>
          <w:rFonts w:hint="cs"/>
          <w:rtl/>
        </w:rPr>
        <w:t>ی</w:t>
      </w:r>
      <w:r w:rsidRPr="009A54E4">
        <w:rPr>
          <w:rStyle w:val="Char3"/>
          <w:rFonts w:hint="cs"/>
          <w:rtl/>
        </w:rPr>
        <w:t xml:space="preserve">، </w:t>
      </w:r>
      <w:r>
        <w:rPr>
          <w:rStyle w:val="Char3"/>
          <w:rFonts w:hint="cs"/>
          <w:rtl/>
        </w:rPr>
        <w:t>ک</w:t>
      </w:r>
      <w:r w:rsidRPr="009A54E4">
        <w:rPr>
          <w:rStyle w:val="Char3"/>
          <w:rFonts w:hint="cs"/>
          <w:rtl/>
        </w:rPr>
        <w:t>ل</w:t>
      </w:r>
      <w:r>
        <w:rPr>
          <w:rStyle w:val="Char3"/>
          <w:rFonts w:hint="cs"/>
          <w:rtl/>
        </w:rPr>
        <w:t>ی</w:t>
      </w:r>
      <w:r w:rsidRPr="009A54E4">
        <w:rPr>
          <w:rStyle w:val="Char3"/>
          <w:rFonts w:hint="cs"/>
          <w:rtl/>
        </w:rPr>
        <w:t>ن</w:t>
      </w:r>
      <w:r>
        <w:rPr>
          <w:rStyle w:val="Char3"/>
          <w:rFonts w:hint="cs"/>
          <w:rtl/>
        </w:rPr>
        <w:t>ی</w:t>
      </w:r>
      <w:r w:rsidRPr="009A54E4">
        <w:rPr>
          <w:rStyle w:val="Char3"/>
          <w:rFonts w:hint="cs"/>
          <w:rtl/>
        </w:rPr>
        <w:t>، صفار، ع</w:t>
      </w:r>
      <w:r>
        <w:rPr>
          <w:rStyle w:val="Char3"/>
          <w:rFonts w:hint="cs"/>
          <w:rtl/>
        </w:rPr>
        <w:t>ی</w:t>
      </w:r>
      <w:r w:rsidRPr="009A54E4">
        <w:rPr>
          <w:rStyle w:val="Char3"/>
          <w:rFonts w:hint="cs"/>
          <w:rtl/>
        </w:rPr>
        <w:t>اش</w:t>
      </w:r>
      <w:r>
        <w:rPr>
          <w:rStyle w:val="Char3"/>
          <w:rFonts w:hint="cs"/>
          <w:rtl/>
        </w:rPr>
        <w:t>ی</w:t>
      </w:r>
      <w:r w:rsidRPr="009A54E4">
        <w:rPr>
          <w:rStyle w:val="Char3"/>
          <w:rFonts w:hint="cs"/>
          <w:rtl/>
        </w:rPr>
        <w:t>، عامر</w:t>
      </w:r>
      <w:r>
        <w:rPr>
          <w:rStyle w:val="Char3"/>
          <w:rFonts w:hint="cs"/>
          <w:rtl/>
        </w:rPr>
        <w:t>ی</w:t>
      </w:r>
      <w:r w:rsidRPr="009A54E4">
        <w:rPr>
          <w:rStyle w:val="Char3"/>
          <w:rFonts w:hint="cs"/>
          <w:rtl/>
        </w:rPr>
        <w:t>، طبرس</w:t>
      </w:r>
      <w:r>
        <w:rPr>
          <w:rStyle w:val="Char3"/>
          <w:rFonts w:hint="cs"/>
          <w:rtl/>
        </w:rPr>
        <w:t>ی</w:t>
      </w:r>
      <w:r w:rsidRPr="009A54E4">
        <w:rPr>
          <w:rStyle w:val="Char3"/>
          <w:rFonts w:hint="cs"/>
          <w:rtl/>
        </w:rPr>
        <w:t>، و دیگر متقدمین به آن تصریح کنید.</w:t>
      </w:r>
    </w:p>
  </w:footnote>
  <w:footnote w:id="103">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البرهان، ص49.</w:t>
      </w:r>
    </w:p>
  </w:footnote>
  <w:footnote w:id="104">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ابن بابویه قمی، الاعتقادات، ایران، 1224هـ.</w:t>
      </w:r>
    </w:p>
  </w:footnote>
  <w:footnote w:id="105">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ابی علی طبرسی، مجمع البیان، لبنان، دار إحیاء التراث العربی، ج1، ص15.</w:t>
      </w:r>
    </w:p>
  </w:footnote>
  <w:footnote w:id="10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التبیان، نجف، ج1، ص3.</w:t>
      </w:r>
    </w:p>
  </w:footnote>
  <w:footnote w:id="107">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چنانکه محدثان و فقها و نویسندگان و رجال‌شناسان شیعه، او را با این لقب ذکر کرده‌اند. برای اطلاعات بیشتر به  الکنی والالقاب، تألیف قمی و الذریعۀ تهرانی مراجعه کنید.</w:t>
      </w:r>
    </w:p>
  </w:footnote>
  <w:footnote w:id="10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فصل الخطاب، ص32.</w:t>
      </w:r>
    </w:p>
  </w:footnote>
  <w:footnote w:id="10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ص34.</w:t>
      </w:r>
    </w:p>
  </w:footnote>
  <w:footnote w:id="110">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156706">
        <w:rPr>
          <w:rStyle w:val="Char4"/>
          <w:rFonts w:hint="cs"/>
          <w:rtl/>
        </w:rPr>
        <w:t>مع الخط</w:t>
      </w:r>
      <w:r>
        <w:rPr>
          <w:rStyle w:val="Char4"/>
          <w:rFonts w:hint="cs"/>
          <w:rtl/>
        </w:rPr>
        <w:t>ي</w:t>
      </w:r>
      <w:r w:rsidRPr="00156706">
        <w:rPr>
          <w:rStyle w:val="Char4"/>
          <w:rFonts w:hint="cs"/>
          <w:rtl/>
        </w:rPr>
        <w:t>ب ف</w:t>
      </w:r>
      <w:r>
        <w:rPr>
          <w:rStyle w:val="Char4"/>
          <w:rFonts w:hint="cs"/>
          <w:rtl/>
        </w:rPr>
        <w:t>ي</w:t>
      </w:r>
      <w:r w:rsidRPr="00156706">
        <w:rPr>
          <w:rStyle w:val="Char4"/>
          <w:rFonts w:hint="cs"/>
          <w:rtl/>
        </w:rPr>
        <w:t xml:space="preserve"> خطوطه العر</w:t>
      </w:r>
      <w:r>
        <w:rPr>
          <w:rStyle w:val="Char4"/>
          <w:rFonts w:hint="cs"/>
          <w:rtl/>
        </w:rPr>
        <w:t>ي</w:t>
      </w:r>
      <w:r w:rsidRPr="00156706">
        <w:rPr>
          <w:rStyle w:val="Char4"/>
          <w:rFonts w:hint="cs"/>
          <w:rtl/>
        </w:rPr>
        <w:t>ضة</w:t>
      </w:r>
      <w:r w:rsidRPr="009A54E4">
        <w:rPr>
          <w:rStyle w:val="Char3"/>
          <w:rFonts w:hint="cs"/>
          <w:rtl/>
        </w:rPr>
        <w:t>، ص50 و بعد از آن.</w:t>
      </w:r>
    </w:p>
  </w:footnote>
  <w:footnote w:id="111">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نص آنچه خوانساری در کتاب روضات الجنات آن را ذکرکرده است، ج 8، ص 150.</w:t>
      </w:r>
    </w:p>
  </w:footnote>
  <w:footnote w:id="112">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نعمت الله جزائری، </w:t>
      </w:r>
      <w:r w:rsidRPr="00156706">
        <w:rPr>
          <w:rStyle w:val="Char4"/>
          <w:rFonts w:hint="cs"/>
          <w:rtl/>
        </w:rPr>
        <w:t>الأنوار النعمان</w:t>
      </w:r>
      <w:r>
        <w:rPr>
          <w:rStyle w:val="Char4"/>
          <w:rFonts w:hint="cs"/>
          <w:rtl/>
        </w:rPr>
        <w:t>ي</w:t>
      </w:r>
      <w:r w:rsidRPr="00156706">
        <w:rPr>
          <w:rStyle w:val="Char4"/>
          <w:rFonts w:hint="cs"/>
          <w:rtl/>
        </w:rPr>
        <w:t>ة</w:t>
      </w:r>
      <w:r w:rsidRPr="009A54E4">
        <w:rPr>
          <w:rStyle w:val="Char3"/>
          <w:rFonts w:hint="cs"/>
          <w:rtl/>
        </w:rPr>
        <w:t>،</w:t>
      </w:r>
      <w:r>
        <w:rPr>
          <w:rStyle w:val="Char3"/>
          <w:rFonts w:hint="cs"/>
          <w:rtl/>
        </w:rPr>
        <w:t xml:space="preserve"> </w:t>
      </w:r>
      <w:r w:rsidRPr="009A54E4">
        <w:rPr>
          <w:rStyle w:val="Char3"/>
          <w:rFonts w:hint="cs"/>
          <w:rtl/>
        </w:rPr>
        <w:t>ج2، ص357.</w:t>
      </w:r>
    </w:p>
  </w:footnote>
  <w:footnote w:id="113">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ابن بابویه قمی (ملقب به صدوق)، </w:t>
      </w:r>
      <w:r w:rsidRPr="00156706">
        <w:rPr>
          <w:rStyle w:val="Char4"/>
          <w:rFonts w:hint="cs"/>
          <w:rtl/>
        </w:rPr>
        <w:t xml:space="preserve">من لا </w:t>
      </w:r>
      <w:r>
        <w:rPr>
          <w:rStyle w:val="Char4"/>
          <w:rFonts w:hint="cs"/>
          <w:rtl/>
        </w:rPr>
        <w:t>ي</w:t>
      </w:r>
      <w:r w:rsidRPr="00156706">
        <w:rPr>
          <w:rStyle w:val="Char4"/>
          <w:rFonts w:hint="cs"/>
          <w:rtl/>
        </w:rPr>
        <w:t>حضره الفق</w:t>
      </w:r>
      <w:r>
        <w:rPr>
          <w:rStyle w:val="Char4"/>
          <w:rFonts w:hint="cs"/>
          <w:rtl/>
        </w:rPr>
        <w:t>ي</w:t>
      </w:r>
      <w:r w:rsidRPr="00156706">
        <w:rPr>
          <w:rStyle w:val="Char4"/>
          <w:rFonts w:hint="cs"/>
          <w:rtl/>
        </w:rPr>
        <w:t>ه</w:t>
      </w:r>
      <w:r w:rsidRPr="009A54E4">
        <w:rPr>
          <w:rStyle w:val="Char3"/>
          <w:rFonts w:hint="cs"/>
          <w:rtl/>
        </w:rPr>
        <w:t>، ج3، ص459.</w:t>
      </w:r>
    </w:p>
  </w:footnote>
  <w:footnote w:id="114">
    <w:p w:rsidR="006D5F0A" w:rsidRPr="00242706" w:rsidRDefault="006D5F0A" w:rsidP="009A54E4">
      <w:pPr>
        <w:pStyle w:val="FootnoteText"/>
        <w:ind w:left="272" w:hangingChars="97" w:hanging="272"/>
        <w:jc w:val="both"/>
        <w:rPr>
          <w:rStyle w:val="Char2"/>
        </w:rPr>
      </w:pPr>
      <w:r w:rsidRPr="009A54E4">
        <w:rPr>
          <w:rStyle w:val="Char2"/>
          <w:vertAlign w:val="superscript"/>
        </w:rPr>
        <w:footnoteRef/>
      </w:r>
      <w:r w:rsidRPr="00242706">
        <w:rPr>
          <w:rStyle w:val="Char2"/>
          <w:rFonts w:hint="cs"/>
          <w:rtl/>
        </w:rPr>
        <w:t xml:space="preserve"> - </w:t>
      </w:r>
      <w:r w:rsidRPr="009A54E4">
        <w:rPr>
          <w:rStyle w:val="Char3"/>
          <w:rFonts w:hint="cs"/>
          <w:rtl/>
        </w:rPr>
        <w:t>الخصال، ص174 و 175.</w:t>
      </w:r>
    </w:p>
  </w:footnote>
  <w:footnote w:id="115">
    <w:p w:rsidR="006D5F0A" w:rsidRPr="00BC0EA8" w:rsidRDefault="006D5F0A" w:rsidP="00156706">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ابن بابویه قمی، معانی الأخبار، مکتبة الفرید، ص313 و 314.</w:t>
      </w:r>
    </w:p>
  </w:footnote>
  <w:footnote w:id="116">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فصل الخطاب، ص145.</w:t>
      </w:r>
    </w:p>
  </w:footnote>
  <w:footnote w:id="117">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ص282.</w:t>
      </w:r>
    </w:p>
  </w:footnote>
  <w:footnote w:id="11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فصل الخطاب، ص 32.</w:t>
      </w:r>
    </w:p>
  </w:footnote>
  <w:footnote w:id="11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ص244.</w:t>
      </w:r>
    </w:p>
  </w:footnote>
  <w:footnote w:id="12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الکنی و الالقاب، ج3، ص32 و 33.</w:t>
      </w:r>
    </w:p>
  </w:footnote>
  <w:footnote w:id="12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فیض کاشانی، صافی، ج1، ص35 و 36.</w:t>
      </w:r>
    </w:p>
  </w:footnote>
  <w:footnote w:id="12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صافی، ص36 و 37.</w:t>
      </w:r>
    </w:p>
  </w:footnote>
  <w:footnote w:id="123">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خوانساری، روضات الجنات، ج8، ص181.</w:t>
      </w:r>
    </w:p>
  </w:footnote>
  <w:footnote w:id="124">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هاشم بحرانی، البرهان، ایران، ص51-49.</w:t>
      </w:r>
    </w:p>
  </w:footnote>
  <w:footnote w:id="125">
    <w:p w:rsidR="006D5F0A" w:rsidRPr="00375BD4" w:rsidRDefault="006D5F0A" w:rsidP="006A1472">
      <w:pPr>
        <w:pStyle w:val="a7"/>
      </w:pPr>
      <w:r w:rsidRPr="009A54E4">
        <w:rPr>
          <w:rStyle w:val="Char2"/>
          <w:vertAlign w:val="superscript"/>
        </w:rPr>
        <w:footnoteRef/>
      </w:r>
      <w:r w:rsidRPr="00375BD4">
        <w:rPr>
          <w:rtl/>
        </w:rPr>
        <w:t xml:space="preserve"> </w:t>
      </w:r>
      <w:r w:rsidRPr="00375BD4">
        <w:rPr>
          <w:rFonts w:hint="cs"/>
          <w:rtl/>
        </w:rPr>
        <w:t>- پرواضح است که خلافت عثمان ذی‌النورین بعد از خلافت عمر فاروق بوده است و قرآن در زمان عثمان</w:t>
      </w:r>
      <w:r w:rsidRPr="00375BD4">
        <w:rPr>
          <w:rFonts w:cs="CTraditional Arabic" w:hint="cs"/>
          <w:rtl/>
        </w:rPr>
        <w:t>س</w:t>
      </w:r>
      <w:r w:rsidRPr="00375BD4">
        <w:rPr>
          <w:rFonts w:hint="cs"/>
          <w:rtl/>
        </w:rPr>
        <w:t xml:space="preserve"> جمع‌آوری شده، اما از آنجائی که دروغگو حافظه ندارد این آقا متوجه نشده عمر که قبل از عثمان بوده چطور می‌توانسته بگوید: «قرآن همان است که عثمان آن را نوشته است»!. [مصحح]</w:t>
      </w:r>
    </w:p>
  </w:footnote>
  <w:footnote w:id="126">
    <w:p w:rsidR="006D5F0A" w:rsidRPr="00BC0EA8" w:rsidRDefault="006D5F0A" w:rsidP="006A1472">
      <w:pPr>
        <w:pStyle w:val="a7"/>
      </w:pPr>
      <w:r w:rsidRPr="009A54E4">
        <w:rPr>
          <w:vertAlign w:val="superscript"/>
        </w:rPr>
        <w:footnoteRef/>
      </w:r>
      <w:r w:rsidRPr="00375BD4">
        <w:rPr>
          <w:rtl/>
        </w:rPr>
        <w:t xml:space="preserve"> </w:t>
      </w:r>
      <w:r w:rsidRPr="00375BD4">
        <w:rPr>
          <w:rFonts w:hint="cs"/>
          <w:rtl/>
        </w:rPr>
        <w:t>- خوانن</w:t>
      </w:r>
      <w:r w:rsidRPr="00375BD4">
        <w:rPr>
          <w:rFonts w:ascii="Times New Roman" w:hAnsi="Times New Roman" w:hint="cs"/>
          <w:rtl/>
        </w:rPr>
        <w:t>ده‌ی محترم متوجه باشند این روایات بداهتا دروغ است، ورنه خدای نخواسته کلا حیثیت علی مرتضی زیر سوال می‌رود</w:t>
      </w:r>
      <w:r w:rsidRPr="00375BD4">
        <w:rPr>
          <w:rFonts w:hint="cs"/>
          <w:rtl/>
        </w:rPr>
        <w:t xml:space="preserve"> (مقدم و تالی هر دو باطل اند). و این جاهلانی که مدعی دوستی با علی اند افتراهای زیادی را بر او بسته اند [مصحح]</w:t>
      </w:r>
    </w:p>
  </w:footnote>
  <w:footnote w:id="127">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نعمت الله جزائری، الانوار، تبریز (ایران)، ج2، ص356.</w:t>
      </w:r>
    </w:p>
  </w:footnote>
  <w:footnote w:id="128">
    <w:p w:rsidR="006D5F0A" w:rsidRPr="00BC0EA8" w:rsidRDefault="006D5F0A" w:rsidP="006A1472">
      <w:pPr>
        <w:pStyle w:val="a7"/>
      </w:pPr>
      <w:r w:rsidRPr="009A54E4">
        <w:rPr>
          <w:rStyle w:val="Char2"/>
          <w:vertAlign w:val="superscript"/>
        </w:rPr>
        <w:footnoteRef/>
      </w:r>
      <w:r w:rsidRPr="00BC0EA8">
        <w:rPr>
          <w:rFonts w:hint="cs"/>
          <w:rtl/>
        </w:rPr>
        <w:t xml:space="preserve"> - </w:t>
      </w:r>
      <w:r w:rsidRPr="009A54E4">
        <w:rPr>
          <w:rStyle w:val="Char3"/>
          <w:rFonts w:hint="cs"/>
          <w:rtl/>
        </w:rPr>
        <w:t>فصل الخطاب، ص35-33.</w:t>
      </w:r>
    </w:p>
  </w:footnote>
  <w:footnote w:id="129">
    <w:p w:rsidR="006D5F0A" w:rsidRPr="00BC0EA8" w:rsidRDefault="006D5F0A" w:rsidP="006A1472">
      <w:pPr>
        <w:pStyle w:val="a7"/>
        <w:rPr>
          <w:rtl/>
        </w:rPr>
      </w:pPr>
      <w:r w:rsidRPr="009A54E4">
        <w:rPr>
          <w:rStyle w:val="Char2"/>
          <w:vertAlign w:val="superscript"/>
        </w:rPr>
        <w:footnoteRef/>
      </w:r>
      <w:r w:rsidRPr="00BC0EA8">
        <w:rPr>
          <w:rFonts w:hint="cs"/>
          <w:rtl/>
        </w:rPr>
        <w:t xml:space="preserve"> - عماد الاسلام در علم کلام به مرآ</w:t>
      </w:r>
      <w:r w:rsidRPr="009A54E4">
        <w:rPr>
          <w:rStyle w:val="Char2"/>
          <w:rFonts w:hint="cs"/>
          <w:rtl/>
        </w:rPr>
        <w:t>ة</w:t>
      </w:r>
      <w:r w:rsidRPr="00BC0EA8">
        <w:rPr>
          <w:rFonts w:hint="cs"/>
          <w:rtl/>
        </w:rPr>
        <w:t xml:space="preserve"> العقول گفته می‌شود و توسط تاج العلماء دلدار علی بن محمد معین نصیر آبادی متوفی به سال 1235 هجری در 5 جلد قطور، تألیف شده است: فصل اول آن در توحید، فصل دوم در عدل، فصل سوم در نبوت، فصل چهارم در امامت، و در آخر فصل، مطاعن (زخم زبان‌ها نسبت به صحابه) وجود دارد و فصل پنجم در معاد است (الذریعه ج 15، ص 330).</w:t>
      </w:r>
    </w:p>
  </w:footnote>
  <w:footnote w:id="130">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به نقل از ضربة </w:t>
      </w:r>
      <w:r w:rsidRPr="006A1472">
        <w:rPr>
          <w:rStyle w:val="Char3"/>
          <w:rFonts w:hint="cs"/>
          <w:rtl/>
        </w:rPr>
        <w:t>حیدریه</w:t>
      </w:r>
      <w:r w:rsidRPr="009A54E4">
        <w:rPr>
          <w:rStyle w:val="Char3"/>
          <w:rFonts w:hint="cs"/>
          <w:rtl/>
        </w:rPr>
        <w:t>، ج2، ص78</w:t>
      </w:r>
    </w:p>
  </w:footnote>
  <w:footnote w:id="131">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ضربة حیدریة، برای شکستن شوکت عمری به زبان فارسی تالیف سلطان العلماء شیعه سید محمد بن دلدار علی نصیر آبادی متولد 1199 در رد شوکت عمر نوشته شد. کتابی که رشید الدین خالد، شاگرد عبدالعزیز دهلوی، صاحب «التحفة الاثنی عشریة» در جواب کتاب «البارقة الضیغمیة» در مبحث متعه، تألیف نموده است. وکتاب «البارقه» نیز، از تألیفات سید محمد مذکور است. وی می‌گوید: وقتی که رشید در کتاب شوکت خود برای دلایل ذکر شده در البارقه، باب تأویل را گشود، سلطان العلماء در ردّ آن کتاب، ضربت حیدریه را تالیف کرد که اول آن: «الحمدلله الذی هدانا» می‌باشد و در چاپخانه‌ی مجمع العلوم در لکهنو در سال 1296 در دو جلد و 431 صفحه، چاپ شده است. (الذریعة، ج 15، ص 116).</w:t>
      </w:r>
    </w:p>
  </w:footnote>
  <w:footnote w:id="13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ضربت حیدری، ج2، ص81.</w:t>
      </w:r>
    </w:p>
  </w:footnote>
  <w:footnote w:id="133">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برای شناخت این مبدأ نزد شیعه که اساسی‌ترین پایه است که مذهب آنان بر آن پایه‌ریزی شده است، بحث ظریف و جامعی را بنگر که در کتاب ما «الشیعة و السنة» چاپ اداره‌ی ترجمان السنة لاهور و دار الانصار مصر و دار طیبه مملکت عربی سعودی و مکتب اسلامی بیروت، لبنان از آن به تفصیل یاد شده است.</w:t>
      </w:r>
    </w:p>
  </w:footnote>
  <w:footnote w:id="134">
    <w:p w:rsidR="006D5F0A" w:rsidRPr="00242706" w:rsidRDefault="006D5F0A" w:rsidP="009A54E4">
      <w:pPr>
        <w:pStyle w:val="FootnoteText"/>
        <w:ind w:left="272" w:hangingChars="97" w:hanging="272"/>
        <w:jc w:val="both"/>
        <w:rPr>
          <w:rStyle w:val="Char2"/>
        </w:rPr>
      </w:pPr>
      <w:r w:rsidRPr="009A54E4">
        <w:rPr>
          <w:rStyle w:val="Char2"/>
          <w:vertAlign w:val="superscript"/>
        </w:rPr>
        <w:footnoteRef/>
      </w:r>
      <w:r w:rsidRPr="00242706">
        <w:rPr>
          <w:rStyle w:val="Char2"/>
          <w:rFonts w:hint="cs"/>
          <w:rtl/>
        </w:rPr>
        <w:t xml:space="preserve"> - </w:t>
      </w:r>
      <w:r w:rsidRPr="009A54E4">
        <w:rPr>
          <w:rStyle w:val="Char3"/>
          <w:rFonts w:hint="cs"/>
          <w:rtl/>
        </w:rPr>
        <w:t>تصحیف کاتبین، ص18.</w:t>
      </w:r>
    </w:p>
  </w:footnote>
  <w:footnote w:id="13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جزائری، الأنوار النعمانیه.</w:t>
      </w:r>
    </w:p>
  </w:footnote>
  <w:footnote w:id="13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فصل الخطاب، ص252.</w:t>
      </w:r>
    </w:p>
  </w:footnote>
  <w:footnote w:id="137">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بیوگرافی همه این</w:t>
      </w:r>
      <w:r>
        <w:rPr>
          <w:rStyle w:val="Char3"/>
          <w:rFonts w:hint="eastAsia"/>
          <w:rtl/>
        </w:rPr>
        <w:t>‌</w:t>
      </w:r>
      <w:r w:rsidRPr="009A54E4">
        <w:rPr>
          <w:rStyle w:val="Char3"/>
          <w:rFonts w:hint="cs"/>
          <w:rtl/>
        </w:rPr>
        <w:t>ها را در کتاب «الشیعة و اهل البیت» خودمان ذکر کرده‌ایم.</w:t>
      </w:r>
    </w:p>
  </w:footnote>
  <w:footnote w:id="13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نقل از «فصل الخطاب» ص353.</w:t>
      </w:r>
    </w:p>
  </w:footnote>
  <w:footnote w:id="13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6A1472">
        <w:rPr>
          <w:rStyle w:val="Char4"/>
          <w:rFonts w:hint="cs"/>
          <w:rtl/>
        </w:rPr>
        <w:t>الذر</w:t>
      </w:r>
      <w:r>
        <w:rPr>
          <w:rStyle w:val="Char4"/>
          <w:rFonts w:hint="cs"/>
          <w:rtl/>
        </w:rPr>
        <w:t>ي</w:t>
      </w:r>
      <w:r w:rsidRPr="006A1472">
        <w:rPr>
          <w:rStyle w:val="Char4"/>
          <w:rFonts w:hint="cs"/>
          <w:rtl/>
        </w:rPr>
        <w:t>عة</w:t>
      </w:r>
      <w:r>
        <w:rPr>
          <w:rStyle w:val="Char4"/>
          <w:rFonts w:hint="cs"/>
          <w:rtl/>
        </w:rPr>
        <w:t xml:space="preserve"> الى </w:t>
      </w:r>
      <w:r w:rsidRPr="006A1472">
        <w:rPr>
          <w:rStyle w:val="Char4"/>
          <w:rFonts w:hint="cs"/>
          <w:rtl/>
        </w:rPr>
        <w:t>تصان</w:t>
      </w:r>
      <w:r>
        <w:rPr>
          <w:rStyle w:val="Char4"/>
          <w:rFonts w:hint="cs"/>
          <w:rtl/>
        </w:rPr>
        <w:t>ي</w:t>
      </w:r>
      <w:r w:rsidRPr="006A1472">
        <w:rPr>
          <w:rStyle w:val="Char4"/>
          <w:rFonts w:hint="cs"/>
          <w:rtl/>
        </w:rPr>
        <w:t>ف الش</w:t>
      </w:r>
      <w:r>
        <w:rPr>
          <w:rStyle w:val="Char4"/>
          <w:rFonts w:hint="cs"/>
          <w:rtl/>
        </w:rPr>
        <w:t>ي</w:t>
      </w:r>
      <w:r w:rsidRPr="006A1472">
        <w:rPr>
          <w:rStyle w:val="Char4"/>
          <w:rFonts w:hint="cs"/>
          <w:rtl/>
        </w:rPr>
        <w:t>عة</w:t>
      </w:r>
      <w:r w:rsidRPr="009A54E4">
        <w:rPr>
          <w:rStyle w:val="Char3"/>
          <w:rFonts w:hint="cs"/>
          <w:rtl/>
        </w:rPr>
        <w:t>، ج2، ص31.</w:t>
      </w:r>
    </w:p>
  </w:footnote>
  <w:footnote w:id="14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ص195.</w:t>
      </w:r>
    </w:p>
  </w:footnote>
  <w:footnote w:id="14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ج21، ص113.</w:t>
      </w:r>
    </w:p>
  </w:footnote>
  <w:footnote w:id="14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w:t>
      </w:r>
    </w:p>
  </w:footnote>
  <w:footnote w:id="143">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محمد حسین آل کاشف الغطاء، </w:t>
      </w:r>
      <w:r w:rsidRPr="006A1472">
        <w:rPr>
          <w:rStyle w:val="Char4"/>
          <w:rFonts w:hint="cs"/>
          <w:rtl/>
        </w:rPr>
        <w:t>أصل الش</w:t>
      </w:r>
      <w:r>
        <w:rPr>
          <w:rStyle w:val="Char4"/>
          <w:rFonts w:hint="cs"/>
          <w:rtl/>
        </w:rPr>
        <w:t>ي</w:t>
      </w:r>
      <w:r w:rsidRPr="006A1472">
        <w:rPr>
          <w:rStyle w:val="Char4"/>
          <w:rFonts w:hint="cs"/>
          <w:rtl/>
        </w:rPr>
        <w:t>عة وأصولها</w:t>
      </w:r>
      <w:r w:rsidRPr="009A54E4">
        <w:rPr>
          <w:rStyle w:val="Char3"/>
          <w:rFonts w:hint="cs"/>
          <w:rtl/>
        </w:rPr>
        <w:t>، ص103 و 104.</w:t>
      </w:r>
    </w:p>
  </w:footnote>
  <w:footnote w:id="144">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برای توضیح این مطلب به کتاب </w:t>
      </w:r>
      <w:r w:rsidRPr="006A1472">
        <w:rPr>
          <w:rStyle w:val="Char4"/>
          <w:rFonts w:hint="cs"/>
          <w:rtl/>
        </w:rPr>
        <w:t>ما الش</w:t>
      </w:r>
      <w:r>
        <w:rPr>
          <w:rStyle w:val="Char4"/>
          <w:rFonts w:hint="cs"/>
          <w:rtl/>
        </w:rPr>
        <w:t>ي</w:t>
      </w:r>
      <w:r w:rsidRPr="006A1472">
        <w:rPr>
          <w:rStyle w:val="Char4"/>
          <w:rFonts w:hint="cs"/>
          <w:rtl/>
        </w:rPr>
        <w:t>عة وأهل السنة</w:t>
      </w:r>
      <w:r w:rsidRPr="009A54E4">
        <w:rPr>
          <w:rStyle w:val="Char3"/>
          <w:rFonts w:hint="cs"/>
          <w:rtl/>
        </w:rPr>
        <w:t xml:space="preserve"> بنگر که در آن روایات بسیاری را در این خصوص از امامان معصومشان ـ طبق قول خودشان ـ وارد نموده‌ایم.</w:t>
      </w:r>
    </w:p>
  </w:footnote>
  <w:footnote w:id="145">
    <w:p w:rsidR="006D5F0A" w:rsidRPr="00BC0EA8" w:rsidRDefault="006D5F0A" w:rsidP="006A147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به نقل از «البرهان» در تفسیر قرآن، ص20.</w:t>
      </w:r>
    </w:p>
  </w:footnote>
  <w:footnote w:id="14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البرهان، ص36 .</w:t>
      </w:r>
    </w:p>
  </w:footnote>
  <w:footnote w:id="147">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البرهان، ص39- 36.</w:t>
      </w:r>
    </w:p>
  </w:footnote>
  <w:footnote w:id="148">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فیض کاشانی، </w:t>
      </w:r>
      <w:r w:rsidRPr="00D94A8C">
        <w:rPr>
          <w:rStyle w:val="Char4"/>
          <w:rFonts w:hint="cs"/>
          <w:rtl/>
        </w:rPr>
        <w:t>صاف</w:t>
      </w:r>
      <w:r>
        <w:rPr>
          <w:rStyle w:val="Char4"/>
          <w:rFonts w:hint="cs"/>
          <w:rtl/>
        </w:rPr>
        <w:t>ي</w:t>
      </w:r>
      <w:r w:rsidRPr="00D94A8C">
        <w:rPr>
          <w:rStyle w:val="Char4"/>
          <w:rFonts w:hint="cs"/>
          <w:rtl/>
        </w:rPr>
        <w:t xml:space="preserve"> ف</w:t>
      </w:r>
      <w:r>
        <w:rPr>
          <w:rStyle w:val="Char4"/>
          <w:rFonts w:hint="cs"/>
          <w:rtl/>
        </w:rPr>
        <w:t>ي</w:t>
      </w:r>
      <w:r w:rsidRPr="00D94A8C">
        <w:rPr>
          <w:rStyle w:val="Char4"/>
          <w:rFonts w:hint="cs"/>
          <w:rtl/>
        </w:rPr>
        <w:t xml:space="preserve"> تفس</w:t>
      </w:r>
      <w:r>
        <w:rPr>
          <w:rStyle w:val="Char4"/>
          <w:rFonts w:hint="cs"/>
          <w:rtl/>
        </w:rPr>
        <w:t>ي</w:t>
      </w:r>
      <w:r w:rsidRPr="00D94A8C">
        <w:rPr>
          <w:rStyle w:val="Char4"/>
          <w:rFonts w:hint="cs"/>
          <w:rtl/>
        </w:rPr>
        <w:t>ر القرآن</w:t>
      </w:r>
      <w:r w:rsidRPr="009A54E4">
        <w:rPr>
          <w:rStyle w:val="Char3"/>
          <w:rFonts w:hint="cs"/>
          <w:rtl/>
        </w:rPr>
        <w:t>، ایران، ص33 و 34.</w:t>
      </w:r>
    </w:p>
  </w:footnote>
  <w:footnote w:id="149">
    <w:p w:rsidR="006D5F0A" w:rsidRPr="00BC0EA8" w:rsidRDefault="006D5F0A" w:rsidP="00D94A8C">
      <w:pPr>
        <w:pStyle w:val="a7"/>
      </w:pPr>
      <w:r w:rsidRPr="009A54E4">
        <w:rPr>
          <w:rStyle w:val="Char2"/>
          <w:vertAlign w:val="superscript"/>
        </w:rPr>
        <w:footnoteRef/>
      </w:r>
      <w:r w:rsidRPr="00BC0EA8">
        <w:rPr>
          <w:rtl/>
        </w:rPr>
        <w:t xml:space="preserve"> </w:t>
      </w:r>
      <w:r w:rsidRPr="009A54E4">
        <w:rPr>
          <w:rStyle w:val="Char3"/>
          <w:rFonts w:hint="cs"/>
          <w:rtl/>
        </w:rPr>
        <w:t>- به خاطر نقل این خرافات و خباثتی که از نهاد این قوم می‌جوشد و منویات آنان را ظاهر می‌کند از خداوند آمرزش می‌طلبم.</w:t>
      </w:r>
    </w:p>
  </w:footnote>
  <w:footnote w:id="150">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مجلسی، حیاة القلوب، ج2، ص541.</w:t>
      </w:r>
    </w:p>
  </w:footnote>
  <w:footnote w:id="151">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برای این مطلب به حیاة القلوب، تحت عنوان «آیاتی که در امامت نازل شده‌اند»، ج 3، ص 125 و ما بعد آن بنگرید.</w:t>
      </w:r>
    </w:p>
  </w:footnote>
  <w:footnote w:id="152">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در این موضوع، سوره‌ای را به نقل از تهرانی در کتاب الذریعة خود، ج 4، ص 309  نام برده است.</w:t>
      </w:r>
    </w:p>
  </w:footnote>
  <w:footnote w:id="153">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به نقل از کتاب تذکرة الائمة، ص 9، 10 و عین همین سوره را خطیب در رساله‌ی الخطوط العریضة خود ذکر کرده است.</w:t>
      </w:r>
    </w:p>
  </w:footnote>
  <w:footnote w:id="154">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طهرانی در کتاب الذریعة، ج 15، ص 284 نام برده است.</w:t>
      </w:r>
    </w:p>
  </w:footnote>
  <w:footnote w:id="155">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عقاید الشیعة، ایران، ص27.</w:t>
      </w:r>
    </w:p>
  </w:footnote>
  <w:footnote w:id="156">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هدایة الطالبین، ص368.</w:t>
      </w:r>
    </w:p>
  </w:footnote>
  <w:footnote w:id="157">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تذلیل در رد علی هاشم شامی، ایران، سعادت کرمان، ص23-13.</w:t>
      </w:r>
    </w:p>
  </w:footnote>
  <w:footnote w:id="158">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صاحب ذریعه، این کتاب را در جلد 1 و ص 175 نام برده است.</w:t>
      </w:r>
    </w:p>
  </w:footnote>
  <w:footnote w:id="15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ص 515.</w:t>
      </w:r>
    </w:p>
  </w:footnote>
  <w:footnote w:id="160">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این کتاب در ذریعه، ج2، ص59 ذکر شده است.</w:t>
      </w:r>
    </w:p>
  </w:footnote>
  <w:footnote w:id="16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علی بن السنی، إسعاف المأمول، هند، اثنی عشری لکهنو، 1312هـ، ص115.</w:t>
      </w:r>
    </w:p>
  </w:footnote>
  <w:footnote w:id="162">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سید محمد لکهنوی، ضربة حیدریة، ج2، ص78.</w:t>
      </w:r>
    </w:p>
  </w:footnote>
  <w:footnote w:id="163">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گیاهی خوشبو مثل زیره. (مصحح)</w:t>
      </w:r>
    </w:p>
  </w:footnote>
  <w:footnote w:id="164">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عباس قمی، الکنی و الالقاب، ج2، ص405.</w:t>
      </w:r>
    </w:p>
  </w:footnote>
  <w:footnote w:id="16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فوائد الرضویة  ص148.</w:t>
      </w:r>
    </w:p>
  </w:footnote>
  <w:footnote w:id="16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فوائد الرضویة، ص150.</w:t>
      </w:r>
    </w:p>
  </w:footnote>
  <w:footnote w:id="167">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عباس، فوائد الرضویة، ص153-150.</w:t>
      </w:r>
    </w:p>
  </w:footnote>
  <w:footnote w:id="168">
    <w:p w:rsidR="006D5F0A" w:rsidRPr="00BC0EA8" w:rsidRDefault="006D5F0A" w:rsidP="00D94A8C">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الکنی و الألقاب، ج1.</w:t>
      </w:r>
    </w:p>
  </w:footnote>
  <w:footnote w:id="16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آغا بزرگ تهرانی، نجف، 1385هـ، ص543.</w:t>
      </w:r>
    </w:p>
  </w:footnote>
  <w:footnote w:id="170">
    <w:p w:rsidR="006D5F0A" w:rsidRPr="009A54E4" w:rsidRDefault="006D5F0A" w:rsidP="009A54E4">
      <w:pPr>
        <w:ind w:left="233" w:hangingChars="97" w:hanging="233"/>
        <w:jc w:val="both"/>
        <w:rPr>
          <w:rStyle w:val="Char3"/>
          <w:rtl/>
        </w:rPr>
      </w:pPr>
      <w:r w:rsidRPr="009A54E4">
        <w:rPr>
          <w:rStyle w:val="Char3"/>
          <w:rFonts w:hint="cs"/>
          <w:rtl/>
        </w:rPr>
        <w:t>1- به نقل از آنچه در آخر جزء سوم از کتاب «مستدرک» خود قرار داده است.</w:t>
      </w:r>
    </w:p>
    <w:p w:rsidR="006D5F0A" w:rsidRPr="009A54E4" w:rsidRDefault="006D5F0A" w:rsidP="009A54E4">
      <w:pPr>
        <w:pStyle w:val="FootnoteText"/>
        <w:ind w:left="233" w:hangingChars="97" w:hanging="233"/>
        <w:jc w:val="both"/>
        <w:rPr>
          <w:rStyle w:val="Char3"/>
          <w:rtl/>
        </w:rPr>
      </w:pPr>
    </w:p>
  </w:footnote>
  <w:footnote w:id="171">
    <w:p w:rsidR="006D5F0A" w:rsidRPr="009A54E4" w:rsidRDefault="006D5F0A" w:rsidP="00B7675B">
      <w:pPr>
        <w:pStyle w:val="a7"/>
        <w:rPr>
          <w:rStyle w:val="Char3"/>
          <w:rtl/>
        </w:rPr>
      </w:pPr>
      <w:r w:rsidRPr="009A54E4">
        <w:rPr>
          <w:rStyle w:val="Char2"/>
          <w:vertAlign w:val="superscript"/>
        </w:rPr>
        <w:footnoteRef/>
      </w:r>
      <w:r w:rsidRPr="000A1D69">
        <w:rPr>
          <w:rFonts w:hint="cs"/>
          <w:rtl/>
        </w:rPr>
        <w:t>-</w:t>
      </w:r>
      <w:r w:rsidRPr="009A54E4">
        <w:rPr>
          <w:rStyle w:val="Char3"/>
          <w:rFonts w:hint="cs"/>
          <w:rtl/>
        </w:rPr>
        <w:t xml:space="preserve"> عبارت از آن است که مجموع حروف بیت یا مصراع یا عبارتی به حساب ابجد با تاریخ واقعه</w:t>
      </w:r>
      <w:r w:rsidRPr="009A54E4">
        <w:rPr>
          <w:rStyle w:val="Char3"/>
          <w:rFonts w:hint="eastAsia"/>
          <w:rtl/>
        </w:rPr>
        <w:t>‌</w:t>
      </w:r>
      <w:r w:rsidRPr="009A54E4">
        <w:rPr>
          <w:rStyle w:val="Char3"/>
          <w:rFonts w:hint="cs"/>
          <w:rtl/>
        </w:rPr>
        <w:t>ای تطبیق کند؛ مثلاً: بهاء الحق والدین طاب مثواه. .. بدین دستور تاریخ وفاتش، برون آر از حروف «قرب طاعت» که معادل 782 هـ. ق. است. (فرهنگ معین). (مصصح)</w:t>
      </w:r>
    </w:p>
  </w:footnote>
  <w:footnote w:id="172">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اشاره به آیه «ألست بربکم» دارد که در ابتدای آفرینش، وقتی که خداوند ارواح را آفرید در همان عالم به روح‌ها فرمود: آیا من پروردگار شما نیستم؟ گفتند:‌ آری.</w:t>
      </w:r>
    </w:p>
  </w:footnote>
  <w:footnote w:id="173">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ج8، ص20.</w:t>
      </w:r>
    </w:p>
  </w:footnote>
  <w:footnote w:id="174">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برای توضیح بیشتر به مطلبی مراجعه کنید که آن را در کتاب الذریعة، ج 5، ص 159-160 ذکر کرده‌ایم.</w:t>
      </w:r>
    </w:p>
  </w:footnote>
  <w:footnote w:id="17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در جلد 3 صفحه 68 توضیح دادیم.</w:t>
      </w:r>
    </w:p>
  </w:footnote>
  <w:footnote w:id="17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که در جلد 3، ص484 آن را توضیح داده ایم.</w:t>
      </w:r>
    </w:p>
  </w:footnote>
  <w:footnote w:id="177">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کتابی در ادویه مفرده که از میان رفته است.</w:t>
      </w:r>
    </w:p>
  </w:footnote>
  <w:footnote w:id="178">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ج2، ص110 و 111.</w:t>
      </w:r>
    </w:p>
  </w:footnote>
  <w:footnote w:id="179">
    <w:p w:rsidR="006D5F0A" w:rsidRPr="00D6721A" w:rsidRDefault="006D5F0A" w:rsidP="00B7675B">
      <w:pPr>
        <w:pStyle w:val="a7"/>
      </w:pPr>
      <w:r w:rsidRPr="009A54E4">
        <w:rPr>
          <w:rStyle w:val="Char2"/>
          <w:vertAlign w:val="superscript"/>
        </w:rPr>
        <w:footnoteRef/>
      </w:r>
      <w:r w:rsidRPr="00D6721A">
        <w:rPr>
          <w:rtl/>
        </w:rPr>
        <w:t xml:space="preserve"> </w:t>
      </w:r>
      <w:r w:rsidRPr="00D6721A">
        <w:rPr>
          <w:rFonts w:hint="cs"/>
          <w:rtl/>
        </w:rPr>
        <w:t>- برای تفصیل این امام مزعوم به کتاب غایب همیشه غایب مراجعه فرمائید. [مصحح]</w:t>
      </w:r>
    </w:p>
  </w:footnote>
  <w:footnote w:id="180">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آن را در جلد 1، ص436 ذکر کردیم.</w:t>
      </w:r>
    </w:p>
  </w:footnote>
  <w:footnote w:id="181">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ص520.</w:t>
      </w:r>
    </w:p>
  </w:footnote>
  <w:footnote w:id="182">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در اعتقادات شیعه، منظور از اصول اربعمائة (اصول چهارصدگانه)، چهارصد کتابی است که توسط شاگردان صادق و باقر نوشته شده است.</w:t>
      </w:r>
    </w:p>
  </w:footnote>
  <w:footnote w:id="183">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ج1، ص181.</w:t>
      </w:r>
    </w:p>
  </w:footnote>
  <w:footnote w:id="184">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ص222.</w:t>
      </w:r>
    </w:p>
  </w:footnote>
  <w:footnote w:id="185">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نجف، 1356، ص5 و 6.</w:t>
      </w:r>
    </w:p>
  </w:footnote>
  <w:footnote w:id="18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تهرانی، اعلام الشیعة، ص555-544.</w:t>
      </w:r>
    </w:p>
  </w:footnote>
  <w:footnote w:id="187">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أعیان الشیعة، دمشق، اتقان، 1367، ج27، ص141-139.</w:t>
      </w:r>
    </w:p>
  </w:footnote>
  <w:footnote w:id="188">
    <w:p w:rsidR="006D5F0A" w:rsidRPr="00BC0EA8" w:rsidRDefault="006D5F0A" w:rsidP="00B7675B">
      <w:pPr>
        <w:pStyle w:val="a7"/>
        <w:rPr>
          <w:rtl/>
        </w:rPr>
      </w:pPr>
      <w:r w:rsidRPr="009A54E4">
        <w:rPr>
          <w:rStyle w:val="Char2"/>
          <w:vertAlign w:val="superscript"/>
        </w:rPr>
        <w:footnoteRef/>
      </w:r>
      <w:r w:rsidRPr="00BC0EA8">
        <w:rPr>
          <w:rFonts w:hint="cs"/>
          <w:rtl/>
        </w:rPr>
        <w:t xml:space="preserve"> - برای اطلاعات بیشتر به کتاب «معجم المؤلفین» تألیف کحاله، ج 4، ص 46، چاپ ترقی دمشق، سال 1957 میلادی مراجعه کنید.</w:t>
      </w:r>
    </w:p>
  </w:footnote>
  <w:footnote w:id="189">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چاپ مجلس تهران، 1335 ش، ص140، ش29.</w:t>
      </w:r>
    </w:p>
  </w:footnote>
  <w:footnote w:id="190">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تهران، دار الخلافة، 1321 هـ، ص877 و 878.</w:t>
      </w:r>
    </w:p>
  </w:footnote>
  <w:footnote w:id="19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ج2، ص282.</w:t>
      </w:r>
    </w:p>
  </w:footnote>
  <w:footnote w:id="192">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ج1، ص369.</w:t>
      </w:r>
    </w:p>
  </w:footnote>
  <w:footnote w:id="193">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الذریعه، ج16، ص231 و 232.</w:t>
      </w:r>
    </w:p>
  </w:footnote>
  <w:footnote w:id="194">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همان، ج18، ص9.</w:t>
      </w:r>
    </w:p>
  </w:footnote>
  <w:footnote w:id="195">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tl/>
        </w:rPr>
        <w:t>الذر</w:t>
      </w:r>
      <w:r>
        <w:rPr>
          <w:rStyle w:val="Char3"/>
          <w:rtl/>
        </w:rPr>
        <w:t>ی</w:t>
      </w:r>
      <w:r w:rsidRPr="009A54E4">
        <w:rPr>
          <w:rStyle w:val="Char3"/>
          <w:rtl/>
        </w:rPr>
        <w:t>عة (ج 10 ص220، 221)</w:t>
      </w:r>
    </w:p>
  </w:footnote>
  <w:footnote w:id="196">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ج25، ص191.</w:t>
      </w:r>
    </w:p>
  </w:footnote>
  <w:footnote w:id="197">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ج18، ص27.</w:t>
      </w:r>
    </w:p>
  </w:footnote>
  <w:footnote w:id="198">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همان، ج16، ص232  و   ج20، ص144.  </w:t>
      </w:r>
    </w:p>
  </w:footnote>
  <w:footnote w:id="199">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همان، ج24، ص105.</w:t>
      </w:r>
    </w:p>
  </w:footnote>
  <w:footnote w:id="20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اصفهانی، أحسن الودیعه، نجاح، ص89 و 90.</w:t>
      </w:r>
    </w:p>
  </w:footnote>
  <w:footnote w:id="201">
    <w:p w:rsidR="006D5F0A" w:rsidRPr="00BC0EA8" w:rsidRDefault="006D5F0A" w:rsidP="00B7675B">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 xml:space="preserve">در کتاب همینطور است اما در اصل: «الفیتنا»: می‌باشد؛ یعنی، ما را می‌یافتی. چنانکه در تفسیر صافی هست.  </w:t>
      </w:r>
    </w:p>
  </w:footnote>
  <w:footnote w:id="202">
    <w:p w:rsidR="006D5F0A" w:rsidRPr="009A54E4" w:rsidRDefault="006D5F0A" w:rsidP="00C40160">
      <w:pPr>
        <w:pStyle w:val="a7"/>
        <w:rPr>
          <w:rStyle w:val="Char3"/>
          <w:rtl/>
        </w:rPr>
      </w:pPr>
      <w:r w:rsidRPr="009A54E4">
        <w:rPr>
          <w:rStyle w:val="Char3"/>
          <w:vertAlign w:val="superscript"/>
        </w:rPr>
        <w:footnoteRef/>
      </w:r>
      <w:r w:rsidRPr="009A54E4">
        <w:rPr>
          <w:rStyle w:val="Char3"/>
          <w:rFonts w:hint="cs"/>
          <w:rtl/>
        </w:rPr>
        <w:t xml:space="preserve"> - هنگام</w:t>
      </w:r>
      <w:r>
        <w:rPr>
          <w:rStyle w:val="Char3"/>
          <w:rFonts w:hint="cs"/>
          <w:rtl/>
        </w:rPr>
        <w:t>ی</w:t>
      </w:r>
      <w:r w:rsidRPr="009A54E4">
        <w:rPr>
          <w:rStyle w:val="Char3"/>
          <w:rFonts w:hint="cs"/>
          <w:rtl/>
        </w:rPr>
        <w:t xml:space="preserve"> </w:t>
      </w:r>
      <w:r>
        <w:rPr>
          <w:rStyle w:val="Char3"/>
          <w:rFonts w:hint="cs"/>
          <w:rtl/>
        </w:rPr>
        <w:t>ک</w:t>
      </w:r>
      <w:r w:rsidRPr="009A54E4">
        <w:rPr>
          <w:rStyle w:val="Char3"/>
          <w:rFonts w:hint="cs"/>
          <w:rtl/>
        </w:rPr>
        <w:t>ه فرزند مر</w:t>
      </w:r>
      <w:r>
        <w:rPr>
          <w:rStyle w:val="Char3"/>
          <w:rFonts w:hint="cs"/>
          <w:rtl/>
        </w:rPr>
        <w:t>ی</w:t>
      </w:r>
      <w:r w:rsidRPr="009A54E4">
        <w:rPr>
          <w:rStyle w:val="Char3"/>
          <w:rFonts w:hint="cs"/>
          <w:rtl/>
        </w:rPr>
        <w:t>م به عنوان مثال ذ</w:t>
      </w:r>
      <w:r>
        <w:rPr>
          <w:rStyle w:val="Char3"/>
          <w:rFonts w:hint="cs"/>
          <w:rtl/>
        </w:rPr>
        <w:t>ک</w:t>
      </w:r>
      <w:r w:rsidRPr="009A54E4">
        <w:rPr>
          <w:rStyle w:val="Char3"/>
          <w:rFonts w:hint="cs"/>
          <w:rtl/>
        </w:rPr>
        <w:t>ر شد، قوم تو از آن خند</w:t>
      </w:r>
      <w:r>
        <w:rPr>
          <w:rStyle w:val="Char3"/>
          <w:rFonts w:hint="cs"/>
          <w:rtl/>
        </w:rPr>
        <w:t>ی</w:t>
      </w:r>
      <w:r w:rsidRPr="009A54E4">
        <w:rPr>
          <w:rStyle w:val="Char3"/>
          <w:rFonts w:hint="cs"/>
          <w:rtl/>
        </w:rPr>
        <w:t>دند و سر و صدا به راه انداختند.</w:t>
      </w:r>
    </w:p>
  </w:footnote>
  <w:footnote w:id="203">
    <w:p w:rsidR="006D5F0A" w:rsidRPr="009A54E4" w:rsidRDefault="006D5F0A" w:rsidP="00C40160">
      <w:pPr>
        <w:pStyle w:val="a7"/>
        <w:rPr>
          <w:rStyle w:val="Char3"/>
          <w:rtl/>
        </w:rPr>
      </w:pPr>
      <w:r w:rsidRPr="009A54E4">
        <w:rPr>
          <w:rStyle w:val="Char3"/>
          <w:vertAlign w:val="superscript"/>
        </w:rPr>
        <w:footnoteRef/>
      </w:r>
      <w:r w:rsidRPr="009A54E4">
        <w:rPr>
          <w:rStyle w:val="Char3"/>
          <w:rFonts w:hint="cs"/>
          <w:rtl/>
        </w:rPr>
        <w:t xml:space="preserve"> - روز</w:t>
      </w:r>
      <w:r>
        <w:rPr>
          <w:rStyle w:val="Char3"/>
          <w:rFonts w:hint="cs"/>
          <w:rtl/>
        </w:rPr>
        <w:t>ی</w:t>
      </w:r>
      <w:r w:rsidRPr="009A54E4">
        <w:rPr>
          <w:rStyle w:val="Char3"/>
          <w:rFonts w:hint="cs"/>
          <w:rtl/>
        </w:rPr>
        <w:t>، روهائ</w:t>
      </w:r>
      <w:r>
        <w:rPr>
          <w:rStyle w:val="Char3"/>
          <w:rFonts w:hint="cs"/>
          <w:rtl/>
        </w:rPr>
        <w:t>ی</w:t>
      </w:r>
      <w:r w:rsidRPr="009A54E4">
        <w:rPr>
          <w:rStyle w:val="Char3"/>
          <w:rFonts w:hint="cs"/>
          <w:rtl/>
        </w:rPr>
        <w:t xml:space="preserve"> سف</w:t>
      </w:r>
      <w:r>
        <w:rPr>
          <w:rStyle w:val="Char3"/>
          <w:rFonts w:hint="cs"/>
          <w:rtl/>
        </w:rPr>
        <w:t>ی</w:t>
      </w:r>
      <w:r w:rsidRPr="009A54E4">
        <w:rPr>
          <w:rStyle w:val="Char3"/>
          <w:rFonts w:hint="cs"/>
          <w:rtl/>
        </w:rPr>
        <w:t>د و روها</w:t>
      </w:r>
      <w:r>
        <w:rPr>
          <w:rStyle w:val="Char3"/>
          <w:rFonts w:hint="cs"/>
          <w:rtl/>
        </w:rPr>
        <w:t>یی</w:t>
      </w:r>
      <w:r w:rsidRPr="009A54E4">
        <w:rPr>
          <w:rStyle w:val="Char3"/>
          <w:rFonts w:hint="cs"/>
          <w:rtl/>
        </w:rPr>
        <w:t xml:space="preserve"> س</w:t>
      </w:r>
      <w:r>
        <w:rPr>
          <w:rStyle w:val="Char3"/>
          <w:rFonts w:hint="cs"/>
          <w:rtl/>
        </w:rPr>
        <w:t>ی</w:t>
      </w:r>
      <w:r w:rsidRPr="009A54E4">
        <w:rPr>
          <w:rStyle w:val="Char3"/>
          <w:rFonts w:hint="cs"/>
          <w:rtl/>
        </w:rPr>
        <w:t>اه م</w:t>
      </w:r>
      <w:r>
        <w:rPr>
          <w:rStyle w:val="Char3"/>
          <w:rFonts w:hint="cs"/>
          <w:rtl/>
        </w:rPr>
        <w:t>ی</w:t>
      </w:r>
      <w:r w:rsidRPr="009A54E4">
        <w:rPr>
          <w:rStyle w:val="Char3"/>
          <w:rFonts w:hint="cs"/>
          <w:rtl/>
        </w:rPr>
        <w:t>‌گردند.</w:t>
      </w:r>
    </w:p>
  </w:footnote>
  <w:footnote w:id="204">
    <w:p w:rsidR="006D5F0A" w:rsidRPr="002B7E30" w:rsidRDefault="006D5F0A" w:rsidP="007A5CE5">
      <w:pPr>
        <w:pStyle w:val="a7"/>
        <w:rPr>
          <w:rtl/>
        </w:rPr>
      </w:pPr>
      <w:r w:rsidRPr="009A54E4">
        <w:rPr>
          <w:rStyle w:val="Char2"/>
          <w:vertAlign w:val="superscript"/>
        </w:rPr>
        <w:footnoteRef/>
      </w:r>
      <w:r w:rsidRPr="002B7E30">
        <w:rPr>
          <w:rFonts w:hint="cs"/>
          <w:rtl/>
        </w:rPr>
        <w:t xml:space="preserve"> - </w:t>
      </w:r>
      <w:r w:rsidRPr="009A54E4">
        <w:rPr>
          <w:rStyle w:val="Char3"/>
          <w:rFonts w:hint="cs"/>
          <w:rtl/>
        </w:rPr>
        <w:t>در لغت به معنی طلب فیض کردن، منتشر شدن خبر، و در اصطلاح فقه؛ یعنی، خبر عدّه ای که ظنّ قوی به صدق گفتار آنان حاصل شود. (مصحح)</w:t>
      </w:r>
    </w:p>
  </w:footnote>
  <w:footnote w:id="205">
    <w:p w:rsidR="006D5F0A" w:rsidRPr="00BC0EA8" w:rsidRDefault="006D5F0A" w:rsidP="00677030">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خالی کردن ظرف از آنچه در وی باشد، فراغت، فارغ کردن. (مصحح)</w:t>
      </w:r>
    </w:p>
  </w:footnote>
  <w:footnote w:id="206">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آیۀ: 33.</w:t>
      </w:r>
    </w:p>
  </w:footnote>
  <w:footnote w:id="207">
    <w:p w:rsidR="006D5F0A" w:rsidRPr="00BC0EA8" w:rsidRDefault="006D5F0A" w:rsidP="000D4DA8">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در اصطلاح محدثان، حدیثی که در سند آن گفته شود: فلان از فلان از فلان. (مصحح)</w:t>
      </w:r>
    </w:p>
  </w:footnote>
  <w:footnote w:id="208">
    <w:p w:rsidR="006D5F0A" w:rsidRPr="00BC0EA8" w:rsidRDefault="006D5F0A" w:rsidP="00C24B82">
      <w:pPr>
        <w:pStyle w:val="a7"/>
        <w:rPr>
          <w:rtl/>
        </w:rPr>
      </w:pPr>
      <w:r w:rsidRPr="009A54E4">
        <w:rPr>
          <w:rStyle w:val="Char2"/>
          <w:vertAlign w:val="superscript"/>
        </w:rPr>
        <w:footnoteRef/>
      </w:r>
      <w:r w:rsidRPr="00BC0EA8">
        <w:rPr>
          <w:rFonts w:hint="cs"/>
          <w:rtl/>
        </w:rPr>
        <w:t xml:space="preserve"> - </w:t>
      </w:r>
      <w:r w:rsidRPr="009A54E4">
        <w:rPr>
          <w:rStyle w:val="Char3"/>
          <w:rFonts w:hint="cs"/>
          <w:rtl/>
        </w:rPr>
        <w:t>آیه: 102.</w:t>
      </w:r>
    </w:p>
  </w:footnote>
  <w:footnote w:id="209">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 xml:space="preserve">آیه‌ی تطهیر) سورۀ احزاب، آیۀ 33.   </w:t>
      </w:r>
    </w:p>
  </w:footnote>
  <w:footnote w:id="210">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تدریس کردن، با هم مذاکره کردن. (مصحح)</w:t>
      </w:r>
    </w:p>
  </w:footnote>
  <w:footnote w:id="211">
    <w:p w:rsidR="006D5F0A" w:rsidRPr="00242706" w:rsidRDefault="006D5F0A" w:rsidP="009A54E4">
      <w:pPr>
        <w:pStyle w:val="FootnoteText"/>
        <w:ind w:left="272" w:hangingChars="97" w:hanging="272"/>
        <w:jc w:val="both"/>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بیرون آوردن چیزی، توجیه مسأله، ترتیب و تنظیم کردن. (مصحح)</w:t>
      </w:r>
    </w:p>
  </w:footnote>
  <w:footnote w:id="212">
    <w:p w:rsidR="006D5F0A" w:rsidRPr="00242706" w:rsidRDefault="006D5F0A" w:rsidP="002D6EFA">
      <w:pPr>
        <w:pStyle w:val="a7"/>
        <w:rPr>
          <w:rStyle w:val="Char2"/>
          <w:rtl/>
        </w:rPr>
      </w:pPr>
      <w:r w:rsidRPr="009A54E4">
        <w:rPr>
          <w:rStyle w:val="Char2"/>
          <w:vertAlign w:val="superscript"/>
        </w:rPr>
        <w:footnoteRef/>
      </w:r>
      <w:r w:rsidRPr="00242706">
        <w:rPr>
          <w:rStyle w:val="Char2"/>
          <w:rFonts w:hint="cs"/>
          <w:rtl/>
        </w:rPr>
        <w:t xml:space="preserve"> - </w:t>
      </w:r>
      <w:r w:rsidRPr="009A54E4">
        <w:rPr>
          <w:rStyle w:val="Char3"/>
          <w:rFonts w:hint="cs"/>
          <w:rtl/>
        </w:rPr>
        <w:t>نوری طبرسی، مقدمه‌</w:t>
      </w:r>
      <w:r>
        <w:rPr>
          <w:rStyle w:val="Char3"/>
          <w:rFonts w:hint="cs"/>
          <w:rtl/>
        </w:rPr>
        <w:t>ی</w:t>
      </w:r>
      <w:r w:rsidRPr="009A54E4">
        <w:rPr>
          <w:rStyle w:val="Char3"/>
          <w:rFonts w:hint="cs"/>
          <w:rtl/>
        </w:rPr>
        <w:t xml:space="preserve"> کشف الاستار، ص24.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022ACC">
    <w:pPr>
      <w:pStyle w:val="Header"/>
      <w:tabs>
        <w:tab w:val="clear" w:pos="4153"/>
        <w:tab w:val="left" w:pos="1134"/>
        <w:tab w:val="center" w:pos="1418"/>
        <w:tab w:val="center" w:pos="1843"/>
        <w:tab w:val="right" w:pos="6804"/>
      </w:tabs>
      <w:spacing w:after="180"/>
      <w:ind w:left="284" w:right="284"/>
      <w:jc w:val="both"/>
      <w:rPr>
        <w:rFonts w:ascii="IRLotus" w:hAnsi="IRLotus" w:cs="IRLotus"/>
        <w:sz w:val="30"/>
        <w:szCs w:val="30"/>
        <w:rtl/>
      </w:rPr>
    </w:pPr>
    <w:r>
      <w:rPr>
        <w:rFonts w:ascii="IRNazli" w:hAnsi="IRNazli" w:cs="IRNazli"/>
        <w:noProof/>
        <w:rtl/>
        <w:lang w:bidi="ar-SA"/>
      </w:rPr>
      <mc:AlternateContent>
        <mc:Choice Requires="wps">
          <w:drawing>
            <wp:anchor distT="0" distB="0" distL="114300" distR="114300" simplePos="0" relativeHeight="251663360" behindDoc="0" locked="0" layoutInCell="1" allowOverlap="1" wp14:anchorId="490EA860" wp14:editId="525E3820">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78DD">
      <w:rPr>
        <w:rFonts w:ascii="IRNazli" w:hAnsi="IRNazli" w:cs="IRNazli"/>
        <w:noProof/>
        <w:rtl/>
      </w:rPr>
      <w:t>62</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rPr>
      <w:t>موضع‌گیری و اعتقاد شیعه نسبت به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68683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75648" behindDoc="0" locked="0" layoutInCell="1" allowOverlap="1" wp14:anchorId="0AC0B377" wp14:editId="1DB1A30A">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چهارم: هزار حدیث شیعی در اثبات تحریف در قرآن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057">
      <w:rPr>
        <w:rFonts w:ascii="IRNazli" w:hAnsi="IRNazli" w:cs="IRNazli"/>
        <w:noProof/>
        <w:rtl/>
      </w:rPr>
      <w:t>141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68683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77696" behindDoc="0" locked="0" layoutInCell="1" allowOverlap="1" wp14:anchorId="088EED95" wp14:editId="6E3D32F6">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آغاز کتاب فصل الخطاب</w:t>
    </w:r>
    <w:r>
      <w:rPr>
        <w:rFonts w:ascii="IRNazanin" w:hAnsi="IRNazanin" w:cs="IRNazanin" w:hint="cs"/>
        <w:b/>
        <w:bCs/>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057">
      <w:rPr>
        <w:rFonts w:ascii="IRNazli" w:hAnsi="IRNazli" w:cs="IRNazli"/>
        <w:noProof/>
        <w:rtl/>
      </w:rPr>
      <w:t>371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EA3C26" w:rsidRDefault="006D5F0A" w:rsidP="00EA3C26">
    <w:pPr>
      <w:pStyle w:val="Header"/>
      <w:ind w:left="284" w:right="284"/>
      <w:rPr>
        <w:rFonts w:cs="B Zar"/>
        <w:sz w:val="2"/>
        <w:szCs w:val="2"/>
        <w:rtl/>
      </w:rPr>
    </w:pPr>
    <w:r w:rsidRPr="00EA3C26">
      <w:rPr>
        <w:rFonts w:cs="B Zar" w:hint="cs"/>
        <w:szCs w:val="24"/>
        <w:rtl/>
        <w:lang w:bidi="ar-EG"/>
      </w:rPr>
      <w:t xml:space="preserve">  </w:t>
    </w:r>
  </w:p>
  <w:p w:rsidR="006D5F0A" w:rsidRPr="00EA3C26" w:rsidRDefault="006D5F0A" w:rsidP="00EA3C26">
    <w:pPr>
      <w:pStyle w:val="Header"/>
      <w:tabs>
        <w:tab w:val="clear" w:pos="4153"/>
        <w:tab w:val="clear" w:pos="8306"/>
        <w:tab w:val="left" w:pos="254"/>
        <w:tab w:val="right" w:pos="7200"/>
      </w:tabs>
      <w:ind w:left="284" w:right="284"/>
      <w:rPr>
        <w:rStyle w:val="PageNumber"/>
        <w:rFonts w:ascii="Times New Roman Bold" w:eastAsia="B Badr" w:hAnsi="Times New Roman Bold" w:cs="B Zar"/>
        <w:sz w:val="30"/>
        <w:szCs w:val="30"/>
        <w:rtl/>
      </w:rPr>
    </w:pPr>
    <w:r w:rsidRPr="00EA3C26">
      <w:rPr>
        <w:rFonts w:ascii="Times New Roman Bold" w:hAnsi="Times New Roman Bold" w:cs="B Zar" w:hint="cs"/>
        <w:rtl/>
      </w:rPr>
      <w:t>فهرست مطالب</w:t>
    </w:r>
    <w:r w:rsidRPr="00EA3C26">
      <w:rPr>
        <w:rFonts w:ascii="Times New Roman Bold" w:hAnsi="Times New Roman Bold" w:cs="B Zar" w:hint="cs"/>
        <w:rtl/>
      </w:rPr>
      <w:tab/>
    </w:r>
    <w:r w:rsidRPr="00EA3C26">
      <w:rPr>
        <w:rFonts w:ascii="Times New Roman Bold" w:hAnsi="Times New Roman Bold" w:cs="B Zar" w:hint="cs"/>
        <w:rtl/>
      </w:rPr>
      <w:fldChar w:fldCharType="begin"/>
    </w:r>
    <w:r w:rsidRPr="00EA3C26">
      <w:rPr>
        <w:rFonts w:ascii="Times New Roman Bold" w:hAnsi="Times New Roman Bold" w:cs="B Zar" w:hint="cs"/>
      </w:rPr>
      <w:instrText xml:space="preserve"> PAGE </w:instrText>
    </w:r>
    <w:r w:rsidRPr="00EA3C26">
      <w:rPr>
        <w:rFonts w:ascii="Times New Roman Bold" w:hAnsi="Times New Roman Bold" w:cs="B Zar" w:hint="cs"/>
        <w:rtl/>
      </w:rPr>
      <w:fldChar w:fldCharType="separate"/>
    </w:r>
    <w:r w:rsidR="002E1BB0">
      <w:rPr>
        <w:rFonts w:ascii="Times New Roman Bold" w:hAnsi="Times New Roman Bold" w:cs="B Zar"/>
        <w:noProof/>
        <w:rtl/>
      </w:rPr>
      <w:t>3</w:t>
    </w:r>
    <w:r w:rsidRPr="00EA3C26">
      <w:rPr>
        <w:rFonts w:ascii="Times New Roman Bold" w:hAnsi="Times New Roman Bold" w:cs="B Zar" w:hint="cs"/>
        <w:rtl/>
      </w:rPr>
      <w:fldChar w:fldCharType="end"/>
    </w:r>
  </w:p>
  <w:p w:rsidR="006D5F0A" w:rsidRPr="00EA3C26" w:rsidRDefault="006D5F0A" w:rsidP="00EA3C26">
    <w:pPr>
      <w:pStyle w:val="Header"/>
      <w:ind w:left="284" w:right="284"/>
      <w:rPr>
        <w:rFonts w:ascii="B Compset" w:hAnsi="B Compset" w:cs="B Zar"/>
        <w:sz w:val="20"/>
        <w:szCs w:val="20"/>
      </w:rPr>
    </w:pPr>
    <w:r>
      <w:rPr>
        <w:rFonts w:ascii="B Compset" w:hAnsi="B Compset" w:cs="B Zar" w:hint="cs"/>
        <w:noProof/>
        <w:sz w:val="30"/>
        <w:szCs w:val="30"/>
        <w:rtl/>
        <w:lang w:bidi="ar-SA"/>
      </w:rPr>
      <mc:AlternateContent>
        <mc:Choice Requires="wps">
          <w:drawing>
            <wp:anchor distT="0" distB="0" distL="114300" distR="114300" simplePos="0" relativeHeight="251655168" behindDoc="0" locked="0" layoutInCell="1" allowOverlap="1" wp14:anchorId="039C07E2" wp14:editId="13E71DEE">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022AC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65408" behindDoc="0" locked="0" layoutInCell="1" allowOverlap="1" wp14:anchorId="35EBF78F" wp14:editId="38850689">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78DD">
      <w:rPr>
        <w:rFonts w:ascii="IRNazli" w:hAnsi="IRNazli" w:cs="IRNazli" w:hint="eastAsia"/>
        <w:noProof/>
        <w:rtl/>
        <w:lang w:bidi="ar-SA"/>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Default="006D5F0A">
    <w:pPr>
      <w:pStyle w:val="Header"/>
      <w:rPr>
        <w:rtl/>
      </w:rPr>
    </w:pPr>
  </w:p>
  <w:p w:rsidR="006D5F0A" w:rsidRPr="00022ACC" w:rsidRDefault="006D5F0A">
    <w:pPr>
      <w:pStyle w:val="Header"/>
      <w:rPr>
        <w:sz w:val="26"/>
        <w:szCs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Default="006D5F0A">
    <w:pPr>
      <w:pStyle w:val="Header"/>
      <w:rPr>
        <w:rtl/>
      </w:rPr>
    </w:pPr>
  </w:p>
  <w:p w:rsidR="006D5F0A" w:rsidRPr="00022ACC" w:rsidRDefault="006D5F0A">
    <w:pPr>
      <w:pStyle w:val="Header"/>
      <w:rPr>
        <w:sz w:val="26"/>
        <w:szCs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022AC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67456" behindDoc="0" locked="0" layoutInCell="1" allowOverlap="1" wp14:anchorId="747E730D" wp14:editId="3210A3AC">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78DD">
      <w:rPr>
        <w:rFonts w:ascii="IRNazli" w:hAnsi="IRNazli" w:cs="IRNazli"/>
        <w:noProof/>
        <w:rtl/>
      </w:rPr>
      <w:t>23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4A78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69504" behindDoc="0" locked="0" layoutInCell="1" allowOverlap="1" wp14:anchorId="4FD77CC9" wp14:editId="18DB1605">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اول: عقیده‌ی شیعه در دوره‌ی اول نسبت به قرآن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78DD">
      <w:rPr>
        <w:rFonts w:ascii="IRNazli" w:hAnsi="IRNazli" w:cs="IRNazli"/>
        <w:noProof/>
        <w:rtl/>
      </w:rPr>
      <w:t>49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68683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71552" behindDoc="0" locked="0" layoutInCell="1" allowOverlap="1" wp14:anchorId="1E337364" wp14:editId="36DE7ADA">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دوم: عقیده‌ی شیعه در دوره‌ی دوم درباره‌ی قرآن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78DD">
      <w:rPr>
        <w:rFonts w:ascii="IRNazli" w:hAnsi="IRNazli" w:cs="IRNazli"/>
        <w:noProof/>
        <w:rtl/>
      </w:rPr>
      <w:t>61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A" w:rsidRPr="00C9167F" w:rsidRDefault="006D5F0A" w:rsidP="0068683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lang w:bidi="ar-SA"/>
      </w:rPr>
      <mc:AlternateContent>
        <mc:Choice Requires="wps">
          <w:drawing>
            <wp:anchor distT="0" distB="0" distL="114300" distR="114300" simplePos="0" relativeHeight="251673600" behindDoc="0" locked="0" layoutInCell="1" allowOverlap="1" wp14:anchorId="018830FC" wp14:editId="60CBEFF0">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سوم: عقیده‌ی شیعه در دوره‌ی سوم در قبال قرآن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057">
      <w:rPr>
        <w:rFonts w:ascii="IRNazli" w:hAnsi="IRNazli" w:cs="IRNazli"/>
        <w:noProof/>
        <w:rtl/>
      </w:rPr>
      <w:t>115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7FE6"/>
    <w:multiLevelType w:val="hybridMultilevel"/>
    <w:tmpl w:val="7B387FE4"/>
    <w:lvl w:ilvl="0" w:tplc="C96023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42D039E"/>
    <w:multiLevelType w:val="hybridMultilevel"/>
    <w:tmpl w:val="286ADFAC"/>
    <w:lvl w:ilvl="0" w:tplc="C1988B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71"/>
    <w:rsid w:val="00000426"/>
    <w:rsid w:val="00000BDB"/>
    <w:rsid w:val="000030E8"/>
    <w:rsid w:val="000032B1"/>
    <w:rsid w:val="00004C9C"/>
    <w:rsid w:val="00005302"/>
    <w:rsid w:val="0001210C"/>
    <w:rsid w:val="00012CDA"/>
    <w:rsid w:val="00012FFB"/>
    <w:rsid w:val="00013169"/>
    <w:rsid w:val="000134C0"/>
    <w:rsid w:val="00015E46"/>
    <w:rsid w:val="0001602E"/>
    <w:rsid w:val="00016610"/>
    <w:rsid w:val="000175E7"/>
    <w:rsid w:val="000204F4"/>
    <w:rsid w:val="00022ACC"/>
    <w:rsid w:val="000232E4"/>
    <w:rsid w:val="000246DA"/>
    <w:rsid w:val="00024CAE"/>
    <w:rsid w:val="00027ACA"/>
    <w:rsid w:val="00036EDE"/>
    <w:rsid w:val="0004222B"/>
    <w:rsid w:val="00045B16"/>
    <w:rsid w:val="0004789C"/>
    <w:rsid w:val="000513CA"/>
    <w:rsid w:val="00052A7E"/>
    <w:rsid w:val="0005333E"/>
    <w:rsid w:val="00054A3B"/>
    <w:rsid w:val="00056FC9"/>
    <w:rsid w:val="000618C3"/>
    <w:rsid w:val="00061D61"/>
    <w:rsid w:val="00071231"/>
    <w:rsid w:val="0007533F"/>
    <w:rsid w:val="00075736"/>
    <w:rsid w:val="000762A5"/>
    <w:rsid w:val="00076946"/>
    <w:rsid w:val="00077001"/>
    <w:rsid w:val="00082473"/>
    <w:rsid w:val="00090A07"/>
    <w:rsid w:val="00092167"/>
    <w:rsid w:val="00092DD6"/>
    <w:rsid w:val="00096A2E"/>
    <w:rsid w:val="000974E0"/>
    <w:rsid w:val="00097A48"/>
    <w:rsid w:val="000A0C3F"/>
    <w:rsid w:val="000A0E34"/>
    <w:rsid w:val="000A1D69"/>
    <w:rsid w:val="000B230A"/>
    <w:rsid w:val="000B2578"/>
    <w:rsid w:val="000B271B"/>
    <w:rsid w:val="000B2D3C"/>
    <w:rsid w:val="000C22BC"/>
    <w:rsid w:val="000C3556"/>
    <w:rsid w:val="000C3FF8"/>
    <w:rsid w:val="000C7F87"/>
    <w:rsid w:val="000D2DD5"/>
    <w:rsid w:val="000D3A4E"/>
    <w:rsid w:val="000D3DE6"/>
    <w:rsid w:val="000D4445"/>
    <w:rsid w:val="000D4DA8"/>
    <w:rsid w:val="000D4E29"/>
    <w:rsid w:val="000D5B7A"/>
    <w:rsid w:val="000D677E"/>
    <w:rsid w:val="000E0199"/>
    <w:rsid w:val="000E3EF5"/>
    <w:rsid w:val="000E4138"/>
    <w:rsid w:val="000E4211"/>
    <w:rsid w:val="000E4E36"/>
    <w:rsid w:val="000E61C9"/>
    <w:rsid w:val="000E65DB"/>
    <w:rsid w:val="000E66C6"/>
    <w:rsid w:val="000E6968"/>
    <w:rsid w:val="000E7776"/>
    <w:rsid w:val="000E7914"/>
    <w:rsid w:val="000E7A9D"/>
    <w:rsid w:val="000F51AA"/>
    <w:rsid w:val="000F58D9"/>
    <w:rsid w:val="00102231"/>
    <w:rsid w:val="00102E78"/>
    <w:rsid w:val="001049D8"/>
    <w:rsid w:val="00105093"/>
    <w:rsid w:val="001065AF"/>
    <w:rsid w:val="00107D48"/>
    <w:rsid w:val="001119A1"/>
    <w:rsid w:val="0011547F"/>
    <w:rsid w:val="001165A7"/>
    <w:rsid w:val="001239D2"/>
    <w:rsid w:val="00124F9A"/>
    <w:rsid w:val="001250DF"/>
    <w:rsid w:val="00126539"/>
    <w:rsid w:val="0012744A"/>
    <w:rsid w:val="0013280A"/>
    <w:rsid w:val="00132ADE"/>
    <w:rsid w:val="00133919"/>
    <w:rsid w:val="001346E5"/>
    <w:rsid w:val="00134722"/>
    <w:rsid w:val="0014465F"/>
    <w:rsid w:val="00146036"/>
    <w:rsid w:val="00152C1E"/>
    <w:rsid w:val="001537F8"/>
    <w:rsid w:val="0015602B"/>
    <w:rsid w:val="00156706"/>
    <w:rsid w:val="00160280"/>
    <w:rsid w:val="001612B1"/>
    <w:rsid w:val="001626A8"/>
    <w:rsid w:val="00162EF9"/>
    <w:rsid w:val="001638B8"/>
    <w:rsid w:val="00164173"/>
    <w:rsid w:val="001647BC"/>
    <w:rsid w:val="00165178"/>
    <w:rsid w:val="00167A32"/>
    <w:rsid w:val="00171083"/>
    <w:rsid w:val="00171095"/>
    <w:rsid w:val="001719D6"/>
    <w:rsid w:val="00173048"/>
    <w:rsid w:val="001731D9"/>
    <w:rsid w:val="00173E99"/>
    <w:rsid w:val="00174CDA"/>
    <w:rsid w:val="00175312"/>
    <w:rsid w:val="00176FBC"/>
    <w:rsid w:val="00180283"/>
    <w:rsid w:val="00182287"/>
    <w:rsid w:val="00182E67"/>
    <w:rsid w:val="0018330C"/>
    <w:rsid w:val="0018410A"/>
    <w:rsid w:val="00185B10"/>
    <w:rsid w:val="001870A7"/>
    <w:rsid w:val="00194121"/>
    <w:rsid w:val="001941B5"/>
    <w:rsid w:val="00194AC8"/>
    <w:rsid w:val="00195A92"/>
    <w:rsid w:val="001971FF"/>
    <w:rsid w:val="00197F18"/>
    <w:rsid w:val="001A2ABE"/>
    <w:rsid w:val="001A5A8B"/>
    <w:rsid w:val="001A6553"/>
    <w:rsid w:val="001A68E1"/>
    <w:rsid w:val="001B1038"/>
    <w:rsid w:val="001B2A46"/>
    <w:rsid w:val="001B6378"/>
    <w:rsid w:val="001B75B4"/>
    <w:rsid w:val="001C0FC5"/>
    <w:rsid w:val="001C1235"/>
    <w:rsid w:val="001C2D19"/>
    <w:rsid w:val="001C3CBB"/>
    <w:rsid w:val="001C7990"/>
    <w:rsid w:val="001C7CBB"/>
    <w:rsid w:val="001D2A58"/>
    <w:rsid w:val="001D37BB"/>
    <w:rsid w:val="001D3B3D"/>
    <w:rsid w:val="001D3BE4"/>
    <w:rsid w:val="001D5AE2"/>
    <w:rsid w:val="001D62E2"/>
    <w:rsid w:val="001D7A4F"/>
    <w:rsid w:val="001D7E6A"/>
    <w:rsid w:val="001D7E78"/>
    <w:rsid w:val="001E0EB4"/>
    <w:rsid w:val="001E128F"/>
    <w:rsid w:val="001E1F92"/>
    <w:rsid w:val="001E2306"/>
    <w:rsid w:val="001E5151"/>
    <w:rsid w:val="001E6883"/>
    <w:rsid w:val="001E6971"/>
    <w:rsid w:val="001E69A4"/>
    <w:rsid w:val="001F05ED"/>
    <w:rsid w:val="001F367F"/>
    <w:rsid w:val="001F585D"/>
    <w:rsid w:val="00202584"/>
    <w:rsid w:val="00206B91"/>
    <w:rsid w:val="00207016"/>
    <w:rsid w:val="002074D3"/>
    <w:rsid w:val="00207F49"/>
    <w:rsid w:val="002136EF"/>
    <w:rsid w:val="00215748"/>
    <w:rsid w:val="00215F2B"/>
    <w:rsid w:val="002170C6"/>
    <w:rsid w:val="00217D84"/>
    <w:rsid w:val="0022003A"/>
    <w:rsid w:val="002202A6"/>
    <w:rsid w:val="0022239B"/>
    <w:rsid w:val="00223ADF"/>
    <w:rsid w:val="00223BDE"/>
    <w:rsid w:val="002249B0"/>
    <w:rsid w:val="00226C6F"/>
    <w:rsid w:val="0022700C"/>
    <w:rsid w:val="00227364"/>
    <w:rsid w:val="0022776C"/>
    <w:rsid w:val="00230AB2"/>
    <w:rsid w:val="002330E9"/>
    <w:rsid w:val="002336AD"/>
    <w:rsid w:val="00233839"/>
    <w:rsid w:val="00235A3B"/>
    <w:rsid w:val="00236345"/>
    <w:rsid w:val="002377E6"/>
    <w:rsid w:val="00241B7F"/>
    <w:rsid w:val="00242706"/>
    <w:rsid w:val="00244EE9"/>
    <w:rsid w:val="0024516C"/>
    <w:rsid w:val="00245907"/>
    <w:rsid w:val="002464B6"/>
    <w:rsid w:val="002467FC"/>
    <w:rsid w:val="0025236A"/>
    <w:rsid w:val="00255458"/>
    <w:rsid w:val="002560E6"/>
    <w:rsid w:val="0025637B"/>
    <w:rsid w:val="00262C62"/>
    <w:rsid w:val="00262F8A"/>
    <w:rsid w:val="00265EC3"/>
    <w:rsid w:val="00266ABE"/>
    <w:rsid w:val="00271B31"/>
    <w:rsid w:val="002724E5"/>
    <w:rsid w:val="002735EA"/>
    <w:rsid w:val="00273DE2"/>
    <w:rsid w:val="00274AA6"/>
    <w:rsid w:val="00276A96"/>
    <w:rsid w:val="00276BCE"/>
    <w:rsid w:val="002774F4"/>
    <w:rsid w:val="0028065D"/>
    <w:rsid w:val="00286746"/>
    <w:rsid w:val="0029118D"/>
    <w:rsid w:val="00291B1A"/>
    <w:rsid w:val="00293590"/>
    <w:rsid w:val="002961F1"/>
    <w:rsid w:val="002A1B1C"/>
    <w:rsid w:val="002A688F"/>
    <w:rsid w:val="002B2365"/>
    <w:rsid w:val="002B44C8"/>
    <w:rsid w:val="002B622B"/>
    <w:rsid w:val="002B676C"/>
    <w:rsid w:val="002B67CF"/>
    <w:rsid w:val="002B6D85"/>
    <w:rsid w:val="002B7E30"/>
    <w:rsid w:val="002C0C23"/>
    <w:rsid w:val="002C0E5F"/>
    <w:rsid w:val="002C28E2"/>
    <w:rsid w:val="002C3A51"/>
    <w:rsid w:val="002C414E"/>
    <w:rsid w:val="002C6973"/>
    <w:rsid w:val="002C6E6F"/>
    <w:rsid w:val="002C7983"/>
    <w:rsid w:val="002C7C1E"/>
    <w:rsid w:val="002D643A"/>
    <w:rsid w:val="002D6EFA"/>
    <w:rsid w:val="002E1BB0"/>
    <w:rsid w:val="002E1E85"/>
    <w:rsid w:val="002E4664"/>
    <w:rsid w:val="002E4B13"/>
    <w:rsid w:val="002E76F9"/>
    <w:rsid w:val="002F006D"/>
    <w:rsid w:val="002F02EF"/>
    <w:rsid w:val="002F1232"/>
    <w:rsid w:val="002F5116"/>
    <w:rsid w:val="002F54E3"/>
    <w:rsid w:val="003005D3"/>
    <w:rsid w:val="00300D98"/>
    <w:rsid w:val="0030238A"/>
    <w:rsid w:val="00302684"/>
    <w:rsid w:val="00303A53"/>
    <w:rsid w:val="00305707"/>
    <w:rsid w:val="00306E93"/>
    <w:rsid w:val="00307DC4"/>
    <w:rsid w:val="00310BE9"/>
    <w:rsid w:val="00311D55"/>
    <w:rsid w:val="00312E41"/>
    <w:rsid w:val="003153A0"/>
    <w:rsid w:val="00315DB4"/>
    <w:rsid w:val="00315E30"/>
    <w:rsid w:val="003215F9"/>
    <w:rsid w:val="003225B7"/>
    <w:rsid w:val="003232A9"/>
    <w:rsid w:val="00323BD4"/>
    <w:rsid w:val="00323D29"/>
    <w:rsid w:val="00327726"/>
    <w:rsid w:val="00330633"/>
    <w:rsid w:val="00337EB9"/>
    <w:rsid w:val="00340091"/>
    <w:rsid w:val="00342C06"/>
    <w:rsid w:val="00351527"/>
    <w:rsid w:val="00351CFA"/>
    <w:rsid w:val="00353D53"/>
    <w:rsid w:val="003548E6"/>
    <w:rsid w:val="00356E07"/>
    <w:rsid w:val="003601E4"/>
    <w:rsid w:val="0036445C"/>
    <w:rsid w:val="003652DB"/>
    <w:rsid w:val="00370393"/>
    <w:rsid w:val="00371E03"/>
    <w:rsid w:val="003739BF"/>
    <w:rsid w:val="003742CF"/>
    <w:rsid w:val="0037463E"/>
    <w:rsid w:val="003746BA"/>
    <w:rsid w:val="00375BD4"/>
    <w:rsid w:val="00376E41"/>
    <w:rsid w:val="00382F50"/>
    <w:rsid w:val="0038643B"/>
    <w:rsid w:val="00390523"/>
    <w:rsid w:val="0039367D"/>
    <w:rsid w:val="00394949"/>
    <w:rsid w:val="003950E2"/>
    <w:rsid w:val="00395FE1"/>
    <w:rsid w:val="00396844"/>
    <w:rsid w:val="003969E9"/>
    <w:rsid w:val="003A0FFE"/>
    <w:rsid w:val="003A1544"/>
    <w:rsid w:val="003A2EBF"/>
    <w:rsid w:val="003A4EA2"/>
    <w:rsid w:val="003B61D7"/>
    <w:rsid w:val="003B64DF"/>
    <w:rsid w:val="003C0D6B"/>
    <w:rsid w:val="003C3763"/>
    <w:rsid w:val="003C4A25"/>
    <w:rsid w:val="003D12EF"/>
    <w:rsid w:val="003D13C6"/>
    <w:rsid w:val="003D1967"/>
    <w:rsid w:val="003D378B"/>
    <w:rsid w:val="003D544E"/>
    <w:rsid w:val="003D728E"/>
    <w:rsid w:val="003E0988"/>
    <w:rsid w:val="003E13B8"/>
    <w:rsid w:val="003E2AC8"/>
    <w:rsid w:val="003E6958"/>
    <w:rsid w:val="003F2105"/>
    <w:rsid w:val="003F6B3A"/>
    <w:rsid w:val="003F754E"/>
    <w:rsid w:val="003F7EE0"/>
    <w:rsid w:val="004013E0"/>
    <w:rsid w:val="00402F33"/>
    <w:rsid w:val="00403BFC"/>
    <w:rsid w:val="00406399"/>
    <w:rsid w:val="00412659"/>
    <w:rsid w:val="00413F0E"/>
    <w:rsid w:val="004156FF"/>
    <w:rsid w:val="00417A54"/>
    <w:rsid w:val="00417AF2"/>
    <w:rsid w:val="004200D6"/>
    <w:rsid w:val="00421EE1"/>
    <w:rsid w:val="00424DB2"/>
    <w:rsid w:val="00427F98"/>
    <w:rsid w:val="004307D8"/>
    <w:rsid w:val="00434979"/>
    <w:rsid w:val="004367CA"/>
    <w:rsid w:val="00436D78"/>
    <w:rsid w:val="00442DB7"/>
    <w:rsid w:val="00442FCE"/>
    <w:rsid w:val="00443E8E"/>
    <w:rsid w:val="00452752"/>
    <w:rsid w:val="00461CAB"/>
    <w:rsid w:val="004627A7"/>
    <w:rsid w:val="004669A0"/>
    <w:rsid w:val="00466C01"/>
    <w:rsid w:val="00473B48"/>
    <w:rsid w:val="004815DC"/>
    <w:rsid w:val="004830AB"/>
    <w:rsid w:val="00485BAA"/>
    <w:rsid w:val="0048699C"/>
    <w:rsid w:val="00486E03"/>
    <w:rsid w:val="00487EAB"/>
    <w:rsid w:val="004923F4"/>
    <w:rsid w:val="004931D7"/>
    <w:rsid w:val="00495570"/>
    <w:rsid w:val="00496E23"/>
    <w:rsid w:val="0049754E"/>
    <w:rsid w:val="004A1DA6"/>
    <w:rsid w:val="004A4339"/>
    <w:rsid w:val="004A60D3"/>
    <w:rsid w:val="004A788C"/>
    <w:rsid w:val="004B2275"/>
    <w:rsid w:val="004B2B71"/>
    <w:rsid w:val="004B378C"/>
    <w:rsid w:val="004B3DC7"/>
    <w:rsid w:val="004B5869"/>
    <w:rsid w:val="004B602F"/>
    <w:rsid w:val="004B6216"/>
    <w:rsid w:val="004B6613"/>
    <w:rsid w:val="004B7EB7"/>
    <w:rsid w:val="004C2480"/>
    <w:rsid w:val="004C2679"/>
    <w:rsid w:val="004C514F"/>
    <w:rsid w:val="004D0AA6"/>
    <w:rsid w:val="004D25D9"/>
    <w:rsid w:val="004D264A"/>
    <w:rsid w:val="004D4516"/>
    <w:rsid w:val="004D458A"/>
    <w:rsid w:val="004D5443"/>
    <w:rsid w:val="004D60F6"/>
    <w:rsid w:val="004E0093"/>
    <w:rsid w:val="004E0C44"/>
    <w:rsid w:val="004E3B39"/>
    <w:rsid w:val="004E426F"/>
    <w:rsid w:val="004E53C1"/>
    <w:rsid w:val="004E5627"/>
    <w:rsid w:val="004E6D4B"/>
    <w:rsid w:val="004E78D8"/>
    <w:rsid w:val="004F17CE"/>
    <w:rsid w:val="004F221D"/>
    <w:rsid w:val="004F476A"/>
    <w:rsid w:val="004F4FBA"/>
    <w:rsid w:val="00502892"/>
    <w:rsid w:val="0050377A"/>
    <w:rsid w:val="005076EC"/>
    <w:rsid w:val="00511B16"/>
    <w:rsid w:val="00512026"/>
    <w:rsid w:val="0051252A"/>
    <w:rsid w:val="00515F97"/>
    <w:rsid w:val="00516EAF"/>
    <w:rsid w:val="00517D56"/>
    <w:rsid w:val="00520F2C"/>
    <w:rsid w:val="00524548"/>
    <w:rsid w:val="00531318"/>
    <w:rsid w:val="00532128"/>
    <w:rsid w:val="005359F2"/>
    <w:rsid w:val="00536102"/>
    <w:rsid w:val="00540CFA"/>
    <w:rsid w:val="005416C4"/>
    <w:rsid w:val="00544212"/>
    <w:rsid w:val="00545710"/>
    <w:rsid w:val="00546F1D"/>
    <w:rsid w:val="00552B20"/>
    <w:rsid w:val="00557861"/>
    <w:rsid w:val="0056006C"/>
    <w:rsid w:val="005636BF"/>
    <w:rsid w:val="00565011"/>
    <w:rsid w:val="00565993"/>
    <w:rsid w:val="00566728"/>
    <w:rsid w:val="00566DD9"/>
    <w:rsid w:val="00567697"/>
    <w:rsid w:val="00571448"/>
    <w:rsid w:val="00575406"/>
    <w:rsid w:val="00576BF0"/>
    <w:rsid w:val="00584D44"/>
    <w:rsid w:val="0058633E"/>
    <w:rsid w:val="00591733"/>
    <w:rsid w:val="0059679F"/>
    <w:rsid w:val="005A1272"/>
    <w:rsid w:val="005A2514"/>
    <w:rsid w:val="005A4ECA"/>
    <w:rsid w:val="005A5057"/>
    <w:rsid w:val="005A658C"/>
    <w:rsid w:val="005A7E78"/>
    <w:rsid w:val="005B006C"/>
    <w:rsid w:val="005B2E0A"/>
    <w:rsid w:val="005B5CCA"/>
    <w:rsid w:val="005C054D"/>
    <w:rsid w:val="005C0EE8"/>
    <w:rsid w:val="005C1E83"/>
    <w:rsid w:val="005C22DF"/>
    <w:rsid w:val="005C2B51"/>
    <w:rsid w:val="005C51F6"/>
    <w:rsid w:val="005C600B"/>
    <w:rsid w:val="005C6A4D"/>
    <w:rsid w:val="005D2DA9"/>
    <w:rsid w:val="005D51C2"/>
    <w:rsid w:val="005D6220"/>
    <w:rsid w:val="005E247A"/>
    <w:rsid w:val="005E2F30"/>
    <w:rsid w:val="005E364E"/>
    <w:rsid w:val="005E3FF5"/>
    <w:rsid w:val="005E70D1"/>
    <w:rsid w:val="005F6459"/>
    <w:rsid w:val="006025D5"/>
    <w:rsid w:val="006031B1"/>
    <w:rsid w:val="00603BDB"/>
    <w:rsid w:val="00611410"/>
    <w:rsid w:val="00620B57"/>
    <w:rsid w:val="006214FB"/>
    <w:rsid w:val="00622126"/>
    <w:rsid w:val="006249A5"/>
    <w:rsid w:val="0062624D"/>
    <w:rsid w:val="00626E50"/>
    <w:rsid w:val="006343F6"/>
    <w:rsid w:val="0063493C"/>
    <w:rsid w:val="00635F0F"/>
    <w:rsid w:val="00636194"/>
    <w:rsid w:val="00636231"/>
    <w:rsid w:val="00636985"/>
    <w:rsid w:val="00640AEA"/>
    <w:rsid w:val="0064103A"/>
    <w:rsid w:val="0064600D"/>
    <w:rsid w:val="00650533"/>
    <w:rsid w:val="0065357D"/>
    <w:rsid w:val="00653ADC"/>
    <w:rsid w:val="00654962"/>
    <w:rsid w:val="006618B5"/>
    <w:rsid w:val="00662FAA"/>
    <w:rsid w:val="006654AE"/>
    <w:rsid w:val="006663A4"/>
    <w:rsid w:val="00667049"/>
    <w:rsid w:val="0066779C"/>
    <w:rsid w:val="00672A05"/>
    <w:rsid w:val="0067336A"/>
    <w:rsid w:val="006738DC"/>
    <w:rsid w:val="00674241"/>
    <w:rsid w:val="006750EB"/>
    <w:rsid w:val="00677030"/>
    <w:rsid w:val="00680719"/>
    <w:rsid w:val="0068220D"/>
    <w:rsid w:val="00684E9A"/>
    <w:rsid w:val="006852BC"/>
    <w:rsid w:val="00686286"/>
    <w:rsid w:val="0068648A"/>
    <w:rsid w:val="0068683C"/>
    <w:rsid w:val="00694262"/>
    <w:rsid w:val="00696768"/>
    <w:rsid w:val="006A1472"/>
    <w:rsid w:val="006A428A"/>
    <w:rsid w:val="006A53E9"/>
    <w:rsid w:val="006A5735"/>
    <w:rsid w:val="006A5D11"/>
    <w:rsid w:val="006A733F"/>
    <w:rsid w:val="006B072A"/>
    <w:rsid w:val="006B0977"/>
    <w:rsid w:val="006B0DA2"/>
    <w:rsid w:val="006B640A"/>
    <w:rsid w:val="006B67C5"/>
    <w:rsid w:val="006B762F"/>
    <w:rsid w:val="006C094B"/>
    <w:rsid w:val="006C0F5E"/>
    <w:rsid w:val="006C16DE"/>
    <w:rsid w:val="006C1DF5"/>
    <w:rsid w:val="006C2BB7"/>
    <w:rsid w:val="006C3209"/>
    <w:rsid w:val="006C7941"/>
    <w:rsid w:val="006C7E99"/>
    <w:rsid w:val="006D09C8"/>
    <w:rsid w:val="006D2528"/>
    <w:rsid w:val="006D25A0"/>
    <w:rsid w:val="006D493D"/>
    <w:rsid w:val="006D5F0A"/>
    <w:rsid w:val="006E08C1"/>
    <w:rsid w:val="006E1A29"/>
    <w:rsid w:val="006E4897"/>
    <w:rsid w:val="006E49B8"/>
    <w:rsid w:val="006E582A"/>
    <w:rsid w:val="006E5E59"/>
    <w:rsid w:val="006E6166"/>
    <w:rsid w:val="006E62F6"/>
    <w:rsid w:val="006F338D"/>
    <w:rsid w:val="006F370A"/>
    <w:rsid w:val="006F402C"/>
    <w:rsid w:val="006F4FA0"/>
    <w:rsid w:val="00701834"/>
    <w:rsid w:val="00702082"/>
    <w:rsid w:val="00704A3D"/>
    <w:rsid w:val="0070571E"/>
    <w:rsid w:val="0070615A"/>
    <w:rsid w:val="00706CDD"/>
    <w:rsid w:val="00707EF0"/>
    <w:rsid w:val="00710B01"/>
    <w:rsid w:val="00710C13"/>
    <w:rsid w:val="007124FB"/>
    <w:rsid w:val="007137B4"/>
    <w:rsid w:val="00713B0D"/>
    <w:rsid w:val="00713D34"/>
    <w:rsid w:val="00714FCD"/>
    <w:rsid w:val="0071745D"/>
    <w:rsid w:val="0072093D"/>
    <w:rsid w:val="00720F7D"/>
    <w:rsid w:val="00722109"/>
    <w:rsid w:val="007229ED"/>
    <w:rsid w:val="00723AE1"/>
    <w:rsid w:val="0072544E"/>
    <w:rsid w:val="00725A06"/>
    <w:rsid w:val="00725DA8"/>
    <w:rsid w:val="00726502"/>
    <w:rsid w:val="0072669B"/>
    <w:rsid w:val="00726BA5"/>
    <w:rsid w:val="00730292"/>
    <w:rsid w:val="007313F9"/>
    <w:rsid w:val="007347F7"/>
    <w:rsid w:val="00737DA7"/>
    <w:rsid w:val="00737E62"/>
    <w:rsid w:val="00742032"/>
    <w:rsid w:val="007438B6"/>
    <w:rsid w:val="00743990"/>
    <w:rsid w:val="0074477E"/>
    <w:rsid w:val="007544CB"/>
    <w:rsid w:val="007601B7"/>
    <w:rsid w:val="007607F0"/>
    <w:rsid w:val="00762D37"/>
    <w:rsid w:val="00763E44"/>
    <w:rsid w:val="00765060"/>
    <w:rsid w:val="00765097"/>
    <w:rsid w:val="00767DCA"/>
    <w:rsid w:val="0077315F"/>
    <w:rsid w:val="00774A28"/>
    <w:rsid w:val="00774E18"/>
    <w:rsid w:val="00775554"/>
    <w:rsid w:val="00776E7E"/>
    <w:rsid w:val="00780E12"/>
    <w:rsid w:val="00782E3F"/>
    <w:rsid w:val="0078335B"/>
    <w:rsid w:val="00783E93"/>
    <w:rsid w:val="00784BA8"/>
    <w:rsid w:val="007866D4"/>
    <w:rsid w:val="00790DBE"/>
    <w:rsid w:val="00791A76"/>
    <w:rsid w:val="00791D03"/>
    <w:rsid w:val="00793BC1"/>
    <w:rsid w:val="007977FD"/>
    <w:rsid w:val="007A1535"/>
    <w:rsid w:val="007A2839"/>
    <w:rsid w:val="007A5CE5"/>
    <w:rsid w:val="007B2BB3"/>
    <w:rsid w:val="007B39DA"/>
    <w:rsid w:val="007B3AC9"/>
    <w:rsid w:val="007B3C07"/>
    <w:rsid w:val="007B4615"/>
    <w:rsid w:val="007B49B7"/>
    <w:rsid w:val="007C0517"/>
    <w:rsid w:val="007C08C6"/>
    <w:rsid w:val="007C3666"/>
    <w:rsid w:val="007C7F05"/>
    <w:rsid w:val="007D11F0"/>
    <w:rsid w:val="007D3069"/>
    <w:rsid w:val="007D40D8"/>
    <w:rsid w:val="007D7A74"/>
    <w:rsid w:val="007E0087"/>
    <w:rsid w:val="007E118F"/>
    <w:rsid w:val="007E1A01"/>
    <w:rsid w:val="007E2D77"/>
    <w:rsid w:val="007E655D"/>
    <w:rsid w:val="007F235D"/>
    <w:rsid w:val="007F2370"/>
    <w:rsid w:val="007F57DF"/>
    <w:rsid w:val="00800FCA"/>
    <w:rsid w:val="008020D5"/>
    <w:rsid w:val="0080315E"/>
    <w:rsid w:val="0080412F"/>
    <w:rsid w:val="00804549"/>
    <w:rsid w:val="00806D25"/>
    <w:rsid w:val="0080799A"/>
    <w:rsid w:val="00814334"/>
    <w:rsid w:val="008152F1"/>
    <w:rsid w:val="008157DA"/>
    <w:rsid w:val="00817F98"/>
    <w:rsid w:val="0082173D"/>
    <w:rsid w:val="00823764"/>
    <w:rsid w:val="00823B7F"/>
    <w:rsid w:val="00825161"/>
    <w:rsid w:val="00825399"/>
    <w:rsid w:val="00831867"/>
    <w:rsid w:val="008327D7"/>
    <w:rsid w:val="00832892"/>
    <w:rsid w:val="008350BD"/>
    <w:rsid w:val="0083609B"/>
    <w:rsid w:val="00837CB8"/>
    <w:rsid w:val="00844E9C"/>
    <w:rsid w:val="008454BC"/>
    <w:rsid w:val="00847632"/>
    <w:rsid w:val="00850B7D"/>
    <w:rsid w:val="00851162"/>
    <w:rsid w:val="008525B1"/>
    <w:rsid w:val="008535BA"/>
    <w:rsid w:val="008535C2"/>
    <w:rsid w:val="00854662"/>
    <w:rsid w:val="00856A8E"/>
    <w:rsid w:val="00862D9B"/>
    <w:rsid w:val="00865568"/>
    <w:rsid w:val="0087299C"/>
    <w:rsid w:val="00875428"/>
    <w:rsid w:val="00875D5F"/>
    <w:rsid w:val="00880D39"/>
    <w:rsid w:val="00886969"/>
    <w:rsid w:val="00893D6A"/>
    <w:rsid w:val="00894D66"/>
    <w:rsid w:val="00895262"/>
    <w:rsid w:val="00895DAE"/>
    <w:rsid w:val="00895F73"/>
    <w:rsid w:val="00896851"/>
    <w:rsid w:val="008A39EE"/>
    <w:rsid w:val="008A3A79"/>
    <w:rsid w:val="008A616F"/>
    <w:rsid w:val="008A6FC7"/>
    <w:rsid w:val="008B3166"/>
    <w:rsid w:val="008B341B"/>
    <w:rsid w:val="008B492C"/>
    <w:rsid w:val="008C01C5"/>
    <w:rsid w:val="008C1437"/>
    <w:rsid w:val="008C158E"/>
    <w:rsid w:val="008C1BDE"/>
    <w:rsid w:val="008C1D97"/>
    <w:rsid w:val="008C7F5D"/>
    <w:rsid w:val="008E0610"/>
    <w:rsid w:val="008E0631"/>
    <w:rsid w:val="008E0AA7"/>
    <w:rsid w:val="008E0E95"/>
    <w:rsid w:val="008E490D"/>
    <w:rsid w:val="008E49AF"/>
    <w:rsid w:val="008E53F6"/>
    <w:rsid w:val="008E6189"/>
    <w:rsid w:val="008E7144"/>
    <w:rsid w:val="008E74F3"/>
    <w:rsid w:val="008F02B4"/>
    <w:rsid w:val="008F4864"/>
    <w:rsid w:val="008F767F"/>
    <w:rsid w:val="008F7A5F"/>
    <w:rsid w:val="008F7CA9"/>
    <w:rsid w:val="0090274F"/>
    <w:rsid w:val="0090416D"/>
    <w:rsid w:val="009055B9"/>
    <w:rsid w:val="009059B4"/>
    <w:rsid w:val="009105F3"/>
    <w:rsid w:val="00910EC0"/>
    <w:rsid w:val="00910F10"/>
    <w:rsid w:val="0091203B"/>
    <w:rsid w:val="00913A4B"/>
    <w:rsid w:val="00913F8B"/>
    <w:rsid w:val="00923644"/>
    <w:rsid w:val="009317C3"/>
    <w:rsid w:val="00932D57"/>
    <w:rsid w:val="00935F49"/>
    <w:rsid w:val="00936C08"/>
    <w:rsid w:val="00941C39"/>
    <w:rsid w:val="00942496"/>
    <w:rsid w:val="00945D83"/>
    <w:rsid w:val="00946C03"/>
    <w:rsid w:val="009476C2"/>
    <w:rsid w:val="009478DD"/>
    <w:rsid w:val="009503A0"/>
    <w:rsid w:val="009503C2"/>
    <w:rsid w:val="0095230A"/>
    <w:rsid w:val="0095253A"/>
    <w:rsid w:val="009530A2"/>
    <w:rsid w:val="009533E4"/>
    <w:rsid w:val="00954318"/>
    <w:rsid w:val="0095643B"/>
    <w:rsid w:val="00961A28"/>
    <w:rsid w:val="00964873"/>
    <w:rsid w:val="009669D2"/>
    <w:rsid w:val="00966C0F"/>
    <w:rsid w:val="00967F82"/>
    <w:rsid w:val="00970259"/>
    <w:rsid w:val="00976882"/>
    <w:rsid w:val="00982E3E"/>
    <w:rsid w:val="0098355B"/>
    <w:rsid w:val="00985B32"/>
    <w:rsid w:val="0098717C"/>
    <w:rsid w:val="00987305"/>
    <w:rsid w:val="00987D8A"/>
    <w:rsid w:val="00991077"/>
    <w:rsid w:val="0099264B"/>
    <w:rsid w:val="0099515D"/>
    <w:rsid w:val="009972FE"/>
    <w:rsid w:val="009A020F"/>
    <w:rsid w:val="009A0797"/>
    <w:rsid w:val="009A2930"/>
    <w:rsid w:val="009A2E80"/>
    <w:rsid w:val="009A4A68"/>
    <w:rsid w:val="009A54E4"/>
    <w:rsid w:val="009A5AFC"/>
    <w:rsid w:val="009A5CF5"/>
    <w:rsid w:val="009A66DB"/>
    <w:rsid w:val="009A72C2"/>
    <w:rsid w:val="009A7830"/>
    <w:rsid w:val="009B0177"/>
    <w:rsid w:val="009B1BED"/>
    <w:rsid w:val="009B2DC5"/>
    <w:rsid w:val="009B5D83"/>
    <w:rsid w:val="009B78FC"/>
    <w:rsid w:val="009C053E"/>
    <w:rsid w:val="009C08E4"/>
    <w:rsid w:val="009C0943"/>
    <w:rsid w:val="009C773C"/>
    <w:rsid w:val="009D0447"/>
    <w:rsid w:val="009D0E3D"/>
    <w:rsid w:val="009D1171"/>
    <w:rsid w:val="009D1F34"/>
    <w:rsid w:val="009E0884"/>
    <w:rsid w:val="009E1429"/>
    <w:rsid w:val="009E2159"/>
    <w:rsid w:val="009E2D3F"/>
    <w:rsid w:val="009E4779"/>
    <w:rsid w:val="009E5B01"/>
    <w:rsid w:val="009F28D0"/>
    <w:rsid w:val="009F5B14"/>
    <w:rsid w:val="009F6716"/>
    <w:rsid w:val="009F6744"/>
    <w:rsid w:val="00A010A6"/>
    <w:rsid w:val="00A01930"/>
    <w:rsid w:val="00A05B62"/>
    <w:rsid w:val="00A10252"/>
    <w:rsid w:val="00A10D9A"/>
    <w:rsid w:val="00A1342F"/>
    <w:rsid w:val="00A14475"/>
    <w:rsid w:val="00A1713A"/>
    <w:rsid w:val="00A214E5"/>
    <w:rsid w:val="00A215AC"/>
    <w:rsid w:val="00A23676"/>
    <w:rsid w:val="00A3273B"/>
    <w:rsid w:val="00A327B7"/>
    <w:rsid w:val="00A35478"/>
    <w:rsid w:val="00A405B1"/>
    <w:rsid w:val="00A411B6"/>
    <w:rsid w:val="00A41893"/>
    <w:rsid w:val="00A44428"/>
    <w:rsid w:val="00A446D5"/>
    <w:rsid w:val="00A467E4"/>
    <w:rsid w:val="00A50DAE"/>
    <w:rsid w:val="00A51361"/>
    <w:rsid w:val="00A5554E"/>
    <w:rsid w:val="00A565B6"/>
    <w:rsid w:val="00A57B4D"/>
    <w:rsid w:val="00A60B04"/>
    <w:rsid w:val="00A62624"/>
    <w:rsid w:val="00A82F61"/>
    <w:rsid w:val="00A84374"/>
    <w:rsid w:val="00A86AD7"/>
    <w:rsid w:val="00A95605"/>
    <w:rsid w:val="00AA1A24"/>
    <w:rsid w:val="00AA4056"/>
    <w:rsid w:val="00AA4D0B"/>
    <w:rsid w:val="00AA67ED"/>
    <w:rsid w:val="00AA7D17"/>
    <w:rsid w:val="00AB2BDB"/>
    <w:rsid w:val="00AB44DE"/>
    <w:rsid w:val="00AB5B53"/>
    <w:rsid w:val="00AB7298"/>
    <w:rsid w:val="00AC424E"/>
    <w:rsid w:val="00AC565F"/>
    <w:rsid w:val="00AC5CA6"/>
    <w:rsid w:val="00AD0BDF"/>
    <w:rsid w:val="00AD2698"/>
    <w:rsid w:val="00AD5DF4"/>
    <w:rsid w:val="00AD7824"/>
    <w:rsid w:val="00AE037B"/>
    <w:rsid w:val="00AE1C14"/>
    <w:rsid w:val="00AE1D65"/>
    <w:rsid w:val="00AE28CF"/>
    <w:rsid w:val="00AE3DE4"/>
    <w:rsid w:val="00AE65D2"/>
    <w:rsid w:val="00AF2145"/>
    <w:rsid w:val="00AF2BC4"/>
    <w:rsid w:val="00AF2DB3"/>
    <w:rsid w:val="00AF3838"/>
    <w:rsid w:val="00AF4065"/>
    <w:rsid w:val="00AF6F44"/>
    <w:rsid w:val="00B00489"/>
    <w:rsid w:val="00B0423C"/>
    <w:rsid w:val="00B0471A"/>
    <w:rsid w:val="00B062C0"/>
    <w:rsid w:val="00B073F0"/>
    <w:rsid w:val="00B07D44"/>
    <w:rsid w:val="00B102E8"/>
    <w:rsid w:val="00B1090B"/>
    <w:rsid w:val="00B1091A"/>
    <w:rsid w:val="00B110E3"/>
    <w:rsid w:val="00B12AE5"/>
    <w:rsid w:val="00B1311E"/>
    <w:rsid w:val="00B14057"/>
    <w:rsid w:val="00B24559"/>
    <w:rsid w:val="00B2628B"/>
    <w:rsid w:val="00B33C47"/>
    <w:rsid w:val="00B413F3"/>
    <w:rsid w:val="00B422D6"/>
    <w:rsid w:val="00B476EA"/>
    <w:rsid w:val="00B512B7"/>
    <w:rsid w:val="00B541B8"/>
    <w:rsid w:val="00B552C6"/>
    <w:rsid w:val="00B556CB"/>
    <w:rsid w:val="00B55AF6"/>
    <w:rsid w:val="00B55BCA"/>
    <w:rsid w:val="00B56B39"/>
    <w:rsid w:val="00B56DDD"/>
    <w:rsid w:val="00B6046C"/>
    <w:rsid w:val="00B60891"/>
    <w:rsid w:val="00B629C6"/>
    <w:rsid w:val="00B63456"/>
    <w:rsid w:val="00B63856"/>
    <w:rsid w:val="00B6530D"/>
    <w:rsid w:val="00B72F4F"/>
    <w:rsid w:val="00B73CA1"/>
    <w:rsid w:val="00B75FF7"/>
    <w:rsid w:val="00B7675B"/>
    <w:rsid w:val="00B76B6B"/>
    <w:rsid w:val="00B77EFB"/>
    <w:rsid w:val="00B81BE6"/>
    <w:rsid w:val="00B87304"/>
    <w:rsid w:val="00B911F4"/>
    <w:rsid w:val="00B91982"/>
    <w:rsid w:val="00B92B3E"/>
    <w:rsid w:val="00B92B49"/>
    <w:rsid w:val="00B93985"/>
    <w:rsid w:val="00B9401C"/>
    <w:rsid w:val="00B956B8"/>
    <w:rsid w:val="00BA3DAA"/>
    <w:rsid w:val="00BA46E1"/>
    <w:rsid w:val="00BA55C7"/>
    <w:rsid w:val="00BA580C"/>
    <w:rsid w:val="00BA697C"/>
    <w:rsid w:val="00BB11E0"/>
    <w:rsid w:val="00BB1955"/>
    <w:rsid w:val="00BB1E0E"/>
    <w:rsid w:val="00BB30B1"/>
    <w:rsid w:val="00BB4E9A"/>
    <w:rsid w:val="00BB5EBD"/>
    <w:rsid w:val="00BB742C"/>
    <w:rsid w:val="00BB7FC2"/>
    <w:rsid w:val="00BC0B73"/>
    <w:rsid w:val="00BC0EA8"/>
    <w:rsid w:val="00BC14A0"/>
    <w:rsid w:val="00BC2983"/>
    <w:rsid w:val="00BC3E08"/>
    <w:rsid w:val="00BC72CB"/>
    <w:rsid w:val="00BD159A"/>
    <w:rsid w:val="00BD165F"/>
    <w:rsid w:val="00BD2618"/>
    <w:rsid w:val="00BD6506"/>
    <w:rsid w:val="00BD6D23"/>
    <w:rsid w:val="00BE06A9"/>
    <w:rsid w:val="00BE0E87"/>
    <w:rsid w:val="00BE3F28"/>
    <w:rsid w:val="00BE6A02"/>
    <w:rsid w:val="00BF3A70"/>
    <w:rsid w:val="00BF40CA"/>
    <w:rsid w:val="00C000C8"/>
    <w:rsid w:val="00C0175C"/>
    <w:rsid w:val="00C01C9D"/>
    <w:rsid w:val="00C0425C"/>
    <w:rsid w:val="00C07DB0"/>
    <w:rsid w:val="00C15381"/>
    <w:rsid w:val="00C156C4"/>
    <w:rsid w:val="00C15E77"/>
    <w:rsid w:val="00C21A8B"/>
    <w:rsid w:val="00C21F75"/>
    <w:rsid w:val="00C22295"/>
    <w:rsid w:val="00C226CE"/>
    <w:rsid w:val="00C23564"/>
    <w:rsid w:val="00C24B82"/>
    <w:rsid w:val="00C3075B"/>
    <w:rsid w:val="00C34230"/>
    <w:rsid w:val="00C3480E"/>
    <w:rsid w:val="00C34901"/>
    <w:rsid w:val="00C34BFE"/>
    <w:rsid w:val="00C3527D"/>
    <w:rsid w:val="00C3703F"/>
    <w:rsid w:val="00C40160"/>
    <w:rsid w:val="00C40455"/>
    <w:rsid w:val="00C40EA9"/>
    <w:rsid w:val="00C425FB"/>
    <w:rsid w:val="00C42DAE"/>
    <w:rsid w:val="00C43A97"/>
    <w:rsid w:val="00C44A22"/>
    <w:rsid w:val="00C505C0"/>
    <w:rsid w:val="00C5221D"/>
    <w:rsid w:val="00C56180"/>
    <w:rsid w:val="00C56473"/>
    <w:rsid w:val="00C567D8"/>
    <w:rsid w:val="00C578A2"/>
    <w:rsid w:val="00C606F4"/>
    <w:rsid w:val="00C60FDE"/>
    <w:rsid w:val="00C64F50"/>
    <w:rsid w:val="00C670C5"/>
    <w:rsid w:val="00C67329"/>
    <w:rsid w:val="00C7045A"/>
    <w:rsid w:val="00C73C8B"/>
    <w:rsid w:val="00C747B0"/>
    <w:rsid w:val="00C7572A"/>
    <w:rsid w:val="00C76C8D"/>
    <w:rsid w:val="00C77FC1"/>
    <w:rsid w:val="00C811A2"/>
    <w:rsid w:val="00C82370"/>
    <w:rsid w:val="00C829B4"/>
    <w:rsid w:val="00C86117"/>
    <w:rsid w:val="00C86552"/>
    <w:rsid w:val="00C923CF"/>
    <w:rsid w:val="00C923F4"/>
    <w:rsid w:val="00C95938"/>
    <w:rsid w:val="00C962F6"/>
    <w:rsid w:val="00C96583"/>
    <w:rsid w:val="00CA07C8"/>
    <w:rsid w:val="00CA0882"/>
    <w:rsid w:val="00CA0D01"/>
    <w:rsid w:val="00CA1D56"/>
    <w:rsid w:val="00CA3FFD"/>
    <w:rsid w:val="00CA45AE"/>
    <w:rsid w:val="00CA48BC"/>
    <w:rsid w:val="00CA4E29"/>
    <w:rsid w:val="00CA4E56"/>
    <w:rsid w:val="00CB1CFD"/>
    <w:rsid w:val="00CB331A"/>
    <w:rsid w:val="00CB5908"/>
    <w:rsid w:val="00CB5AC6"/>
    <w:rsid w:val="00CB6127"/>
    <w:rsid w:val="00CB682A"/>
    <w:rsid w:val="00CC0286"/>
    <w:rsid w:val="00CC3054"/>
    <w:rsid w:val="00CC7126"/>
    <w:rsid w:val="00CC74D2"/>
    <w:rsid w:val="00CD30B9"/>
    <w:rsid w:val="00CD3EB2"/>
    <w:rsid w:val="00CD59D5"/>
    <w:rsid w:val="00CE0F19"/>
    <w:rsid w:val="00CE2EB2"/>
    <w:rsid w:val="00CE44EC"/>
    <w:rsid w:val="00CE48AA"/>
    <w:rsid w:val="00CE5878"/>
    <w:rsid w:val="00CE5E64"/>
    <w:rsid w:val="00CF060F"/>
    <w:rsid w:val="00CF1989"/>
    <w:rsid w:val="00CF1A6C"/>
    <w:rsid w:val="00CF1BD2"/>
    <w:rsid w:val="00CF1D3F"/>
    <w:rsid w:val="00CF3DC9"/>
    <w:rsid w:val="00CF4F74"/>
    <w:rsid w:val="00D0016F"/>
    <w:rsid w:val="00D03BD8"/>
    <w:rsid w:val="00D03C65"/>
    <w:rsid w:val="00D05176"/>
    <w:rsid w:val="00D0774C"/>
    <w:rsid w:val="00D115C4"/>
    <w:rsid w:val="00D12F8C"/>
    <w:rsid w:val="00D1549F"/>
    <w:rsid w:val="00D205D2"/>
    <w:rsid w:val="00D20FA6"/>
    <w:rsid w:val="00D21B6B"/>
    <w:rsid w:val="00D2237D"/>
    <w:rsid w:val="00D22F5E"/>
    <w:rsid w:val="00D233B8"/>
    <w:rsid w:val="00D2389B"/>
    <w:rsid w:val="00D24094"/>
    <w:rsid w:val="00D269F5"/>
    <w:rsid w:val="00D3363A"/>
    <w:rsid w:val="00D37805"/>
    <w:rsid w:val="00D433FB"/>
    <w:rsid w:val="00D509F2"/>
    <w:rsid w:val="00D5103E"/>
    <w:rsid w:val="00D529AF"/>
    <w:rsid w:val="00D53E12"/>
    <w:rsid w:val="00D54113"/>
    <w:rsid w:val="00D546BF"/>
    <w:rsid w:val="00D56954"/>
    <w:rsid w:val="00D57637"/>
    <w:rsid w:val="00D6342A"/>
    <w:rsid w:val="00D641DD"/>
    <w:rsid w:val="00D64519"/>
    <w:rsid w:val="00D6536C"/>
    <w:rsid w:val="00D65CB8"/>
    <w:rsid w:val="00D6721A"/>
    <w:rsid w:val="00D71022"/>
    <w:rsid w:val="00D73264"/>
    <w:rsid w:val="00D75866"/>
    <w:rsid w:val="00D772BD"/>
    <w:rsid w:val="00D801AC"/>
    <w:rsid w:val="00D84059"/>
    <w:rsid w:val="00D84AF5"/>
    <w:rsid w:val="00D85063"/>
    <w:rsid w:val="00D91620"/>
    <w:rsid w:val="00D92F53"/>
    <w:rsid w:val="00D930C2"/>
    <w:rsid w:val="00D94A8C"/>
    <w:rsid w:val="00D94FAF"/>
    <w:rsid w:val="00DA03A2"/>
    <w:rsid w:val="00DA08A2"/>
    <w:rsid w:val="00DA5476"/>
    <w:rsid w:val="00DA761D"/>
    <w:rsid w:val="00DB099A"/>
    <w:rsid w:val="00DB11D3"/>
    <w:rsid w:val="00DB1B20"/>
    <w:rsid w:val="00DB22FD"/>
    <w:rsid w:val="00DB44EB"/>
    <w:rsid w:val="00DB6731"/>
    <w:rsid w:val="00DB6F4D"/>
    <w:rsid w:val="00DC04AB"/>
    <w:rsid w:val="00DC0AE0"/>
    <w:rsid w:val="00DC1B0F"/>
    <w:rsid w:val="00DC3A34"/>
    <w:rsid w:val="00DC49E1"/>
    <w:rsid w:val="00DC52D1"/>
    <w:rsid w:val="00DC5454"/>
    <w:rsid w:val="00DC60E9"/>
    <w:rsid w:val="00DC7BB2"/>
    <w:rsid w:val="00DD1633"/>
    <w:rsid w:val="00DD1B0B"/>
    <w:rsid w:val="00DD3AF8"/>
    <w:rsid w:val="00DD48FA"/>
    <w:rsid w:val="00DD4D3A"/>
    <w:rsid w:val="00DD4EA8"/>
    <w:rsid w:val="00DD4EF4"/>
    <w:rsid w:val="00DD666C"/>
    <w:rsid w:val="00DE2FE7"/>
    <w:rsid w:val="00DE6476"/>
    <w:rsid w:val="00DE6728"/>
    <w:rsid w:val="00DF22FE"/>
    <w:rsid w:val="00DF2582"/>
    <w:rsid w:val="00DF25A5"/>
    <w:rsid w:val="00DF5710"/>
    <w:rsid w:val="00E02BD4"/>
    <w:rsid w:val="00E03095"/>
    <w:rsid w:val="00E0320E"/>
    <w:rsid w:val="00E0348B"/>
    <w:rsid w:val="00E101D2"/>
    <w:rsid w:val="00E12EE9"/>
    <w:rsid w:val="00E13990"/>
    <w:rsid w:val="00E13E9C"/>
    <w:rsid w:val="00E1405E"/>
    <w:rsid w:val="00E178D4"/>
    <w:rsid w:val="00E17BA8"/>
    <w:rsid w:val="00E17FC3"/>
    <w:rsid w:val="00E216F7"/>
    <w:rsid w:val="00E22037"/>
    <w:rsid w:val="00E2430B"/>
    <w:rsid w:val="00E247B2"/>
    <w:rsid w:val="00E255DF"/>
    <w:rsid w:val="00E26FED"/>
    <w:rsid w:val="00E27D3F"/>
    <w:rsid w:val="00E31F6F"/>
    <w:rsid w:val="00E326A1"/>
    <w:rsid w:val="00E44524"/>
    <w:rsid w:val="00E44BF4"/>
    <w:rsid w:val="00E45092"/>
    <w:rsid w:val="00E47FCF"/>
    <w:rsid w:val="00E53BA5"/>
    <w:rsid w:val="00E568FF"/>
    <w:rsid w:val="00E60764"/>
    <w:rsid w:val="00E6191B"/>
    <w:rsid w:val="00E6264B"/>
    <w:rsid w:val="00E640E4"/>
    <w:rsid w:val="00E65394"/>
    <w:rsid w:val="00E667C5"/>
    <w:rsid w:val="00E66A6D"/>
    <w:rsid w:val="00E66C9F"/>
    <w:rsid w:val="00E67896"/>
    <w:rsid w:val="00E67D0E"/>
    <w:rsid w:val="00E7127D"/>
    <w:rsid w:val="00E71FEA"/>
    <w:rsid w:val="00E72540"/>
    <w:rsid w:val="00E73287"/>
    <w:rsid w:val="00E73ADD"/>
    <w:rsid w:val="00E74E9B"/>
    <w:rsid w:val="00E8079A"/>
    <w:rsid w:val="00E83A33"/>
    <w:rsid w:val="00E83ADE"/>
    <w:rsid w:val="00E87188"/>
    <w:rsid w:val="00E9077F"/>
    <w:rsid w:val="00E90C5D"/>
    <w:rsid w:val="00E90CCA"/>
    <w:rsid w:val="00E93C9B"/>
    <w:rsid w:val="00E93E13"/>
    <w:rsid w:val="00E93FC4"/>
    <w:rsid w:val="00E96D19"/>
    <w:rsid w:val="00E97C42"/>
    <w:rsid w:val="00E97D12"/>
    <w:rsid w:val="00EA0899"/>
    <w:rsid w:val="00EA3C26"/>
    <w:rsid w:val="00EA60A8"/>
    <w:rsid w:val="00EB1E89"/>
    <w:rsid w:val="00EC0276"/>
    <w:rsid w:val="00EC6974"/>
    <w:rsid w:val="00EC7BC0"/>
    <w:rsid w:val="00ED0CCE"/>
    <w:rsid w:val="00ED4917"/>
    <w:rsid w:val="00ED4F5C"/>
    <w:rsid w:val="00ED533C"/>
    <w:rsid w:val="00ED69C9"/>
    <w:rsid w:val="00ED7460"/>
    <w:rsid w:val="00ED7489"/>
    <w:rsid w:val="00ED7878"/>
    <w:rsid w:val="00ED7B59"/>
    <w:rsid w:val="00EE0B91"/>
    <w:rsid w:val="00EE0C64"/>
    <w:rsid w:val="00EE1BEE"/>
    <w:rsid w:val="00EE3A46"/>
    <w:rsid w:val="00EE620D"/>
    <w:rsid w:val="00EE693C"/>
    <w:rsid w:val="00EF3060"/>
    <w:rsid w:val="00EF43BF"/>
    <w:rsid w:val="00EF4759"/>
    <w:rsid w:val="00EF53EC"/>
    <w:rsid w:val="00EF70D6"/>
    <w:rsid w:val="00F00114"/>
    <w:rsid w:val="00F05DEE"/>
    <w:rsid w:val="00F12798"/>
    <w:rsid w:val="00F159F9"/>
    <w:rsid w:val="00F15EC3"/>
    <w:rsid w:val="00F16551"/>
    <w:rsid w:val="00F21100"/>
    <w:rsid w:val="00F24470"/>
    <w:rsid w:val="00F248EA"/>
    <w:rsid w:val="00F30EAA"/>
    <w:rsid w:val="00F36A36"/>
    <w:rsid w:val="00F4051E"/>
    <w:rsid w:val="00F41E83"/>
    <w:rsid w:val="00F43323"/>
    <w:rsid w:val="00F4700C"/>
    <w:rsid w:val="00F470CC"/>
    <w:rsid w:val="00F505C2"/>
    <w:rsid w:val="00F6079E"/>
    <w:rsid w:val="00F61419"/>
    <w:rsid w:val="00F6529F"/>
    <w:rsid w:val="00F66BAA"/>
    <w:rsid w:val="00F6720E"/>
    <w:rsid w:val="00F6740B"/>
    <w:rsid w:val="00F67D54"/>
    <w:rsid w:val="00F721EE"/>
    <w:rsid w:val="00F72516"/>
    <w:rsid w:val="00F72DD8"/>
    <w:rsid w:val="00F74C3C"/>
    <w:rsid w:val="00F75F78"/>
    <w:rsid w:val="00F767F7"/>
    <w:rsid w:val="00F87012"/>
    <w:rsid w:val="00F8722C"/>
    <w:rsid w:val="00F909B7"/>
    <w:rsid w:val="00F95551"/>
    <w:rsid w:val="00F9556A"/>
    <w:rsid w:val="00F95612"/>
    <w:rsid w:val="00F97542"/>
    <w:rsid w:val="00F9757C"/>
    <w:rsid w:val="00FA0739"/>
    <w:rsid w:val="00FA0F7F"/>
    <w:rsid w:val="00FA4322"/>
    <w:rsid w:val="00FA47E1"/>
    <w:rsid w:val="00FB108C"/>
    <w:rsid w:val="00FB2981"/>
    <w:rsid w:val="00FB2C25"/>
    <w:rsid w:val="00FB4A0C"/>
    <w:rsid w:val="00FB5CCF"/>
    <w:rsid w:val="00FB70AF"/>
    <w:rsid w:val="00FC0961"/>
    <w:rsid w:val="00FC28AE"/>
    <w:rsid w:val="00FC2D75"/>
    <w:rsid w:val="00FC3D81"/>
    <w:rsid w:val="00FC743E"/>
    <w:rsid w:val="00FD0005"/>
    <w:rsid w:val="00FD1182"/>
    <w:rsid w:val="00FE0164"/>
    <w:rsid w:val="00FE3D4A"/>
    <w:rsid w:val="00FE599B"/>
    <w:rsid w:val="00FE6B75"/>
    <w:rsid w:val="00FE725F"/>
    <w:rsid w:val="00FE72CE"/>
    <w:rsid w:val="00FE750F"/>
    <w:rsid w:val="00FE77EF"/>
    <w:rsid w:val="00FF121B"/>
    <w:rsid w:val="00FF1377"/>
    <w:rsid w:val="00FF3777"/>
    <w:rsid w:val="00FF38B9"/>
    <w:rsid w:val="00FF4781"/>
    <w:rsid w:val="00FF5E78"/>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B71"/>
    <w:pPr>
      <w:bidi/>
      <w:jc w:val="lowKashida"/>
    </w:pPr>
    <w:rPr>
      <w:rFonts w:ascii="2  Badr" w:hAnsi="2  Badr" w:cs="2  Badr"/>
      <w:sz w:val="28"/>
      <w:szCs w:val="28"/>
      <w:lang w:bidi="fa-IR"/>
    </w:rPr>
  </w:style>
  <w:style w:type="paragraph" w:styleId="Heading1">
    <w:name w:val="heading 1"/>
    <w:basedOn w:val="Normal"/>
    <w:next w:val="Normal"/>
    <w:link w:val="Heading1Char"/>
    <w:qFormat/>
    <w:rsid w:val="004B2B71"/>
    <w:pPr>
      <w:keepNext/>
      <w:spacing w:before="240" w:after="60" w:line="360" w:lineRule="auto"/>
      <w:jc w:val="center"/>
      <w:outlineLvl w:val="0"/>
    </w:pPr>
    <w:rPr>
      <w:rFonts w:ascii="B Jadid" w:hAnsi="B Jadid" w:cs="B Jadid"/>
      <w:b/>
      <w:bCs/>
      <w:kern w:val="32"/>
      <w:sz w:val="32"/>
      <w:szCs w:val="32"/>
    </w:rPr>
  </w:style>
  <w:style w:type="paragraph" w:styleId="Heading2">
    <w:name w:val="heading 2"/>
    <w:aliases w:val="تیتر اول"/>
    <w:basedOn w:val="Heading1"/>
    <w:next w:val="Normal"/>
    <w:link w:val="Heading2Char"/>
    <w:qFormat/>
    <w:rsid w:val="0064103A"/>
    <w:pPr>
      <w:spacing w:before="360" w:after="240" w:line="240" w:lineRule="auto"/>
      <w:outlineLvl w:val="1"/>
    </w:pPr>
    <w:rPr>
      <w:rFonts w:ascii="IRYakout" w:hAnsi="IRYakout" w:cs="IRYakout"/>
      <w:b w:val="0"/>
    </w:rPr>
  </w:style>
  <w:style w:type="paragraph" w:styleId="Heading3">
    <w:name w:val="heading 3"/>
    <w:aliases w:val="تیتر دوم"/>
    <w:basedOn w:val="Normal"/>
    <w:next w:val="Normal"/>
    <w:qFormat/>
    <w:rsid w:val="00B7675B"/>
    <w:pPr>
      <w:spacing w:before="240" w:after="60"/>
      <w:jc w:val="both"/>
      <w:outlineLvl w:val="2"/>
    </w:pPr>
    <w:rPr>
      <w:rFonts w:ascii="IRZar" w:hAnsi="IRZar" w:cs="IRZa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2B71"/>
    <w:rPr>
      <w:rFonts w:ascii="B Jadid" w:hAnsi="B Jadid" w:cs="B Jadid"/>
      <w:b/>
      <w:bCs/>
      <w:kern w:val="32"/>
      <w:sz w:val="32"/>
      <w:szCs w:val="32"/>
      <w:lang w:val="en-US" w:eastAsia="en-US" w:bidi="fa-IR"/>
    </w:rPr>
  </w:style>
  <w:style w:type="character" w:customStyle="1" w:styleId="Heading2Char">
    <w:name w:val="Heading 2 Char"/>
    <w:aliases w:val="تیتر اول Char"/>
    <w:link w:val="Heading2"/>
    <w:locked/>
    <w:rsid w:val="0064103A"/>
    <w:rPr>
      <w:rFonts w:ascii="IRYakout" w:hAnsi="IRYakout" w:cs="IRYakout"/>
      <w:bCs/>
      <w:kern w:val="32"/>
      <w:sz w:val="32"/>
      <w:szCs w:val="32"/>
      <w:lang w:bidi="fa-I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locked/>
    <w:rsid w:val="004B2B71"/>
    <w:rPr>
      <w:rFonts w:ascii="B Badr" w:eastAsia="B Badr" w:hAnsi="B Badr" w:cs="B Badr"/>
      <w:sz w:val="24"/>
      <w:szCs w:val="24"/>
      <w:lang w:val="en-US" w:eastAsia="en-US" w:bidi="ar-SA"/>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4B2B71"/>
    <w:pPr>
      <w:spacing w:line="192" w:lineRule="auto"/>
      <w:ind w:firstLine="284"/>
      <w:jc w:val="both"/>
    </w:pPr>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locked/>
    <w:rsid w:val="004B2B71"/>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4B2B71"/>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locked/>
    <w:rsid w:val="004B2B71"/>
    <w:rPr>
      <w:rFonts w:ascii="B Badr" w:eastAsia="B Badr" w:hAnsi="B Badr" w:cs="B Badr"/>
      <w:sz w:val="24"/>
      <w:szCs w:val="24"/>
      <w:lang w:val="en-US" w:eastAsia="en-US" w:bidi="ar-SA"/>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4B2B71"/>
    <w:pPr>
      <w:spacing w:line="192" w:lineRule="auto"/>
      <w:ind w:firstLine="284"/>
      <w:jc w:val="both"/>
    </w:pPr>
    <w:rPr>
      <w:rFonts w:ascii="B Badr" w:eastAsia="B Badr" w:hAnsi="B Badr" w:cs="B Badr"/>
      <w:sz w:val="24"/>
      <w:szCs w:val="24"/>
      <w:lang w:bidi="ar-SA"/>
    </w:rPr>
  </w:style>
  <w:style w:type="character" w:customStyle="1" w:styleId="1CharChar">
    <w:name w:val="سبک1 Char Char"/>
    <w:link w:val="1Char"/>
    <w:locked/>
    <w:rsid w:val="004B2B71"/>
    <w:rPr>
      <w:rFonts w:ascii="AGA Arabesque" w:eastAsia="B Badr" w:hAnsi="AGA Arabesque" w:cs="B Badr"/>
      <w:b/>
      <w:bCs/>
      <w:sz w:val="24"/>
      <w:szCs w:val="24"/>
      <w:lang w:val="en-US" w:eastAsia="en-US" w:bidi="fa-IR"/>
    </w:rPr>
  </w:style>
  <w:style w:type="paragraph" w:customStyle="1" w:styleId="1Char">
    <w:name w:val="سبک1 Char"/>
    <w:basedOn w:val="StyleComplexBLotus12ptJustifiedFirstline05cmCharCharChar3Char"/>
    <w:link w:val="1CharChar"/>
    <w:rsid w:val="004B2B71"/>
    <w:pPr>
      <w:tabs>
        <w:tab w:val="right" w:pos="7371"/>
      </w:tabs>
      <w:spacing w:line="228" w:lineRule="auto"/>
      <w:ind w:left="1134" w:firstLine="0"/>
    </w:pPr>
    <w:rPr>
      <w:rFonts w:ascii="AGA Arabesque" w:hAnsi="AGA Arabesque"/>
      <w:b/>
      <w:bCs/>
      <w:lang w:bidi="fa-IR"/>
    </w:rPr>
  </w:style>
  <w:style w:type="character" w:customStyle="1" w:styleId="112ptCharChar">
    <w:name w:val="سبک سبک1 + (پیچیده) ‏12 pt Char Char"/>
    <w:basedOn w:val="1CharChar"/>
    <w:link w:val="112ptChar"/>
    <w:locked/>
    <w:rsid w:val="004B2B71"/>
    <w:rPr>
      <w:rFonts w:ascii="AGA Arabesque" w:eastAsia="B Badr" w:hAnsi="AGA Arabesque" w:cs="B Badr"/>
      <w:b/>
      <w:bCs/>
      <w:sz w:val="24"/>
      <w:szCs w:val="24"/>
      <w:lang w:val="en-US" w:eastAsia="en-US" w:bidi="fa-IR"/>
    </w:rPr>
  </w:style>
  <w:style w:type="paragraph" w:customStyle="1" w:styleId="112ptChar">
    <w:name w:val="سبک سبک1 + (پیچیده) ‏12 pt Char"/>
    <w:basedOn w:val="1Char"/>
    <w:link w:val="112ptCharChar"/>
    <w:rsid w:val="004B2B71"/>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locked/>
    <w:rsid w:val="004B2B71"/>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4B2B71"/>
    <w:pPr>
      <w:spacing w:line="192" w:lineRule="auto"/>
      <w:ind w:firstLine="284"/>
      <w:jc w:val="both"/>
    </w:pPr>
    <w:rPr>
      <w:rFonts w:ascii="B Badr" w:eastAsia="B Badr" w:hAnsi="B Badr" w:cs="B Badr"/>
      <w:sz w:val="24"/>
      <w:szCs w:val="24"/>
      <w:lang w:bidi="ar-SA"/>
    </w:rPr>
  </w:style>
  <w:style w:type="character" w:customStyle="1" w:styleId="StyleComplexBLotus12ptJustifiedFirstline05cmCharCharChar3CharCharCharCharChar">
    <w:name w:val="Style (Complex) B Lotus 12 pt Justified First line:  0.5 cm Char Char Char3 Char Char Char Char Char"/>
    <w:link w:val="StyleComplexBLotus12ptJustifiedFirstline05cmCharCharChar3CharCharCharChar"/>
    <w:locked/>
    <w:rsid w:val="004B2B71"/>
    <w:rPr>
      <w:rFonts w:ascii="B Badr" w:eastAsia="B Badr" w:hAnsi="B Badr" w:cs="B Badr"/>
      <w:sz w:val="24"/>
      <w:szCs w:val="24"/>
      <w:lang w:val="en-US" w:eastAsia="en-US" w:bidi="ar-SA"/>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4B2B71"/>
    <w:pPr>
      <w:spacing w:line="192" w:lineRule="auto"/>
      <w:ind w:firstLine="284"/>
      <w:jc w:val="both"/>
    </w:pPr>
    <w:rPr>
      <w:rFonts w:ascii="B Badr" w:eastAsia="B Badr" w:hAnsi="B Badr" w:cs="B Badr"/>
      <w:sz w:val="24"/>
      <w:szCs w:val="24"/>
      <w:lang w:bidi="ar-SA"/>
    </w:rPr>
  </w:style>
  <w:style w:type="paragraph" w:customStyle="1" w:styleId="1">
    <w:name w:val="سرفصل1"/>
    <w:basedOn w:val="Heading1"/>
    <w:rsid w:val="004B2B71"/>
    <w:pPr>
      <w:spacing w:before="0" w:after="0" w:line="240" w:lineRule="auto"/>
      <w:jc w:val="both"/>
    </w:pPr>
    <w:rPr>
      <w:rFonts w:ascii="B Zar" w:eastAsia="B Zar" w:hAnsi="B Zar" w:cs="B Lotus"/>
      <w:kern w:val="0"/>
      <w:sz w:val="28"/>
      <w:szCs w:val="28"/>
    </w:rPr>
  </w:style>
  <w:style w:type="paragraph" w:customStyle="1" w:styleId="Style1">
    <w:name w:val="Style1"/>
    <w:basedOn w:val="Heading1"/>
    <w:rsid w:val="004B2B71"/>
    <w:pPr>
      <w:spacing w:before="0" w:after="0" w:line="480" w:lineRule="auto"/>
      <w:jc w:val="both"/>
    </w:pPr>
    <w:rPr>
      <w:rFonts w:ascii="B Zar" w:eastAsia="B Zar" w:hAnsi="B Zar" w:cs="B Zar"/>
      <w:kern w:val="0"/>
      <w:sz w:val="28"/>
      <w:szCs w:val="28"/>
    </w:rPr>
  </w:style>
  <w:style w:type="character" w:customStyle="1" w:styleId="10">
    <w:name w:val="سبک1 نویسه"/>
    <w:rsid w:val="004B2B71"/>
    <w:rPr>
      <w:rFonts w:ascii="AGA Arabesque" w:eastAsia="B Badr" w:hAnsi="AGA Arabesque" w:cs="B Badr" w:hint="default"/>
      <w:b/>
      <w:bCs/>
      <w:sz w:val="24"/>
      <w:szCs w:val="24"/>
      <w:lang w:val="en-US" w:eastAsia="en-US" w:bidi="fa-IR"/>
    </w:rPr>
  </w:style>
  <w:style w:type="character" w:customStyle="1" w:styleId="112pt">
    <w:name w:val="سبک سبک1 + (پیچیده) ‏12 pt نویسه"/>
    <w:basedOn w:val="10"/>
    <w:rsid w:val="004B2B71"/>
    <w:rPr>
      <w:rFonts w:ascii="AGA Arabesque" w:eastAsia="B Badr" w:hAnsi="AGA Arabesque" w:cs="B Badr" w:hint="default"/>
      <w:b/>
      <w:bCs/>
      <w:sz w:val="24"/>
      <w:szCs w:val="24"/>
      <w:lang w:val="en-US" w:eastAsia="en-US" w:bidi="fa-IR"/>
    </w:rPr>
  </w:style>
  <w:style w:type="paragraph" w:customStyle="1" w:styleId="StyleComplexBLotus12ptJustifiedFirstline05cm">
    <w:name w:val="Style (Complex) B Lotus 12 pt Justified First line:  0.5 cm"/>
    <w:basedOn w:val="Normal"/>
    <w:link w:val="StyleComplexBLotus12ptJustifiedFirstline05cmChar"/>
    <w:rsid w:val="004B2B71"/>
    <w:pPr>
      <w:spacing w:line="192" w:lineRule="auto"/>
      <w:ind w:firstLine="284"/>
      <w:jc w:val="both"/>
    </w:pPr>
    <w:rPr>
      <w:rFonts w:ascii="B Badr" w:eastAsia="B Badr" w:hAnsi="B Badr" w:cs="B Badr"/>
      <w:sz w:val="24"/>
      <w:szCs w:val="24"/>
      <w:lang w:bidi="ar-SA"/>
    </w:rPr>
  </w:style>
  <w:style w:type="character" w:customStyle="1" w:styleId="StyleComplexBLotus12ptJustifiedFirstline05cmChar">
    <w:name w:val="Style (Complex) B Lotus 12 pt Justified First line:  0.5 cm Char"/>
    <w:basedOn w:val="DefaultParagraphFont"/>
    <w:link w:val="StyleComplexBLotus12ptJustifiedFirstline05cm"/>
    <w:rsid w:val="00E101D2"/>
    <w:rPr>
      <w:rFonts w:ascii="B Badr" w:eastAsia="B Badr" w:hAnsi="B Badr" w:cs="B Badr"/>
      <w:sz w:val="24"/>
      <w:szCs w:val="24"/>
    </w:rPr>
  </w:style>
  <w:style w:type="character" w:styleId="Hyperlink">
    <w:name w:val="Hyperlink"/>
    <w:uiPriority w:val="99"/>
    <w:rsid w:val="004B2B71"/>
    <w:rPr>
      <w:color w:val="0000FF"/>
      <w:u w:val="single"/>
    </w:rPr>
  </w:style>
  <w:style w:type="paragraph" w:styleId="TOC2">
    <w:name w:val="toc 2"/>
    <w:basedOn w:val="Normal"/>
    <w:next w:val="Normal"/>
    <w:uiPriority w:val="39"/>
    <w:rsid w:val="00167A32"/>
    <w:pPr>
      <w:ind w:left="284"/>
      <w:jc w:val="both"/>
    </w:pPr>
    <w:rPr>
      <w:rFonts w:ascii="IRNazli" w:hAnsi="IRNazli" w:cs="IRNazli"/>
    </w:rPr>
  </w:style>
  <w:style w:type="paragraph" w:styleId="TOC1">
    <w:name w:val="toc 1"/>
    <w:basedOn w:val="Normal"/>
    <w:next w:val="Normal"/>
    <w:uiPriority w:val="39"/>
    <w:rsid w:val="00167A32"/>
    <w:pPr>
      <w:spacing w:before="120"/>
      <w:jc w:val="both"/>
    </w:pPr>
    <w:rPr>
      <w:rFonts w:ascii="IRYakout" w:hAnsi="IRYakout" w:cs="IRYakout"/>
      <w:bCs/>
      <w:noProof/>
    </w:rPr>
  </w:style>
  <w:style w:type="paragraph" w:styleId="TOC3">
    <w:name w:val="toc 3"/>
    <w:basedOn w:val="Normal"/>
    <w:next w:val="Normal"/>
    <w:autoRedefine/>
    <w:uiPriority w:val="39"/>
    <w:rsid w:val="004B2B71"/>
    <w:pPr>
      <w:ind w:left="560"/>
    </w:pPr>
  </w:style>
  <w:style w:type="character" w:styleId="FootnoteReference">
    <w:name w:val="footnote reference"/>
    <w:semiHidden/>
    <w:rsid w:val="004B2B71"/>
    <w:rPr>
      <w:rFonts w:ascii="B Badr" w:hAnsi="B Badr" w:cs="B Badr" w:hint="cs"/>
      <w:sz w:val="24"/>
      <w:szCs w:val="24"/>
      <w:vertAlign w:val="superscript"/>
    </w:rPr>
  </w:style>
  <w:style w:type="character" w:customStyle="1" w:styleId="a">
    <w:name w:val="شواهد"/>
    <w:rsid w:val="004B2B71"/>
    <w:rPr>
      <w:rFonts w:cs="Traditional Arabic" w:hint="cs"/>
      <w:color w:val="0000FF"/>
      <w:szCs w:val="32"/>
    </w:rPr>
  </w:style>
  <w:style w:type="character" w:customStyle="1" w:styleId="a0">
    <w:name w:val="الأعلام"/>
    <w:rsid w:val="004B2B71"/>
    <w:rPr>
      <w:rFonts w:cs="Traditional Arabic" w:hint="cs"/>
      <w:color w:val="FF0000"/>
      <w:szCs w:val="32"/>
      <w:u w:val="single"/>
    </w:rPr>
  </w:style>
  <w:style w:type="character" w:customStyle="1" w:styleId="a1">
    <w:name w:val="نمط المصطلحات"/>
    <w:rsid w:val="004B2B71"/>
    <w:rPr>
      <w:rFonts w:cs="Traditional Arabic" w:hint="cs"/>
      <w:color w:val="FF0000"/>
      <w:szCs w:val="32"/>
      <w:u w:val="single"/>
    </w:rPr>
  </w:style>
  <w:style w:type="character" w:customStyle="1" w:styleId="a2">
    <w:name w:val="عبارات مثيرة"/>
    <w:rsid w:val="004B2B71"/>
    <w:rPr>
      <w:rFonts w:cs="Traditional Arabic" w:hint="cs"/>
      <w:b/>
      <w:bCs/>
      <w:color w:val="333399"/>
      <w:szCs w:val="36"/>
    </w:rPr>
  </w:style>
  <w:style w:type="paragraph" w:styleId="FootnoteText">
    <w:name w:val="footnote text"/>
    <w:basedOn w:val="Normal"/>
    <w:semiHidden/>
    <w:rsid w:val="004B2B71"/>
    <w:pPr>
      <w:jc w:val="left"/>
    </w:pPr>
    <w:rPr>
      <w:rFonts w:ascii="B Lotus" w:eastAsia="B Lotus" w:hAnsi="B Lotus" w:cs="B Lotus"/>
      <w:sz w:val="22"/>
      <w:szCs w:val="22"/>
      <w:lang w:bidi="ar-SA"/>
    </w:rPr>
  </w:style>
  <w:style w:type="paragraph" w:styleId="Footer">
    <w:name w:val="footer"/>
    <w:basedOn w:val="Normal"/>
    <w:rsid w:val="001B1038"/>
    <w:pPr>
      <w:tabs>
        <w:tab w:val="center" w:pos="4320"/>
        <w:tab w:val="right" w:pos="8640"/>
      </w:tabs>
    </w:pPr>
  </w:style>
  <w:style w:type="character" w:styleId="PageNumber">
    <w:name w:val="page number"/>
    <w:basedOn w:val="DefaultParagraphFont"/>
    <w:rsid w:val="001B1038"/>
  </w:style>
  <w:style w:type="paragraph" w:styleId="Header">
    <w:name w:val="header"/>
    <w:basedOn w:val="Normal"/>
    <w:link w:val="HeaderChar"/>
    <w:rsid w:val="00016610"/>
    <w:pPr>
      <w:tabs>
        <w:tab w:val="center" w:pos="4153"/>
        <w:tab w:val="right" w:pos="8306"/>
      </w:tabs>
    </w:pPr>
  </w:style>
  <w:style w:type="character" w:customStyle="1" w:styleId="HeaderChar">
    <w:name w:val="Header Char"/>
    <w:link w:val="Header"/>
    <w:rsid w:val="00016610"/>
    <w:rPr>
      <w:rFonts w:ascii="2  Badr" w:hAnsi="2  Badr" w:cs="2  Badr"/>
      <w:sz w:val="28"/>
      <w:szCs w:val="28"/>
      <w:lang w:bidi="fa-IR"/>
    </w:rPr>
  </w:style>
  <w:style w:type="paragraph" w:styleId="BalloonText">
    <w:name w:val="Balloon Text"/>
    <w:basedOn w:val="Normal"/>
    <w:link w:val="BalloonTextChar"/>
    <w:rsid w:val="009530A2"/>
    <w:rPr>
      <w:rFonts w:ascii="Tahoma" w:hAnsi="Tahoma" w:cs="Tahoma"/>
      <w:sz w:val="16"/>
      <w:szCs w:val="16"/>
    </w:rPr>
  </w:style>
  <w:style w:type="character" w:customStyle="1" w:styleId="BalloonTextChar">
    <w:name w:val="Balloon Text Char"/>
    <w:link w:val="BalloonText"/>
    <w:rsid w:val="009530A2"/>
    <w:rPr>
      <w:rFonts w:ascii="Tahoma" w:hAnsi="Tahoma" w:cs="Tahoma"/>
      <w:sz w:val="16"/>
      <w:szCs w:val="16"/>
      <w:lang w:bidi="fa-IR"/>
    </w:rPr>
  </w:style>
  <w:style w:type="paragraph" w:customStyle="1" w:styleId="a3">
    <w:name w:val="متن عربی"/>
    <w:basedOn w:val="Normal"/>
    <w:link w:val="Char"/>
    <w:qFormat/>
    <w:rsid w:val="00273DE2"/>
    <w:pPr>
      <w:ind w:firstLine="284"/>
      <w:jc w:val="both"/>
    </w:pPr>
    <w:rPr>
      <w:rFonts w:ascii="mylotus" w:hAnsi="mylotus" w:cs="mylotus"/>
      <w:sz w:val="27"/>
      <w:szCs w:val="27"/>
    </w:rPr>
  </w:style>
  <w:style w:type="character" w:customStyle="1" w:styleId="Char">
    <w:name w:val="متن عربی Char"/>
    <w:basedOn w:val="DefaultParagraphFont"/>
    <w:link w:val="a3"/>
    <w:rsid w:val="00273DE2"/>
    <w:rPr>
      <w:rFonts w:ascii="mylotus" w:hAnsi="mylotus" w:cs="mylotus"/>
      <w:sz w:val="27"/>
      <w:szCs w:val="27"/>
      <w:lang w:bidi="fa-IR"/>
    </w:rPr>
  </w:style>
  <w:style w:type="paragraph" w:customStyle="1" w:styleId="a4">
    <w:name w:val="آیات"/>
    <w:basedOn w:val="Normal"/>
    <w:link w:val="Char0"/>
    <w:qFormat/>
    <w:rsid w:val="004B602F"/>
    <w:pPr>
      <w:ind w:firstLine="284"/>
      <w:jc w:val="both"/>
    </w:pPr>
    <w:rPr>
      <w:rFonts w:ascii="KFGQPC Uthmanic Script HAFS" w:hAnsi="KFGQPC Uthmanic Script HAFS" w:cs="KFGQPC Uthmanic Script HAFS"/>
    </w:rPr>
  </w:style>
  <w:style w:type="character" w:customStyle="1" w:styleId="Char0">
    <w:name w:val="آیات Char"/>
    <w:basedOn w:val="DefaultParagraphFont"/>
    <w:link w:val="a4"/>
    <w:rsid w:val="004B602F"/>
    <w:rPr>
      <w:rFonts w:ascii="KFGQPC Uthmanic Script HAFS" w:hAnsi="KFGQPC Uthmanic Script HAFS" w:cs="KFGQPC Uthmanic Script HAFS"/>
      <w:sz w:val="28"/>
      <w:szCs w:val="28"/>
      <w:lang w:bidi="fa-IR"/>
    </w:rPr>
  </w:style>
  <w:style w:type="paragraph" w:customStyle="1" w:styleId="a5">
    <w:name w:val="تخریج آیات"/>
    <w:basedOn w:val="a4"/>
    <w:link w:val="Char1"/>
    <w:qFormat/>
    <w:rsid w:val="00714FCD"/>
    <w:rPr>
      <w:rFonts w:ascii="IRLotus" w:hAnsi="IRLotus" w:cs="IRLotus"/>
      <w:sz w:val="24"/>
      <w:szCs w:val="24"/>
    </w:rPr>
  </w:style>
  <w:style w:type="character" w:customStyle="1" w:styleId="Char1">
    <w:name w:val="تخریج آیات Char"/>
    <w:basedOn w:val="Char0"/>
    <w:link w:val="a5"/>
    <w:rsid w:val="00714FCD"/>
    <w:rPr>
      <w:rFonts w:ascii="IRLotus" w:hAnsi="IRLotus" w:cs="IRLotus"/>
      <w:sz w:val="24"/>
      <w:szCs w:val="24"/>
      <w:lang w:bidi="fa-IR"/>
    </w:rPr>
  </w:style>
  <w:style w:type="paragraph" w:styleId="Title">
    <w:name w:val="Title"/>
    <w:basedOn w:val="Normal"/>
    <w:next w:val="Normal"/>
    <w:link w:val="TitleChar"/>
    <w:qFormat/>
    <w:rsid w:val="004A60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A60D3"/>
    <w:rPr>
      <w:rFonts w:asciiTheme="majorHAnsi" w:eastAsiaTheme="majorEastAsia" w:hAnsiTheme="majorHAnsi" w:cstheme="majorBidi"/>
      <w:color w:val="17365D" w:themeColor="text2" w:themeShade="BF"/>
      <w:spacing w:val="5"/>
      <w:kern w:val="28"/>
      <w:sz w:val="52"/>
      <w:szCs w:val="52"/>
      <w:lang w:bidi="fa-IR"/>
    </w:rPr>
  </w:style>
  <w:style w:type="paragraph" w:styleId="NoSpacing">
    <w:name w:val="No Spacing"/>
    <w:uiPriority w:val="1"/>
    <w:qFormat/>
    <w:rsid w:val="004627A7"/>
    <w:pPr>
      <w:bidi/>
      <w:jc w:val="lowKashida"/>
    </w:pPr>
    <w:rPr>
      <w:rFonts w:ascii="2  Badr" w:hAnsi="2  Badr" w:cs="2  Badr"/>
      <w:sz w:val="28"/>
      <w:szCs w:val="28"/>
      <w:lang w:bidi="fa-IR"/>
    </w:rPr>
  </w:style>
  <w:style w:type="character" w:styleId="IntenseEmphasis">
    <w:name w:val="Intense Emphasis"/>
    <w:basedOn w:val="DefaultParagraphFont"/>
    <w:uiPriority w:val="21"/>
    <w:qFormat/>
    <w:rsid w:val="007C08C6"/>
    <w:rPr>
      <w:b/>
      <w:bCs/>
      <w:i/>
      <w:iCs/>
      <w:color w:val="4F81BD" w:themeColor="accent1"/>
    </w:rPr>
  </w:style>
  <w:style w:type="paragraph" w:customStyle="1" w:styleId="a6">
    <w:name w:val="متن"/>
    <w:basedOn w:val="StyleComplexBLotus12ptJustifiedFirstline05cm"/>
    <w:link w:val="Char2"/>
    <w:qFormat/>
    <w:rsid w:val="00E101D2"/>
    <w:pPr>
      <w:spacing w:line="240" w:lineRule="auto"/>
    </w:pPr>
    <w:rPr>
      <w:rFonts w:ascii="IRNazli" w:hAnsi="IRNazli" w:cs="IRNazli"/>
      <w:color w:val="000000"/>
      <w:sz w:val="28"/>
      <w:szCs w:val="28"/>
      <w:lang w:bidi="fa-IR"/>
    </w:rPr>
  </w:style>
  <w:style w:type="character" w:customStyle="1" w:styleId="Char2">
    <w:name w:val="متن Char"/>
    <w:basedOn w:val="StyleComplexBLotus12ptJustifiedFirstline05cmChar"/>
    <w:link w:val="a6"/>
    <w:rsid w:val="00E101D2"/>
    <w:rPr>
      <w:rFonts w:ascii="IRNazli" w:eastAsia="B Badr" w:hAnsi="IRNazli" w:cs="IRNazli"/>
      <w:color w:val="000000"/>
      <w:sz w:val="28"/>
      <w:szCs w:val="28"/>
      <w:lang w:bidi="fa-IR"/>
    </w:rPr>
  </w:style>
  <w:style w:type="paragraph" w:customStyle="1" w:styleId="a7">
    <w:name w:val="متن پاورقی"/>
    <w:basedOn w:val="a6"/>
    <w:link w:val="Char3"/>
    <w:qFormat/>
    <w:rsid w:val="009A54E4"/>
    <w:pPr>
      <w:ind w:left="272" w:hanging="272"/>
    </w:pPr>
    <w:rPr>
      <w:sz w:val="24"/>
      <w:szCs w:val="24"/>
    </w:rPr>
  </w:style>
  <w:style w:type="character" w:customStyle="1" w:styleId="Char3">
    <w:name w:val="متن پاورقی Char"/>
    <w:basedOn w:val="Char2"/>
    <w:link w:val="a7"/>
    <w:rsid w:val="009A54E4"/>
    <w:rPr>
      <w:rFonts w:ascii="IRNazli" w:eastAsia="B Badr" w:hAnsi="IRNazli" w:cs="IRNazli"/>
      <w:color w:val="000000"/>
      <w:sz w:val="24"/>
      <w:szCs w:val="24"/>
      <w:lang w:bidi="fa-IR"/>
    </w:rPr>
  </w:style>
  <w:style w:type="paragraph" w:customStyle="1" w:styleId="a8">
    <w:name w:val="متن عربی پاورقی"/>
    <w:basedOn w:val="a6"/>
    <w:link w:val="Char4"/>
    <w:qFormat/>
    <w:rsid w:val="00B24559"/>
    <w:pPr>
      <w:ind w:left="272" w:hanging="272"/>
    </w:pPr>
    <w:rPr>
      <w:rFonts w:ascii="mylotus" w:hAnsi="mylotus" w:cs="mylotus"/>
      <w:sz w:val="22"/>
      <w:szCs w:val="22"/>
    </w:rPr>
  </w:style>
  <w:style w:type="character" w:customStyle="1" w:styleId="Char4">
    <w:name w:val="متن عربی پاورقی Char"/>
    <w:basedOn w:val="Char2"/>
    <w:link w:val="a8"/>
    <w:rsid w:val="00B24559"/>
    <w:rPr>
      <w:rFonts w:ascii="mylotus" w:eastAsia="B Badr" w:hAnsi="mylotus" w:cs="mylotus"/>
      <w:color w:val="000000"/>
      <w:sz w:val="22"/>
      <w:szCs w:val="22"/>
      <w:lang w:bidi="fa-IR"/>
    </w:rPr>
  </w:style>
  <w:style w:type="table" w:styleId="TableGrid">
    <w:name w:val="Table Grid"/>
    <w:basedOn w:val="TableNormal"/>
    <w:uiPriority w:val="59"/>
    <w:rsid w:val="00B7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B71"/>
    <w:pPr>
      <w:bidi/>
      <w:jc w:val="lowKashida"/>
    </w:pPr>
    <w:rPr>
      <w:rFonts w:ascii="2  Badr" w:hAnsi="2  Badr" w:cs="2  Badr"/>
      <w:sz w:val="28"/>
      <w:szCs w:val="28"/>
      <w:lang w:bidi="fa-IR"/>
    </w:rPr>
  </w:style>
  <w:style w:type="paragraph" w:styleId="Heading1">
    <w:name w:val="heading 1"/>
    <w:basedOn w:val="Normal"/>
    <w:next w:val="Normal"/>
    <w:link w:val="Heading1Char"/>
    <w:qFormat/>
    <w:rsid w:val="004B2B71"/>
    <w:pPr>
      <w:keepNext/>
      <w:spacing w:before="240" w:after="60" w:line="360" w:lineRule="auto"/>
      <w:jc w:val="center"/>
      <w:outlineLvl w:val="0"/>
    </w:pPr>
    <w:rPr>
      <w:rFonts w:ascii="B Jadid" w:hAnsi="B Jadid" w:cs="B Jadid"/>
      <w:b/>
      <w:bCs/>
      <w:kern w:val="32"/>
      <w:sz w:val="32"/>
      <w:szCs w:val="32"/>
    </w:rPr>
  </w:style>
  <w:style w:type="paragraph" w:styleId="Heading2">
    <w:name w:val="heading 2"/>
    <w:aliases w:val="تیتر اول"/>
    <w:basedOn w:val="Heading1"/>
    <w:next w:val="Normal"/>
    <w:link w:val="Heading2Char"/>
    <w:qFormat/>
    <w:rsid w:val="0064103A"/>
    <w:pPr>
      <w:spacing w:before="360" w:after="240" w:line="240" w:lineRule="auto"/>
      <w:outlineLvl w:val="1"/>
    </w:pPr>
    <w:rPr>
      <w:rFonts w:ascii="IRYakout" w:hAnsi="IRYakout" w:cs="IRYakout"/>
      <w:b w:val="0"/>
    </w:rPr>
  </w:style>
  <w:style w:type="paragraph" w:styleId="Heading3">
    <w:name w:val="heading 3"/>
    <w:aliases w:val="تیتر دوم"/>
    <w:basedOn w:val="Normal"/>
    <w:next w:val="Normal"/>
    <w:qFormat/>
    <w:rsid w:val="00B7675B"/>
    <w:pPr>
      <w:spacing w:before="240" w:after="60"/>
      <w:jc w:val="both"/>
      <w:outlineLvl w:val="2"/>
    </w:pPr>
    <w:rPr>
      <w:rFonts w:ascii="IRZar" w:hAnsi="IRZar" w:cs="IRZa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2B71"/>
    <w:rPr>
      <w:rFonts w:ascii="B Jadid" w:hAnsi="B Jadid" w:cs="B Jadid"/>
      <w:b/>
      <w:bCs/>
      <w:kern w:val="32"/>
      <w:sz w:val="32"/>
      <w:szCs w:val="32"/>
      <w:lang w:val="en-US" w:eastAsia="en-US" w:bidi="fa-IR"/>
    </w:rPr>
  </w:style>
  <w:style w:type="character" w:customStyle="1" w:styleId="Heading2Char">
    <w:name w:val="Heading 2 Char"/>
    <w:aliases w:val="تیتر اول Char"/>
    <w:link w:val="Heading2"/>
    <w:locked/>
    <w:rsid w:val="0064103A"/>
    <w:rPr>
      <w:rFonts w:ascii="IRYakout" w:hAnsi="IRYakout" w:cs="IRYakout"/>
      <w:bCs/>
      <w:kern w:val="32"/>
      <w:sz w:val="32"/>
      <w:szCs w:val="32"/>
      <w:lang w:bidi="fa-I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locked/>
    <w:rsid w:val="004B2B71"/>
    <w:rPr>
      <w:rFonts w:ascii="B Badr" w:eastAsia="B Badr" w:hAnsi="B Badr" w:cs="B Badr"/>
      <w:sz w:val="24"/>
      <w:szCs w:val="24"/>
      <w:lang w:val="en-US" w:eastAsia="en-US" w:bidi="ar-SA"/>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4B2B71"/>
    <w:pPr>
      <w:spacing w:line="192" w:lineRule="auto"/>
      <w:ind w:firstLine="284"/>
      <w:jc w:val="both"/>
    </w:pPr>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locked/>
    <w:rsid w:val="004B2B71"/>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4B2B71"/>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locked/>
    <w:rsid w:val="004B2B71"/>
    <w:rPr>
      <w:rFonts w:ascii="B Badr" w:eastAsia="B Badr" w:hAnsi="B Badr" w:cs="B Badr"/>
      <w:sz w:val="24"/>
      <w:szCs w:val="24"/>
      <w:lang w:val="en-US" w:eastAsia="en-US" w:bidi="ar-SA"/>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4B2B71"/>
    <w:pPr>
      <w:spacing w:line="192" w:lineRule="auto"/>
      <w:ind w:firstLine="284"/>
      <w:jc w:val="both"/>
    </w:pPr>
    <w:rPr>
      <w:rFonts w:ascii="B Badr" w:eastAsia="B Badr" w:hAnsi="B Badr" w:cs="B Badr"/>
      <w:sz w:val="24"/>
      <w:szCs w:val="24"/>
      <w:lang w:bidi="ar-SA"/>
    </w:rPr>
  </w:style>
  <w:style w:type="character" w:customStyle="1" w:styleId="1CharChar">
    <w:name w:val="سبک1 Char Char"/>
    <w:link w:val="1Char"/>
    <w:locked/>
    <w:rsid w:val="004B2B71"/>
    <w:rPr>
      <w:rFonts w:ascii="AGA Arabesque" w:eastAsia="B Badr" w:hAnsi="AGA Arabesque" w:cs="B Badr"/>
      <w:b/>
      <w:bCs/>
      <w:sz w:val="24"/>
      <w:szCs w:val="24"/>
      <w:lang w:val="en-US" w:eastAsia="en-US" w:bidi="fa-IR"/>
    </w:rPr>
  </w:style>
  <w:style w:type="paragraph" w:customStyle="1" w:styleId="1Char">
    <w:name w:val="سبک1 Char"/>
    <w:basedOn w:val="StyleComplexBLotus12ptJustifiedFirstline05cmCharCharChar3Char"/>
    <w:link w:val="1CharChar"/>
    <w:rsid w:val="004B2B71"/>
    <w:pPr>
      <w:tabs>
        <w:tab w:val="right" w:pos="7371"/>
      </w:tabs>
      <w:spacing w:line="228" w:lineRule="auto"/>
      <w:ind w:left="1134" w:firstLine="0"/>
    </w:pPr>
    <w:rPr>
      <w:rFonts w:ascii="AGA Arabesque" w:hAnsi="AGA Arabesque"/>
      <w:b/>
      <w:bCs/>
      <w:lang w:bidi="fa-IR"/>
    </w:rPr>
  </w:style>
  <w:style w:type="character" w:customStyle="1" w:styleId="112ptCharChar">
    <w:name w:val="سبک سبک1 + (پیچیده) ‏12 pt Char Char"/>
    <w:basedOn w:val="1CharChar"/>
    <w:link w:val="112ptChar"/>
    <w:locked/>
    <w:rsid w:val="004B2B71"/>
    <w:rPr>
      <w:rFonts w:ascii="AGA Arabesque" w:eastAsia="B Badr" w:hAnsi="AGA Arabesque" w:cs="B Badr"/>
      <w:b/>
      <w:bCs/>
      <w:sz w:val="24"/>
      <w:szCs w:val="24"/>
      <w:lang w:val="en-US" w:eastAsia="en-US" w:bidi="fa-IR"/>
    </w:rPr>
  </w:style>
  <w:style w:type="paragraph" w:customStyle="1" w:styleId="112ptChar">
    <w:name w:val="سبک سبک1 + (پیچیده) ‏12 pt Char"/>
    <w:basedOn w:val="1Char"/>
    <w:link w:val="112ptCharChar"/>
    <w:rsid w:val="004B2B71"/>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locked/>
    <w:rsid w:val="004B2B71"/>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4B2B71"/>
    <w:pPr>
      <w:spacing w:line="192" w:lineRule="auto"/>
      <w:ind w:firstLine="284"/>
      <w:jc w:val="both"/>
    </w:pPr>
    <w:rPr>
      <w:rFonts w:ascii="B Badr" w:eastAsia="B Badr" w:hAnsi="B Badr" w:cs="B Badr"/>
      <w:sz w:val="24"/>
      <w:szCs w:val="24"/>
      <w:lang w:bidi="ar-SA"/>
    </w:rPr>
  </w:style>
  <w:style w:type="character" w:customStyle="1" w:styleId="StyleComplexBLotus12ptJustifiedFirstline05cmCharCharChar3CharCharCharCharChar">
    <w:name w:val="Style (Complex) B Lotus 12 pt Justified First line:  0.5 cm Char Char Char3 Char Char Char Char Char"/>
    <w:link w:val="StyleComplexBLotus12ptJustifiedFirstline05cmCharCharChar3CharCharCharChar"/>
    <w:locked/>
    <w:rsid w:val="004B2B71"/>
    <w:rPr>
      <w:rFonts w:ascii="B Badr" w:eastAsia="B Badr" w:hAnsi="B Badr" w:cs="B Badr"/>
      <w:sz w:val="24"/>
      <w:szCs w:val="24"/>
      <w:lang w:val="en-US" w:eastAsia="en-US" w:bidi="ar-SA"/>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4B2B71"/>
    <w:pPr>
      <w:spacing w:line="192" w:lineRule="auto"/>
      <w:ind w:firstLine="284"/>
      <w:jc w:val="both"/>
    </w:pPr>
    <w:rPr>
      <w:rFonts w:ascii="B Badr" w:eastAsia="B Badr" w:hAnsi="B Badr" w:cs="B Badr"/>
      <w:sz w:val="24"/>
      <w:szCs w:val="24"/>
      <w:lang w:bidi="ar-SA"/>
    </w:rPr>
  </w:style>
  <w:style w:type="paragraph" w:customStyle="1" w:styleId="1">
    <w:name w:val="سرفصل1"/>
    <w:basedOn w:val="Heading1"/>
    <w:rsid w:val="004B2B71"/>
    <w:pPr>
      <w:spacing w:before="0" w:after="0" w:line="240" w:lineRule="auto"/>
      <w:jc w:val="both"/>
    </w:pPr>
    <w:rPr>
      <w:rFonts w:ascii="B Zar" w:eastAsia="B Zar" w:hAnsi="B Zar" w:cs="B Lotus"/>
      <w:kern w:val="0"/>
      <w:sz w:val="28"/>
      <w:szCs w:val="28"/>
    </w:rPr>
  </w:style>
  <w:style w:type="paragraph" w:customStyle="1" w:styleId="Style1">
    <w:name w:val="Style1"/>
    <w:basedOn w:val="Heading1"/>
    <w:rsid w:val="004B2B71"/>
    <w:pPr>
      <w:spacing w:before="0" w:after="0" w:line="480" w:lineRule="auto"/>
      <w:jc w:val="both"/>
    </w:pPr>
    <w:rPr>
      <w:rFonts w:ascii="B Zar" w:eastAsia="B Zar" w:hAnsi="B Zar" w:cs="B Zar"/>
      <w:kern w:val="0"/>
      <w:sz w:val="28"/>
      <w:szCs w:val="28"/>
    </w:rPr>
  </w:style>
  <w:style w:type="character" w:customStyle="1" w:styleId="10">
    <w:name w:val="سبک1 نویسه"/>
    <w:rsid w:val="004B2B71"/>
    <w:rPr>
      <w:rFonts w:ascii="AGA Arabesque" w:eastAsia="B Badr" w:hAnsi="AGA Arabesque" w:cs="B Badr" w:hint="default"/>
      <w:b/>
      <w:bCs/>
      <w:sz w:val="24"/>
      <w:szCs w:val="24"/>
      <w:lang w:val="en-US" w:eastAsia="en-US" w:bidi="fa-IR"/>
    </w:rPr>
  </w:style>
  <w:style w:type="character" w:customStyle="1" w:styleId="112pt">
    <w:name w:val="سبک سبک1 + (پیچیده) ‏12 pt نویسه"/>
    <w:basedOn w:val="10"/>
    <w:rsid w:val="004B2B71"/>
    <w:rPr>
      <w:rFonts w:ascii="AGA Arabesque" w:eastAsia="B Badr" w:hAnsi="AGA Arabesque" w:cs="B Badr" w:hint="default"/>
      <w:b/>
      <w:bCs/>
      <w:sz w:val="24"/>
      <w:szCs w:val="24"/>
      <w:lang w:val="en-US" w:eastAsia="en-US" w:bidi="fa-IR"/>
    </w:rPr>
  </w:style>
  <w:style w:type="paragraph" w:customStyle="1" w:styleId="StyleComplexBLotus12ptJustifiedFirstline05cm">
    <w:name w:val="Style (Complex) B Lotus 12 pt Justified First line:  0.5 cm"/>
    <w:basedOn w:val="Normal"/>
    <w:link w:val="StyleComplexBLotus12ptJustifiedFirstline05cmChar"/>
    <w:rsid w:val="004B2B71"/>
    <w:pPr>
      <w:spacing w:line="192" w:lineRule="auto"/>
      <w:ind w:firstLine="284"/>
      <w:jc w:val="both"/>
    </w:pPr>
    <w:rPr>
      <w:rFonts w:ascii="B Badr" w:eastAsia="B Badr" w:hAnsi="B Badr" w:cs="B Badr"/>
      <w:sz w:val="24"/>
      <w:szCs w:val="24"/>
      <w:lang w:bidi="ar-SA"/>
    </w:rPr>
  </w:style>
  <w:style w:type="character" w:customStyle="1" w:styleId="StyleComplexBLotus12ptJustifiedFirstline05cmChar">
    <w:name w:val="Style (Complex) B Lotus 12 pt Justified First line:  0.5 cm Char"/>
    <w:basedOn w:val="DefaultParagraphFont"/>
    <w:link w:val="StyleComplexBLotus12ptJustifiedFirstline05cm"/>
    <w:rsid w:val="00E101D2"/>
    <w:rPr>
      <w:rFonts w:ascii="B Badr" w:eastAsia="B Badr" w:hAnsi="B Badr" w:cs="B Badr"/>
      <w:sz w:val="24"/>
      <w:szCs w:val="24"/>
    </w:rPr>
  </w:style>
  <w:style w:type="character" w:styleId="Hyperlink">
    <w:name w:val="Hyperlink"/>
    <w:uiPriority w:val="99"/>
    <w:rsid w:val="004B2B71"/>
    <w:rPr>
      <w:color w:val="0000FF"/>
      <w:u w:val="single"/>
    </w:rPr>
  </w:style>
  <w:style w:type="paragraph" w:styleId="TOC2">
    <w:name w:val="toc 2"/>
    <w:basedOn w:val="Normal"/>
    <w:next w:val="Normal"/>
    <w:uiPriority w:val="39"/>
    <w:rsid w:val="00167A32"/>
    <w:pPr>
      <w:ind w:left="284"/>
      <w:jc w:val="both"/>
    </w:pPr>
    <w:rPr>
      <w:rFonts w:ascii="IRNazli" w:hAnsi="IRNazli" w:cs="IRNazli"/>
    </w:rPr>
  </w:style>
  <w:style w:type="paragraph" w:styleId="TOC1">
    <w:name w:val="toc 1"/>
    <w:basedOn w:val="Normal"/>
    <w:next w:val="Normal"/>
    <w:uiPriority w:val="39"/>
    <w:rsid w:val="00167A32"/>
    <w:pPr>
      <w:spacing w:before="120"/>
      <w:jc w:val="both"/>
    </w:pPr>
    <w:rPr>
      <w:rFonts w:ascii="IRYakout" w:hAnsi="IRYakout" w:cs="IRYakout"/>
      <w:bCs/>
      <w:noProof/>
    </w:rPr>
  </w:style>
  <w:style w:type="paragraph" w:styleId="TOC3">
    <w:name w:val="toc 3"/>
    <w:basedOn w:val="Normal"/>
    <w:next w:val="Normal"/>
    <w:autoRedefine/>
    <w:uiPriority w:val="39"/>
    <w:rsid w:val="004B2B71"/>
    <w:pPr>
      <w:ind w:left="560"/>
    </w:pPr>
  </w:style>
  <w:style w:type="character" w:styleId="FootnoteReference">
    <w:name w:val="footnote reference"/>
    <w:semiHidden/>
    <w:rsid w:val="004B2B71"/>
    <w:rPr>
      <w:rFonts w:ascii="B Badr" w:hAnsi="B Badr" w:cs="B Badr" w:hint="cs"/>
      <w:sz w:val="24"/>
      <w:szCs w:val="24"/>
      <w:vertAlign w:val="superscript"/>
    </w:rPr>
  </w:style>
  <w:style w:type="character" w:customStyle="1" w:styleId="a">
    <w:name w:val="شواهد"/>
    <w:rsid w:val="004B2B71"/>
    <w:rPr>
      <w:rFonts w:cs="Traditional Arabic" w:hint="cs"/>
      <w:color w:val="0000FF"/>
      <w:szCs w:val="32"/>
    </w:rPr>
  </w:style>
  <w:style w:type="character" w:customStyle="1" w:styleId="a0">
    <w:name w:val="الأعلام"/>
    <w:rsid w:val="004B2B71"/>
    <w:rPr>
      <w:rFonts w:cs="Traditional Arabic" w:hint="cs"/>
      <w:color w:val="FF0000"/>
      <w:szCs w:val="32"/>
      <w:u w:val="single"/>
    </w:rPr>
  </w:style>
  <w:style w:type="character" w:customStyle="1" w:styleId="a1">
    <w:name w:val="نمط المصطلحات"/>
    <w:rsid w:val="004B2B71"/>
    <w:rPr>
      <w:rFonts w:cs="Traditional Arabic" w:hint="cs"/>
      <w:color w:val="FF0000"/>
      <w:szCs w:val="32"/>
      <w:u w:val="single"/>
    </w:rPr>
  </w:style>
  <w:style w:type="character" w:customStyle="1" w:styleId="a2">
    <w:name w:val="عبارات مثيرة"/>
    <w:rsid w:val="004B2B71"/>
    <w:rPr>
      <w:rFonts w:cs="Traditional Arabic" w:hint="cs"/>
      <w:b/>
      <w:bCs/>
      <w:color w:val="333399"/>
      <w:szCs w:val="36"/>
    </w:rPr>
  </w:style>
  <w:style w:type="paragraph" w:styleId="FootnoteText">
    <w:name w:val="footnote text"/>
    <w:basedOn w:val="Normal"/>
    <w:semiHidden/>
    <w:rsid w:val="004B2B71"/>
    <w:pPr>
      <w:jc w:val="left"/>
    </w:pPr>
    <w:rPr>
      <w:rFonts w:ascii="B Lotus" w:eastAsia="B Lotus" w:hAnsi="B Lotus" w:cs="B Lotus"/>
      <w:sz w:val="22"/>
      <w:szCs w:val="22"/>
      <w:lang w:bidi="ar-SA"/>
    </w:rPr>
  </w:style>
  <w:style w:type="paragraph" w:styleId="Footer">
    <w:name w:val="footer"/>
    <w:basedOn w:val="Normal"/>
    <w:rsid w:val="001B1038"/>
    <w:pPr>
      <w:tabs>
        <w:tab w:val="center" w:pos="4320"/>
        <w:tab w:val="right" w:pos="8640"/>
      </w:tabs>
    </w:pPr>
  </w:style>
  <w:style w:type="character" w:styleId="PageNumber">
    <w:name w:val="page number"/>
    <w:basedOn w:val="DefaultParagraphFont"/>
    <w:rsid w:val="001B1038"/>
  </w:style>
  <w:style w:type="paragraph" w:styleId="Header">
    <w:name w:val="header"/>
    <w:basedOn w:val="Normal"/>
    <w:link w:val="HeaderChar"/>
    <w:rsid w:val="00016610"/>
    <w:pPr>
      <w:tabs>
        <w:tab w:val="center" w:pos="4153"/>
        <w:tab w:val="right" w:pos="8306"/>
      </w:tabs>
    </w:pPr>
  </w:style>
  <w:style w:type="character" w:customStyle="1" w:styleId="HeaderChar">
    <w:name w:val="Header Char"/>
    <w:link w:val="Header"/>
    <w:rsid w:val="00016610"/>
    <w:rPr>
      <w:rFonts w:ascii="2  Badr" w:hAnsi="2  Badr" w:cs="2  Badr"/>
      <w:sz w:val="28"/>
      <w:szCs w:val="28"/>
      <w:lang w:bidi="fa-IR"/>
    </w:rPr>
  </w:style>
  <w:style w:type="paragraph" w:styleId="BalloonText">
    <w:name w:val="Balloon Text"/>
    <w:basedOn w:val="Normal"/>
    <w:link w:val="BalloonTextChar"/>
    <w:rsid w:val="009530A2"/>
    <w:rPr>
      <w:rFonts w:ascii="Tahoma" w:hAnsi="Tahoma" w:cs="Tahoma"/>
      <w:sz w:val="16"/>
      <w:szCs w:val="16"/>
    </w:rPr>
  </w:style>
  <w:style w:type="character" w:customStyle="1" w:styleId="BalloonTextChar">
    <w:name w:val="Balloon Text Char"/>
    <w:link w:val="BalloonText"/>
    <w:rsid w:val="009530A2"/>
    <w:rPr>
      <w:rFonts w:ascii="Tahoma" w:hAnsi="Tahoma" w:cs="Tahoma"/>
      <w:sz w:val="16"/>
      <w:szCs w:val="16"/>
      <w:lang w:bidi="fa-IR"/>
    </w:rPr>
  </w:style>
  <w:style w:type="paragraph" w:customStyle="1" w:styleId="a3">
    <w:name w:val="متن عربی"/>
    <w:basedOn w:val="Normal"/>
    <w:link w:val="Char"/>
    <w:qFormat/>
    <w:rsid w:val="00273DE2"/>
    <w:pPr>
      <w:ind w:firstLine="284"/>
      <w:jc w:val="both"/>
    </w:pPr>
    <w:rPr>
      <w:rFonts w:ascii="mylotus" w:hAnsi="mylotus" w:cs="mylotus"/>
      <w:sz w:val="27"/>
      <w:szCs w:val="27"/>
    </w:rPr>
  </w:style>
  <w:style w:type="character" w:customStyle="1" w:styleId="Char">
    <w:name w:val="متن عربی Char"/>
    <w:basedOn w:val="DefaultParagraphFont"/>
    <w:link w:val="a3"/>
    <w:rsid w:val="00273DE2"/>
    <w:rPr>
      <w:rFonts w:ascii="mylotus" w:hAnsi="mylotus" w:cs="mylotus"/>
      <w:sz w:val="27"/>
      <w:szCs w:val="27"/>
      <w:lang w:bidi="fa-IR"/>
    </w:rPr>
  </w:style>
  <w:style w:type="paragraph" w:customStyle="1" w:styleId="a4">
    <w:name w:val="آیات"/>
    <w:basedOn w:val="Normal"/>
    <w:link w:val="Char0"/>
    <w:qFormat/>
    <w:rsid w:val="004B602F"/>
    <w:pPr>
      <w:ind w:firstLine="284"/>
      <w:jc w:val="both"/>
    </w:pPr>
    <w:rPr>
      <w:rFonts w:ascii="KFGQPC Uthmanic Script HAFS" w:hAnsi="KFGQPC Uthmanic Script HAFS" w:cs="KFGQPC Uthmanic Script HAFS"/>
    </w:rPr>
  </w:style>
  <w:style w:type="character" w:customStyle="1" w:styleId="Char0">
    <w:name w:val="آیات Char"/>
    <w:basedOn w:val="DefaultParagraphFont"/>
    <w:link w:val="a4"/>
    <w:rsid w:val="004B602F"/>
    <w:rPr>
      <w:rFonts w:ascii="KFGQPC Uthmanic Script HAFS" w:hAnsi="KFGQPC Uthmanic Script HAFS" w:cs="KFGQPC Uthmanic Script HAFS"/>
      <w:sz w:val="28"/>
      <w:szCs w:val="28"/>
      <w:lang w:bidi="fa-IR"/>
    </w:rPr>
  </w:style>
  <w:style w:type="paragraph" w:customStyle="1" w:styleId="a5">
    <w:name w:val="تخریج آیات"/>
    <w:basedOn w:val="a4"/>
    <w:link w:val="Char1"/>
    <w:qFormat/>
    <w:rsid w:val="00714FCD"/>
    <w:rPr>
      <w:rFonts w:ascii="IRLotus" w:hAnsi="IRLotus" w:cs="IRLotus"/>
      <w:sz w:val="24"/>
      <w:szCs w:val="24"/>
    </w:rPr>
  </w:style>
  <w:style w:type="character" w:customStyle="1" w:styleId="Char1">
    <w:name w:val="تخریج آیات Char"/>
    <w:basedOn w:val="Char0"/>
    <w:link w:val="a5"/>
    <w:rsid w:val="00714FCD"/>
    <w:rPr>
      <w:rFonts w:ascii="IRLotus" w:hAnsi="IRLotus" w:cs="IRLotus"/>
      <w:sz w:val="24"/>
      <w:szCs w:val="24"/>
      <w:lang w:bidi="fa-IR"/>
    </w:rPr>
  </w:style>
  <w:style w:type="paragraph" w:styleId="Title">
    <w:name w:val="Title"/>
    <w:basedOn w:val="Normal"/>
    <w:next w:val="Normal"/>
    <w:link w:val="TitleChar"/>
    <w:qFormat/>
    <w:rsid w:val="004A60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A60D3"/>
    <w:rPr>
      <w:rFonts w:asciiTheme="majorHAnsi" w:eastAsiaTheme="majorEastAsia" w:hAnsiTheme="majorHAnsi" w:cstheme="majorBidi"/>
      <w:color w:val="17365D" w:themeColor="text2" w:themeShade="BF"/>
      <w:spacing w:val="5"/>
      <w:kern w:val="28"/>
      <w:sz w:val="52"/>
      <w:szCs w:val="52"/>
      <w:lang w:bidi="fa-IR"/>
    </w:rPr>
  </w:style>
  <w:style w:type="paragraph" w:styleId="NoSpacing">
    <w:name w:val="No Spacing"/>
    <w:uiPriority w:val="1"/>
    <w:qFormat/>
    <w:rsid w:val="004627A7"/>
    <w:pPr>
      <w:bidi/>
      <w:jc w:val="lowKashida"/>
    </w:pPr>
    <w:rPr>
      <w:rFonts w:ascii="2  Badr" w:hAnsi="2  Badr" w:cs="2  Badr"/>
      <w:sz w:val="28"/>
      <w:szCs w:val="28"/>
      <w:lang w:bidi="fa-IR"/>
    </w:rPr>
  </w:style>
  <w:style w:type="character" w:styleId="IntenseEmphasis">
    <w:name w:val="Intense Emphasis"/>
    <w:basedOn w:val="DefaultParagraphFont"/>
    <w:uiPriority w:val="21"/>
    <w:qFormat/>
    <w:rsid w:val="007C08C6"/>
    <w:rPr>
      <w:b/>
      <w:bCs/>
      <w:i/>
      <w:iCs/>
      <w:color w:val="4F81BD" w:themeColor="accent1"/>
    </w:rPr>
  </w:style>
  <w:style w:type="paragraph" w:customStyle="1" w:styleId="a6">
    <w:name w:val="متن"/>
    <w:basedOn w:val="StyleComplexBLotus12ptJustifiedFirstline05cm"/>
    <w:link w:val="Char2"/>
    <w:qFormat/>
    <w:rsid w:val="00E101D2"/>
    <w:pPr>
      <w:spacing w:line="240" w:lineRule="auto"/>
    </w:pPr>
    <w:rPr>
      <w:rFonts w:ascii="IRNazli" w:hAnsi="IRNazli" w:cs="IRNazli"/>
      <w:color w:val="000000"/>
      <w:sz w:val="28"/>
      <w:szCs w:val="28"/>
      <w:lang w:bidi="fa-IR"/>
    </w:rPr>
  </w:style>
  <w:style w:type="character" w:customStyle="1" w:styleId="Char2">
    <w:name w:val="متن Char"/>
    <w:basedOn w:val="StyleComplexBLotus12ptJustifiedFirstline05cmChar"/>
    <w:link w:val="a6"/>
    <w:rsid w:val="00E101D2"/>
    <w:rPr>
      <w:rFonts w:ascii="IRNazli" w:eastAsia="B Badr" w:hAnsi="IRNazli" w:cs="IRNazli"/>
      <w:color w:val="000000"/>
      <w:sz w:val="28"/>
      <w:szCs w:val="28"/>
      <w:lang w:bidi="fa-IR"/>
    </w:rPr>
  </w:style>
  <w:style w:type="paragraph" w:customStyle="1" w:styleId="a7">
    <w:name w:val="متن پاورقی"/>
    <w:basedOn w:val="a6"/>
    <w:link w:val="Char3"/>
    <w:qFormat/>
    <w:rsid w:val="009A54E4"/>
    <w:pPr>
      <w:ind w:left="272" w:hanging="272"/>
    </w:pPr>
    <w:rPr>
      <w:sz w:val="24"/>
      <w:szCs w:val="24"/>
    </w:rPr>
  </w:style>
  <w:style w:type="character" w:customStyle="1" w:styleId="Char3">
    <w:name w:val="متن پاورقی Char"/>
    <w:basedOn w:val="Char2"/>
    <w:link w:val="a7"/>
    <w:rsid w:val="009A54E4"/>
    <w:rPr>
      <w:rFonts w:ascii="IRNazli" w:eastAsia="B Badr" w:hAnsi="IRNazli" w:cs="IRNazli"/>
      <w:color w:val="000000"/>
      <w:sz w:val="24"/>
      <w:szCs w:val="24"/>
      <w:lang w:bidi="fa-IR"/>
    </w:rPr>
  </w:style>
  <w:style w:type="paragraph" w:customStyle="1" w:styleId="a8">
    <w:name w:val="متن عربی پاورقی"/>
    <w:basedOn w:val="a6"/>
    <w:link w:val="Char4"/>
    <w:qFormat/>
    <w:rsid w:val="00B24559"/>
    <w:pPr>
      <w:ind w:left="272" w:hanging="272"/>
    </w:pPr>
    <w:rPr>
      <w:rFonts w:ascii="mylotus" w:hAnsi="mylotus" w:cs="mylotus"/>
      <w:sz w:val="22"/>
      <w:szCs w:val="22"/>
    </w:rPr>
  </w:style>
  <w:style w:type="character" w:customStyle="1" w:styleId="Char4">
    <w:name w:val="متن عربی پاورقی Char"/>
    <w:basedOn w:val="Char2"/>
    <w:link w:val="a8"/>
    <w:rsid w:val="00B24559"/>
    <w:rPr>
      <w:rFonts w:ascii="mylotus" w:eastAsia="B Badr" w:hAnsi="mylotus" w:cs="mylotus"/>
      <w:color w:val="000000"/>
      <w:sz w:val="22"/>
      <w:szCs w:val="22"/>
      <w:lang w:bidi="fa-IR"/>
    </w:rPr>
  </w:style>
  <w:style w:type="table" w:styleId="TableGrid">
    <w:name w:val="Table Grid"/>
    <w:basedOn w:val="TableNormal"/>
    <w:uiPriority w:val="59"/>
    <w:rsid w:val="00B7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4.wmf"/><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372D-68D2-4164-8F92-7B041C6D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70</Pages>
  <Words>90956</Words>
  <Characters>518455</Characters>
  <Application>Microsoft Office Word</Application>
  <DocSecurity>0</DocSecurity>
  <Lines>4320</Lines>
  <Paragraphs>1216</Paragraphs>
  <ScaleCrop>false</ScaleCrop>
  <HeadingPairs>
    <vt:vector size="2" baseType="variant">
      <vt:variant>
        <vt:lpstr>Title</vt:lpstr>
      </vt:variant>
      <vt:variant>
        <vt:i4>1</vt:i4>
      </vt:variant>
    </vt:vector>
  </HeadingPairs>
  <TitlesOfParts>
    <vt:vector size="1" baseType="lpstr">
      <vt:lpstr>موضع گیری و اعتقاد شیعه نسبت به قرآن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608195</CharactersWithSpaces>
  <SharedDoc>false</SharedDoc>
  <HLinks>
    <vt:vector size="774" baseType="variant">
      <vt:variant>
        <vt:i4>1310774</vt:i4>
      </vt:variant>
      <vt:variant>
        <vt:i4>638</vt:i4>
      </vt:variant>
      <vt:variant>
        <vt:i4>0</vt:i4>
      </vt:variant>
      <vt:variant>
        <vt:i4>5</vt:i4>
      </vt:variant>
      <vt:variant>
        <vt:lpwstr/>
      </vt:variant>
      <vt:variant>
        <vt:lpwstr>_Toc267007328</vt:lpwstr>
      </vt:variant>
      <vt:variant>
        <vt:i4>1310774</vt:i4>
      </vt:variant>
      <vt:variant>
        <vt:i4>632</vt:i4>
      </vt:variant>
      <vt:variant>
        <vt:i4>0</vt:i4>
      </vt:variant>
      <vt:variant>
        <vt:i4>5</vt:i4>
      </vt:variant>
      <vt:variant>
        <vt:lpwstr/>
      </vt:variant>
      <vt:variant>
        <vt:lpwstr>_Toc267007327</vt:lpwstr>
      </vt:variant>
      <vt:variant>
        <vt:i4>1310774</vt:i4>
      </vt:variant>
      <vt:variant>
        <vt:i4>626</vt:i4>
      </vt:variant>
      <vt:variant>
        <vt:i4>0</vt:i4>
      </vt:variant>
      <vt:variant>
        <vt:i4>5</vt:i4>
      </vt:variant>
      <vt:variant>
        <vt:lpwstr/>
      </vt:variant>
      <vt:variant>
        <vt:lpwstr>_Toc267007326</vt:lpwstr>
      </vt:variant>
      <vt:variant>
        <vt:i4>1310774</vt:i4>
      </vt:variant>
      <vt:variant>
        <vt:i4>620</vt:i4>
      </vt:variant>
      <vt:variant>
        <vt:i4>0</vt:i4>
      </vt:variant>
      <vt:variant>
        <vt:i4>5</vt:i4>
      </vt:variant>
      <vt:variant>
        <vt:lpwstr/>
      </vt:variant>
      <vt:variant>
        <vt:lpwstr>_Toc267007325</vt:lpwstr>
      </vt:variant>
      <vt:variant>
        <vt:i4>1310774</vt:i4>
      </vt:variant>
      <vt:variant>
        <vt:i4>614</vt:i4>
      </vt:variant>
      <vt:variant>
        <vt:i4>0</vt:i4>
      </vt:variant>
      <vt:variant>
        <vt:i4>5</vt:i4>
      </vt:variant>
      <vt:variant>
        <vt:lpwstr/>
      </vt:variant>
      <vt:variant>
        <vt:lpwstr>_Toc267007324</vt:lpwstr>
      </vt:variant>
      <vt:variant>
        <vt:i4>1310774</vt:i4>
      </vt:variant>
      <vt:variant>
        <vt:i4>608</vt:i4>
      </vt:variant>
      <vt:variant>
        <vt:i4>0</vt:i4>
      </vt:variant>
      <vt:variant>
        <vt:i4>5</vt:i4>
      </vt:variant>
      <vt:variant>
        <vt:lpwstr/>
      </vt:variant>
      <vt:variant>
        <vt:lpwstr>_Toc267007323</vt:lpwstr>
      </vt:variant>
      <vt:variant>
        <vt:i4>1310774</vt:i4>
      </vt:variant>
      <vt:variant>
        <vt:i4>602</vt:i4>
      </vt:variant>
      <vt:variant>
        <vt:i4>0</vt:i4>
      </vt:variant>
      <vt:variant>
        <vt:i4>5</vt:i4>
      </vt:variant>
      <vt:variant>
        <vt:lpwstr/>
      </vt:variant>
      <vt:variant>
        <vt:lpwstr>_Toc267007322</vt:lpwstr>
      </vt:variant>
      <vt:variant>
        <vt:i4>1310774</vt:i4>
      </vt:variant>
      <vt:variant>
        <vt:i4>596</vt:i4>
      </vt:variant>
      <vt:variant>
        <vt:i4>0</vt:i4>
      </vt:variant>
      <vt:variant>
        <vt:i4>5</vt:i4>
      </vt:variant>
      <vt:variant>
        <vt:lpwstr/>
      </vt:variant>
      <vt:variant>
        <vt:lpwstr>_Toc267007321</vt:lpwstr>
      </vt:variant>
      <vt:variant>
        <vt:i4>1310774</vt:i4>
      </vt:variant>
      <vt:variant>
        <vt:i4>590</vt:i4>
      </vt:variant>
      <vt:variant>
        <vt:i4>0</vt:i4>
      </vt:variant>
      <vt:variant>
        <vt:i4>5</vt:i4>
      </vt:variant>
      <vt:variant>
        <vt:lpwstr/>
      </vt:variant>
      <vt:variant>
        <vt:lpwstr>_Toc267007320</vt:lpwstr>
      </vt:variant>
      <vt:variant>
        <vt:i4>1507382</vt:i4>
      </vt:variant>
      <vt:variant>
        <vt:i4>584</vt:i4>
      </vt:variant>
      <vt:variant>
        <vt:i4>0</vt:i4>
      </vt:variant>
      <vt:variant>
        <vt:i4>5</vt:i4>
      </vt:variant>
      <vt:variant>
        <vt:lpwstr/>
      </vt:variant>
      <vt:variant>
        <vt:lpwstr>_Toc267007319</vt:lpwstr>
      </vt:variant>
      <vt:variant>
        <vt:i4>1507382</vt:i4>
      </vt:variant>
      <vt:variant>
        <vt:i4>578</vt:i4>
      </vt:variant>
      <vt:variant>
        <vt:i4>0</vt:i4>
      </vt:variant>
      <vt:variant>
        <vt:i4>5</vt:i4>
      </vt:variant>
      <vt:variant>
        <vt:lpwstr/>
      </vt:variant>
      <vt:variant>
        <vt:lpwstr>_Toc267007318</vt:lpwstr>
      </vt:variant>
      <vt:variant>
        <vt:i4>1507382</vt:i4>
      </vt:variant>
      <vt:variant>
        <vt:i4>572</vt:i4>
      </vt:variant>
      <vt:variant>
        <vt:i4>0</vt:i4>
      </vt:variant>
      <vt:variant>
        <vt:i4>5</vt:i4>
      </vt:variant>
      <vt:variant>
        <vt:lpwstr/>
      </vt:variant>
      <vt:variant>
        <vt:lpwstr>_Toc267007317</vt:lpwstr>
      </vt:variant>
      <vt:variant>
        <vt:i4>1507382</vt:i4>
      </vt:variant>
      <vt:variant>
        <vt:i4>566</vt:i4>
      </vt:variant>
      <vt:variant>
        <vt:i4>0</vt:i4>
      </vt:variant>
      <vt:variant>
        <vt:i4>5</vt:i4>
      </vt:variant>
      <vt:variant>
        <vt:lpwstr/>
      </vt:variant>
      <vt:variant>
        <vt:lpwstr>_Toc267007316</vt:lpwstr>
      </vt:variant>
      <vt:variant>
        <vt:i4>1507382</vt:i4>
      </vt:variant>
      <vt:variant>
        <vt:i4>560</vt:i4>
      </vt:variant>
      <vt:variant>
        <vt:i4>0</vt:i4>
      </vt:variant>
      <vt:variant>
        <vt:i4>5</vt:i4>
      </vt:variant>
      <vt:variant>
        <vt:lpwstr/>
      </vt:variant>
      <vt:variant>
        <vt:lpwstr>_Toc267007315</vt:lpwstr>
      </vt:variant>
      <vt:variant>
        <vt:i4>1507382</vt:i4>
      </vt:variant>
      <vt:variant>
        <vt:i4>554</vt:i4>
      </vt:variant>
      <vt:variant>
        <vt:i4>0</vt:i4>
      </vt:variant>
      <vt:variant>
        <vt:i4>5</vt:i4>
      </vt:variant>
      <vt:variant>
        <vt:lpwstr/>
      </vt:variant>
      <vt:variant>
        <vt:lpwstr>_Toc267007314</vt:lpwstr>
      </vt:variant>
      <vt:variant>
        <vt:i4>1507382</vt:i4>
      </vt:variant>
      <vt:variant>
        <vt:i4>548</vt:i4>
      </vt:variant>
      <vt:variant>
        <vt:i4>0</vt:i4>
      </vt:variant>
      <vt:variant>
        <vt:i4>5</vt:i4>
      </vt:variant>
      <vt:variant>
        <vt:lpwstr/>
      </vt:variant>
      <vt:variant>
        <vt:lpwstr>_Toc267007313</vt:lpwstr>
      </vt:variant>
      <vt:variant>
        <vt:i4>1507382</vt:i4>
      </vt:variant>
      <vt:variant>
        <vt:i4>542</vt:i4>
      </vt:variant>
      <vt:variant>
        <vt:i4>0</vt:i4>
      </vt:variant>
      <vt:variant>
        <vt:i4>5</vt:i4>
      </vt:variant>
      <vt:variant>
        <vt:lpwstr/>
      </vt:variant>
      <vt:variant>
        <vt:lpwstr>_Toc267007312</vt:lpwstr>
      </vt:variant>
      <vt:variant>
        <vt:i4>1507382</vt:i4>
      </vt:variant>
      <vt:variant>
        <vt:i4>536</vt:i4>
      </vt:variant>
      <vt:variant>
        <vt:i4>0</vt:i4>
      </vt:variant>
      <vt:variant>
        <vt:i4>5</vt:i4>
      </vt:variant>
      <vt:variant>
        <vt:lpwstr/>
      </vt:variant>
      <vt:variant>
        <vt:lpwstr>_Toc267007311</vt:lpwstr>
      </vt:variant>
      <vt:variant>
        <vt:i4>1507382</vt:i4>
      </vt:variant>
      <vt:variant>
        <vt:i4>530</vt:i4>
      </vt:variant>
      <vt:variant>
        <vt:i4>0</vt:i4>
      </vt:variant>
      <vt:variant>
        <vt:i4>5</vt:i4>
      </vt:variant>
      <vt:variant>
        <vt:lpwstr/>
      </vt:variant>
      <vt:variant>
        <vt:lpwstr>_Toc267007310</vt:lpwstr>
      </vt:variant>
      <vt:variant>
        <vt:i4>1441846</vt:i4>
      </vt:variant>
      <vt:variant>
        <vt:i4>524</vt:i4>
      </vt:variant>
      <vt:variant>
        <vt:i4>0</vt:i4>
      </vt:variant>
      <vt:variant>
        <vt:i4>5</vt:i4>
      </vt:variant>
      <vt:variant>
        <vt:lpwstr/>
      </vt:variant>
      <vt:variant>
        <vt:lpwstr>_Toc267007309</vt:lpwstr>
      </vt:variant>
      <vt:variant>
        <vt:i4>1441846</vt:i4>
      </vt:variant>
      <vt:variant>
        <vt:i4>518</vt:i4>
      </vt:variant>
      <vt:variant>
        <vt:i4>0</vt:i4>
      </vt:variant>
      <vt:variant>
        <vt:i4>5</vt:i4>
      </vt:variant>
      <vt:variant>
        <vt:lpwstr/>
      </vt:variant>
      <vt:variant>
        <vt:lpwstr>_Toc267007308</vt:lpwstr>
      </vt:variant>
      <vt:variant>
        <vt:i4>1441846</vt:i4>
      </vt:variant>
      <vt:variant>
        <vt:i4>512</vt:i4>
      </vt:variant>
      <vt:variant>
        <vt:i4>0</vt:i4>
      </vt:variant>
      <vt:variant>
        <vt:i4>5</vt:i4>
      </vt:variant>
      <vt:variant>
        <vt:lpwstr/>
      </vt:variant>
      <vt:variant>
        <vt:lpwstr>_Toc267007307</vt:lpwstr>
      </vt:variant>
      <vt:variant>
        <vt:i4>1441846</vt:i4>
      </vt:variant>
      <vt:variant>
        <vt:i4>506</vt:i4>
      </vt:variant>
      <vt:variant>
        <vt:i4>0</vt:i4>
      </vt:variant>
      <vt:variant>
        <vt:i4>5</vt:i4>
      </vt:variant>
      <vt:variant>
        <vt:lpwstr/>
      </vt:variant>
      <vt:variant>
        <vt:lpwstr>_Toc267007306</vt:lpwstr>
      </vt:variant>
      <vt:variant>
        <vt:i4>1441846</vt:i4>
      </vt:variant>
      <vt:variant>
        <vt:i4>500</vt:i4>
      </vt:variant>
      <vt:variant>
        <vt:i4>0</vt:i4>
      </vt:variant>
      <vt:variant>
        <vt:i4>5</vt:i4>
      </vt:variant>
      <vt:variant>
        <vt:lpwstr/>
      </vt:variant>
      <vt:variant>
        <vt:lpwstr>_Toc267007305</vt:lpwstr>
      </vt:variant>
      <vt:variant>
        <vt:i4>1441846</vt:i4>
      </vt:variant>
      <vt:variant>
        <vt:i4>494</vt:i4>
      </vt:variant>
      <vt:variant>
        <vt:i4>0</vt:i4>
      </vt:variant>
      <vt:variant>
        <vt:i4>5</vt:i4>
      </vt:variant>
      <vt:variant>
        <vt:lpwstr/>
      </vt:variant>
      <vt:variant>
        <vt:lpwstr>_Toc267007304</vt:lpwstr>
      </vt:variant>
      <vt:variant>
        <vt:i4>1441846</vt:i4>
      </vt:variant>
      <vt:variant>
        <vt:i4>488</vt:i4>
      </vt:variant>
      <vt:variant>
        <vt:i4>0</vt:i4>
      </vt:variant>
      <vt:variant>
        <vt:i4>5</vt:i4>
      </vt:variant>
      <vt:variant>
        <vt:lpwstr/>
      </vt:variant>
      <vt:variant>
        <vt:lpwstr>_Toc267007303</vt:lpwstr>
      </vt:variant>
      <vt:variant>
        <vt:i4>1441846</vt:i4>
      </vt:variant>
      <vt:variant>
        <vt:i4>482</vt:i4>
      </vt:variant>
      <vt:variant>
        <vt:i4>0</vt:i4>
      </vt:variant>
      <vt:variant>
        <vt:i4>5</vt:i4>
      </vt:variant>
      <vt:variant>
        <vt:lpwstr/>
      </vt:variant>
      <vt:variant>
        <vt:lpwstr>_Toc267007302</vt:lpwstr>
      </vt:variant>
      <vt:variant>
        <vt:i4>1441846</vt:i4>
      </vt:variant>
      <vt:variant>
        <vt:i4>476</vt:i4>
      </vt:variant>
      <vt:variant>
        <vt:i4>0</vt:i4>
      </vt:variant>
      <vt:variant>
        <vt:i4>5</vt:i4>
      </vt:variant>
      <vt:variant>
        <vt:lpwstr/>
      </vt:variant>
      <vt:variant>
        <vt:lpwstr>_Toc267007301</vt:lpwstr>
      </vt:variant>
      <vt:variant>
        <vt:i4>1441846</vt:i4>
      </vt:variant>
      <vt:variant>
        <vt:i4>470</vt:i4>
      </vt:variant>
      <vt:variant>
        <vt:i4>0</vt:i4>
      </vt:variant>
      <vt:variant>
        <vt:i4>5</vt:i4>
      </vt:variant>
      <vt:variant>
        <vt:lpwstr/>
      </vt:variant>
      <vt:variant>
        <vt:lpwstr>_Toc267007300</vt:lpwstr>
      </vt:variant>
      <vt:variant>
        <vt:i4>2031671</vt:i4>
      </vt:variant>
      <vt:variant>
        <vt:i4>464</vt:i4>
      </vt:variant>
      <vt:variant>
        <vt:i4>0</vt:i4>
      </vt:variant>
      <vt:variant>
        <vt:i4>5</vt:i4>
      </vt:variant>
      <vt:variant>
        <vt:lpwstr/>
      </vt:variant>
      <vt:variant>
        <vt:lpwstr>_Toc267007299</vt:lpwstr>
      </vt:variant>
      <vt:variant>
        <vt:i4>2031671</vt:i4>
      </vt:variant>
      <vt:variant>
        <vt:i4>458</vt:i4>
      </vt:variant>
      <vt:variant>
        <vt:i4>0</vt:i4>
      </vt:variant>
      <vt:variant>
        <vt:i4>5</vt:i4>
      </vt:variant>
      <vt:variant>
        <vt:lpwstr/>
      </vt:variant>
      <vt:variant>
        <vt:lpwstr>_Toc267007298</vt:lpwstr>
      </vt:variant>
      <vt:variant>
        <vt:i4>2031671</vt:i4>
      </vt:variant>
      <vt:variant>
        <vt:i4>452</vt:i4>
      </vt:variant>
      <vt:variant>
        <vt:i4>0</vt:i4>
      </vt:variant>
      <vt:variant>
        <vt:i4>5</vt:i4>
      </vt:variant>
      <vt:variant>
        <vt:lpwstr/>
      </vt:variant>
      <vt:variant>
        <vt:lpwstr>_Toc267007297</vt:lpwstr>
      </vt:variant>
      <vt:variant>
        <vt:i4>2031671</vt:i4>
      </vt:variant>
      <vt:variant>
        <vt:i4>446</vt:i4>
      </vt:variant>
      <vt:variant>
        <vt:i4>0</vt:i4>
      </vt:variant>
      <vt:variant>
        <vt:i4>5</vt:i4>
      </vt:variant>
      <vt:variant>
        <vt:lpwstr/>
      </vt:variant>
      <vt:variant>
        <vt:lpwstr>_Toc267007296</vt:lpwstr>
      </vt:variant>
      <vt:variant>
        <vt:i4>2031671</vt:i4>
      </vt:variant>
      <vt:variant>
        <vt:i4>440</vt:i4>
      </vt:variant>
      <vt:variant>
        <vt:i4>0</vt:i4>
      </vt:variant>
      <vt:variant>
        <vt:i4>5</vt:i4>
      </vt:variant>
      <vt:variant>
        <vt:lpwstr/>
      </vt:variant>
      <vt:variant>
        <vt:lpwstr>_Toc267007295</vt:lpwstr>
      </vt:variant>
      <vt:variant>
        <vt:i4>2031671</vt:i4>
      </vt:variant>
      <vt:variant>
        <vt:i4>434</vt:i4>
      </vt:variant>
      <vt:variant>
        <vt:i4>0</vt:i4>
      </vt:variant>
      <vt:variant>
        <vt:i4>5</vt:i4>
      </vt:variant>
      <vt:variant>
        <vt:lpwstr/>
      </vt:variant>
      <vt:variant>
        <vt:lpwstr>_Toc267007294</vt:lpwstr>
      </vt:variant>
      <vt:variant>
        <vt:i4>2031671</vt:i4>
      </vt:variant>
      <vt:variant>
        <vt:i4>428</vt:i4>
      </vt:variant>
      <vt:variant>
        <vt:i4>0</vt:i4>
      </vt:variant>
      <vt:variant>
        <vt:i4>5</vt:i4>
      </vt:variant>
      <vt:variant>
        <vt:lpwstr/>
      </vt:variant>
      <vt:variant>
        <vt:lpwstr>_Toc267007293</vt:lpwstr>
      </vt:variant>
      <vt:variant>
        <vt:i4>2031671</vt:i4>
      </vt:variant>
      <vt:variant>
        <vt:i4>422</vt:i4>
      </vt:variant>
      <vt:variant>
        <vt:i4>0</vt:i4>
      </vt:variant>
      <vt:variant>
        <vt:i4>5</vt:i4>
      </vt:variant>
      <vt:variant>
        <vt:lpwstr/>
      </vt:variant>
      <vt:variant>
        <vt:lpwstr>_Toc267007292</vt:lpwstr>
      </vt:variant>
      <vt:variant>
        <vt:i4>2031671</vt:i4>
      </vt:variant>
      <vt:variant>
        <vt:i4>416</vt:i4>
      </vt:variant>
      <vt:variant>
        <vt:i4>0</vt:i4>
      </vt:variant>
      <vt:variant>
        <vt:i4>5</vt:i4>
      </vt:variant>
      <vt:variant>
        <vt:lpwstr/>
      </vt:variant>
      <vt:variant>
        <vt:lpwstr>_Toc267007291</vt:lpwstr>
      </vt:variant>
      <vt:variant>
        <vt:i4>2031671</vt:i4>
      </vt:variant>
      <vt:variant>
        <vt:i4>410</vt:i4>
      </vt:variant>
      <vt:variant>
        <vt:i4>0</vt:i4>
      </vt:variant>
      <vt:variant>
        <vt:i4>5</vt:i4>
      </vt:variant>
      <vt:variant>
        <vt:lpwstr/>
      </vt:variant>
      <vt:variant>
        <vt:lpwstr>_Toc267007290</vt:lpwstr>
      </vt:variant>
      <vt:variant>
        <vt:i4>1966135</vt:i4>
      </vt:variant>
      <vt:variant>
        <vt:i4>404</vt:i4>
      </vt:variant>
      <vt:variant>
        <vt:i4>0</vt:i4>
      </vt:variant>
      <vt:variant>
        <vt:i4>5</vt:i4>
      </vt:variant>
      <vt:variant>
        <vt:lpwstr/>
      </vt:variant>
      <vt:variant>
        <vt:lpwstr>_Toc267007289</vt:lpwstr>
      </vt:variant>
      <vt:variant>
        <vt:i4>1966135</vt:i4>
      </vt:variant>
      <vt:variant>
        <vt:i4>398</vt:i4>
      </vt:variant>
      <vt:variant>
        <vt:i4>0</vt:i4>
      </vt:variant>
      <vt:variant>
        <vt:i4>5</vt:i4>
      </vt:variant>
      <vt:variant>
        <vt:lpwstr/>
      </vt:variant>
      <vt:variant>
        <vt:lpwstr>_Toc267007288</vt:lpwstr>
      </vt:variant>
      <vt:variant>
        <vt:i4>1966135</vt:i4>
      </vt:variant>
      <vt:variant>
        <vt:i4>392</vt:i4>
      </vt:variant>
      <vt:variant>
        <vt:i4>0</vt:i4>
      </vt:variant>
      <vt:variant>
        <vt:i4>5</vt:i4>
      </vt:variant>
      <vt:variant>
        <vt:lpwstr/>
      </vt:variant>
      <vt:variant>
        <vt:lpwstr>_Toc267007287</vt:lpwstr>
      </vt:variant>
      <vt:variant>
        <vt:i4>1966135</vt:i4>
      </vt:variant>
      <vt:variant>
        <vt:i4>386</vt:i4>
      </vt:variant>
      <vt:variant>
        <vt:i4>0</vt:i4>
      </vt:variant>
      <vt:variant>
        <vt:i4>5</vt:i4>
      </vt:variant>
      <vt:variant>
        <vt:lpwstr/>
      </vt:variant>
      <vt:variant>
        <vt:lpwstr>_Toc267007286</vt:lpwstr>
      </vt:variant>
      <vt:variant>
        <vt:i4>1966135</vt:i4>
      </vt:variant>
      <vt:variant>
        <vt:i4>380</vt:i4>
      </vt:variant>
      <vt:variant>
        <vt:i4>0</vt:i4>
      </vt:variant>
      <vt:variant>
        <vt:i4>5</vt:i4>
      </vt:variant>
      <vt:variant>
        <vt:lpwstr/>
      </vt:variant>
      <vt:variant>
        <vt:lpwstr>_Toc267007285</vt:lpwstr>
      </vt:variant>
      <vt:variant>
        <vt:i4>1966135</vt:i4>
      </vt:variant>
      <vt:variant>
        <vt:i4>374</vt:i4>
      </vt:variant>
      <vt:variant>
        <vt:i4>0</vt:i4>
      </vt:variant>
      <vt:variant>
        <vt:i4>5</vt:i4>
      </vt:variant>
      <vt:variant>
        <vt:lpwstr/>
      </vt:variant>
      <vt:variant>
        <vt:lpwstr>_Toc267007284</vt:lpwstr>
      </vt:variant>
      <vt:variant>
        <vt:i4>1966135</vt:i4>
      </vt:variant>
      <vt:variant>
        <vt:i4>368</vt:i4>
      </vt:variant>
      <vt:variant>
        <vt:i4>0</vt:i4>
      </vt:variant>
      <vt:variant>
        <vt:i4>5</vt:i4>
      </vt:variant>
      <vt:variant>
        <vt:lpwstr/>
      </vt:variant>
      <vt:variant>
        <vt:lpwstr>_Toc267007283</vt:lpwstr>
      </vt:variant>
      <vt:variant>
        <vt:i4>1966135</vt:i4>
      </vt:variant>
      <vt:variant>
        <vt:i4>362</vt:i4>
      </vt:variant>
      <vt:variant>
        <vt:i4>0</vt:i4>
      </vt:variant>
      <vt:variant>
        <vt:i4>5</vt:i4>
      </vt:variant>
      <vt:variant>
        <vt:lpwstr/>
      </vt:variant>
      <vt:variant>
        <vt:lpwstr>_Toc267007282</vt:lpwstr>
      </vt:variant>
      <vt:variant>
        <vt:i4>1966135</vt:i4>
      </vt:variant>
      <vt:variant>
        <vt:i4>356</vt:i4>
      </vt:variant>
      <vt:variant>
        <vt:i4>0</vt:i4>
      </vt:variant>
      <vt:variant>
        <vt:i4>5</vt:i4>
      </vt:variant>
      <vt:variant>
        <vt:lpwstr/>
      </vt:variant>
      <vt:variant>
        <vt:lpwstr>_Toc267007281</vt:lpwstr>
      </vt:variant>
      <vt:variant>
        <vt:i4>1966135</vt:i4>
      </vt:variant>
      <vt:variant>
        <vt:i4>350</vt:i4>
      </vt:variant>
      <vt:variant>
        <vt:i4>0</vt:i4>
      </vt:variant>
      <vt:variant>
        <vt:i4>5</vt:i4>
      </vt:variant>
      <vt:variant>
        <vt:lpwstr/>
      </vt:variant>
      <vt:variant>
        <vt:lpwstr>_Toc267007280</vt:lpwstr>
      </vt:variant>
      <vt:variant>
        <vt:i4>1114167</vt:i4>
      </vt:variant>
      <vt:variant>
        <vt:i4>344</vt:i4>
      </vt:variant>
      <vt:variant>
        <vt:i4>0</vt:i4>
      </vt:variant>
      <vt:variant>
        <vt:i4>5</vt:i4>
      </vt:variant>
      <vt:variant>
        <vt:lpwstr/>
      </vt:variant>
      <vt:variant>
        <vt:lpwstr>_Toc267007279</vt:lpwstr>
      </vt:variant>
      <vt:variant>
        <vt:i4>1114167</vt:i4>
      </vt:variant>
      <vt:variant>
        <vt:i4>338</vt:i4>
      </vt:variant>
      <vt:variant>
        <vt:i4>0</vt:i4>
      </vt:variant>
      <vt:variant>
        <vt:i4>5</vt:i4>
      </vt:variant>
      <vt:variant>
        <vt:lpwstr/>
      </vt:variant>
      <vt:variant>
        <vt:lpwstr>_Toc267007278</vt:lpwstr>
      </vt:variant>
      <vt:variant>
        <vt:i4>1114167</vt:i4>
      </vt:variant>
      <vt:variant>
        <vt:i4>332</vt:i4>
      </vt:variant>
      <vt:variant>
        <vt:i4>0</vt:i4>
      </vt:variant>
      <vt:variant>
        <vt:i4>5</vt:i4>
      </vt:variant>
      <vt:variant>
        <vt:lpwstr/>
      </vt:variant>
      <vt:variant>
        <vt:lpwstr>_Toc267007277</vt:lpwstr>
      </vt:variant>
      <vt:variant>
        <vt:i4>1114167</vt:i4>
      </vt:variant>
      <vt:variant>
        <vt:i4>326</vt:i4>
      </vt:variant>
      <vt:variant>
        <vt:i4>0</vt:i4>
      </vt:variant>
      <vt:variant>
        <vt:i4>5</vt:i4>
      </vt:variant>
      <vt:variant>
        <vt:lpwstr/>
      </vt:variant>
      <vt:variant>
        <vt:lpwstr>_Toc267007276</vt:lpwstr>
      </vt:variant>
      <vt:variant>
        <vt:i4>1114167</vt:i4>
      </vt:variant>
      <vt:variant>
        <vt:i4>320</vt:i4>
      </vt:variant>
      <vt:variant>
        <vt:i4>0</vt:i4>
      </vt:variant>
      <vt:variant>
        <vt:i4>5</vt:i4>
      </vt:variant>
      <vt:variant>
        <vt:lpwstr/>
      </vt:variant>
      <vt:variant>
        <vt:lpwstr>_Toc267007275</vt:lpwstr>
      </vt:variant>
      <vt:variant>
        <vt:i4>1114167</vt:i4>
      </vt:variant>
      <vt:variant>
        <vt:i4>314</vt:i4>
      </vt:variant>
      <vt:variant>
        <vt:i4>0</vt:i4>
      </vt:variant>
      <vt:variant>
        <vt:i4>5</vt:i4>
      </vt:variant>
      <vt:variant>
        <vt:lpwstr/>
      </vt:variant>
      <vt:variant>
        <vt:lpwstr>_Toc267007274</vt:lpwstr>
      </vt:variant>
      <vt:variant>
        <vt:i4>1114167</vt:i4>
      </vt:variant>
      <vt:variant>
        <vt:i4>308</vt:i4>
      </vt:variant>
      <vt:variant>
        <vt:i4>0</vt:i4>
      </vt:variant>
      <vt:variant>
        <vt:i4>5</vt:i4>
      </vt:variant>
      <vt:variant>
        <vt:lpwstr/>
      </vt:variant>
      <vt:variant>
        <vt:lpwstr>_Toc267007273</vt:lpwstr>
      </vt:variant>
      <vt:variant>
        <vt:i4>1114167</vt:i4>
      </vt:variant>
      <vt:variant>
        <vt:i4>302</vt:i4>
      </vt:variant>
      <vt:variant>
        <vt:i4>0</vt:i4>
      </vt:variant>
      <vt:variant>
        <vt:i4>5</vt:i4>
      </vt:variant>
      <vt:variant>
        <vt:lpwstr/>
      </vt:variant>
      <vt:variant>
        <vt:lpwstr>_Toc267007272</vt:lpwstr>
      </vt:variant>
      <vt:variant>
        <vt:i4>1114167</vt:i4>
      </vt:variant>
      <vt:variant>
        <vt:i4>296</vt:i4>
      </vt:variant>
      <vt:variant>
        <vt:i4>0</vt:i4>
      </vt:variant>
      <vt:variant>
        <vt:i4>5</vt:i4>
      </vt:variant>
      <vt:variant>
        <vt:lpwstr/>
      </vt:variant>
      <vt:variant>
        <vt:lpwstr>_Toc267007271</vt:lpwstr>
      </vt:variant>
      <vt:variant>
        <vt:i4>1114167</vt:i4>
      </vt:variant>
      <vt:variant>
        <vt:i4>290</vt:i4>
      </vt:variant>
      <vt:variant>
        <vt:i4>0</vt:i4>
      </vt:variant>
      <vt:variant>
        <vt:i4>5</vt:i4>
      </vt:variant>
      <vt:variant>
        <vt:lpwstr/>
      </vt:variant>
      <vt:variant>
        <vt:lpwstr>_Toc267007270</vt:lpwstr>
      </vt:variant>
      <vt:variant>
        <vt:i4>1048631</vt:i4>
      </vt:variant>
      <vt:variant>
        <vt:i4>284</vt:i4>
      </vt:variant>
      <vt:variant>
        <vt:i4>0</vt:i4>
      </vt:variant>
      <vt:variant>
        <vt:i4>5</vt:i4>
      </vt:variant>
      <vt:variant>
        <vt:lpwstr/>
      </vt:variant>
      <vt:variant>
        <vt:lpwstr>_Toc267007269</vt:lpwstr>
      </vt:variant>
      <vt:variant>
        <vt:i4>1048631</vt:i4>
      </vt:variant>
      <vt:variant>
        <vt:i4>278</vt:i4>
      </vt:variant>
      <vt:variant>
        <vt:i4>0</vt:i4>
      </vt:variant>
      <vt:variant>
        <vt:i4>5</vt:i4>
      </vt:variant>
      <vt:variant>
        <vt:lpwstr/>
      </vt:variant>
      <vt:variant>
        <vt:lpwstr>_Toc267007268</vt:lpwstr>
      </vt:variant>
      <vt:variant>
        <vt:i4>1048631</vt:i4>
      </vt:variant>
      <vt:variant>
        <vt:i4>272</vt:i4>
      </vt:variant>
      <vt:variant>
        <vt:i4>0</vt:i4>
      </vt:variant>
      <vt:variant>
        <vt:i4>5</vt:i4>
      </vt:variant>
      <vt:variant>
        <vt:lpwstr/>
      </vt:variant>
      <vt:variant>
        <vt:lpwstr>_Toc267007267</vt:lpwstr>
      </vt:variant>
      <vt:variant>
        <vt:i4>1048631</vt:i4>
      </vt:variant>
      <vt:variant>
        <vt:i4>266</vt:i4>
      </vt:variant>
      <vt:variant>
        <vt:i4>0</vt:i4>
      </vt:variant>
      <vt:variant>
        <vt:i4>5</vt:i4>
      </vt:variant>
      <vt:variant>
        <vt:lpwstr/>
      </vt:variant>
      <vt:variant>
        <vt:lpwstr>_Toc267007266</vt:lpwstr>
      </vt:variant>
      <vt:variant>
        <vt:i4>1048631</vt:i4>
      </vt:variant>
      <vt:variant>
        <vt:i4>260</vt:i4>
      </vt:variant>
      <vt:variant>
        <vt:i4>0</vt:i4>
      </vt:variant>
      <vt:variant>
        <vt:i4>5</vt:i4>
      </vt:variant>
      <vt:variant>
        <vt:lpwstr/>
      </vt:variant>
      <vt:variant>
        <vt:lpwstr>_Toc267007265</vt:lpwstr>
      </vt:variant>
      <vt:variant>
        <vt:i4>1048631</vt:i4>
      </vt:variant>
      <vt:variant>
        <vt:i4>254</vt:i4>
      </vt:variant>
      <vt:variant>
        <vt:i4>0</vt:i4>
      </vt:variant>
      <vt:variant>
        <vt:i4>5</vt:i4>
      </vt:variant>
      <vt:variant>
        <vt:lpwstr/>
      </vt:variant>
      <vt:variant>
        <vt:lpwstr>_Toc267007264</vt:lpwstr>
      </vt:variant>
      <vt:variant>
        <vt:i4>1048631</vt:i4>
      </vt:variant>
      <vt:variant>
        <vt:i4>248</vt:i4>
      </vt:variant>
      <vt:variant>
        <vt:i4>0</vt:i4>
      </vt:variant>
      <vt:variant>
        <vt:i4>5</vt:i4>
      </vt:variant>
      <vt:variant>
        <vt:lpwstr/>
      </vt:variant>
      <vt:variant>
        <vt:lpwstr>_Toc267007263</vt:lpwstr>
      </vt:variant>
      <vt:variant>
        <vt:i4>1048631</vt:i4>
      </vt:variant>
      <vt:variant>
        <vt:i4>242</vt:i4>
      </vt:variant>
      <vt:variant>
        <vt:i4>0</vt:i4>
      </vt:variant>
      <vt:variant>
        <vt:i4>5</vt:i4>
      </vt:variant>
      <vt:variant>
        <vt:lpwstr/>
      </vt:variant>
      <vt:variant>
        <vt:lpwstr>_Toc267007262</vt:lpwstr>
      </vt:variant>
      <vt:variant>
        <vt:i4>1048631</vt:i4>
      </vt:variant>
      <vt:variant>
        <vt:i4>236</vt:i4>
      </vt:variant>
      <vt:variant>
        <vt:i4>0</vt:i4>
      </vt:variant>
      <vt:variant>
        <vt:i4>5</vt:i4>
      </vt:variant>
      <vt:variant>
        <vt:lpwstr/>
      </vt:variant>
      <vt:variant>
        <vt:lpwstr>_Toc267007261</vt:lpwstr>
      </vt:variant>
      <vt:variant>
        <vt:i4>1048631</vt:i4>
      </vt:variant>
      <vt:variant>
        <vt:i4>230</vt:i4>
      </vt:variant>
      <vt:variant>
        <vt:i4>0</vt:i4>
      </vt:variant>
      <vt:variant>
        <vt:i4>5</vt:i4>
      </vt:variant>
      <vt:variant>
        <vt:lpwstr/>
      </vt:variant>
      <vt:variant>
        <vt:lpwstr>_Toc267007260</vt:lpwstr>
      </vt:variant>
      <vt:variant>
        <vt:i4>1245239</vt:i4>
      </vt:variant>
      <vt:variant>
        <vt:i4>224</vt:i4>
      </vt:variant>
      <vt:variant>
        <vt:i4>0</vt:i4>
      </vt:variant>
      <vt:variant>
        <vt:i4>5</vt:i4>
      </vt:variant>
      <vt:variant>
        <vt:lpwstr/>
      </vt:variant>
      <vt:variant>
        <vt:lpwstr>_Toc267007259</vt:lpwstr>
      </vt:variant>
      <vt:variant>
        <vt:i4>1245239</vt:i4>
      </vt:variant>
      <vt:variant>
        <vt:i4>218</vt:i4>
      </vt:variant>
      <vt:variant>
        <vt:i4>0</vt:i4>
      </vt:variant>
      <vt:variant>
        <vt:i4>5</vt:i4>
      </vt:variant>
      <vt:variant>
        <vt:lpwstr/>
      </vt:variant>
      <vt:variant>
        <vt:lpwstr>_Toc267007258</vt:lpwstr>
      </vt:variant>
      <vt:variant>
        <vt:i4>1245239</vt:i4>
      </vt:variant>
      <vt:variant>
        <vt:i4>212</vt:i4>
      </vt:variant>
      <vt:variant>
        <vt:i4>0</vt:i4>
      </vt:variant>
      <vt:variant>
        <vt:i4>5</vt:i4>
      </vt:variant>
      <vt:variant>
        <vt:lpwstr/>
      </vt:variant>
      <vt:variant>
        <vt:lpwstr>_Toc267007257</vt:lpwstr>
      </vt:variant>
      <vt:variant>
        <vt:i4>1245239</vt:i4>
      </vt:variant>
      <vt:variant>
        <vt:i4>206</vt:i4>
      </vt:variant>
      <vt:variant>
        <vt:i4>0</vt:i4>
      </vt:variant>
      <vt:variant>
        <vt:i4>5</vt:i4>
      </vt:variant>
      <vt:variant>
        <vt:lpwstr/>
      </vt:variant>
      <vt:variant>
        <vt:lpwstr>_Toc267007256</vt:lpwstr>
      </vt:variant>
      <vt:variant>
        <vt:i4>1245239</vt:i4>
      </vt:variant>
      <vt:variant>
        <vt:i4>200</vt:i4>
      </vt:variant>
      <vt:variant>
        <vt:i4>0</vt:i4>
      </vt:variant>
      <vt:variant>
        <vt:i4>5</vt:i4>
      </vt:variant>
      <vt:variant>
        <vt:lpwstr/>
      </vt:variant>
      <vt:variant>
        <vt:lpwstr>_Toc267007255</vt:lpwstr>
      </vt:variant>
      <vt:variant>
        <vt:i4>1245239</vt:i4>
      </vt:variant>
      <vt:variant>
        <vt:i4>194</vt:i4>
      </vt:variant>
      <vt:variant>
        <vt:i4>0</vt:i4>
      </vt:variant>
      <vt:variant>
        <vt:i4>5</vt:i4>
      </vt:variant>
      <vt:variant>
        <vt:lpwstr/>
      </vt:variant>
      <vt:variant>
        <vt:lpwstr>_Toc267007254</vt:lpwstr>
      </vt:variant>
      <vt:variant>
        <vt:i4>1245239</vt:i4>
      </vt:variant>
      <vt:variant>
        <vt:i4>188</vt:i4>
      </vt:variant>
      <vt:variant>
        <vt:i4>0</vt:i4>
      </vt:variant>
      <vt:variant>
        <vt:i4>5</vt:i4>
      </vt:variant>
      <vt:variant>
        <vt:lpwstr/>
      </vt:variant>
      <vt:variant>
        <vt:lpwstr>_Toc267007253</vt:lpwstr>
      </vt:variant>
      <vt:variant>
        <vt:i4>1245239</vt:i4>
      </vt:variant>
      <vt:variant>
        <vt:i4>182</vt:i4>
      </vt:variant>
      <vt:variant>
        <vt:i4>0</vt:i4>
      </vt:variant>
      <vt:variant>
        <vt:i4>5</vt:i4>
      </vt:variant>
      <vt:variant>
        <vt:lpwstr/>
      </vt:variant>
      <vt:variant>
        <vt:lpwstr>_Toc267007252</vt:lpwstr>
      </vt:variant>
      <vt:variant>
        <vt:i4>1245239</vt:i4>
      </vt:variant>
      <vt:variant>
        <vt:i4>176</vt:i4>
      </vt:variant>
      <vt:variant>
        <vt:i4>0</vt:i4>
      </vt:variant>
      <vt:variant>
        <vt:i4>5</vt:i4>
      </vt:variant>
      <vt:variant>
        <vt:lpwstr/>
      </vt:variant>
      <vt:variant>
        <vt:lpwstr>_Toc267007251</vt:lpwstr>
      </vt:variant>
      <vt:variant>
        <vt:i4>1245239</vt:i4>
      </vt:variant>
      <vt:variant>
        <vt:i4>170</vt:i4>
      </vt:variant>
      <vt:variant>
        <vt:i4>0</vt:i4>
      </vt:variant>
      <vt:variant>
        <vt:i4>5</vt:i4>
      </vt:variant>
      <vt:variant>
        <vt:lpwstr/>
      </vt:variant>
      <vt:variant>
        <vt:lpwstr>_Toc267007250</vt:lpwstr>
      </vt:variant>
      <vt:variant>
        <vt:i4>1179703</vt:i4>
      </vt:variant>
      <vt:variant>
        <vt:i4>164</vt:i4>
      </vt:variant>
      <vt:variant>
        <vt:i4>0</vt:i4>
      </vt:variant>
      <vt:variant>
        <vt:i4>5</vt:i4>
      </vt:variant>
      <vt:variant>
        <vt:lpwstr/>
      </vt:variant>
      <vt:variant>
        <vt:lpwstr>_Toc267007249</vt:lpwstr>
      </vt:variant>
      <vt:variant>
        <vt:i4>1179703</vt:i4>
      </vt:variant>
      <vt:variant>
        <vt:i4>158</vt:i4>
      </vt:variant>
      <vt:variant>
        <vt:i4>0</vt:i4>
      </vt:variant>
      <vt:variant>
        <vt:i4>5</vt:i4>
      </vt:variant>
      <vt:variant>
        <vt:lpwstr/>
      </vt:variant>
      <vt:variant>
        <vt:lpwstr>_Toc267007248</vt:lpwstr>
      </vt:variant>
      <vt:variant>
        <vt:i4>1179703</vt:i4>
      </vt:variant>
      <vt:variant>
        <vt:i4>152</vt:i4>
      </vt:variant>
      <vt:variant>
        <vt:i4>0</vt:i4>
      </vt:variant>
      <vt:variant>
        <vt:i4>5</vt:i4>
      </vt:variant>
      <vt:variant>
        <vt:lpwstr/>
      </vt:variant>
      <vt:variant>
        <vt:lpwstr>_Toc267007247</vt:lpwstr>
      </vt:variant>
      <vt:variant>
        <vt:i4>1179703</vt:i4>
      </vt:variant>
      <vt:variant>
        <vt:i4>146</vt:i4>
      </vt:variant>
      <vt:variant>
        <vt:i4>0</vt:i4>
      </vt:variant>
      <vt:variant>
        <vt:i4>5</vt:i4>
      </vt:variant>
      <vt:variant>
        <vt:lpwstr/>
      </vt:variant>
      <vt:variant>
        <vt:lpwstr>_Toc267007246</vt:lpwstr>
      </vt:variant>
      <vt:variant>
        <vt:i4>1179703</vt:i4>
      </vt:variant>
      <vt:variant>
        <vt:i4>140</vt:i4>
      </vt:variant>
      <vt:variant>
        <vt:i4>0</vt:i4>
      </vt:variant>
      <vt:variant>
        <vt:i4>5</vt:i4>
      </vt:variant>
      <vt:variant>
        <vt:lpwstr/>
      </vt:variant>
      <vt:variant>
        <vt:lpwstr>_Toc267007245</vt:lpwstr>
      </vt:variant>
      <vt:variant>
        <vt:i4>1179703</vt:i4>
      </vt:variant>
      <vt:variant>
        <vt:i4>134</vt:i4>
      </vt:variant>
      <vt:variant>
        <vt:i4>0</vt:i4>
      </vt:variant>
      <vt:variant>
        <vt:i4>5</vt:i4>
      </vt:variant>
      <vt:variant>
        <vt:lpwstr/>
      </vt:variant>
      <vt:variant>
        <vt:lpwstr>_Toc267007244</vt:lpwstr>
      </vt:variant>
      <vt:variant>
        <vt:i4>1179703</vt:i4>
      </vt:variant>
      <vt:variant>
        <vt:i4>128</vt:i4>
      </vt:variant>
      <vt:variant>
        <vt:i4>0</vt:i4>
      </vt:variant>
      <vt:variant>
        <vt:i4>5</vt:i4>
      </vt:variant>
      <vt:variant>
        <vt:lpwstr/>
      </vt:variant>
      <vt:variant>
        <vt:lpwstr>_Toc267007243</vt:lpwstr>
      </vt:variant>
      <vt:variant>
        <vt:i4>1179703</vt:i4>
      </vt:variant>
      <vt:variant>
        <vt:i4>122</vt:i4>
      </vt:variant>
      <vt:variant>
        <vt:i4>0</vt:i4>
      </vt:variant>
      <vt:variant>
        <vt:i4>5</vt:i4>
      </vt:variant>
      <vt:variant>
        <vt:lpwstr/>
      </vt:variant>
      <vt:variant>
        <vt:lpwstr>_Toc267007242</vt:lpwstr>
      </vt:variant>
      <vt:variant>
        <vt:i4>1179703</vt:i4>
      </vt:variant>
      <vt:variant>
        <vt:i4>116</vt:i4>
      </vt:variant>
      <vt:variant>
        <vt:i4>0</vt:i4>
      </vt:variant>
      <vt:variant>
        <vt:i4>5</vt:i4>
      </vt:variant>
      <vt:variant>
        <vt:lpwstr/>
      </vt:variant>
      <vt:variant>
        <vt:lpwstr>_Toc267007241</vt:lpwstr>
      </vt:variant>
      <vt:variant>
        <vt:i4>1179703</vt:i4>
      </vt:variant>
      <vt:variant>
        <vt:i4>110</vt:i4>
      </vt:variant>
      <vt:variant>
        <vt:i4>0</vt:i4>
      </vt:variant>
      <vt:variant>
        <vt:i4>5</vt:i4>
      </vt:variant>
      <vt:variant>
        <vt:lpwstr/>
      </vt:variant>
      <vt:variant>
        <vt:lpwstr>_Toc267007240</vt:lpwstr>
      </vt:variant>
      <vt:variant>
        <vt:i4>1376311</vt:i4>
      </vt:variant>
      <vt:variant>
        <vt:i4>104</vt:i4>
      </vt:variant>
      <vt:variant>
        <vt:i4>0</vt:i4>
      </vt:variant>
      <vt:variant>
        <vt:i4>5</vt:i4>
      </vt:variant>
      <vt:variant>
        <vt:lpwstr/>
      </vt:variant>
      <vt:variant>
        <vt:lpwstr>_Toc267007239</vt:lpwstr>
      </vt:variant>
      <vt:variant>
        <vt:i4>1376311</vt:i4>
      </vt:variant>
      <vt:variant>
        <vt:i4>98</vt:i4>
      </vt:variant>
      <vt:variant>
        <vt:i4>0</vt:i4>
      </vt:variant>
      <vt:variant>
        <vt:i4>5</vt:i4>
      </vt:variant>
      <vt:variant>
        <vt:lpwstr/>
      </vt:variant>
      <vt:variant>
        <vt:lpwstr>_Toc267007238</vt:lpwstr>
      </vt:variant>
      <vt:variant>
        <vt:i4>1376311</vt:i4>
      </vt:variant>
      <vt:variant>
        <vt:i4>92</vt:i4>
      </vt:variant>
      <vt:variant>
        <vt:i4>0</vt:i4>
      </vt:variant>
      <vt:variant>
        <vt:i4>5</vt:i4>
      </vt:variant>
      <vt:variant>
        <vt:lpwstr/>
      </vt:variant>
      <vt:variant>
        <vt:lpwstr>_Toc267007237</vt:lpwstr>
      </vt:variant>
      <vt:variant>
        <vt:i4>1376311</vt:i4>
      </vt:variant>
      <vt:variant>
        <vt:i4>86</vt:i4>
      </vt:variant>
      <vt:variant>
        <vt:i4>0</vt:i4>
      </vt:variant>
      <vt:variant>
        <vt:i4>5</vt:i4>
      </vt:variant>
      <vt:variant>
        <vt:lpwstr/>
      </vt:variant>
      <vt:variant>
        <vt:lpwstr>_Toc267007236</vt:lpwstr>
      </vt:variant>
      <vt:variant>
        <vt:i4>1376311</vt:i4>
      </vt:variant>
      <vt:variant>
        <vt:i4>80</vt:i4>
      </vt:variant>
      <vt:variant>
        <vt:i4>0</vt:i4>
      </vt:variant>
      <vt:variant>
        <vt:i4>5</vt:i4>
      </vt:variant>
      <vt:variant>
        <vt:lpwstr/>
      </vt:variant>
      <vt:variant>
        <vt:lpwstr>_Toc267007235</vt:lpwstr>
      </vt:variant>
      <vt:variant>
        <vt:i4>1376311</vt:i4>
      </vt:variant>
      <vt:variant>
        <vt:i4>74</vt:i4>
      </vt:variant>
      <vt:variant>
        <vt:i4>0</vt:i4>
      </vt:variant>
      <vt:variant>
        <vt:i4>5</vt:i4>
      </vt:variant>
      <vt:variant>
        <vt:lpwstr/>
      </vt:variant>
      <vt:variant>
        <vt:lpwstr>_Toc267007234</vt:lpwstr>
      </vt:variant>
      <vt:variant>
        <vt:i4>1376311</vt:i4>
      </vt:variant>
      <vt:variant>
        <vt:i4>68</vt:i4>
      </vt:variant>
      <vt:variant>
        <vt:i4>0</vt:i4>
      </vt:variant>
      <vt:variant>
        <vt:i4>5</vt:i4>
      </vt:variant>
      <vt:variant>
        <vt:lpwstr/>
      </vt:variant>
      <vt:variant>
        <vt:lpwstr>_Toc267007233</vt:lpwstr>
      </vt:variant>
      <vt:variant>
        <vt:i4>1376311</vt:i4>
      </vt:variant>
      <vt:variant>
        <vt:i4>62</vt:i4>
      </vt:variant>
      <vt:variant>
        <vt:i4>0</vt:i4>
      </vt:variant>
      <vt:variant>
        <vt:i4>5</vt:i4>
      </vt:variant>
      <vt:variant>
        <vt:lpwstr/>
      </vt:variant>
      <vt:variant>
        <vt:lpwstr>_Toc267007232</vt:lpwstr>
      </vt:variant>
      <vt:variant>
        <vt:i4>1376311</vt:i4>
      </vt:variant>
      <vt:variant>
        <vt:i4>56</vt:i4>
      </vt:variant>
      <vt:variant>
        <vt:i4>0</vt:i4>
      </vt:variant>
      <vt:variant>
        <vt:i4>5</vt:i4>
      </vt:variant>
      <vt:variant>
        <vt:lpwstr/>
      </vt:variant>
      <vt:variant>
        <vt:lpwstr>_Toc267007231</vt:lpwstr>
      </vt:variant>
      <vt:variant>
        <vt:i4>1376311</vt:i4>
      </vt:variant>
      <vt:variant>
        <vt:i4>50</vt:i4>
      </vt:variant>
      <vt:variant>
        <vt:i4>0</vt:i4>
      </vt:variant>
      <vt:variant>
        <vt:i4>5</vt:i4>
      </vt:variant>
      <vt:variant>
        <vt:lpwstr/>
      </vt:variant>
      <vt:variant>
        <vt:lpwstr>_Toc267007230</vt:lpwstr>
      </vt:variant>
      <vt:variant>
        <vt:i4>1310775</vt:i4>
      </vt:variant>
      <vt:variant>
        <vt:i4>44</vt:i4>
      </vt:variant>
      <vt:variant>
        <vt:i4>0</vt:i4>
      </vt:variant>
      <vt:variant>
        <vt:i4>5</vt:i4>
      </vt:variant>
      <vt:variant>
        <vt:lpwstr/>
      </vt:variant>
      <vt:variant>
        <vt:lpwstr>_Toc267007229</vt:lpwstr>
      </vt:variant>
      <vt:variant>
        <vt:i4>1310775</vt:i4>
      </vt:variant>
      <vt:variant>
        <vt:i4>38</vt:i4>
      </vt:variant>
      <vt:variant>
        <vt:i4>0</vt:i4>
      </vt:variant>
      <vt:variant>
        <vt:i4>5</vt:i4>
      </vt:variant>
      <vt:variant>
        <vt:lpwstr/>
      </vt:variant>
      <vt:variant>
        <vt:lpwstr>_Toc267007228</vt:lpwstr>
      </vt:variant>
      <vt:variant>
        <vt:i4>1310775</vt:i4>
      </vt:variant>
      <vt:variant>
        <vt:i4>32</vt:i4>
      </vt:variant>
      <vt:variant>
        <vt:i4>0</vt:i4>
      </vt:variant>
      <vt:variant>
        <vt:i4>5</vt:i4>
      </vt:variant>
      <vt:variant>
        <vt:lpwstr/>
      </vt:variant>
      <vt:variant>
        <vt:lpwstr>_Toc267007227</vt:lpwstr>
      </vt:variant>
      <vt:variant>
        <vt:i4>1310775</vt:i4>
      </vt:variant>
      <vt:variant>
        <vt:i4>26</vt:i4>
      </vt:variant>
      <vt:variant>
        <vt:i4>0</vt:i4>
      </vt:variant>
      <vt:variant>
        <vt:i4>5</vt:i4>
      </vt:variant>
      <vt:variant>
        <vt:lpwstr/>
      </vt:variant>
      <vt:variant>
        <vt:lpwstr>_Toc267007226</vt:lpwstr>
      </vt:variant>
      <vt:variant>
        <vt:i4>1310775</vt:i4>
      </vt:variant>
      <vt:variant>
        <vt:i4>20</vt:i4>
      </vt:variant>
      <vt:variant>
        <vt:i4>0</vt:i4>
      </vt:variant>
      <vt:variant>
        <vt:i4>5</vt:i4>
      </vt:variant>
      <vt:variant>
        <vt:lpwstr/>
      </vt:variant>
      <vt:variant>
        <vt:lpwstr>_Toc267007225</vt:lpwstr>
      </vt:variant>
      <vt:variant>
        <vt:i4>1310775</vt:i4>
      </vt:variant>
      <vt:variant>
        <vt:i4>14</vt:i4>
      </vt:variant>
      <vt:variant>
        <vt:i4>0</vt:i4>
      </vt:variant>
      <vt:variant>
        <vt:i4>5</vt:i4>
      </vt:variant>
      <vt:variant>
        <vt:lpwstr/>
      </vt:variant>
      <vt:variant>
        <vt:lpwstr>_Toc267007224</vt:lpwstr>
      </vt:variant>
      <vt:variant>
        <vt:i4>1310775</vt:i4>
      </vt:variant>
      <vt:variant>
        <vt:i4>8</vt:i4>
      </vt:variant>
      <vt:variant>
        <vt:i4>0</vt:i4>
      </vt:variant>
      <vt:variant>
        <vt:i4>5</vt:i4>
      </vt:variant>
      <vt:variant>
        <vt:lpwstr/>
      </vt:variant>
      <vt:variant>
        <vt:lpwstr>_Toc267007223</vt:lpwstr>
      </vt:variant>
      <vt:variant>
        <vt:i4>1310775</vt:i4>
      </vt:variant>
      <vt:variant>
        <vt:i4>2</vt:i4>
      </vt:variant>
      <vt:variant>
        <vt:i4>0</vt:i4>
      </vt:variant>
      <vt:variant>
        <vt:i4>5</vt:i4>
      </vt:variant>
      <vt:variant>
        <vt:lpwstr/>
      </vt:variant>
      <vt:variant>
        <vt:lpwstr>_Toc267007222</vt:lpwstr>
      </vt:variant>
      <vt:variant>
        <vt:i4>3997811</vt:i4>
      </vt:variant>
      <vt:variant>
        <vt:i4>63</vt:i4>
      </vt:variant>
      <vt:variant>
        <vt:i4>0</vt:i4>
      </vt:variant>
      <vt:variant>
        <vt:i4>5</vt:i4>
      </vt:variant>
      <vt:variant>
        <vt:lpwstr>http://www.islampp.com/</vt:lpwstr>
      </vt:variant>
      <vt:variant>
        <vt:lpwstr/>
      </vt:variant>
      <vt:variant>
        <vt:i4>6094874</vt:i4>
      </vt:variant>
      <vt:variant>
        <vt:i4>60</vt:i4>
      </vt:variant>
      <vt:variant>
        <vt:i4>0</vt:i4>
      </vt:variant>
      <vt:variant>
        <vt:i4>5</vt:i4>
      </vt:variant>
      <vt:variant>
        <vt:lpwstr>http://www.islamwebpedia.com/</vt:lpwstr>
      </vt:variant>
      <vt:variant>
        <vt:lpwstr/>
      </vt:variant>
      <vt:variant>
        <vt:i4>4849736</vt:i4>
      </vt:variant>
      <vt:variant>
        <vt:i4>57</vt:i4>
      </vt:variant>
      <vt:variant>
        <vt:i4>0</vt:i4>
      </vt:variant>
      <vt:variant>
        <vt:i4>5</vt:i4>
      </vt:variant>
      <vt:variant>
        <vt:lpwstr>http://www.islamage.com/</vt:lpwstr>
      </vt:variant>
      <vt:variant>
        <vt:lpwstr/>
      </vt:variant>
      <vt:variant>
        <vt:i4>3604539</vt:i4>
      </vt:variant>
      <vt:variant>
        <vt:i4>54</vt:i4>
      </vt:variant>
      <vt:variant>
        <vt:i4>0</vt:i4>
      </vt:variant>
      <vt:variant>
        <vt:i4>5</vt:i4>
      </vt:variant>
      <vt:variant>
        <vt:lpwstr>http://www.islamworldnews.com/</vt:lpwstr>
      </vt:variant>
      <vt:variant>
        <vt:lpwstr/>
      </vt:variant>
      <vt:variant>
        <vt:i4>2556009</vt:i4>
      </vt:variant>
      <vt:variant>
        <vt:i4>51</vt:i4>
      </vt:variant>
      <vt:variant>
        <vt:i4>0</vt:i4>
      </vt:variant>
      <vt:variant>
        <vt:i4>5</vt:i4>
      </vt:variant>
      <vt:variant>
        <vt:lpwstr>http://www.blestfamily.com/</vt:lpwstr>
      </vt:variant>
      <vt:variant>
        <vt:lpwstr/>
      </vt:variant>
      <vt:variant>
        <vt:i4>4784135</vt:i4>
      </vt:variant>
      <vt:variant>
        <vt:i4>48</vt:i4>
      </vt:variant>
      <vt:variant>
        <vt:i4>0</vt:i4>
      </vt:variant>
      <vt:variant>
        <vt:i4>5</vt:i4>
      </vt:variant>
      <vt:variant>
        <vt:lpwstr>http://www.islamtape.com/</vt:lpwstr>
      </vt:variant>
      <vt:variant>
        <vt:lpwstr/>
      </vt:variant>
      <vt:variant>
        <vt:i4>8126522</vt:i4>
      </vt:variant>
      <vt:variant>
        <vt:i4>45</vt:i4>
      </vt:variant>
      <vt:variant>
        <vt:i4>0</vt:i4>
      </vt:variant>
      <vt:variant>
        <vt:i4>5</vt:i4>
      </vt:variant>
      <vt:variant>
        <vt:lpwstr>http://www.isl.org.uk/</vt:lpwstr>
      </vt:variant>
      <vt:variant>
        <vt:lpwstr/>
      </vt:variant>
      <vt:variant>
        <vt:i4>3407910</vt:i4>
      </vt:variant>
      <vt:variant>
        <vt:i4>42</vt:i4>
      </vt:variant>
      <vt:variant>
        <vt:i4>0</vt:i4>
      </vt:variant>
      <vt:variant>
        <vt:i4>5</vt:i4>
      </vt:variant>
      <vt:variant>
        <vt:lpwstr>http://www.ahlesonnat.com/</vt:lpwstr>
      </vt:variant>
      <vt:variant>
        <vt:lpwstr/>
      </vt:variant>
      <vt:variant>
        <vt:i4>5570636</vt:i4>
      </vt:variant>
      <vt:variant>
        <vt:i4>39</vt:i4>
      </vt:variant>
      <vt:variant>
        <vt:i4>0</vt:i4>
      </vt:variant>
      <vt:variant>
        <vt:i4>5</vt:i4>
      </vt:variant>
      <vt:variant>
        <vt:lpwstr>http://www.islamtxt.com/</vt:lpwstr>
      </vt:variant>
      <vt:variant>
        <vt:lpwstr/>
      </vt:variant>
      <vt:variant>
        <vt:i4>2949216</vt:i4>
      </vt:variant>
      <vt:variant>
        <vt:i4>36</vt:i4>
      </vt:variant>
      <vt:variant>
        <vt:i4>0</vt:i4>
      </vt:variant>
      <vt:variant>
        <vt:i4>5</vt:i4>
      </vt:variant>
      <vt:variant>
        <vt:lpwstr>http://www.aqeedeh.com/</vt:lpwstr>
      </vt:variant>
      <vt:variant>
        <vt:lpwstr/>
      </vt:variant>
      <vt:variant>
        <vt:i4>3997735</vt:i4>
      </vt:variant>
      <vt:variant>
        <vt:i4>33</vt:i4>
      </vt:variant>
      <vt:variant>
        <vt:i4>0</vt:i4>
      </vt:variant>
      <vt:variant>
        <vt:i4>5</vt:i4>
      </vt:variant>
      <vt:variant>
        <vt:lpwstr>http://www.videofarda.com/</vt:lpwstr>
      </vt:variant>
      <vt:variant>
        <vt:lpwstr/>
      </vt:variant>
      <vt:variant>
        <vt:i4>1835081</vt:i4>
      </vt:variant>
      <vt:variant>
        <vt:i4>30</vt:i4>
      </vt:variant>
      <vt:variant>
        <vt:i4>0</vt:i4>
      </vt:variant>
      <vt:variant>
        <vt:i4>5</vt:i4>
      </vt:variant>
      <vt:variant>
        <vt:lpwstr>http://www.islam411.com/</vt:lpwstr>
      </vt:variant>
      <vt:variant>
        <vt:lpwstr/>
      </vt:variant>
      <vt:variant>
        <vt:i4>4194334</vt:i4>
      </vt:variant>
      <vt:variant>
        <vt:i4>27</vt:i4>
      </vt:variant>
      <vt:variant>
        <vt:i4>0</vt:i4>
      </vt:variant>
      <vt:variant>
        <vt:i4>5</vt:i4>
      </vt:variant>
      <vt:variant>
        <vt:lpwstr>http://www.ijtehadat.com/</vt:lpwstr>
      </vt:variant>
      <vt:variant>
        <vt:lpwstr/>
      </vt:variant>
      <vt:variant>
        <vt:i4>4849675</vt:i4>
      </vt:variant>
      <vt:variant>
        <vt:i4>24</vt:i4>
      </vt:variant>
      <vt:variant>
        <vt:i4>0</vt:i4>
      </vt:variant>
      <vt:variant>
        <vt:i4>5</vt:i4>
      </vt:variant>
      <vt:variant>
        <vt:lpwstr>http://www.mohtadeen.com/</vt:lpwstr>
      </vt:variant>
      <vt:variant>
        <vt:lpwstr/>
      </vt:variant>
      <vt:variant>
        <vt:i4>1704007</vt:i4>
      </vt:variant>
      <vt:variant>
        <vt:i4>21</vt:i4>
      </vt:variant>
      <vt:variant>
        <vt:i4>0</vt:i4>
      </vt:variant>
      <vt:variant>
        <vt:i4>5</vt:i4>
      </vt:variant>
      <vt:variant>
        <vt:lpwstr>http://www.farsi.sunnionline.us/</vt:lpwstr>
      </vt:variant>
      <vt:variant>
        <vt:lpwstr/>
      </vt:variant>
      <vt:variant>
        <vt:i4>2752550</vt:i4>
      </vt:variant>
      <vt:variant>
        <vt:i4>18</vt:i4>
      </vt:variant>
      <vt:variant>
        <vt:i4>0</vt:i4>
      </vt:variant>
      <vt:variant>
        <vt:i4>5</vt:i4>
      </vt:variant>
      <vt:variant>
        <vt:lpwstr>http://www.tabesh.net/</vt:lpwstr>
      </vt:variant>
      <vt:variant>
        <vt:lpwstr/>
      </vt:variant>
      <vt:variant>
        <vt:i4>3866683</vt:i4>
      </vt:variant>
      <vt:variant>
        <vt:i4>15</vt:i4>
      </vt:variant>
      <vt:variant>
        <vt:i4>0</vt:i4>
      </vt:variant>
      <vt:variant>
        <vt:i4>5</vt:i4>
      </vt:variant>
      <vt:variant>
        <vt:lpwstr>http://www.bidary.net/</vt:lpwstr>
      </vt:variant>
      <vt:variant>
        <vt:lpwstr/>
      </vt:variant>
      <vt:variant>
        <vt:i4>3211316</vt:i4>
      </vt:variant>
      <vt:variant>
        <vt:i4>12</vt:i4>
      </vt:variant>
      <vt:variant>
        <vt:i4>0</vt:i4>
      </vt:variant>
      <vt:variant>
        <vt:i4>5</vt:i4>
      </vt:variant>
      <vt:variant>
        <vt:lpwstr>http://www.islamhouse.com/</vt:lpwstr>
      </vt:variant>
      <vt:variant>
        <vt:lpwstr/>
      </vt:variant>
      <vt:variant>
        <vt:i4>5898243</vt:i4>
      </vt:variant>
      <vt:variant>
        <vt:i4>9</vt:i4>
      </vt:variant>
      <vt:variant>
        <vt:i4>0</vt:i4>
      </vt:variant>
      <vt:variant>
        <vt:i4>5</vt:i4>
      </vt:variant>
      <vt:variant>
        <vt:lpwstr>http://www.sadaislam.com/</vt:lpwstr>
      </vt:variant>
      <vt:variant>
        <vt:lpwstr/>
      </vt:variant>
      <vt:variant>
        <vt:i4>2097185</vt:i4>
      </vt:variant>
      <vt:variant>
        <vt:i4>6</vt:i4>
      </vt:variant>
      <vt:variant>
        <vt:i4>0</vt:i4>
      </vt:variant>
      <vt:variant>
        <vt:i4>5</vt:i4>
      </vt:variant>
      <vt:variant>
        <vt:lpwstr>http://www.nourtv.net/</vt:lpwstr>
      </vt:variant>
      <vt:variant>
        <vt:lpwstr/>
      </vt:variant>
      <vt:variant>
        <vt:i4>2031653</vt:i4>
      </vt:variant>
      <vt:variant>
        <vt:i4>3</vt:i4>
      </vt:variant>
      <vt:variant>
        <vt:i4>0</vt:i4>
      </vt:variant>
      <vt:variant>
        <vt:i4>5</vt:i4>
      </vt:variant>
      <vt:variant>
        <vt:lpwstr>mailto:book@aqeedeh.com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موضع گیری و اعتقاد شیعه نسبت به قرآن</dc:title>
  <dc:subject>بررسی عقاید مذهبی شیعه</dc:subject>
  <dc:creator>احسان الهی ظهیر</dc:creator>
  <cp:keywords>کتابخانه; قلم; عقیده; موحدين; موحدین; کتاب; مكتبة; القلم; العقيدة; qalam; library; http:/qalamlib.com; http:/qalamlibrary.com; http:/mowahedin.com; http:/aqeedeh.com; تحریف; قرآن کریم; اعجاز; شیعه</cp:keywords>
  <dc:description>رویکرد و ادعای شیعه را در مورد تحریف شدن قرآن و حذف و اضافه شدن برخی آیات آن بیان می‌کند. نویسنده در این اثر جامع و مبسوط، با استناد به منابع فقهی شیعه و سخن بزرگانش، نگرش آنان را نسبت به تدوین و تحریف قرآن بازگو کرده و نشان می‌دهد که تقریباً همگی علمای شیعه به تحریف قرآن و کاستن و افزودن آیات و کلمات آن معتقد هستند. وی در آغاز در بحثی تاریخی، سیر تحول این باور کفرآمیز شیعه را بررسی کرده و آن را به سه دوره تقسیم می‌کند و توضیح می‌دهد که در هر دوره، این اندیشه مسموم چه تغییراتی کرده و مدعیان و حامیان آن چه کسانی بوده‌اند. وی بخش بعدی را اختصاص داده است به بررسی و نقد بخش‌هایی از کتاب کفرآلود «فصل الخطاب در اثبات تحریف کتاب رب الأرباب» نوشته حسین بن محمد تقی نوری طبرسی. در کتاب مذکر بیش از هزار و شصت حدیث جعلی از ائمه دوازده‌گانه شیعه درباره تحریف قرآن کریم که از میان منابع شیعی جمع‌آوری شده به تفکیک سوره‌های قرآن کریم نقل می‌شود تا خوانندگان با عمق و انحراف عقیده این گروه آشنا شوند.</dc:description>
  <cp:lastModifiedBy>aqeedeh</cp:lastModifiedBy>
  <cp:revision>13</cp:revision>
  <cp:lastPrinted>2010-07-18T23:45:00Z</cp:lastPrinted>
  <dcterms:created xsi:type="dcterms:W3CDTF">2015-10-05T09:38:00Z</dcterms:created>
  <dcterms:modified xsi:type="dcterms:W3CDTF">2015-12-05T08:29:00Z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