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154A20" w:rsidRPr="0026449B" w:rsidRDefault="00154A20" w:rsidP="00154A20">
      <w:pPr>
        <w:jc w:val="center"/>
        <w:rPr>
          <w:rFonts w:ascii="IRTitr" w:hAnsi="IRTitr" w:cs="IRTitr"/>
          <w:sz w:val="70"/>
          <w:szCs w:val="70"/>
          <w:rtl/>
          <w:lang w:bidi="fa-IR"/>
        </w:rPr>
      </w:pPr>
      <w:r w:rsidRPr="0026449B">
        <w:rPr>
          <w:rFonts w:ascii="IRTitr" w:hAnsi="IRTitr" w:cs="IRTitr"/>
          <w:sz w:val="70"/>
          <w:szCs w:val="70"/>
          <w:rtl/>
          <w:lang w:bidi="fa-IR"/>
        </w:rPr>
        <w:t xml:space="preserve">فقط برای جوانان </w:t>
      </w:r>
    </w:p>
    <w:p w:rsidR="00154A20" w:rsidRPr="0026449B" w:rsidRDefault="00154A20" w:rsidP="00154A20">
      <w:pPr>
        <w:jc w:val="center"/>
        <w:rPr>
          <w:rFonts w:ascii="mylotus" w:hAnsi="mylotus" w:cs="mylotus"/>
          <w:sz w:val="48"/>
          <w:szCs w:val="48"/>
          <w:rtl/>
          <w:lang w:bidi="fa-IR"/>
        </w:rPr>
      </w:pPr>
      <w:r w:rsidRPr="0026449B">
        <w:rPr>
          <w:rFonts w:ascii="IRTitr" w:hAnsi="IRTitr" w:cs="IRTitr"/>
          <w:sz w:val="70"/>
          <w:szCs w:val="70"/>
          <w:rtl/>
          <w:lang w:bidi="fa-IR"/>
        </w:rPr>
        <w:t>در رمضان</w:t>
      </w:r>
    </w:p>
    <w:p w:rsidR="00154A20" w:rsidRPr="00151168" w:rsidRDefault="00154A20" w:rsidP="00154A20">
      <w:pPr>
        <w:jc w:val="center"/>
        <w:rPr>
          <w:rFonts w:ascii="mylotus" w:hAnsi="mylotus" w:cs="mylotus"/>
          <w:b/>
          <w:bCs/>
          <w:sz w:val="8"/>
          <w:szCs w:val="8"/>
          <w:rtl/>
          <w:lang w:bidi="fa-IR"/>
        </w:rPr>
      </w:pPr>
    </w:p>
    <w:p w:rsidR="00154A20" w:rsidRPr="006177DE" w:rsidRDefault="00154A20" w:rsidP="00154A20">
      <w:pPr>
        <w:jc w:val="center"/>
        <w:rPr>
          <w:rFonts w:ascii="mylotus" w:hAnsi="mylotus" w:cs="mylotus"/>
          <w:b/>
          <w:bCs/>
          <w:sz w:val="48"/>
          <w:szCs w:val="48"/>
          <w:rtl/>
          <w:lang w:bidi="fa-IR"/>
        </w:rPr>
      </w:pPr>
      <w:r>
        <w:rPr>
          <w:rFonts w:ascii="mylotus" w:hAnsi="mylotus" w:cs="mylotus" w:hint="cs"/>
          <w:b/>
          <w:bCs/>
          <w:sz w:val="48"/>
          <w:szCs w:val="48"/>
          <w:rtl/>
          <w:lang w:bidi="fa-IR"/>
        </w:rPr>
        <w:t>(للشباب فقط في رمضان)</w:t>
      </w:r>
    </w:p>
    <w:p w:rsidR="00154A20" w:rsidRDefault="00154A20" w:rsidP="00154A20">
      <w:pPr>
        <w:jc w:val="center"/>
        <w:rPr>
          <w:rFonts w:ascii="mylotus" w:hAnsi="mylotus" w:cs="mylotus"/>
          <w:b/>
          <w:bCs/>
          <w:sz w:val="44"/>
          <w:szCs w:val="44"/>
          <w:rtl/>
          <w:lang w:bidi="fa-IR"/>
        </w:rPr>
      </w:pPr>
    </w:p>
    <w:p w:rsidR="00154A20" w:rsidRPr="00AB64B6" w:rsidRDefault="00154A20" w:rsidP="00154A20">
      <w:pPr>
        <w:jc w:val="center"/>
        <w:rPr>
          <w:rFonts w:ascii="IRYakout" w:hAnsi="IRYakout" w:cs="IRYakout"/>
          <w:b/>
          <w:bCs/>
          <w:sz w:val="32"/>
          <w:szCs w:val="32"/>
          <w:rtl/>
          <w:lang w:bidi="fa-IR"/>
        </w:rPr>
      </w:pPr>
      <w:r w:rsidRPr="00AB64B6">
        <w:rPr>
          <w:rFonts w:ascii="IRYakout" w:hAnsi="IRYakout" w:cs="IRYakout"/>
          <w:b/>
          <w:bCs/>
          <w:sz w:val="32"/>
          <w:szCs w:val="32"/>
          <w:rtl/>
          <w:lang w:bidi="fa-IR"/>
        </w:rPr>
        <w:t>نویسنده:</w:t>
      </w:r>
    </w:p>
    <w:p w:rsidR="00154A20" w:rsidRDefault="00154A20" w:rsidP="00154A20">
      <w:pPr>
        <w:jc w:val="center"/>
        <w:rPr>
          <w:rFonts w:cs="B Yagut"/>
          <w:b/>
          <w:bCs/>
          <w:sz w:val="36"/>
          <w:szCs w:val="36"/>
          <w:rtl/>
          <w:lang w:bidi="fa-IR"/>
        </w:rPr>
      </w:pPr>
      <w:r w:rsidRPr="00AB64B6">
        <w:rPr>
          <w:rFonts w:ascii="IRYakout" w:hAnsi="IRYakout" w:cs="IRYakout"/>
          <w:b/>
          <w:bCs/>
          <w:sz w:val="36"/>
          <w:szCs w:val="36"/>
          <w:rtl/>
          <w:lang w:bidi="fa-IR"/>
        </w:rPr>
        <w:t>شیخ محمد الدویش</w:t>
      </w:r>
    </w:p>
    <w:p w:rsidR="00154A20" w:rsidRPr="00154A20" w:rsidRDefault="00154A20" w:rsidP="00154A20">
      <w:pPr>
        <w:jc w:val="center"/>
        <w:rPr>
          <w:rFonts w:cs="B Yagut"/>
          <w:b/>
          <w:bCs/>
          <w:sz w:val="32"/>
          <w:szCs w:val="32"/>
          <w:rtl/>
          <w:lang w:bidi="fa-IR"/>
        </w:rPr>
      </w:pPr>
    </w:p>
    <w:p w:rsidR="00154A20" w:rsidRPr="00AB64B6" w:rsidRDefault="00154A20" w:rsidP="00154A20">
      <w:pPr>
        <w:jc w:val="center"/>
        <w:rPr>
          <w:rFonts w:ascii="IRYakout" w:hAnsi="IRYakout" w:cs="IRYakout"/>
          <w:b/>
          <w:bCs/>
          <w:sz w:val="36"/>
          <w:szCs w:val="36"/>
          <w:rtl/>
          <w:lang w:bidi="fa-IR"/>
        </w:rPr>
      </w:pPr>
      <w:r w:rsidRPr="00AB64B6">
        <w:rPr>
          <w:rFonts w:ascii="IRYakout" w:hAnsi="IRYakout" w:cs="IRYakout"/>
          <w:b/>
          <w:bCs/>
          <w:sz w:val="32"/>
          <w:szCs w:val="32"/>
          <w:rtl/>
          <w:lang w:bidi="fa-IR"/>
        </w:rPr>
        <w:t>ترجمه:</w:t>
      </w:r>
    </w:p>
    <w:p w:rsidR="00AE448C" w:rsidRPr="00284F7F" w:rsidRDefault="00154A20" w:rsidP="00154A20">
      <w:pPr>
        <w:jc w:val="center"/>
        <w:rPr>
          <w:rFonts w:cs="B Yagut"/>
          <w:b/>
          <w:bCs/>
          <w:sz w:val="10"/>
          <w:szCs w:val="10"/>
          <w:rtl/>
          <w:lang w:bidi="fa-IR"/>
        </w:rPr>
      </w:pPr>
      <w:r w:rsidRPr="00AB64B6">
        <w:rPr>
          <w:rFonts w:ascii="IRYakout" w:hAnsi="IRYakout" w:cs="IRYakout"/>
          <w:b/>
          <w:bCs/>
          <w:sz w:val="36"/>
          <w:szCs w:val="36"/>
          <w:rtl/>
          <w:lang w:bidi="fa-IR"/>
        </w:rPr>
        <w:t>زیر نظر مکتبة الأنصار</w:t>
      </w:r>
    </w:p>
    <w:p w:rsidR="00EB0368" w:rsidRPr="00D97A5E" w:rsidRDefault="00EB0368" w:rsidP="00FF4809">
      <w:pPr>
        <w:rPr>
          <w:rFonts w:cs="B Lotus"/>
          <w:sz w:val="24"/>
          <w:szCs w:val="24"/>
          <w:rtl/>
          <w:lang w:bidi="fa-IR"/>
        </w:rPr>
        <w:sectPr w:rsidR="00EB0368" w:rsidRPr="00D97A5E" w:rsidSect="00AB64B6">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C97F98" w:rsidRPr="00AC587E" w:rsidTr="0085596D">
        <w:trPr>
          <w:jc w:val="center"/>
        </w:trPr>
        <w:tc>
          <w:tcPr>
            <w:tcW w:w="1290" w:type="pct"/>
            <w:vAlign w:val="center"/>
          </w:tcPr>
          <w:p w:rsidR="00C97F98" w:rsidRPr="00AC587E" w:rsidRDefault="00C97F98" w:rsidP="0085596D">
            <w:pPr>
              <w:jc w:val="both"/>
              <w:rPr>
                <w:rFonts w:ascii="IRMitra" w:hAnsi="IRMitra" w:cs="IRMitra"/>
                <w:b/>
                <w:bCs/>
                <w:color w:val="FF0000"/>
                <w:sz w:val="27"/>
                <w:szCs w:val="27"/>
                <w:rtl/>
              </w:rPr>
            </w:pPr>
            <w:r w:rsidRPr="00AC587E">
              <w:rPr>
                <w:rFonts w:ascii="IRMitra" w:hAnsi="IRMitra" w:cs="IRMitra" w:hint="cs"/>
                <w:b/>
                <w:bCs/>
                <w:sz w:val="27"/>
                <w:szCs w:val="27"/>
                <w:rtl/>
              </w:rPr>
              <w:lastRenderedPageBreak/>
              <w:t>عنوان</w:t>
            </w:r>
            <w:r w:rsidRPr="00AC587E">
              <w:rPr>
                <w:rFonts w:ascii="IRMitra" w:hAnsi="IRMitra" w:cs="IRMitra"/>
                <w:b/>
                <w:bCs/>
                <w:sz w:val="27"/>
                <w:szCs w:val="27"/>
                <w:rtl/>
              </w:rPr>
              <w:t xml:space="preserve"> کتاب</w:t>
            </w:r>
            <w:r w:rsidRPr="00AC587E">
              <w:rPr>
                <w:rFonts w:ascii="IRMitra" w:hAnsi="IRMitra" w:cs="IRMitra" w:hint="cs"/>
                <w:b/>
                <w:bCs/>
                <w:sz w:val="27"/>
                <w:szCs w:val="27"/>
                <w:rtl/>
              </w:rPr>
              <w:t>:</w:t>
            </w:r>
          </w:p>
        </w:tc>
        <w:tc>
          <w:tcPr>
            <w:tcW w:w="3710" w:type="pct"/>
            <w:gridSpan w:val="4"/>
            <w:vAlign w:val="center"/>
          </w:tcPr>
          <w:p w:rsidR="00C97F98" w:rsidRPr="00AC587E" w:rsidRDefault="00C97F98" w:rsidP="00C97F98">
            <w:pPr>
              <w:bidi w:val="0"/>
              <w:spacing w:before="60"/>
              <w:jc w:val="right"/>
              <w:rPr>
                <w:rFonts w:ascii="IRMitra" w:hAnsi="IRMitra" w:cs="IRMitra"/>
                <w:color w:val="244061" w:themeColor="accent1" w:themeShade="80"/>
                <w:rtl/>
                <w:lang w:bidi="fa-IR"/>
              </w:rPr>
            </w:pPr>
            <w:r w:rsidRPr="00C97F98">
              <w:rPr>
                <w:rFonts w:ascii="IRMitra" w:hAnsi="IRMitra" w:cs="IRMitra"/>
                <w:color w:val="244061" w:themeColor="accent1" w:themeShade="80"/>
                <w:rtl/>
                <w:lang w:bidi="fa-IR"/>
              </w:rPr>
              <w:t>فقط برا</w:t>
            </w:r>
            <w:r w:rsidRPr="00C97F98">
              <w:rPr>
                <w:rFonts w:ascii="IRMitra" w:hAnsi="IRMitra" w:cs="IRMitra" w:hint="cs"/>
                <w:color w:val="244061" w:themeColor="accent1" w:themeShade="80"/>
                <w:rtl/>
                <w:lang w:bidi="fa-IR"/>
              </w:rPr>
              <w:t>ی</w:t>
            </w:r>
            <w:r w:rsidRPr="00C97F98">
              <w:rPr>
                <w:rFonts w:ascii="IRMitra" w:hAnsi="IRMitra" w:cs="IRMitra"/>
                <w:color w:val="244061" w:themeColor="accent1" w:themeShade="80"/>
                <w:rtl/>
                <w:lang w:bidi="fa-IR"/>
              </w:rPr>
              <w:t xml:space="preserve"> جوانان</w:t>
            </w:r>
            <w:r>
              <w:rPr>
                <w:rFonts w:ascii="IRMitra" w:hAnsi="IRMitra" w:cs="IRMitra" w:hint="cs"/>
                <w:color w:val="244061" w:themeColor="accent1" w:themeShade="80"/>
                <w:rtl/>
                <w:lang w:bidi="fa-IR"/>
              </w:rPr>
              <w:t xml:space="preserve"> </w:t>
            </w:r>
            <w:r w:rsidRPr="00C97F98">
              <w:rPr>
                <w:rFonts w:ascii="IRMitra" w:hAnsi="IRMitra" w:cs="IRMitra" w:hint="eastAsia"/>
                <w:color w:val="244061" w:themeColor="accent1" w:themeShade="80"/>
                <w:rtl/>
                <w:lang w:bidi="fa-IR"/>
              </w:rPr>
              <w:t>در</w:t>
            </w:r>
            <w:r w:rsidRPr="00C97F98">
              <w:rPr>
                <w:rFonts w:ascii="IRMitra" w:hAnsi="IRMitra" w:cs="IRMitra"/>
                <w:color w:val="244061" w:themeColor="accent1" w:themeShade="80"/>
                <w:rtl/>
                <w:lang w:bidi="fa-IR"/>
              </w:rPr>
              <w:t xml:space="preserve"> رمضان</w:t>
            </w:r>
          </w:p>
        </w:tc>
      </w:tr>
      <w:tr w:rsidR="00C97F98" w:rsidRPr="00AC587E" w:rsidTr="0085596D">
        <w:trPr>
          <w:jc w:val="center"/>
        </w:trPr>
        <w:tc>
          <w:tcPr>
            <w:tcW w:w="1290" w:type="pct"/>
            <w:vAlign w:val="center"/>
          </w:tcPr>
          <w:p w:rsidR="00C97F98" w:rsidRPr="00AC587E" w:rsidRDefault="00C97F98" w:rsidP="0085596D">
            <w:pPr>
              <w:jc w:val="both"/>
              <w:rPr>
                <w:rFonts w:ascii="IRMitra" w:hAnsi="IRMitra" w:cs="IRMitra"/>
                <w:b/>
                <w:bCs/>
                <w:sz w:val="27"/>
                <w:szCs w:val="27"/>
                <w:rtl/>
              </w:rPr>
            </w:pPr>
            <w:r>
              <w:rPr>
                <w:rFonts w:ascii="IRMitra" w:hAnsi="IRMitra" w:cs="IRMitra" w:hint="cs"/>
                <w:b/>
                <w:bCs/>
                <w:sz w:val="27"/>
                <w:szCs w:val="27"/>
                <w:rtl/>
              </w:rPr>
              <w:t>عنوان اصلی:</w:t>
            </w:r>
          </w:p>
        </w:tc>
        <w:tc>
          <w:tcPr>
            <w:tcW w:w="3710" w:type="pct"/>
            <w:gridSpan w:val="4"/>
            <w:vAlign w:val="center"/>
          </w:tcPr>
          <w:p w:rsidR="00C97F98" w:rsidRPr="00296042" w:rsidRDefault="00C97F98" w:rsidP="0085596D">
            <w:pPr>
              <w:bidi w:val="0"/>
              <w:spacing w:before="60"/>
              <w:jc w:val="right"/>
              <w:rPr>
                <w:rFonts w:ascii="IRMitra" w:hAnsi="IRMitra" w:cs="IRMitra"/>
                <w:color w:val="244061" w:themeColor="accent1" w:themeShade="80"/>
                <w:rtl/>
                <w:lang w:bidi="fa-IR"/>
              </w:rPr>
            </w:pPr>
            <w:r w:rsidRPr="00C97F98">
              <w:rPr>
                <w:rFonts w:ascii="IRMitra" w:hAnsi="IRMitra" w:cs="IRMitra"/>
                <w:color w:val="244061" w:themeColor="accent1" w:themeShade="80"/>
                <w:rtl/>
                <w:lang w:bidi="fa-IR"/>
              </w:rPr>
              <w:t>للشباب فقط في رمضان</w:t>
            </w:r>
          </w:p>
        </w:tc>
      </w:tr>
      <w:tr w:rsidR="00C97F98" w:rsidRPr="00AC587E" w:rsidTr="0085596D">
        <w:trPr>
          <w:jc w:val="center"/>
        </w:trPr>
        <w:tc>
          <w:tcPr>
            <w:tcW w:w="1290" w:type="pct"/>
            <w:vAlign w:val="center"/>
          </w:tcPr>
          <w:p w:rsidR="00C97F98" w:rsidRPr="00AC587E" w:rsidRDefault="00C97F98"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نویسنده: </w:t>
            </w:r>
          </w:p>
        </w:tc>
        <w:tc>
          <w:tcPr>
            <w:tcW w:w="3710" w:type="pct"/>
            <w:gridSpan w:val="4"/>
            <w:vAlign w:val="center"/>
          </w:tcPr>
          <w:p w:rsidR="00C97F98" w:rsidRPr="00AC587E" w:rsidRDefault="00C97F98" w:rsidP="0085596D">
            <w:pPr>
              <w:spacing w:before="60"/>
              <w:jc w:val="both"/>
              <w:rPr>
                <w:rFonts w:ascii="IRMitra" w:hAnsi="IRMitra" w:cs="IRMitra"/>
                <w:color w:val="244061" w:themeColor="accent1" w:themeShade="80"/>
                <w:rtl/>
              </w:rPr>
            </w:pPr>
            <w:r w:rsidRPr="00C97F98">
              <w:rPr>
                <w:rFonts w:ascii="IRMitra" w:hAnsi="IRMitra" w:cs="IRMitra"/>
                <w:color w:val="244061" w:themeColor="accent1" w:themeShade="80"/>
                <w:rtl/>
              </w:rPr>
              <w:t>ش</w:t>
            </w:r>
            <w:r w:rsidRPr="00C97F98">
              <w:rPr>
                <w:rFonts w:ascii="IRMitra" w:hAnsi="IRMitra" w:cs="IRMitra" w:hint="cs"/>
                <w:color w:val="244061" w:themeColor="accent1" w:themeShade="80"/>
                <w:rtl/>
              </w:rPr>
              <w:t>ی</w:t>
            </w:r>
            <w:r w:rsidRPr="00C97F98">
              <w:rPr>
                <w:rFonts w:ascii="IRMitra" w:hAnsi="IRMitra" w:cs="IRMitra" w:hint="eastAsia"/>
                <w:color w:val="244061" w:themeColor="accent1" w:themeShade="80"/>
                <w:rtl/>
              </w:rPr>
              <w:t>خ</w:t>
            </w:r>
            <w:r w:rsidRPr="00C97F98">
              <w:rPr>
                <w:rFonts w:ascii="IRMitra" w:hAnsi="IRMitra" w:cs="IRMitra"/>
                <w:color w:val="244061" w:themeColor="accent1" w:themeShade="80"/>
                <w:rtl/>
              </w:rPr>
              <w:t xml:space="preserve"> محمد الدو</w:t>
            </w:r>
            <w:r w:rsidRPr="00C97F98">
              <w:rPr>
                <w:rFonts w:ascii="IRMitra" w:hAnsi="IRMitra" w:cs="IRMitra" w:hint="cs"/>
                <w:color w:val="244061" w:themeColor="accent1" w:themeShade="80"/>
                <w:rtl/>
              </w:rPr>
              <w:t>ی</w:t>
            </w:r>
            <w:r w:rsidRPr="00C97F98">
              <w:rPr>
                <w:rFonts w:ascii="IRMitra" w:hAnsi="IRMitra" w:cs="IRMitra" w:hint="eastAsia"/>
                <w:color w:val="244061" w:themeColor="accent1" w:themeShade="80"/>
                <w:rtl/>
              </w:rPr>
              <w:t>ش</w:t>
            </w:r>
          </w:p>
        </w:tc>
      </w:tr>
      <w:tr w:rsidR="00C97F98" w:rsidRPr="00AC587E" w:rsidTr="0085596D">
        <w:trPr>
          <w:jc w:val="center"/>
        </w:trPr>
        <w:tc>
          <w:tcPr>
            <w:tcW w:w="1290" w:type="pct"/>
            <w:vAlign w:val="center"/>
          </w:tcPr>
          <w:p w:rsidR="00C97F98" w:rsidRPr="00AC587E" w:rsidRDefault="00C97F98" w:rsidP="0085596D">
            <w:pPr>
              <w:spacing w:before="60"/>
              <w:jc w:val="both"/>
              <w:rPr>
                <w:rFonts w:ascii="IRMitra" w:hAnsi="IRMitra" w:cs="IRMitra"/>
                <w:b/>
                <w:bCs/>
                <w:color w:val="FF0000"/>
                <w:sz w:val="27"/>
                <w:szCs w:val="27"/>
                <w:rtl/>
              </w:rPr>
            </w:pPr>
            <w:r w:rsidRPr="00AC587E">
              <w:rPr>
                <w:rFonts w:ascii="IRMitra" w:hAnsi="IRMitra" w:cs="IRMitra"/>
                <w:b/>
                <w:bCs/>
                <w:sz w:val="27"/>
                <w:szCs w:val="27"/>
                <w:rtl/>
              </w:rPr>
              <w:t>ترجمه:</w:t>
            </w:r>
          </w:p>
        </w:tc>
        <w:tc>
          <w:tcPr>
            <w:tcW w:w="3710" w:type="pct"/>
            <w:gridSpan w:val="4"/>
            <w:vAlign w:val="center"/>
          </w:tcPr>
          <w:p w:rsidR="00C97F98" w:rsidRPr="00AC587E" w:rsidRDefault="00C97F98" w:rsidP="0085596D">
            <w:pPr>
              <w:spacing w:before="60"/>
              <w:jc w:val="both"/>
              <w:rPr>
                <w:rFonts w:ascii="IRMitra" w:hAnsi="IRMitra" w:cs="IRMitra"/>
                <w:color w:val="244061" w:themeColor="accent1" w:themeShade="80"/>
                <w:rtl/>
              </w:rPr>
            </w:pPr>
            <w:r w:rsidRPr="00C97F98">
              <w:rPr>
                <w:rFonts w:ascii="IRMitra" w:hAnsi="IRMitra" w:cs="IRMitra"/>
                <w:color w:val="244061" w:themeColor="accent1" w:themeShade="80"/>
                <w:rtl/>
                <w:lang w:bidi="fa-IR"/>
              </w:rPr>
              <w:t>ز</w:t>
            </w:r>
            <w:r w:rsidRPr="00C97F98">
              <w:rPr>
                <w:rFonts w:ascii="IRMitra" w:hAnsi="IRMitra" w:cs="IRMitra" w:hint="cs"/>
                <w:color w:val="244061" w:themeColor="accent1" w:themeShade="80"/>
                <w:rtl/>
                <w:lang w:bidi="fa-IR"/>
              </w:rPr>
              <w:t>ی</w:t>
            </w:r>
            <w:r w:rsidRPr="00C97F98">
              <w:rPr>
                <w:rFonts w:ascii="IRMitra" w:hAnsi="IRMitra" w:cs="IRMitra" w:hint="eastAsia"/>
                <w:color w:val="244061" w:themeColor="accent1" w:themeShade="80"/>
                <w:rtl/>
                <w:lang w:bidi="fa-IR"/>
              </w:rPr>
              <w:t>ر</w:t>
            </w:r>
            <w:r w:rsidRPr="00C97F98">
              <w:rPr>
                <w:rFonts w:ascii="IRMitra" w:hAnsi="IRMitra" w:cs="IRMitra"/>
                <w:color w:val="244061" w:themeColor="accent1" w:themeShade="80"/>
                <w:rtl/>
                <w:lang w:bidi="fa-IR"/>
              </w:rPr>
              <w:t xml:space="preserve"> نظر مکتبة الأنصار</w:t>
            </w:r>
          </w:p>
        </w:tc>
      </w:tr>
      <w:tr w:rsidR="00C97F98" w:rsidRPr="00AC587E" w:rsidTr="0085596D">
        <w:trPr>
          <w:jc w:val="center"/>
        </w:trPr>
        <w:tc>
          <w:tcPr>
            <w:tcW w:w="1290" w:type="pct"/>
            <w:vAlign w:val="center"/>
          </w:tcPr>
          <w:p w:rsidR="00C97F98" w:rsidRPr="00AC587E" w:rsidRDefault="00C97F98"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موضوع:</w:t>
            </w:r>
          </w:p>
        </w:tc>
        <w:tc>
          <w:tcPr>
            <w:tcW w:w="3710" w:type="pct"/>
            <w:gridSpan w:val="4"/>
            <w:vAlign w:val="center"/>
          </w:tcPr>
          <w:p w:rsidR="00C97F98" w:rsidRPr="00AC587E" w:rsidRDefault="00C97F98" w:rsidP="0085596D">
            <w:pPr>
              <w:rPr>
                <w:rFonts w:ascii="IRMitra" w:hAnsi="IRMitra" w:cs="IRMitra"/>
                <w:sz w:val="24"/>
                <w:szCs w:val="24"/>
                <w:rtl/>
              </w:rPr>
            </w:pPr>
            <w:r w:rsidRPr="00C97F98">
              <w:rPr>
                <w:rFonts w:ascii="IRMitra" w:hAnsi="IRMitra" w:cs="IRMitra"/>
                <w:sz w:val="24"/>
                <w:szCs w:val="24"/>
                <w:rtl/>
              </w:rPr>
              <w:t>مواعظ و حکمت‌ها</w:t>
            </w:r>
          </w:p>
        </w:tc>
      </w:tr>
      <w:tr w:rsidR="00C97F98" w:rsidRPr="00AC587E" w:rsidTr="0085596D">
        <w:trPr>
          <w:jc w:val="center"/>
        </w:trPr>
        <w:tc>
          <w:tcPr>
            <w:tcW w:w="1290" w:type="pct"/>
            <w:vAlign w:val="center"/>
          </w:tcPr>
          <w:p w:rsidR="00C97F98" w:rsidRPr="00AC587E" w:rsidRDefault="00C97F98"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نوبت انتشار: </w:t>
            </w:r>
          </w:p>
        </w:tc>
        <w:tc>
          <w:tcPr>
            <w:tcW w:w="3710" w:type="pct"/>
            <w:gridSpan w:val="4"/>
            <w:vAlign w:val="center"/>
          </w:tcPr>
          <w:p w:rsidR="00C97F98" w:rsidRPr="00AC587E" w:rsidRDefault="00C97F98" w:rsidP="0085596D">
            <w:pPr>
              <w:spacing w:before="60"/>
              <w:jc w:val="both"/>
              <w:rPr>
                <w:rFonts w:ascii="IRMitra" w:hAnsi="IRMitra" w:cs="IRMitra"/>
                <w:color w:val="244061" w:themeColor="accent1" w:themeShade="80"/>
                <w:rtl/>
              </w:rPr>
            </w:pPr>
            <w:r w:rsidRPr="00AC587E">
              <w:rPr>
                <w:rFonts w:ascii="IRMitra" w:hAnsi="IRMitra" w:cs="IRMitra" w:hint="cs"/>
                <w:color w:val="244061" w:themeColor="accent1" w:themeShade="80"/>
                <w:rtl/>
              </w:rPr>
              <w:t xml:space="preserve">اول (دیجیتال) </w:t>
            </w:r>
          </w:p>
        </w:tc>
      </w:tr>
      <w:tr w:rsidR="00C97F98" w:rsidRPr="00AC587E" w:rsidTr="0085596D">
        <w:trPr>
          <w:jc w:val="center"/>
        </w:trPr>
        <w:tc>
          <w:tcPr>
            <w:tcW w:w="1290" w:type="pct"/>
            <w:vAlign w:val="center"/>
          </w:tcPr>
          <w:p w:rsidR="00C97F98" w:rsidRPr="00AC587E" w:rsidRDefault="00C97F98"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تاریخ انتشار: </w:t>
            </w:r>
          </w:p>
        </w:tc>
        <w:tc>
          <w:tcPr>
            <w:tcW w:w="3710" w:type="pct"/>
            <w:gridSpan w:val="4"/>
            <w:vAlign w:val="center"/>
          </w:tcPr>
          <w:p w:rsidR="00C97F98" w:rsidRPr="00AC587E" w:rsidRDefault="00C97F98" w:rsidP="0085596D">
            <w:pPr>
              <w:spacing w:before="60"/>
              <w:jc w:val="both"/>
              <w:rPr>
                <w:rFonts w:ascii="IRMitra" w:hAnsi="IRMitra" w:cs="IRMitra"/>
                <w:color w:val="244061" w:themeColor="accent1" w:themeShade="80"/>
                <w:rtl/>
                <w:lang w:bidi="fa-IR"/>
              </w:rPr>
            </w:pPr>
            <w:r w:rsidRPr="00AC587E">
              <w:rPr>
                <w:rFonts w:ascii="IRMitra" w:hAnsi="IRMitra" w:cs="IRMitra"/>
                <w:color w:val="244061" w:themeColor="accent1" w:themeShade="80"/>
                <w:rtl/>
                <w:lang w:bidi="fa-IR"/>
              </w:rPr>
              <w:t>اسفند (حوت) 1394 شمسی جمادی الاول 1437 هجری</w:t>
            </w:r>
          </w:p>
        </w:tc>
      </w:tr>
      <w:tr w:rsidR="00C97F98" w:rsidRPr="00AC587E" w:rsidTr="0085596D">
        <w:trPr>
          <w:jc w:val="center"/>
        </w:trPr>
        <w:tc>
          <w:tcPr>
            <w:tcW w:w="1290" w:type="pct"/>
            <w:vAlign w:val="center"/>
          </w:tcPr>
          <w:p w:rsidR="00C97F98" w:rsidRPr="00AC587E" w:rsidRDefault="00C97F98" w:rsidP="0085596D">
            <w:pPr>
              <w:spacing w:before="60"/>
              <w:jc w:val="both"/>
              <w:rPr>
                <w:rFonts w:ascii="IRMitra" w:hAnsi="IRMitra" w:cs="IRMitra"/>
                <w:b/>
                <w:bCs/>
                <w:sz w:val="27"/>
                <w:szCs w:val="27"/>
                <w:rtl/>
              </w:rPr>
            </w:pPr>
            <w:r w:rsidRPr="00AC587E">
              <w:rPr>
                <w:rFonts w:ascii="IRMitra" w:hAnsi="IRMitra" w:cs="IRMitra" w:hint="cs"/>
                <w:b/>
                <w:bCs/>
                <w:sz w:val="27"/>
                <w:szCs w:val="27"/>
                <w:rtl/>
              </w:rPr>
              <w:t xml:space="preserve">منبع: </w:t>
            </w:r>
          </w:p>
        </w:tc>
        <w:tc>
          <w:tcPr>
            <w:tcW w:w="3710" w:type="pct"/>
            <w:gridSpan w:val="4"/>
            <w:vAlign w:val="center"/>
          </w:tcPr>
          <w:p w:rsidR="00C97F98" w:rsidRPr="00AC587E" w:rsidRDefault="00C97F98" w:rsidP="0085596D">
            <w:pPr>
              <w:spacing w:before="60"/>
              <w:jc w:val="both"/>
              <w:rPr>
                <w:rFonts w:ascii="IRMitra" w:hAnsi="IRMitra" w:cs="IRMitra"/>
                <w:color w:val="244061" w:themeColor="accent1" w:themeShade="80"/>
                <w:lang w:bidi="fa-IR"/>
              </w:rPr>
            </w:pPr>
          </w:p>
        </w:tc>
      </w:tr>
      <w:tr w:rsidR="00C97F98" w:rsidRPr="00AC587E" w:rsidTr="0085596D">
        <w:trPr>
          <w:jc w:val="center"/>
        </w:trPr>
        <w:tc>
          <w:tcPr>
            <w:tcW w:w="3598" w:type="pct"/>
            <w:gridSpan w:val="4"/>
            <w:vAlign w:val="center"/>
          </w:tcPr>
          <w:p w:rsidR="00C97F98" w:rsidRPr="00AC587E" w:rsidRDefault="00C97F98" w:rsidP="0085596D">
            <w:pPr>
              <w:jc w:val="center"/>
              <w:rPr>
                <w:rFonts w:cs="IRNazanin"/>
                <w:b/>
                <w:bCs/>
                <w:color w:val="244061" w:themeColor="accent1" w:themeShade="80"/>
                <w:sz w:val="24"/>
                <w:rtl/>
              </w:rPr>
            </w:pPr>
            <w:r w:rsidRPr="00AC587E">
              <w:rPr>
                <w:rFonts w:cs="IRNazanin" w:hint="cs"/>
                <w:b/>
                <w:bCs/>
                <w:color w:val="244061" w:themeColor="accent1" w:themeShade="80"/>
                <w:sz w:val="22"/>
                <w:szCs w:val="26"/>
                <w:rtl/>
              </w:rPr>
              <w:t>ای</w:t>
            </w:r>
            <w:r w:rsidRPr="00AC587E">
              <w:rPr>
                <w:rFonts w:cs="IRNazanin" w:hint="eastAsia"/>
                <w:b/>
                <w:bCs/>
                <w:color w:val="244061" w:themeColor="accent1" w:themeShade="80"/>
                <w:sz w:val="22"/>
                <w:szCs w:val="26"/>
                <w:rtl/>
              </w:rPr>
              <w:t>ن</w:t>
            </w:r>
            <w:r w:rsidRPr="00AC587E">
              <w:rPr>
                <w:rFonts w:cs="IRNazanin"/>
                <w:b/>
                <w:bCs/>
                <w:color w:val="244061" w:themeColor="accent1" w:themeShade="80"/>
                <w:sz w:val="22"/>
                <w:szCs w:val="26"/>
                <w:rtl/>
              </w:rPr>
              <w:t xml:space="preserve"> کتاب </w:t>
            </w:r>
            <w:r w:rsidRPr="00AC587E">
              <w:rPr>
                <w:rFonts w:cs="IRNazanin" w:hint="cs"/>
                <w:b/>
                <w:bCs/>
                <w:color w:val="244061" w:themeColor="accent1" w:themeShade="80"/>
                <w:sz w:val="22"/>
                <w:szCs w:val="26"/>
                <w:rtl/>
              </w:rPr>
              <w:t xml:space="preserve">از سایت </w:t>
            </w:r>
            <w:r w:rsidRPr="00AC587E">
              <w:rPr>
                <w:rFonts w:cs="IRNazanin"/>
                <w:b/>
                <w:bCs/>
                <w:color w:val="244061" w:themeColor="accent1" w:themeShade="80"/>
                <w:sz w:val="22"/>
                <w:szCs w:val="26"/>
                <w:rtl/>
              </w:rPr>
              <w:t>کتابخان</w:t>
            </w:r>
            <w:r w:rsidRPr="00AC587E">
              <w:rPr>
                <w:rFonts w:cs="IRNazanin" w:hint="cs"/>
                <w:b/>
                <w:bCs/>
                <w:color w:val="244061" w:themeColor="accent1" w:themeShade="80"/>
                <w:sz w:val="22"/>
                <w:szCs w:val="26"/>
                <w:rtl/>
              </w:rPr>
              <w:t>ۀ</w:t>
            </w:r>
            <w:r w:rsidRPr="00AC587E">
              <w:rPr>
                <w:rFonts w:cs="IRNazanin"/>
                <w:b/>
                <w:bCs/>
                <w:color w:val="244061" w:themeColor="accent1" w:themeShade="80"/>
                <w:sz w:val="22"/>
                <w:szCs w:val="26"/>
                <w:rtl/>
              </w:rPr>
              <w:t xml:space="preserve"> عق</w:t>
            </w:r>
            <w:r w:rsidRPr="00AC587E">
              <w:rPr>
                <w:rFonts w:cs="IRNazanin" w:hint="cs"/>
                <w:b/>
                <w:bCs/>
                <w:color w:val="244061" w:themeColor="accent1" w:themeShade="80"/>
                <w:sz w:val="22"/>
                <w:szCs w:val="26"/>
                <w:rtl/>
              </w:rPr>
              <w:t>ی</w:t>
            </w:r>
            <w:r w:rsidRPr="00AC587E">
              <w:rPr>
                <w:rFonts w:cs="IRNazanin" w:hint="eastAsia"/>
                <w:b/>
                <w:bCs/>
                <w:color w:val="244061" w:themeColor="accent1" w:themeShade="80"/>
                <w:sz w:val="22"/>
                <w:szCs w:val="26"/>
                <w:rtl/>
              </w:rPr>
              <w:t>ده</w:t>
            </w:r>
            <w:r w:rsidRPr="00AC587E">
              <w:rPr>
                <w:rFonts w:cs="IRNazanin"/>
                <w:b/>
                <w:bCs/>
                <w:color w:val="244061" w:themeColor="accent1" w:themeShade="80"/>
                <w:sz w:val="22"/>
                <w:szCs w:val="26"/>
                <w:rtl/>
              </w:rPr>
              <w:t xml:space="preserve"> </w:t>
            </w:r>
            <w:r w:rsidRPr="00AC587E">
              <w:rPr>
                <w:rFonts w:cs="IRNazanin" w:hint="cs"/>
                <w:b/>
                <w:bCs/>
                <w:color w:val="244061" w:themeColor="accent1" w:themeShade="80"/>
                <w:sz w:val="22"/>
                <w:szCs w:val="26"/>
                <w:rtl/>
              </w:rPr>
              <w:t xml:space="preserve">دانلود </w:t>
            </w:r>
            <w:r w:rsidRPr="00AC587E">
              <w:rPr>
                <w:rFonts w:cs="IRNazanin"/>
                <w:b/>
                <w:bCs/>
                <w:color w:val="244061" w:themeColor="accent1" w:themeShade="80"/>
                <w:sz w:val="22"/>
                <w:szCs w:val="26"/>
                <w:rtl/>
              </w:rPr>
              <w:t>شده است.</w:t>
            </w:r>
          </w:p>
          <w:p w:rsidR="00C97F98" w:rsidRPr="00AC587E" w:rsidRDefault="00C97F98" w:rsidP="0085596D">
            <w:pPr>
              <w:spacing w:before="60"/>
              <w:jc w:val="center"/>
              <w:rPr>
                <w:rFonts w:cstheme="minorHAnsi"/>
                <w:b/>
                <w:bCs/>
                <w:sz w:val="27"/>
                <w:szCs w:val="27"/>
                <w:rtl/>
              </w:rPr>
            </w:pPr>
            <w:r w:rsidRPr="00AC587E">
              <w:rPr>
                <w:rFonts w:cstheme="minorHAnsi"/>
                <w:b/>
                <w:bCs/>
                <w:color w:val="244061" w:themeColor="accent1" w:themeShade="80"/>
                <w:sz w:val="24"/>
                <w:szCs w:val="24"/>
              </w:rPr>
              <w:t>www.aqeedeh.com</w:t>
            </w:r>
          </w:p>
        </w:tc>
        <w:tc>
          <w:tcPr>
            <w:tcW w:w="1402" w:type="pct"/>
          </w:tcPr>
          <w:p w:rsidR="00C97F98" w:rsidRPr="00AC587E" w:rsidRDefault="00C97F98" w:rsidP="0085596D">
            <w:pPr>
              <w:spacing w:before="60"/>
              <w:rPr>
                <w:rFonts w:ascii="IRMitra" w:hAnsi="IRMitra" w:cs="IRMitra"/>
                <w:color w:val="244061" w:themeColor="accent1" w:themeShade="80"/>
                <w:sz w:val="30"/>
                <w:szCs w:val="30"/>
                <w:rtl/>
              </w:rPr>
            </w:pPr>
            <w:r w:rsidRPr="00AC587E">
              <w:rPr>
                <w:rFonts w:ascii="IRMitra" w:hAnsi="IRMitra" w:cs="IRMitra" w:hint="cs"/>
                <w:noProof/>
                <w:color w:val="244061" w:themeColor="accent1" w:themeShade="80"/>
                <w:sz w:val="30"/>
                <w:szCs w:val="30"/>
                <w:rtl/>
              </w:rPr>
              <w:drawing>
                <wp:inline distT="0" distB="0" distL="0" distR="0" wp14:anchorId="76DE4E26" wp14:editId="49690BD4">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97F98" w:rsidRPr="00AC587E" w:rsidTr="0085596D">
        <w:trPr>
          <w:jc w:val="center"/>
        </w:trPr>
        <w:tc>
          <w:tcPr>
            <w:tcW w:w="1290" w:type="pct"/>
            <w:vAlign w:val="center"/>
          </w:tcPr>
          <w:p w:rsidR="00C97F98" w:rsidRPr="00AC587E" w:rsidRDefault="00C97F98" w:rsidP="0085596D">
            <w:pPr>
              <w:spacing w:before="60"/>
              <w:rPr>
                <w:rFonts w:ascii="IRMitra" w:hAnsi="IRMitra" w:cs="IRMitra"/>
                <w:b/>
                <w:bCs/>
                <w:sz w:val="27"/>
                <w:szCs w:val="27"/>
                <w:rtl/>
              </w:rPr>
            </w:pPr>
            <w:r w:rsidRPr="00AC587E">
              <w:rPr>
                <w:rFonts w:ascii="IRNazanin" w:hAnsi="IRNazanin" w:cs="IRNazanin"/>
                <w:b/>
                <w:bCs/>
                <w:rtl/>
              </w:rPr>
              <w:t>ایمیل:</w:t>
            </w:r>
          </w:p>
        </w:tc>
        <w:tc>
          <w:tcPr>
            <w:tcW w:w="3710" w:type="pct"/>
            <w:gridSpan w:val="4"/>
            <w:vAlign w:val="center"/>
          </w:tcPr>
          <w:p w:rsidR="00C97F98" w:rsidRPr="00AC587E" w:rsidRDefault="00C97F98" w:rsidP="0085596D">
            <w:pPr>
              <w:spacing w:before="60"/>
              <w:jc w:val="right"/>
              <w:rPr>
                <w:rFonts w:ascii="IRMitra" w:hAnsi="IRMitra" w:cs="IRMitra"/>
                <w:color w:val="244061" w:themeColor="accent1" w:themeShade="80"/>
                <w:sz w:val="30"/>
                <w:szCs w:val="30"/>
                <w:rtl/>
              </w:rPr>
            </w:pPr>
            <w:r w:rsidRPr="00AC587E">
              <w:rPr>
                <w:rFonts w:asciiTheme="majorBidi" w:hAnsiTheme="majorBidi" w:cstheme="majorBidi"/>
                <w:b/>
                <w:bCs/>
                <w:sz w:val="24"/>
                <w:szCs w:val="24"/>
              </w:rPr>
              <w:t>book@aqeedeh.com</w:t>
            </w:r>
          </w:p>
        </w:tc>
      </w:tr>
      <w:tr w:rsidR="00C97F98" w:rsidRPr="00AC587E" w:rsidTr="0085596D">
        <w:trPr>
          <w:jc w:val="center"/>
        </w:trPr>
        <w:tc>
          <w:tcPr>
            <w:tcW w:w="5000" w:type="pct"/>
            <w:gridSpan w:val="5"/>
            <w:vAlign w:val="bottom"/>
          </w:tcPr>
          <w:p w:rsidR="00C97F98" w:rsidRPr="00AC587E" w:rsidRDefault="00C97F98" w:rsidP="0085596D">
            <w:pPr>
              <w:spacing w:before="360"/>
              <w:rPr>
                <w:rFonts w:ascii="IRMitra" w:hAnsi="IRMitra" w:cs="IRMitra"/>
                <w:color w:val="244061" w:themeColor="accent1" w:themeShade="80"/>
                <w:sz w:val="30"/>
                <w:szCs w:val="30"/>
                <w:rtl/>
              </w:rPr>
            </w:pPr>
            <w:r w:rsidRPr="00AC587E">
              <w:rPr>
                <w:rFonts w:ascii="Times New Roman Bold" w:hAnsi="Times New Roman Bold" w:cs="IRNazanin"/>
                <w:b/>
                <w:bCs/>
                <w:sz w:val="24"/>
                <w:szCs w:val="26"/>
                <w:rtl/>
              </w:rPr>
              <w:t>سا</w:t>
            </w:r>
            <w:r w:rsidRPr="00AC587E">
              <w:rPr>
                <w:rFonts w:ascii="Times New Roman Bold" w:hAnsi="Times New Roman Bold" w:cs="IRNazanin" w:hint="cs"/>
                <w:b/>
                <w:bCs/>
                <w:sz w:val="24"/>
                <w:szCs w:val="26"/>
                <w:rtl/>
              </w:rPr>
              <w:t>ی</w:t>
            </w:r>
            <w:r w:rsidRPr="00AC587E">
              <w:rPr>
                <w:rFonts w:ascii="Times New Roman Bold" w:hAnsi="Times New Roman Bold" w:cs="IRNazanin" w:hint="eastAsia"/>
                <w:b/>
                <w:bCs/>
                <w:sz w:val="24"/>
                <w:szCs w:val="26"/>
                <w:rtl/>
              </w:rPr>
              <w:t>ت‌ها</w:t>
            </w:r>
            <w:r w:rsidRPr="00AC587E">
              <w:rPr>
                <w:rFonts w:ascii="Times New Roman Bold" w:hAnsi="Times New Roman Bold" w:cs="IRNazanin" w:hint="cs"/>
                <w:b/>
                <w:bCs/>
                <w:sz w:val="24"/>
                <w:szCs w:val="26"/>
                <w:rtl/>
              </w:rPr>
              <w:t>ی</w:t>
            </w:r>
            <w:r w:rsidRPr="00AC587E">
              <w:rPr>
                <w:rFonts w:ascii="Times New Roman Bold" w:hAnsi="Times New Roman Bold" w:cs="IRNazanin"/>
                <w:b/>
                <w:bCs/>
                <w:sz w:val="24"/>
                <w:szCs w:val="26"/>
                <w:rtl/>
              </w:rPr>
              <w:t xml:space="preserve"> مجموع</w:t>
            </w:r>
            <w:r w:rsidRPr="00AC587E">
              <w:rPr>
                <w:rFonts w:ascii="Times New Roman Bold" w:hAnsi="Times New Roman Bold" w:cs="IRNazanin" w:hint="cs"/>
                <w:b/>
                <w:bCs/>
                <w:sz w:val="24"/>
                <w:szCs w:val="26"/>
                <w:rtl/>
              </w:rPr>
              <w:t>ۀ</w:t>
            </w:r>
            <w:r w:rsidRPr="00AC587E">
              <w:rPr>
                <w:rFonts w:ascii="Times New Roman Bold" w:hAnsi="Times New Roman Bold" w:cs="IRNazanin"/>
                <w:b/>
                <w:bCs/>
                <w:sz w:val="24"/>
                <w:szCs w:val="26"/>
                <w:rtl/>
              </w:rPr>
              <w:t xml:space="preserve"> موحد</w:t>
            </w:r>
            <w:r w:rsidRPr="00AC587E">
              <w:rPr>
                <w:rFonts w:ascii="Times New Roman Bold" w:hAnsi="Times New Roman Bold" w:cs="IRNazanin" w:hint="cs"/>
                <w:b/>
                <w:bCs/>
                <w:sz w:val="24"/>
                <w:szCs w:val="26"/>
                <w:rtl/>
              </w:rPr>
              <w:t>ی</w:t>
            </w:r>
            <w:r w:rsidRPr="00AC587E">
              <w:rPr>
                <w:rFonts w:ascii="Times New Roman Bold" w:hAnsi="Times New Roman Bold" w:cs="IRNazanin" w:hint="eastAsia"/>
                <w:b/>
                <w:bCs/>
                <w:sz w:val="24"/>
                <w:szCs w:val="26"/>
                <w:rtl/>
              </w:rPr>
              <w:t>ن</w:t>
            </w:r>
          </w:p>
        </w:tc>
      </w:tr>
      <w:tr w:rsidR="00C97F98" w:rsidRPr="00AC587E" w:rsidTr="0085596D">
        <w:trPr>
          <w:jc w:val="center"/>
        </w:trPr>
        <w:tc>
          <w:tcPr>
            <w:tcW w:w="2295" w:type="pct"/>
            <w:gridSpan w:val="2"/>
            <w:shd w:val="clear" w:color="auto" w:fill="auto"/>
          </w:tcPr>
          <w:p w:rsidR="00C97F98" w:rsidRPr="00AC587E" w:rsidRDefault="00C97F98"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www.mowahedin.com</w:t>
            </w:r>
          </w:p>
          <w:p w:rsidR="00C97F98" w:rsidRPr="00AC587E" w:rsidRDefault="00C97F98"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www.videofarsi.com</w:t>
            </w:r>
          </w:p>
          <w:p w:rsidR="00C97F98" w:rsidRPr="00AC587E" w:rsidRDefault="00C97F98" w:rsidP="0085596D">
            <w:pPr>
              <w:bidi w:val="0"/>
              <w:spacing w:before="60"/>
              <w:rPr>
                <w:rFonts w:ascii="Literata" w:hAnsi="Literata" w:cstheme="minorBidi"/>
                <w:sz w:val="22"/>
                <w:szCs w:val="22"/>
              </w:rPr>
            </w:pPr>
            <w:r w:rsidRPr="00AC587E">
              <w:rPr>
                <w:rFonts w:ascii="Literata" w:hAnsi="Literata" w:cstheme="minorBidi"/>
                <w:sz w:val="22"/>
                <w:szCs w:val="22"/>
              </w:rPr>
              <w:t>www.zekr.tv</w:t>
            </w:r>
          </w:p>
          <w:p w:rsidR="00C97F98" w:rsidRPr="00AC587E" w:rsidRDefault="00C97F98" w:rsidP="0085596D">
            <w:pPr>
              <w:bidi w:val="0"/>
              <w:spacing w:before="60"/>
              <w:rPr>
                <w:rFonts w:ascii="IRMitra" w:hAnsi="IRMitra" w:cs="IRMitra"/>
                <w:b/>
                <w:bCs/>
                <w:sz w:val="22"/>
                <w:szCs w:val="22"/>
                <w:rtl/>
              </w:rPr>
            </w:pPr>
            <w:r w:rsidRPr="00AC587E">
              <w:rPr>
                <w:rFonts w:ascii="Literata" w:hAnsi="Literata" w:cstheme="minorBidi"/>
                <w:sz w:val="22"/>
                <w:szCs w:val="22"/>
              </w:rPr>
              <w:t>www.mowahed.com</w:t>
            </w:r>
          </w:p>
        </w:tc>
        <w:tc>
          <w:tcPr>
            <w:tcW w:w="360" w:type="pct"/>
          </w:tcPr>
          <w:p w:rsidR="00C97F98" w:rsidRPr="00AC587E" w:rsidRDefault="00C97F98" w:rsidP="0085596D">
            <w:pPr>
              <w:bidi w:val="0"/>
              <w:spacing w:before="60"/>
              <w:rPr>
                <w:rFonts w:ascii="IRMitra" w:hAnsi="IRMitra" w:cs="IRMitra"/>
                <w:sz w:val="22"/>
                <w:szCs w:val="22"/>
                <w:rtl/>
              </w:rPr>
            </w:pPr>
          </w:p>
        </w:tc>
        <w:tc>
          <w:tcPr>
            <w:tcW w:w="2345" w:type="pct"/>
            <w:gridSpan w:val="2"/>
          </w:tcPr>
          <w:p w:rsidR="00C97F98" w:rsidRPr="00AC587E" w:rsidRDefault="00C97F98"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www.aqeedeh.com</w:t>
            </w:r>
          </w:p>
          <w:p w:rsidR="00C97F98" w:rsidRPr="00AC587E" w:rsidRDefault="00C97F98"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www.islamtxt.com</w:t>
            </w:r>
          </w:p>
          <w:p w:rsidR="00C97F98" w:rsidRPr="00AC587E" w:rsidRDefault="000C618C" w:rsidP="0085596D">
            <w:pPr>
              <w:widowControl w:val="0"/>
              <w:tabs>
                <w:tab w:val="right" w:leader="dot" w:pos="5138"/>
              </w:tabs>
              <w:bidi w:val="0"/>
              <w:spacing w:before="60"/>
              <w:rPr>
                <w:rFonts w:ascii="Literata" w:hAnsi="Literata" w:cstheme="minorBidi"/>
                <w:sz w:val="22"/>
                <w:szCs w:val="22"/>
              </w:rPr>
            </w:pPr>
            <w:hyperlink r:id="rId14" w:history="1">
              <w:r w:rsidR="00C97F98" w:rsidRPr="00AC587E">
                <w:rPr>
                  <w:rFonts w:ascii="Literata" w:hAnsi="Literata" w:cstheme="minorBidi"/>
                  <w:sz w:val="22"/>
                  <w:szCs w:val="22"/>
                </w:rPr>
                <w:t>www.shabnam.cc</w:t>
              </w:r>
            </w:hyperlink>
          </w:p>
          <w:p w:rsidR="00C97F98" w:rsidRPr="00AC587E" w:rsidRDefault="00C97F98" w:rsidP="0085596D">
            <w:pPr>
              <w:bidi w:val="0"/>
              <w:spacing w:before="60"/>
              <w:rPr>
                <w:rFonts w:ascii="IRMitra" w:hAnsi="IRMitra" w:cs="IRMitra"/>
                <w:sz w:val="22"/>
                <w:szCs w:val="22"/>
                <w:rtl/>
              </w:rPr>
            </w:pPr>
            <w:r w:rsidRPr="00AC587E">
              <w:rPr>
                <w:rFonts w:ascii="Literata" w:hAnsi="Literata" w:cstheme="minorBidi"/>
                <w:sz w:val="22"/>
                <w:szCs w:val="22"/>
              </w:rPr>
              <w:t>www.sadaislam.com</w:t>
            </w:r>
          </w:p>
        </w:tc>
      </w:tr>
      <w:tr w:rsidR="00C97F98" w:rsidRPr="00AC587E" w:rsidTr="0085596D">
        <w:trPr>
          <w:jc w:val="center"/>
        </w:trPr>
        <w:tc>
          <w:tcPr>
            <w:tcW w:w="5000" w:type="pct"/>
            <w:gridSpan w:val="5"/>
          </w:tcPr>
          <w:p w:rsidR="00C97F98" w:rsidRPr="00AC587E" w:rsidRDefault="00C97F98" w:rsidP="0085596D">
            <w:pPr>
              <w:spacing w:before="60"/>
              <w:jc w:val="center"/>
              <w:rPr>
                <w:rFonts w:ascii="IRMitra" w:hAnsi="IRMitra" w:cs="IRMitra"/>
                <w:color w:val="244061" w:themeColor="accent1" w:themeShade="80"/>
                <w:sz w:val="30"/>
                <w:szCs w:val="30"/>
                <w:rtl/>
              </w:rPr>
            </w:pPr>
            <w:r w:rsidRPr="00AC587E">
              <w:rPr>
                <w:rFonts w:ascii="IRMitra" w:hAnsi="IRMitra" w:cs="IRMitra" w:hint="cs"/>
                <w:noProof/>
                <w:color w:val="244061" w:themeColor="accent1" w:themeShade="80"/>
                <w:sz w:val="30"/>
                <w:szCs w:val="30"/>
                <w:rtl/>
              </w:rPr>
              <w:drawing>
                <wp:inline distT="0" distB="0" distL="0" distR="0" wp14:anchorId="5DF79FF3" wp14:editId="7FC0289B">
                  <wp:extent cx="1149350" cy="5982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C97F98" w:rsidRPr="00AC587E" w:rsidTr="0085596D">
        <w:trPr>
          <w:jc w:val="center"/>
        </w:trPr>
        <w:tc>
          <w:tcPr>
            <w:tcW w:w="5000" w:type="pct"/>
            <w:gridSpan w:val="5"/>
            <w:vAlign w:val="center"/>
          </w:tcPr>
          <w:p w:rsidR="00C97F98" w:rsidRPr="00AC587E" w:rsidRDefault="00C97F98" w:rsidP="0085596D">
            <w:pPr>
              <w:spacing w:before="60"/>
              <w:jc w:val="center"/>
              <w:rPr>
                <w:rFonts w:ascii="IRMitra" w:hAnsi="IRMitra" w:cs="IRMitra"/>
                <w:noProof/>
                <w:color w:val="244061" w:themeColor="accent1" w:themeShade="80"/>
                <w:sz w:val="30"/>
                <w:szCs w:val="30"/>
                <w:rtl/>
              </w:rPr>
            </w:pPr>
            <w:r w:rsidRPr="00AC587E">
              <w:rPr>
                <w:rFonts w:ascii="IRMitra" w:hAnsi="IRMitra" w:cs="IRMitra"/>
                <w:noProof/>
                <w:color w:val="244061" w:themeColor="accent1" w:themeShade="8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C97F98"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AB64B6">
          <w:footnotePr>
            <w:numRestart w:val="eachPage"/>
          </w:footnotePr>
          <w:pgSz w:w="7938" w:h="11907" w:code="9"/>
          <w:pgMar w:top="1021" w:right="851" w:bottom="737" w:left="851" w:header="454" w:footer="0" w:gutter="0"/>
          <w:cols w:space="708"/>
          <w:titlePg/>
          <w:bidi/>
          <w:rtlGutter/>
          <w:docGrid w:linePitch="381"/>
        </w:sectPr>
      </w:pPr>
    </w:p>
    <w:p w:rsidR="00154A20" w:rsidRPr="00151168" w:rsidRDefault="00154A20" w:rsidP="00AB64B6">
      <w:pPr>
        <w:spacing w:before="240" w:after="240"/>
        <w:jc w:val="center"/>
        <w:rPr>
          <w:rFonts w:ascii="IranNastaliq" w:hAnsi="IranNastaliq" w:cs="IranNastaliq"/>
          <w:sz w:val="30"/>
          <w:szCs w:val="30"/>
          <w:rtl/>
          <w:lang w:bidi="fa-IR"/>
        </w:rPr>
      </w:pPr>
      <w:r w:rsidRPr="00151168">
        <w:rPr>
          <w:rFonts w:ascii="IranNastaliq" w:hAnsi="IranNastaliq" w:cs="IranNastaliq"/>
          <w:sz w:val="30"/>
          <w:szCs w:val="30"/>
          <w:rtl/>
          <w:lang w:bidi="fa-IR"/>
        </w:rPr>
        <w:lastRenderedPageBreak/>
        <w:t>بسم الله الرحمن الرحیم</w:t>
      </w:r>
    </w:p>
    <w:p w:rsidR="00154A20" w:rsidRPr="00AB64B6" w:rsidRDefault="00154A20" w:rsidP="00154A20">
      <w:pPr>
        <w:ind w:firstLine="204"/>
        <w:jc w:val="center"/>
        <w:rPr>
          <w:rFonts w:ascii="IRLotus" w:hAnsi="IRLotus" w:cs="IRLotus"/>
          <w:sz w:val="24"/>
          <w:szCs w:val="24"/>
          <w:rtl/>
          <w:lang w:bidi="fa-IR"/>
        </w:rPr>
      </w:pPr>
      <w:r w:rsidRPr="00AB64B6">
        <w:rPr>
          <w:rFonts w:ascii="IRLotus" w:hAnsi="IRLotus" w:cs="IRLotus"/>
          <w:rtl/>
          <w:lang w:bidi="fa-IR"/>
        </w:rPr>
        <w:t>به نام خداوند بخشنده مهربان</w:t>
      </w:r>
    </w:p>
    <w:p w:rsidR="00154A20" w:rsidRPr="00AB64B6" w:rsidRDefault="00154A20" w:rsidP="00154A20">
      <w:pPr>
        <w:pStyle w:val="a1"/>
        <w:rPr>
          <w:rtl/>
        </w:rPr>
      </w:pPr>
      <w:r w:rsidRPr="00AB64B6">
        <w:rPr>
          <w:rtl/>
        </w:rPr>
        <w:t>برادر جوانم:</w:t>
      </w:r>
    </w:p>
    <w:p w:rsidR="00154A20" w:rsidRPr="00AB64B6" w:rsidRDefault="00154A20" w:rsidP="00AB64B6">
      <w:pPr>
        <w:pStyle w:val="a5"/>
        <w:rPr>
          <w:rtl/>
        </w:rPr>
      </w:pPr>
      <w:r w:rsidRPr="00AB64B6">
        <w:rPr>
          <w:rtl/>
        </w:rPr>
        <w:t>السلام عليكم والرحمة الله وبركاته وبعد:</w:t>
      </w:r>
    </w:p>
    <w:p w:rsidR="00154A20" w:rsidRPr="00151168" w:rsidRDefault="00154A20" w:rsidP="00AB64B6">
      <w:pPr>
        <w:pStyle w:val="a5"/>
        <w:rPr>
          <w:rtl/>
          <w:lang w:bidi="fa-IR"/>
        </w:rPr>
      </w:pPr>
      <w:r w:rsidRPr="00151168">
        <w:rPr>
          <w:rFonts w:hint="cs"/>
          <w:rtl/>
          <w:lang w:bidi="fa-IR"/>
        </w:rPr>
        <w:t>* چند روزی بیش نیست که به استق</w:t>
      </w:r>
      <w:r>
        <w:rPr>
          <w:rFonts w:hint="cs"/>
          <w:rtl/>
          <w:lang w:bidi="fa-IR"/>
        </w:rPr>
        <w:t>بال ماه مبارک رمضان رفته</w:t>
      </w:r>
      <w:r>
        <w:rPr>
          <w:rFonts w:hint="eastAsia"/>
          <w:rtl/>
          <w:lang w:bidi="fa-IR"/>
        </w:rPr>
        <w:t>‌</w:t>
      </w:r>
      <w:r w:rsidRPr="00151168">
        <w:rPr>
          <w:rFonts w:hint="cs"/>
          <w:rtl/>
          <w:lang w:bidi="fa-IR"/>
        </w:rPr>
        <w:t>ایم و یا در انتظار فرارسیدن آنیم: و این بدان معناست که ما و شما چیزهای فراوانی برای گفتن و دانستن داریم، ولا بد تو نیز مانند سایر برادران مسلمانت از فرارسیدن این ماه پربرکت خوشحالی.</w:t>
      </w:r>
    </w:p>
    <w:p w:rsidR="00154A20" w:rsidRPr="00151168" w:rsidRDefault="00154A20" w:rsidP="00AB64B6">
      <w:pPr>
        <w:pStyle w:val="a5"/>
        <w:rPr>
          <w:rtl/>
          <w:lang w:bidi="fa-IR"/>
        </w:rPr>
      </w:pPr>
      <w:r w:rsidRPr="00151168">
        <w:rPr>
          <w:rFonts w:hint="cs"/>
          <w:rtl/>
          <w:lang w:bidi="fa-IR"/>
        </w:rPr>
        <w:t>* برادر فاضلم خوشحالم در این ماه بابرکت فرصتی پیش آمده که با صراحت و بی‌پرده چون پرتو آفتاب با تو به سخن نشسته، و گرانبهاترین و گرامی‌ترین چیزهایی که در اختیار دارم به تو تقدیم نمایم.</w:t>
      </w:r>
    </w:p>
    <w:p w:rsidR="00154A20" w:rsidRPr="00151168" w:rsidRDefault="00154A20" w:rsidP="00AB64B6">
      <w:pPr>
        <w:pStyle w:val="a5"/>
        <w:rPr>
          <w:rtl/>
          <w:lang w:bidi="fa-IR"/>
        </w:rPr>
      </w:pPr>
      <w:r w:rsidRPr="00151168">
        <w:rPr>
          <w:rFonts w:hint="cs"/>
          <w:rtl/>
          <w:lang w:bidi="fa-IR"/>
        </w:rPr>
        <w:t>* براستی که رگ گفتن و صراحت شاید طعم تلخی داشته باشد، ولی نتیجه اش بسیار شیرین و گوار است و همه مان طعم تلخ پرده بر عیب</w:t>
      </w:r>
      <w:r w:rsidRPr="00151168">
        <w:rPr>
          <w:rFonts w:hint="eastAsia"/>
          <w:rtl/>
          <w:lang w:bidi="fa-IR"/>
        </w:rPr>
        <w:t>‌</w:t>
      </w:r>
      <w:r w:rsidRPr="00151168">
        <w:rPr>
          <w:rFonts w:hint="cs"/>
          <w:rtl/>
          <w:lang w:bidi="fa-IR"/>
        </w:rPr>
        <w:t>نهادن را چشیده و شومی پنهان‌نمودن خطاها را بخاطر</w:t>
      </w:r>
      <w:r>
        <w:rPr>
          <w:rFonts w:hint="cs"/>
          <w:rtl/>
          <w:lang w:bidi="fa-IR"/>
        </w:rPr>
        <w:t xml:space="preserve"> مراعات دوستی و تعارف درک نموده</w:t>
      </w:r>
      <w:r>
        <w:rPr>
          <w:rFonts w:hint="eastAsia"/>
          <w:rtl/>
          <w:lang w:bidi="fa-IR"/>
        </w:rPr>
        <w:t>‌</w:t>
      </w:r>
      <w:r w:rsidRPr="00151168">
        <w:rPr>
          <w:rFonts w:hint="cs"/>
          <w:rtl/>
          <w:lang w:bidi="fa-IR"/>
        </w:rPr>
        <w:t>ایم.</w:t>
      </w:r>
    </w:p>
    <w:p w:rsidR="00154A20" w:rsidRPr="006656F9" w:rsidRDefault="00154A20" w:rsidP="00154A20">
      <w:pPr>
        <w:pStyle w:val="a1"/>
        <w:rPr>
          <w:rtl/>
        </w:rPr>
      </w:pPr>
      <w:r w:rsidRPr="006656F9">
        <w:rPr>
          <w:rFonts w:hint="cs"/>
          <w:rtl/>
        </w:rPr>
        <w:t>پرهیزگاری است و لیکن!</w:t>
      </w:r>
    </w:p>
    <w:p w:rsidR="00154A20" w:rsidRPr="00151168" w:rsidRDefault="00154A20" w:rsidP="00AB64B6">
      <w:pPr>
        <w:pStyle w:val="a5"/>
        <w:rPr>
          <w:rtl/>
        </w:rPr>
      </w:pPr>
      <w:r w:rsidRPr="00151168">
        <w:rPr>
          <w:rFonts w:hint="cs"/>
          <w:rtl/>
        </w:rPr>
        <w:t>* برادر جوانم، منظریست در رمضان که بسیار شاهد آنیم: جوانی را می‌بینیم غرق در منجلاب شهوات و بی‌پروا در ارتکاب بدترین و بزرگترین گناهان و بی‌اعتنا به اساسی‌ترین و آشکارترین عبادات.</w:t>
      </w:r>
    </w:p>
    <w:p w:rsidR="00154A20" w:rsidRPr="00151168" w:rsidRDefault="00154A20" w:rsidP="00AB64B6">
      <w:pPr>
        <w:pStyle w:val="a5"/>
        <w:rPr>
          <w:rtl/>
          <w:lang w:bidi="fa-IR"/>
        </w:rPr>
      </w:pPr>
      <w:r w:rsidRPr="00151168">
        <w:rPr>
          <w:rFonts w:hint="cs"/>
          <w:rtl/>
          <w:lang w:bidi="fa-IR"/>
        </w:rPr>
        <w:t xml:space="preserve">باز همین جوان را می‌بینیم در این ماه مبارک در پی دانستن مسائل خرد و زیر نماز و روزه است مانند این که: هنگام وضو چند قطره خون ناخودآگاه از بینی اش </w:t>
      </w:r>
      <w:r w:rsidRPr="00151168">
        <w:rPr>
          <w:rFonts w:hint="cs"/>
          <w:rtl/>
          <w:lang w:bidi="fa-IR"/>
        </w:rPr>
        <w:lastRenderedPageBreak/>
        <w:t>خارج شده، آیا این در وضو اثر دارد؟ و یا هنگام عبور از خیابان غباری به دهانش رفته است، حکم آن چیست؟ وی در طرح این سؤال خود بسیاری جدی است، و حتی اگر بر وی قضا و کفاره‌ایی آید برای پذیرفتن آن آمادگی کامل دارد.</w:t>
      </w:r>
    </w:p>
    <w:p w:rsidR="00154A20" w:rsidRPr="00151168" w:rsidRDefault="00154A20" w:rsidP="00AB64B6">
      <w:pPr>
        <w:pStyle w:val="a5"/>
        <w:rPr>
          <w:rtl/>
          <w:lang w:bidi="fa-IR"/>
        </w:rPr>
      </w:pPr>
      <w:r w:rsidRPr="00151168">
        <w:rPr>
          <w:rFonts w:hint="cs"/>
          <w:rtl/>
          <w:lang w:bidi="fa-IR"/>
        </w:rPr>
        <w:t>برادر عزیزم! سؤال‌نمودن در باره مسائل عبادت که گاهی انسان با آن برخورد می‌نماید چیز ارزنده‌ایست و کسی حق ندارد که آن را رد نماید و مبتلا بودن فرد به گناه، حق وی را در اهتمام</w:t>
      </w:r>
      <w:r w:rsidRPr="00151168">
        <w:rPr>
          <w:rFonts w:hint="eastAsia"/>
          <w:rtl/>
          <w:lang w:bidi="fa-IR"/>
        </w:rPr>
        <w:t>‌</w:t>
      </w:r>
      <w:r w:rsidRPr="00151168">
        <w:rPr>
          <w:rFonts w:hint="cs"/>
          <w:rtl/>
          <w:lang w:bidi="fa-IR"/>
        </w:rPr>
        <w:t>دادن و پرسش در باره طاعات و عبادات سلب نمی‌کند.</w:t>
      </w:r>
    </w:p>
    <w:p w:rsidR="00154A20" w:rsidRPr="00151168" w:rsidRDefault="00154A20" w:rsidP="00AB64B6">
      <w:pPr>
        <w:pStyle w:val="a5"/>
        <w:rPr>
          <w:rtl/>
          <w:lang w:bidi="fa-IR"/>
        </w:rPr>
      </w:pPr>
      <w:r w:rsidRPr="00151168">
        <w:rPr>
          <w:rFonts w:hint="cs"/>
          <w:rtl/>
          <w:lang w:bidi="fa-IR"/>
        </w:rPr>
        <w:t>* و لیکن آیا با من موافق نیستی که افرادی امثال این جوان در تناقضی بسر می‌برند که به مشکل می‌توان برای آن تفسیری یافت؟ پس چرا در باره پرسش و عنایت به این احکام زهد و پرهیزگاری بخرج داده در حالیکه دانسته و عمداً مرتکب اعمال حرام حتی که گناهان کبیره می‌شود؟!.</w:t>
      </w:r>
    </w:p>
    <w:p w:rsidR="00154A20" w:rsidRPr="00151168" w:rsidRDefault="00154A20" w:rsidP="00154A20">
      <w:pPr>
        <w:pStyle w:val="a1"/>
        <w:rPr>
          <w:rtl/>
        </w:rPr>
      </w:pPr>
      <w:r w:rsidRPr="00151168">
        <w:rPr>
          <w:rFonts w:hint="cs"/>
          <w:rtl/>
        </w:rPr>
        <w:t>نظم و پایبندی عجیب</w:t>
      </w:r>
    </w:p>
    <w:p w:rsidR="00154A20" w:rsidRPr="00151168" w:rsidRDefault="00154A20" w:rsidP="00AB64B6">
      <w:pPr>
        <w:pStyle w:val="a5"/>
        <w:rPr>
          <w:rtl/>
          <w:lang w:bidi="fa-IR"/>
        </w:rPr>
      </w:pPr>
      <w:r w:rsidRPr="00151168">
        <w:rPr>
          <w:rFonts w:hint="cs"/>
          <w:rtl/>
          <w:lang w:bidi="fa-IR"/>
        </w:rPr>
        <w:t>بعضی از جوانان هنگامی که وی را از انجام کار بد نهی کرده به کارهای نیک فرا می‌خوانی، می‌گوید: وی به آنچه به او می‌گوئی قناعت تام دارد، و لیکن خواهشات نفس بر وی چیره شده و نمی‌توند خود را کنترل نماید، در وهله اول این عذر وی منطقی بنظر می‌رسد، ولی چون در حالت وی در رمضان نیک نظر کنیم، منطقی دیگر نمایان است. به محض این که اذان فجر فرا می‌رسد می‌بینی که دست از خوردن برمی‌دارد ولو این که دیر از خواب بیدار شده و لقمه ای در دستش باشد، و هنگام افطار و بر سفره سعی ندارد پیش از آن که اذان را بشنود دست به سوی سفره دراز نماید، و هنگام روز هرچند که تشنگی و گرسنگی بر وی فشار بیاورد هرگز به این فکر نمی‌افتد، دیوار روزه را بشکند و به حریم آن تجاوز کند. آیا این رفتار را نمی‌بینی، و بی‌گمان رفتار نیکویی است و دلالت برآن ندارد که او قادر به کنترل و غلبه بر شهوات خویش است؟ برادر عزیزم، بیشک روزه این درس را به ما می‌دهد که به خواست خداوند ما توانایی چیره‌گشتن و غلبه بر خواهشات خود را داریم.</w:t>
      </w:r>
    </w:p>
    <w:p w:rsidR="00154A20" w:rsidRPr="00151168" w:rsidRDefault="00154A20" w:rsidP="00154A20">
      <w:pPr>
        <w:pStyle w:val="a1"/>
        <w:rPr>
          <w:rtl/>
        </w:rPr>
      </w:pPr>
      <w:r w:rsidRPr="00151168">
        <w:rPr>
          <w:rFonts w:hint="cs"/>
          <w:rtl/>
        </w:rPr>
        <w:t>آیا آنها را دیده‌ایی؟ (کاروان نیکان)</w:t>
      </w:r>
    </w:p>
    <w:p w:rsidR="00154A20" w:rsidRPr="00151168" w:rsidRDefault="00154A20" w:rsidP="00AB64B6">
      <w:pPr>
        <w:pStyle w:val="a5"/>
        <w:rPr>
          <w:rtl/>
          <w:lang w:bidi="fa-IR"/>
        </w:rPr>
      </w:pPr>
      <w:r w:rsidRPr="00151168">
        <w:rPr>
          <w:rFonts w:hint="cs"/>
          <w:rtl/>
          <w:lang w:bidi="fa-IR"/>
        </w:rPr>
        <w:t>آیا هیچ شده است که به مسجدی از مساجد بروی که خداوند امامی با آوازی بسیار زیبا و گیرا نصیب آن کرده، و مجموعه‌ای از جوانان خوب را می‌یابی که عزم برآن بسته اند پیش روی خداوند به نماز ایستند، اگرچه تا سحر نیز به درازا کشد، در زمانی که برخی اصلاً نماز جماعت را ترک کرده اند؟ و اگر در دهه آخر رمضان بیایی بجز اندکی کسی دیگر نمی‌یابی، زیرا برای حصول اجر و ثواب چند برابر و مففرت گناهان به سوی خانه خدا شتافته اند، در وقتی که برخی دیگر این شب‌ها را با چیزهایی می‌گذرانند که بر تو پوشیده نیست، چه می</w:t>
      </w:r>
      <w:r w:rsidRPr="00151168">
        <w:rPr>
          <w:rFonts w:hint="eastAsia"/>
          <w:rtl/>
          <w:lang w:bidi="fa-IR"/>
        </w:rPr>
        <w:t>‌شود</w:t>
      </w:r>
      <w:r w:rsidRPr="00151168">
        <w:rPr>
          <w:rFonts w:hint="cs"/>
          <w:rtl/>
          <w:lang w:bidi="fa-IR"/>
        </w:rPr>
        <w:t xml:space="preserve"> اگر همین جوان که کاری جز خیابان</w:t>
      </w:r>
      <w:r w:rsidRPr="00151168">
        <w:rPr>
          <w:rFonts w:hint="eastAsia"/>
          <w:rtl/>
          <w:lang w:bidi="fa-IR"/>
        </w:rPr>
        <w:t>‌</w:t>
      </w:r>
      <w:r w:rsidRPr="00151168">
        <w:rPr>
          <w:rFonts w:hint="cs"/>
          <w:rtl/>
          <w:lang w:bidi="fa-IR"/>
        </w:rPr>
        <w:t>گردی و گشت و گذار در بازارها را ندارد از خود بپرسد: مگر نمی</w:t>
      </w:r>
      <w:r w:rsidRPr="00151168">
        <w:rPr>
          <w:rFonts w:hint="eastAsia"/>
          <w:rtl/>
          <w:lang w:bidi="fa-IR"/>
        </w:rPr>
        <w:t>‌</w:t>
      </w:r>
      <w:r w:rsidRPr="00151168">
        <w:rPr>
          <w:rFonts w:hint="cs"/>
          <w:rtl/>
          <w:lang w:bidi="fa-IR"/>
        </w:rPr>
        <w:t>شود که من هم یکی از این جوانان با خدا شوم آنها چگونه کامیاب گشته اند، در حالیکه در همن مجتمع بسر می‌برند آنها نیز خواهشاتی دارند و بازدارنده‌ایی و من نیز خواهشاتی و بازدارنده‌ایی؟.</w:t>
      </w:r>
    </w:p>
    <w:p w:rsidR="00154A20" w:rsidRPr="00151168" w:rsidRDefault="00154A20" w:rsidP="00AB64B6">
      <w:pPr>
        <w:pStyle w:val="a5"/>
        <w:rPr>
          <w:rtl/>
          <w:lang w:bidi="fa-IR"/>
        </w:rPr>
      </w:pPr>
      <w:r w:rsidRPr="00151168">
        <w:rPr>
          <w:rFonts w:hint="cs"/>
          <w:rtl/>
          <w:lang w:bidi="fa-IR"/>
        </w:rPr>
        <w:t>آیا توانایی آنها را ندارم؟ آنها توانستند و تو چرا..</w:t>
      </w:r>
      <w:r>
        <w:rPr>
          <w:rFonts w:hint="cs"/>
          <w:rtl/>
          <w:lang w:bidi="fa-IR"/>
        </w:rPr>
        <w:t>.؟</w:t>
      </w:r>
    </w:p>
    <w:p w:rsidR="00154A20" w:rsidRPr="00151168" w:rsidRDefault="00154A20" w:rsidP="00154A20">
      <w:pPr>
        <w:pStyle w:val="a1"/>
        <w:rPr>
          <w:rtl/>
        </w:rPr>
      </w:pPr>
      <w:r w:rsidRPr="00151168">
        <w:rPr>
          <w:rFonts w:hint="cs"/>
          <w:rtl/>
        </w:rPr>
        <w:t>خواستن توانستن است</w:t>
      </w:r>
    </w:p>
    <w:p w:rsidR="00154A20" w:rsidRPr="00151168" w:rsidRDefault="00154A20" w:rsidP="00AB64B6">
      <w:pPr>
        <w:pStyle w:val="a5"/>
        <w:rPr>
          <w:rtl/>
          <w:lang w:bidi="fa-IR"/>
        </w:rPr>
      </w:pPr>
      <w:r w:rsidRPr="00151168">
        <w:rPr>
          <w:rFonts w:hint="cs"/>
          <w:rtl/>
          <w:lang w:bidi="fa-IR"/>
        </w:rPr>
        <w:t>* برادر بزرگوار، جوانان بسیاری در جاده انحراف و راه غفلت بوده اند، و مرتکب کارهایی شده اند که غیر آنها نیز انجام داده اند، سپس به پاس و منت خداوند هدایت یافته و حالت‌شان تغییر کرده و به قاف</w:t>
      </w:r>
      <w:r>
        <w:rPr>
          <w:rFonts w:hint="cs"/>
          <w:rtl/>
          <w:lang w:bidi="fa-IR"/>
        </w:rPr>
        <w:t>له صالحان و فرمانبرداران پیوسته</w:t>
      </w:r>
      <w:r>
        <w:rPr>
          <w:rFonts w:hint="eastAsia"/>
          <w:rtl/>
          <w:lang w:bidi="fa-IR"/>
        </w:rPr>
        <w:t>‌</w:t>
      </w:r>
      <w:r w:rsidRPr="00151168">
        <w:rPr>
          <w:rFonts w:hint="cs"/>
          <w:rtl/>
          <w:lang w:bidi="fa-IR"/>
        </w:rPr>
        <w:t>اند.</w:t>
      </w:r>
    </w:p>
    <w:p w:rsidR="00154A20" w:rsidRDefault="00154A20" w:rsidP="00AB64B6">
      <w:pPr>
        <w:pStyle w:val="a5"/>
        <w:rPr>
          <w:rtl/>
          <w:lang w:bidi="fa-IR"/>
        </w:rPr>
      </w:pPr>
      <w:r w:rsidRPr="00151168">
        <w:rPr>
          <w:rFonts w:hint="cs"/>
          <w:rtl/>
          <w:lang w:bidi="fa-IR"/>
        </w:rPr>
        <w:t>* و شاید بعضی از آنها دوست و رفیق تو بوده اند، پس چگونه این گروه از این مانع عبور کرده اند و بقیه ناکام مانده اند؟ چرا اینها توانسته اند توبه کنند و غیر آنها خیر؟ نزد بسیاری از جوانان چیزی که آنها را از توبه و دینداری باز می‌دارد ناباوری و ضعف ایمان نیست، بلکه احساس عدم توانایی در تغییر و تحول است، و آیا این مثال‌ها نمونه‌ای زنده برای وی نیست، و عدم توانایی خیالی ساختگی نیست؟</w:t>
      </w:r>
    </w:p>
    <w:p w:rsidR="00154A20" w:rsidRPr="00151168" w:rsidRDefault="00154A20" w:rsidP="00154A20">
      <w:pPr>
        <w:pStyle w:val="a1"/>
        <w:rPr>
          <w:rtl/>
        </w:rPr>
      </w:pPr>
      <w:r w:rsidRPr="00151168">
        <w:rPr>
          <w:rFonts w:hint="cs"/>
          <w:rtl/>
        </w:rPr>
        <w:t>پیش از این که این گل پژمرده گردد:</w:t>
      </w:r>
    </w:p>
    <w:p w:rsidR="00154A20" w:rsidRPr="00151168" w:rsidRDefault="00154A20" w:rsidP="00AB64B6">
      <w:pPr>
        <w:pStyle w:val="a5"/>
        <w:rPr>
          <w:rtl/>
          <w:lang w:bidi="fa-IR"/>
        </w:rPr>
      </w:pPr>
      <w:r w:rsidRPr="00151168">
        <w:rPr>
          <w:rFonts w:hint="cs"/>
          <w:rtl/>
          <w:lang w:bidi="fa-IR"/>
        </w:rPr>
        <w:t>* برادر جوان! لابد آن که پشت خم کرده و عصا پای سوم وی گردیده و نشانه‌های گذشت زمان بر چهره اش هویداست را دیده‌ای، آیا گمان می‌کنی که چنین بدنیا آمده؟ یا این که روزی چون تو نیرومند و چابک بوده است، آیا نمی‌دانی که روزی من و تو نیز اگر زنده بمانیم به این حالت خواهیم رسید، و چه سخت است روزی که این طراوت و زیبایی رخت بربندد و این هیجان و نشاط رو به زوال نهد.</w:t>
      </w:r>
    </w:p>
    <w:p w:rsidR="00154A20" w:rsidRPr="00151168" w:rsidRDefault="00154A20" w:rsidP="00AB64B6">
      <w:pPr>
        <w:pStyle w:val="a5"/>
        <w:rPr>
          <w:rtl/>
          <w:lang w:bidi="fa-IR"/>
        </w:rPr>
      </w:pPr>
      <w:r w:rsidRPr="00151168">
        <w:rPr>
          <w:rFonts w:hint="cs"/>
          <w:rtl/>
          <w:lang w:bidi="fa-IR"/>
        </w:rPr>
        <w:t>پس برادر عزیز، چه می‌شود اگر فرصت گرانبهای جوانی را غنیمت شمرده و پیش از آن که آن را از دست داده و پشیمان گردیم، آن را در طاعت و عبادت بگذرانیم.</w:t>
      </w:r>
    </w:p>
    <w:p w:rsidR="00154A20" w:rsidRPr="00151168" w:rsidRDefault="00154A20" w:rsidP="00154A20">
      <w:pPr>
        <w:pStyle w:val="a1"/>
        <w:rPr>
          <w:rtl/>
        </w:rPr>
      </w:pPr>
      <w:r w:rsidRPr="00151168">
        <w:rPr>
          <w:rFonts w:hint="cs"/>
          <w:rtl/>
        </w:rPr>
        <w:t>جوانی را چگونه گذرانده‌ایی؟</w:t>
      </w:r>
    </w:p>
    <w:p w:rsidR="00154A20" w:rsidRPr="00151168" w:rsidRDefault="00154A20" w:rsidP="00AB64B6">
      <w:pPr>
        <w:pStyle w:val="a5"/>
        <w:rPr>
          <w:rtl/>
          <w:lang w:bidi="fa-IR"/>
        </w:rPr>
      </w:pPr>
      <w:r w:rsidRPr="00151168">
        <w:rPr>
          <w:rFonts w:hint="cs"/>
          <w:rtl/>
          <w:lang w:bidi="fa-IR"/>
        </w:rPr>
        <w:t>* برادر گرامی! بیگمان این گفته پیامبر اکرم</w:t>
      </w:r>
      <w:r>
        <w:rPr>
          <w:rFonts w:cs="CTraditional Arabic" w:hint="cs"/>
          <w:rtl/>
          <w:lang w:bidi="fa-IR"/>
        </w:rPr>
        <w:t>ص</w:t>
      </w:r>
      <w:r w:rsidRPr="00151168">
        <w:rPr>
          <w:rFonts w:hint="cs"/>
          <w:rtl/>
          <w:lang w:bidi="fa-IR"/>
        </w:rPr>
        <w:t xml:space="preserve"> را شنیده و یا به یاد داری که فرمود</w:t>
      </w:r>
      <w:r>
        <w:rPr>
          <w:rFonts w:hint="cs"/>
          <w:rtl/>
          <w:lang w:bidi="fa-IR"/>
        </w:rPr>
        <w:t>ه</w:t>
      </w:r>
      <w:r>
        <w:rPr>
          <w:rFonts w:hint="eastAsia"/>
          <w:rtl/>
          <w:lang w:bidi="fa-IR"/>
        </w:rPr>
        <w:t>‌</w:t>
      </w:r>
      <w:r w:rsidRPr="00151168">
        <w:rPr>
          <w:rFonts w:hint="cs"/>
          <w:rtl/>
          <w:lang w:bidi="fa-IR"/>
        </w:rPr>
        <w:t xml:space="preserve">اند: </w:t>
      </w:r>
      <w:r w:rsidRPr="00151168">
        <w:rPr>
          <w:rFonts w:hint="cs"/>
          <w:b/>
          <w:bCs/>
          <w:rtl/>
          <w:lang w:bidi="fa-IR"/>
        </w:rPr>
        <w:t>«</w:t>
      </w:r>
      <w:r w:rsidRPr="00151168">
        <w:rPr>
          <w:rFonts w:hint="cs"/>
          <w:rtl/>
          <w:lang w:bidi="fa-IR"/>
        </w:rPr>
        <w:t>روز قیامت دو پای بنده از جای خود تکان نخواهد خورد، پیش از آن که از چهار چیز سؤال شود: از عمرش در چه چیز آن را گذرانده است، و از جوانی اش چگونه آن را صرف نموده، و از مالش که آن را از کجا بدست آورده و در چه چیز آن را خرج کرده است</w:t>
      </w:r>
      <w:r w:rsidRPr="00151168">
        <w:rPr>
          <w:rFonts w:hint="cs"/>
          <w:b/>
          <w:bCs/>
          <w:rtl/>
          <w:lang w:bidi="fa-IR"/>
        </w:rPr>
        <w:t>»</w:t>
      </w:r>
      <w:r w:rsidRPr="00151168">
        <w:rPr>
          <w:rFonts w:hint="cs"/>
          <w:rtl/>
          <w:lang w:bidi="fa-IR"/>
        </w:rPr>
        <w:t>.</w:t>
      </w:r>
      <w:r w:rsidRPr="00151168">
        <w:rPr>
          <w:rFonts w:hint="cs"/>
          <w:sz w:val="26"/>
          <w:szCs w:val="26"/>
          <w:rtl/>
          <w:lang w:bidi="fa-IR"/>
        </w:rPr>
        <w:t xml:space="preserve"> [روایت ترمذی]</w:t>
      </w:r>
      <w:r>
        <w:rPr>
          <w:rFonts w:hint="cs"/>
          <w:rtl/>
          <w:lang w:bidi="fa-IR"/>
        </w:rPr>
        <w:t>.</w:t>
      </w:r>
    </w:p>
    <w:p w:rsidR="00154A20" w:rsidRDefault="00154A20" w:rsidP="00AB64B6">
      <w:pPr>
        <w:pStyle w:val="a5"/>
        <w:rPr>
          <w:rtl/>
          <w:lang w:bidi="fa-IR"/>
        </w:rPr>
      </w:pPr>
      <w:r w:rsidRPr="00151168">
        <w:rPr>
          <w:rFonts w:hint="cs"/>
          <w:rtl/>
          <w:lang w:bidi="fa-IR"/>
        </w:rPr>
        <w:t xml:space="preserve">* برادر عزیز، بیا و در حقیقت امروز خود نیک بینیدیشم آیا پاسخی قانع‌کننده و نجات‌دهنده برای سؤال </w:t>
      </w:r>
      <w:r w:rsidRPr="00151168">
        <w:rPr>
          <w:rFonts w:hint="cs"/>
          <w:b/>
          <w:bCs/>
          <w:rtl/>
          <w:lang w:bidi="fa-IR"/>
        </w:rPr>
        <w:t>«</w:t>
      </w:r>
      <w:r w:rsidRPr="00151168">
        <w:rPr>
          <w:rFonts w:hint="cs"/>
          <w:rtl/>
          <w:lang w:bidi="fa-IR"/>
        </w:rPr>
        <w:t>جوانی را چگونه گذرانده‌ایی</w:t>
      </w:r>
      <w:r w:rsidRPr="00151168">
        <w:rPr>
          <w:rFonts w:hint="cs"/>
          <w:b/>
          <w:bCs/>
          <w:rtl/>
          <w:lang w:bidi="fa-IR"/>
        </w:rPr>
        <w:t>»</w:t>
      </w:r>
      <w:r w:rsidRPr="00151168">
        <w:rPr>
          <w:rFonts w:hint="cs"/>
          <w:rtl/>
          <w:lang w:bidi="fa-IR"/>
        </w:rPr>
        <w:t xml:space="preserve"> پیش روی کسی که هیچ چیز از نظر او پنهان نبوده و نیست، داریم؟ و آیا با این حالت کنونی خود و عمر جوانی آمادگی گذراندن این امتحان را داریم؟ پس چرا این فرصت بی‌مثال را غنیمت نشمرده و برای امتحان دشوار آن روز آماده نشویم؟.</w:t>
      </w:r>
    </w:p>
    <w:p w:rsidR="00AB64B6" w:rsidRDefault="00AB64B6" w:rsidP="00AB64B6">
      <w:pPr>
        <w:pStyle w:val="a5"/>
        <w:rPr>
          <w:rtl/>
          <w:lang w:bidi="fa-IR"/>
        </w:rPr>
      </w:pPr>
    </w:p>
    <w:p w:rsidR="00AB64B6" w:rsidRDefault="00AB64B6" w:rsidP="00AB64B6">
      <w:pPr>
        <w:pStyle w:val="a5"/>
        <w:rPr>
          <w:rtl/>
          <w:lang w:bidi="fa-IR"/>
        </w:rPr>
      </w:pPr>
    </w:p>
    <w:p w:rsidR="00154A20" w:rsidRPr="00151168" w:rsidRDefault="00154A20" w:rsidP="00154A20">
      <w:pPr>
        <w:pStyle w:val="a1"/>
        <w:rPr>
          <w:rtl/>
        </w:rPr>
      </w:pPr>
      <w:r w:rsidRPr="00151168">
        <w:rPr>
          <w:rFonts w:hint="cs"/>
          <w:rtl/>
        </w:rPr>
        <w:t xml:space="preserve"> هفتمینِ هفت رستگار</w:t>
      </w:r>
    </w:p>
    <w:p w:rsidR="00154A20" w:rsidRPr="00151168" w:rsidRDefault="00154A20" w:rsidP="00AB64B6">
      <w:pPr>
        <w:pStyle w:val="a5"/>
        <w:rPr>
          <w:rtl/>
          <w:lang w:bidi="fa-IR"/>
        </w:rPr>
      </w:pPr>
      <w:r w:rsidRPr="00151168">
        <w:rPr>
          <w:rFonts w:hint="cs"/>
          <w:rtl/>
          <w:lang w:bidi="fa-IR"/>
        </w:rPr>
        <w:t>* پیامبر اکرم</w:t>
      </w:r>
      <w:r>
        <w:rPr>
          <w:rFonts w:cs="CTraditional Arabic" w:hint="cs"/>
          <w:rtl/>
          <w:lang w:bidi="fa-IR"/>
        </w:rPr>
        <w:t>ص</w:t>
      </w:r>
      <w:r>
        <w:rPr>
          <w:rFonts w:hint="cs"/>
          <w:rtl/>
          <w:lang w:bidi="fa-IR"/>
        </w:rPr>
        <w:t xml:space="preserve"> خبر داده</w:t>
      </w:r>
      <w:r>
        <w:rPr>
          <w:rFonts w:hint="eastAsia"/>
          <w:rtl/>
          <w:lang w:bidi="fa-IR"/>
        </w:rPr>
        <w:t>‌</w:t>
      </w:r>
      <w:r w:rsidRPr="00151168">
        <w:rPr>
          <w:rFonts w:hint="cs"/>
          <w:rtl/>
          <w:lang w:bidi="fa-IR"/>
        </w:rPr>
        <w:t>اند: روز قیامت خورشید به اندازه میلی به خلائق نزدیک می‌شود، و سختی و مشقت و عرق به بالاترین حد خود خواهد رسید، و در آن روز کسانی هستند که از نعمت سایه خداوندی و نوازش وی برخوردار می‌شوند، از آن جمله: «جوانی که در طاعت و عبادت خداوند عزوجل پرورش یافته». پس چه چیزی مانع از آنست که تو نیز یکی از آن گروه رستگار شوی؟ و چه چیز میان تو و رسیدن به این شرف عظیم حائل است؟ پس به خود بیا و راه درست را اختیار کن، و از این ماه مبارک و این فرصت گرانبها وسیله‌ای برای رسیدن به این منزلت بساز. چه با ارزش و گرانبهاست آنچه که در این ماه مبارک تقدیم می‌کنی!.</w:t>
      </w:r>
    </w:p>
    <w:p w:rsidR="00154A20" w:rsidRPr="00151168" w:rsidRDefault="00154A20" w:rsidP="00AB64B6">
      <w:pPr>
        <w:pStyle w:val="a5"/>
        <w:rPr>
          <w:rtl/>
          <w:lang w:bidi="fa-IR"/>
        </w:rPr>
      </w:pPr>
      <w:r w:rsidRPr="00151168">
        <w:rPr>
          <w:rFonts w:hint="cs"/>
          <w:b/>
          <w:bCs/>
          <w:rtl/>
          <w:lang w:bidi="fa-IR"/>
        </w:rPr>
        <w:t>* برادر جوان!</w:t>
      </w:r>
      <w:r w:rsidRPr="00151168">
        <w:rPr>
          <w:rFonts w:hint="cs"/>
          <w:rtl/>
          <w:lang w:bidi="fa-IR"/>
        </w:rPr>
        <w:t xml:space="preserve"> بیگمان دیده و یا می‌بینی که احوال بسیاری از مردم در این ماه تغییر یافته، می‌بینی که مساجد از نمازگذاران و تلاوت‌کنندگان قرآنکریم پر گشته، و اماکن مقدسه مملو از طواف‌کنندگان و معتکفان است و اموال در راه‌های خیر سرازیرند، یکی به نماز مشغول و یکی به تلاوت و یکی دست به دعا برداشته، و دیگری در راه خدا انفاق می‌کند.</w:t>
      </w:r>
    </w:p>
    <w:p w:rsidR="00154A20" w:rsidRPr="00151168" w:rsidRDefault="00154A20" w:rsidP="00AB64B6">
      <w:pPr>
        <w:pStyle w:val="a5"/>
        <w:rPr>
          <w:rtl/>
          <w:lang w:bidi="fa-IR"/>
        </w:rPr>
      </w:pPr>
      <w:r w:rsidRPr="00151168">
        <w:rPr>
          <w:rFonts w:hint="cs"/>
          <w:rtl/>
          <w:lang w:bidi="fa-IR"/>
        </w:rPr>
        <w:t>* پس کجاست جایگاه تو در میان همه اینها؟ آیا هیچ جایگاهی برای خود در این نقشه جسته‌ای؟.</w:t>
      </w:r>
    </w:p>
    <w:p w:rsidR="00154A20" w:rsidRDefault="00154A20" w:rsidP="00AB64B6">
      <w:pPr>
        <w:pStyle w:val="a5"/>
        <w:rPr>
          <w:rtl/>
          <w:lang w:bidi="fa-IR"/>
        </w:rPr>
      </w:pPr>
      <w:r w:rsidRPr="00151168">
        <w:rPr>
          <w:rFonts w:hint="cs"/>
          <w:rtl/>
          <w:lang w:bidi="fa-IR"/>
        </w:rPr>
        <w:t>آیا عملی افضل‌تر و دست‌آوردی بهتر از توبه نصوح و اعلان آمادگی همسفرشدن با کاروان نیکان سراغ داری پیش از آن که اجل فرا رسیده و دنیا را برای همیشه وداع گویی، پس آیا این هدف را در این ماه مبارک مدنظر قرار داده‌ایی، در حالیکه بخواست خداوند توانایی آن را داری؟.</w:t>
      </w:r>
    </w:p>
    <w:p w:rsidR="00154A20" w:rsidRPr="00151168" w:rsidRDefault="00154A20" w:rsidP="00AB64B6">
      <w:pPr>
        <w:pStyle w:val="a1"/>
        <w:widowControl w:val="0"/>
        <w:rPr>
          <w:rtl/>
        </w:rPr>
      </w:pPr>
      <w:r w:rsidRPr="00151168">
        <w:rPr>
          <w:rFonts w:hint="cs"/>
          <w:rtl/>
        </w:rPr>
        <w:t>توبه و موعد موهوم</w:t>
      </w:r>
    </w:p>
    <w:p w:rsidR="00154A20" w:rsidRPr="00151168" w:rsidRDefault="00154A20" w:rsidP="00AB64B6">
      <w:pPr>
        <w:pStyle w:val="a5"/>
        <w:widowControl w:val="0"/>
        <w:rPr>
          <w:rtl/>
          <w:lang w:bidi="fa-IR"/>
        </w:rPr>
      </w:pPr>
      <w:r w:rsidRPr="00151168">
        <w:rPr>
          <w:rFonts w:hint="cs"/>
          <w:rtl/>
          <w:lang w:bidi="fa-IR"/>
        </w:rPr>
        <w:t>* بسیاری از جوانان به اشتباه‌بودن راهی که می‌پیمایند قانع اند، و آرزو می‌کنند که آن را تغییر دهند و دنبال فرصت می‌گردند، تا این که یکی از خویشاوندانش بمبرد و یا او دچار حادثه‌ای عبرتناک شود که او را تکان دهد و به توبه وادارد. و لیکن از کجا معلوم که آن میت خود او نباشد و دیگران از وی عبرت گیرند؟ و این همان حادثه‌ای بود که انتظارش را می‌کشید تا توبه کند، و لیکن این حادثه خود به زندگی اش پایان داد. برادر جوان! انسان در دنیا یک فرصت بیش ندارد و نباید خود را در آن به مخاطره انداخت.</w:t>
      </w:r>
    </w:p>
    <w:p w:rsidR="00154A20" w:rsidRPr="00151168" w:rsidRDefault="00154A20" w:rsidP="00AB64B6">
      <w:pPr>
        <w:pStyle w:val="a5"/>
        <w:rPr>
          <w:rtl/>
          <w:lang w:bidi="fa-IR"/>
        </w:rPr>
      </w:pPr>
      <w:r w:rsidRPr="00151168">
        <w:rPr>
          <w:rFonts w:hint="cs"/>
          <w:rtl/>
          <w:lang w:bidi="fa-IR"/>
        </w:rPr>
        <w:t>پس آیا اکنون تصمیم گرفته ایم که توبه کرده و راه راست و درست را بپیماییم؟.</w:t>
      </w:r>
    </w:p>
    <w:p w:rsidR="00154A20" w:rsidRDefault="00154A20" w:rsidP="00AB64B6">
      <w:pPr>
        <w:pStyle w:val="a5"/>
        <w:rPr>
          <w:rtl/>
          <w:lang w:bidi="fa-IR"/>
        </w:rPr>
      </w:pPr>
      <w:r w:rsidRPr="00151168">
        <w:rPr>
          <w:rFonts w:hint="cs"/>
          <w:rtl/>
          <w:lang w:bidi="fa-IR"/>
        </w:rPr>
        <w:t>بدون شک این تصمیم و اراده بر نفس بسیار دشوار و سخت می‌آید، و نیاز به شکیبایی و تحمل پیامدها و از خودگذشتگی دارد، لیکن به خواست خداوند انجامی نیکو و ثمربخش دارد.</w:t>
      </w:r>
    </w:p>
    <w:p w:rsidR="00154A20" w:rsidRPr="001A4B71" w:rsidRDefault="00154A20" w:rsidP="00AB64B6">
      <w:pPr>
        <w:pStyle w:val="a5"/>
        <w:ind w:firstLine="0"/>
        <w:jc w:val="center"/>
        <w:rPr>
          <w:rtl/>
        </w:rPr>
      </w:pPr>
      <w:r w:rsidRPr="001A4B71">
        <w:rPr>
          <w:rtl/>
        </w:rPr>
        <w:t>مکتبة الأنصار</w:t>
      </w:r>
    </w:p>
    <w:p w:rsidR="00154A20" w:rsidRPr="001A4B71" w:rsidRDefault="00154A20" w:rsidP="00AB64B6">
      <w:pPr>
        <w:pStyle w:val="a5"/>
        <w:ind w:left="1701" w:right="1701" w:firstLine="0"/>
        <w:rPr>
          <w:rtl/>
          <w:lang w:bidi="fa-IR"/>
        </w:rPr>
      </w:pPr>
      <w:r w:rsidRPr="001A4B71">
        <w:rPr>
          <w:rFonts w:hint="cs"/>
          <w:rtl/>
          <w:lang w:bidi="fa-IR"/>
        </w:rPr>
        <w:t>برای اولین بار در شارجه با ده‌ها عنوان کتاب فارسی نوارهای سخنرانی به زبان فارسی روزنامه‌ها و مجلات ایرانی در خدمت فارسی‌زبانان گرامی.</w:t>
      </w:r>
    </w:p>
    <w:p w:rsidR="00154A20" w:rsidRDefault="00154A20" w:rsidP="00154A20">
      <w:pPr>
        <w:ind w:firstLine="204"/>
        <w:jc w:val="lowKashida"/>
        <w:rPr>
          <w:rtl/>
          <w:lang w:bidi="fa-IR"/>
        </w:rPr>
      </w:pPr>
    </w:p>
    <w:p w:rsidR="007D17F7" w:rsidRPr="00AB64B6" w:rsidRDefault="00154A20" w:rsidP="00AB64B6">
      <w:pPr>
        <w:pStyle w:val="a5"/>
        <w:ind w:firstLine="0"/>
        <w:jc w:val="center"/>
      </w:pPr>
      <w:r w:rsidRPr="00AB64B6">
        <w:rPr>
          <w:rFonts w:hint="cs"/>
          <w:b/>
          <w:bCs/>
          <w:rtl/>
        </w:rPr>
        <w:t>آدرس ما:</w:t>
      </w:r>
      <w:r w:rsidRPr="00AB64B6">
        <w:rPr>
          <w:rFonts w:hint="cs"/>
          <w:rtl/>
        </w:rPr>
        <w:t xml:space="preserve"> شارجه – </w:t>
      </w:r>
      <w:r w:rsidRPr="00AB64B6">
        <w:rPr>
          <w:rtl/>
        </w:rPr>
        <w:t>دوار الساع</w:t>
      </w:r>
      <w:r w:rsidRPr="00AB64B6">
        <w:rPr>
          <w:rFonts w:hint="cs"/>
          <w:rtl/>
        </w:rPr>
        <w:t>ة</w:t>
      </w:r>
      <w:r w:rsidRPr="00AB64B6">
        <w:rPr>
          <w:rtl/>
        </w:rPr>
        <w:t xml:space="preserve"> جنب محکمة الإستئناف.</w:t>
      </w:r>
    </w:p>
    <w:p w:rsidR="00F560C2" w:rsidRPr="00474582" w:rsidRDefault="00F560C2" w:rsidP="00474582">
      <w:pPr>
        <w:ind w:firstLine="284"/>
        <w:jc w:val="center"/>
        <w:rPr>
          <w:rFonts w:cs="B Lotus"/>
          <w:b/>
          <w:bCs/>
          <w:rtl/>
          <w:lang w:bidi="fa-IR"/>
        </w:rPr>
      </w:pPr>
    </w:p>
    <w:sectPr w:rsidR="00F560C2" w:rsidRPr="00474582" w:rsidSect="00AB64B6">
      <w:headerReference w:type="default" r:id="rId16"/>
      <w:headerReference w:type="first" r:id="rId17"/>
      <w:footnotePr>
        <w:numRestart w:val="eachPage"/>
      </w:footnotePr>
      <w:pgSz w:w="7938" w:h="11907" w:code="9"/>
      <w:pgMar w:top="1021" w:right="851" w:bottom="737"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57C" w:rsidRDefault="005B757C">
      <w:r>
        <w:separator/>
      </w:r>
    </w:p>
  </w:endnote>
  <w:endnote w:type="continuationSeparator" w:id="0">
    <w:p w:rsidR="005B757C" w:rsidRDefault="005B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Yakout">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57C" w:rsidRDefault="005B757C">
      <w:r>
        <w:separator/>
      </w:r>
    </w:p>
  </w:footnote>
  <w:footnote w:type="continuationSeparator" w:id="0">
    <w:p w:rsidR="005B757C" w:rsidRDefault="005B7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B6" w:rsidRPr="00A321B8" w:rsidRDefault="0026449B" w:rsidP="00AB64B6">
    <w:pPr>
      <w:pStyle w:val="Header"/>
      <w:tabs>
        <w:tab w:val="clear" w:pos="4153"/>
        <w:tab w:val="right" w:pos="2596"/>
        <w:tab w:val="center" w:pos="2975"/>
        <w:tab w:val="right" w:pos="5952"/>
      </w:tabs>
      <w:spacing w:after="120"/>
      <w:ind w:left="284" w:right="284"/>
      <w:jc w:val="both"/>
      <w:rPr>
        <w:rFonts w:ascii="IRLotus" w:hAnsi="IRLotus" w:cs="IRLotus"/>
        <w:b/>
        <w:bCs/>
        <w:sz w:val="30"/>
        <w:szCs w:val="30"/>
        <w:rtl/>
        <w:lang w:bidi="fa-IR"/>
      </w:rPr>
    </w:pPr>
    <w:r>
      <w:rPr>
        <w:rFonts w:ascii="IRLotus" w:hAnsi="IRLotus" w:cs="IRLotus"/>
        <w:b/>
        <w:bCs/>
        <w:noProof/>
        <w:rtl/>
      </w:rPr>
      <mc:AlternateContent>
        <mc:Choice Requires="wps">
          <w:drawing>
            <wp:anchor distT="0" distB="0" distL="114300" distR="114300" simplePos="0" relativeHeight="251657728"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wyIgIAAD8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ln78MiICAAA/BAAADgAAAAAAAAAAAAAAAAAuAgAAZHJzL2Uyb0RvYy54bWxQSwEC&#10;LQAUAAYACAAAACEAT8cR4dkAAAAHAQAADwAAAAAAAAAAAAAAAAB8BAAAZHJzL2Rvd25yZXYueG1s&#10;UEsFBgAAAAAEAAQA8wAAAIIFAAAAAA==&#10;" strokeweight="3pt">
              <v:stroke linestyle="thinThin"/>
            </v:line>
          </w:pict>
        </mc:Fallback>
      </mc:AlternateContent>
    </w:r>
    <w:r w:rsidR="00AB64B6" w:rsidRPr="00A321B8">
      <w:rPr>
        <w:rFonts w:ascii="IRLotus" w:hAnsi="IRLotus" w:cs="IRLotus"/>
        <w:b/>
        <w:bCs/>
        <w:rtl/>
      </w:rPr>
      <w:fldChar w:fldCharType="begin"/>
    </w:r>
    <w:r w:rsidR="00AB64B6" w:rsidRPr="00A321B8">
      <w:rPr>
        <w:rFonts w:ascii="IRLotus" w:hAnsi="IRLotus" w:cs="IRLotus"/>
        <w:b/>
        <w:bCs/>
      </w:rPr>
      <w:instrText xml:space="preserve"> PAGE </w:instrText>
    </w:r>
    <w:r w:rsidR="00AB64B6" w:rsidRPr="00A321B8">
      <w:rPr>
        <w:rFonts w:ascii="IRLotus" w:hAnsi="IRLotus" w:cs="IRLotus"/>
        <w:b/>
        <w:bCs/>
        <w:rtl/>
      </w:rPr>
      <w:fldChar w:fldCharType="separate"/>
    </w:r>
    <w:r w:rsidR="00C97F98">
      <w:rPr>
        <w:rFonts w:ascii="IRLotus" w:hAnsi="IRLotus" w:cs="IRLotus"/>
        <w:b/>
        <w:bCs/>
        <w:noProof/>
        <w:rtl/>
      </w:rPr>
      <w:t>6</w:t>
    </w:r>
    <w:r w:rsidR="00AB64B6" w:rsidRPr="00A321B8">
      <w:rPr>
        <w:rFonts w:ascii="IRLotus" w:hAnsi="IRLotus" w:cs="IRLotus"/>
        <w:b/>
        <w:bCs/>
        <w:rtl/>
      </w:rPr>
      <w:fldChar w:fldCharType="end"/>
    </w:r>
    <w:r w:rsidR="00AB64B6" w:rsidRPr="00A321B8">
      <w:rPr>
        <w:rFonts w:ascii="IRLotus" w:hAnsi="IRLotus" w:cs="IRLotus"/>
        <w:b/>
        <w:bCs/>
        <w:rtl/>
      </w:rPr>
      <w:tab/>
    </w:r>
    <w:r w:rsidR="00AB64B6" w:rsidRPr="00A321B8">
      <w:rPr>
        <w:rFonts w:ascii="IRLotus" w:hAnsi="IRLotus" w:cs="IRLotus"/>
        <w:b/>
        <w:bCs/>
        <w:rtl/>
      </w:rPr>
      <w:tab/>
    </w:r>
    <w:r w:rsidR="00AB64B6">
      <w:rPr>
        <w:rFonts w:ascii="IRLotus" w:hAnsi="IRLotus" w:cs="IRLotus" w:hint="cs"/>
        <w:b/>
        <w:bCs/>
        <w:rtl/>
      </w:rPr>
      <w:tab/>
    </w:r>
    <w:r w:rsidR="00AB64B6">
      <w:rPr>
        <w:rFonts w:ascii="IRLotus" w:hAnsi="IRLotus" w:cs="IRLotus" w:hint="cs"/>
        <w:b/>
        <w:bCs/>
        <w:rtl/>
        <w:lang w:bidi="fa-IR"/>
      </w:rPr>
      <w:t>فقط برای جوانان در رمضان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97F98">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26449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B6" w:rsidRPr="00A321B8" w:rsidRDefault="0026449B" w:rsidP="00AB64B6">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" strokeweight="3pt">
              <v:stroke linestyle="thinThin"/>
            </v:line>
          </w:pict>
        </mc:Fallback>
      </mc:AlternateContent>
    </w:r>
    <w:r w:rsidR="00AB64B6">
      <w:rPr>
        <w:rFonts w:ascii="IRLotus" w:hAnsi="IRLotus" w:cs="IRLotus" w:hint="cs"/>
        <w:b/>
        <w:bCs/>
        <w:rtl/>
        <w:lang w:bidi="fa-IR"/>
      </w:rPr>
      <w:t>فقط برای جوانان در رمضان</w:t>
    </w:r>
    <w:r w:rsidR="00AB64B6" w:rsidRPr="00A321B8">
      <w:rPr>
        <w:rFonts w:ascii="IRLotus" w:hAnsi="IRLotus" w:cs="IRLotus" w:hint="cs"/>
        <w:b/>
        <w:bCs/>
        <w:rtl/>
        <w:lang w:bidi="fa-IR"/>
      </w:rPr>
      <w:tab/>
    </w:r>
    <w:r w:rsidR="00AB64B6" w:rsidRPr="00A321B8">
      <w:rPr>
        <w:rFonts w:ascii="IRLotus" w:hAnsi="IRLotus" w:cs="IRLotus"/>
        <w:b/>
        <w:bCs/>
        <w:rtl/>
      </w:rPr>
      <w:tab/>
    </w:r>
    <w:r w:rsidR="00AB64B6">
      <w:rPr>
        <w:rFonts w:ascii="IRLotus" w:hAnsi="IRLotus" w:cs="IRLotus" w:hint="cs"/>
        <w:b/>
        <w:bCs/>
        <w:rtl/>
      </w:rPr>
      <w:tab/>
    </w:r>
    <w:r w:rsidR="00AB64B6" w:rsidRPr="00A321B8">
      <w:rPr>
        <w:rFonts w:ascii="IRLotus" w:hAnsi="IRLotus" w:cs="IRLotus"/>
        <w:b/>
        <w:bCs/>
        <w:rtl/>
      </w:rPr>
      <w:fldChar w:fldCharType="begin"/>
    </w:r>
    <w:r w:rsidR="00AB64B6" w:rsidRPr="00A321B8">
      <w:rPr>
        <w:rFonts w:ascii="IRLotus" w:hAnsi="IRLotus" w:cs="IRLotus"/>
        <w:b/>
        <w:bCs/>
      </w:rPr>
      <w:instrText xml:space="preserve"> PAGE </w:instrText>
    </w:r>
    <w:r w:rsidR="00AB64B6" w:rsidRPr="00A321B8">
      <w:rPr>
        <w:rFonts w:ascii="IRLotus" w:hAnsi="IRLotus" w:cs="IRLotus"/>
        <w:b/>
        <w:bCs/>
        <w:rtl/>
      </w:rPr>
      <w:fldChar w:fldCharType="separate"/>
    </w:r>
    <w:r w:rsidR="00C97F98">
      <w:rPr>
        <w:rFonts w:ascii="IRLotus" w:hAnsi="IRLotus" w:cs="IRLotus"/>
        <w:b/>
        <w:bCs/>
        <w:noProof/>
        <w:rtl/>
      </w:rPr>
      <w:t>5</w:t>
    </w:r>
    <w:r w:rsidR="00AB64B6" w:rsidRPr="00A321B8">
      <w:rPr>
        <w:rFonts w:ascii="IRLotus" w:hAnsi="IRLotus" w:cs="IRLotus"/>
        <w:b/>
        <w:b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B6" w:rsidRDefault="00AB64B6">
    <w:pPr>
      <w:pStyle w:val="Header"/>
      <w:rPr>
        <w:rtl/>
        <w:lang w:bidi="fa-IR"/>
      </w:rPr>
    </w:pPr>
  </w:p>
  <w:p w:rsidR="00AB64B6" w:rsidRPr="00AB64B6" w:rsidRDefault="00AB64B6">
    <w:pPr>
      <w:pStyle w:val="Header"/>
      <w:rPr>
        <w:sz w:val="34"/>
        <w:szCs w:val="3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aH4EO2X7UhnA3ojo8Ax5d1dXjk=" w:salt="aMl02QcbwQHyABuuoT8Av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88A"/>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18C"/>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20"/>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835"/>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49B"/>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4FA7"/>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5E84"/>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757C"/>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31"/>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3C27"/>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805"/>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917"/>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4B6"/>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5D2"/>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5279"/>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97F98"/>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B64B6"/>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AB64B6"/>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AB64B6"/>
    <w:pPr>
      <w:ind w:firstLine="284"/>
      <w:jc w:val="both"/>
    </w:pPr>
    <w:rPr>
      <w:rFonts w:ascii="IRLotus" w:hAnsi="IRLotus" w:cs="IRLotus"/>
    </w:rPr>
  </w:style>
  <w:style w:type="character" w:customStyle="1" w:styleId="Char2">
    <w:name w:val="متن Char"/>
    <w:link w:val="a5"/>
    <w:rsid w:val="00AB64B6"/>
    <w:rPr>
      <w:rFonts w:ascii="IRLotus" w:hAnsi="IRLotus" w:cs="IRLotus"/>
      <w:sz w:val="28"/>
      <w:szCs w:val="28"/>
    </w:rPr>
  </w:style>
  <w:style w:type="table" w:customStyle="1" w:styleId="TableGrid1">
    <w:name w:val="Table Grid1"/>
    <w:basedOn w:val="TableNormal"/>
    <w:next w:val="TableGrid"/>
    <w:uiPriority w:val="59"/>
    <w:rsid w:val="00C97F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B64B6"/>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AB64B6"/>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AB64B6"/>
    <w:pPr>
      <w:ind w:firstLine="284"/>
      <w:jc w:val="both"/>
    </w:pPr>
    <w:rPr>
      <w:rFonts w:ascii="IRLotus" w:hAnsi="IRLotus" w:cs="IRLotus"/>
    </w:rPr>
  </w:style>
  <w:style w:type="character" w:customStyle="1" w:styleId="Char2">
    <w:name w:val="متن Char"/>
    <w:link w:val="a5"/>
    <w:rsid w:val="00AB64B6"/>
    <w:rPr>
      <w:rFonts w:ascii="IRLotus" w:hAnsi="IRLotus" w:cs="IRLotus"/>
      <w:sz w:val="28"/>
      <w:szCs w:val="28"/>
    </w:rPr>
  </w:style>
  <w:style w:type="table" w:customStyle="1" w:styleId="TableGrid1">
    <w:name w:val="Table Grid1"/>
    <w:basedOn w:val="TableNormal"/>
    <w:next w:val="TableGrid"/>
    <w:uiPriority w:val="59"/>
    <w:rsid w:val="00C97F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6106C-1BB6-4C22-9715-234D7979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7024</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فقط برای جوانان در رمضان</dc:title>
  <dc:subject>مواعظ و حکمت ها</dc:subject>
  <dc:creator>محمد الدویش</dc:creator>
  <cp:keywords>کتابخانه; قلم; عقیده; موحدين; موحدین; کتاب; مكتبة; القلم; العقيدة; qalam; library; http:/qalamlib.com; http:/qalamlibrary.com; http:/mowahedin.com; http:/aqeedeh.com; رمضان; جوانان; روزه; احکام; موعظه; پند; اندرز; تقوا</cp:keywords>
  <dc:description>گفت‌وگویی دوستانه و صمیمانه با جوانان مسلمان است که آنان را به بازاندیشی در ایمان و باورهای دینی خود دعوت می‌کند. نویسنده، ماه مبارک رمضان را فرصت مغتنمی می‌داند برای جوانان تا بی‌پرده و صریح با آنان سخن بگوید و لغزش‌های عقیدتی برخی را به ایشان خاطر نشان سازد. وی ضمن اشاره به فطرت و طینت پاک انسان‌ها، به ویژه جوانان مسلمان، از آنان می‌خواهد تا با توکل به خدا و مداومت در عبادت، کاهلی و سُستی‌ای را که نتیجه نفس اماره و وسوسه‌های شیطان است کنار بگذارند و همانطور که در ماه مبارک مرضان خود را خالصانه در پیشگاه باری تعالی قرار داده‌اند، در دیگر ایام سال نیز بنده درستکار و پاک‌نهادِ خداوند مهربان باشند. بدین منظور، راهکارهایی را برای بهترزیستن و بهتر عبادت‌کردن در اختیار جوانان قرار می‌دهد.</dc:description>
  <cp:lastModifiedBy>Samsung</cp:lastModifiedBy>
  <cp:revision>2</cp:revision>
  <cp:lastPrinted>2004-01-04T08:12:00Z</cp:lastPrinted>
  <dcterms:created xsi:type="dcterms:W3CDTF">2016-06-07T07:53:00Z</dcterms:created>
  <dcterms:modified xsi:type="dcterms:W3CDTF">2016-06-07T07:53:00Z</dcterms:modified>
  <cp:version>1.0 May 2015</cp:version>
</cp:coreProperties>
</file>